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448970" w14:textId="014CA0D9" w:rsidR="00860E58" w:rsidRPr="00244543" w:rsidRDefault="00860E58" w:rsidP="00A04555">
      <w:pPr>
        <w:pStyle w:val="VYHLKA"/>
        <w:jc w:val="right"/>
        <w:rPr>
          <w:rFonts w:ascii="Arial" w:hAnsi="Arial" w:cs="Arial"/>
          <w:sz w:val="22"/>
          <w:szCs w:val="22"/>
        </w:rPr>
      </w:pPr>
      <w:proofErr w:type="spellStart"/>
      <w:r w:rsidRPr="00244543">
        <w:rPr>
          <w:rFonts w:ascii="Arial" w:hAnsi="Arial" w:cs="Arial"/>
          <w:sz w:val="22"/>
          <w:szCs w:val="22"/>
        </w:rPr>
        <w:t>I</w:t>
      </w:r>
      <w:r w:rsidR="0062668A">
        <w:rPr>
          <w:rFonts w:ascii="Arial" w:hAnsi="Arial" w:cs="Arial"/>
          <w:caps w:val="0"/>
          <w:sz w:val="22"/>
          <w:szCs w:val="22"/>
        </w:rPr>
        <w:t>Va</w:t>
      </w:r>
      <w:proofErr w:type="spellEnd"/>
      <w:r w:rsidR="0062668A">
        <w:rPr>
          <w:rFonts w:ascii="Arial" w:hAnsi="Arial" w:cs="Arial"/>
          <w:caps w:val="0"/>
          <w:sz w:val="22"/>
          <w:szCs w:val="22"/>
        </w:rPr>
        <w:t>.</w:t>
      </w:r>
    </w:p>
    <w:p w14:paraId="4DABF7A7" w14:textId="3DF82F8A" w:rsidR="00B9767A" w:rsidRPr="00244543" w:rsidRDefault="00B9767A" w:rsidP="00A04555">
      <w:pPr>
        <w:pStyle w:val="VYHLKA"/>
        <w:rPr>
          <w:rFonts w:ascii="Arial" w:hAnsi="Arial" w:cs="Arial"/>
          <w:sz w:val="22"/>
          <w:szCs w:val="22"/>
        </w:rPr>
      </w:pPr>
      <w:r w:rsidRPr="00244543">
        <w:rPr>
          <w:rFonts w:ascii="Arial" w:hAnsi="Arial" w:cs="Arial"/>
          <w:sz w:val="22"/>
          <w:szCs w:val="22"/>
        </w:rPr>
        <w:t>Úplné znění s vyznačením změn</w:t>
      </w:r>
    </w:p>
    <w:p w14:paraId="20D4C824" w14:textId="77777777" w:rsidR="00B9767A" w:rsidRPr="00244543" w:rsidRDefault="00B9767A" w:rsidP="00A04555">
      <w:pPr>
        <w:pStyle w:val="nadpisvyhlky"/>
        <w:rPr>
          <w:rFonts w:ascii="Arial" w:hAnsi="Arial" w:cs="Arial"/>
          <w:sz w:val="22"/>
          <w:szCs w:val="22"/>
        </w:rPr>
      </w:pPr>
    </w:p>
    <w:p w14:paraId="1B92DDD9" w14:textId="04FF3549" w:rsidR="006227F5" w:rsidRPr="00244543" w:rsidRDefault="006227F5" w:rsidP="00A04555">
      <w:pPr>
        <w:pStyle w:val="VYHLKA"/>
        <w:rPr>
          <w:rFonts w:ascii="Arial" w:hAnsi="Arial" w:cs="Arial"/>
          <w:sz w:val="22"/>
          <w:szCs w:val="22"/>
        </w:rPr>
      </w:pPr>
      <w:r w:rsidRPr="00244543">
        <w:rPr>
          <w:rFonts w:ascii="Arial" w:hAnsi="Arial" w:cs="Arial"/>
          <w:sz w:val="22"/>
          <w:szCs w:val="22"/>
        </w:rPr>
        <w:t>422</w:t>
      </w:r>
    </w:p>
    <w:p w14:paraId="08D88E04" w14:textId="77777777" w:rsidR="006227F5" w:rsidRPr="00244543" w:rsidRDefault="006227F5" w:rsidP="00A04555">
      <w:pPr>
        <w:pStyle w:val="nadpisvyhlky"/>
        <w:rPr>
          <w:rFonts w:ascii="Arial" w:hAnsi="Arial" w:cs="Arial"/>
          <w:sz w:val="22"/>
          <w:szCs w:val="22"/>
        </w:rPr>
      </w:pPr>
    </w:p>
    <w:p w14:paraId="41195C81" w14:textId="3D34544D" w:rsidR="00075758" w:rsidRPr="00244543" w:rsidRDefault="003F6D17" w:rsidP="00A04555">
      <w:pPr>
        <w:pStyle w:val="VYHLKA"/>
        <w:rPr>
          <w:rFonts w:ascii="Arial" w:hAnsi="Arial" w:cs="Arial"/>
          <w:sz w:val="22"/>
          <w:szCs w:val="22"/>
        </w:rPr>
      </w:pPr>
      <w:r w:rsidRPr="00244543">
        <w:rPr>
          <w:rFonts w:ascii="Arial" w:hAnsi="Arial" w:cs="Arial"/>
          <w:sz w:val="22"/>
          <w:szCs w:val="22"/>
        </w:rPr>
        <w:t>VYHLÁŠKA</w:t>
      </w:r>
    </w:p>
    <w:p w14:paraId="04FE8966" w14:textId="74B97F3B" w:rsidR="003F6D17" w:rsidRPr="00244543" w:rsidRDefault="003F6D17" w:rsidP="00A04555">
      <w:pPr>
        <w:pStyle w:val="nadpisvyhlky"/>
        <w:rPr>
          <w:rFonts w:ascii="Arial" w:hAnsi="Arial" w:cs="Arial"/>
          <w:sz w:val="22"/>
          <w:szCs w:val="22"/>
        </w:rPr>
      </w:pPr>
      <w:r w:rsidRPr="00244543">
        <w:rPr>
          <w:rFonts w:ascii="Arial" w:hAnsi="Arial" w:cs="Arial"/>
          <w:sz w:val="22"/>
          <w:szCs w:val="22"/>
        </w:rPr>
        <w:t xml:space="preserve">ze dne </w:t>
      </w:r>
      <w:r w:rsidR="006227F5" w:rsidRPr="00244543">
        <w:rPr>
          <w:rFonts w:ascii="Arial" w:hAnsi="Arial" w:cs="Arial"/>
          <w:sz w:val="22"/>
          <w:szCs w:val="22"/>
        </w:rPr>
        <w:t>14. prosince 2016</w:t>
      </w:r>
    </w:p>
    <w:p w14:paraId="33E9BAF0" w14:textId="77777777" w:rsidR="003F6D17" w:rsidRPr="00244543" w:rsidRDefault="003F6D17" w:rsidP="00A04555">
      <w:pPr>
        <w:pStyle w:val="nadpisvyhlky"/>
        <w:rPr>
          <w:rFonts w:ascii="Arial" w:hAnsi="Arial" w:cs="Arial"/>
          <w:sz w:val="22"/>
          <w:szCs w:val="22"/>
        </w:rPr>
      </w:pPr>
      <w:bookmarkStart w:id="0" w:name="_Hlk198028032"/>
      <w:r w:rsidRPr="00244543">
        <w:rPr>
          <w:rFonts w:ascii="Arial" w:hAnsi="Arial" w:cs="Arial"/>
          <w:sz w:val="22"/>
          <w:szCs w:val="22"/>
        </w:rPr>
        <w:t>o radiační ochraně</w:t>
      </w:r>
      <w:r w:rsidR="006A1823" w:rsidRPr="00244543">
        <w:rPr>
          <w:rFonts w:ascii="Arial" w:hAnsi="Arial" w:cs="Arial"/>
          <w:sz w:val="22"/>
          <w:szCs w:val="22"/>
        </w:rPr>
        <w:t xml:space="preserve"> a zabezpečení radionuklidového zdroje</w:t>
      </w:r>
    </w:p>
    <w:bookmarkEnd w:id="0"/>
    <w:p w14:paraId="28B55B76" w14:textId="241A7440" w:rsidR="005B5BC0" w:rsidRPr="00244543" w:rsidRDefault="005B5BC0" w:rsidP="00A04555">
      <w:pPr>
        <w:pStyle w:val="Ministerstvo"/>
        <w:spacing w:before="120" w:after="120"/>
        <w:rPr>
          <w:rFonts w:ascii="Arial" w:hAnsi="Arial" w:cs="Arial"/>
          <w:sz w:val="22"/>
          <w:szCs w:val="22"/>
        </w:rPr>
      </w:pPr>
      <w:r w:rsidRPr="00244543">
        <w:rPr>
          <w:rFonts w:ascii="Arial" w:hAnsi="Arial" w:cs="Arial"/>
          <w:sz w:val="22"/>
          <w:szCs w:val="22"/>
        </w:rPr>
        <w:t xml:space="preserve">Státní úřad pro jadernou bezpečnost stanoví podle § 236 zákona č. </w:t>
      </w:r>
      <w:r w:rsidR="00ED1C09" w:rsidRPr="00244543">
        <w:rPr>
          <w:rFonts w:ascii="Arial" w:hAnsi="Arial" w:cs="Arial"/>
          <w:sz w:val="22"/>
          <w:szCs w:val="22"/>
        </w:rPr>
        <w:t xml:space="preserve">263/2016 </w:t>
      </w:r>
      <w:r w:rsidRPr="00244543">
        <w:rPr>
          <w:rFonts w:ascii="Arial" w:hAnsi="Arial" w:cs="Arial"/>
          <w:sz w:val="22"/>
          <w:szCs w:val="22"/>
        </w:rPr>
        <w:t>Sb., atomový zákon, k provedení § 9 odst. 2 písm. c) a j), § 17 odst. 3, § 24 odst. 7, § 25 odst. 2 písm. a) až d), § 60 odst. 4, § 61 odst. 6, § 63 odst. 6, § 66 odst. 6, § 67 odst. 4, § 68 odst. 2 písm. a) až i)</w:t>
      </w:r>
      <w:r w:rsidR="006227F5" w:rsidRPr="00244543">
        <w:rPr>
          <w:rFonts w:ascii="Arial" w:hAnsi="Arial" w:cs="Arial"/>
          <w:sz w:val="22"/>
          <w:szCs w:val="22"/>
        </w:rPr>
        <w:t xml:space="preserve"> </w:t>
      </w:r>
      <w:r w:rsidR="006227F5" w:rsidRPr="00244543">
        <w:rPr>
          <w:rFonts w:ascii="Arial" w:hAnsi="Arial" w:cs="Arial"/>
          <w:b/>
          <w:bCs/>
          <w:sz w:val="22"/>
          <w:szCs w:val="22"/>
        </w:rPr>
        <w:t xml:space="preserve">a </w:t>
      </w:r>
      <w:r w:rsidR="001F1A7D">
        <w:rPr>
          <w:rFonts w:ascii="Arial" w:hAnsi="Arial" w:cs="Arial"/>
          <w:b/>
          <w:bCs/>
          <w:sz w:val="22"/>
          <w:szCs w:val="22"/>
        </w:rPr>
        <w:t xml:space="preserve">písm. </w:t>
      </w:r>
      <w:r w:rsidR="006227F5" w:rsidRPr="00244543">
        <w:rPr>
          <w:rFonts w:ascii="Arial" w:hAnsi="Arial" w:cs="Arial"/>
          <w:b/>
          <w:bCs/>
          <w:sz w:val="22"/>
          <w:szCs w:val="22"/>
        </w:rPr>
        <w:t>k)</w:t>
      </w:r>
      <w:r w:rsidRPr="00244543">
        <w:rPr>
          <w:rFonts w:ascii="Arial" w:hAnsi="Arial" w:cs="Arial"/>
          <w:sz w:val="22"/>
          <w:szCs w:val="22"/>
        </w:rPr>
        <w:t xml:space="preserve">, § 69 odst. 2, § 70 odst. 2 písm. b) a c), § 71 odst. 2, § 72 odst. 5, § 73 odst. 3, § 74 odst. 4, § 75 odst. 5 písm. a), § 76 odst. 6, § 77 odst. 2, § 78 odst. 3, § 81 odst. 3, § 83 odst. 7, </w:t>
      </w:r>
      <w:r w:rsidRPr="00244543">
        <w:rPr>
          <w:rFonts w:ascii="Arial" w:hAnsi="Arial" w:cs="Arial"/>
          <w:strike/>
          <w:sz w:val="22"/>
          <w:szCs w:val="22"/>
        </w:rPr>
        <w:t>§ 84 odst. 6, § 85 odst. 4</w:t>
      </w:r>
      <w:r w:rsidR="006227F5" w:rsidRPr="00244543">
        <w:rPr>
          <w:rFonts w:ascii="Arial" w:hAnsi="Arial" w:cs="Arial"/>
          <w:b/>
          <w:bCs/>
          <w:strike/>
          <w:sz w:val="22"/>
          <w:szCs w:val="22"/>
        </w:rPr>
        <w:t xml:space="preserve"> </w:t>
      </w:r>
      <w:r w:rsidR="00EF190B" w:rsidRPr="00244543">
        <w:rPr>
          <w:rFonts w:ascii="Arial" w:hAnsi="Arial" w:cs="Arial"/>
          <w:b/>
          <w:bCs/>
          <w:sz w:val="22"/>
          <w:szCs w:val="22"/>
        </w:rPr>
        <w:t>§ 85 odst.</w:t>
      </w:r>
      <w:r w:rsidR="00EF190B" w:rsidRPr="00244543">
        <w:rPr>
          <w:rFonts w:ascii="Arial" w:hAnsi="Arial" w:cs="Arial"/>
          <w:sz w:val="22"/>
          <w:szCs w:val="22"/>
        </w:rPr>
        <w:t xml:space="preserve"> </w:t>
      </w:r>
      <w:r w:rsidR="006227F5" w:rsidRPr="00244543">
        <w:rPr>
          <w:rFonts w:ascii="Arial" w:hAnsi="Arial" w:cs="Arial"/>
          <w:b/>
          <w:bCs/>
          <w:sz w:val="22"/>
          <w:szCs w:val="22"/>
        </w:rPr>
        <w:t>5</w:t>
      </w:r>
      <w:r w:rsidRPr="00244543">
        <w:rPr>
          <w:rFonts w:ascii="Arial" w:hAnsi="Arial" w:cs="Arial"/>
          <w:sz w:val="22"/>
          <w:szCs w:val="22"/>
        </w:rPr>
        <w:t xml:space="preserve">, § 86 odst. 3, § 87 odst. 5, § 88 odst. 6, § 89 odst. 2, </w:t>
      </w:r>
      <w:r w:rsidRPr="00244543">
        <w:rPr>
          <w:rFonts w:ascii="Arial" w:hAnsi="Arial" w:cs="Arial"/>
          <w:strike/>
          <w:sz w:val="22"/>
          <w:szCs w:val="22"/>
        </w:rPr>
        <w:t>§ 93 odst. 4</w:t>
      </w:r>
      <w:r w:rsidR="006227F5" w:rsidRPr="00244543">
        <w:rPr>
          <w:rFonts w:ascii="Arial" w:hAnsi="Arial" w:cs="Arial"/>
          <w:sz w:val="22"/>
          <w:szCs w:val="22"/>
        </w:rPr>
        <w:t xml:space="preserve"> </w:t>
      </w:r>
      <w:r w:rsidR="00EF190B" w:rsidRPr="00244543">
        <w:rPr>
          <w:rFonts w:ascii="Arial" w:hAnsi="Arial" w:cs="Arial"/>
          <w:b/>
          <w:bCs/>
          <w:sz w:val="22"/>
          <w:szCs w:val="22"/>
        </w:rPr>
        <w:t xml:space="preserve">§ 93 odst. </w:t>
      </w:r>
      <w:r w:rsidR="006227F5" w:rsidRPr="00244543">
        <w:rPr>
          <w:rFonts w:ascii="Arial" w:hAnsi="Arial" w:cs="Arial"/>
          <w:b/>
          <w:bCs/>
          <w:sz w:val="22"/>
          <w:szCs w:val="22"/>
        </w:rPr>
        <w:t>5</w:t>
      </w:r>
      <w:r w:rsidRPr="00244543">
        <w:rPr>
          <w:rFonts w:ascii="Arial" w:hAnsi="Arial" w:cs="Arial"/>
          <w:sz w:val="22"/>
          <w:szCs w:val="22"/>
        </w:rPr>
        <w:t>, § 95 odst. 6, § 96 odst. 3, § 98 odst. 4, § 99 odst. 5, § 100 odst. 3, § 101 odst. 4, § 104 odst. 9</w:t>
      </w:r>
      <w:r w:rsidR="006227F5" w:rsidRPr="00244543">
        <w:rPr>
          <w:rFonts w:ascii="Arial" w:hAnsi="Arial" w:cs="Arial"/>
          <w:b/>
          <w:bCs/>
          <w:sz w:val="22"/>
          <w:szCs w:val="22"/>
        </w:rPr>
        <w:t>, § 159a odst. 5</w:t>
      </w:r>
      <w:r w:rsidRPr="00244543">
        <w:rPr>
          <w:rFonts w:ascii="Arial" w:hAnsi="Arial" w:cs="Arial"/>
          <w:sz w:val="22"/>
          <w:szCs w:val="22"/>
        </w:rPr>
        <w:t xml:space="preserve"> a § 164 odst. 2:</w:t>
      </w:r>
    </w:p>
    <w:p w14:paraId="4BADFE5A" w14:textId="77777777" w:rsidR="00EF190B" w:rsidRPr="00244543" w:rsidRDefault="00EF190B" w:rsidP="00A04555">
      <w:pPr>
        <w:pStyle w:val="ST"/>
        <w:rPr>
          <w:rFonts w:ascii="Arial" w:hAnsi="Arial" w:cs="Arial"/>
          <w:sz w:val="22"/>
          <w:szCs w:val="22"/>
        </w:rPr>
      </w:pPr>
    </w:p>
    <w:p w14:paraId="50828247" w14:textId="77777777" w:rsidR="00144D0B" w:rsidRPr="00244543" w:rsidRDefault="00144D0B" w:rsidP="00A04555">
      <w:pPr>
        <w:pStyle w:val="ST"/>
        <w:spacing w:before="120"/>
        <w:rPr>
          <w:rFonts w:ascii="Arial" w:hAnsi="Arial" w:cs="Arial"/>
          <w:sz w:val="22"/>
          <w:szCs w:val="22"/>
        </w:rPr>
      </w:pPr>
      <w:r w:rsidRPr="00244543">
        <w:rPr>
          <w:rFonts w:ascii="Arial" w:hAnsi="Arial" w:cs="Arial"/>
          <w:sz w:val="22"/>
          <w:szCs w:val="22"/>
        </w:rPr>
        <w:t>ČÁST první</w:t>
      </w:r>
    </w:p>
    <w:p w14:paraId="39CCB16A" w14:textId="77777777" w:rsidR="00144D0B" w:rsidRPr="00244543" w:rsidRDefault="00CB3938" w:rsidP="00A04555">
      <w:pPr>
        <w:pStyle w:val="NADPISSTI"/>
        <w:rPr>
          <w:rFonts w:ascii="Arial" w:hAnsi="Arial" w:cs="Arial"/>
          <w:sz w:val="22"/>
          <w:szCs w:val="22"/>
        </w:rPr>
      </w:pPr>
      <w:r w:rsidRPr="00244543">
        <w:rPr>
          <w:rFonts w:ascii="Arial" w:hAnsi="Arial" w:cs="Arial"/>
          <w:sz w:val="22"/>
          <w:szCs w:val="22"/>
        </w:rPr>
        <w:t>úvodní ustanovení</w:t>
      </w:r>
    </w:p>
    <w:p w14:paraId="7CBEFE41" w14:textId="77777777" w:rsidR="000122F6" w:rsidRPr="00244543" w:rsidRDefault="000122F6" w:rsidP="00A04555">
      <w:pPr>
        <w:pStyle w:val="Paragraf"/>
        <w:spacing w:before="120"/>
        <w:rPr>
          <w:rFonts w:ascii="Arial" w:hAnsi="Arial" w:cs="Arial"/>
          <w:noProof/>
          <w:sz w:val="22"/>
          <w:szCs w:val="22"/>
        </w:rPr>
      </w:pPr>
      <w:r w:rsidRPr="00244543">
        <w:rPr>
          <w:rFonts w:ascii="Arial" w:hAnsi="Arial" w:cs="Arial"/>
          <w:sz w:val="22"/>
          <w:szCs w:val="22"/>
        </w:rPr>
        <w:t xml:space="preserve">§ </w:t>
      </w:r>
      <w:r w:rsidR="00F973E4" w:rsidRPr="00244543">
        <w:rPr>
          <w:rFonts w:ascii="Arial" w:hAnsi="Arial" w:cs="Arial"/>
          <w:sz w:val="22"/>
          <w:szCs w:val="22"/>
        </w:rPr>
        <w:fldChar w:fldCharType="begin"/>
      </w:r>
      <w:r w:rsidR="00F973E4" w:rsidRPr="00244543">
        <w:rPr>
          <w:rFonts w:ascii="Arial" w:hAnsi="Arial" w:cs="Arial"/>
          <w:sz w:val="22"/>
          <w:szCs w:val="22"/>
        </w:rPr>
        <w:instrText xml:space="preserve"> SEQ § \* ARABIC </w:instrText>
      </w:r>
      <w:r w:rsidR="00F973E4" w:rsidRPr="00244543">
        <w:rPr>
          <w:rFonts w:ascii="Arial" w:hAnsi="Arial" w:cs="Arial"/>
          <w:sz w:val="22"/>
          <w:szCs w:val="22"/>
        </w:rPr>
        <w:fldChar w:fldCharType="separate"/>
      </w:r>
      <w:r w:rsidR="00A669DA" w:rsidRPr="00244543">
        <w:rPr>
          <w:rFonts w:ascii="Arial" w:hAnsi="Arial" w:cs="Arial"/>
          <w:noProof/>
          <w:sz w:val="22"/>
          <w:szCs w:val="22"/>
        </w:rPr>
        <w:t>1</w:t>
      </w:r>
      <w:r w:rsidR="00F973E4" w:rsidRPr="00244543">
        <w:rPr>
          <w:rFonts w:ascii="Arial" w:hAnsi="Arial" w:cs="Arial"/>
          <w:noProof/>
          <w:sz w:val="22"/>
          <w:szCs w:val="22"/>
        </w:rPr>
        <w:fldChar w:fldCharType="end"/>
      </w:r>
    </w:p>
    <w:p w14:paraId="462D0025" w14:textId="77777777" w:rsidR="00C36F30" w:rsidRPr="00244543" w:rsidRDefault="00C36F30" w:rsidP="00A04555">
      <w:pPr>
        <w:pStyle w:val="Nadpisparagrafu"/>
        <w:numPr>
          <w:ilvl w:val="0"/>
          <w:numId w:val="0"/>
        </w:numPr>
        <w:spacing w:before="120"/>
        <w:ind w:firstLine="284"/>
        <w:rPr>
          <w:rFonts w:ascii="Arial" w:hAnsi="Arial" w:cs="Arial"/>
          <w:sz w:val="22"/>
          <w:szCs w:val="22"/>
        </w:rPr>
      </w:pPr>
      <w:r w:rsidRPr="00244543">
        <w:rPr>
          <w:rFonts w:ascii="Arial" w:hAnsi="Arial" w:cs="Arial"/>
          <w:sz w:val="22"/>
          <w:szCs w:val="22"/>
        </w:rPr>
        <w:t>Předmět úpravy</w:t>
      </w:r>
    </w:p>
    <w:p w14:paraId="476B6116" w14:textId="77777777" w:rsidR="000122F6" w:rsidRPr="00244543" w:rsidRDefault="000122F6" w:rsidP="00A04555">
      <w:pPr>
        <w:pStyle w:val="Textparagrafu"/>
        <w:spacing w:before="120"/>
        <w:ind w:firstLine="284"/>
        <w:rPr>
          <w:rFonts w:ascii="Arial" w:hAnsi="Arial" w:cs="Arial"/>
          <w:sz w:val="22"/>
          <w:szCs w:val="22"/>
        </w:rPr>
      </w:pPr>
      <w:r w:rsidRPr="00244543">
        <w:rPr>
          <w:rFonts w:ascii="Arial" w:hAnsi="Arial" w:cs="Arial"/>
          <w:sz w:val="22"/>
          <w:szCs w:val="22"/>
        </w:rPr>
        <w:t xml:space="preserve">Tato vyhláška zapracovává příslušné předpisy </w:t>
      </w:r>
      <w:bookmarkStart w:id="1" w:name="PPC1"/>
      <w:bookmarkEnd w:id="1"/>
      <w:r w:rsidRPr="00244543">
        <w:rPr>
          <w:rFonts w:ascii="Arial" w:hAnsi="Arial" w:cs="Arial"/>
          <w:sz w:val="22"/>
          <w:szCs w:val="22"/>
        </w:rPr>
        <w:t>Euratomu</w:t>
      </w:r>
      <w:r w:rsidRPr="00244543">
        <w:rPr>
          <w:rStyle w:val="Znakapoznpodarou"/>
          <w:rFonts w:ascii="Arial" w:hAnsi="Arial" w:cs="Arial"/>
          <w:sz w:val="22"/>
          <w:szCs w:val="22"/>
        </w:rPr>
        <w:footnoteReference w:customMarkFollows="1" w:id="1"/>
        <w:t>1</w:t>
      </w:r>
      <w:r w:rsidRPr="00244543">
        <w:rPr>
          <w:rStyle w:val="Znakapoznpodarou"/>
          <w:rFonts w:ascii="Arial" w:hAnsi="Arial" w:cs="Arial"/>
          <w:sz w:val="22"/>
          <w:szCs w:val="22"/>
          <w:vertAlign w:val="baseline"/>
        </w:rPr>
        <w:t>)</w:t>
      </w:r>
      <w:r w:rsidRPr="00244543">
        <w:rPr>
          <w:rFonts w:ascii="Arial" w:hAnsi="Arial" w:cs="Arial"/>
          <w:sz w:val="22"/>
          <w:szCs w:val="22"/>
        </w:rPr>
        <w:t xml:space="preserve"> a </w:t>
      </w:r>
      <w:r w:rsidR="006A1823" w:rsidRPr="00244543">
        <w:rPr>
          <w:rFonts w:ascii="Arial" w:hAnsi="Arial" w:cs="Arial"/>
          <w:sz w:val="22"/>
          <w:szCs w:val="22"/>
        </w:rPr>
        <w:t>stanoví požadavky na zajišťování radiační ochrany v expozičních situacích a způsob zabezpečení radionuklidového zdroje</w:t>
      </w:r>
      <w:r w:rsidR="00C832D4" w:rsidRPr="00244543">
        <w:rPr>
          <w:rFonts w:ascii="Arial" w:hAnsi="Arial" w:cs="Arial"/>
          <w:sz w:val="22"/>
          <w:szCs w:val="22"/>
        </w:rPr>
        <w:t>,</w:t>
      </w:r>
      <w:r w:rsidR="006A1823" w:rsidRPr="00244543">
        <w:rPr>
          <w:rFonts w:ascii="Arial" w:hAnsi="Arial" w:cs="Arial"/>
          <w:sz w:val="22"/>
          <w:szCs w:val="22"/>
        </w:rPr>
        <w:t xml:space="preserve"> včetně radionuklidového zdroje 1. až 3. kategorie zabezpečení.</w:t>
      </w:r>
    </w:p>
    <w:p w14:paraId="7D785411" w14:textId="77777777" w:rsidR="00CB3938" w:rsidRPr="00244543" w:rsidRDefault="00CB3938" w:rsidP="00A04555">
      <w:pPr>
        <w:pStyle w:val="Nadpisparagrafu"/>
        <w:numPr>
          <w:ilvl w:val="0"/>
          <w:numId w:val="0"/>
        </w:numPr>
        <w:spacing w:before="120"/>
        <w:ind w:firstLine="284"/>
        <w:rPr>
          <w:rFonts w:ascii="Arial" w:hAnsi="Arial" w:cs="Arial"/>
          <w:sz w:val="22"/>
          <w:szCs w:val="22"/>
        </w:rPr>
      </w:pPr>
      <w:r w:rsidRPr="00244543">
        <w:rPr>
          <w:rFonts w:ascii="Arial" w:hAnsi="Arial" w:cs="Arial"/>
          <w:sz w:val="22"/>
          <w:szCs w:val="22"/>
        </w:rPr>
        <w:t>Pojmy</w:t>
      </w:r>
    </w:p>
    <w:p w14:paraId="0C3E1088" w14:textId="77777777" w:rsidR="00A27C1F" w:rsidRPr="00244543" w:rsidRDefault="00A27C1F" w:rsidP="00A04555">
      <w:pPr>
        <w:pStyle w:val="Paragraf"/>
        <w:spacing w:before="120"/>
        <w:rPr>
          <w:rFonts w:ascii="Arial" w:hAnsi="Arial" w:cs="Arial"/>
          <w:sz w:val="22"/>
          <w:szCs w:val="22"/>
        </w:rPr>
      </w:pPr>
      <w:r w:rsidRPr="00244543">
        <w:rPr>
          <w:rFonts w:ascii="Arial" w:hAnsi="Arial" w:cs="Arial"/>
          <w:sz w:val="22"/>
          <w:szCs w:val="22"/>
        </w:rPr>
        <w:t xml:space="preserve">§ </w:t>
      </w:r>
      <w:r w:rsidR="00F973E4" w:rsidRPr="00244543">
        <w:rPr>
          <w:rFonts w:ascii="Arial" w:hAnsi="Arial" w:cs="Arial"/>
          <w:sz w:val="22"/>
          <w:szCs w:val="22"/>
        </w:rPr>
        <w:fldChar w:fldCharType="begin"/>
      </w:r>
      <w:r w:rsidR="00F973E4" w:rsidRPr="00244543">
        <w:rPr>
          <w:rFonts w:ascii="Arial" w:hAnsi="Arial" w:cs="Arial"/>
          <w:sz w:val="22"/>
          <w:szCs w:val="22"/>
        </w:rPr>
        <w:instrText xml:space="preserve"> SEQ § \* ARABIC </w:instrText>
      </w:r>
      <w:r w:rsidR="00F973E4" w:rsidRPr="00244543">
        <w:rPr>
          <w:rFonts w:ascii="Arial" w:hAnsi="Arial" w:cs="Arial"/>
          <w:sz w:val="22"/>
          <w:szCs w:val="22"/>
        </w:rPr>
        <w:fldChar w:fldCharType="separate"/>
      </w:r>
      <w:r w:rsidR="00A669DA" w:rsidRPr="00244543">
        <w:rPr>
          <w:rFonts w:ascii="Arial" w:hAnsi="Arial" w:cs="Arial"/>
          <w:noProof/>
          <w:sz w:val="22"/>
          <w:szCs w:val="22"/>
        </w:rPr>
        <w:t>2</w:t>
      </w:r>
      <w:r w:rsidR="00F973E4" w:rsidRPr="00244543">
        <w:rPr>
          <w:rFonts w:ascii="Arial" w:hAnsi="Arial" w:cs="Arial"/>
          <w:noProof/>
          <w:sz w:val="22"/>
          <w:szCs w:val="22"/>
        </w:rPr>
        <w:fldChar w:fldCharType="end"/>
      </w:r>
    </w:p>
    <w:p w14:paraId="440CEABA" w14:textId="77777777" w:rsidR="00152036" w:rsidRPr="00244543" w:rsidRDefault="00E53728" w:rsidP="00A04555">
      <w:pPr>
        <w:pStyle w:val="Textparagrafu"/>
        <w:spacing w:before="120"/>
        <w:ind w:firstLine="284"/>
        <w:rPr>
          <w:rFonts w:ascii="Arial" w:hAnsi="Arial" w:cs="Arial"/>
          <w:sz w:val="22"/>
          <w:szCs w:val="22"/>
        </w:rPr>
      </w:pPr>
      <w:r w:rsidRPr="00244543">
        <w:rPr>
          <w:rFonts w:ascii="Arial" w:hAnsi="Arial" w:cs="Arial"/>
          <w:sz w:val="22"/>
          <w:szCs w:val="22"/>
        </w:rPr>
        <w:t>Pro účely této vyhlášky se rozumí</w:t>
      </w:r>
    </w:p>
    <w:p w14:paraId="3E95B9B0" w14:textId="77777777" w:rsidR="00E53728" w:rsidRPr="00244543" w:rsidRDefault="00E53728" w:rsidP="00CA2EAA">
      <w:pPr>
        <w:pStyle w:val="Textpsmene"/>
        <w:numPr>
          <w:ilvl w:val="0"/>
          <w:numId w:val="210"/>
        </w:numPr>
        <w:rPr>
          <w:rFonts w:ascii="Arial" w:hAnsi="Arial" w:cs="Arial"/>
          <w:sz w:val="22"/>
          <w:szCs w:val="22"/>
        </w:rPr>
      </w:pPr>
      <w:r w:rsidRPr="00244543">
        <w:rPr>
          <w:rFonts w:ascii="Arial" w:hAnsi="Arial" w:cs="Arial"/>
          <w:sz w:val="22"/>
          <w:szCs w:val="22"/>
        </w:rPr>
        <w:t xml:space="preserve">absorbovanou dávkou podíl střední energie </w:t>
      </w:r>
      <w:r w:rsidR="004F268E" w:rsidRPr="00244543">
        <w:rPr>
          <w:rFonts w:ascii="Arial" w:hAnsi="Arial" w:cs="Arial"/>
          <w:sz w:val="22"/>
          <w:szCs w:val="22"/>
        </w:rPr>
        <w:t xml:space="preserve">předané </w:t>
      </w:r>
      <w:r w:rsidRPr="00244543">
        <w:rPr>
          <w:rFonts w:ascii="Arial" w:hAnsi="Arial" w:cs="Arial"/>
          <w:sz w:val="22"/>
          <w:szCs w:val="22"/>
        </w:rPr>
        <w:t>ionizujícím zářením v objemovém elementu a hmotnosti látky obsažené v tomto objemovém elementu,</w:t>
      </w:r>
    </w:p>
    <w:p w14:paraId="11015FCB" w14:textId="77777777" w:rsidR="00E53728" w:rsidRPr="00244543" w:rsidRDefault="00E53728" w:rsidP="00CA2EAA">
      <w:pPr>
        <w:pStyle w:val="Textpsmene"/>
        <w:numPr>
          <w:ilvl w:val="0"/>
          <w:numId w:val="210"/>
        </w:numPr>
        <w:rPr>
          <w:rFonts w:ascii="Arial" w:hAnsi="Arial" w:cs="Arial"/>
          <w:sz w:val="22"/>
          <w:szCs w:val="22"/>
        </w:rPr>
      </w:pPr>
      <w:r w:rsidRPr="00244543">
        <w:rPr>
          <w:rFonts w:ascii="Arial" w:hAnsi="Arial" w:cs="Arial"/>
          <w:sz w:val="22"/>
          <w:szCs w:val="22"/>
        </w:rPr>
        <w:t>aktivitou podíl očekávané hodnoty počtu jaderných přeměn z energetického stavu a časového intervalu, ve kterém tyto přeměny proběhnou,</w:t>
      </w:r>
    </w:p>
    <w:p w14:paraId="7CC4B3D4" w14:textId="77777777" w:rsidR="00E53728" w:rsidRPr="00244543" w:rsidRDefault="00E53728" w:rsidP="00CA2EAA">
      <w:pPr>
        <w:pStyle w:val="Textpsmene"/>
        <w:numPr>
          <w:ilvl w:val="0"/>
          <w:numId w:val="210"/>
        </w:numPr>
        <w:rPr>
          <w:rFonts w:ascii="Arial" w:hAnsi="Arial" w:cs="Arial"/>
          <w:sz w:val="22"/>
          <w:szCs w:val="22"/>
        </w:rPr>
      </w:pPr>
      <w:r w:rsidRPr="00244543">
        <w:rPr>
          <w:rFonts w:ascii="Arial" w:hAnsi="Arial" w:cs="Arial"/>
          <w:sz w:val="22"/>
          <w:szCs w:val="22"/>
        </w:rPr>
        <w:t>D-hodnotou aktivita radionuklidu v radionuklidovém zdroji, který může způsobit závažn</w:t>
      </w:r>
      <w:r w:rsidR="004F268E" w:rsidRPr="00244543">
        <w:rPr>
          <w:rFonts w:ascii="Arial" w:hAnsi="Arial" w:cs="Arial"/>
          <w:sz w:val="22"/>
          <w:szCs w:val="22"/>
        </w:rPr>
        <w:t>ou</w:t>
      </w:r>
      <w:r w:rsidRPr="00244543">
        <w:rPr>
          <w:rFonts w:ascii="Arial" w:hAnsi="Arial" w:cs="Arial"/>
          <w:sz w:val="22"/>
          <w:szCs w:val="22"/>
        </w:rPr>
        <w:t xml:space="preserve"> </w:t>
      </w:r>
      <w:r w:rsidR="004F268E" w:rsidRPr="00244543">
        <w:rPr>
          <w:rFonts w:ascii="Arial" w:hAnsi="Arial" w:cs="Arial"/>
          <w:sz w:val="22"/>
          <w:szCs w:val="22"/>
        </w:rPr>
        <w:t>tkáňovou reakci</w:t>
      </w:r>
      <w:r w:rsidRPr="00244543">
        <w:rPr>
          <w:rFonts w:ascii="Arial" w:hAnsi="Arial" w:cs="Arial"/>
          <w:sz w:val="22"/>
          <w:szCs w:val="22"/>
        </w:rPr>
        <w:t>, není-li pod dohledem</w:t>
      </w:r>
      <w:r w:rsidR="00AA09BB" w:rsidRPr="00244543">
        <w:rPr>
          <w:rFonts w:ascii="Arial" w:hAnsi="Arial" w:cs="Arial"/>
          <w:sz w:val="22"/>
          <w:szCs w:val="22"/>
        </w:rPr>
        <w:t xml:space="preserve">; D-hodnotu stanoví příloha č. </w:t>
      </w:r>
      <w:r w:rsidR="00810EB6" w:rsidRPr="00244543">
        <w:rPr>
          <w:rFonts w:ascii="Arial" w:hAnsi="Arial" w:cs="Arial"/>
          <w:sz w:val="22"/>
          <w:szCs w:val="22"/>
        </w:rPr>
        <w:t xml:space="preserve">1 </w:t>
      </w:r>
      <w:r w:rsidR="00A22164" w:rsidRPr="00244543">
        <w:rPr>
          <w:rFonts w:ascii="Arial" w:hAnsi="Arial" w:cs="Arial"/>
          <w:sz w:val="22"/>
          <w:szCs w:val="22"/>
        </w:rPr>
        <w:t xml:space="preserve">k </w:t>
      </w:r>
      <w:r w:rsidR="00AA09BB" w:rsidRPr="00244543">
        <w:rPr>
          <w:rFonts w:ascii="Arial" w:hAnsi="Arial" w:cs="Arial"/>
          <w:sz w:val="22"/>
          <w:szCs w:val="22"/>
        </w:rPr>
        <w:t xml:space="preserve">této </w:t>
      </w:r>
      <w:r w:rsidR="00A22164" w:rsidRPr="00244543">
        <w:rPr>
          <w:rFonts w:ascii="Arial" w:hAnsi="Arial" w:cs="Arial"/>
          <w:sz w:val="22"/>
          <w:szCs w:val="22"/>
        </w:rPr>
        <w:t>vyhlášce</w:t>
      </w:r>
      <w:r w:rsidRPr="00244543">
        <w:rPr>
          <w:rFonts w:ascii="Arial" w:hAnsi="Arial" w:cs="Arial"/>
          <w:sz w:val="22"/>
          <w:szCs w:val="22"/>
        </w:rPr>
        <w:t>,</w:t>
      </w:r>
    </w:p>
    <w:p w14:paraId="2133B7FD" w14:textId="77777777" w:rsidR="00E53728" w:rsidRPr="00244543" w:rsidRDefault="00E53728" w:rsidP="00CA2EAA">
      <w:pPr>
        <w:pStyle w:val="Textpsmene"/>
        <w:numPr>
          <w:ilvl w:val="0"/>
          <w:numId w:val="210"/>
        </w:numPr>
        <w:rPr>
          <w:rFonts w:ascii="Arial" w:hAnsi="Arial" w:cs="Arial"/>
          <w:sz w:val="22"/>
          <w:szCs w:val="22"/>
        </w:rPr>
      </w:pPr>
      <w:r w:rsidRPr="00244543">
        <w:rPr>
          <w:rFonts w:ascii="Arial" w:hAnsi="Arial" w:cs="Arial"/>
          <w:sz w:val="22"/>
          <w:szCs w:val="22"/>
        </w:rPr>
        <w:lastRenderedPageBreak/>
        <w:t xml:space="preserve">ekvivalentní dávkou součin radiačního váhového faktoru a střední absorbované dávky v orgánu nebo tkáni pro ionizující záření nebo součet takových součinů, jestliže </w:t>
      </w:r>
      <w:r w:rsidR="00ED1C09" w:rsidRPr="00244543">
        <w:rPr>
          <w:rFonts w:ascii="Arial" w:hAnsi="Arial" w:cs="Arial"/>
          <w:sz w:val="22"/>
          <w:szCs w:val="22"/>
        </w:rPr>
        <w:t xml:space="preserve">je </w:t>
      </w:r>
      <w:r w:rsidRPr="00244543">
        <w:rPr>
          <w:rFonts w:ascii="Arial" w:hAnsi="Arial" w:cs="Arial"/>
          <w:sz w:val="22"/>
          <w:szCs w:val="22"/>
        </w:rPr>
        <w:t xml:space="preserve">pole ionizujícího záření složeno z více druhů nebo energií; radiační váhový faktor stanoví příloha č. </w:t>
      </w:r>
      <w:r w:rsidR="00810EB6" w:rsidRPr="00244543">
        <w:rPr>
          <w:rFonts w:ascii="Arial" w:hAnsi="Arial" w:cs="Arial"/>
          <w:sz w:val="22"/>
          <w:szCs w:val="22"/>
        </w:rPr>
        <w:t xml:space="preserve">2 </w:t>
      </w:r>
      <w:r w:rsidR="00A22164" w:rsidRPr="00244543">
        <w:rPr>
          <w:rFonts w:ascii="Arial" w:hAnsi="Arial" w:cs="Arial"/>
          <w:sz w:val="22"/>
          <w:szCs w:val="22"/>
        </w:rPr>
        <w:t>k této vyhlášce</w:t>
      </w:r>
      <w:r w:rsidRPr="00244543">
        <w:rPr>
          <w:rFonts w:ascii="Arial" w:hAnsi="Arial" w:cs="Arial"/>
          <w:sz w:val="22"/>
          <w:szCs w:val="22"/>
        </w:rPr>
        <w:t>,</w:t>
      </w:r>
    </w:p>
    <w:p w14:paraId="58263502" w14:textId="77777777" w:rsidR="00E53728" w:rsidRPr="00244543" w:rsidRDefault="00E53728" w:rsidP="00CA2EAA">
      <w:pPr>
        <w:pStyle w:val="Textpsmene"/>
        <w:numPr>
          <w:ilvl w:val="0"/>
          <w:numId w:val="210"/>
        </w:numPr>
        <w:rPr>
          <w:rFonts w:ascii="Arial" w:hAnsi="Arial" w:cs="Arial"/>
          <w:sz w:val="22"/>
          <w:szCs w:val="22"/>
        </w:rPr>
      </w:pPr>
      <w:r w:rsidRPr="00244543">
        <w:rPr>
          <w:rFonts w:ascii="Arial" w:hAnsi="Arial" w:cs="Arial"/>
          <w:sz w:val="22"/>
          <w:szCs w:val="22"/>
        </w:rPr>
        <w:t>efektivní dávk</w:t>
      </w:r>
      <w:r w:rsidR="00B11C40" w:rsidRPr="00244543">
        <w:rPr>
          <w:rFonts w:ascii="Arial" w:hAnsi="Arial" w:cs="Arial"/>
          <w:sz w:val="22"/>
          <w:szCs w:val="22"/>
        </w:rPr>
        <w:t>ou</w:t>
      </w:r>
      <w:r w:rsidRPr="00244543">
        <w:rPr>
          <w:rFonts w:ascii="Arial" w:hAnsi="Arial" w:cs="Arial"/>
          <w:sz w:val="22"/>
          <w:szCs w:val="22"/>
        </w:rPr>
        <w:t xml:space="preserve"> součet součinů tkáňových váhových faktorů a ekvivalentní dávky v ozářených tkáních nebo orgánech</w:t>
      </w:r>
      <w:r w:rsidR="00B11C40" w:rsidRPr="00244543">
        <w:rPr>
          <w:rFonts w:ascii="Arial" w:hAnsi="Arial" w:cs="Arial"/>
          <w:sz w:val="22"/>
          <w:szCs w:val="22"/>
        </w:rPr>
        <w:t xml:space="preserve">; tkáňový váhový faktor stanoví příloha č. </w:t>
      </w:r>
      <w:r w:rsidR="00810EB6" w:rsidRPr="00244543">
        <w:rPr>
          <w:rFonts w:ascii="Arial" w:hAnsi="Arial" w:cs="Arial"/>
          <w:sz w:val="22"/>
          <w:szCs w:val="22"/>
        </w:rPr>
        <w:t xml:space="preserve">2 </w:t>
      </w:r>
      <w:r w:rsidR="00A22164" w:rsidRPr="00244543">
        <w:rPr>
          <w:rFonts w:ascii="Arial" w:hAnsi="Arial" w:cs="Arial"/>
          <w:sz w:val="22"/>
          <w:szCs w:val="22"/>
        </w:rPr>
        <w:t>k této vyhlášce</w:t>
      </w:r>
      <w:r w:rsidRPr="00244543">
        <w:rPr>
          <w:rFonts w:ascii="Arial" w:hAnsi="Arial" w:cs="Arial"/>
          <w:sz w:val="22"/>
          <w:szCs w:val="22"/>
        </w:rPr>
        <w:t>,</w:t>
      </w:r>
    </w:p>
    <w:p w14:paraId="4CCC6E3C" w14:textId="77777777" w:rsidR="00E53728" w:rsidRPr="00244543" w:rsidRDefault="00E53728" w:rsidP="00CA2EAA">
      <w:pPr>
        <w:pStyle w:val="Textpsmene"/>
        <w:numPr>
          <w:ilvl w:val="0"/>
          <w:numId w:val="210"/>
        </w:numPr>
        <w:rPr>
          <w:rFonts w:ascii="Arial" w:hAnsi="Arial" w:cs="Arial"/>
          <w:sz w:val="22"/>
          <w:szCs w:val="22"/>
        </w:rPr>
      </w:pPr>
      <w:r w:rsidRPr="00244543">
        <w:rPr>
          <w:rFonts w:ascii="Arial" w:hAnsi="Arial" w:cs="Arial"/>
          <w:sz w:val="22"/>
          <w:szCs w:val="22"/>
        </w:rPr>
        <w:t>kolektivní efektivní dávk</w:t>
      </w:r>
      <w:r w:rsidR="00C63F28" w:rsidRPr="00244543">
        <w:rPr>
          <w:rFonts w:ascii="Arial" w:hAnsi="Arial" w:cs="Arial"/>
          <w:sz w:val="22"/>
          <w:szCs w:val="22"/>
        </w:rPr>
        <w:t>ou</w:t>
      </w:r>
      <w:r w:rsidRPr="00244543">
        <w:rPr>
          <w:rFonts w:ascii="Arial" w:hAnsi="Arial" w:cs="Arial"/>
          <w:sz w:val="22"/>
          <w:szCs w:val="22"/>
        </w:rPr>
        <w:t xml:space="preserve"> součet efektivních dávek všech jednotlivců v určité skupině,</w:t>
      </w:r>
    </w:p>
    <w:p w14:paraId="59ADCBD6" w14:textId="77777777" w:rsidR="00341F00" w:rsidRPr="00244543" w:rsidRDefault="00341F00" w:rsidP="00CA2EAA">
      <w:pPr>
        <w:pStyle w:val="Textpsmene"/>
        <w:numPr>
          <w:ilvl w:val="0"/>
          <w:numId w:val="210"/>
        </w:numPr>
        <w:rPr>
          <w:rFonts w:ascii="Arial" w:hAnsi="Arial" w:cs="Arial"/>
          <w:sz w:val="22"/>
          <w:szCs w:val="22"/>
        </w:rPr>
      </w:pPr>
      <w:r w:rsidRPr="00244543">
        <w:rPr>
          <w:rFonts w:ascii="Arial" w:hAnsi="Arial" w:cs="Arial"/>
          <w:sz w:val="22"/>
          <w:szCs w:val="22"/>
        </w:rPr>
        <w:t>dobou τ</w:t>
      </w:r>
    </w:p>
    <w:p w14:paraId="7B71BAFD" w14:textId="77777777" w:rsidR="00341F00" w:rsidRPr="00244543" w:rsidRDefault="00341F00" w:rsidP="00CA2EAA">
      <w:pPr>
        <w:pStyle w:val="Textbodu"/>
        <w:numPr>
          <w:ilvl w:val="2"/>
          <w:numId w:val="210"/>
        </w:numPr>
        <w:rPr>
          <w:rFonts w:ascii="Arial" w:hAnsi="Arial" w:cs="Arial"/>
          <w:sz w:val="22"/>
          <w:szCs w:val="22"/>
        </w:rPr>
      </w:pPr>
      <w:r w:rsidRPr="00244543">
        <w:rPr>
          <w:rFonts w:ascii="Arial" w:hAnsi="Arial" w:cs="Arial"/>
          <w:sz w:val="22"/>
          <w:szCs w:val="22"/>
        </w:rPr>
        <w:t>50 let pro příjem radionuklidů u dospělých, nebo</w:t>
      </w:r>
    </w:p>
    <w:p w14:paraId="551F6B7A" w14:textId="77777777" w:rsidR="00341F00" w:rsidRPr="00244543" w:rsidRDefault="00341F00" w:rsidP="00CA2EAA">
      <w:pPr>
        <w:pStyle w:val="Textbodu"/>
        <w:numPr>
          <w:ilvl w:val="2"/>
          <w:numId w:val="210"/>
        </w:numPr>
        <w:rPr>
          <w:rFonts w:ascii="Arial" w:hAnsi="Arial" w:cs="Arial"/>
          <w:sz w:val="22"/>
          <w:szCs w:val="22"/>
        </w:rPr>
      </w:pPr>
      <w:r w:rsidRPr="00244543">
        <w:rPr>
          <w:rFonts w:ascii="Arial" w:hAnsi="Arial" w:cs="Arial"/>
          <w:sz w:val="22"/>
          <w:szCs w:val="22"/>
        </w:rPr>
        <w:t>období do 70 let věku pro příjem radionuklidů u dětí,</w:t>
      </w:r>
    </w:p>
    <w:p w14:paraId="316B12FE" w14:textId="77777777" w:rsidR="00E53728" w:rsidRPr="00244543" w:rsidRDefault="00E44B0F" w:rsidP="00CA2EAA">
      <w:pPr>
        <w:pStyle w:val="Textpsmene"/>
        <w:numPr>
          <w:ilvl w:val="0"/>
          <w:numId w:val="210"/>
        </w:numPr>
        <w:rPr>
          <w:rFonts w:ascii="Arial" w:hAnsi="Arial" w:cs="Arial"/>
          <w:sz w:val="22"/>
          <w:szCs w:val="22"/>
        </w:rPr>
      </w:pPr>
      <w:r w:rsidRPr="00244543">
        <w:rPr>
          <w:rFonts w:ascii="Arial" w:hAnsi="Arial" w:cs="Arial"/>
          <w:sz w:val="22"/>
          <w:szCs w:val="22"/>
        </w:rPr>
        <w:t>úvaz</w:t>
      </w:r>
      <w:r w:rsidR="00E53728" w:rsidRPr="00244543">
        <w:rPr>
          <w:rFonts w:ascii="Arial" w:hAnsi="Arial" w:cs="Arial"/>
          <w:sz w:val="22"/>
          <w:szCs w:val="22"/>
        </w:rPr>
        <w:t>k</w:t>
      </w:r>
      <w:r w:rsidRPr="00244543">
        <w:rPr>
          <w:rFonts w:ascii="Arial" w:hAnsi="Arial" w:cs="Arial"/>
          <w:sz w:val="22"/>
          <w:szCs w:val="22"/>
        </w:rPr>
        <w:t>em</w:t>
      </w:r>
      <w:r w:rsidR="00E53728" w:rsidRPr="00244543">
        <w:rPr>
          <w:rFonts w:ascii="Arial" w:hAnsi="Arial" w:cs="Arial"/>
          <w:sz w:val="22"/>
          <w:szCs w:val="22"/>
        </w:rPr>
        <w:t xml:space="preserve"> efektivní dávky časový integrál příkonu efektivní dávky po dobu </w:t>
      </w:r>
      <w:r w:rsidR="00341F00" w:rsidRPr="00244543">
        <w:rPr>
          <w:rFonts w:ascii="Arial" w:hAnsi="Arial" w:cs="Arial"/>
          <w:sz w:val="22"/>
          <w:szCs w:val="22"/>
        </w:rPr>
        <w:t xml:space="preserve">τ </w:t>
      </w:r>
      <w:r w:rsidR="00C92E20" w:rsidRPr="00244543">
        <w:rPr>
          <w:rFonts w:ascii="Arial" w:hAnsi="Arial" w:cs="Arial"/>
          <w:sz w:val="22"/>
          <w:szCs w:val="22"/>
        </w:rPr>
        <w:t>od příjmu radionuklidu</w:t>
      </w:r>
      <w:r w:rsidR="00E53728" w:rsidRPr="00244543">
        <w:rPr>
          <w:rFonts w:ascii="Arial" w:hAnsi="Arial" w:cs="Arial"/>
          <w:sz w:val="22"/>
          <w:szCs w:val="22"/>
        </w:rPr>
        <w:t>,</w:t>
      </w:r>
    </w:p>
    <w:p w14:paraId="73C474C9" w14:textId="77777777" w:rsidR="00E44B0F" w:rsidRPr="00244543" w:rsidRDefault="00E44B0F" w:rsidP="00CA2EAA">
      <w:pPr>
        <w:pStyle w:val="Textpsmene"/>
        <w:numPr>
          <w:ilvl w:val="0"/>
          <w:numId w:val="210"/>
        </w:numPr>
        <w:rPr>
          <w:rFonts w:ascii="Arial" w:hAnsi="Arial" w:cs="Arial"/>
          <w:sz w:val="22"/>
          <w:szCs w:val="22"/>
        </w:rPr>
      </w:pPr>
      <w:r w:rsidRPr="00244543">
        <w:rPr>
          <w:rFonts w:ascii="Arial" w:hAnsi="Arial" w:cs="Arial"/>
          <w:sz w:val="22"/>
          <w:szCs w:val="22"/>
        </w:rPr>
        <w:t>úvaz</w:t>
      </w:r>
      <w:r w:rsidR="00B240B1" w:rsidRPr="00244543">
        <w:rPr>
          <w:rFonts w:ascii="Arial" w:hAnsi="Arial" w:cs="Arial"/>
          <w:sz w:val="22"/>
          <w:szCs w:val="22"/>
        </w:rPr>
        <w:t>kem</w:t>
      </w:r>
      <w:r w:rsidRPr="00244543">
        <w:rPr>
          <w:rFonts w:ascii="Arial" w:hAnsi="Arial" w:cs="Arial"/>
          <w:sz w:val="22"/>
          <w:szCs w:val="22"/>
        </w:rPr>
        <w:t xml:space="preserve"> ekvivalentní dávky časový integrál příkonu ekvivalentní dávky po dobu </w:t>
      </w:r>
      <w:r w:rsidR="00C92E20" w:rsidRPr="00244543">
        <w:rPr>
          <w:rFonts w:ascii="Arial" w:hAnsi="Arial" w:cs="Arial"/>
          <w:sz w:val="22"/>
          <w:szCs w:val="22"/>
        </w:rPr>
        <w:t xml:space="preserve">τ </w:t>
      </w:r>
      <w:r w:rsidRPr="00244543">
        <w:rPr>
          <w:rFonts w:ascii="Arial" w:hAnsi="Arial" w:cs="Arial"/>
          <w:sz w:val="22"/>
          <w:szCs w:val="22"/>
        </w:rPr>
        <w:t>od příjmu radionuklidu,</w:t>
      </w:r>
    </w:p>
    <w:p w14:paraId="52C12D0B" w14:textId="77777777" w:rsidR="00E53728" w:rsidRPr="00244543" w:rsidRDefault="00E53728" w:rsidP="00CA2EAA">
      <w:pPr>
        <w:pStyle w:val="Textpsmene"/>
        <w:numPr>
          <w:ilvl w:val="0"/>
          <w:numId w:val="210"/>
        </w:numPr>
        <w:rPr>
          <w:rFonts w:ascii="Arial" w:hAnsi="Arial" w:cs="Arial"/>
          <w:sz w:val="22"/>
          <w:szCs w:val="22"/>
        </w:rPr>
      </w:pPr>
      <w:r w:rsidRPr="00244543">
        <w:rPr>
          <w:rFonts w:ascii="Arial" w:hAnsi="Arial" w:cs="Arial"/>
          <w:sz w:val="22"/>
          <w:szCs w:val="22"/>
        </w:rPr>
        <w:t>dávkový</w:t>
      </w:r>
      <w:r w:rsidR="00D92A78" w:rsidRPr="00244543">
        <w:rPr>
          <w:rFonts w:ascii="Arial" w:hAnsi="Arial" w:cs="Arial"/>
          <w:sz w:val="22"/>
          <w:szCs w:val="22"/>
        </w:rPr>
        <w:t>m</w:t>
      </w:r>
      <w:r w:rsidRPr="00244543">
        <w:rPr>
          <w:rFonts w:ascii="Arial" w:hAnsi="Arial" w:cs="Arial"/>
          <w:sz w:val="22"/>
          <w:szCs w:val="22"/>
        </w:rPr>
        <w:t xml:space="preserve"> ekvivalent</w:t>
      </w:r>
      <w:r w:rsidR="00D92A78" w:rsidRPr="00244543">
        <w:rPr>
          <w:rFonts w:ascii="Arial" w:hAnsi="Arial" w:cs="Arial"/>
          <w:sz w:val="22"/>
          <w:szCs w:val="22"/>
        </w:rPr>
        <w:t>em</w:t>
      </w:r>
      <w:r w:rsidRPr="00244543">
        <w:rPr>
          <w:rFonts w:ascii="Arial" w:hAnsi="Arial" w:cs="Arial"/>
          <w:sz w:val="22"/>
          <w:szCs w:val="22"/>
        </w:rPr>
        <w:t xml:space="preserve"> součin absorbované dávky v </w:t>
      </w:r>
      <w:r w:rsidR="008065DE" w:rsidRPr="00244543">
        <w:rPr>
          <w:rFonts w:ascii="Arial" w:hAnsi="Arial" w:cs="Arial"/>
          <w:sz w:val="22"/>
          <w:szCs w:val="22"/>
        </w:rPr>
        <w:t>určitém</w:t>
      </w:r>
      <w:r w:rsidRPr="00244543">
        <w:rPr>
          <w:rFonts w:ascii="Arial" w:hAnsi="Arial" w:cs="Arial"/>
          <w:sz w:val="22"/>
          <w:szCs w:val="22"/>
        </w:rPr>
        <w:t xml:space="preserve"> bodě tkáně a jakostního faktoru vyjadřujícího rozdílnou biologickou účinnost různých druhů </w:t>
      </w:r>
      <w:r w:rsidR="00D92A78" w:rsidRPr="00244543">
        <w:rPr>
          <w:rFonts w:ascii="Arial" w:hAnsi="Arial" w:cs="Arial"/>
          <w:sz w:val="22"/>
          <w:szCs w:val="22"/>
        </w:rPr>
        <w:t xml:space="preserve">ionizujícího </w:t>
      </w:r>
      <w:r w:rsidRPr="00244543">
        <w:rPr>
          <w:rFonts w:ascii="Arial" w:hAnsi="Arial" w:cs="Arial"/>
          <w:sz w:val="22"/>
          <w:szCs w:val="22"/>
        </w:rPr>
        <w:t>záření</w:t>
      </w:r>
      <w:r w:rsidR="00D92A78" w:rsidRPr="00244543">
        <w:rPr>
          <w:rFonts w:ascii="Arial" w:hAnsi="Arial" w:cs="Arial"/>
          <w:sz w:val="22"/>
          <w:szCs w:val="22"/>
        </w:rPr>
        <w:t xml:space="preserve">; jakostní faktor stanoví příloha č. </w:t>
      </w:r>
      <w:r w:rsidR="00810EB6" w:rsidRPr="00244543">
        <w:rPr>
          <w:rFonts w:ascii="Arial" w:hAnsi="Arial" w:cs="Arial"/>
          <w:sz w:val="22"/>
          <w:szCs w:val="22"/>
        </w:rPr>
        <w:t xml:space="preserve">2 </w:t>
      </w:r>
      <w:r w:rsidR="00A22164" w:rsidRPr="00244543">
        <w:rPr>
          <w:rFonts w:ascii="Arial" w:hAnsi="Arial" w:cs="Arial"/>
          <w:sz w:val="22"/>
          <w:szCs w:val="22"/>
        </w:rPr>
        <w:t>k této vyhlášce</w:t>
      </w:r>
      <w:r w:rsidRPr="00244543">
        <w:rPr>
          <w:rFonts w:ascii="Arial" w:hAnsi="Arial" w:cs="Arial"/>
          <w:sz w:val="22"/>
          <w:szCs w:val="22"/>
        </w:rPr>
        <w:t>,</w:t>
      </w:r>
    </w:p>
    <w:p w14:paraId="57E9D9BC" w14:textId="77777777" w:rsidR="00470E5C" w:rsidRPr="00244543" w:rsidRDefault="00E53728" w:rsidP="00CA2EAA">
      <w:pPr>
        <w:pStyle w:val="Textpsmene"/>
        <w:numPr>
          <w:ilvl w:val="0"/>
          <w:numId w:val="210"/>
        </w:numPr>
        <w:rPr>
          <w:rFonts w:ascii="Arial" w:hAnsi="Arial" w:cs="Arial"/>
          <w:sz w:val="22"/>
          <w:szCs w:val="22"/>
        </w:rPr>
      </w:pPr>
      <w:r w:rsidRPr="00244543">
        <w:rPr>
          <w:rFonts w:ascii="Arial" w:hAnsi="Arial" w:cs="Arial"/>
          <w:sz w:val="22"/>
          <w:szCs w:val="22"/>
        </w:rPr>
        <w:t>osobní</w:t>
      </w:r>
      <w:r w:rsidR="008065DE" w:rsidRPr="00244543">
        <w:rPr>
          <w:rFonts w:ascii="Arial" w:hAnsi="Arial" w:cs="Arial"/>
          <w:sz w:val="22"/>
          <w:szCs w:val="22"/>
        </w:rPr>
        <w:t>m</w:t>
      </w:r>
      <w:r w:rsidRPr="00244543">
        <w:rPr>
          <w:rFonts w:ascii="Arial" w:hAnsi="Arial" w:cs="Arial"/>
          <w:sz w:val="22"/>
          <w:szCs w:val="22"/>
        </w:rPr>
        <w:t xml:space="preserve"> dávkový</w:t>
      </w:r>
      <w:r w:rsidR="008065DE" w:rsidRPr="00244543">
        <w:rPr>
          <w:rFonts w:ascii="Arial" w:hAnsi="Arial" w:cs="Arial"/>
          <w:sz w:val="22"/>
          <w:szCs w:val="22"/>
        </w:rPr>
        <w:t>m</w:t>
      </w:r>
      <w:r w:rsidRPr="00244543">
        <w:rPr>
          <w:rFonts w:ascii="Arial" w:hAnsi="Arial" w:cs="Arial"/>
          <w:sz w:val="22"/>
          <w:szCs w:val="22"/>
        </w:rPr>
        <w:t xml:space="preserve"> ekvivalent</w:t>
      </w:r>
      <w:r w:rsidR="008065DE" w:rsidRPr="00244543">
        <w:rPr>
          <w:rFonts w:ascii="Arial" w:hAnsi="Arial" w:cs="Arial"/>
          <w:sz w:val="22"/>
          <w:szCs w:val="22"/>
        </w:rPr>
        <w:t>em</w:t>
      </w:r>
      <w:r w:rsidRPr="00244543">
        <w:rPr>
          <w:rFonts w:ascii="Arial" w:hAnsi="Arial" w:cs="Arial"/>
          <w:sz w:val="22"/>
          <w:szCs w:val="22"/>
        </w:rPr>
        <w:t xml:space="preserve"> dávkový ekvivalent v </w:t>
      </w:r>
      <w:r w:rsidR="008065DE" w:rsidRPr="00244543">
        <w:rPr>
          <w:rFonts w:ascii="Arial" w:hAnsi="Arial" w:cs="Arial"/>
          <w:sz w:val="22"/>
          <w:szCs w:val="22"/>
        </w:rPr>
        <w:t>určitém</w:t>
      </w:r>
      <w:r w:rsidRPr="00244543">
        <w:rPr>
          <w:rFonts w:ascii="Arial" w:hAnsi="Arial" w:cs="Arial"/>
          <w:sz w:val="22"/>
          <w:szCs w:val="22"/>
        </w:rPr>
        <w:t xml:space="preserve"> bodě pod povrchem těla v hloubce tkáně</w:t>
      </w:r>
      <w:r w:rsidR="004245CA" w:rsidRPr="00244543">
        <w:rPr>
          <w:rFonts w:ascii="Arial" w:hAnsi="Arial" w:cs="Arial"/>
          <w:sz w:val="22"/>
          <w:szCs w:val="22"/>
        </w:rPr>
        <w:t>,</w:t>
      </w:r>
    </w:p>
    <w:p w14:paraId="4152D9DD" w14:textId="77777777" w:rsidR="004245CA" w:rsidRPr="00244543" w:rsidRDefault="004245CA" w:rsidP="00CA2EAA">
      <w:pPr>
        <w:pStyle w:val="Textpsmene"/>
        <w:numPr>
          <w:ilvl w:val="0"/>
          <w:numId w:val="210"/>
        </w:numPr>
        <w:rPr>
          <w:rFonts w:ascii="Arial" w:hAnsi="Arial" w:cs="Arial"/>
          <w:sz w:val="22"/>
          <w:szCs w:val="22"/>
        </w:rPr>
      </w:pPr>
      <w:r w:rsidRPr="00244543">
        <w:rPr>
          <w:rFonts w:ascii="Arial" w:hAnsi="Arial" w:cs="Arial"/>
          <w:sz w:val="22"/>
          <w:szCs w:val="22"/>
        </w:rPr>
        <w:t>ICRU koulí koule o průměru 30 cm vyrobená z materiálu ekvivalentního tkáni s hustotou 1 g/cm</w:t>
      </w:r>
      <w:r w:rsidRPr="00244543">
        <w:rPr>
          <w:rFonts w:ascii="Arial" w:hAnsi="Arial" w:cs="Arial"/>
          <w:sz w:val="22"/>
          <w:szCs w:val="22"/>
          <w:vertAlign w:val="superscript"/>
        </w:rPr>
        <w:t>3</w:t>
      </w:r>
      <w:r w:rsidRPr="00244543">
        <w:rPr>
          <w:rFonts w:ascii="Arial" w:hAnsi="Arial" w:cs="Arial"/>
          <w:sz w:val="22"/>
          <w:szCs w:val="22"/>
        </w:rPr>
        <w:t xml:space="preserve"> a hmotnostním složením 76,2 % kyslíku, 11,1 % uhlíku, 10,1 % vodíku a 2,6 % dusíku,</w:t>
      </w:r>
    </w:p>
    <w:p w14:paraId="227CC196" w14:textId="77777777" w:rsidR="00470E5C" w:rsidRPr="00244543" w:rsidRDefault="00470E5C" w:rsidP="00CA2EAA">
      <w:pPr>
        <w:pStyle w:val="Textpsmene"/>
        <w:numPr>
          <w:ilvl w:val="0"/>
          <w:numId w:val="210"/>
        </w:numPr>
        <w:rPr>
          <w:rFonts w:ascii="Arial" w:hAnsi="Arial" w:cs="Arial"/>
          <w:sz w:val="22"/>
          <w:szCs w:val="22"/>
        </w:rPr>
      </w:pPr>
      <w:r w:rsidRPr="00244543">
        <w:rPr>
          <w:rFonts w:ascii="Arial" w:hAnsi="Arial" w:cs="Arial"/>
          <w:sz w:val="22"/>
          <w:szCs w:val="22"/>
        </w:rPr>
        <w:t>prostorovým dávkovým ekvivalentem dávkový ekvivalent v daném bodě pole záření, který by byl vytvořen odpovídajícím usměrněným a rozšířeným polem v ICRU kouli v hloubce 10 mm na poloměru mířícím proti směru pohybu částic v usměrněném poli,</w:t>
      </w:r>
    </w:p>
    <w:p w14:paraId="271B6A37" w14:textId="77777777" w:rsidR="0038030E" w:rsidRPr="00244543" w:rsidRDefault="00470E5C" w:rsidP="00CA2EAA">
      <w:pPr>
        <w:pStyle w:val="Textpsmene"/>
        <w:numPr>
          <w:ilvl w:val="0"/>
          <w:numId w:val="210"/>
        </w:numPr>
        <w:rPr>
          <w:rFonts w:ascii="Arial" w:hAnsi="Arial" w:cs="Arial"/>
          <w:sz w:val="22"/>
          <w:szCs w:val="22"/>
        </w:rPr>
      </w:pPr>
      <w:r w:rsidRPr="00244543">
        <w:rPr>
          <w:rFonts w:ascii="Arial" w:hAnsi="Arial" w:cs="Arial"/>
          <w:sz w:val="22"/>
          <w:szCs w:val="22"/>
        </w:rPr>
        <w:t>směrovým dávkovým ekvivalentem dávkový ekvivalent v daném bodě pole záření, který by byl vytvořen odpovídajícím rozšířeným polem v ICRU kouli v hloubce 0,07 mm na poloměru ve specifikovaném směru</w:t>
      </w:r>
      <w:r w:rsidR="00D8616F" w:rsidRPr="00244543">
        <w:rPr>
          <w:rFonts w:ascii="Arial" w:hAnsi="Arial" w:cs="Arial"/>
          <w:sz w:val="22"/>
          <w:szCs w:val="22"/>
        </w:rPr>
        <w:t>,</w:t>
      </w:r>
    </w:p>
    <w:p w14:paraId="61C687D6" w14:textId="77777777" w:rsidR="00E53728" w:rsidRDefault="00E53728" w:rsidP="00CA2EAA">
      <w:pPr>
        <w:pStyle w:val="Textpsmene"/>
        <w:numPr>
          <w:ilvl w:val="0"/>
          <w:numId w:val="210"/>
        </w:numPr>
        <w:rPr>
          <w:rFonts w:ascii="Arial" w:hAnsi="Arial" w:cs="Arial"/>
          <w:sz w:val="22"/>
          <w:szCs w:val="22"/>
        </w:rPr>
      </w:pPr>
      <w:r w:rsidRPr="00244543">
        <w:rPr>
          <w:rFonts w:ascii="Arial" w:hAnsi="Arial" w:cs="Arial"/>
          <w:sz w:val="22"/>
          <w:szCs w:val="22"/>
        </w:rPr>
        <w:t>ekvivalentní objemov</w:t>
      </w:r>
      <w:r w:rsidR="00D94A2C" w:rsidRPr="00244543">
        <w:rPr>
          <w:rFonts w:ascii="Arial" w:hAnsi="Arial" w:cs="Arial"/>
          <w:sz w:val="22"/>
          <w:szCs w:val="22"/>
        </w:rPr>
        <w:t>ou</w:t>
      </w:r>
      <w:r w:rsidRPr="00244543">
        <w:rPr>
          <w:rFonts w:ascii="Arial" w:hAnsi="Arial" w:cs="Arial"/>
          <w:sz w:val="22"/>
          <w:szCs w:val="22"/>
        </w:rPr>
        <w:t xml:space="preserve"> aktivit</w:t>
      </w:r>
      <w:r w:rsidR="00D94A2C" w:rsidRPr="00244543">
        <w:rPr>
          <w:rFonts w:ascii="Arial" w:hAnsi="Arial" w:cs="Arial"/>
          <w:sz w:val="22"/>
          <w:szCs w:val="22"/>
        </w:rPr>
        <w:t>ou</w:t>
      </w:r>
      <w:r w:rsidRPr="00244543">
        <w:rPr>
          <w:rFonts w:ascii="Arial" w:hAnsi="Arial" w:cs="Arial"/>
          <w:sz w:val="22"/>
          <w:szCs w:val="22"/>
        </w:rPr>
        <w:t xml:space="preserve"> radonu vážený součet objemové aktivity a</w:t>
      </w:r>
      <w:r w:rsidRPr="00244543">
        <w:rPr>
          <w:rFonts w:ascii="Arial" w:hAnsi="Arial" w:cs="Arial"/>
          <w:sz w:val="22"/>
          <w:szCs w:val="22"/>
          <w:vertAlign w:val="subscript"/>
        </w:rPr>
        <w:t>1</w:t>
      </w:r>
      <w:r w:rsidRPr="00244543">
        <w:rPr>
          <w:rFonts w:ascii="Arial" w:hAnsi="Arial" w:cs="Arial"/>
          <w:sz w:val="22"/>
          <w:szCs w:val="22"/>
        </w:rPr>
        <w:t xml:space="preserve"> </w:t>
      </w:r>
      <w:r w:rsidRPr="00244543">
        <w:rPr>
          <w:rFonts w:ascii="Arial" w:hAnsi="Arial" w:cs="Arial"/>
          <w:sz w:val="22"/>
          <w:szCs w:val="22"/>
          <w:vertAlign w:val="superscript"/>
        </w:rPr>
        <w:t>218</w:t>
      </w:r>
      <w:r w:rsidRPr="00244543">
        <w:rPr>
          <w:rFonts w:ascii="Arial" w:hAnsi="Arial" w:cs="Arial"/>
          <w:sz w:val="22"/>
          <w:szCs w:val="22"/>
        </w:rPr>
        <w:t>Po, objemové aktivity a</w:t>
      </w:r>
      <w:r w:rsidRPr="00244543">
        <w:rPr>
          <w:rFonts w:ascii="Arial" w:hAnsi="Arial" w:cs="Arial"/>
          <w:sz w:val="22"/>
          <w:szCs w:val="22"/>
          <w:vertAlign w:val="subscript"/>
        </w:rPr>
        <w:t>2</w:t>
      </w:r>
      <w:r w:rsidRPr="00244543">
        <w:rPr>
          <w:rFonts w:ascii="Arial" w:hAnsi="Arial" w:cs="Arial"/>
          <w:sz w:val="22"/>
          <w:szCs w:val="22"/>
        </w:rPr>
        <w:t xml:space="preserve"> </w:t>
      </w:r>
      <w:r w:rsidRPr="00244543">
        <w:rPr>
          <w:rFonts w:ascii="Arial" w:hAnsi="Arial" w:cs="Arial"/>
          <w:sz w:val="22"/>
          <w:szCs w:val="22"/>
          <w:vertAlign w:val="superscript"/>
        </w:rPr>
        <w:t>214</w:t>
      </w:r>
      <w:r w:rsidRPr="00244543">
        <w:rPr>
          <w:rFonts w:ascii="Arial" w:hAnsi="Arial" w:cs="Arial"/>
          <w:sz w:val="22"/>
          <w:szCs w:val="22"/>
        </w:rPr>
        <w:t>Pb a objemové aktivity a</w:t>
      </w:r>
      <w:r w:rsidRPr="00244543">
        <w:rPr>
          <w:rFonts w:ascii="Arial" w:hAnsi="Arial" w:cs="Arial"/>
          <w:sz w:val="22"/>
          <w:szCs w:val="22"/>
          <w:vertAlign w:val="subscript"/>
        </w:rPr>
        <w:t>3</w:t>
      </w:r>
      <w:r w:rsidRPr="00244543">
        <w:rPr>
          <w:rFonts w:ascii="Arial" w:hAnsi="Arial" w:cs="Arial"/>
          <w:sz w:val="22"/>
          <w:szCs w:val="22"/>
        </w:rPr>
        <w:t xml:space="preserve"> </w:t>
      </w:r>
      <w:r w:rsidRPr="00244543">
        <w:rPr>
          <w:rFonts w:ascii="Arial" w:hAnsi="Arial" w:cs="Arial"/>
          <w:sz w:val="22"/>
          <w:szCs w:val="22"/>
          <w:vertAlign w:val="superscript"/>
        </w:rPr>
        <w:t>214</w:t>
      </w:r>
      <w:r w:rsidRPr="00244543">
        <w:rPr>
          <w:rFonts w:ascii="Arial" w:hAnsi="Arial" w:cs="Arial"/>
          <w:sz w:val="22"/>
          <w:szCs w:val="22"/>
        </w:rPr>
        <w:t>Bi</w:t>
      </w:r>
      <w:r w:rsidR="00D94A2C" w:rsidRPr="00244543">
        <w:rPr>
          <w:rFonts w:ascii="Arial" w:hAnsi="Arial" w:cs="Arial"/>
          <w:sz w:val="22"/>
          <w:szCs w:val="22"/>
        </w:rPr>
        <w:t xml:space="preserve">; ekvivalentní objemová aktivita radonu je rovna součtu </w:t>
      </w:r>
      <w:r w:rsidRPr="00244543">
        <w:rPr>
          <w:rFonts w:ascii="Arial" w:hAnsi="Arial" w:cs="Arial"/>
          <w:sz w:val="22"/>
          <w:szCs w:val="22"/>
        </w:rPr>
        <w:t>0,106</w:t>
      </w:r>
      <w:r w:rsidR="008876C4" w:rsidRPr="00244543">
        <w:rPr>
          <w:rFonts w:ascii="Arial" w:hAnsi="Arial" w:cs="Arial"/>
          <w:sz w:val="22"/>
          <w:szCs w:val="22"/>
        </w:rPr>
        <w:t xml:space="preserve"> </w:t>
      </w:r>
      <w:r w:rsidR="00D94A2C" w:rsidRPr="00244543">
        <w:rPr>
          <w:rFonts w:ascii="Arial" w:hAnsi="Arial" w:cs="Arial"/>
          <w:sz w:val="22"/>
          <w:szCs w:val="22"/>
        </w:rPr>
        <w:t>×</w:t>
      </w:r>
      <w:r w:rsidR="008876C4" w:rsidRPr="00244543">
        <w:rPr>
          <w:rFonts w:ascii="Arial" w:hAnsi="Arial" w:cs="Arial"/>
          <w:sz w:val="22"/>
          <w:szCs w:val="22"/>
        </w:rPr>
        <w:t xml:space="preserve"> </w:t>
      </w:r>
      <w:r w:rsidRPr="00244543">
        <w:rPr>
          <w:rFonts w:ascii="Arial" w:hAnsi="Arial" w:cs="Arial"/>
          <w:sz w:val="22"/>
          <w:szCs w:val="22"/>
        </w:rPr>
        <w:t>a</w:t>
      </w:r>
      <w:proofErr w:type="gramStart"/>
      <w:r w:rsidRPr="00244543">
        <w:rPr>
          <w:rFonts w:ascii="Arial" w:hAnsi="Arial" w:cs="Arial"/>
          <w:sz w:val="22"/>
          <w:szCs w:val="22"/>
          <w:vertAlign w:val="subscript"/>
        </w:rPr>
        <w:t>1</w:t>
      </w:r>
      <w:r w:rsidRPr="00244543">
        <w:rPr>
          <w:rFonts w:ascii="Arial" w:hAnsi="Arial" w:cs="Arial"/>
          <w:sz w:val="22"/>
          <w:szCs w:val="22"/>
        </w:rPr>
        <w:t xml:space="preserve"> </w:t>
      </w:r>
      <w:r w:rsidR="00D94A2C" w:rsidRPr="00244543">
        <w:rPr>
          <w:rFonts w:ascii="Arial" w:hAnsi="Arial" w:cs="Arial"/>
          <w:sz w:val="22"/>
          <w:szCs w:val="22"/>
        </w:rPr>
        <w:t>,</w:t>
      </w:r>
      <w:proofErr w:type="gramEnd"/>
      <w:r w:rsidRPr="00244543">
        <w:rPr>
          <w:rFonts w:ascii="Arial" w:hAnsi="Arial" w:cs="Arial"/>
          <w:sz w:val="22"/>
          <w:szCs w:val="22"/>
        </w:rPr>
        <w:t>0,513</w:t>
      </w:r>
      <w:r w:rsidR="008876C4" w:rsidRPr="00244543">
        <w:rPr>
          <w:rFonts w:ascii="Arial" w:hAnsi="Arial" w:cs="Arial"/>
          <w:sz w:val="22"/>
          <w:szCs w:val="22"/>
        </w:rPr>
        <w:t xml:space="preserve"> </w:t>
      </w:r>
      <w:r w:rsidR="00D94A2C" w:rsidRPr="00244543">
        <w:rPr>
          <w:rFonts w:ascii="Arial" w:hAnsi="Arial" w:cs="Arial"/>
          <w:sz w:val="22"/>
          <w:szCs w:val="22"/>
        </w:rPr>
        <w:t>×</w:t>
      </w:r>
      <w:r w:rsidR="008876C4" w:rsidRPr="00244543">
        <w:rPr>
          <w:rFonts w:ascii="Arial" w:hAnsi="Arial" w:cs="Arial"/>
          <w:sz w:val="22"/>
          <w:szCs w:val="22"/>
        </w:rPr>
        <w:t xml:space="preserve"> </w:t>
      </w:r>
      <w:r w:rsidRPr="00244543">
        <w:rPr>
          <w:rFonts w:ascii="Arial" w:hAnsi="Arial" w:cs="Arial"/>
          <w:sz w:val="22"/>
          <w:szCs w:val="22"/>
        </w:rPr>
        <w:t>a</w:t>
      </w:r>
      <w:r w:rsidRPr="00244543">
        <w:rPr>
          <w:rFonts w:ascii="Arial" w:hAnsi="Arial" w:cs="Arial"/>
          <w:sz w:val="22"/>
          <w:szCs w:val="22"/>
          <w:vertAlign w:val="subscript"/>
        </w:rPr>
        <w:t>2</w:t>
      </w:r>
      <w:r w:rsidRPr="00244543">
        <w:rPr>
          <w:rFonts w:ascii="Arial" w:hAnsi="Arial" w:cs="Arial"/>
          <w:sz w:val="22"/>
          <w:szCs w:val="22"/>
        </w:rPr>
        <w:t xml:space="preserve"> </w:t>
      </w:r>
      <w:r w:rsidR="00D94A2C" w:rsidRPr="00244543">
        <w:rPr>
          <w:rFonts w:ascii="Arial" w:hAnsi="Arial" w:cs="Arial"/>
          <w:sz w:val="22"/>
          <w:szCs w:val="22"/>
        </w:rPr>
        <w:t>a</w:t>
      </w:r>
      <w:r w:rsidRPr="00244543">
        <w:rPr>
          <w:rFonts w:ascii="Arial" w:hAnsi="Arial" w:cs="Arial"/>
          <w:sz w:val="22"/>
          <w:szCs w:val="22"/>
        </w:rPr>
        <w:t xml:space="preserve"> 0,381</w:t>
      </w:r>
      <w:r w:rsidR="008876C4" w:rsidRPr="00244543">
        <w:rPr>
          <w:rFonts w:ascii="Arial" w:hAnsi="Arial" w:cs="Arial"/>
          <w:sz w:val="22"/>
          <w:szCs w:val="22"/>
        </w:rPr>
        <w:t xml:space="preserve"> </w:t>
      </w:r>
      <w:r w:rsidR="00D94A2C" w:rsidRPr="00244543">
        <w:rPr>
          <w:rFonts w:ascii="Arial" w:hAnsi="Arial" w:cs="Arial"/>
          <w:sz w:val="22"/>
          <w:szCs w:val="22"/>
        </w:rPr>
        <w:t>×</w:t>
      </w:r>
      <w:r w:rsidR="008876C4" w:rsidRPr="00244543">
        <w:rPr>
          <w:rFonts w:ascii="Arial" w:hAnsi="Arial" w:cs="Arial"/>
          <w:sz w:val="22"/>
          <w:szCs w:val="22"/>
        </w:rPr>
        <w:t xml:space="preserve"> </w:t>
      </w:r>
      <w:r w:rsidRPr="00244543">
        <w:rPr>
          <w:rFonts w:ascii="Arial" w:hAnsi="Arial" w:cs="Arial"/>
          <w:sz w:val="22"/>
          <w:szCs w:val="22"/>
        </w:rPr>
        <w:t>a</w:t>
      </w:r>
      <w:r w:rsidRPr="00244543">
        <w:rPr>
          <w:rFonts w:ascii="Arial" w:hAnsi="Arial" w:cs="Arial"/>
          <w:sz w:val="22"/>
          <w:szCs w:val="22"/>
          <w:vertAlign w:val="subscript"/>
        </w:rPr>
        <w:t>3</w:t>
      </w:r>
      <w:r w:rsidRPr="00244543">
        <w:rPr>
          <w:rFonts w:ascii="Arial" w:hAnsi="Arial" w:cs="Arial"/>
          <w:sz w:val="22"/>
          <w:szCs w:val="22"/>
        </w:rPr>
        <w:t>,</w:t>
      </w:r>
    </w:p>
    <w:p w14:paraId="1855FE00" w14:textId="6A6FF88A" w:rsidR="00E53728" w:rsidRDefault="00803CC6" w:rsidP="00CA2EAA">
      <w:pPr>
        <w:pStyle w:val="Textpsmene"/>
        <w:numPr>
          <w:ilvl w:val="0"/>
          <w:numId w:val="210"/>
        </w:numPr>
        <w:rPr>
          <w:rFonts w:ascii="Arial" w:hAnsi="Arial" w:cs="Arial"/>
          <w:sz w:val="22"/>
          <w:szCs w:val="22"/>
        </w:rPr>
      </w:pPr>
      <w:r>
        <w:rPr>
          <w:rFonts w:ascii="Arial" w:hAnsi="Arial" w:cs="Arial"/>
          <w:sz w:val="22"/>
          <w:szCs w:val="22"/>
        </w:rPr>
        <w:t xml:space="preserve"> </w:t>
      </w:r>
      <w:r w:rsidR="00E53728" w:rsidRPr="00803CC6">
        <w:rPr>
          <w:rFonts w:ascii="Arial" w:hAnsi="Arial" w:cs="Arial"/>
          <w:sz w:val="22"/>
          <w:szCs w:val="22"/>
        </w:rPr>
        <w:t>příj</w:t>
      </w:r>
      <w:r w:rsidR="00144D0B" w:rsidRPr="00803CC6">
        <w:rPr>
          <w:rFonts w:ascii="Arial" w:hAnsi="Arial" w:cs="Arial"/>
          <w:sz w:val="22"/>
          <w:szCs w:val="22"/>
        </w:rPr>
        <w:t>m</w:t>
      </w:r>
      <w:r w:rsidR="00E53728" w:rsidRPr="00803CC6">
        <w:rPr>
          <w:rFonts w:ascii="Arial" w:hAnsi="Arial" w:cs="Arial"/>
          <w:sz w:val="22"/>
          <w:szCs w:val="22"/>
        </w:rPr>
        <w:t>em radionuklidu aktivita radionuklidu přijatá do lidského organizmu z</w:t>
      </w:r>
      <w:r w:rsidR="007E54F6" w:rsidRPr="00803CC6">
        <w:rPr>
          <w:rFonts w:ascii="Arial" w:hAnsi="Arial" w:cs="Arial"/>
          <w:sz w:val="22"/>
          <w:szCs w:val="22"/>
        </w:rPr>
        <w:t> </w:t>
      </w:r>
      <w:r w:rsidR="00E53728" w:rsidRPr="00803CC6">
        <w:rPr>
          <w:rFonts w:ascii="Arial" w:hAnsi="Arial" w:cs="Arial"/>
          <w:sz w:val="22"/>
          <w:szCs w:val="22"/>
        </w:rPr>
        <w:t>prostředí</w:t>
      </w:r>
      <w:r w:rsidR="007E54F6" w:rsidRPr="00803CC6">
        <w:rPr>
          <w:rFonts w:ascii="Arial" w:hAnsi="Arial" w:cs="Arial"/>
          <w:sz w:val="22"/>
          <w:szCs w:val="22"/>
        </w:rPr>
        <w:t>,</w:t>
      </w:r>
      <w:r w:rsidR="00144D0B" w:rsidRPr="00803CC6">
        <w:rPr>
          <w:rFonts w:ascii="Arial" w:hAnsi="Arial" w:cs="Arial"/>
          <w:sz w:val="22"/>
          <w:szCs w:val="22"/>
        </w:rPr>
        <w:t xml:space="preserve"> zejména</w:t>
      </w:r>
      <w:r w:rsidR="00E53728" w:rsidRPr="00803CC6">
        <w:rPr>
          <w:rFonts w:ascii="Arial" w:hAnsi="Arial" w:cs="Arial"/>
          <w:sz w:val="22"/>
          <w:szCs w:val="22"/>
        </w:rPr>
        <w:t xml:space="preserve"> požitím nebo vdechnutím,</w:t>
      </w:r>
    </w:p>
    <w:p w14:paraId="35FE1700" w14:textId="0EE24BAD" w:rsidR="00E53728" w:rsidRDefault="00803CC6" w:rsidP="00CA2EAA">
      <w:pPr>
        <w:pStyle w:val="Textpsmene"/>
        <w:numPr>
          <w:ilvl w:val="0"/>
          <w:numId w:val="210"/>
        </w:numPr>
        <w:rPr>
          <w:rFonts w:ascii="Arial" w:hAnsi="Arial" w:cs="Arial"/>
          <w:sz w:val="22"/>
          <w:szCs w:val="22"/>
        </w:rPr>
      </w:pPr>
      <w:r>
        <w:rPr>
          <w:rFonts w:ascii="Arial" w:hAnsi="Arial" w:cs="Arial"/>
          <w:sz w:val="22"/>
          <w:szCs w:val="22"/>
        </w:rPr>
        <w:t xml:space="preserve"> </w:t>
      </w:r>
      <w:r w:rsidR="00E53728" w:rsidRPr="00803CC6">
        <w:rPr>
          <w:rFonts w:ascii="Arial" w:hAnsi="Arial" w:cs="Arial"/>
          <w:sz w:val="22"/>
          <w:szCs w:val="22"/>
        </w:rPr>
        <w:t>konverzní</w:t>
      </w:r>
      <w:r w:rsidR="00144D0B" w:rsidRPr="00803CC6">
        <w:rPr>
          <w:rFonts w:ascii="Arial" w:hAnsi="Arial" w:cs="Arial"/>
          <w:sz w:val="22"/>
          <w:szCs w:val="22"/>
        </w:rPr>
        <w:t>m</w:t>
      </w:r>
      <w:r w:rsidR="00E53728" w:rsidRPr="00803CC6">
        <w:rPr>
          <w:rFonts w:ascii="Arial" w:hAnsi="Arial" w:cs="Arial"/>
          <w:sz w:val="22"/>
          <w:szCs w:val="22"/>
        </w:rPr>
        <w:t xml:space="preserve"> faktor</w:t>
      </w:r>
      <w:r w:rsidR="00144D0B" w:rsidRPr="00803CC6">
        <w:rPr>
          <w:rFonts w:ascii="Arial" w:hAnsi="Arial" w:cs="Arial"/>
          <w:sz w:val="22"/>
          <w:szCs w:val="22"/>
        </w:rPr>
        <w:t>em</w:t>
      </w:r>
      <w:r w:rsidR="00E53728" w:rsidRPr="00803CC6">
        <w:rPr>
          <w:rFonts w:ascii="Arial" w:hAnsi="Arial" w:cs="Arial"/>
          <w:sz w:val="22"/>
          <w:szCs w:val="22"/>
        </w:rPr>
        <w:t xml:space="preserve"> </w:t>
      </w:r>
      <w:r w:rsidR="00E53728" w:rsidRPr="00803CC6">
        <w:rPr>
          <w:rFonts w:ascii="Arial" w:hAnsi="Arial" w:cs="Arial"/>
          <w:strike/>
          <w:sz w:val="22"/>
          <w:szCs w:val="22"/>
        </w:rPr>
        <w:t>příjmu</w:t>
      </w:r>
      <w:r w:rsidR="00E53728" w:rsidRPr="00803CC6">
        <w:rPr>
          <w:rFonts w:ascii="Arial" w:hAnsi="Arial" w:cs="Arial"/>
          <w:sz w:val="22"/>
          <w:szCs w:val="22"/>
        </w:rPr>
        <w:t xml:space="preserve"> </w:t>
      </w:r>
      <w:r w:rsidR="00334E5D" w:rsidRPr="00803CC6">
        <w:rPr>
          <w:rFonts w:ascii="Arial" w:hAnsi="Arial" w:cs="Arial"/>
          <w:b/>
          <w:bCs/>
          <w:sz w:val="22"/>
          <w:szCs w:val="22"/>
        </w:rPr>
        <w:t xml:space="preserve">pro příjem </w:t>
      </w:r>
      <w:r w:rsidR="00E53728" w:rsidRPr="00803CC6">
        <w:rPr>
          <w:rFonts w:ascii="Arial" w:hAnsi="Arial" w:cs="Arial"/>
          <w:sz w:val="22"/>
          <w:szCs w:val="22"/>
        </w:rPr>
        <w:t xml:space="preserve">radionuklidu koeficient udávající </w:t>
      </w:r>
      <w:r w:rsidR="00E53728" w:rsidRPr="00803CC6">
        <w:rPr>
          <w:rFonts w:ascii="Arial" w:hAnsi="Arial" w:cs="Arial"/>
          <w:strike/>
          <w:sz w:val="22"/>
          <w:szCs w:val="22"/>
        </w:rPr>
        <w:t>efektivní dávku</w:t>
      </w:r>
      <w:r w:rsidR="00E53728" w:rsidRPr="00803CC6">
        <w:rPr>
          <w:rFonts w:ascii="Arial" w:hAnsi="Arial" w:cs="Arial"/>
          <w:sz w:val="22"/>
          <w:szCs w:val="22"/>
        </w:rPr>
        <w:t xml:space="preserve"> </w:t>
      </w:r>
      <w:r w:rsidR="00334E5D" w:rsidRPr="00803CC6">
        <w:rPr>
          <w:rFonts w:ascii="Arial" w:hAnsi="Arial" w:cs="Arial"/>
          <w:b/>
          <w:bCs/>
          <w:sz w:val="22"/>
          <w:szCs w:val="22"/>
        </w:rPr>
        <w:t xml:space="preserve">úvazek efektivní dávky </w:t>
      </w:r>
      <w:r w:rsidR="00E53728" w:rsidRPr="00803CC6">
        <w:rPr>
          <w:rFonts w:ascii="Arial" w:hAnsi="Arial" w:cs="Arial"/>
          <w:sz w:val="22"/>
          <w:szCs w:val="22"/>
        </w:rPr>
        <w:t xml:space="preserve">připadající na jednotkový příjem radionuklidu; konvenční hodnoty konverzních faktorů </w:t>
      </w:r>
      <w:r w:rsidR="00E53728" w:rsidRPr="00B67EFC">
        <w:rPr>
          <w:rFonts w:ascii="Arial" w:hAnsi="Arial" w:cs="Arial"/>
          <w:strike/>
          <w:sz w:val="22"/>
          <w:szCs w:val="22"/>
        </w:rPr>
        <w:t>příjmu</w:t>
      </w:r>
      <w:r w:rsidR="00E53728" w:rsidRPr="00803CC6">
        <w:rPr>
          <w:rFonts w:ascii="Arial" w:hAnsi="Arial" w:cs="Arial"/>
          <w:sz w:val="22"/>
          <w:szCs w:val="22"/>
        </w:rPr>
        <w:t xml:space="preserve"> </w:t>
      </w:r>
      <w:r w:rsidR="00B67EFC">
        <w:rPr>
          <w:rFonts w:ascii="Arial" w:hAnsi="Arial" w:cs="Arial"/>
          <w:b/>
          <w:bCs/>
          <w:sz w:val="22"/>
          <w:szCs w:val="22"/>
        </w:rPr>
        <w:t xml:space="preserve">pro příjem </w:t>
      </w:r>
      <w:r w:rsidR="00E53728" w:rsidRPr="00803CC6">
        <w:rPr>
          <w:rFonts w:ascii="Arial" w:hAnsi="Arial" w:cs="Arial"/>
          <w:sz w:val="22"/>
          <w:szCs w:val="22"/>
        </w:rPr>
        <w:t xml:space="preserve">radionuklidu </w:t>
      </w:r>
      <w:r w:rsidR="00144D0B" w:rsidRPr="00803CC6">
        <w:rPr>
          <w:rFonts w:ascii="Arial" w:hAnsi="Arial" w:cs="Arial"/>
          <w:sz w:val="22"/>
          <w:szCs w:val="22"/>
        </w:rPr>
        <w:t xml:space="preserve">stanoví </w:t>
      </w:r>
      <w:r w:rsidR="00E53728" w:rsidRPr="00803CC6">
        <w:rPr>
          <w:rFonts w:ascii="Arial" w:hAnsi="Arial" w:cs="Arial"/>
          <w:sz w:val="22"/>
          <w:szCs w:val="22"/>
        </w:rPr>
        <w:t>příloh</w:t>
      </w:r>
      <w:r w:rsidR="00144D0B" w:rsidRPr="00803CC6">
        <w:rPr>
          <w:rFonts w:ascii="Arial" w:hAnsi="Arial" w:cs="Arial"/>
          <w:sz w:val="22"/>
          <w:szCs w:val="22"/>
        </w:rPr>
        <w:t>a</w:t>
      </w:r>
      <w:r w:rsidR="00E53728" w:rsidRPr="00803CC6">
        <w:rPr>
          <w:rFonts w:ascii="Arial" w:hAnsi="Arial" w:cs="Arial"/>
          <w:sz w:val="22"/>
          <w:szCs w:val="22"/>
        </w:rPr>
        <w:t xml:space="preserve"> č. 3 </w:t>
      </w:r>
      <w:r w:rsidR="00A22164" w:rsidRPr="00803CC6">
        <w:rPr>
          <w:rFonts w:ascii="Arial" w:hAnsi="Arial" w:cs="Arial"/>
          <w:sz w:val="22"/>
          <w:szCs w:val="22"/>
        </w:rPr>
        <w:t>k této vyhlášce</w:t>
      </w:r>
      <w:r w:rsidR="00E53728" w:rsidRPr="00803CC6">
        <w:rPr>
          <w:rFonts w:ascii="Arial" w:hAnsi="Arial" w:cs="Arial"/>
          <w:sz w:val="22"/>
          <w:szCs w:val="22"/>
        </w:rPr>
        <w:t>,</w:t>
      </w:r>
    </w:p>
    <w:p w14:paraId="6FC51C09" w14:textId="1C9D6980" w:rsidR="007A4128" w:rsidRDefault="007A4128" w:rsidP="00CA2EAA">
      <w:pPr>
        <w:pStyle w:val="Textpsmene"/>
        <w:numPr>
          <w:ilvl w:val="0"/>
          <w:numId w:val="210"/>
        </w:numPr>
        <w:rPr>
          <w:rFonts w:ascii="Arial" w:hAnsi="Arial" w:cs="Arial"/>
          <w:sz w:val="22"/>
          <w:szCs w:val="22"/>
        </w:rPr>
      </w:pPr>
      <w:proofErr w:type="spellStart"/>
      <w:r w:rsidRPr="00803CC6">
        <w:rPr>
          <w:rFonts w:ascii="Arial" w:hAnsi="Arial" w:cs="Arial"/>
          <w:sz w:val="22"/>
          <w:szCs w:val="22"/>
        </w:rPr>
        <w:t>h</w:t>
      </w:r>
      <w:r w:rsidRPr="00803CC6">
        <w:rPr>
          <w:rFonts w:ascii="Arial" w:hAnsi="Arial" w:cs="Arial"/>
          <w:sz w:val="22"/>
          <w:szCs w:val="22"/>
          <w:vertAlign w:val="subscript"/>
        </w:rPr>
        <w:t>ing</w:t>
      </w:r>
      <w:proofErr w:type="spellEnd"/>
      <w:r w:rsidRPr="00803CC6">
        <w:rPr>
          <w:rFonts w:ascii="Arial" w:hAnsi="Arial" w:cs="Arial"/>
          <w:sz w:val="22"/>
          <w:szCs w:val="22"/>
          <w:vertAlign w:val="subscript"/>
        </w:rPr>
        <w:t xml:space="preserve"> </w:t>
      </w:r>
      <w:r w:rsidRPr="00803CC6">
        <w:rPr>
          <w:rFonts w:ascii="Arial" w:hAnsi="Arial" w:cs="Arial"/>
          <w:sz w:val="22"/>
          <w:szCs w:val="22"/>
        </w:rPr>
        <w:t>konverzní faktor příjmu radionuklidu požitím,</w:t>
      </w:r>
    </w:p>
    <w:p w14:paraId="77D17895" w14:textId="5FAE45DE" w:rsidR="001316CF" w:rsidRDefault="001316CF" w:rsidP="00CA2EAA">
      <w:pPr>
        <w:pStyle w:val="Textpsmene"/>
        <w:numPr>
          <w:ilvl w:val="0"/>
          <w:numId w:val="210"/>
        </w:numPr>
        <w:rPr>
          <w:rFonts w:ascii="Arial" w:hAnsi="Arial" w:cs="Arial"/>
          <w:sz w:val="22"/>
          <w:szCs w:val="22"/>
        </w:rPr>
      </w:pPr>
      <w:proofErr w:type="spellStart"/>
      <w:r w:rsidRPr="00803CC6">
        <w:rPr>
          <w:rFonts w:ascii="Arial" w:hAnsi="Arial" w:cs="Arial"/>
          <w:sz w:val="22"/>
          <w:szCs w:val="22"/>
        </w:rPr>
        <w:t>h</w:t>
      </w:r>
      <w:r w:rsidRPr="00803CC6">
        <w:rPr>
          <w:rFonts w:ascii="Arial" w:hAnsi="Arial" w:cs="Arial"/>
          <w:sz w:val="22"/>
          <w:szCs w:val="22"/>
          <w:vertAlign w:val="subscript"/>
        </w:rPr>
        <w:t>inh</w:t>
      </w:r>
      <w:proofErr w:type="spellEnd"/>
      <w:r w:rsidRPr="00803CC6">
        <w:rPr>
          <w:rFonts w:ascii="Arial" w:hAnsi="Arial" w:cs="Arial"/>
          <w:sz w:val="22"/>
          <w:szCs w:val="22"/>
          <w:vertAlign w:val="subscript"/>
        </w:rPr>
        <w:t xml:space="preserve"> </w:t>
      </w:r>
      <w:r w:rsidRPr="00803CC6">
        <w:rPr>
          <w:rFonts w:ascii="Arial" w:hAnsi="Arial" w:cs="Arial"/>
          <w:sz w:val="22"/>
          <w:szCs w:val="22"/>
        </w:rPr>
        <w:t>konverzní faktor příjmu radionuklidu vdechnutím,</w:t>
      </w:r>
    </w:p>
    <w:p w14:paraId="3A0BDAF3" w14:textId="3BB040E4" w:rsidR="00BA3A7E" w:rsidRDefault="00BA3A7E" w:rsidP="00CA2EAA">
      <w:pPr>
        <w:pStyle w:val="Textpsmene"/>
        <w:numPr>
          <w:ilvl w:val="0"/>
          <w:numId w:val="210"/>
        </w:numPr>
        <w:rPr>
          <w:rFonts w:ascii="Arial" w:hAnsi="Arial" w:cs="Arial"/>
          <w:sz w:val="22"/>
          <w:szCs w:val="22"/>
        </w:rPr>
      </w:pPr>
      <w:proofErr w:type="spellStart"/>
      <w:r w:rsidRPr="00803CC6">
        <w:rPr>
          <w:rFonts w:ascii="Arial" w:hAnsi="Arial" w:cs="Arial"/>
          <w:sz w:val="22"/>
          <w:szCs w:val="22"/>
        </w:rPr>
        <w:t>I</w:t>
      </w:r>
      <w:r w:rsidRPr="00803CC6">
        <w:rPr>
          <w:rFonts w:ascii="Arial" w:hAnsi="Arial" w:cs="Arial"/>
          <w:sz w:val="22"/>
          <w:szCs w:val="22"/>
          <w:vertAlign w:val="subscript"/>
        </w:rPr>
        <w:t>ing</w:t>
      </w:r>
      <w:proofErr w:type="spellEnd"/>
      <w:r w:rsidRPr="00803CC6">
        <w:rPr>
          <w:rFonts w:ascii="Arial" w:hAnsi="Arial" w:cs="Arial"/>
          <w:sz w:val="22"/>
          <w:szCs w:val="22"/>
        </w:rPr>
        <w:t xml:space="preserve"> roční příjem radionuklidu požitím,</w:t>
      </w:r>
    </w:p>
    <w:p w14:paraId="73DB68A0" w14:textId="77777777" w:rsidR="00BA3A7E" w:rsidRDefault="00BA3A7E" w:rsidP="00CA2EAA">
      <w:pPr>
        <w:pStyle w:val="Textpsmene"/>
        <w:numPr>
          <w:ilvl w:val="0"/>
          <w:numId w:val="210"/>
        </w:numPr>
        <w:rPr>
          <w:rFonts w:ascii="Arial" w:hAnsi="Arial" w:cs="Arial"/>
          <w:sz w:val="22"/>
          <w:szCs w:val="22"/>
        </w:rPr>
      </w:pPr>
      <w:proofErr w:type="spellStart"/>
      <w:r w:rsidRPr="00803CC6">
        <w:rPr>
          <w:rFonts w:ascii="Arial" w:hAnsi="Arial" w:cs="Arial"/>
          <w:sz w:val="22"/>
          <w:szCs w:val="22"/>
        </w:rPr>
        <w:t>I</w:t>
      </w:r>
      <w:r w:rsidRPr="00803CC6">
        <w:rPr>
          <w:rFonts w:ascii="Arial" w:hAnsi="Arial" w:cs="Arial"/>
          <w:sz w:val="22"/>
          <w:szCs w:val="22"/>
          <w:vertAlign w:val="subscript"/>
        </w:rPr>
        <w:t>inh</w:t>
      </w:r>
      <w:proofErr w:type="spellEnd"/>
      <w:r w:rsidRPr="00803CC6">
        <w:rPr>
          <w:rFonts w:ascii="Arial" w:hAnsi="Arial" w:cs="Arial"/>
          <w:sz w:val="22"/>
          <w:szCs w:val="22"/>
        </w:rPr>
        <w:t xml:space="preserve"> roční příjem radionuklidu vdechnutím,</w:t>
      </w:r>
    </w:p>
    <w:p w14:paraId="4349C5D9" w14:textId="4F7177EB" w:rsidR="00E53728" w:rsidRDefault="00E53728" w:rsidP="00CA2EAA">
      <w:pPr>
        <w:pStyle w:val="Textpsmene"/>
        <w:numPr>
          <w:ilvl w:val="0"/>
          <w:numId w:val="210"/>
        </w:numPr>
        <w:rPr>
          <w:rFonts w:ascii="Arial" w:hAnsi="Arial" w:cs="Arial"/>
          <w:sz w:val="22"/>
          <w:szCs w:val="22"/>
        </w:rPr>
      </w:pPr>
      <w:r w:rsidRPr="00803CC6">
        <w:rPr>
          <w:rFonts w:ascii="Arial" w:hAnsi="Arial" w:cs="Arial"/>
          <w:sz w:val="22"/>
          <w:szCs w:val="22"/>
        </w:rPr>
        <w:lastRenderedPageBreak/>
        <w:t>indikativní dávk</w:t>
      </w:r>
      <w:r w:rsidR="00144D0B" w:rsidRPr="00803CC6">
        <w:rPr>
          <w:rFonts w:ascii="Arial" w:hAnsi="Arial" w:cs="Arial"/>
          <w:sz w:val="22"/>
          <w:szCs w:val="22"/>
        </w:rPr>
        <w:t>ou</w:t>
      </w:r>
      <w:r w:rsidRPr="00803CC6">
        <w:rPr>
          <w:rFonts w:ascii="Arial" w:hAnsi="Arial" w:cs="Arial"/>
          <w:sz w:val="22"/>
          <w:szCs w:val="22"/>
        </w:rPr>
        <w:t xml:space="preserve"> úvazek efektivní dávky z ročního příjmu všech radionuklidů přítomných ve vodě s výjimkou tritia, </w:t>
      </w:r>
      <w:proofErr w:type="gramStart"/>
      <w:r w:rsidRPr="00803CC6">
        <w:rPr>
          <w:rFonts w:ascii="Arial" w:hAnsi="Arial" w:cs="Arial"/>
          <w:sz w:val="22"/>
          <w:szCs w:val="22"/>
          <w:vertAlign w:val="superscript"/>
        </w:rPr>
        <w:t>40</w:t>
      </w:r>
      <w:r w:rsidRPr="00803CC6">
        <w:rPr>
          <w:rFonts w:ascii="Arial" w:hAnsi="Arial" w:cs="Arial"/>
          <w:sz w:val="22"/>
          <w:szCs w:val="22"/>
        </w:rPr>
        <w:t>K</w:t>
      </w:r>
      <w:proofErr w:type="gramEnd"/>
      <w:r w:rsidRPr="00803CC6">
        <w:rPr>
          <w:rFonts w:ascii="Arial" w:hAnsi="Arial" w:cs="Arial"/>
          <w:sz w:val="22"/>
          <w:szCs w:val="22"/>
        </w:rPr>
        <w:t xml:space="preserve">, </w:t>
      </w:r>
      <w:r w:rsidRPr="00803CC6">
        <w:rPr>
          <w:rFonts w:ascii="Arial" w:hAnsi="Arial" w:cs="Arial"/>
          <w:sz w:val="22"/>
          <w:szCs w:val="22"/>
          <w:vertAlign w:val="superscript"/>
        </w:rPr>
        <w:t>222</w:t>
      </w:r>
      <w:r w:rsidRPr="00803CC6">
        <w:rPr>
          <w:rFonts w:ascii="Arial" w:hAnsi="Arial" w:cs="Arial"/>
          <w:sz w:val="22"/>
          <w:szCs w:val="22"/>
        </w:rPr>
        <w:t>Rn a krátkodobých produktů jeho</w:t>
      </w:r>
      <w:r w:rsidR="00144D0B" w:rsidRPr="00803CC6">
        <w:rPr>
          <w:rFonts w:ascii="Arial" w:hAnsi="Arial" w:cs="Arial"/>
          <w:sz w:val="22"/>
          <w:szCs w:val="22"/>
        </w:rPr>
        <w:t xml:space="preserve"> přeměny</w:t>
      </w:r>
      <w:r w:rsidR="00144D0B" w:rsidRPr="00803CC6">
        <w:rPr>
          <w:rFonts w:ascii="Arial" w:hAnsi="Arial" w:cs="Arial"/>
          <w:strike/>
          <w:sz w:val="22"/>
          <w:szCs w:val="22"/>
        </w:rPr>
        <w:t>,</w:t>
      </w:r>
      <w:r w:rsidR="00F50F5B" w:rsidRPr="00803CC6">
        <w:rPr>
          <w:rFonts w:ascii="Arial" w:hAnsi="Arial" w:cs="Arial"/>
          <w:sz w:val="22"/>
          <w:szCs w:val="22"/>
        </w:rPr>
        <w:t xml:space="preserve"> </w:t>
      </w:r>
      <w:r w:rsidR="00F50F5B" w:rsidRPr="00803CC6">
        <w:rPr>
          <w:rFonts w:ascii="Arial" w:hAnsi="Arial" w:cs="Arial"/>
          <w:b/>
          <w:bCs/>
          <w:sz w:val="22"/>
          <w:szCs w:val="22"/>
        </w:rPr>
        <w:t>a</w:t>
      </w:r>
      <w:r w:rsidR="00F50F5B" w:rsidRPr="00803CC6">
        <w:rPr>
          <w:rFonts w:ascii="Arial" w:hAnsi="Arial" w:cs="Arial"/>
          <w:sz w:val="22"/>
          <w:szCs w:val="22"/>
        </w:rPr>
        <w:t xml:space="preserve"> </w:t>
      </w:r>
    </w:p>
    <w:p w14:paraId="0037FC43" w14:textId="57AAB2BC" w:rsidR="00B7281B" w:rsidRPr="00803CC6" w:rsidRDefault="00144D0B" w:rsidP="00CA2EAA">
      <w:pPr>
        <w:pStyle w:val="Textpsmene"/>
        <w:numPr>
          <w:ilvl w:val="0"/>
          <w:numId w:val="210"/>
        </w:numPr>
        <w:rPr>
          <w:rFonts w:ascii="Arial" w:hAnsi="Arial" w:cs="Arial"/>
          <w:sz w:val="22"/>
          <w:szCs w:val="22"/>
        </w:rPr>
      </w:pPr>
      <w:r w:rsidRPr="00803CC6">
        <w:rPr>
          <w:rFonts w:ascii="Arial" w:hAnsi="Arial" w:cs="Arial"/>
          <w:sz w:val="22"/>
          <w:szCs w:val="22"/>
        </w:rPr>
        <w:t>z</w:t>
      </w:r>
      <w:r w:rsidR="00E53728" w:rsidRPr="00803CC6">
        <w:rPr>
          <w:rFonts w:ascii="Arial" w:hAnsi="Arial" w:cs="Arial"/>
          <w:sz w:val="22"/>
          <w:szCs w:val="22"/>
        </w:rPr>
        <w:t>ubním výpočetním tomografem zubní panoramatické zařízení nebo jiné zařízení používané při lékařském ozáření v zubní radiodiagnostice pro snímkování zubů, čelistí nebo lebky, které umožňuje tomografické nebo panoramatické snímkování se širokým kónickým svazkem</w:t>
      </w:r>
      <w:r w:rsidRPr="00803CC6">
        <w:rPr>
          <w:rFonts w:ascii="Arial" w:hAnsi="Arial" w:cs="Arial"/>
          <w:sz w:val="22"/>
          <w:szCs w:val="22"/>
        </w:rPr>
        <w:t xml:space="preserve"> </w:t>
      </w:r>
      <w:r w:rsidR="00AE2E4E" w:rsidRPr="00803CC6">
        <w:rPr>
          <w:rFonts w:ascii="Arial" w:hAnsi="Arial" w:cs="Arial"/>
          <w:sz w:val="22"/>
          <w:szCs w:val="22"/>
        </w:rPr>
        <w:t>nebo</w:t>
      </w:r>
      <w:r w:rsidR="00E53728" w:rsidRPr="00803CC6">
        <w:rPr>
          <w:rFonts w:ascii="Arial" w:hAnsi="Arial" w:cs="Arial"/>
          <w:sz w:val="22"/>
          <w:szCs w:val="22"/>
        </w:rPr>
        <w:t xml:space="preserve"> snímkování s využitím výpočetní tomografie nebo vytváří trojrozměrné obrazy </w:t>
      </w:r>
      <w:r w:rsidRPr="00803CC6">
        <w:rPr>
          <w:rFonts w:ascii="Arial" w:hAnsi="Arial" w:cs="Arial"/>
          <w:sz w:val="22"/>
          <w:szCs w:val="22"/>
        </w:rPr>
        <w:t>nebo</w:t>
      </w:r>
      <w:r w:rsidR="00E53728" w:rsidRPr="00803CC6">
        <w:rPr>
          <w:rFonts w:ascii="Arial" w:hAnsi="Arial" w:cs="Arial"/>
          <w:sz w:val="22"/>
          <w:szCs w:val="22"/>
        </w:rPr>
        <w:t xml:space="preserve"> tomografické skeny</w:t>
      </w:r>
      <w:r w:rsidR="00B7281B" w:rsidRPr="00803CC6">
        <w:rPr>
          <w:rFonts w:ascii="Arial" w:hAnsi="Arial" w:cs="Arial"/>
          <w:strike/>
          <w:sz w:val="22"/>
          <w:szCs w:val="22"/>
        </w:rPr>
        <w:t>,</w:t>
      </w:r>
      <w:r w:rsidR="00546063" w:rsidRPr="00803CC6">
        <w:rPr>
          <w:rFonts w:ascii="Arial" w:hAnsi="Arial" w:cs="Arial"/>
          <w:sz w:val="22"/>
          <w:szCs w:val="22"/>
        </w:rPr>
        <w:t xml:space="preserve"> </w:t>
      </w:r>
      <w:r w:rsidR="00546063" w:rsidRPr="00803CC6">
        <w:rPr>
          <w:rFonts w:ascii="Arial" w:hAnsi="Arial" w:cs="Arial"/>
          <w:strike/>
          <w:sz w:val="22"/>
          <w:szCs w:val="22"/>
        </w:rPr>
        <w:t>a</w:t>
      </w:r>
      <w:r w:rsidR="006227F5" w:rsidRPr="003545B2">
        <w:rPr>
          <w:rFonts w:ascii="Arial" w:hAnsi="Arial" w:cs="Arial"/>
          <w:b/>
          <w:bCs/>
          <w:sz w:val="22"/>
          <w:szCs w:val="22"/>
        </w:rPr>
        <w:t>.</w:t>
      </w:r>
    </w:p>
    <w:p w14:paraId="7ED5556D" w14:textId="6F852036" w:rsidR="00E53728" w:rsidRPr="00803CC6" w:rsidRDefault="00047528" w:rsidP="00CA2EAA">
      <w:pPr>
        <w:pStyle w:val="Textpsmene"/>
        <w:numPr>
          <w:ilvl w:val="0"/>
          <w:numId w:val="210"/>
        </w:numPr>
        <w:rPr>
          <w:rFonts w:ascii="Arial" w:hAnsi="Arial" w:cs="Arial"/>
          <w:strike/>
          <w:sz w:val="22"/>
          <w:szCs w:val="22"/>
        </w:rPr>
      </w:pPr>
      <w:r w:rsidRPr="00803CC6">
        <w:rPr>
          <w:rFonts w:ascii="Arial" w:hAnsi="Arial" w:cs="Arial"/>
          <w:strike/>
          <w:sz w:val="22"/>
          <w:szCs w:val="22"/>
        </w:rPr>
        <w:t xml:space="preserve">neužitečným zářením ionizující záření </w:t>
      </w:r>
      <w:r w:rsidR="0016206F" w:rsidRPr="00803CC6">
        <w:rPr>
          <w:rFonts w:ascii="Arial" w:hAnsi="Arial" w:cs="Arial"/>
          <w:strike/>
          <w:sz w:val="22"/>
          <w:szCs w:val="22"/>
        </w:rPr>
        <w:t xml:space="preserve">pocházející ze zdroje ionizujícího záření, které je </w:t>
      </w:r>
      <w:r w:rsidRPr="00803CC6">
        <w:rPr>
          <w:rFonts w:ascii="Arial" w:hAnsi="Arial" w:cs="Arial"/>
          <w:strike/>
          <w:sz w:val="22"/>
          <w:szCs w:val="22"/>
        </w:rPr>
        <w:t>mimo hlavní svazek záření</w:t>
      </w:r>
      <w:r w:rsidR="00E53728" w:rsidRPr="00803CC6">
        <w:rPr>
          <w:rFonts w:ascii="Arial" w:hAnsi="Arial" w:cs="Arial"/>
          <w:strike/>
          <w:sz w:val="22"/>
          <w:szCs w:val="22"/>
        </w:rPr>
        <w:t>.</w:t>
      </w:r>
    </w:p>
    <w:p w14:paraId="593B348D" w14:textId="77777777" w:rsidR="000C6859" w:rsidRPr="00244543" w:rsidRDefault="000C6859" w:rsidP="00A04555">
      <w:pPr>
        <w:pStyle w:val="ST"/>
        <w:spacing w:before="120"/>
        <w:rPr>
          <w:rFonts w:ascii="Arial" w:hAnsi="Arial" w:cs="Arial"/>
          <w:sz w:val="22"/>
          <w:szCs w:val="22"/>
        </w:rPr>
      </w:pPr>
      <w:r w:rsidRPr="00244543">
        <w:rPr>
          <w:rFonts w:ascii="Arial" w:hAnsi="Arial" w:cs="Arial"/>
          <w:sz w:val="22"/>
          <w:szCs w:val="22"/>
        </w:rPr>
        <w:t>ČÁST druhá</w:t>
      </w:r>
    </w:p>
    <w:p w14:paraId="4F5BFA7C" w14:textId="77777777" w:rsidR="000C6859" w:rsidRPr="00244543" w:rsidRDefault="00C36F30" w:rsidP="00A04555">
      <w:pPr>
        <w:pStyle w:val="NADPISSTI"/>
        <w:rPr>
          <w:rFonts w:ascii="Arial" w:hAnsi="Arial" w:cs="Arial"/>
          <w:sz w:val="22"/>
          <w:szCs w:val="22"/>
        </w:rPr>
      </w:pPr>
      <w:r w:rsidRPr="00244543">
        <w:rPr>
          <w:rFonts w:ascii="Arial" w:hAnsi="Arial" w:cs="Arial"/>
          <w:sz w:val="22"/>
          <w:szCs w:val="22"/>
        </w:rPr>
        <w:t>Radiační ochrana</w:t>
      </w:r>
    </w:p>
    <w:p w14:paraId="16A54B27" w14:textId="77777777" w:rsidR="00144D0B" w:rsidRPr="00244543" w:rsidRDefault="00C94C47" w:rsidP="00A04555">
      <w:pPr>
        <w:pStyle w:val="Hlava"/>
        <w:spacing w:before="120"/>
        <w:rPr>
          <w:rFonts w:ascii="Arial" w:hAnsi="Arial" w:cs="Arial"/>
          <w:sz w:val="22"/>
          <w:szCs w:val="22"/>
        </w:rPr>
      </w:pPr>
      <w:r w:rsidRPr="00244543">
        <w:rPr>
          <w:rFonts w:ascii="Arial" w:hAnsi="Arial" w:cs="Arial"/>
          <w:sz w:val="22"/>
          <w:szCs w:val="22"/>
        </w:rPr>
        <w:t>Hlava I</w:t>
      </w:r>
    </w:p>
    <w:p w14:paraId="5E40E46B" w14:textId="77777777" w:rsidR="00C94C47" w:rsidRPr="00244543" w:rsidRDefault="003014ED" w:rsidP="00A04555">
      <w:pPr>
        <w:pStyle w:val="Nadpishlavy"/>
        <w:rPr>
          <w:rFonts w:ascii="Arial" w:hAnsi="Arial" w:cs="Arial"/>
          <w:sz w:val="22"/>
          <w:szCs w:val="22"/>
        </w:rPr>
      </w:pPr>
      <w:r w:rsidRPr="00244543">
        <w:rPr>
          <w:rFonts w:ascii="Arial" w:hAnsi="Arial" w:cs="Arial"/>
          <w:sz w:val="22"/>
          <w:szCs w:val="22"/>
        </w:rPr>
        <w:t>Obecná pravidla radiační ochrany</w:t>
      </w:r>
    </w:p>
    <w:p w14:paraId="7A87C11F" w14:textId="77777777" w:rsidR="003014ED" w:rsidRPr="00244543" w:rsidRDefault="003014ED" w:rsidP="00A04555">
      <w:pPr>
        <w:pStyle w:val="Dl"/>
        <w:spacing w:before="120"/>
        <w:rPr>
          <w:rFonts w:ascii="Arial" w:hAnsi="Arial" w:cs="Arial"/>
          <w:sz w:val="22"/>
          <w:szCs w:val="22"/>
        </w:rPr>
      </w:pPr>
      <w:r w:rsidRPr="00244543">
        <w:rPr>
          <w:rFonts w:ascii="Arial" w:hAnsi="Arial" w:cs="Arial"/>
          <w:sz w:val="22"/>
          <w:szCs w:val="22"/>
        </w:rPr>
        <w:t>Díl 1</w:t>
      </w:r>
    </w:p>
    <w:p w14:paraId="4508C3D0" w14:textId="77777777" w:rsidR="003014ED" w:rsidRPr="00244543" w:rsidRDefault="003014ED" w:rsidP="00A04555">
      <w:pPr>
        <w:pStyle w:val="Nadpisdlu"/>
        <w:rPr>
          <w:rFonts w:ascii="Arial" w:hAnsi="Arial" w:cs="Arial"/>
          <w:sz w:val="22"/>
          <w:szCs w:val="22"/>
        </w:rPr>
      </w:pPr>
      <w:r w:rsidRPr="00244543">
        <w:rPr>
          <w:rFonts w:ascii="Arial" w:hAnsi="Arial" w:cs="Arial"/>
          <w:sz w:val="22"/>
          <w:szCs w:val="22"/>
        </w:rPr>
        <w:t>Limity</w:t>
      </w:r>
    </w:p>
    <w:p w14:paraId="7C4CDEA5" w14:textId="77777777" w:rsidR="003014ED" w:rsidRPr="00244543" w:rsidRDefault="003014ED" w:rsidP="00A04555">
      <w:pPr>
        <w:pStyle w:val="Paragraf"/>
        <w:spacing w:before="120"/>
        <w:rPr>
          <w:rFonts w:ascii="Arial" w:hAnsi="Arial" w:cs="Arial"/>
          <w:sz w:val="22"/>
          <w:szCs w:val="22"/>
        </w:rPr>
      </w:pPr>
      <w:r w:rsidRPr="00244543">
        <w:rPr>
          <w:rFonts w:ascii="Arial" w:hAnsi="Arial" w:cs="Arial"/>
          <w:sz w:val="22"/>
          <w:szCs w:val="22"/>
        </w:rPr>
        <w:t xml:space="preserve">§ </w:t>
      </w:r>
      <w:r w:rsidR="00F973E4" w:rsidRPr="00244543">
        <w:rPr>
          <w:rFonts w:ascii="Arial" w:hAnsi="Arial" w:cs="Arial"/>
          <w:sz w:val="22"/>
          <w:szCs w:val="22"/>
        </w:rPr>
        <w:fldChar w:fldCharType="begin"/>
      </w:r>
      <w:r w:rsidR="00F973E4" w:rsidRPr="00244543">
        <w:rPr>
          <w:rFonts w:ascii="Arial" w:hAnsi="Arial" w:cs="Arial"/>
          <w:sz w:val="22"/>
          <w:szCs w:val="22"/>
        </w:rPr>
        <w:instrText xml:space="preserve"> SEQ § \* ARABIC </w:instrText>
      </w:r>
      <w:r w:rsidR="00F973E4" w:rsidRPr="00244543">
        <w:rPr>
          <w:rFonts w:ascii="Arial" w:hAnsi="Arial" w:cs="Arial"/>
          <w:sz w:val="22"/>
          <w:szCs w:val="22"/>
        </w:rPr>
        <w:fldChar w:fldCharType="separate"/>
      </w:r>
      <w:r w:rsidR="00D8616F" w:rsidRPr="00244543">
        <w:rPr>
          <w:rFonts w:ascii="Arial" w:hAnsi="Arial" w:cs="Arial"/>
          <w:noProof/>
          <w:sz w:val="22"/>
          <w:szCs w:val="22"/>
        </w:rPr>
        <w:t>3</w:t>
      </w:r>
      <w:r w:rsidR="00F973E4" w:rsidRPr="00244543">
        <w:rPr>
          <w:rFonts w:ascii="Arial" w:hAnsi="Arial" w:cs="Arial"/>
          <w:noProof/>
          <w:sz w:val="22"/>
          <w:szCs w:val="22"/>
        </w:rPr>
        <w:fldChar w:fldCharType="end"/>
      </w:r>
    </w:p>
    <w:p w14:paraId="2C066936" w14:textId="77777777" w:rsidR="003014ED" w:rsidRPr="00244543" w:rsidRDefault="003014ED" w:rsidP="00A04555">
      <w:pPr>
        <w:pStyle w:val="Nadpisparagrafu"/>
        <w:numPr>
          <w:ilvl w:val="0"/>
          <w:numId w:val="0"/>
        </w:numPr>
        <w:spacing w:before="120"/>
        <w:ind w:firstLine="284"/>
        <w:rPr>
          <w:rFonts w:ascii="Arial" w:hAnsi="Arial" w:cs="Arial"/>
          <w:sz w:val="22"/>
          <w:szCs w:val="22"/>
        </w:rPr>
      </w:pPr>
      <w:r w:rsidRPr="00244543">
        <w:rPr>
          <w:rFonts w:ascii="Arial" w:hAnsi="Arial" w:cs="Arial"/>
          <w:sz w:val="22"/>
          <w:szCs w:val="22"/>
        </w:rPr>
        <w:t>Obecné limity pro obyvatele</w:t>
      </w:r>
    </w:p>
    <w:p w14:paraId="0CFF0D78" w14:textId="77777777" w:rsidR="003223A0" w:rsidRPr="00244543" w:rsidRDefault="003223A0" w:rsidP="00A04555">
      <w:pPr>
        <w:pStyle w:val="Oddl"/>
        <w:spacing w:before="120"/>
        <w:rPr>
          <w:rFonts w:ascii="Arial" w:hAnsi="Arial" w:cs="Arial"/>
          <w:sz w:val="22"/>
          <w:szCs w:val="22"/>
        </w:rPr>
      </w:pPr>
      <w:r w:rsidRPr="00244543">
        <w:rPr>
          <w:rFonts w:ascii="Arial" w:hAnsi="Arial" w:cs="Arial"/>
          <w:sz w:val="22"/>
          <w:szCs w:val="22"/>
        </w:rPr>
        <w:t>(K § 63 odst. 6 atomového zákona)</w:t>
      </w:r>
    </w:p>
    <w:p w14:paraId="2FB467B2" w14:textId="77777777" w:rsidR="00C83760" w:rsidRPr="00244543" w:rsidRDefault="00C83760" w:rsidP="00A04555">
      <w:pPr>
        <w:pStyle w:val="Textparagrafu"/>
        <w:spacing w:before="120"/>
        <w:ind w:firstLine="284"/>
        <w:rPr>
          <w:rFonts w:ascii="Arial" w:hAnsi="Arial" w:cs="Arial"/>
          <w:sz w:val="22"/>
          <w:szCs w:val="22"/>
        </w:rPr>
      </w:pPr>
      <w:r w:rsidRPr="00244543">
        <w:rPr>
          <w:rFonts w:ascii="Arial" w:hAnsi="Arial" w:cs="Arial"/>
          <w:sz w:val="22"/>
          <w:szCs w:val="22"/>
        </w:rPr>
        <w:t>Obecnými limity pro obyvatele z ozáření ze všech povolených nebo registrovaných činností za jeden kalendářní rok jsou</w:t>
      </w:r>
    </w:p>
    <w:p w14:paraId="36FAECDC" w14:textId="77777777" w:rsidR="00C83760" w:rsidRDefault="00C83760" w:rsidP="00CA2EAA">
      <w:pPr>
        <w:pStyle w:val="Textpsmene"/>
        <w:numPr>
          <w:ilvl w:val="1"/>
          <w:numId w:val="84"/>
        </w:numPr>
        <w:tabs>
          <w:tab w:val="clear" w:pos="567"/>
        </w:tabs>
        <w:ind w:left="0" w:firstLine="284"/>
        <w:rPr>
          <w:rFonts w:ascii="Arial" w:hAnsi="Arial" w:cs="Arial"/>
          <w:sz w:val="22"/>
          <w:szCs w:val="22"/>
        </w:rPr>
      </w:pPr>
      <w:r w:rsidRPr="00244543">
        <w:rPr>
          <w:rFonts w:ascii="Arial" w:hAnsi="Arial" w:cs="Arial"/>
          <w:sz w:val="22"/>
          <w:szCs w:val="22"/>
        </w:rPr>
        <w:t xml:space="preserve">pro součet efektivních dávek ze zevního ozáření a úvazků efektivních dávek z vnitřního ozáření 1 </w:t>
      </w:r>
      <w:proofErr w:type="spellStart"/>
      <w:r w:rsidRPr="00244543">
        <w:rPr>
          <w:rFonts w:ascii="Arial" w:hAnsi="Arial" w:cs="Arial"/>
          <w:sz w:val="22"/>
          <w:szCs w:val="22"/>
        </w:rPr>
        <w:t>mSv</w:t>
      </w:r>
      <w:proofErr w:type="spellEnd"/>
      <w:r w:rsidRPr="00244543">
        <w:rPr>
          <w:rFonts w:ascii="Arial" w:hAnsi="Arial" w:cs="Arial"/>
          <w:sz w:val="22"/>
          <w:szCs w:val="22"/>
        </w:rPr>
        <w:t>,</w:t>
      </w:r>
    </w:p>
    <w:p w14:paraId="535D7B8D" w14:textId="77777777" w:rsidR="00C83760" w:rsidRDefault="00C83760" w:rsidP="00CA2EAA">
      <w:pPr>
        <w:pStyle w:val="Textpsmene"/>
        <w:numPr>
          <w:ilvl w:val="1"/>
          <w:numId w:val="84"/>
        </w:numPr>
        <w:tabs>
          <w:tab w:val="clear" w:pos="567"/>
        </w:tabs>
        <w:ind w:left="0" w:firstLine="284"/>
        <w:rPr>
          <w:rFonts w:ascii="Arial" w:hAnsi="Arial" w:cs="Arial"/>
          <w:sz w:val="22"/>
          <w:szCs w:val="22"/>
        </w:rPr>
      </w:pPr>
      <w:r w:rsidRPr="009720A5">
        <w:rPr>
          <w:rFonts w:ascii="Arial" w:hAnsi="Arial" w:cs="Arial"/>
          <w:sz w:val="22"/>
          <w:szCs w:val="22"/>
        </w:rPr>
        <w:t xml:space="preserve">pro ekvivalentní dávku v oční čočce 15 </w:t>
      </w:r>
      <w:proofErr w:type="spellStart"/>
      <w:r w:rsidRPr="009720A5">
        <w:rPr>
          <w:rFonts w:ascii="Arial" w:hAnsi="Arial" w:cs="Arial"/>
          <w:sz w:val="22"/>
          <w:szCs w:val="22"/>
        </w:rPr>
        <w:t>mSv</w:t>
      </w:r>
      <w:proofErr w:type="spellEnd"/>
      <w:r w:rsidRPr="009720A5">
        <w:rPr>
          <w:rFonts w:ascii="Arial" w:hAnsi="Arial" w:cs="Arial"/>
          <w:sz w:val="22"/>
          <w:szCs w:val="22"/>
        </w:rPr>
        <w:t xml:space="preserve"> a</w:t>
      </w:r>
    </w:p>
    <w:p w14:paraId="4459C2F0" w14:textId="6AE00749" w:rsidR="003014ED" w:rsidRPr="009720A5" w:rsidRDefault="00C83760" w:rsidP="00CA2EAA">
      <w:pPr>
        <w:pStyle w:val="Textpsmene"/>
        <w:numPr>
          <w:ilvl w:val="1"/>
          <w:numId w:val="84"/>
        </w:numPr>
        <w:tabs>
          <w:tab w:val="clear" w:pos="567"/>
        </w:tabs>
        <w:ind w:left="0" w:firstLine="284"/>
        <w:rPr>
          <w:rFonts w:ascii="Arial" w:hAnsi="Arial" w:cs="Arial"/>
          <w:sz w:val="22"/>
          <w:szCs w:val="22"/>
        </w:rPr>
      </w:pPr>
      <w:r w:rsidRPr="009720A5">
        <w:rPr>
          <w:rFonts w:ascii="Arial" w:hAnsi="Arial" w:cs="Arial"/>
          <w:sz w:val="22"/>
          <w:szCs w:val="22"/>
        </w:rPr>
        <w:t>pro průměrnou ekvivalentní dávku na každý 1 cm</w:t>
      </w:r>
      <w:r w:rsidRPr="009720A5">
        <w:rPr>
          <w:rFonts w:ascii="Arial" w:hAnsi="Arial" w:cs="Arial"/>
          <w:sz w:val="22"/>
          <w:szCs w:val="22"/>
          <w:vertAlign w:val="superscript"/>
        </w:rPr>
        <w:t>2</w:t>
      </w:r>
      <w:r w:rsidRPr="009720A5">
        <w:rPr>
          <w:rFonts w:ascii="Arial" w:hAnsi="Arial" w:cs="Arial"/>
          <w:sz w:val="22"/>
          <w:szCs w:val="22"/>
        </w:rPr>
        <w:t xml:space="preserve"> kůže 50 </w:t>
      </w:r>
      <w:proofErr w:type="spellStart"/>
      <w:r w:rsidRPr="009720A5">
        <w:rPr>
          <w:rFonts w:ascii="Arial" w:hAnsi="Arial" w:cs="Arial"/>
          <w:sz w:val="22"/>
          <w:szCs w:val="22"/>
        </w:rPr>
        <w:t>mSv</w:t>
      </w:r>
      <w:proofErr w:type="spellEnd"/>
      <w:r w:rsidRPr="009720A5">
        <w:rPr>
          <w:rFonts w:ascii="Arial" w:hAnsi="Arial" w:cs="Arial"/>
          <w:sz w:val="22"/>
          <w:szCs w:val="22"/>
        </w:rPr>
        <w:t xml:space="preserve"> bez ohledu na velikost ozářené plochy.</w:t>
      </w:r>
    </w:p>
    <w:p w14:paraId="42984E8C" w14:textId="77777777" w:rsidR="00C83760" w:rsidRPr="00244543" w:rsidRDefault="00C83760" w:rsidP="00A04555">
      <w:pPr>
        <w:pStyle w:val="Paragraf"/>
        <w:spacing w:before="120"/>
        <w:rPr>
          <w:rFonts w:ascii="Arial" w:hAnsi="Arial" w:cs="Arial"/>
          <w:sz w:val="22"/>
          <w:szCs w:val="22"/>
        </w:rPr>
      </w:pPr>
      <w:r w:rsidRPr="00244543">
        <w:rPr>
          <w:rFonts w:ascii="Arial" w:hAnsi="Arial" w:cs="Arial"/>
          <w:sz w:val="22"/>
          <w:szCs w:val="22"/>
        </w:rPr>
        <w:t xml:space="preserve">§ </w:t>
      </w:r>
      <w:r w:rsidR="00F973E4" w:rsidRPr="00244543">
        <w:rPr>
          <w:rFonts w:ascii="Arial" w:hAnsi="Arial" w:cs="Arial"/>
          <w:sz w:val="22"/>
          <w:szCs w:val="22"/>
        </w:rPr>
        <w:fldChar w:fldCharType="begin"/>
      </w:r>
      <w:r w:rsidR="00F973E4" w:rsidRPr="00244543">
        <w:rPr>
          <w:rFonts w:ascii="Arial" w:hAnsi="Arial" w:cs="Arial"/>
          <w:sz w:val="22"/>
          <w:szCs w:val="22"/>
        </w:rPr>
        <w:instrText xml:space="preserve"> SEQ § \* ARABIC </w:instrText>
      </w:r>
      <w:r w:rsidR="00F973E4" w:rsidRPr="00244543">
        <w:rPr>
          <w:rFonts w:ascii="Arial" w:hAnsi="Arial" w:cs="Arial"/>
          <w:sz w:val="22"/>
          <w:szCs w:val="22"/>
        </w:rPr>
        <w:fldChar w:fldCharType="separate"/>
      </w:r>
      <w:r w:rsidR="00D8616F" w:rsidRPr="00244543">
        <w:rPr>
          <w:rFonts w:ascii="Arial" w:hAnsi="Arial" w:cs="Arial"/>
          <w:noProof/>
          <w:sz w:val="22"/>
          <w:szCs w:val="22"/>
        </w:rPr>
        <w:t>4</w:t>
      </w:r>
      <w:r w:rsidR="00F973E4" w:rsidRPr="00244543">
        <w:rPr>
          <w:rFonts w:ascii="Arial" w:hAnsi="Arial" w:cs="Arial"/>
          <w:noProof/>
          <w:sz w:val="22"/>
          <w:szCs w:val="22"/>
        </w:rPr>
        <w:fldChar w:fldCharType="end"/>
      </w:r>
    </w:p>
    <w:p w14:paraId="680A3722" w14:textId="77777777" w:rsidR="00C83760" w:rsidRPr="00244543" w:rsidRDefault="00C83760" w:rsidP="00A04555">
      <w:pPr>
        <w:pStyle w:val="Nadpisparagrafu"/>
        <w:numPr>
          <w:ilvl w:val="0"/>
          <w:numId w:val="0"/>
        </w:numPr>
        <w:spacing w:before="120"/>
        <w:ind w:firstLine="284"/>
        <w:rPr>
          <w:rFonts w:ascii="Arial" w:hAnsi="Arial" w:cs="Arial"/>
          <w:sz w:val="22"/>
          <w:szCs w:val="22"/>
        </w:rPr>
      </w:pPr>
      <w:r w:rsidRPr="00244543">
        <w:rPr>
          <w:rFonts w:ascii="Arial" w:hAnsi="Arial" w:cs="Arial"/>
          <w:sz w:val="22"/>
          <w:szCs w:val="22"/>
        </w:rPr>
        <w:t>Limity pro radiačního pracovníka</w:t>
      </w:r>
    </w:p>
    <w:p w14:paraId="6AF2113B" w14:textId="77777777" w:rsidR="003223A0" w:rsidRPr="00244543" w:rsidRDefault="003223A0" w:rsidP="00A04555">
      <w:pPr>
        <w:pStyle w:val="Oddl"/>
        <w:spacing w:before="120"/>
        <w:rPr>
          <w:rFonts w:ascii="Arial" w:hAnsi="Arial" w:cs="Arial"/>
          <w:sz w:val="22"/>
          <w:szCs w:val="22"/>
        </w:rPr>
      </w:pPr>
      <w:r w:rsidRPr="00244543">
        <w:rPr>
          <w:rFonts w:ascii="Arial" w:hAnsi="Arial" w:cs="Arial"/>
          <w:sz w:val="22"/>
          <w:szCs w:val="22"/>
        </w:rPr>
        <w:t>(K § 63 odst. 6 atomového zákona)</w:t>
      </w:r>
    </w:p>
    <w:p w14:paraId="638BE444" w14:textId="46641668" w:rsidR="00C83760" w:rsidRPr="00244543" w:rsidRDefault="0062667E" w:rsidP="00A15E3F">
      <w:pPr>
        <w:pStyle w:val="Textodstavce"/>
        <w:numPr>
          <w:ilvl w:val="0"/>
          <w:numId w:val="5"/>
        </w:numPr>
        <w:tabs>
          <w:tab w:val="clear" w:pos="851"/>
          <w:tab w:val="clear" w:pos="1069"/>
        </w:tabs>
        <w:ind w:firstLine="284"/>
        <w:rPr>
          <w:rFonts w:ascii="Arial" w:hAnsi="Arial" w:cs="Arial"/>
          <w:sz w:val="22"/>
          <w:szCs w:val="22"/>
        </w:rPr>
      </w:pPr>
      <w:r>
        <w:rPr>
          <w:rFonts w:ascii="Arial" w:hAnsi="Arial" w:cs="Arial"/>
          <w:sz w:val="22"/>
          <w:szCs w:val="22"/>
        </w:rPr>
        <w:t xml:space="preserve"> </w:t>
      </w:r>
      <w:r w:rsidR="00C83760" w:rsidRPr="00244543">
        <w:rPr>
          <w:rFonts w:ascii="Arial" w:hAnsi="Arial" w:cs="Arial"/>
          <w:sz w:val="22"/>
          <w:szCs w:val="22"/>
        </w:rPr>
        <w:t>Limity pro radiačního pracovníka musí být použity pro omezení profesního ozáření a jsou</w:t>
      </w:r>
    </w:p>
    <w:p w14:paraId="08C0EAD6" w14:textId="77777777" w:rsidR="00C83760" w:rsidRPr="00244543" w:rsidRDefault="00C83760" w:rsidP="00CA2EAA">
      <w:pPr>
        <w:pStyle w:val="Textpsmene"/>
        <w:numPr>
          <w:ilvl w:val="1"/>
          <w:numId w:val="84"/>
        </w:numPr>
        <w:tabs>
          <w:tab w:val="clear" w:pos="567"/>
        </w:tabs>
        <w:ind w:left="0" w:firstLine="284"/>
        <w:rPr>
          <w:rFonts w:ascii="Arial" w:hAnsi="Arial" w:cs="Arial"/>
          <w:sz w:val="22"/>
          <w:szCs w:val="22"/>
        </w:rPr>
      </w:pPr>
      <w:r w:rsidRPr="00244543">
        <w:rPr>
          <w:rFonts w:ascii="Arial" w:hAnsi="Arial" w:cs="Arial"/>
          <w:sz w:val="22"/>
          <w:szCs w:val="22"/>
        </w:rPr>
        <w:t xml:space="preserve">pro součet efektivních dávek ze zevního ozáření a úvazků efektivních dávek z vnitřního ozáření 20 </w:t>
      </w:r>
      <w:proofErr w:type="spellStart"/>
      <w:r w:rsidRPr="00244543">
        <w:rPr>
          <w:rFonts w:ascii="Arial" w:hAnsi="Arial" w:cs="Arial"/>
          <w:sz w:val="22"/>
          <w:szCs w:val="22"/>
        </w:rPr>
        <w:t>mSv</w:t>
      </w:r>
      <w:proofErr w:type="spellEnd"/>
      <w:r w:rsidRPr="00244543">
        <w:rPr>
          <w:rFonts w:ascii="Arial" w:hAnsi="Arial" w:cs="Arial"/>
          <w:sz w:val="22"/>
          <w:szCs w:val="22"/>
        </w:rPr>
        <w:t xml:space="preserve"> za kalendářní rok nebo hodnota schválena Úřad</w:t>
      </w:r>
      <w:r w:rsidR="00DB5400" w:rsidRPr="00244543">
        <w:rPr>
          <w:rFonts w:ascii="Arial" w:hAnsi="Arial" w:cs="Arial"/>
          <w:sz w:val="22"/>
          <w:szCs w:val="22"/>
        </w:rPr>
        <w:t xml:space="preserve">em </w:t>
      </w:r>
      <w:r w:rsidRPr="00244543">
        <w:rPr>
          <w:rFonts w:ascii="Arial" w:hAnsi="Arial" w:cs="Arial"/>
          <w:sz w:val="22"/>
          <w:szCs w:val="22"/>
        </w:rPr>
        <w:t xml:space="preserve">podle § 63 odst. 4 </w:t>
      </w:r>
      <w:r w:rsidR="0028718D" w:rsidRPr="00244543">
        <w:rPr>
          <w:rFonts w:ascii="Arial" w:hAnsi="Arial" w:cs="Arial"/>
          <w:sz w:val="22"/>
          <w:szCs w:val="22"/>
        </w:rPr>
        <w:t xml:space="preserve">atomového </w:t>
      </w:r>
      <w:r w:rsidRPr="00244543">
        <w:rPr>
          <w:rFonts w:ascii="Arial" w:hAnsi="Arial" w:cs="Arial"/>
          <w:sz w:val="22"/>
          <w:szCs w:val="22"/>
        </w:rPr>
        <w:t xml:space="preserve">zákona, nejvýše však 100 </w:t>
      </w:r>
      <w:proofErr w:type="spellStart"/>
      <w:r w:rsidRPr="00244543">
        <w:rPr>
          <w:rFonts w:ascii="Arial" w:hAnsi="Arial" w:cs="Arial"/>
          <w:sz w:val="22"/>
          <w:szCs w:val="22"/>
        </w:rPr>
        <w:t>mSv</w:t>
      </w:r>
      <w:proofErr w:type="spellEnd"/>
      <w:r w:rsidRPr="00244543">
        <w:rPr>
          <w:rFonts w:ascii="Arial" w:hAnsi="Arial" w:cs="Arial"/>
          <w:sz w:val="22"/>
          <w:szCs w:val="22"/>
        </w:rPr>
        <w:t xml:space="preserve"> za </w:t>
      </w:r>
      <w:r w:rsidR="0065358A" w:rsidRPr="00244543">
        <w:rPr>
          <w:rFonts w:ascii="Arial" w:hAnsi="Arial" w:cs="Arial"/>
          <w:sz w:val="22"/>
          <w:szCs w:val="22"/>
        </w:rPr>
        <w:t>5</w:t>
      </w:r>
      <w:r w:rsidRPr="00244543">
        <w:rPr>
          <w:rFonts w:ascii="Arial" w:hAnsi="Arial" w:cs="Arial"/>
          <w:sz w:val="22"/>
          <w:szCs w:val="22"/>
        </w:rPr>
        <w:t xml:space="preserve"> po sobě jdoucích kalendářních let a současně </w:t>
      </w:r>
      <w:r w:rsidR="009B3D2D" w:rsidRPr="00244543">
        <w:rPr>
          <w:rFonts w:ascii="Arial" w:hAnsi="Arial" w:cs="Arial"/>
          <w:sz w:val="22"/>
          <w:szCs w:val="22"/>
        </w:rPr>
        <w:t xml:space="preserve">50 </w:t>
      </w:r>
      <w:proofErr w:type="spellStart"/>
      <w:r w:rsidR="009B3D2D" w:rsidRPr="00244543">
        <w:rPr>
          <w:rFonts w:ascii="Arial" w:hAnsi="Arial" w:cs="Arial"/>
          <w:sz w:val="22"/>
          <w:szCs w:val="22"/>
        </w:rPr>
        <w:t>mSv</w:t>
      </w:r>
      <w:proofErr w:type="spellEnd"/>
      <w:r w:rsidR="009B3D2D" w:rsidRPr="00244543">
        <w:rPr>
          <w:rFonts w:ascii="Arial" w:hAnsi="Arial" w:cs="Arial"/>
          <w:sz w:val="22"/>
          <w:szCs w:val="22"/>
        </w:rPr>
        <w:t xml:space="preserve"> za jeden kalendářní rok,</w:t>
      </w:r>
    </w:p>
    <w:p w14:paraId="6BFDB6F5" w14:textId="77777777" w:rsidR="00C83760" w:rsidRPr="00244543" w:rsidRDefault="00C83760" w:rsidP="00CA2EAA">
      <w:pPr>
        <w:pStyle w:val="Textpsmene"/>
        <w:numPr>
          <w:ilvl w:val="1"/>
          <w:numId w:val="84"/>
        </w:numPr>
        <w:tabs>
          <w:tab w:val="clear" w:pos="567"/>
        </w:tabs>
        <w:ind w:left="0" w:firstLine="284"/>
        <w:rPr>
          <w:rFonts w:ascii="Arial" w:hAnsi="Arial" w:cs="Arial"/>
          <w:sz w:val="22"/>
          <w:szCs w:val="22"/>
        </w:rPr>
      </w:pPr>
      <w:r w:rsidRPr="00244543">
        <w:rPr>
          <w:rFonts w:ascii="Arial" w:hAnsi="Arial" w:cs="Arial"/>
          <w:sz w:val="22"/>
          <w:szCs w:val="22"/>
        </w:rPr>
        <w:t xml:space="preserve">pro ekvivalentní dávku v oční čočce 100 </w:t>
      </w:r>
      <w:proofErr w:type="spellStart"/>
      <w:r w:rsidRPr="00244543">
        <w:rPr>
          <w:rFonts w:ascii="Arial" w:hAnsi="Arial" w:cs="Arial"/>
          <w:sz w:val="22"/>
          <w:szCs w:val="22"/>
        </w:rPr>
        <w:t>mSv</w:t>
      </w:r>
      <w:proofErr w:type="spellEnd"/>
      <w:r w:rsidRPr="00244543">
        <w:rPr>
          <w:rFonts w:ascii="Arial" w:hAnsi="Arial" w:cs="Arial"/>
          <w:sz w:val="22"/>
          <w:szCs w:val="22"/>
        </w:rPr>
        <w:t xml:space="preserve"> za </w:t>
      </w:r>
      <w:r w:rsidR="0065358A" w:rsidRPr="00244543">
        <w:rPr>
          <w:rFonts w:ascii="Arial" w:hAnsi="Arial" w:cs="Arial"/>
          <w:sz w:val="22"/>
          <w:szCs w:val="22"/>
        </w:rPr>
        <w:t>5</w:t>
      </w:r>
      <w:r w:rsidRPr="00244543">
        <w:rPr>
          <w:rFonts w:ascii="Arial" w:hAnsi="Arial" w:cs="Arial"/>
          <w:sz w:val="22"/>
          <w:szCs w:val="22"/>
        </w:rPr>
        <w:t xml:space="preserve"> po sobě jdoucích kalendářních let a současně 50</w:t>
      </w:r>
      <w:r w:rsidR="009B3D2D" w:rsidRPr="00244543">
        <w:rPr>
          <w:rFonts w:ascii="Arial" w:hAnsi="Arial" w:cs="Arial"/>
          <w:sz w:val="22"/>
          <w:szCs w:val="22"/>
        </w:rPr>
        <w:t xml:space="preserve"> </w:t>
      </w:r>
      <w:proofErr w:type="spellStart"/>
      <w:r w:rsidR="009B3D2D" w:rsidRPr="00244543">
        <w:rPr>
          <w:rFonts w:ascii="Arial" w:hAnsi="Arial" w:cs="Arial"/>
          <w:sz w:val="22"/>
          <w:szCs w:val="22"/>
        </w:rPr>
        <w:t>mSv</w:t>
      </w:r>
      <w:proofErr w:type="spellEnd"/>
      <w:r w:rsidR="009B3D2D" w:rsidRPr="00244543">
        <w:rPr>
          <w:rFonts w:ascii="Arial" w:hAnsi="Arial" w:cs="Arial"/>
          <w:sz w:val="22"/>
          <w:szCs w:val="22"/>
        </w:rPr>
        <w:t xml:space="preserve"> v jednom kalendářním roce,</w:t>
      </w:r>
    </w:p>
    <w:p w14:paraId="7F60BD13" w14:textId="77777777" w:rsidR="00C83760" w:rsidRPr="00244543" w:rsidRDefault="00C83760" w:rsidP="00CA2EAA">
      <w:pPr>
        <w:pStyle w:val="Textpsmene"/>
        <w:numPr>
          <w:ilvl w:val="1"/>
          <w:numId w:val="84"/>
        </w:numPr>
        <w:tabs>
          <w:tab w:val="clear" w:pos="567"/>
        </w:tabs>
        <w:ind w:left="0" w:firstLine="284"/>
        <w:rPr>
          <w:rFonts w:ascii="Arial" w:hAnsi="Arial" w:cs="Arial"/>
          <w:sz w:val="22"/>
          <w:szCs w:val="22"/>
        </w:rPr>
      </w:pPr>
      <w:r w:rsidRPr="00244543">
        <w:rPr>
          <w:rFonts w:ascii="Arial" w:hAnsi="Arial" w:cs="Arial"/>
          <w:sz w:val="22"/>
          <w:szCs w:val="22"/>
        </w:rPr>
        <w:t>pro průměrnou ekvivalentní dávku na každý 1 cm</w:t>
      </w:r>
      <w:r w:rsidRPr="00B22649">
        <w:rPr>
          <w:rFonts w:ascii="Arial" w:hAnsi="Arial" w:cs="Arial"/>
          <w:sz w:val="22"/>
          <w:szCs w:val="22"/>
        </w:rPr>
        <w:t>2</w:t>
      </w:r>
      <w:r w:rsidRPr="00244543">
        <w:rPr>
          <w:rFonts w:ascii="Arial" w:hAnsi="Arial" w:cs="Arial"/>
          <w:sz w:val="22"/>
          <w:szCs w:val="22"/>
        </w:rPr>
        <w:t xml:space="preserve"> kůže 500 </w:t>
      </w:r>
      <w:proofErr w:type="spellStart"/>
      <w:r w:rsidRPr="00244543">
        <w:rPr>
          <w:rFonts w:ascii="Arial" w:hAnsi="Arial" w:cs="Arial"/>
          <w:sz w:val="22"/>
          <w:szCs w:val="22"/>
        </w:rPr>
        <w:t>mSv</w:t>
      </w:r>
      <w:proofErr w:type="spellEnd"/>
      <w:r w:rsidRPr="00244543">
        <w:rPr>
          <w:rFonts w:ascii="Arial" w:hAnsi="Arial" w:cs="Arial"/>
          <w:sz w:val="22"/>
          <w:szCs w:val="22"/>
        </w:rPr>
        <w:t xml:space="preserve"> za kalendářní rok bez ohledu na velikost ozářené plochy a</w:t>
      </w:r>
    </w:p>
    <w:p w14:paraId="3D428DA5" w14:textId="77777777" w:rsidR="00C83760" w:rsidRPr="00244543" w:rsidRDefault="00C83760" w:rsidP="00CA2EAA">
      <w:pPr>
        <w:pStyle w:val="Textpsmene"/>
        <w:numPr>
          <w:ilvl w:val="1"/>
          <w:numId w:val="84"/>
        </w:numPr>
        <w:tabs>
          <w:tab w:val="clear" w:pos="567"/>
        </w:tabs>
        <w:ind w:left="0" w:firstLine="284"/>
        <w:rPr>
          <w:rFonts w:ascii="Arial" w:hAnsi="Arial" w:cs="Arial"/>
          <w:sz w:val="22"/>
          <w:szCs w:val="22"/>
        </w:rPr>
      </w:pPr>
      <w:r w:rsidRPr="00244543">
        <w:rPr>
          <w:rFonts w:ascii="Arial" w:hAnsi="Arial" w:cs="Arial"/>
          <w:sz w:val="22"/>
          <w:szCs w:val="22"/>
        </w:rPr>
        <w:t xml:space="preserve">pro ekvivalentní dávku na ruce od prstů až po předloktí a na nohy od chodidel až po kotníky 500 </w:t>
      </w:r>
      <w:proofErr w:type="spellStart"/>
      <w:r w:rsidRPr="00244543">
        <w:rPr>
          <w:rFonts w:ascii="Arial" w:hAnsi="Arial" w:cs="Arial"/>
          <w:sz w:val="22"/>
          <w:szCs w:val="22"/>
        </w:rPr>
        <w:t>mSv</w:t>
      </w:r>
      <w:proofErr w:type="spellEnd"/>
      <w:r w:rsidRPr="00244543">
        <w:rPr>
          <w:rFonts w:ascii="Arial" w:hAnsi="Arial" w:cs="Arial"/>
          <w:sz w:val="22"/>
          <w:szCs w:val="22"/>
        </w:rPr>
        <w:t xml:space="preserve"> za jeden kalendářní rok.</w:t>
      </w:r>
    </w:p>
    <w:p w14:paraId="3D40C3A4" w14:textId="08BC6262" w:rsidR="0042213D" w:rsidRPr="00244543" w:rsidRDefault="0062667E" w:rsidP="00A04555">
      <w:pPr>
        <w:pStyle w:val="Textodstavce"/>
        <w:tabs>
          <w:tab w:val="clear" w:pos="851"/>
          <w:tab w:val="clear" w:pos="1069"/>
        </w:tabs>
        <w:ind w:firstLine="284"/>
        <w:rPr>
          <w:rFonts w:ascii="Arial" w:hAnsi="Arial" w:cs="Arial"/>
          <w:sz w:val="22"/>
          <w:szCs w:val="22"/>
        </w:rPr>
      </w:pPr>
      <w:r>
        <w:rPr>
          <w:rFonts w:ascii="Arial" w:hAnsi="Arial" w:cs="Arial"/>
          <w:sz w:val="22"/>
          <w:szCs w:val="22"/>
        </w:rPr>
        <w:t xml:space="preserve"> </w:t>
      </w:r>
      <w:r w:rsidR="00C83760" w:rsidRPr="00244543">
        <w:rPr>
          <w:rFonts w:ascii="Arial" w:hAnsi="Arial" w:cs="Arial"/>
          <w:sz w:val="22"/>
          <w:szCs w:val="22"/>
        </w:rPr>
        <w:t>Posuzování, zda nedošlo k překročení limitů pro radiačního pracovníka, musí</w:t>
      </w:r>
    </w:p>
    <w:p w14:paraId="789E361A" w14:textId="77777777" w:rsidR="0042213D" w:rsidRPr="00244543" w:rsidRDefault="00E72FE1" w:rsidP="00CA2EAA">
      <w:pPr>
        <w:pStyle w:val="Textpsmene"/>
        <w:numPr>
          <w:ilvl w:val="1"/>
          <w:numId w:val="84"/>
        </w:numPr>
        <w:tabs>
          <w:tab w:val="clear" w:pos="567"/>
        </w:tabs>
        <w:ind w:left="0" w:firstLine="284"/>
        <w:rPr>
          <w:rFonts w:ascii="Arial" w:hAnsi="Arial" w:cs="Arial"/>
          <w:sz w:val="22"/>
          <w:szCs w:val="22"/>
        </w:rPr>
      </w:pPr>
      <w:r w:rsidRPr="00244543">
        <w:rPr>
          <w:rFonts w:ascii="Arial" w:hAnsi="Arial" w:cs="Arial"/>
          <w:sz w:val="22"/>
          <w:szCs w:val="22"/>
        </w:rPr>
        <w:lastRenderedPageBreak/>
        <w:t>být prováděno soustavně,</w:t>
      </w:r>
    </w:p>
    <w:p w14:paraId="688E873E" w14:textId="77777777" w:rsidR="0042213D" w:rsidRPr="00244543" w:rsidRDefault="0042213D" w:rsidP="00CA2EAA">
      <w:pPr>
        <w:pStyle w:val="Textpsmene"/>
        <w:numPr>
          <w:ilvl w:val="1"/>
          <w:numId w:val="84"/>
        </w:numPr>
        <w:tabs>
          <w:tab w:val="clear" w:pos="567"/>
        </w:tabs>
        <w:ind w:left="0" w:firstLine="284"/>
        <w:rPr>
          <w:rFonts w:ascii="Arial" w:hAnsi="Arial" w:cs="Arial"/>
          <w:sz w:val="22"/>
          <w:szCs w:val="22"/>
        </w:rPr>
      </w:pPr>
      <w:r w:rsidRPr="00244543">
        <w:rPr>
          <w:rFonts w:ascii="Arial" w:hAnsi="Arial" w:cs="Arial"/>
          <w:sz w:val="22"/>
          <w:szCs w:val="22"/>
        </w:rPr>
        <w:t>zohlednit</w:t>
      </w:r>
      <w:r w:rsidR="00C83760" w:rsidRPr="00244543">
        <w:rPr>
          <w:rFonts w:ascii="Arial" w:hAnsi="Arial" w:cs="Arial"/>
          <w:sz w:val="22"/>
          <w:szCs w:val="22"/>
        </w:rPr>
        <w:t xml:space="preserve"> součet dávek ze všech cest ozáření a při všech pracovních činnostech, kte</w:t>
      </w:r>
      <w:r w:rsidRPr="00244543">
        <w:rPr>
          <w:rFonts w:ascii="Arial" w:hAnsi="Arial" w:cs="Arial"/>
          <w:sz w:val="22"/>
          <w:szCs w:val="22"/>
        </w:rPr>
        <w:t>ré radiační pracovník vykonává, a</w:t>
      </w:r>
    </w:p>
    <w:p w14:paraId="3EE742D8" w14:textId="77777777" w:rsidR="00C83760" w:rsidRPr="00244543" w:rsidRDefault="0042213D" w:rsidP="00CA2EAA">
      <w:pPr>
        <w:pStyle w:val="Textpsmene"/>
        <w:numPr>
          <w:ilvl w:val="1"/>
          <w:numId w:val="84"/>
        </w:numPr>
        <w:tabs>
          <w:tab w:val="clear" w:pos="567"/>
        </w:tabs>
        <w:ind w:left="0" w:firstLine="284"/>
        <w:rPr>
          <w:rFonts w:ascii="Arial" w:hAnsi="Arial" w:cs="Arial"/>
          <w:sz w:val="22"/>
          <w:szCs w:val="22"/>
        </w:rPr>
      </w:pPr>
      <w:r w:rsidRPr="00244543">
        <w:rPr>
          <w:rFonts w:ascii="Arial" w:hAnsi="Arial" w:cs="Arial"/>
          <w:sz w:val="22"/>
          <w:szCs w:val="22"/>
        </w:rPr>
        <w:t>zohlednit v případě</w:t>
      </w:r>
      <w:r w:rsidR="00C83760" w:rsidRPr="00244543">
        <w:rPr>
          <w:rFonts w:ascii="Arial" w:hAnsi="Arial" w:cs="Arial"/>
          <w:sz w:val="22"/>
          <w:szCs w:val="22"/>
        </w:rPr>
        <w:t xml:space="preserve"> radiační</w:t>
      </w:r>
      <w:r w:rsidRPr="00244543">
        <w:rPr>
          <w:rFonts w:ascii="Arial" w:hAnsi="Arial" w:cs="Arial"/>
          <w:sz w:val="22"/>
          <w:szCs w:val="22"/>
        </w:rPr>
        <w:t>ho</w:t>
      </w:r>
      <w:r w:rsidR="00C83760" w:rsidRPr="00244543">
        <w:rPr>
          <w:rFonts w:ascii="Arial" w:hAnsi="Arial" w:cs="Arial"/>
          <w:sz w:val="22"/>
          <w:szCs w:val="22"/>
        </w:rPr>
        <w:t xml:space="preserve"> pracovník</w:t>
      </w:r>
      <w:r w:rsidRPr="00244543">
        <w:rPr>
          <w:rFonts w:ascii="Arial" w:hAnsi="Arial" w:cs="Arial"/>
          <w:sz w:val="22"/>
          <w:szCs w:val="22"/>
        </w:rPr>
        <w:t>a</w:t>
      </w:r>
      <w:r w:rsidR="00C83760" w:rsidRPr="00244543">
        <w:rPr>
          <w:rFonts w:ascii="Arial" w:hAnsi="Arial" w:cs="Arial"/>
          <w:sz w:val="22"/>
          <w:szCs w:val="22"/>
        </w:rPr>
        <w:t xml:space="preserve">, </w:t>
      </w:r>
      <w:r w:rsidRPr="00244543">
        <w:rPr>
          <w:rFonts w:ascii="Arial" w:hAnsi="Arial" w:cs="Arial"/>
          <w:sz w:val="22"/>
          <w:szCs w:val="22"/>
        </w:rPr>
        <w:t>který</w:t>
      </w:r>
      <w:r w:rsidR="00C83760" w:rsidRPr="00244543">
        <w:rPr>
          <w:rFonts w:ascii="Arial" w:hAnsi="Arial" w:cs="Arial"/>
          <w:sz w:val="22"/>
          <w:szCs w:val="22"/>
        </w:rPr>
        <w:t xml:space="preserve"> není externím pracovníkem, vykonává</w:t>
      </w:r>
      <w:r w:rsidRPr="00244543">
        <w:rPr>
          <w:rFonts w:ascii="Arial" w:hAnsi="Arial" w:cs="Arial"/>
          <w:sz w:val="22"/>
          <w:szCs w:val="22"/>
        </w:rPr>
        <w:t>ní</w:t>
      </w:r>
      <w:r w:rsidR="00C83760" w:rsidRPr="00244543">
        <w:rPr>
          <w:rFonts w:ascii="Arial" w:hAnsi="Arial" w:cs="Arial"/>
          <w:sz w:val="22"/>
          <w:szCs w:val="22"/>
        </w:rPr>
        <w:t xml:space="preserve"> pracovní</w:t>
      </w:r>
      <w:r w:rsidRPr="00244543">
        <w:rPr>
          <w:rFonts w:ascii="Arial" w:hAnsi="Arial" w:cs="Arial"/>
          <w:sz w:val="22"/>
          <w:szCs w:val="22"/>
        </w:rPr>
        <w:t>ch</w:t>
      </w:r>
      <w:r w:rsidR="00C83760" w:rsidRPr="00244543">
        <w:rPr>
          <w:rFonts w:ascii="Arial" w:hAnsi="Arial" w:cs="Arial"/>
          <w:sz w:val="22"/>
          <w:szCs w:val="22"/>
        </w:rPr>
        <w:t xml:space="preserve"> činnost</w:t>
      </w:r>
      <w:r w:rsidRPr="00244543">
        <w:rPr>
          <w:rFonts w:ascii="Arial" w:hAnsi="Arial" w:cs="Arial"/>
          <w:sz w:val="22"/>
          <w:szCs w:val="22"/>
        </w:rPr>
        <w:t>í</w:t>
      </w:r>
      <w:r w:rsidR="00C83760" w:rsidRPr="00244543">
        <w:rPr>
          <w:rFonts w:ascii="Arial" w:hAnsi="Arial" w:cs="Arial"/>
          <w:sz w:val="22"/>
          <w:szCs w:val="22"/>
        </w:rPr>
        <w:t xml:space="preserve">, při kterých je vystaven ozáření podléhajícímu limitům pro radiačního pracovníka, pro více </w:t>
      </w:r>
      <w:r w:rsidR="00B46AC3" w:rsidRPr="00244543">
        <w:rPr>
          <w:rFonts w:ascii="Arial" w:hAnsi="Arial" w:cs="Arial"/>
          <w:sz w:val="22"/>
          <w:szCs w:val="22"/>
        </w:rPr>
        <w:t xml:space="preserve">ohlašovatelů, </w:t>
      </w:r>
      <w:proofErr w:type="spellStart"/>
      <w:r w:rsidR="00B46AC3" w:rsidRPr="00244543">
        <w:rPr>
          <w:rFonts w:ascii="Arial" w:hAnsi="Arial" w:cs="Arial"/>
          <w:sz w:val="22"/>
          <w:szCs w:val="22"/>
        </w:rPr>
        <w:t>registrantů</w:t>
      </w:r>
      <w:proofErr w:type="spellEnd"/>
      <w:r w:rsidR="00B46AC3" w:rsidRPr="00244543">
        <w:rPr>
          <w:rFonts w:ascii="Arial" w:hAnsi="Arial" w:cs="Arial"/>
          <w:sz w:val="22"/>
          <w:szCs w:val="22"/>
        </w:rPr>
        <w:t xml:space="preserve"> nebo </w:t>
      </w:r>
      <w:r w:rsidR="00C83760" w:rsidRPr="00244543">
        <w:rPr>
          <w:rFonts w:ascii="Arial" w:hAnsi="Arial" w:cs="Arial"/>
          <w:sz w:val="22"/>
          <w:szCs w:val="22"/>
        </w:rPr>
        <w:t>držitelů povolení.</w:t>
      </w:r>
    </w:p>
    <w:p w14:paraId="48FC32D5" w14:textId="3E1711D5" w:rsidR="0042213D" w:rsidRPr="00244543" w:rsidRDefault="0062667E" w:rsidP="00A04555">
      <w:pPr>
        <w:pStyle w:val="Textodstavce"/>
        <w:tabs>
          <w:tab w:val="clear" w:pos="851"/>
          <w:tab w:val="clear" w:pos="1069"/>
        </w:tabs>
        <w:ind w:firstLine="284"/>
        <w:rPr>
          <w:rFonts w:ascii="Arial" w:hAnsi="Arial" w:cs="Arial"/>
          <w:sz w:val="22"/>
          <w:szCs w:val="22"/>
        </w:rPr>
      </w:pPr>
      <w:r>
        <w:rPr>
          <w:rFonts w:ascii="Arial" w:hAnsi="Arial" w:cs="Arial"/>
          <w:sz w:val="22"/>
          <w:szCs w:val="22"/>
        </w:rPr>
        <w:t xml:space="preserve"> </w:t>
      </w:r>
      <w:r w:rsidR="00D60347" w:rsidRPr="00244543">
        <w:rPr>
          <w:rFonts w:ascii="Arial" w:hAnsi="Arial" w:cs="Arial"/>
          <w:sz w:val="22"/>
          <w:szCs w:val="22"/>
        </w:rPr>
        <w:t>Radiační p</w:t>
      </w:r>
      <w:r w:rsidR="00C83760" w:rsidRPr="00244543">
        <w:rPr>
          <w:rFonts w:ascii="Arial" w:hAnsi="Arial" w:cs="Arial"/>
          <w:sz w:val="22"/>
          <w:szCs w:val="22"/>
        </w:rPr>
        <w:t xml:space="preserve">racovník, u kterého bylo zjištěno překročení limitů ozáření, </w:t>
      </w:r>
      <w:r w:rsidR="0042213D" w:rsidRPr="00244543">
        <w:rPr>
          <w:rFonts w:ascii="Arial" w:hAnsi="Arial" w:cs="Arial"/>
          <w:sz w:val="22"/>
          <w:szCs w:val="22"/>
        </w:rPr>
        <w:t>musí být</w:t>
      </w:r>
      <w:r w:rsidR="00C83760" w:rsidRPr="00244543">
        <w:rPr>
          <w:rFonts w:ascii="Arial" w:hAnsi="Arial" w:cs="Arial"/>
          <w:sz w:val="22"/>
          <w:szCs w:val="22"/>
        </w:rPr>
        <w:t xml:space="preserve"> d</w:t>
      </w:r>
      <w:r w:rsidR="0042213D" w:rsidRPr="00244543">
        <w:rPr>
          <w:rFonts w:ascii="Arial" w:hAnsi="Arial" w:cs="Arial"/>
          <w:sz w:val="22"/>
          <w:szCs w:val="22"/>
        </w:rPr>
        <w:t>očasně vyřazen z práce se zdrojem</w:t>
      </w:r>
      <w:r w:rsidR="00C83760" w:rsidRPr="00244543">
        <w:rPr>
          <w:rFonts w:ascii="Arial" w:hAnsi="Arial" w:cs="Arial"/>
          <w:sz w:val="22"/>
          <w:szCs w:val="22"/>
        </w:rPr>
        <w:t xml:space="preserve"> ionizujícího záření do doby, než je posouzena jeho zdravotní způsobilost k další práci se </w:t>
      </w:r>
      <w:r w:rsidR="0042213D" w:rsidRPr="00244543">
        <w:rPr>
          <w:rFonts w:ascii="Arial" w:hAnsi="Arial" w:cs="Arial"/>
          <w:sz w:val="22"/>
          <w:szCs w:val="22"/>
        </w:rPr>
        <w:t xml:space="preserve">zdrojem </w:t>
      </w:r>
      <w:r w:rsidR="00C83760" w:rsidRPr="00244543">
        <w:rPr>
          <w:rFonts w:ascii="Arial" w:hAnsi="Arial" w:cs="Arial"/>
          <w:sz w:val="22"/>
          <w:szCs w:val="22"/>
        </w:rPr>
        <w:t>ionizujícího záření a sta</w:t>
      </w:r>
      <w:r w:rsidR="0042213D" w:rsidRPr="00244543">
        <w:rPr>
          <w:rFonts w:ascii="Arial" w:hAnsi="Arial" w:cs="Arial"/>
          <w:sz w:val="22"/>
          <w:szCs w:val="22"/>
        </w:rPr>
        <w:t>noveny podmínky pro tuto práci.</w:t>
      </w:r>
    </w:p>
    <w:p w14:paraId="0E36F178" w14:textId="1613F61E" w:rsidR="00C83760" w:rsidRPr="00244543" w:rsidRDefault="0062667E" w:rsidP="00A04555">
      <w:pPr>
        <w:pStyle w:val="Textodstavce"/>
        <w:tabs>
          <w:tab w:val="clear" w:pos="851"/>
          <w:tab w:val="clear" w:pos="1069"/>
        </w:tabs>
        <w:ind w:firstLine="284"/>
        <w:rPr>
          <w:rFonts w:ascii="Arial" w:hAnsi="Arial" w:cs="Arial"/>
          <w:sz w:val="22"/>
          <w:szCs w:val="22"/>
        </w:rPr>
      </w:pPr>
      <w:r>
        <w:rPr>
          <w:rFonts w:ascii="Arial" w:hAnsi="Arial" w:cs="Arial"/>
          <w:sz w:val="22"/>
          <w:szCs w:val="22"/>
        </w:rPr>
        <w:t xml:space="preserve"> </w:t>
      </w:r>
      <w:r w:rsidR="00C83760" w:rsidRPr="00244543">
        <w:rPr>
          <w:rFonts w:ascii="Arial" w:hAnsi="Arial" w:cs="Arial"/>
          <w:sz w:val="22"/>
          <w:szCs w:val="22"/>
        </w:rPr>
        <w:t xml:space="preserve">Překročení limitů pro radiačního pracovníka, </w:t>
      </w:r>
      <w:r w:rsidR="00D60347" w:rsidRPr="00244543">
        <w:rPr>
          <w:rFonts w:ascii="Arial" w:hAnsi="Arial" w:cs="Arial"/>
          <w:sz w:val="22"/>
          <w:szCs w:val="22"/>
        </w:rPr>
        <w:t>který</w:t>
      </w:r>
      <w:r w:rsidR="00C83760" w:rsidRPr="00244543">
        <w:rPr>
          <w:rFonts w:ascii="Arial" w:hAnsi="Arial" w:cs="Arial"/>
          <w:sz w:val="22"/>
          <w:szCs w:val="22"/>
        </w:rPr>
        <w:t xml:space="preserve"> je shledán zdravotně způsobilým</w:t>
      </w:r>
      <w:r w:rsidR="00E11E07" w:rsidRPr="00244543">
        <w:rPr>
          <w:rFonts w:ascii="Arial" w:hAnsi="Arial" w:cs="Arial"/>
          <w:sz w:val="22"/>
          <w:szCs w:val="22"/>
        </w:rPr>
        <w:t xml:space="preserve"> podle odst</w:t>
      </w:r>
      <w:r w:rsidR="00281095" w:rsidRPr="00244543">
        <w:rPr>
          <w:rFonts w:ascii="Arial" w:hAnsi="Arial" w:cs="Arial"/>
          <w:sz w:val="22"/>
          <w:szCs w:val="22"/>
        </w:rPr>
        <w:t>avce</w:t>
      </w:r>
      <w:r w:rsidR="00E11E07" w:rsidRPr="00244543">
        <w:rPr>
          <w:rFonts w:ascii="Arial" w:hAnsi="Arial" w:cs="Arial"/>
          <w:sz w:val="22"/>
          <w:szCs w:val="22"/>
        </w:rPr>
        <w:t xml:space="preserve"> 3</w:t>
      </w:r>
      <w:r w:rsidR="00C83760" w:rsidRPr="00244543">
        <w:rPr>
          <w:rFonts w:ascii="Arial" w:hAnsi="Arial" w:cs="Arial"/>
          <w:sz w:val="22"/>
          <w:szCs w:val="22"/>
        </w:rPr>
        <w:t xml:space="preserve">, není důvodem pro </w:t>
      </w:r>
      <w:r w:rsidR="00D60347" w:rsidRPr="00244543">
        <w:rPr>
          <w:rFonts w:ascii="Arial" w:hAnsi="Arial" w:cs="Arial"/>
          <w:sz w:val="22"/>
          <w:szCs w:val="22"/>
        </w:rPr>
        <w:t xml:space="preserve">jeho </w:t>
      </w:r>
      <w:r w:rsidR="00C83760" w:rsidRPr="00244543">
        <w:rPr>
          <w:rFonts w:ascii="Arial" w:hAnsi="Arial" w:cs="Arial"/>
          <w:sz w:val="22"/>
          <w:szCs w:val="22"/>
        </w:rPr>
        <w:t>vylouč</w:t>
      </w:r>
      <w:r w:rsidR="00D60347" w:rsidRPr="00244543">
        <w:rPr>
          <w:rFonts w:ascii="Arial" w:hAnsi="Arial" w:cs="Arial"/>
          <w:sz w:val="22"/>
          <w:szCs w:val="22"/>
        </w:rPr>
        <w:t>ení</w:t>
      </w:r>
      <w:r w:rsidR="00C83760" w:rsidRPr="00244543">
        <w:rPr>
          <w:rFonts w:ascii="Arial" w:hAnsi="Arial" w:cs="Arial"/>
          <w:sz w:val="22"/>
          <w:szCs w:val="22"/>
        </w:rPr>
        <w:t xml:space="preserve"> z obvyklé pracovní činnosti nebo </w:t>
      </w:r>
      <w:r w:rsidR="00D60347" w:rsidRPr="00244543">
        <w:rPr>
          <w:rFonts w:ascii="Arial" w:hAnsi="Arial" w:cs="Arial"/>
          <w:sz w:val="22"/>
          <w:szCs w:val="22"/>
        </w:rPr>
        <w:t xml:space="preserve">pro </w:t>
      </w:r>
      <w:r w:rsidR="00C83760" w:rsidRPr="00244543">
        <w:rPr>
          <w:rFonts w:ascii="Arial" w:hAnsi="Arial" w:cs="Arial"/>
          <w:sz w:val="22"/>
          <w:szCs w:val="22"/>
        </w:rPr>
        <w:t>přelož</w:t>
      </w:r>
      <w:r w:rsidR="00D60347" w:rsidRPr="00244543">
        <w:rPr>
          <w:rFonts w:ascii="Arial" w:hAnsi="Arial" w:cs="Arial"/>
          <w:sz w:val="22"/>
          <w:szCs w:val="22"/>
        </w:rPr>
        <w:t>ení</w:t>
      </w:r>
      <w:r w:rsidR="00C83760" w:rsidRPr="00244543">
        <w:rPr>
          <w:rFonts w:ascii="Arial" w:hAnsi="Arial" w:cs="Arial"/>
          <w:sz w:val="22"/>
          <w:szCs w:val="22"/>
        </w:rPr>
        <w:t xml:space="preserve"> na jiné pracoviště, pokud </w:t>
      </w:r>
      <w:r w:rsidR="00D60347" w:rsidRPr="00244543">
        <w:rPr>
          <w:rFonts w:ascii="Arial" w:hAnsi="Arial" w:cs="Arial"/>
          <w:sz w:val="22"/>
          <w:szCs w:val="22"/>
        </w:rPr>
        <w:t>osoba, pro niž pracovní činnost vykonává,</w:t>
      </w:r>
      <w:r w:rsidR="00C83760" w:rsidRPr="00244543">
        <w:rPr>
          <w:rFonts w:ascii="Arial" w:hAnsi="Arial" w:cs="Arial"/>
          <w:sz w:val="22"/>
          <w:szCs w:val="22"/>
        </w:rPr>
        <w:t xml:space="preserve"> </w:t>
      </w:r>
      <w:r w:rsidR="00D60347" w:rsidRPr="00244543">
        <w:rPr>
          <w:rFonts w:ascii="Arial" w:hAnsi="Arial" w:cs="Arial"/>
          <w:sz w:val="22"/>
          <w:szCs w:val="22"/>
        </w:rPr>
        <w:t>nemá</w:t>
      </w:r>
      <w:r w:rsidR="00C83760" w:rsidRPr="00244543">
        <w:rPr>
          <w:rFonts w:ascii="Arial" w:hAnsi="Arial" w:cs="Arial"/>
          <w:sz w:val="22"/>
          <w:szCs w:val="22"/>
        </w:rPr>
        <w:t xml:space="preserve"> k takovému </w:t>
      </w:r>
      <w:r w:rsidR="00C75019" w:rsidRPr="00244543">
        <w:rPr>
          <w:rFonts w:ascii="Arial" w:hAnsi="Arial" w:cs="Arial"/>
          <w:sz w:val="22"/>
          <w:szCs w:val="22"/>
        </w:rPr>
        <w:t xml:space="preserve">vyloučení </w:t>
      </w:r>
      <w:r w:rsidR="00C83760" w:rsidRPr="00244543">
        <w:rPr>
          <w:rFonts w:ascii="Arial" w:hAnsi="Arial" w:cs="Arial"/>
          <w:sz w:val="22"/>
          <w:szCs w:val="22"/>
        </w:rPr>
        <w:t>jiné závažné důvody.</w:t>
      </w:r>
    </w:p>
    <w:p w14:paraId="6CDA4522" w14:textId="77777777" w:rsidR="00E72FE1" w:rsidRPr="00244543" w:rsidRDefault="00E72FE1" w:rsidP="00A04555">
      <w:pPr>
        <w:pStyle w:val="Paragraf"/>
        <w:spacing w:before="120"/>
        <w:rPr>
          <w:rFonts w:ascii="Arial" w:hAnsi="Arial" w:cs="Arial"/>
          <w:sz w:val="22"/>
          <w:szCs w:val="22"/>
        </w:rPr>
      </w:pPr>
      <w:r w:rsidRPr="00244543">
        <w:rPr>
          <w:rFonts w:ascii="Arial" w:hAnsi="Arial" w:cs="Arial"/>
          <w:sz w:val="22"/>
          <w:szCs w:val="22"/>
        </w:rPr>
        <w:t xml:space="preserve">§ </w:t>
      </w:r>
      <w:r w:rsidR="00F973E4" w:rsidRPr="00244543">
        <w:rPr>
          <w:rFonts w:ascii="Arial" w:hAnsi="Arial" w:cs="Arial"/>
          <w:sz w:val="22"/>
          <w:szCs w:val="22"/>
        </w:rPr>
        <w:fldChar w:fldCharType="begin"/>
      </w:r>
      <w:r w:rsidR="00F973E4" w:rsidRPr="00244543">
        <w:rPr>
          <w:rFonts w:ascii="Arial" w:hAnsi="Arial" w:cs="Arial"/>
          <w:sz w:val="22"/>
          <w:szCs w:val="22"/>
        </w:rPr>
        <w:instrText xml:space="preserve"> SEQ § \* ARABIC </w:instrText>
      </w:r>
      <w:r w:rsidR="00F973E4" w:rsidRPr="00244543">
        <w:rPr>
          <w:rFonts w:ascii="Arial" w:hAnsi="Arial" w:cs="Arial"/>
          <w:sz w:val="22"/>
          <w:szCs w:val="22"/>
        </w:rPr>
        <w:fldChar w:fldCharType="separate"/>
      </w:r>
      <w:r w:rsidR="00D8616F" w:rsidRPr="00244543">
        <w:rPr>
          <w:rFonts w:ascii="Arial" w:hAnsi="Arial" w:cs="Arial"/>
          <w:noProof/>
          <w:sz w:val="22"/>
          <w:szCs w:val="22"/>
        </w:rPr>
        <w:t>5</w:t>
      </w:r>
      <w:r w:rsidR="00F973E4" w:rsidRPr="00244543">
        <w:rPr>
          <w:rFonts w:ascii="Arial" w:hAnsi="Arial" w:cs="Arial"/>
          <w:noProof/>
          <w:sz w:val="22"/>
          <w:szCs w:val="22"/>
        </w:rPr>
        <w:fldChar w:fldCharType="end"/>
      </w:r>
    </w:p>
    <w:p w14:paraId="0C9B2091" w14:textId="77777777" w:rsidR="00E72FE1" w:rsidRPr="00244543" w:rsidRDefault="00E72FE1" w:rsidP="00A04555">
      <w:pPr>
        <w:pStyle w:val="Nadpisparagrafu"/>
        <w:numPr>
          <w:ilvl w:val="0"/>
          <w:numId w:val="0"/>
        </w:numPr>
        <w:spacing w:before="120"/>
        <w:ind w:firstLine="284"/>
        <w:rPr>
          <w:rFonts w:ascii="Arial" w:hAnsi="Arial" w:cs="Arial"/>
          <w:sz w:val="22"/>
          <w:szCs w:val="22"/>
        </w:rPr>
      </w:pPr>
      <w:r w:rsidRPr="00244543">
        <w:rPr>
          <w:rFonts w:ascii="Arial" w:hAnsi="Arial" w:cs="Arial"/>
          <w:sz w:val="22"/>
          <w:szCs w:val="22"/>
        </w:rPr>
        <w:t>Limity pro žáka a studenta</w:t>
      </w:r>
    </w:p>
    <w:p w14:paraId="363D0DDA" w14:textId="77777777" w:rsidR="003223A0" w:rsidRPr="00244543" w:rsidRDefault="003223A0" w:rsidP="00A04555">
      <w:pPr>
        <w:pStyle w:val="Oddl"/>
        <w:spacing w:before="120"/>
        <w:rPr>
          <w:rFonts w:ascii="Arial" w:hAnsi="Arial" w:cs="Arial"/>
          <w:sz w:val="22"/>
          <w:szCs w:val="22"/>
        </w:rPr>
      </w:pPr>
      <w:r w:rsidRPr="00244543">
        <w:rPr>
          <w:rFonts w:ascii="Arial" w:hAnsi="Arial" w:cs="Arial"/>
          <w:sz w:val="22"/>
          <w:szCs w:val="22"/>
        </w:rPr>
        <w:t>(K § 63 odst. 6 atomového zákona)</w:t>
      </w:r>
    </w:p>
    <w:p w14:paraId="5F49405B" w14:textId="7FE237BE" w:rsidR="00E72FE1" w:rsidRPr="00244543" w:rsidRDefault="0062667E" w:rsidP="00A15E3F">
      <w:pPr>
        <w:pStyle w:val="Textodstavce"/>
        <w:numPr>
          <w:ilvl w:val="0"/>
          <w:numId w:val="6"/>
        </w:numPr>
        <w:tabs>
          <w:tab w:val="clear" w:pos="851"/>
          <w:tab w:val="clear" w:pos="1069"/>
        </w:tabs>
        <w:ind w:firstLine="284"/>
        <w:rPr>
          <w:rFonts w:ascii="Arial" w:hAnsi="Arial" w:cs="Arial"/>
          <w:sz w:val="22"/>
          <w:szCs w:val="22"/>
        </w:rPr>
      </w:pPr>
      <w:r>
        <w:rPr>
          <w:rFonts w:ascii="Arial" w:hAnsi="Arial" w:cs="Arial"/>
          <w:sz w:val="22"/>
          <w:szCs w:val="22"/>
        </w:rPr>
        <w:t xml:space="preserve"> </w:t>
      </w:r>
      <w:r w:rsidR="00E72FE1" w:rsidRPr="00244543">
        <w:rPr>
          <w:rFonts w:ascii="Arial" w:hAnsi="Arial" w:cs="Arial"/>
          <w:sz w:val="22"/>
          <w:szCs w:val="22"/>
        </w:rPr>
        <w:t xml:space="preserve">Dodržení limitů pro žáka a studenta musí posuzovat </w:t>
      </w:r>
      <w:bookmarkStart w:id="3" w:name="_Hlk198032480"/>
      <w:r w:rsidR="00E72FE1" w:rsidRPr="00244543">
        <w:rPr>
          <w:rFonts w:ascii="Arial" w:hAnsi="Arial" w:cs="Arial"/>
          <w:sz w:val="22"/>
          <w:szCs w:val="22"/>
        </w:rPr>
        <w:t>držitel povolení</w:t>
      </w:r>
      <w:r w:rsidR="006227F5" w:rsidRPr="00244543">
        <w:rPr>
          <w:rFonts w:ascii="Arial" w:hAnsi="Arial" w:cs="Arial"/>
          <w:sz w:val="22"/>
          <w:szCs w:val="22"/>
        </w:rPr>
        <w:t xml:space="preserve"> </w:t>
      </w:r>
      <w:r w:rsidR="006227F5" w:rsidRPr="00244543">
        <w:rPr>
          <w:rFonts w:ascii="Arial" w:hAnsi="Arial" w:cs="Arial"/>
          <w:b/>
          <w:bCs/>
          <w:sz w:val="22"/>
          <w:szCs w:val="22"/>
        </w:rPr>
        <w:t xml:space="preserve">nebo </w:t>
      </w:r>
      <w:proofErr w:type="spellStart"/>
      <w:r w:rsidR="006227F5" w:rsidRPr="00244543">
        <w:rPr>
          <w:rFonts w:ascii="Arial" w:hAnsi="Arial" w:cs="Arial"/>
          <w:b/>
          <w:bCs/>
          <w:sz w:val="22"/>
          <w:szCs w:val="22"/>
        </w:rPr>
        <w:t>registrant</w:t>
      </w:r>
      <w:bookmarkEnd w:id="3"/>
      <w:proofErr w:type="spellEnd"/>
      <w:r w:rsidR="00E72FE1" w:rsidRPr="00244543">
        <w:rPr>
          <w:rFonts w:ascii="Arial" w:hAnsi="Arial" w:cs="Arial"/>
          <w:sz w:val="22"/>
          <w:szCs w:val="22"/>
        </w:rPr>
        <w:t>, na jehož pracovišti žák a student v průběhu svého studia pracuje se zdrojem ionizujícího záření.</w:t>
      </w:r>
    </w:p>
    <w:p w14:paraId="1836CCEF" w14:textId="24817401" w:rsidR="00E72FE1" w:rsidRPr="00244543" w:rsidRDefault="0062667E" w:rsidP="00A15E3F">
      <w:pPr>
        <w:pStyle w:val="Textodstavce"/>
        <w:numPr>
          <w:ilvl w:val="0"/>
          <w:numId w:val="6"/>
        </w:numPr>
        <w:tabs>
          <w:tab w:val="clear" w:pos="851"/>
          <w:tab w:val="clear" w:pos="1069"/>
        </w:tabs>
        <w:ind w:firstLine="284"/>
        <w:rPr>
          <w:rFonts w:ascii="Arial" w:hAnsi="Arial" w:cs="Arial"/>
          <w:sz w:val="22"/>
          <w:szCs w:val="22"/>
        </w:rPr>
      </w:pPr>
      <w:r>
        <w:rPr>
          <w:rFonts w:ascii="Arial" w:hAnsi="Arial" w:cs="Arial"/>
          <w:sz w:val="22"/>
          <w:szCs w:val="22"/>
        </w:rPr>
        <w:t xml:space="preserve"> </w:t>
      </w:r>
      <w:r w:rsidR="00E72FE1" w:rsidRPr="00244543">
        <w:rPr>
          <w:rFonts w:ascii="Arial" w:hAnsi="Arial" w:cs="Arial"/>
          <w:sz w:val="22"/>
          <w:szCs w:val="22"/>
        </w:rPr>
        <w:t>Posuzování, zda nedošlo k překročení limitů pro žáka a studenta</w:t>
      </w:r>
      <w:r w:rsidR="00A769CA" w:rsidRPr="00244543">
        <w:rPr>
          <w:rFonts w:ascii="Arial" w:hAnsi="Arial" w:cs="Arial"/>
          <w:sz w:val="22"/>
          <w:szCs w:val="22"/>
        </w:rPr>
        <w:t>,</w:t>
      </w:r>
      <w:r w:rsidR="00E72FE1" w:rsidRPr="00244543">
        <w:rPr>
          <w:rFonts w:ascii="Arial" w:hAnsi="Arial" w:cs="Arial"/>
          <w:sz w:val="22"/>
          <w:szCs w:val="22"/>
        </w:rPr>
        <w:t xml:space="preserve"> musí</w:t>
      </w:r>
    </w:p>
    <w:p w14:paraId="0960B98E" w14:textId="77777777" w:rsidR="00E72FE1" w:rsidRPr="00244543" w:rsidRDefault="00E72FE1" w:rsidP="00A15E3F">
      <w:pPr>
        <w:pStyle w:val="Textpsmene"/>
        <w:numPr>
          <w:ilvl w:val="1"/>
          <w:numId w:val="6"/>
        </w:numPr>
        <w:tabs>
          <w:tab w:val="clear" w:pos="567"/>
        </w:tabs>
        <w:ind w:left="0" w:firstLine="284"/>
        <w:rPr>
          <w:rFonts w:ascii="Arial" w:hAnsi="Arial" w:cs="Arial"/>
          <w:sz w:val="22"/>
          <w:szCs w:val="22"/>
        </w:rPr>
      </w:pPr>
      <w:r w:rsidRPr="00244543">
        <w:rPr>
          <w:rFonts w:ascii="Arial" w:hAnsi="Arial" w:cs="Arial"/>
          <w:sz w:val="22"/>
          <w:szCs w:val="22"/>
        </w:rPr>
        <w:t>být prováděno soustavně a</w:t>
      </w:r>
    </w:p>
    <w:p w14:paraId="5EBB300F" w14:textId="77777777" w:rsidR="00E72FE1" w:rsidRPr="00244543" w:rsidRDefault="00E72FE1" w:rsidP="00A15E3F">
      <w:pPr>
        <w:pStyle w:val="Textpsmene"/>
        <w:numPr>
          <w:ilvl w:val="1"/>
          <w:numId w:val="6"/>
        </w:numPr>
        <w:tabs>
          <w:tab w:val="clear" w:pos="567"/>
        </w:tabs>
        <w:ind w:left="0" w:firstLine="284"/>
        <w:rPr>
          <w:rFonts w:ascii="Arial" w:hAnsi="Arial" w:cs="Arial"/>
          <w:sz w:val="22"/>
          <w:szCs w:val="22"/>
        </w:rPr>
      </w:pPr>
      <w:r w:rsidRPr="00244543">
        <w:rPr>
          <w:rFonts w:ascii="Arial" w:hAnsi="Arial" w:cs="Arial"/>
          <w:sz w:val="22"/>
          <w:szCs w:val="22"/>
        </w:rPr>
        <w:t>zohlednit součet dávek ze všech cest ozáření a při všech činnostech, které žák a student se zdrojem ionizujícího záření vykonává.</w:t>
      </w:r>
    </w:p>
    <w:p w14:paraId="4E2FA77C" w14:textId="154C1E36" w:rsidR="00E72FE1" w:rsidRPr="00244543" w:rsidRDefault="0062667E" w:rsidP="00A04555">
      <w:pPr>
        <w:pStyle w:val="Textodstavce"/>
        <w:tabs>
          <w:tab w:val="clear" w:pos="851"/>
          <w:tab w:val="clear" w:pos="1069"/>
        </w:tabs>
        <w:ind w:firstLine="284"/>
        <w:rPr>
          <w:rFonts w:ascii="Arial" w:hAnsi="Arial" w:cs="Arial"/>
          <w:sz w:val="22"/>
          <w:szCs w:val="22"/>
        </w:rPr>
      </w:pPr>
      <w:r>
        <w:rPr>
          <w:rFonts w:ascii="Arial" w:hAnsi="Arial" w:cs="Arial"/>
          <w:sz w:val="22"/>
          <w:szCs w:val="22"/>
        </w:rPr>
        <w:t xml:space="preserve"> </w:t>
      </w:r>
      <w:r w:rsidR="00E72FE1" w:rsidRPr="00244543">
        <w:rPr>
          <w:rFonts w:ascii="Arial" w:hAnsi="Arial" w:cs="Arial"/>
          <w:sz w:val="22"/>
          <w:szCs w:val="22"/>
        </w:rPr>
        <w:t>Limity pro žáka a studenta ve věku od 16 do 18 let, kteří jsou povinni v průběhu svého studia pracovat se zdrojem ionizujícího záření</w:t>
      </w:r>
      <w:r w:rsidR="00E36BB9" w:rsidRPr="00244543">
        <w:rPr>
          <w:rFonts w:ascii="Arial" w:hAnsi="Arial" w:cs="Arial"/>
          <w:sz w:val="22"/>
          <w:szCs w:val="22"/>
        </w:rPr>
        <w:t>, jsou za jeden kalendářní rok</w:t>
      </w:r>
    </w:p>
    <w:p w14:paraId="15391970" w14:textId="77777777" w:rsidR="00E72FE1" w:rsidRPr="00244543" w:rsidRDefault="00E72FE1" w:rsidP="00A15E3F">
      <w:pPr>
        <w:pStyle w:val="Textpsmene"/>
        <w:numPr>
          <w:ilvl w:val="1"/>
          <w:numId w:val="6"/>
        </w:numPr>
        <w:tabs>
          <w:tab w:val="clear" w:pos="567"/>
        </w:tabs>
        <w:ind w:left="0" w:firstLine="284"/>
        <w:rPr>
          <w:rFonts w:ascii="Arial" w:hAnsi="Arial" w:cs="Arial"/>
          <w:sz w:val="22"/>
          <w:szCs w:val="22"/>
        </w:rPr>
      </w:pPr>
      <w:r w:rsidRPr="00244543">
        <w:rPr>
          <w:rFonts w:ascii="Arial" w:hAnsi="Arial" w:cs="Arial"/>
          <w:sz w:val="22"/>
          <w:szCs w:val="22"/>
        </w:rPr>
        <w:t xml:space="preserve">pro součet efektivních dávek ze zevního ozáření a úvazků efektivních dávek z vnitřního ozáření 6 </w:t>
      </w:r>
      <w:proofErr w:type="spellStart"/>
      <w:r w:rsidRPr="00244543">
        <w:rPr>
          <w:rFonts w:ascii="Arial" w:hAnsi="Arial" w:cs="Arial"/>
          <w:sz w:val="22"/>
          <w:szCs w:val="22"/>
        </w:rPr>
        <w:t>mSv</w:t>
      </w:r>
      <w:proofErr w:type="spellEnd"/>
      <w:r w:rsidRPr="00244543">
        <w:rPr>
          <w:rFonts w:ascii="Arial" w:hAnsi="Arial" w:cs="Arial"/>
          <w:sz w:val="22"/>
          <w:szCs w:val="22"/>
        </w:rPr>
        <w:t>,</w:t>
      </w:r>
    </w:p>
    <w:p w14:paraId="4A91ABEA" w14:textId="77777777" w:rsidR="00E72FE1" w:rsidRPr="00244543" w:rsidRDefault="00E72FE1" w:rsidP="00A15E3F">
      <w:pPr>
        <w:pStyle w:val="Textpsmene"/>
        <w:numPr>
          <w:ilvl w:val="1"/>
          <w:numId w:val="6"/>
        </w:numPr>
        <w:tabs>
          <w:tab w:val="clear" w:pos="567"/>
        </w:tabs>
        <w:ind w:left="0" w:firstLine="284"/>
        <w:rPr>
          <w:rFonts w:ascii="Arial" w:hAnsi="Arial" w:cs="Arial"/>
          <w:sz w:val="22"/>
          <w:szCs w:val="22"/>
        </w:rPr>
      </w:pPr>
      <w:r w:rsidRPr="00244543">
        <w:rPr>
          <w:rFonts w:ascii="Arial" w:hAnsi="Arial" w:cs="Arial"/>
          <w:sz w:val="22"/>
          <w:szCs w:val="22"/>
        </w:rPr>
        <w:t xml:space="preserve">pro ekvivalentní dávku v oční čočce 15 </w:t>
      </w:r>
      <w:proofErr w:type="spellStart"/>
      <w:r w:rsidRPr="00244543">
        <w:rPr>
          <w:rFonts w:ascii="Arial" w:hAnsi="Arial" w:cs="Arial"/>
          <w:sz w:val="22"/>
          <w:szCs w:val="22"/>
        </w:rPr>
        <w:t>mSv</w:t>
      </w:r>
      <w:proofErr w:type="spellEnd"/>
      <w:r w:rsidRPr="00244543">
        <w:rPr>
          <w:rFonts w:ascii="Arial" w:hAnsi="Arial" w:cs="Arial"/>
          <w:sz w:val="22"/>
          <w:szCs w:val="22"/>
        </w:rPr>
        <w:t>,</w:t>
      </w:r>
    </w:p>
    <w:p w14:paraId="517CFBC2" w14:textId="77777777" w:rsidR="00E72FE1" w:rsidRPr="00244543" w:rsidRDefault="00E72FE1" w:rsidP="00A15E3F">
      <w:pPr>
        <w:pStyle w:val="Textpsmene"/>
        <w:numPr>
          <w:ilvl w:val="1"/>
          <w:numId w:val="6"/>
        </w:numPr>
        <w:tabs>
          <w:tab w:val="clear" w:pos="567"/>
        </w:tabs>
        <w:ind w:left="0" w:firstLine="284"/>
        <w:rPr>
          <w:rFonts w:ascii="Arial" w:hAnsi="Arial" w:cs="Arial"/>
          <w:sz w:val="22"/>
          <w:szCs w:val="22"/>
        </w:rPr>
      </w:pPr>
      <w:r w:rsidRPr="00244543">
        <w:rPr>
          <w:rFonts w:ascii="Arial" w:hAnsi="Arial" w:cs="Arial"/>
          <w:sz w:val="22"/>
          <w:szCs w:val="22"/>
        </w:rPr>
        <w:t>pro průměrnou ekvivalentní dávku na každý 1 cm</w:t>
      </w:r>
      <w:r w:rsidRPr="003545B2">
        <w:rPr>
          <w:rFonts w:ascii="Arial" w:hAnsi="Arial" w:cs="Arial"/>
          <w:sz w:val="22"/>
          <w:szCs w:val="22"/>
        </w:rPr>
        <w:t>2</w:t>
      </w:r>
      <w:r w:rsidRPr="00244543">
        <w:rPr>
          <w:rFonts w:ascii="Arial" w:hAnsi="Arial" w:cs="Arial"/>
          <w:sz w:val="22"/>
          <w:szCs w:val="22"/>
        </w:rPr>
        <w:t xml:space="preserve"> kůže 150 </w:t>
      </w:r>
      <w:proofErr w:type="spellStart"/>
      <w:r w:rsidRPr="00244543">
        <w:rPr>
          <w:rFonts w:ascii="Arial" w:hAnsi="Arial" w:cs="Arial"/>
          <w:sz w:val="22"/>
          <w:szCs w:val="22"/>
        </w:rPr>
        <w:t>mSv</w:t>
      </w:r>
      <w:proofErr w:type="spellEnd"/>
      <w:r w:rsidRPr="00244543">
        <w:rPr>
          <w:rFonts w:ascii="Arial" w:hAnsi="Arial" w:cs="Arial"/>
          <w:sz w:val="22"/>
          <w:szCs w:val="22"/>
        </w:rPr>
        <w:t xml:space="preserve"> bez ohledu na ozářenou plochu a</w:t>
      </w:r>
    </w:p>
    <w:p w14:paraId="42D333D1" w14:textId="77777777" w:rsidR="00E72FE1" w:rsidRPr="00244543" w:rsidRDefault="00E72FE1" w:rsidP="00A15E3F">
      <w:pPr>
        <w:pStyle w:val="Textpsmene"/>
        <w:numPr>
          <w:ilvl w:val="1"/>
          <w:numId w:val="6"/>
        </w:numPr>
        <w:tabs>
          <w:tab w:val="clear" w:pos="567"/>
        </w:tabs>
        <w:ind w:left="0" w:firstLine="284"/>
        <w:rPr>
          <w:rFonts w:ascii="Arial" w:hAnsi="Arial" w:cs="Arial"/>
          <w:sz w:val="22"/>
          <w:szCs w:val="22"/>
        </w:rPr>
      </w:pPr>
      <w:r w:rsidRPr="00244543">
        <w:rPr>
          <w:rFonts w:ascii="Arial" w:hAnsi="Arial" w:cs="Arial"/>
          <w:sz w:val="22"/>
          <w:szCs w:val="22"/>
        </w:rPr>
        <w:t xml:space="preserve">pro ekvivalentní dávku na ruce od prstů až po předloktí a na nohy od chodidel až po kotníky 150 </w:t>
      </w:r>
      <w:proofErr w:type="spellStart"/>
      <w:r w:rsidRPr="00244543">
        <w:rPr>
          <w:rFonts w:ascii="Arial" w:hAnsi="Arial" w:cs="Arial"/>
          <w:sz w:val="22"/>
          <w:szCs w:val="22"/>
        </w:rPr>
        <w:t>mSv</w:t>
      </w:r>
      <w:proofErr w:type="spellEnd"/>
      <w:r w:rsidRPr="00244543">
        <w:rPr>
          <w:rFonts w:ascii="Arial" w:hAnsi="Arial" w:cs="Arial"/>
          <w:sz w:val="22"/>
          <w:szCs w:val="22"/>
        </w:rPr>
        <w:t>.</w:t>
      </w:r>
    </w:p>
    <w:p w14:paraId="3B77B9CF" w14:textId="242FBAE9" w:rsidR="00E36BB9" w:rsidRPr="00244543" w:rsidRDefault="0062667E" w:rsidP="00A04555">
      <w:pPr>
        <w:pStyle w:val="Textodstavce"/>
        <w:tabs>
          <w:tab w:val="clear" w:pos="851"/>
          <w:tab w:val="clear" w:pos="1069"/>
        </w:tabs>
        <w:ind w:firstLine="284"/>
        <w:rPr>
          <w:rFonts w:ascii="Arial" w:hAnsi="Arial" w:cs="Arial"/>
          <w:sz w:val="22"/>
          <w:szCs w:val="22"/>
        </w:rPr>
      </w:pPr>
      <w:r>
        <w:rPr>
          <w:rFonts w:ascii="Arial" w:hAnsi="Arial" w:cs="Arial"/>
          <w:sz w:val="22"/>
          <w:szCs w:val="22"/>
        </w:rPr>
        <w:t xml:space="preserve"> </w:t>
      </w:r>
      <w:r w:rsidR="00E72FE1" w:rsidRPr="00244543">
        <w:rPr>
          <w:rFonts w:ascii="Arial" w:hAnsi="Arial" w:cs="Arial"/>
          <w:sz w:val="22"/>
          <w:szCs w:val="22"/>
        </w:rPr>
        <w:t>Limity pro žáka a studenta mladšího než 16 let, kteří jsou povinni v průběhu svého studia pracovat se zdrojem ionizujícího záření, jsou shodné s obecnými limity pro obyvatele.</w:t>
      </w:r>
    </w:p>
    <w:p w14:paraId="7B200EB7" w14:textId="56224673" w:rsidR="00E72FE1" w:rsidRPr="00244543" w:rsidRDefault="0062667E" w:rsidP="00A04555">
      <w:pPr>
        <w:pStyle w:val="Textodstavce"/>
        <w:tabs>
          <w:tab w:val="clear" w:pos="851"/>
          <w:tab w:val="clear" w:pos="1069"/>
        </w:tabs>
        <w:ind w:firstLine="284"/>
        <w:rPr>
          <w:rFonts w:ascii="Arial" w:hAnsi="Arial" w:cs="Arial"/>
          <w:sz w:val="22"/>
          <w:szCs w:val="22"/>
        </w:rPr>
      </w:pPr>
      <w:r>
        <w:rPr>
          <w:rFonts w:ascii="Arial" w:hAnsi="Arial" w:cs="Arial"/>
          <w:sz w:val="22"/>
          <w:szCs w:val="22"/>
        </w:rPr>
        <w:t xml:space="preserve"> </w:t>
      </w:r>
      <w:r w:rsidR="00E72FE1" w:rsidRPr="00244543">
        <w:rPr>
          <w:rFonts w:ascii="Arial" w:hAnsi="Arial" w:cs="Arial"/>
          <w:sz w:val="22"/>
          <w:szCs w:val="22"/>
        </w:rPr>
        <w:t>Limity pro žáka a studenta staršího než 18 let, kteří jsou povinni v průběhu svého studia pracovat se zdrojem ionizujícího záření, jsou shodné s limity pro radiačního pracovníka.</w:t>
      </w:r>
    </w:p>
    <w:p w14:paraId="17E17E7D" w14:textId="77777777" w:rsidR="00E36BB9" w:rsidRPr="00244543" w:rsidRDefault="00114003" w:rsidP="00A04555">
      <w:pPr>
        <w:pStyle w:val="Paragraf"/>
        <w:spacing w:before="120"/>
        <w:rPr>
          <w:rFonts w:ascii="Arial" w:hAnsi="Arial" w:cs="Arial"/>
          <w:sz w:val="22"/>
          <w:szCs w:val="22"/>
        </w:rPr>
      </w:pPr>
      <w:r w:rsidRPr="00244543">
        <w:rPr>
          <w:rFonts w:ascii="Arial" w:hAnsi="Arial" w:cs="Arial"/>
          <w:sz w:val="22"/>
          <w:szCs w:val="22"/>
        </w:rPr>
        <w:lastRenderedPageBreak/>
        <w:t xml:space="preserve">§ </w:t>
      </w:r>
      <w:r w:rsidR="00F973E4" w:rsidRPr="00244543">
        <w:rPr>
          <w:rFonts w:ascii="Arial" w:hAnsi="Arial" w:cs="Arial"/>
          <w:sz w:val="22"/>
          <w:szCs w:val="22"/>
        </w:rPr>
        <w:fldChar w:fldCharType="begin"/>
      </w:r>
      <w:r w:rsidR="00F973E4" w:rsidRPr="00244543">
        <w:rPr>
          <w:rFonts w:ascii="Arial" w:hAnsi="Arial" w:cs="Arial"/>
          <w:sz w:val="22"/>
          <w:szCs w:val="22"/>
        </w:rPr>
        <w:instrText xml:space="preserve"> SEQ § \* ARABIC </w:instrText>
      </w:r>
      <w:r w:rsidR="00F973E4" w:rsidRPr="00244543">
        <w:rPr>
          <w:rFonts w:ascii="Arial" w:hAnsi="Arial" w:cs="Arial"/>
          <w:sz w:val="22"/>
          <w:szCs w:val="22"/>
        </w:rPr>
        <w:fldChar w:fldCharType="separate"/>
      </w:r>
      <w:r w:rsidR="00D8616F" w:rsidRPr="00244543">
        <w:rPr>
          <w:rFonts w:ascii="Arial" w:hAnsi="Arial" w:cs="Arial"/>
          <w:noProof/>
          <w:sz w:val="22"/>
          <w:szCs w:val="22"/>
        </w:rPr>
        <w:t>6</w:t>
      </w:r>
      <w:r w:rsidR="00F973E4" w:rsidRPr="00244543">
        <w:rPr>
          <w:rFonts w:ascii="Arial" w:hAnsi="Arial" w:cs="Arial"/>
          <w:noProof/>
          <w:sz w:val="22"/>
          <w:szCs w:val="22"/>
        </w:rPr>
        <w:fldChar w:fldCharType="end"/>
      </w:r>
    </w:p>
    <w:p w14:paraId="40BE4C90" w14:textId="77777777" w:rsidR="00114003" w:rsidRPr="00244543" w:rsidRDefault="00114003" w:rsidP="00A04555">
      <w:pPr>
        <w:pStyle w:val="Nadpisparagrafu"/>
        <w:numPr>
          <w:ilvl w:val="0"/>
          <w:numId w:val="0"/>
        </w:numPr>
        <w:spacing w:before="120"/>
        <w:ind w:firstLine="284"/>
        <w:rPr>
          <w:rFonts w:ascii="Arial" w:hAnsi="Arial" w:cs="Arial"/>
          <w:sz w:val="22"/>
          <w:szCs w:val="22"/>
        </w:rPr>
      </w:pPr>
      <w:r w:rsidRPr="00244543">
        <w:rPr>
          <w:rFonts w:ascii="Arial" w:hAnsi="Arial" w:cs="Arial"/>
          <w:sz w:val="22"/>
          <w:szCs w:val="22"/>
        </w:rPr>
        <w:t>Odvozené limity</w:t>
      </w:r>
    </w:p>
    <w:p w14:paraId="5F8C1145" w14:textId="77777777" w:rsidR="003223A0" w:rsidRPr="00244543" w:rsidRDefault="003223A0" w:rsidP="00A04555">
      <w:pPr>
        <w:pStyle w:val="Oddl"/>
        <w:spacing w:before="120"/>
        <w:rPr>
          <w:rFonts w:ascii="Arial" w:hAnsi="Arial" w:cs="Arial"/>
          <w:sz w:val="22"/>
          <w:szCs w:val="22"/>
        </w:rPr>
      </w:pPr>
      <w:r w:rsidRPr="00244543">
        <w:rPr>
          <w:rFonts w:ascii="Arial" w:hAnsi="Arial" w:cs="Arial"/>
          <w:sz w:val="22"/>
          <w:szCs w:val="22"/>
        </w:rPr>
        <w:t>(K § 63 odst. 6 atomového zákona)</w:t>
      </w:r>
    </w:p>
    <w:p w14:paraId="1B7F5F8E" w14:textId="06D077C7" w:rsidR="007A4128" w:rsidRPr="00244543" w:rsidRDefault="00B73243" w:rsidP="00A15E3F">
      <w:pPr>
        <w:pStyle w:val="Textodstavce"/>
        <w:numPr>
          <w:ilvl w:val="0"/>
          <w:numId w:val="7"/>
        </w:numPr>
        <w:tabs>
          <w:tab w:val="clear" w:pos="851"/>
          <w:tab w:val="clear" w:pos="1069"/>
        </w:tabs>
        <w:ind w:firstLine="284"/>
        <w:rPr>
          <w:rFonts w:ascii="Arial" w:hAnsi="Arial" w:cs="Arial"/>
          <w:sz w:val="22"/>
          <w:szCs w:val="22"/>
        </w:rPr>
      </w:pPr>
      <w:r>
        <w:rPr>
          <w:rFonts w:ascii="Arial" w:hAnsi="Arial" w:cs="Arial"/>
          <w:sz w:val="22"/>
          <w:szCs w:val="22"/>
        </w:rPr>
        <w:t xml:space="preserve"> </w:t>
      </w:r>
      <w:r w:rsidR="007A4128" w:rsidRPr="00244543">
        <w:rPr>
          <w:rFonts w:ascii="Arial" w:hAnsi="Arial" w:cs="Arial"/>
          <w:sz w:val="22"/>
          <w:szCs w:val="22"/>
        </w:rPr>
        <w:t xml:space="preserve">Limity pro radiační pracovníky </w:t>
      </w:r>
      <w:r w:rsidR="00A9673B" w:rsidRPr="00244543">
        <w:rPr>
          <w:rFonts w:ascii="Arial" w:hAnsi="Arial" w:cs="Arial"/>
          <w:sz w:val="22"/>
          <w:szCs w:val="22"/>
        </w:rPr>
        <w:t>se</w:t>
      </w:r>
      <w:r w:rsidR="007A4128" w:rsidRPr="00244543">
        <w:rPr>
          <w:rFonts w:ascii="Arial" w:hAnsi="Arial" w:cs="Arial"/>
          <w:sz w:val="22"/>
          <w:szCs w:val="22"/>
        </w:rPr>
        <w:t xml:space="preserve"> považ</w:t>
      </w:r>
      <w:r w:rsidR="00A9673B" w:rsidRPr="00244543">
        <w:rPr>
          <w:rFonts w:ascii="Arial" w:hAnsi="Arial" w:cs="Arial"/>
          <w:sz w:val="22"/>
          <w:szCs w:val="22"/>
        </w:rPr>
        <w:t>ují</w:t>
      </w:r>
      <w:r w:rsidR="007A4128" w:rsidRPr="00244543">
        <w:rPr>
          <w:rFonts w:ascii="Arial" w:hAnsi="Arial" w:cs="Arial"/>
          <w:sz w:val="22"/>
          <w:szCs w:val="22"/>
        </w:rPr>
        <w:t xml:space="preserve"> za nepřekročené, pokud nejsou překročeny kvantitativní ukazatele vyjádřené v měřitelných veličinách (dále jen „odvozené limity“).</w:t>
      </w:r>
    </w:p>
    <w:p w14:paraId="00819C1D" w14:textId="561BE296" w:rsidR="007A4128" w:rsidRPr="00244543" w:rsidRDefault="00B73243" w:rsidP="00A04555">
      <w:pPr>
        <w:pStyle w:val="Textodstavce"/>
        <w:tabs>
          <w:tab w:val="clear" w:pos="851"/>
          <w:tab w:val="clear" w:pos="1069"/>
        </w:tabs>
        <w:ind w:firstLine="284"/>
        <w:rPr>
          <w:rFonts w:ascii="Arial" w:hAnsi="Arial" w:cs="Arial"/>
          <w:sz w:val="22"/>
          <w:szCs w:val="22"/>
        </w:rPr>
      </w:pPr>
      <w:r>
        <w:rPr>
          <w:rFonts w:ascii="Arial" w:hAnsi="Arial" w:cs="Arial"/>
          <w:sz w:val="22"/>
          <w:szCs w:val="22"/>
        </w:rPr>
        <w:t xml:space="preserve"> </w:t>
      </w:r>
      <w:r w:rsidR="007A4128" w:rsidRPr="00244543">
        <w:rPr>
          <w:rFonts w:ascii="Arial" w:hAnsi="Arial" w:cs="Arial"/>
          <w:sz w:val="22"/>
          <w:szCs w:val="22"/>
        </w:rPr>
        <w:t>Odvozenými limity pro zevní ozáření jsou</w:t>
      </w:r>
    </w:p>
    <w:p w14:paraId="074EA9A1" w14:textId="77777777" w:rsidR="007A4128" w:rsidRPr="00244543" w:rsidRDefault="007A4128" w:rsidP="00A15E3F">
      <w:pPr>
        <w:pStyle w:val="Textpsmene"/>
        <w:numPr>
          <w:ilvl w:val="1"/>
          <w:numId w:val="6"/>
        </w:numPr>
        <w:tabs>
          <w:tab w:val="clear" w:pos="567"/>
        </w:tabs>
        <w:ind w:left="0" w:firstLine="284"/>
        <w:rPr>
          <w:rFonts w:ascii="Arial" w:hAnsi="Arial" w:cs="Arial"/>
          <w:sz w:val="22"/>
          <w:szCs w:val="22"/>
        </w:rPr>
      </w:pPr>
      <w:r w:rsidRPr="00244543">
        <w:rPr>
          <w:rFonts w:ascii="Arial" w:hAnsi="Arial" w:cs="Arial"/>
          <w:sz w:val="22"/>
          <w:szCs w:val="22"/>
        </w:rPr>
        <w:t xml:space="preserve">pro osobní dávkový ekvivalent v hloubce 0,07 mm hodnota 500 </w:t>
      </w:r>
      <w:proofErr w:type="spellStart"/>
      <w:r w:rsidRPr="00244543">
        <w:rPr>
          <w:rFonts w:ascii="Arial" w:hAnsi="Arial" w:cs="Arial"/>
          <w:sz w:val="22"/>
          <w:szCs w:val="22"/>
        </w:rPr>
        <w:t>mSv</w:t>
      </w:r>
      <w:proofErr w:type="spellEnd"/>
      <w:r w:rsidRPr="00244543">
        <w:rPr>
          <w:rFonts w:ascii="Arial" w:hAnsi="Arial" w:cs="Arial"/>
          <w:sz w:val="22"/>
          <w:szCs w:val="22"/>
        </w:rPr>
        <w:t xml:space="preserve"> za kalendářní rok,</w:t>
      </w:r>
    </w:p>
    <w:p w14:paraId="6FCE3597" w14:textId="77777777" w:rsidR="007A4128" w:rsidRPr="00244543" w:rsidRDefault="007A4128" w:rsidP="00A15E3F">
      <w:pPr>
        <w:pStyle w:val="Textpsmene"/>
        <w:numPr>
          <w:ilvl w:val="1"/>
          <w:numId w:val="6"/>
        </w:numPr>
        <w:tabs>
          <w:tab w:val="clear" w:pos="567"/>
        </w:tabs>
        <w:ind w:left="0" w:firstLine="284"/>
        <w:rPr>
          <w:rFonts w:ascii="Arial" w:hAnsi="Arial" w:cs="Arial"/>
          <w:sz w:val="22"/>
          <w:szCs w:val="22"/>
        </w:rPr>
      </w:pPr>
      <w:r w:rsidRPr="00244543">
        <w:rPr>
          <w:rFonts w:ascii="Arial" w:hAnsi="Arial" w:cs="Arial"/>
          <w:sz w:val="22"/>
          <w:szCs w:val="22"/>
        </w:rPr>
        <w:t xml:space="preserve">pro osobní dávkový ekvivalent v hloubce 3 mm hodnota 20 </w:t>
      </w:r>
      <w:proofErr w:type="spellStart"/>
      <w:r w:rsidRPr="00244543">
        <w:rPr>
          <w:rFonts w:ascii="Arial" w:hAnsi="Arial" w:cs="Arial"/>
          <w:sz w:val="22"/>
          <w:szCs w:val="22"/>
        </w:rPr>
        <w:t>mSv</w:t>
      </w:r>
      <w:proofErr w:type="spellEnd"/>
      <w:r w:rsidRPr="00244543">
        <w:rPr>
          <w:rFonts w:ascii="Arial" w:hAnsi="Arial" w:cs="Arial"/>
          <w:sz w:val="22"/>
          <w:szCs w:val="22"/>
        </w:rPr>
        <w:t xml:space="preserve"> za kalendářní rok a</w:t>
      </w:r>
    </w:p>
    <w:p w14:paraId="54EADEB9" w14:textId="77777777" w:rsidR="007A4128" w:rsidRPr="00244543" w:rsidRDefault="007A4128" w:rsidP="00A15E3F">
      <w:pPr>
        <w:pStyle w:val="Textpsmene"/>
        <w:numPr>
          <w:ilvl w:val="1"/>
          <w:numId w:val="6"/>
        </w:numPr>
        <w:tabs>
          <w:tab w:val="clear" w:pos="567"/>
        </w:tabs>
        <w:ind w:left="0" w:firstLine="284"/>
        <w:rPr>
          <w:rFonts w:ascii="Arial" w:hAnsi="Arial" w:cs="Arial"/>
          <w:sz w:val="22"/>
          <w:szCs w:val="22"/>
        </w:rPr>
      </w:pPr>
      <w:r w:rsidRPr="00244543">
        <w:rPr>
          <w:rFonts w:ascii="Arial" w:hAnsi="Arial" w:cs="Arial"/>
          <w:sz w:val="22"/>
          <w:szCs w:val="22"/>
        </w:rPr>
        <w:t xml:space="preserve">pro osobní dávkový ekvivalent v hloubce 10 mm hodnota 20 </w:t>
      </w:r>
      <w:proofErr w:type="spellStart"/>
      <w:r w:rsidRPr="00244543">
        <w:rPr>
          <w:rFonts w:ascii="Arial" w:hAnsi="Arial" w:cs="Arial"/>
          <w:sz w:val="22"/>
          <w:szCs w:val="22"/>
        </w:rPr>
        <w:t>mSv</w:t>
      </w:r>
      <w:proofErr w:type="spellEnd"/>
      <w:r w:rsidRPr="00244543">
        <w:rPr>
          <w:rFonts w:ascii="Arial" w:hAnsi="Arial" w:cs="Arial"/>
          <w:sz w:val="22"/>
          <w:szCs w:val="22"/>
        </w:rPr>
        <w:t xml:space="preserve"> za kalendářní rok.</w:t>
      </w:r>
    </w:p>
    <w:p w14:paraId="516F40FD" w14:textId="644F6D2A" w:rsidR="007A4128" w:rsidRPr="00244543" w:rsidRDefault="00B73243" w:rsidP="00A04555">
      <w:pPr>
        <w:pStyle w:val="Textodstavce"/>
        <w:tabs>
          <w:tab w:val="clear" w:pos="851"/>
          <w:tab w:val="clear" w:pos="1069"/>
        </w:tabs>
        <w:ind w:firstLine="284"/>
        <w:rPr>
          <w:rFonts w:ascii="Arial" w:hAnsi="Arial" w:cs="Arial"/>
          <w:sz w:val="22"/>
          <w:szCs w:val="22"/>
        </w:rPr>
      </w:pPr>
      <w:r>
        <w:rPr>
          <w:rFonts w:ascii="Arial" w:hAnsi="Arial" w:cs="Arial"/>
          <w:sz w:val="22"/>
          <w:szCs w:val="22"/>
        </w:rPr>
        <w:t xml:space="preserve"> </w:t>
      </w:r>
      <w:r w:rsidR="007A4128" w:rsidRPr="00244543">
        <w:rPr>
          <w:rFonts w:ascii="Arial" w:hAnsi="Arial" w:cs="Arial"/>
          <w:sz w:val="22"/>
          <w:szCs w:val="22"/>
        </w:rPr>
        <w:t>Odvozenými limity pro vnitřní ozáření za kalendářní rok, kromě případů stanovených v odstavc</w:t>
      </w:r>
      <w:r w:rsidR="004B6540" w:rsidRPr="00244543">
        <w:rPr>
          <w:rFonts w:ascii="Arial" w:hAnsi="Arial" w:cs="Arial"/>
          <w:sz w:val="22"/>
          <w:szCs w:val="22"/>
        </w:rPr>
        <w:t>i</w:t>
      </w:r>
      <w:r w:rsidR="007A4128" w:rsidRPr="00244543">
        <w:rPr>
          <w:rFonts w:ascii="Arial" w:hAnsi="Arial" w:cs="Arial"/>
          <w:sz w:val="22"/>
          <w:szCs w:val="22"/>
        </w:rPr>
        <w:t xml:space="preserve"> </w:t>
      </w:r>
      <w:r w:rsidR="004B6540" w:rsidRPr="00244543">
        <w:rPr>
          <w:rFonts w:ascii="Arial" w:hAnsi="Arial" w:cs="Arial"/>
          <w:sz w:val="22"/>
          <w:szCs w:val="22"/>
        </w:rPr>
        <w:t>5</w:t>
      </w:r>
      <w:r w:rsidR="007A4128" w:rsidRPr="00244543">
        <w:rPr>
          <w:rFonts w:ascii="Arial" w:hAnsi="Arial" w:cs="Arial"/>
          <w:sz w:val="22"/>
          <w:szCs w:val="22"/>
        </w:rPr>
        <w:t>, jsou pro příjem jednotlivého radionuklidu radiačním pracovníkem</w:t>
      </w:r>
    </w:p>
    <w:p w14:paraId="341D0553" w14:textId="77777777" w:rsidR="00114003" w:rsidRPr="00244543" w:rsidRDefault="007A4128" w:rsidP="00A04555">
      <w:pPr>
        <w:pStyle w:val="Textpsmene"/>
        <w:ind w:firstLine="284"/>
        <w:rPr>
          <w:rFonts w:ascii="Arial" w:hAnsi="Arial" w:cs="Arial"/>
          <w:sz w:val="22"/>
          <w:szCs w:val="22"/>
        </w:rPr>
      </w:pPr>
      <w:r w:rsidRPr="00244543">
        <w:rPr>
          <w:rFonts w:ascii="Arial" w:hAnsi="Arial" w:cs="Arial"/>
          <w:sz w:val="22"/>
          <w:szCs w:val="22"/>
        </w:rPr>
        <w:t>požitím aktivita</w:t>
      </w:r>
    </w:p>
    <w:p w14:paraId="58620BB4" w14:textId="77777777" w:rsidR="007A4128" w:rsidRPr="00244543" w:rsidRDefault="007C52A4" w:rsidP="00A04555">
      <w:pPr>
        <w:pStyle w:val="Textodstavce"/>
        <w:numPr>
          <w:ilvl w:val="0"/>
          <w:numId w:val="0"/>
        </w:numPr>
        <w:tabs>
          <w:tab w:val="clear" w:pos="851"/>
        </w:tabs>
        <w:ind w:firstLine="284"/>
        <w:rPr>
          <w:rFonts w:ascii="Arial" w:hAnsi="Arial" w:cs="Arial"/>
          <w:sz w:val="22"/>
          <w:szCs w:val="22"/>
        </w:rPr>
      </w:pPr>
      <m:oMathPara>
        <m:oMath>
          <m:f>
            <m:fPr>
              <m:ctrlPr>
                <w:rPr>
                  <w:rFonts w:ascii="Cambria Math" w:hAnsi="Cambria Math" w:cs="Arial"/>
                  <w:i/>
                  <w:sz w:val="22"/>
                  <w:szCs w:val="22"/>
                </w:rPr>
              </m:ctrlPr>
            </m:fPr>
            <m:num>
              <m:r>
                <w:rPr>
                  <w:rFonts w:ascii="Cambria Math" w:hAnsi="Cambria Math" w:cs="Arial"/>
                  <w:sz w:val="22"/>
                  <w:szCs w:val="22"/>
                </w:rPr>
                <m:t>0,02</m:t>
              </m:r>
            </m:num>
            <m:den>
              <m:sSub>
                <m:sSubPr>
                  <m:ctrlPr>
                    <w:rPr>
                      <w:rFonts w:ascii="Cambria Math" w:hAnsi="Cambria Math" w:cs="Arial"/>
                      <w:i/>
                      <w:sz w:val="22"/>
                      <w:szCs w:val="22"/>
                    </w:rPr>
                  </m:ctrlPr>
                </m:sSubPr>
                <m:e>
                  <m:r>
                    <w:rPr>
                      <w:rFonts w:ascii="Cambria Math" w:hAnsi="Cambria Math" w:cs="Arial"/>
                      <w:sz w:val="22"/>
                      <w:szCs w:val="22"/>
                    </w:rPr>
                    <m:t>h</m:t>
                  </m:r>
                </m:e>
                <m:sub>
                  <m:r>
                    <w:rPr>
                      <w:rFonts w:ascii="Cambria Math" w:hAnsi="Cambria Math" w:cs="Arial"/>
                      <w:sz w:val="22"/>
                      <w:szCs w:val="22"/>
                    </w:rPr>
                    <m:t>ing</m:t>
                  </m:r>
                </m:sub>
              </m:sSub>
            </m:den>
          </m:f>
          <m:r>
            <w:rPr>
              <w:rFonts w:ascii="Cambria Math" w:hAnsi="Cambria Math" w:cs="Arial"/>
              <w:sz w:val="22"/>
              <w:szCs w:val="22"/>
            </w:rPr>
            <m:t xml:space="preserve"> ,</m:t>
          </m:r>
        </m:oMath>
      </m:oMathPara>
    </w:p>
    <w:p w14:paraId="4467EE54" w14:textId="77777777" w:rsidR="007A4128" w:rsidRPr="00244543" w:rsidRDefault="001316CF" w:rsidP="00A04555">
      <w:pPr>
        <w:pStyle w:val="Textpsmene"/>
        <w:ind w:firstLine="284"/>
        <w:rPr>
          <w:rFonts w:ascii="Arial" w:hAnsi="Arial" w:cs="Arial"/>
          <w:sz w:val="22"/>
          <w:szCs w:val="22"/>
        </w:rPr>
      </w:pPr>
      <w:r w:rsidRPr="00244543">
        <w:rPr>
          <w:rFonts w:ascii="Arial" w:hAnsi="Arial" w:cs="Arial"/>
          <w:sz w:val="22"/>
          <w:szCs w:val="22"/>
        </w:rPr>
        <w:t>vdechnutím aktivita</w:t>
      </w:r>
    </w:p>
    <w:p w14:paraId="622EE29B" w14:textId="77777777" w:rsidR="00A9673B" w:rsidRPr="00244543" w:rsidRDefault="007C52A4" w:rsidP="00A04555">
      <w:pPr>
        <w:pStyle w:val="Textodstavce"/>
        <w:numPr>
          <w:ilvl w:val="0"/>
          <w:numId w:val="0"/>
        </w:numPr>
        <w:tabs>
          <w:tab w:val="clear" w:pos="851"/>
        </w:tabs>
        <w:ind w:firstLine="284"/>
        <w:rPr>
          <w:rFonts w:ascii="Arial" w:hAnsi="Arial" w:cs="Arial"/>
          <w:sz w:val="22"/>
          <w:szCs w:val="22"/>
        </w:rPr>
      </w:pPr>
      <m:oMathPara>
        <m:oMath>
          <m:f>
            <m:fPr>
              <m:ctrlPr>
                <w:rPr>
                  <w:rFonts w:ascii="Cambria Math" w:hAnsi="Cambria Math" w:cs="Arial"/>
                  <w:i/>
                  <w:sz w:val="22"/>
                  <w:szCs w:val="22"/>
                </w:rPr>
              </m:ctrlPr>
            </m:fPr>
            <m:num>
              <m:r>
                <w:rPr>
                  <w:rFonts w:ascii="Cambria Math" w:hAnsi="Cambria Math" w:cs="Arial"/>
                  <w:sz w:val="22"/>
                  <w:szCs w:val="22"/>
                </w:rPr>
                <m:t>0,02</m:t>
              </m:r>
            </m:num>
            <m:den>
              <m:sSub>
                <m:sSubPr>
                  <m:ctrlPr>
                    <w:rPr>
                      <w:rFonts w:ascii="Cambria Math" w:hAnsi="Cambria Math" w:cs="Arial"/>
                      <w:i/>
                      <w:sz w:val="22"/>
                      <w:szCs w:val="22"/>
                    </w:rPr>
                  </m:ctrlPr>
                </m:sSubPr>
                <m:e>
                  <m:r>
                    <w:rPr>
                      <w:rFonts w:ascii="Cambria Math" w:hAnsi="Cambria Math" w:cs="Arial"/>
                      <w:sz w:val="22"/>
                      <w:szCs w:val="22"/>
                    </w:rPr>
                    <m:t>h</m:t>
                  </m:r>
                </m:e>
                <m:sub>
                  <m:r>
                    <w:rPr>
                      <w:rFonts w:ascii="Cambria Math" w:hAnsi="Cambria Math" w:cs="Arial"/>
                      <w:sz w:val="22"/>
                      <w:szCs w:val="22"/>
                    </w:rPr>
                    <m:t>inh</m:t>
                  </m:r>
                </m:sub>
              </m:sSub>
            </m:den>
          </m:f>
          <m:r>
            <w:rPr>
              <w:rFonts w:ascii="Cambria Math" w:hAnsi="Cambria Math" w:cs="Arial"/>
              <w:sz w:val="22"/>
              <w:szCs w:val="22"/>
            </w:rPr>
            <m:t xml:space="preserve"> .</m:t>
          </m:r>
        </m:oMath>
      </m:oMathPara>
    </w:p>
    <w:p w14:paraId="3BB84933" w14:textId="50E301FC" w:rsidR="00A9673B" w:rsidRPr="00244543" w:rsidRDefault="00B73243" w:rsidP="00A04555">
      <w:pPr>
        <w:pStyle w:val="Textodstavce"/>
        <w:tabs>
          <w:tab w:val="clear" w:pos="851"/>
          <w:tab w:val="clear" w:pos="1069"/>
        </w:tabs>
        <w:ind w:firstLine="284"/>
        <w:rPr>
          <w:rFonts w:ascii="Arial" w:hAnsi="Arial" w:cs="Arial"/>
          <w:sz w:val="22"/>
          <w:szCs w:val="22"/>
        </w:rPr>
      </w:pPr>
      <w:r>
        <w:rPr>
          <w:rFonts w:ascii="Arial" w:hAnsi="Arial" w:cs="Arial"/>
          <w:sz w:val="22"/>
          <w:szCs w:val="22"/>
        </w:rPr>
        <w:t xml:space="preserve"> </w:t>
      </w:r>
      <w:r w:rsidR="00A9673B" w:rsidRPr="00244543">
        <w:rPr>
          <w:rFonts w:ascii="Arial" w:hAnsi="Arial" w:cs="Arial"/>
          <w:sz w:val="22"/>
          <w:szCs w:val="22"/>
        </w:rPr>
        <w:t>Při současném zevním a vnitřním ozáření v průběhu kalendářního roku, kromě případů uvedených v</w:t>
      </w:r>
      <w:r w:rsidR="004B6540" w:rsidRPr="00244543">
        <w:rPr>
          <w:rFonts w:ascii="Arial" w:hAnsi="Arial" w:cs="Arial"/>
          <w:sz w:val="22"/>
          <w:szCs w:val="22"/>
        </w:rPr>
        <w:t> </w:t>
      </w:r>
      <w:r w:rsidR="00A9673B" w:rsidRPr="00633D39">
        <w:rPr>
          <w:rFonts w:ascii="Arial" w:hAnsi="Arial" w:cs="Arial"/>
          <w:strike/>
          <w:sz w:val="22"/>
          <w:szCs w:val="22"/>
        </w:rPr>
        <w:t>odstavc</w:t>
      </w:r>
      <w:r w:rsidR="004B6540" w:rsidRPr="00633D39">
        <w:rPr>
          <w:rFonts w:ascii="Arial" w:hAnsi="Arial" w:cs="Arial"/>
          <w:strike/>
          <w:sz w:val="22"/>
          <w:szCs w:val="22"/>
        </w:rPr>
        <w:t xml:space="preserve">i </w:t>
      </w:r>
      <w:r w:rsidR="00CB0ED8" w:rsidRPr="00633D39">
        <w:rPr>
          <w:rFonts w:ascii="Arial" w:hAnsi="Arial" w:cs="Arial"/>
          <w:strike/>
          <w:sz w:val="22"/>
          <w:szCs w:val="22"/>
        </w:rPr>
        <w:t>6</w:t>
      </w:r>
      <w:r w:rsidR="00633D39">
        <w:rPr>
          <w:rFonts w:ascii="Arial" w:hAnsi="Arial" w:cs="Arial"/>
          <w:strike/>
          <w:sz w:val="22"/>
          <w:szCs w:val="22"/>
        </w:rPr>
        <w:t>,</w:t>
      </w:r>
      <w:r w:rsidR="00633D39" w:rsidRPr="00633D39">
        <w:rPr>
          <w:rFonts w:ascii="Arial" w:hAnsi="Arial" w:cs="Arial"/>
          <w:sz w:val="22"/>
          <w:szCs w:val="22"/>
        </w:rPr>
        <w:t xml:space="preserve"> </w:t>
      </w:r>
      <w:r w:rsidR="00633D39">
        <w:rPr>
          <w:rFonts w:ascii="Arial" w:hAnsi="Arial" w:cs="Arial"/>
          <w:b/>
          <w:bCs/>
          <w:sz w:val="22"/>
          <w:szCs w:val="22"/>
        </w:rPr>
        <w:t>odstavcích 6</w:t>
      </w:r>
      <w:r w:rsidR="00A9673B" w:rsidRPr="00633D39">
        <w:rPr>
          <w:rFonts w:ascii="Arial" w:hAnsi="Arial" w:cs="Arial"/>
          <w:b/>
          <w:bCs/>
          <w:sz w:val="22"/>
          <w:szCs w:val="22"/>
        </w:rPr>
        <w:t>,</w:t>
      </w:r>
      <w:r w:rsidR="006227F5" w:rsidRPr="00244543">
        <w:rPr>
          <w:rFonts w:ascii="Arial" w:hAnsi="Arial" w:cs="Arial"/>
          <w:sz w:val="22"/>
          <w:szCs w:val="22"/>
        </w:rPr>
        <w:t xml:space="preserve"> </w:t>
      </w:r>
      <w:r w:rsidR="006227F5" w:rsidRPr="00244543">
        <w:rPr>
          <w:rFonts w:ascii="Arial" w:hAnsi="Arial" w:cs="Arial"/>
          <w:b/>
          <w:bCs/>
          <w:sz w:val="22"/>
          <w:szCs w:val="22"/>
        </w:rPr>
        <w:t>7 a 8,</w:t>
      </w:r>
      <w:r w:rsidR="00A9673B" w:rsidRPr="00244543">
        <w:rPr>
          <w:rFonts w:ascii="Arial" w:hAnsi="Arial" w:cs="Arial"/>
          <w:sz w:val="22"/>
          <w:szCs w:val="22"/>
        </w:rPr>
        <w:t xml:space="preserve"> se považují limity pro radiační pracovníky za nepřekročené, platí-li současně</w:t>
      </w:r>
    </w:p>
    <w:p w14:paraId="27DCEACB" w14:textId="77777777" w:rsidR="00A9673B" w:rsidRPr="00244543" w:rsidRDefault="007C52A4" w:rsidP="00A04555">
      <w:pPr>
        <w:pStyle w:val="Textodstavce"/>
        <w:numPr>
          <w:ilvl w:val="0"/>
          <w:numId w:val="0"/>
        </w:numPr>
        <w:tabs>
          <w:tab w:val="clear" w:pos="851"/>
        </w:tabs>
        <w:ind w:firstLine="284"/>
        <w:rPr>
          <w:rFonts w:ascii="Arial" w:hAnsi="Arial" w:cs="Arial"/>
          <w:sz w:val="22"/>
          <w:szCs w:val="22"/>
        </w:rPr>
      </w:pPr>
      <m:oMathPara>
        <m:oMath>
          <m:sSub>
            <m:sSubPr>
              <m:ctrlPr>
                <w:rPr>
                  <w:rFonts w:ascii="Cambria Math" w:hAnsi="Cambria Math" w:cs="Arial"/>
                  <w:sz w:val="22"/>
                  <w:szCs w:val="22"/>
                </w:rPr>
              </m:ctrlPr>
            </m:sSubPr>
            <m:e>
              <m:r>
                <w:rPr>
                  <w:rFonts w:ascii="Cambria Math" w:hAnsi="Cambria Math" w:cs="Arial"/>
                  <w:sz w:val="22"/>
                  <w:szCs w:val="22"/>
                </w:rPr>
                <m:t>H</m:t>
              </m:r>
            </m:e>
            <m:sub>
              <m:r>
                <w:rPr>
                  <w:rFonts w:ascii="Cambria Math" w:hAnsi="Cambria Math" w:cs="Arial"/>
                  <w:sz w:val="22"/>
                  <w:szCs w:val="22"/>
                </w:rPr>
                <m:t>p</m:t>
              </m:r>
            </m:sub>
          </m:sSub>
          <m:d>
            <m:dPr>
              <m:ctrlPr>
                <w:rPr>
                  <w:rFonts w:ascii="Cambria Math" w:hAnsi="Cambria Math" w:cs="Arial"/>
                  <w:sz w:val="22"/>
                  <w:szCs w:val="22"/>
                </w:rPr>
              </m:ctrlPr>
            </m:dPr>
            <m:e>
              <m:r>
                <m:rPr>
                  <m:sty m:val="p"/>
                </m:rPr>
                <w:rPr>
                  <w:rFonts w:ascii="Cambria Math" w:hAnsi="Cambria Math" w:cs="Arial"/>
                  <w:sz w:val="22"/>
                  <w:szCs w:val="22"/>
                </w:rPr>
                <m:t>0,07</m:t>
              </m:r>
            </m:e>
          </m:d>
          <m:r>
            <m:rPr>
              <m:sty m:val="p"/>
            </m:rPr>
            <w:rPr>
              <w:rFonts w:ascii="Cambria Math" w:hAnsi="Cambria Math" w:cs="Arial"/>
              <w:sz w:val="22"/>
              <w:szCs w:val="22"/>
            </w:rPr>
            <m:t>≤0,5 Sv a</m:t>
          </m:r>
        </m:oMath>
      </m:oMathPara>
    </w:p>
    <w:p w14:paraId="6128293D" w14:textId="77777777" w:rsidR="00BA3A7E" w:rsidRPr="00244543" w:rsidRDefault="007C52A4" w:rsidP="00A04555">
      <w:pPr>
        <w:pStyle w:val="Textodstavce"/>
        <w:numPr>
          <w:ilvl w:val="0"/>
          <w:numId w:val="0"/>
        </w:numPr>
        <w:tabs>
          <w:tab w:val="clear" w:pos="851"/>
        </w:tabs>
        <w:ind w:firstLine="284"/>
        <w:rPr>
          <w:rFonts w:ascii="Arial" w:hAnsi="Arial" w:cs="Arial"/>
          <w:sz w:val="22"/>
          <w:szCs w:val="22"/>
        </w:rPr>
      </w:pPr>
      <m:oMathPara>
        <m:oMath>
          <m:sSub>
            <m:sSubPr>
              <m:ctrlPr>
                <w:rPr>
                  <w:rFonts w:ascii="Cambria Math" w:hAnsi="Cambria Math" w:cs="Arial"/>
                  <w:i/>
                  <w:sz w:val="22"/>
                  <w:szCs w:val="22"/>
                </w:rPr>
              </m:ctrlPr>
            </m:sSubPr>
            <m:e>
              <m:r>
                <w:rPr>
                  <w:rFonts w:ascii="Cambria Math" w:hAnsi="Cambria Math" w:cs="Arial"/>
                  <w:sz w:val="22"/>
                  <w:szCs w:val="22"/>
                </w:rPr>
                <m:t>H</m:t>
              </m:r>
            </m:e>
            <m:sub>
              <m:r>
                <w:rPr>
                  <w:rFonts w:ascii="Cambria Math" w:hAnsi="Cambria Math" w:cs="Arial"/>
                  <w:sz w:val="22"/>
                  <w:szCs w:val="22"/>
                </w:rPr>
                <m:t>p</m:t>
              </m:r>
            </m:sub>
          </m:sSub>
          <m:d>
            <m:dPr>
              <m:ctrlPr>
                <w:rPr>
                  <w:rFonts w:ascii="Cambria Math" w:hAnsi="Cambria Math" w:cs="Arial"/>
                  <w:i/>
                  <w:sz w:val="22"/>
                  <w:szCs w:val="22"/>
                </w:rPr>
              </m:ctrlPr>
            </m:dPr>
            <m:e>
              <m:r>
                <w:rPr>
                  <w:rFonts w:ascii="Cambria Math" w:hAnsi="Cambria Math" w:cs="Arial"/>
                  <w:sz w:val="22"/>
                  <w:szCs w:val="22"/>
                </w:rPr>
                <m:t>10</m:t>
              </m:r>
            </m:e>
          </m:d>
          <m:r>
            <w:rPr>
              <w:rFonts w:ascii="Cambria Math" w:hAnsi="Cambria Math" w:cs="Arial"/>
              <w:sz w:val="22"/>
              <w:szCs w:val="22"/>
            </w:rPr>
            <m:t>+</m:t>
          </m:r>
          <m:nary>
            <m:naryPr>
              <m:chr m:val="∑"/>
              <m:limLoc m:val="undOvr"/>
              <m:supHide m:val="1"/>
              <m:ctrlPr>
                <w:rPr>
                  <w:rFonts w:ascii="Cambria Math" w:hAnsi="Cambria Math" w:cs="Arial"/>
                  <w:i/>
                  <w:sz w:val="22"/>
                  <w:szCs w:val="22"/>
                </w:rPr>
              </m:ctrlPr>
            </m:naryPr>
            <m:sub>
              <m:r>
                <w:rPr>
                  <w:rFonts w:ascii="Cambria Math" w:hAnsi="Cambria Math" w:cs="Arial"/>
                  <w:sz w:val="22"/>
                  <w:szCs w:val="22"/>
                </w:rPr>
                <m:t>i</m:t>
              </m:r>
            </m:sub>
            <m:sup/>
            <m:e>
              <m:sSub>
                <m:sSubPr>
                  <m:ctrlPr>
                    <w:rPr>
                      <w:rFonts w:ascii="Cambria Math" w:hAnsi="Cambria Math" w:cs="Arial"/>
                      <w:i/>
                      <w:sz w:val="22"/>
                      <w:szCs w:val="22"/>
                    </w:rPr>
                  </m:ctrlPr>
                </m:sSubPr>
                <m:e>
                  <m:r>
                    <w:rPr>
                      <w:rFonts w:ascii="Cambria Math" w:hAnsi="Cambria Math" w:cs="Arial"/>
                      <w:sz w:val="22"/>
                      <w:szCs w:val="22"/>
                    </w:rPr>
                    <m:t>h</m:t>
                  </m:r>
                </m:e>
                <m:sub>
                  <m:r>
                    <w:rPr>
                      <w:rFonts w:ascii="Cambria Math" w:hAnsi="Cambria Math" w:cs="Arial"/>
                      <w:sz w:val="22"/>
                      <w:szCs w:val="22"/>
                    </w:rPr>
                    <m:t>i,ing</m:t>
                  </m:r>
                </m:sub>
              </m:sSub>
            </m:e>
          </m:nary>
          <m:sSub>
            <m:sSubPr>
              <m:ctrlPr>
                <w:rPr>
                  <w:rFonts w:ascii="Cambria Math" w:hAnsi="Cambria Math" w:cs="Arial"/>
                  <w:i/>
                  <w:sz w:val="22"/>
                  <w:szCs w:val="22"/>
                </w:rPr>
              </m:ctrlPr>
            </m:sSubPr>
            <m:e>
              <m:r>
                <w:rPr>
                  <w:rFonts w:ascii="Cambria Math" w:hAnsi="Cambria Math" w:cs="Arial"/>
                  <w:sz w:val="22"/>
                  <w:szCs w:val="22"/>
                </w:rPr>
                <m:t>I</m:t>
              </m:r>
            </m:e>
            <m:sub>
              <m:r>
                <w:rPr>
                  <w:rFonts w:ascii="Cambria Math" w:hAnsi="Cambria Math" w:cs="Arial"/>
                  <w:sz w:val="22"/>
                  <w:szCs w:val="22"/>
                </w:rPr>
                <m:t>i,ing</m:t>
              </m:r>
            </m:sub>
          </m:sSub>
          <m:r>
            <w:rPr>
              <w:rFonts w:ascii="Cambria Math" w:hAnsi="Cambria Math" w:cs="Arial"/>
              <w:sz w:val="22"/>
              <w:szCs w:val="22"/>
            </w:rPr>
            <m:t>+</m:t>
          </m:r>
          <m:nary>
            <m:naryPr>
              <m:chr m:val="∑"/>
              <m:limLoc m:val="undOvr"/>
              <m:supHide m:val="1"/>
              <m:ctrlPr>
                <w:rPr>
                  <w:rFonts w:ascii="Cambria Math" w:hAnsi="Cambria Math" w:cs="Arial"/>
                  <w:i/>
                  <w:sz w:val="22"/>
                  <w:szCs w:val="22"/>
                </w:rPr>
              </m:ctrlPr>
            </m:naryPr>
            <m:sub>
              <m:r>
                <w:rPr>
                  <w:rFonts w:ascii="Cambria Math" w:hAnsi="Cambria Math" w:cs="Arial"/>
                  <w:sz w:val="22"/>
                  <w:szCs w:val="22"/>
                </w:rPr>
                <m:t>i</m:t>
              </m:r>
            </m:sub>
            <m:sup/>
            <m:e>
              <m:sSub>
                <m:sSubPr>
                  <m:ctrlPr>
                    <w:rPr>
                      <w:rFonts w:ascii="Cambria Math" w:hAnsi="Cambria Math" w:cs="Arial"/>
                      <w:i/>
                      <w:sz w:val="22"/>
                      <w:szCs w:val="22"/>
                    </w:rPr>
                  </m:ctrlPr>
                </m:sSubPr>
                <m:e>
                  <m:r>
                    <w:rPr>
                      <w:rFonts w:ascii="Cambria Math" w:hAnsi="Cambria Math" w:cs="Arial"/>
                      <w:sz w:val="22"/>
                      <w:szCs w:val="22"/>
                    </w:rPr>
                    <m:t>h</m:t>
                  </m:r>
                </m:e>
                <m:sub>
                  <m:r>
                    <w:rPr>
                      <w:rFonts w:ascii="Cambria Math" w:hAnsi="Cambria Math" w:cs="Arial"/>
                      <w:sz w:val="22"/>
                      <w:szCs w:val="22"/>
                    </w:rPr>
                    <m:t>i,inh</m:t>
                  </m:r>
                </m:sub>
              </m:sSub>
            </m:e>
          </m:nary>
          <m:sSub>
            <m:sSubPr>
              <m:ctrlPr>
                <w:rPr>
                  <w:rFonts w:ascii="Cambria Math" w:hAnsi="Cambria Math" w:cs="Arial"/>
                  <w:i/>
                  <w:sz w:val="22"/>
                  <w:szCs w:val="22"/>
                </w:rPr>
              </m:ctrlPr>
            </m:sSubPr>
            <m:e>
              <m:r>
                <w:rPr>
                  <w:rFonts w:ascii="Cambria Math" w:hAnsi="Cambria Math" w:cs="Arial"/>
                  <w:sz w:val="22"/>
                  <w:szCs w:val="22"/>
                </w:rPr>
                <m:t>I</m:t>
              </m:r>
            </m:e>
            <m:sub>
              <m:r>
                <w:rPr>
                  <w:rFonts w:ascii="Cambria Math" w:hAnsi="Cambria Math" w:cs="Arial"/>
                  <w:sz w:val="22"/>
                  <w:szCs w:val="22"/>
                </w:rPr>
                <m:t>i,inh</m:t>
              </m:r>
            </m:sub>
          </m:sSub>
          <m:r>
            <w:rPr>
              <w:rFonts w:ascii="Cambria Math" w:hAnsi="Cambria Math" w:cs="Arial"/>
              <w:sz w:val="22"/>
              <w:szCs w:val="22"/>
            </w:rPr>
            <m:t>≤0,02 Sv,</m:t>
          </m:r>
        </m:oMath>
      </m:oMathPara>
    </w:p>
    <w:p w14:paraId="5CC2EB8A" w14:textId="77777777" w:rsidR="00E8789C" w:rsidRPr="00244543" w:rsidRDefault="00E8789C" w:rsidP="00A04555">
      <w:pPr>
        <w:pStyle w:val="Textodstavce"/>
        <w:numPr>
          <w:ilvl w:val="0"/>
          <w:numId w:val="0"/>
        </w:numPr>
        <w:tabs>
          <w:tab w:val="clear" w:pos="851"/>
        </w:tabs>
        <w:ind w:firstLine="284"/>
        <w:rPr>
          <w:rFonts w:ascii="Arial" w:hAnsi="Arial" w:cs="Arial"/>
          <w:sz w:val="22"/>
          <w:szCs w:val="22"/>
        </w:rPr>
      </w:pPr>
      <w:r w:rsidRPr="00244543">
        <w:rPr>
          <w:rFonts w:ascii="Arial" w:hAnsi="Arial" w:cs="Arial"/>
          <w:sz w:val="22"/>
          <w:szCs w:val="22"/>
        </w:rPr>
        <w:t>kde</w:t>
      </w:r>
    </w:p>
    <w:p w14:paraId="3CD2F9EE" w14:textId="77777777" w:rsidR="00E8789C" w:rsidRPr="00244543" w:rsidRDefault="00E8789C" w:rsidP="00A04555">
      <w:pPr>
        <w:pStyle w:val="Textodstavce"/>
        <w:numPr>
          <w:ilvl w:val="0"/>
          <w:numId w:val="0"/>
        </w:numPr>
        <w:tabs>
          <w:tab w:val="clear" w:pos="851"/>
        </w:tabs>
        <w:ind w:firstLine="284"/>
        <w:rPr>
          <w:rFonts w:ascii="Arial" w:hAnsi="Arial" w:cs="Arial"/>
          <w:sz w:val="22"/>
          <w:szCs w:val="22"/>
        </w:rPr>
      </w:pPr>
      <w:proofErr w:type="spellStart"/>
      <w:proofErr w:type="gramStart"/>
      <w:r w:rsidRPr="00244543">
        <w:rPr>
          <w:rFonts w:ascii="Arial" w:hAnsi="Arial" w:cs="Arial"/>
          <w:sz w:val="22"/>
          <w:szCs w:val="22"/>
        </w:rPr>
        <w:t>H</w:t>
      </w:r>
      <w:r w:rsidRPr="00244543">
        <w:rPr>
          <w:rFonts w:ascii="Arial" w:hAnsi="Arial" w:cs="Arial"/>
          <w:sz w:val="22"/>
          <w:szCs w:val="22"/>
          <w:vertAlign w:val="subscript"/>
        </w:rPr>
        <w:t>p</w:t>
      </w:r>
      <w:proofErr w:type="spellEnd"/>
      <w:r w:rsidRPr="00244543">
        <w:rPr>
          <w:rFonts w:ascii="Arial" w:hAnsi="Arial" w:cs="Arial"/>
          <w:sz w:val="22"/>
          <w:szCs w:val="22"/>
        </w:rPr>
        <w:t>(</w:t>
      </w:r>
      <w:proofErr w:type="gramEnd"/>
      <w:r w:rsidRPr="00244543">
        <w:rPr>
          <w:rFonts w:ascii="Arial" w:hAnsi="Arial" w:cs="Arial"/>
          <w:sz w:val="22"/>
          <w:szCs w:val="22"/>
        </w:rPr>
        <w:t>0,07) (Sv) je roční osobní dávkový ekvivalent v hloubce 0,07 mm,</w:t>
      </w:r>
    </w:p>
    <w:p w14:paraId="04CAEF6A" w14:textId="77777777" w:rsidR="00E8789C" w:rsidRPr="00244543" w:rsidRDefault="00E8789C" w:rsidP="00A04555">
      <w:pPr>
        <w:pStyle w:val="Textodstavce"/>
        <w:numPr>
          <w:ilvl w:val="0"/>
          <w:numId w:val="0"/>
        </w:numPr>
        <w:tabs>
          <w:tab w:val="clear" w:pos="851"/>
        </w:tabs>
        <w:ind w:firstLine="284"/>
        <w:rPr>
          <w:rFonts w:ascii="Arial" w:hAnsi="Arial" w:cs="Arial"/>
          <w:sz w:val="22"/>
          <w:szCs w:val="22"/>
        </w:rPr>
      </w:pPr>
      <w:proofErr w:type="spellStart"/>
      <w:proofErr w:type="gramStart"/>
      <w:r w:rsidRPr="00244543">
        <w:rPr>
          <w:rFonts w:ascii="Arial" w:hAnsi="Arial" w:cs="Arial"/>
          <w:sz w:val="22"/>
          <w:szCs w:val="22"/>
        </w:rPr>
        <w:t>H</w:t>
      </w:r>
      <w:r w:rsidRPr="00244543">
        <w:rPr>
          <w:rFonts w:ascii="Arial" w:hAnsi="Arial" w:cs="Arial"/>
          <w:sz w:val="22"/>
          <w:szCs w:val="22"/>
          <w:vertAlign w:val="subscript"/>
        </w:rPr>
        <w:t>p</w:t>
      </w:r>
      <w:proofErr w:type="spellEnd"/>
      <w:r w:rsidRPr="00244543">
        <w:rPr>
          <w:rFonts w:ascii="Arial" w:hAnsi="Arial" w:cs="Arial"/>
          <w:sz w:val="22"/>
          <w:szCs w:val="22"/>
        </w:rPr>
        <w:t>(</w:t>
      </w:r>
      <w:proofErr w:type="gramEnd"/>
      <w:r w:rsidRPr="00244543">
        <w:rPr>
          <w:rFonts w:ascii="Arial" w:hAnsi="Arial" w:cs="Arial"/>
          <w:sz w:val="22"/>
          <w:szCs w:val="22"/>
        </w:rPr>
        <w:t>10) (Sv) je roční osobní dávkový ekvivalent v hloubce 10 mm,</w:t>
      </w:r>
    </w:p>
    <w:p w14:paraId="784F61B6" w14:textId="77777777" w:rsidR="00E8789C" w:rsidRPr="00244543" w:rsidRDefault="00E8789C" w:rsidP="00A04555">
      <w:pPr>
        <w:pStyle w:val="Textodstavce"/>
        <w:numPr>
          <w:ilvl w:val="0"/>
          <w:numId w:val="0"/>
        </w:numPr>
        <w:tabs>
          <w:tab w:val="clear" w:pos="851"/>
        </w:tabs>
        <w:ind w:firstLine="284"/>
        <w:rPr>
          <w:rFonts w:ascii="Arial" w:hAnsi="Arial" w:cs="Arial"/>
          <w:sz w:val="22"/>
          <w:szCs w:val="22"/>
        </w:rPr>
      </w:pPr>
      <w:proofErr w:type="spellStart"/>
      <w:proofErr w:type="gramStart"/>
      <w:r w:rsidRPr="00244543">
        <w:rPr>
          <w:rFonts w:ascii="Arial" w:hAnsi="Arial" w:cs="Arial"/>
          <w:sz w:val="22"/>
          <w:szCs w:val="22"/>
        </w:rPr>
        <w:t>h</w:t>
      </w:r>
      <w:r w:rsidRPr="00244543">
        <w:rPr>
          <w:rFonts w:ascii="Arial" w:hAnsi="Arial" w:cs="Arial"/>
          <w:sz w:val="22"/>
          <w:szCs w:val="22"/>
          <w:vertAlign w:val="subscript"/>
        </w:rPr>
        <w:t>i,ing</w:t>
      </w:r>
      <w:proofErr w:type="spellEnd"/>
      <w:proofErr w:type="gramEnd"/>
      <w:r w:rsidRPr="00244543">
        <w:rPr>
          <w:rFonts w:ascii="Arial" w:hAnsi="Arial" w:cs="Arial"/>
          <w:sz w:val="22"/>
          <w:szCs w:val="22"/>
          <w:vertAlign w:val="subscript"/>
        </w:rPr>
        <w:t xml:space="preserve"> </w:t>
      </w:r>
      <w:r w:rsidRPr="00244543">
        <w:rPr>
          <w:rFonts w:ascii="Arial" w:hAnsi="Arial" w:cs="Arial"/>
          <w:sz w:val="22"/>
          <w:szCs w:val="22"/>
        </w:rPr>
        <w:t>(Sv/</w:t>
      </w:r>
      <w:proofErr w:type="spellStart"/>
      <w:r w:rsidRPr="00244543">
        <w:rPr>
          <w:rFonts w:ascii="Arial" w:hAnsi="Arial" w:cs="Arial"/>
          <w:sz w:val="22"/>
          <w:szCs w:val="22"/>
        </w:rPr>
        <w:t>Bq</w:t>
      </w:r>
      <w:proofErr w:type="spellEnd"/>
      <w:r w:rsidRPr="00244543">
        <w:rPr>
          <w:rFonts w:ascii="Arial" w:hAnsi="Arial" w:cs="Arial"/>
          <w:sz w:val="22"/>
          <w:szCs w:val="22"/>
        </w:rPr>
        <w:t>) je konverzní faktor pro příjem jednotlivého radionuklidu požitím</w:t>
      </w:r>
      <w:r w:rsidR="007230E1" w:rsidRPr="00244543">
        <w:rPr>
          <w:rFonts w:ascii="Arial" w:hAnsi="Arial" w:cs="Arial"/>
          <w:sz w:val="22"/>
          <w:szCs w:val="22"/>
        </w:rPr>
        <w:t>;</w:t>
      </w:r>
      <w:r w:rsidRPr="00244543">
        <w:rPr>
          <w:rFonts w:ascii="Arial" w:hAnsi="Arial" w:cs="Arial"/>
          <w:sz w:val="22"/>
          <w:szCs w:val="22"/>
        </w:rPr>
        <w:t xml:space="preserve"> </w:t>
      </w:r>
      <w:r w:rsidR="007230E1" w:rsidRPr="00244543">
        <w:rPr>
          <w:rFonts w:ascii="Arial" w:hAnsi="Arial" w:cs="Arial"/>
          <w:sz w:val="22"/>
          <w:szCs w:val="22"/>
        </w:rPr>
        <w:t>konverzní faktor stanoví</w:t>
      </w:r>
      <w:r w:rsidR="00CD7CCB" w:rsidRPr="00244543">
        <w:rPr>
          <w:rFonts w:ascii="Arial" w:hAnsi="Arial" w:cs="Arial"/>
          <w:sz w:val="22"/>
          <w:szCs w:val="22"/>
        </w:rPr>
        <w:t xml:space="preserve"> příloha</w:t>
      </w:r>
      <w:r w:rsidRPr="00244543">
        <w:rPr>
          <w:rFonts w:ascii="Arial" w:hAnsi="Arial" w:cs="Arial"/>
          <w:color w:val="000000"/>
          <w:sz w:val="22"/>
          <w:szCs w:val="22"/>
        </w:rPr>
        <w:t xml:space="preserve"> č. 3</w:t>
      </w:r>
      <w:r w:rsidRPr="00244543">
        <w:rPr>
          <w:rFonts w:ascii="Arial" w:hAnsi="Arial" w:cs="Arial"/>
          <w:sz w:val="22"/>
          <w:szCs w:val="22"/>
        </w:rPr>
        <w:t xml:space="preserve"> </w:t>
      </w:r>
      <w:r w:rsidR="00A22164" w:rsidRPr="00244543">
        <w:rPr>
          <w:rFonts w:ascii="Arial" w:hAnsi="Arial" w:cs="Arial"/>
          <w:sz w:val="22"/>
          <w:szCs w:val="22"/>
        </w:rPr>
        <w:t>k této vyhlášce</w:t>
      </w:r>
      <w:r w:rsidRPr="00244543">
        <w:rPr>
          <w:rFonts w:ascii="Arial" w:hAnsi="Arial" w:cs="Arial"/>
          <w:sz w:val="22"/>
          <w:szCs w:val="22"/>
        </w:rPr>
        <w:t>,</w:t>
      </w:r>
    </w:p>
    <w:p w14:paraId="186489C4" w14:textId="77777777" w:rsidR="00E8789C" w:rsidRPr="00244543" w:rsidRDefault="00E8789C" w:rsidP="00A04555">
      <w:pPr>
        <w:pStyle w:val="Textodstavce"/>
        <w:numPr>
          <w:ilvl w:val="0"/>
          <w:numId w:val="0"/>
        </w:numPr>
        <w:tabs>
          <w:tab w:val="clear" w:pos="851"/>
        </w:tabs>
        <w:ind w:firstLine="284"/>
        <w:rPr>
          <w:rFonts w:ascii="Arial" w:hAnsi="Arial" w:cs="Arial"/>
          <w:sz w:val="22"/>
          <w:szCs w:val="22"/>
        </w:rPr>
      </w:pPr>
      <w:proofErr w:type="spellStart"/>
      <w:proofErr w:type="gramStart"/>
      <w:r w:rsidRPr="00244543">
        <w:rPr>
          <w:rFonts w:ascii="Arial" w:hAnsi="Arial" w:cs="Arial"/>
          <w:sz w:val="22"/>
          <w:szCs w:val="22"/>
        </w:rPr>
        <w:t>I</w:t>
      </w:r>
      <w:r w:rsidRPr="00244543">
        <w:rPr>
          <w:rFonts w:ascii="Arial" w:hAnsi="Arial" w:cs="Arial"/>
          <w:sz w:val="22"/>
          <w:szCs w:val="22"/>
          <w:vertAlign w:val="subscript"/>
        </w:rPr>
        <w:t>i,ing</w:t>
      </w:r>
      <w:proofErr w:type="spellEnd"/>
      <w:proofErr w:type="gramEnd"/>
      <w:r w:rsidRPr="00244543">
        <w:rPr>
          <w:rFonts w:ascii="Arial" w:hAnsi="Arial" w:cs="Arial"/>
          <w:sz w:val="22"/>
          <w:szCs w:val="22"/>
        </w:rPr>
        <w:t xml:space="preserve"> (</w:t>
      </w:r>
      <w:proofErr w:type="spellStart"/>
      <w:r w:rsidRPr="00244543">
        <w:rPr>
          <w:rFonts w:ascii="Arial" w:hAnsi="Arial" w:cs="Arial"/>
          <w:sz w:val="22"/>
          <w:szCs w:val="22"/>
        </w:rPr>
        <w:t>Bq</w:t>
      </w:r>
      <w:proofErr w:type="spellEnd"/>
      <w:r w:rsidRPr="00244543">
        <w:rPr>
          <w:rFonts w:ascii="Arial" w:hAnsi="Arial" w:cs="Arial"/>
          <w:sz w:val="22"/>
          <w:szCs w:val="22"/>
        </w:rPr>
        <w:t>) je roční příjem jednotlivého radionuklidu požitím,</w:t>
      </w:r>
    </w:p>
    <w:p w14:paraId="6405E769" w14:textId="77777777" w:rsidR="00E8789C" w:rsidRPr="00244543" w:rsidRDefault="00E8789C" w:rsidP="00A04555">
      <w:pPr>
        <w:pStyle w:val="Textodstavce"/>
        <w:numPr>
          <w:ilvl w:val="0"/>
          <w:numId w:val="0"/>
        </w:numPr>
        <w:tabs>
          <w:tab w:val="clear" w:pos="851"/>
        </w:tabs>
        <w:ind w:firstLine="284"/>
        <w:rPr>
          <w:rFonts w:ascii="Arial" w:hAnsi="Arial" w:cs="Arial"/>
          <w:sz w:val="22"/>
          <w:szCs w:val="22"/>
        </w:rPr>
      </w:pPr>
      <w:proofErr w:type="spellStart"/>
      <w:proofErr w:type="gramStart"/>
      <w:r w:rsidRPr="00244543">
        <w:rPr>
          <w:rFonts w:ascii="Arial" w:hAnsi="Arial" w:cs="Arial"/>
          <w:sz w:val="22"/>
          <w:szCs w:val="22"/>
        </w:rPr>
        <w:t>h</w:t>
      </w:r>
      <w:r w:rsidRPr="00244543">
        <w:rPr>
          <w:rFonts w:ascii="Arial" w:hAnsi="Arial" w:cs="Arial"/>
          <w:sz w:val="22"/>
          <w:szCs w:val="22"/>
          <w:vertAlign w:val="subscript"/>
        </w:rPr>
        <w:t>i,inh</w:t>
      </w:r>
      <w:proofErr w:type="spellEnd"/>
      <w:proofErr w:type="gramEnd"/>
      <w:r w:rsidRPr="00244543">
        <w:rPr>
          <w:rFonts w:ascii="Arial" w:hAnsi="Arial" w:cs="Arial"/>
          <w:sz w:val="22"/>
          <w:szCs w:val="22"/>
          <w:vertAlign w:val="subscript"/>
        </w:rPr>
        <w:t xml:space="preserve"> </w:t>
      </w:r>
      <w:r w:rsidRPr="00244543">
        <w:rPr>
          <w:rFonts w:ascii="Arial" w:hAnsi="Arial" w:cs="Arial"/>
          <w:sz w:val="22"/>
          <w:szCs w:val="22"/>
        </w:rPr>
        <w:t>(Sv/</w:t>
      </w:r>
      <w:proofErr w:type="spellStart"/>
      <w:r w:rsidRPr="00244543">
        <w:rPr>
          <w:rFonts w:ascii="Arial" w:hAnsi="Arial" w:cs="Arial"/>
          <w:sz w:val="22"/>
          <w:szCs w:val="22"/>
        </w:rPr>
        <w:t>Bq</w:t>
      </w:r>
      <w:proofErr w:type="spellEnd"/>
      <w:r w:rsidRPr="00244543">
        <w:rPr>
          <w:rFonts w:ascii="Arial" w:hAnsi="Arial" w:cs="Arial"/>
          <w:sz w:val="22"/>
          <w:szCs w:val="22"/>
        </w:rPr>
        <w:t>) je konverzní faktor pro příjem jednotlivého radionuklidu vdechnutím</w:t>
      </w:r>
      <w:r w:rsidR="007230E1" w:rsidRPr="00244543">
        <w:rPr>
          <w:rFonts w:ascii="Arial" w:hAnsi="Arial" w:cs="Arial"/>
          <w:sz w:val="22"/>
          <w:szCs w:val="22"/>
        </w:rPr>
        <w:t xml:space="preserve">; konverzní faktor stanoví </w:t>
      </w:r>
      <w:r w:rsidR="00CD7CCB" w:rsidRPr="00244543">
        <w:rPr>
          <w:rFonts w:ascii="Arial" w:hAnsi="Arial" w:cs="Arial"/>
          <w:sz w:val="22"/>
          <w:szCs w:val="22"/>
        </w:rPr>
        <w:t>příloha</w:t>
      </w:r>
      <w:r w:rsidR="00CD7CCB" w:rsidRPr="00244543">
        <w:rPr>
          <w:rFonts w:ascii="Arial" w:hAnsi="Arial" w:cs="Arial"/>
          <w:color w:val="000000"/>
          <w:sz w:val="22"/>
          <w:szCs w:val="22"/>
        </w:rPr>
        <w:t xml:space="preserve"> </w:t>
      </w:r>
      <w:r w:rsidRPr="00244543">
        <w:rPr>
          <w:rFonts w:ascii="Arial" w:hAnsi="Arial" w:cs="Arial"/>
          <w:color w:val="000000"/>
          <w:sz w:val="22"/>
          <w:szCs w:val="22"/>
        </w:rPr>
        <w:t>č. 3</w:t>
      </w:r>
      <w:r w:rsidRPr="00244543">
        <w:rPr>
          <w:rFonts w:ascii="Arial" w:hAnsi="Arial" w:cs="Arial"/>
          <w:sz w:val="22"/>
          <w:szCs w:val="22"/>
        </w:rPr>
        <w:t xml:space="preserve"> </w:t>
      </w:r>
      <w:r w:rsidR="00A22164" w:rsidRPr="00244543">
        <w:rPr>
          <w:rFonts w:ascii="Arial" w:hAnsi="Arial" w:cs="Arial"/>
          <w:sz w:val="22"/>
          <w:szCs w:val="22"/>
        </w:rPr>
        <w:t>k této vyhlášce</w:t>
      </w:r>
      <w:r w:rsidR="007230E1" w:rsidRPr="00244543">
        <w:rPr>
          <w:rFonts w:ascii="Arial" w:hAnsi="Arial" w:cs="Arial"/>
          <w:sz w:val="22"/>
          <w:szCs w:val="22"/>
        </w:rPr>
        <w:t>,</w:t>
      </w:r>
      <w:r w:rsidRPr="00244543">
        <w:rPr>
          <w:rFonts w:ascii="Arial" w:hAnsi="Arial" w:cs="Arial"/>
          <w:sz w:val="22"/>
          <w:szCs w:val="22"/>
        </w:rPr>
        <w:t xml:space="preserve"> a</w:t>
      </w:r>
    </w:p>
    <w:p w14:paraId="518BA4B9" w14:textId="77777777" w:rsidR="00E8789C" w:rsidRPr="00244543" w:rsidRDefault="00E8789C" w:rsidP="00A04555">
      <w:pPr>
        <w:pStyle w:val="Textodstavce"/>
        <w:numPr>
          <w:ilvl w:val="0"/>
          <w:numId w:val="0"/>
        </w:numPr>
        <w:tabs>
          <w:tab w:val="clear" w:pos="851"/>
        </w:tabs>
        <w:ind w:firstLine="284"/>
        <w:rPr>
          <w:rFonts w:ascii="Arial" w:hAnsi="Arial" w:cs="Arial"/>
          <w:sz w:val="22"/>
          <w:szCs w:val="22"/>
        </w:rPr>
      </w:pPr>
      <w:proofErr w:type="spellStart"/>
      <w:proofErr w:type="gramStart"/>
      <w:r w:rsidRPr="00244543">
        <w:rPr>
          <w:rFonts w:ascii="Arial" w:hAnsi="Arial" w:cs="Arial"/>
          <w:sz w:val="22"/>
          <w:szCs w:val="22"/>
        </w:rPr>
        <w:t>I</w:t>
      </w:r>
      <w:r w:rsidRPr="00244543">
        <w:rPr>
          <w:rFonts w:ascii="Arial" w:hAnsi="Arial" w:cs="Arial"/>
          <w:sz w:val="22"/>
          <w:szCs w:val="22"/>
          <w:vertAlign w:val="subscript"/>
        </w:rPr>
        <w:t>i,inh</w:t>
      </w:r>
      <w:proofErr w:type="spellEnd"/>
      <w:proofErr w:type="gramEnd"/>
      <w:r w:rsidRPr="00244543">
        <w:rPr>
          <w:rFonts w:ascii="Arial" w:hAnsi="Arial" w:cs="Arial"/>
          <w:sz w:val="22"/>
          <w:szCs w:val="22"/>
        </w:rPr>
        <w:t xml:space="preserve"> (</w:t>
      </w:r>
      <w:proofErr w:type="spellStart"/>
      <w:r w:rsidRPr="00244543">
        <w:rPr>
          <w:rFonts w:ascii="Arial" w:hAnsi="Arial" w:cs="Arial"/>
          <w:sz w:val="22"/>
          <w:szCs w:val="22"/>
        </w:rPr>
        <w:t>Bq</w:t>
      </w:r>
      <w:proofErr w:type="spellEnd"/>
      <w:r w:rsidRPr="00244543">
        <w:rPr>
          <w:rFonts w:ascii="Arial" w:hAnsi="Arial" w:cs="Arial"/>
          <w:sz w:val="22"/>
          <w:szCs w:val="22"/>
        </w:rPr>
        <w:t>) je roční příjem jednotlivého radionuklidu vdechnutím</w:t>
      </w:r>
      <w:r w:rsidR="007230E1" w:rsidRPr="00244543">
        <w:rPr>
          <w:rFonts w:ascii="Arial" w:hAnsi="Arial" w:cs="Arial"/>
          <w:sz w:val="22"/>
          <w:szCs w:val="22"/>
        </w:rPr>
        <w:t>.</w:t>
      </w:r>
    </w:p>
    <w:p w14:paraId="18D964D8" w14:textId="47EC994D" w:rsidR="00F0394F" w:rsidRPr="00244543" w:rsidRDefault="00BB6912" w:rsidP="00A04555">
      <w:pPr>
        <w:pStyle w:val="Textodstavce"/>
        <w:numPr>
          <w:ilvl w:val="0"/>
          <w:numId w:val="0"/>
        </w:numPr>
        <w:tabs>
          <w:tab w:val="clear" w:pos="851"/>
        </w:tabs>
        <w:ind w:firstLine="284"/>
        <w:rPr>
          <w:rFonts w:ascii="Arial" w:hAnsi="Arial" w:cs="Arial"/>
          <w:sz w:val="22"/>
          <w:szCs w:val="22"/>
        </w:rPr>
      </w:pPr>
      <w:bookmarkStart w:id="4" w:name="_Hlk198033066"/>
      <w:r>
        <w:rPr>
          <w:rFonts w:ascii="Arial" w:hAnsi="Arial" w:cs="Arial"/>
          <w:strike/>
          <w:sz w:val="22"/>
          <w:szCs w:val="22"/>
        </w:rPr>
        <w:t xml:space="preserve">(5) </w:t>
      </w:r>
      <w:r w:rsidR="00F636D3" w:rsidRPr="00244543">
        <w:rPr>
          <w:rFonts w:ascii="Arial" w:hAnsi="Arial" w:cs="Arial"/>
          <w:strike/>
          <w:sz w:val="22"/>
          <w:szCs w:val="22"/>
        </w:rPr>
        <w:t xml:space="preserve">Pro výpočet podle odstavce </w:t>
      </w:r>
      <w:r w:rsidR="00F636D3" w:rsidRPr="00244543">
        <w:rPr>
          <w:rFonts w:ascii="Arial" w:hAnsi="Arial" w:cs="Arial"/>
          <w:sz w:val="22"/>
          <w:szCs w:val="22"/>
        </w:rPr>
        <w:t xml:space="preserve">4 </w:t>
      </w:r>
      <w:bookmarkEnd w:id="4"/>
      <w:r w:rsidR="00F636D3" w:rsidRPr="00244543">
        <w:rPr>
          <w:rFonts w:ascii="Arial" w:hAnsi="Arial" w:cs="Arial"/>
          <w:strike/>
          <w:sz w:val="22"/>
          <w:szCs w:val="22"/>
        </w:rPr>
        <w:t>u</w:t>
      </w:r>
      <w:r w:rsidR="00BA3A7E" w:rsidRPr="00244543">
        <w:rPr>
          <w:rFonts w:ascii="Arial" w:hAnsi="Arial" w:cs="Arial"/>
          <w:strike/>
          <w:sz w:val="22"/>
          <w:szCs w:val="22"/>
        </w:rPr>
        <w:t xml:space="preserve"> n</w:t>
      </w:r>
      <w:r w:rsidR="00F636D3" w:rsidRPr="00244543">
        <w:rPr>
          <w:rFonts w:ascii="Arial" w:hAnsi="Arial" w:cs="Arial"/>
          <w:strike/>
          <w:sz w:val="22"/>
          <w:szCs w:val="22"/>
        </w:rPr>
        <w:t>eidentifikovaných radionuklidů,</w:t>
      </w:r>
      <w:r w:rsidR="00BA3A7E" w:rsidRPr="00244543">
        <w:rPr>
          <w:rFonts w:ascii="Arial" w:hAnsi="Arial" w:cs="Arial"/>
          <w:strike/>
          <w:sz w:val="22"/>
          <w:szCs w:val="22"/>
        </w:rPr>
        <w:t xml:space="preserve"> chemických forem nebo vlastností vdechovaného aerosolu se </w:t>
      </w:r>
      <w:r w:rsidR="00E842B2" w:rsidRPr="00244543">
        <w:rPr>
          <w:rFonts w:ascii="Arial" w:hAnsi="Arial" w:cs="Arial"/>
          <w:strike/>
          <w:sz w:val="22"/>
          <w:szCs w:val="22"/>
        </w:rPr>
        <w:t>užije</w:t>
      </w:r>
      <w:r w:rsidR="00BA3A7E" w:rsidRPr="00244543">
        <w:rPr>
          <w:rFonts w:ascii="Arial" w:hAnsi="Arial" w:cs="Arial"/>
          <w:strike/>
          <w:sz w:val="22"/>
          <w:szCs w:val="22"/>
        </w:rPr>
        <w:t xml:space="preserve"> roční příjem </w:t>
      </w:r>
      <w:r w:rsidR="00F636D3" w:rsidRPr="00244543">
        <w:rPr>
          <w:rFonts w:ascii="Arial" w:hAnsi="Arial" w:cs="Arial"/>
          <w:strike/>
          <w:sz w:val="22"/>
          <w:szCs w:val="22"/>
        </w:rPr>
        <w:t>radionuklidů,</w:t>
      </w:r>
      <w:r w:rsidR="00BA3A7E" w:rsidRPr="00244543">
        <w:rPr>
          <w:rFonts w:ascii="Arial" w:hAnsi="Arial" w:cs="Arial"/>
          <w:strike/>
          <w:sz w:val="22"/>
          <w:szCs w:val="22"/>
        </w:rPr>
        <w:t xml:space="preserve"> jejich forem nebo </w:t>
      </w:r>
      <w:r w:rsidR="00F636D3" w:rsidRPr="00244543">
        <w:rPr>
          <w:rFonts w:ascii="Arial" w:hAnsi="Arial" w:cs="Arial"/>
          <w:strike/>
          <w:sz w:val="22"/>
          <w:szCs w:val="22"/>
        </w:rPr>
        <w:t xml:space="preserve">vlastností vdechovaného </w:t>
      </w:r>
      <w:r w:rsidR="00BA3A7E" w:rsidRPr="00244543">
        <w:rPr>
          <w:rFonts w:ascii="Arial" w:hAnsi="Arial" w:cs="Arial"/>
          <w:strike/>
          <w:sz w:val="22"/>
          <w:szCs w:val="22"/>
        </w:rPr>
        <w:t>aerosolu, pro které stanov</w:t>
      </w:r>
      <w:r w:rsidR="00F636D3" w:rsidRPr="00244543">
        <w:rPr>
          <w:rFonts w:ascii="Arial" w:hAnsi="Arial" w:cs="Arial"/>
          <w:strike/>
          <w:sz w:val="22"/>
          <w:szCs w:val="22"/>
        </w:rPr>
        <w:t>í</w:t>
      </w:r>
      <w:r w:rsidR="00BA3A7E" w:rsidRPr="00244543">
        <w:rPr>
          <w:rFonts w:ascii="Arial" w:hAnsi="Arial" w:cs="Arial"/>
          <w:strike/>
          <w:sz w:val="22"/>
          <w:szCs w:val="22"/>
        </w:rPr>
        <w:t xml:space="preserve"> </w:t>
      </w:r>
      <w:hyperlink r:id="rId8" w:history="1">
        <w:r w:rsidR="00BA3A7E" w:rsidRPr="00244543">
          <w:rPr>
            <w:rFonts w:ascii="Arial" w:hAnsi="Arial" w:cs="Arial"/>
            <w:strike/>
            <w:sz w:val="22"/>
            <w:szCs w:val="22"/>
          </w:rPr>
          <w:t>přílo</w:t>
        </w:r>
        <w:r w:rsidR="00F636D3" w:rsidRPr="00244543">
          <w:rPr>
            <w:rFonts w:ascii="Arial" w:hAnsi="Arial" w:cs="Arial"/>
            <w:strike/>
            <w:sz w:val="22"/>
            <w:szCs w:val="22"/>
          </w:rPr>
          <w:t>ha</w:t>
        </w:r>
      </w:hyperlink>
      <w:r w:rsidR="00BA3A7E" w:rsidRPr="00244543">
        <w:rPr>
          <w:rFonts w:ascii="Arial" w:hAnsi="Arial" w:cs="Arial"/>
          <w:strike/>
          <w:sz w:val="22"/>
          <w:szCs w:val="22"/>
        </w:rPr>
        <w:t xml:space="preserve"> č. </w:t>
      </w:r>
      <w:r w:rsidR="00810EB6" w:rsidRPr="00244543">
        <w:rPr>
          <w:rFonts w:ascii="Arial" w:hAnsi="Arial" w:cs="Arial"/>
          <w:strike/>
          <w:sz w:val="22"/>
          <w:szCs w:val="22"/>
        </w:rPr>
        <w:t xml:space="preserve">3 </w:t>
      </w:r>
      <w:r w:rsidR="00A22164" w:rsidRPr="00244543">
        <w:rPr>
          <w:rFonts w:ascii="Arial" w:hAnsi="Arial" w:cs="Arial"/>
          <w:strike/>
          <w:sz w:val="22"/>
          <w:szCs w:val="22"/>
        </w:rPr>
        <w:t>k této vyhlášce</w:t>
      </w:r>
      <w:r w:rsidR="00BA3A7E" w:rsidRPr="00244543">
        <w:rPr>
          <w:rFonts w:ascii="Arial" w:hAnsi="Arial" w:cs="Arial"/>
          <w:strike/>
          <w:sz w:val="22"/>
          <w:szCs w:val="22"/>
        </w:rPr>
        <w:t xml:space="preserve"> nejvyšší konverzní faktor pro příjem požitím</w:t>
      </w:r>
      <w:r w:rsidR="00F636D3" w:rsidRPr="00244543">
        <w:rPr>
          <w:rFonts w:ascii="Arial" w:hAnsi="Arial" w:cs="Arial"/>
          <w:strike/>
          <w:sz w:val="22"/>
          <w:szCs w:val="22"/>
        </w:rPr>
        <w:t xml:space="preserve"> nebo</w:t>
      </w:r>
      <w:r w:rsidR="00BA3A7E" w:rsidRPr="00244543">
        <w:rPr>
          <w:rFonts w:ascii="Arial" w:hAnsi="Arial" w:cs="Arial"/>
          <w:strike/>
          <w:sz w:val="22"/>
          <w:szCs w:val="22"/>
        </w:rPr>
        <w:t xml:space="preserve"> vdechnutím</w:t>
      </w:r>
      <w:r w:rsidR="002615C5" w:rsidRPr="00244543">
        <w:rPr>
          <w:rFonts w:ascii="Arial" w:hAnsi="Arial" w:cs="Arial"/>
          <w:sz w:val="22"/>
          <w:szCs w:val="22"/>
        </w:rPr>
        <w:t xml:space="preserve"> </w:t>
      </w:r>
    </w:p>
    <w:p w14:paraId="47A4D79D" w14:textId="306F42A2" w:rsidR="00F0394F" w:rsidRPr="00244543" w:rsidRDefault="00BB6912" w:rsidP="00A04555">
      <w:pPr>
        <w:pStyle w:val="Textodstavce"/>
        <w:numPr>
          <w:ilvl w:val="0"/>
          <w:numId w:val="0"/>
        </w:numPr>
        <w:tabs>
          <w:tab w:val="clear" w:pos="851"/>
        </w:tabs>
        <w:ind w:firstLine="284"/>
        <w:rPr>
          <w:rFonts w:ascii="Arial" w:hAnsi="Arial" w:cs="Arial"/>
          <w:b/>
          <w:bCs/>
          <w:strike/>
          <w:sz w:val="22"/>
          <w:szCs w:val="22"/>
        </w:rPr>
      </w:pPr>
      <w:r>
        <w:rPr>
          <w:rFonts w:ascii="Arial" w:hAnsi="Arial" w:cs="Arial"/>
          <w:strike/>
          <w:sz w:val="22"/>
          <w:szCs w:val="22"/>
        </w:rPr>
        <w:t xml:space="preserve">(6) </w:t>
      </w:r>
      <w:r w:rsidR="00E842B2" w:rsidRPr="00244543">
        <w:rPr>
          <w:rFonts w:ascii="Arial" w:hAnsi="Arial" w:cs="Arial"/>
          <w:strike/>
          <w:sz w:val="22"/>
          <w:szCs w:val="22"/>
        </w:rPr>
        <w:t>Pro ozáření směsí dlouhodobých radionuklidů emitujících záření alfa uran-radiové řady je odvozeným limitem příjem vdechnutím 3</w:t>
      </w:r>
      <w:r w:rsidR="00513A71" w:rsidRPr="00244543">
        <w:rPr>
          <w:rFonts w:ascii="Arial" w:hAnsi="Arial" w:cs="Arial"/>
          <w:strike/>
          <w:sz w:val="22"/>
          <w:szCs w:val="22"/>
        </w:rPr>
        <w:t xml:space="preserve"> </w:t>
      </w:r>
      <w:r w:rsidR="00E842B2" w:rsidRPr="00244543">
        <w:rPr>
          <w:rFonts w:ascii="Arial" w:hAnsi="Arial" w:cs="Arial"/>
          <w:strike/>
          <w:sz w:val="22"/>
          <w:szCs w:val="22"/>
        </w:rPr>
        <w:t xml:space="preserve">200 </w:t>
      </w:r>
      <w:proofErr w:type="spellStart"/>
      <w:r w:rsidR="00E842B2" w:rsidRPr="00244543">
        <w:rPr>
          <w:rFonts w:ascii="Arial" w:hAnsi="Arial" w:cs="Arial"/>
          <w:strike/>
          <w:sz w:val="22"/>
          <w:szCs w:val="22"/>
        </w:rPr>
        <w:t>Bq</w:t>
      </w:r>
      <w:proofErr w:type="spellEnd"/>
      <w:r w:rsidR="00E842B2" w:rsidRPr="00244543">
        <w:rPr>
          <w:rFonts w:ascii="Arial" w:hAnsi="Arial" w:cs="Arial"/>
          <w:strike/>
          <w:sz w:val="22"/>
          <w:szCs w:val="22"/>
        </w:rPr>
        <w:t xml:space="preserve"> za kalendářní rok.</w:t>
      </w:r>
      <w:r w:rsidR="00A97E80" w:rsidRPr="00244543">
        <w:rPr>
          <w:rFonts w:ascii="Arial" w:hAnsi="Arial" w:cs="Arial"/>
          <w:strike/>
          <w:sz w:val="22"/>
          <w:szCs w:val="22"/>
        </w:rPr>
        <w:t xml:space="preserve"> </w:t>
      </w:r>
    </w:p>
    <w:p w14:paraId="45983ED1" w14:textId="098ACE1C" w:rsidR="00F0394F" w:rsidRPr="00244543" w:rsidRDefault="00F0394F" w:rsidP="00A04555">
      <w:pPr>
        <w:pStyle w:val="Textodstavce"/>
        <w:numPr>
          <w:ilvl w:val="0"/>
          <w:numId w:val="0"/>
        </w:numPr>
        <w:tabs>
          <w:tab w:val="clear" w:pos="851"/>
        </w:tabs>
        <w:ind w:firstLine="284"/>
        <w:rPr>
          <w:rFonts w:ascii="Arial" w:hAnsi="Arial" w:cs="Arial"/>
          <w:b/>
          <w:bCs/>
          <w:sz w:val="22"/>
          <w:szCs w:val="22"/>
        </w:rPr>
      </w:pPr>
      <w:bookmarkStart w:id="5" w:name="_Hlk198033223"/>
      <w:r w:rsidRPr="00244543">
        <w:rPr>
          <w:rFonts w:ascii="Arial" w:hAnsi="Arial" w:cs="Arial"/>
          <w:b/>
          <w:bCs/>
          <w:sz w:val="22"/>
          <w:szCs w:val="22"/>
        </w:rPr>
        <w:lastRenderedPageBreak/>
        <w:t>(5) Pro výpočet podle odstavce 4 se u neidentifikované formy a vlastností radionuklidu použije konverzní faktor, který je v příloze č. 3 k této vyhlášce doporučen pro všechny nespecifikované formy radionuklidu.</w:t>
      </w:r>
    </w:p>
    <w:p w14:paraId="7BCE2C94" w14:textId="036026B2" w:rsidR="00E842B2" w:rsidRPr="00244543" w:rsidRDefault="00F0394F" w:rsidP="00A04555">
      <w:pPr>
        <w:pStyle w:val="Textodstavce"/>
        <w:numPr>
          <w:ilvl w:val="0"/>
          <w:numId w:val="0"/>
        </w:numPr>
        <w:tabs>
          <w:tab w:val="clear" w:pos="851"/>
        </w:tabs>
        <w:ind w:firstLine="284"/>
        <w:rPr>
          <w:rFonts w:ascii="Arial" w:hAnsi="Arial" w:cs="Arial"/>
          <w:b/>
          <w:bCs/>
          <w:sz w:val="22"/>
          <w:szCs w:val="22"/>
        </w:rPr>
      </w:pPr>
      <w:r w:rsidRPr="00244543">
        <w:rPr>
          <w:rFonts w:ascii="Arial" w:hAnsi="Arial" w:cs="Arial"/>
          <w:b/>
          <w:bCs/>
          <w:sz w:val="22"/>
          <w:szCs w:val="22"/>
        </w:rPr>
        <w:t xml:space="preserve">(6) </w:t>
      </w:r>
      <w:r w:rsidR="00A97E80" w:rsidRPr="00244543">
        <w:rPr>
          <w:rFonts w:ascii="Arial" w:hAnsi="Arial" w:cs="Arial"/>
          <w:b/>
          <w:bCs/>
          <w:sz w:val="22"/>
          <w:szCs w:val="22"/>
        </w:rPr>
        <w:t xml:space="preserve">Odvozeným limitem odpovídajícím úvazku efektivní dávky 20 </w:t>
      </w:r>
      <w:proofErr w:type="spellStart"/>
      <w:r w:rsidR="00A97E80" w:rsidRPr="00244543">
        <w:rPr>
          <w:rFonts w:ascii="Arial" w:hAnsi="Arial" w:cs="Arial"/>
          <w:b/>
          <w:bCs/>
          <w:sz w:val="22"/>
          <w:szCs w:val="22"/>
        </w:rPr>
        <w:t>mSv</w:t>
      </w:r>
      <w:proofErr w:type="spellEnd"/>
      <w:r w:rsidR="00A97E80" w:rsidRPr="00244543">
        <w:rPr>
          <w:rFonts w:ascii="Arial" w:hAnsi="Arial" w:cs="Arial"/>
          <w:b/>
          <w:bCs/>
          <w:sz w:val="22"/>
          <w:szCs w:val="22"/>
        </w:rPr>
        <w:t xml:space="preserve"> pro ozáření směsí dlouhodobých radionuklidů emitujících záření alfa uran-radiové řady je příjem vdechnutím 1</w:t>
      </w:r>
      <w:r w:rsidR="00334E5D">
        <w:rPr>
          <w:rFonts w:ascii="Arial" w:hAnsi="Arial" w:cs="Arial"/>
          <w:b/>
          <w:bCs/>
          <w:sz w:val="22"/>
          <w:szCs w:val="22"/>
        </w:rPr>
        <w:t xml:space="preserve"> </w:t>
      </w:r>
      <w:r w:rsidR="00A97E80" w:rsidRPr="00244543">
        <w:rPr>
          <w:rFonts w:ascii="Arial" w:hAnsi="Arial" w:cs="Arial"/>
          <w:b/>
          <w:bCs/>
          <w:sz w:val="22"/>
          <w:szCs w:val="22"/>
        </w:rPr>
        <w:t xml:space="preserve">600 </w:t>
      </w:r>
      <w:proofErr w:type="spellStart"/>
      <w:r w:rsidR="00A97E80" w:rsidRPr="00244543">
        <w:rPr>
          <w:rFonts w:ascii="Arial" w:hAnsi="Arial" w:cs="Arial"/>
          <w:b/>
          <w:bCs/>
          <w:sz w:val="22"/>
          <w:szCs w:val="22"/>
        </w:rPr>
        <w:t>Bq</w:t>
      </w:r>
      <w:proofErr w:type="spellEnd"/>
      <w:r w:rsidR="00A97E80" w:rsidRPr="00244543">
        <w:rPr>
          <w:rFonts w:ascii="Arial" w:hAnsi="Arial" w:cs="Arial"/>
          <w:b/>
          <w:bCs/>
          <w:sz w:val="22"/>
          <w:szCs w:val="22"/>
        </w:rPr>
        <w:t xml:space="preserve"> za kalendářní rok.</w:t>
      </w:r>
    </w:p>
    <w:p w14:paraId="20D9E6FA" w14:textId="6D8FD75D" w:rsidR="00A97E80" w:rsidRPr="00244543" w:rsidRDefault="00A97E80" w:rsidP="00A04555">
      <w:pPr>
        <w:pStyle w:val="Textodstavce"/>
        <w:numPr>
          <w:ilvl w:val="0"/>
          <w:numId w:val="0"/>
        </w:numPr>
        <w:tabs>
          <w:tab w:val="clear" w:pos="851"/>
        </w:tabs>
        <w:ind w:firstLine="284"/>
        <w:rPr>
          <w:rFonts w:ascii="Arial" w:hAnsi="Arial" w:cs="Arial"/>
          <w:b/>
          <w:bCs/>
          <w:sz w:val="22"/>
          <w:szCs w:val="22"/>
        </w:rPr>
      </w:pPr>
      <w:bookmarkStart w:id="6" w:name="_Hlk198033327"/>
      <w:bookmarkEnd w:id="5"/>
      <w:r w:rsidRPr="00244543">
        <w:rPr>
          <w:rFonts w:ascii="Arial" w:hAnsi="Arial" w:cs="Arial"/>
          <w:b/>
          <w:bCs/>
          <w:sz w:val="22"/>
          <w:szCs w:val="22"/>
        </w:rPr>
        <w:t xml:space="preserve">(7) Odvozeným limitem odpovídajícím úvazku efektivní dávky 20 </w:t>
      </w:r>
      <w:proofErr w:type="spellStart"/>
      <w:r w:rsidRPr="00244543">
        <w:rPr>
          <w:rFonts w:ascii="Arial" w:hAnsi="Arial" w:cs="Arial"/>
          <w:b/>
          <w:bCs/>
          <w:sz w:val="22"/>
          <w:szCs w:val="22"/>
        </w:rPr>
        <w:t>mSv</w:t>
      </w:r>
      <w:proofErr w:type="spellEnd"/>
      <w:r w:rsidRPr="00244543">
        <w:rPr>
          <w:rFonts w:ascii="Arial" w:hAnsi="Arial" w:cs="Arial"/>
          <w:b/>
          <w:bCs/>
          <w:sz w:val="22"/>
          <w:szCs w:val="22"/>
        </w:rPr>
        <w:t xml:space="preserve"> při ozáření produkty přeměny radonu </w:t>
      </w:r>
      <w:r w:rsidR="00B14EDA">
        <w:rPr>
          <w:rFonts w:ascii="Arial" w:hAnsi="Arial" w:cs="Arial"/>
          <w:b/>
          <w:bCs/>
          <w:sz w:val="22"/>
          <w:szCs w:val="22"/>
        </w:rPr>
        <w:t xml:space="preserve">je </w:t>
      </w:r>
      <w:r w:rsidRPr="00244543">
        <w:rPr>
          <w:rFonts w:ascii="Arial" w:hAnsi="Arial" w:cs="Arial"/>
          <w:b/>
          <w:bCs/>
          <w:sz w:val="22"/>
          <w:szCs w:val="22"/>
        </w:rPr>
        <w:t>příjem latentní energie na podzemních pracovištích</w:t>
      </w:r>
    </w:p>
    <w:p w14:paraId="627ED391" w14:textId="5825B0BF" w:rsidR="00A97E80" w:rsidRPr="00244543" w:rsidRDefault="00A97E80" w:rsidP="00A04555">
      <w:pPr>
        <w:pStyle w:val="Textodstavce"/>
        <w:numPr>
          <w:ilvl w:val="0"/>
          <w:numId w:val="0"/>
        </w:numPr>
        <w:tabs>
          <w:tab w:val="clear" w:pos="851"/>
        </w:tabs>
        <w:ind w:firstLine="284"/>
        <w:rPr>
          <w:rFonts w:ascii="Arial" w:hAnsi="Arial" w:cs="Arial"/>
          <w:b/>
          <w:bCs/>
          <w:sz w:val="22"/>
          <w:szCs w:val="22"/>
        </w:rPr>
      </w:pPr>
      <w:r w:rsidRPr="00244543">
        <w:rPr>
          <w:rFonts w:ascii="Arial" w:hAnsi="Arial" w:cs="Arial"/>
          <w:b/>
          <w:bCs/>
          <w:sz w:val="22"/>
          <w:szCs w:val="22"/>
        </w:rPr>
        <w:t xml:space="preserve">a) s nucenou ventilací 8 </w:t>
      </w:r>
      <w:proofErr w:type="spellStart"/>
      <w:r w:rsidRPr="00244543">
        <w:rPr>
          <w:rFonts w:ascii="Arial" w:hAnsi="Arial" w:cs="Arial"/>
          <w:b/>
          <w:bCs/>
          <w:sz w:val="22"/>
          <w:szCs w:val="22"/>
        </w:rPr>
        <w:t>mJ</w:t>
      </w:r>
      <w:proofErr w:type="spellEnd"/>
      <w:r w:rsidRPr="00244543">
        <w:rPr>
          <w:rFonts w:ascii="Arial" w:hAnsi="Arial" w:cs="Arial"/>
          <w:b/>
          <w:bCs/>
          <w:sz w:val="22"/>
          <w:szCs w:val="22"/>
        </w:rPr>
        <w:t xml:space="preserve"> za kalendářní rok,  </w:t>
      </w:r>
    </w:p>
    <w:p w14:paraId="36875E35" w14:textId="77777777" w:rsidR="00A97E80" w:rsidRPr="00244543" w:rsidRDefault="00A97E80" w:rsidP="00A04555">
      <w:pPr>
        <w:pStyle w:val="Textodstavce"/>
        <w:numPr>
          <w:ilvl w:val="0"/>
          <w:numId w:val="0"/>
        </w:numPr>
        <w:tabs>
          <w:tab w:val="clear" w:pos="851"/>
        </w:tabs>
        <w:ind w:firstLine="284"/>
        <w:rPr>
          <w:rFonts w:ascii="Arial" w:hAnsi="Arial" w:cs="Arial"/>
          <w:b/>
          <w:bCs/>
          <w:sz w:val="22"/>
          <w:szCs w:val="22"/>
        </w:rPr>
      </w:pPr>
      <w:r w:rsidRPr="00244543">
        <w:rPr>
          <w:rFonts w:ascii="Arial" w:hAnsi="Arial" w:cs="Arial"/>
          <w:b/>
          <w:bCs/>
          <w:sz w:val="22"/>
          <w:szCs w:val="22"/>
        </w:rPr>
        <w:t xml:space="preserve">b) s přirozeným větráním 4 </w:t>
      </w:r>
      <w:proofErr w:type="spellStart"/>
      <w:r w:rsidRPr="00244543">
        <w:rPr>
          <w:rFonts w:ascii="Arial" w:hAnsi="Arial" w:cs="Arial"/>
          <w:b/>
          <w:bCs/>
          <w:sz w:val="22"/>
          <w:szCs w:val="22"/>
        </w:rPr>
        <w:t>mJ</w:t>
      </w:r>
      <w:proofErr w:type="spellEnd"/>
      <w:r w:rsidRPr="00244543">
        <w:rPr>
          <w:rFonts w:ascii="Arial" w:hAnsi="Arial" w:cs="Arial"/>
          <w:b/>
          <w:bCs/>
          <w:sz w:val="22"/>
          <w:szCs w:val="22"/>
        </w:rPr>
        <w:t xml:space="preserve"> za kalendářní rok.</w:t>
      </w:r>
    </w:p>
    <w:p w14:paraId="69C83EE4" w14:textId="2B03A9B6" w:rsidR="00A97E80" w:rsidRPr="00244543" w:rsidRDefault="00A97E80" w:rsidP="00A04555">
      <w:pPr>
        <w:pStyle w:val="Textodstavce"/>
        <w:numPr>
          <w:ilvl w:val="0"/>
          <w:numId w:val="0"/>
        </w:numPr>
        <w:tabs>
          <w:tab w:val="clear" w:pos="851"/>
        </w:tabs>
        <w:ind w:firstLine="284"/>
        <w:rPr>
          <w:rFonts w:ascii="Arial" w:hAnsi="Arial" w:cs="Arial"/>
          <w:b/>
          <w:bCs/>
          <w:sz w:val="22"/>
          <w:szCs w:val="22"/>
        </w:rPr>
      </w:pPr>
      <w:r w:rsidRPr="00244543">
        <w:rPr>
          <w:rFonts w:ascii="Arial" w:hAnsi="Arial" w:cs="Arial"/>
          <w:b/>
          <w:bCs/>
          <w:sz w:val="22"/>
          <w:szCs w:val="22"/>
        </w:rPr>
        <w:t xml:space="preserve">(8) V případě, že </w:t>
      </w:r>
      <w:r w:rsidR="0088720B">
        <w:rPr>
          <w:rFonts w:ascii="Arial" w:hAnsi="Arial" w:cs="Arial"/>
          <w:b/>
          <w:bCs/>
          <w:sz w:val="22"/>
          <w:szCs w:val="22"/>
        </w:rPr>
        <w:t>j</w:t>
      </w:r>
      <w:r w:rsidR="008D3257">
        <w:rPr>
          <w:rFonts w:ascii="Arial" w:hAnsi="Arial" w:cs="Arial"/>
          <w:b/>
          <w:bCs/>
          <w:sz w:val="22"/>
          <w:szCs w:val="22"/>
        </w:rPr>
        <w:t>e</w:t>
      </w:r>
      <w:r w:rsidR="0088720B">
        <w:rPr>
          <w:rFonts w:ascii="Arial" w:hAnsi="Arial" w:cs="Arial"/>
          <w:b/>
          <w:bCs/>
          <w:sz w:val="22"/>
          <w:szCs w:val="22"/>
        </w:rPr>
        <w:t xml:space="preserve"> </w:t>
      </w:r>
      <w:r w:rsidR="001B06A1">
        <w:rPr>
          <w:rFonts w:ascii="Arial" w:hAnsi="Arial" w:cs="Arial"/>
          <w:b/>
          <w:bCs/>
          <w:sz w:val="22"/>
          <w:szCs w:val="22"/>
        </w:rPr>
        <w:t xml:space="preserve">radiační </w:t>
      </w:r>
      <w:r w:rsidRPr="00244543">
        <w:rPr>
          <w:rFonts w:ascii="Arial" w:hAnsi="Arial" w:cs="Arial"/>
          <w:b/>
          <w:bCs/>
          <w:sz w:val="22"/>
          <w:szCs w:val="22"/>
        </w:rPr>
        <w:t>pracovní</w:t>
      </w:r>
      <w:r w:rsidR="008D3257">
        <w:rPr>
          <w:rFonts w:ascii="Arial" w:hAnsi="Arial" w:cs="Arial"/>
          <w:b/>
          <w:bCs/>
          <w:sz w:val="22"/>
          <w:szCs w:val="22"/>
        </w:rPr>
        <w:t>k</w:t>
      </w:r>
      <w:r w:rsidRPr="00244543">
        <w:rPr>
          <w:rFonts w:ascii="Arial" w:hAnsi="Arial" w:cs="Arial"/>
          <w:b/>
          <w:bCs/>
          <w:sz w:val="22"/>
          <w:szCs w:val="22"/>
        </w:rPr>
        <w:t xml:space="preserve"> vystaven současně zevnímu a vnitřnímu ozáření produkty přeměny radonu a směsí dlouhodobých radionuklidů emitujících záření alfa uran-radiové řady, </w:t>
      </w:r>
      <w:r w:rsidR="0088720B">
        <w:rPr>
          <w:rFonts w:ascii="Arial" w:hAnsi="Arial" w:cs="Arial"/>
          <w:b/>
          <w:bCs/>
          <w:sz w:val="22"/>
          <w:szCs w:val="22"/>
        </w:rPr>
        <w:t>považuj</w:t>
      </w:r>
      <w:r w:rsidR="005950BF">
        <w:rPr>
          <w:rFonts w:ascii="Arial" w:hAnsi="Arial" w:cs="Arial"/>
          <w:b/>
          <w:bCs/>
          <w:sz w:val="22"/>
          <w:szCs w:val="22"/>
        </w:rPr>
        <w:t>e</w:t>
      </w:r>
      <w:r w:rsidR="0088720B">
        <w:rPr>
          <w:rFonts w:ascii="Arial" w:hAnsi="Arial" w:cs="Arial"/>
          <w:b/>
          <w:bCs/>
          <w:sz w:val="22"/>
          <w:szCs w:val="22"/>
        </w:rPr>
        <w:t xml:space="preserve"> </w:t>
      </w:r>
      <w:r w:rsidRPr="00244543">
        <w:rPr>
          <w:rFonts w:ascii="Arial" w:hAnsi="Arial" w:cs="Arial"/>
          <w:b/>
          <w:bCs/>
          <w:sz w:val="22"/>
          <w:szCs w:val="22"/>
        </w:rPr>
        <w:t xml:space="preserve">se </w:t>
      </w:r>
      <w:r w:rsidR="00D60D02" w:rsidRPr="00AE7A74">
        <w:rPr>
          <w:rFonts w:ascii="Arial" w:hAnsi="Arial" w:cs="Arial"/>
          <w:b/>
          <w:bCs/>
          <w:sz w:val="22"/>
          <w:szCs w:val="22"/>
        </w:rPr>
        <w:t>limit pro radiační pracovníky</w:t>
      </w:r>
      <w:r w:rsidR="00AE7A74">
        <w:rPr>
          <w:rFonts w:ascii="Arial" w:hAnsi="Arial" w:cs="Arial"/>
          <w:b/>
          <w:bCs/>
          <w:sz w:val="22"/>
          <w:szCs w:val="22"/>
        </w:rPr>
        <w:t xml:space="preserve"> za </w:t>
      </w:r>
      <w:r w:rsidRPr="00244543">
        <w:rPr>
          <w:rFonts w:ascii="Arial" w:hAnsi="Arial" w:cs="Arial"/>
          <w:b/>
          <w:bCs/>
          <w:sz w:val="22"/>
          <w:szCs w:val="22"/>
        </w:rPr>
        <w:t>nepřekročen</w:t>
      </w:r>
      <w:r w:rsidR="005950BF">
        <w:rPr>
          <w:rFonts w:ascii="Arial" w:hAnsi="Arial" w:cs="Arial"/>
          <w:b/>
          <w:bCs/>
          <w:sz w:val="22"/>
          <w:szCs w:val="22"/>
        </w:rPr>
        <w:t>ý</w:t>
      </w:r>
      <w:r w:rsidRPr="00244543">
        <w:rPr>
          <w:rFonts w:ascii="Arial" w:hAnsi="Arial" w:cs="Arial"/>
          <w:b/>
          <w:bCs/>
          <w:sz w:val="22"/>
          <w:szCs w:val="22"/>
        </w:rPr>
        <w:t xml:space="preserve">, je-li splněno, že </w:t>
      </w:r>
    </w:p>
    <w:p w14:paraId="42219310" w14:textId="77777777" w:rsidR="00A97E80" w:rsidRPr="00244543" w:rsidRDefault="00A97E80" w:rsidP="00A04555">
      <w:pPr>
        <w:pStyle w:val="Textodstavce"/>
        <w:numPr>
          <w:ilvl w:val="0"/>
          <w:numId w:val="0"/>
        </w:numPr>
        <w:tabs>
          <w:tab w:val="clear" w:pos="851"/>
        </w:tabs>
        <w:ind w:firstLine="284"/>
        <w:rPr>
          <w:rFonts w:ascii="Arial" w:hAnsi="Arial" w:cs="Arial"/>
          <w:b/>
          <w:bCs/>
          <w:sz w:val="22"/>
          <w:szCs w:val="22"/>
        </w:rPr>
      </w:pPr>
    </w:p>
    <w:p w14:paraId="1D139C50" w14:textId="4245F69B" w:rsidR="00A97E80" w:rsidRPr="00244543" w:rsidRDefault="00A97E80" w:rsidP="00A04555">
      <w:pPr>
        <w:pStyle w:val="Textodstavce"/>
        <w:numPr>
          <w:ilvl w:val="0"/>
          <w:numId w:val="0"/>
        </w:numPr>
        <w:tabs>
          <w:tab w:val="clear" w:pos="851"/>
        </w:tabs>
        <w:ind w:firstLine="284"/>
        <w:rPr>
          <w:rFonts w:ascii="Arial" w:hAnsi="Arial" w:cs="Arial"/>
          <w:b/>
          <w:bCs/>
          <w:sz w:val="22"/>
          <w:szCs w:val="22"/>
        </w:rPr>
      </w:pPr>
      <w:r w:rsidRPr="00244543">
        <w:rPr>
          <w:rFonts w:ascii="Arial" w:hAnsi="Arial" w:cs="Arial"/>
          <w:b/>
          <w:bCs/>
          <w:sz w:val="22"/>
          <w:szCs w:val="22"/>
        </w:rPr>
        <w:t xml:space="preserve">                               </w:t>
      </w:r>
      <w:proofErr w:type="spellStart"/>
      <w:r w:rsidRPr="00244543">
        <w:rPr>
          <w:rFonts w:ascii="Arial" w:hAnsi="Arial" w:cs="Arial"/>
          <w:b/>
          <w:bCs/>
          <w:sz w:val="22"/>
          <w:szCs w:val="22"/>
        </w:rPr>
        <w:t>E</w:t>
      </w:r>
      <w:r w:rsidRPr="00244543">
        <w:rPr>
          <w:rFonts w:ascii="Arial" w:hAnsi="Arial" w:cs="Arial"/>
          <w:b/>
          <w:bCs/>
          <w:sz w:val="22"/>
          <w:szCs w:val="22"/>
          <w:vertAlign w:val="subscript"/>
        </w:rPr>
        <w:t>ext</w:t>
      </w:r>
      <w:proofErr w:type="spellEnd"/>
      <w:r w:rsidRPr="00244543">
        <w:rPr>
          <w:rFonts w:ascii="Arial" w:hAnsi="Arial" w:cs="Arial"/>
          <w:b/>
          <w:bCs/>
          <w:sz w:val="22"/>
          <w:szCs w:val="22"/>
        </w:rPr>
        <w:t xml:space="preserve"> + </w:t>
      </w:r>
      <w:proofErr w:type="spellStart"/>
      <w:r w:rsidRPr="00244543">
        <w:rPr>
          <w:rFonts w:ascii="Arial" w:hAnsi="Arial" w:cs="Arial"/>
          <w:b/>
          <w:bCs/>
          <w:sz w:val="22"/>
          <w:szCs w:val="22"/>
        </w:rPr>
        <w:t>E</w:t>
      </w:r>
      <w:r w:rsidRPr="00244543">
        <w:rPr>
          <w:rFonts w:ascii="Arial" w:hAnsi="Arial" w:cs="Arial"/>
          <w:b/>
          <w:bCs/>
          <w:sz w:val="22"/>
          <w:szCs w:val="22"/>
          <w:vertAlign w:val="subscript"/>
        </w:rPr>
        <w:t>int</w:t>
      </w:r>
      <w:proofErr w:type="spellEnd"/>
      <w:r w:rsidRPr="00244543">
        <w:rPr>
          <w:rFonts w:ascii="Arial" w:hAnsi="Arial" w:cs="Arial"/>
          <w:b/>
          <w:bCs/>
          <w:sz w:val="22"/>
          <w:szCs w:val="22"/>
          <w:vertAlign w:val="subscript"/>
        </w:rPr>
        <w:t xml:space="preserve">, </w:t>
      </w:r>
      <w:proofErr w:type="spellStart"/>
      <w:r w:rsidRPr="00244543">
        <w:rPr>
          <w:rFonts w:ascii="Arial" w:hAnsi="Arial" w:cs="Arial"/>
          <w:b/>
          <w:bCs/>
          <w:sz w:val="22"/>
          <w:szCs w:val="22"/>
          <w:vertAlign w:val="subscript"/>
        </w:rPr>
        <w:t>Rn</w:t>
      </w:r>
      <w:proofErr w:type="spellEnd"/>
      <w:r w:rsidRPr="00244543">
        <w:rPr>
          <w:rFonts w:ascii="Arial" w:hAnsi="Arial" w:cs="Arial"/>
          <w:b/>
          <w:bCs/>
          <w:sz w:val="22"/>
          <w:szCs w:val="22"/>
          <w:vertAlign w:val="subscript"/>
        </w:rPr>
        <w:t xml:space="preserve"> </w:t>
      </w:r>
      <w:r w:rsidRPr="00244543">
        <w:rPr>
          <w:rFonts w:ascii="Arial" w:hAnsi="Arial" w:cs="Arial"/>
          <w:b/>
          <w:bCs/>
          <w:sz w:val="22"/>
          <w:szCs w:val="22"/>
        </w:rPr>
        <w:t xml:space="preserve">+ </w:t>
      </w:r>
      <w:proofErr w:type="spellStart"/>
      <w:proofErr w:type="gramStart"/>
      <w:r w:rsidRPr="00244543">
        <w:rPr>
          <w:rFonts w:ascii="Arial" w:hAnsi="Arial" w:cs="Arial"/>
          <w:b/>
          <w:bCs/>
          <w:sz w:val="22"/>
          <w:szCs w:val="22"/>
        </w:rPr>
        <w:t>E</w:t>
      </w:r>
      <w:r w:rsidRPr="00244543">
        <w:rPr>
          <w:rFonts w:ascii="Arial" w:hAnsi="Arial" w:cs="Arial"/>
          <w:b/>
          <w:bCs/>
          <w:sz w:val="22"/>
          <w:szCs w:val="22"/>
          <w:vertAlign w:val="subscript"/>
        </w:rPr>
        <w:t>int,dl</w:t>
      </w:r>
      <w:proofErr w:type="gramEnd"/>
      <w:r w:rsidRPr="00244543">
        <w:rPr>
          <w:rFonts w:ascii="Arial" w:hAnsi="Arial" w:cs="Arial"/>
          <w:b/>
          <w:bCs/>
          <w:sz w:val="22"/>
          <w:szCs w:val="22"/>
          <w:vertAlign w:val="subscript"/>
        </w:rPr>
        <w:t>.alfa</w:t>
      </w:r>
      <w:proofErr w:type="spellEnd"/>
      <w:r w:rsidRPr="00244543">
        <w:rPr>
          <w:rFonts w:ascii="Arial" w:hAnsi="Arial" w:cs="Arial"/>
          <w:b/>
          <w:bCs/>
          <w:sz w:val="22"/>
          <w:szCs w:val="22"/>
        </w:rPr>
        <w:t xml:space="preserve">  ≤ 0,02 Sv,</w:t>
      </w:r>
    </w:p>
    <w:p w14:paraId="14607831" w14:textId="77777777" w:rsidR="00A97E80" w:rsidRPr="00244543" w:rsidRDefault="00A97E80" w:rsidP="00A04555">
      <w:pPr>
        <w:pStyle w:val="Textodstavce"/>
        <w:numPr>
          <w:ilvl w:val="0"/>
          <w:numId w:val="0"/>
        </w:numPr>
        <w:tabs>
          <w:tab w:val="clear" w:pos="851"/>
        </w:tabs>
        <w:ind w:firstLine="284"/>
        <w:rPr>
          <w:rFonts w:ascii="Arial" w:hAnsi="Arial" w:cs="Arial"/>
          <w:b/>
          <w:bCs/>
          <w:sz w:val="22"/>
          <w:szCs w:val="22"/>
        </w:rPr>
      </w:pPr>
      <w:r w:rsidRPr="00244543">
        <w:rPr>
          <w:rFonts w:ascii="Arial" w:hAnsi="Arial" w:cs="Arial"/>
          <w:b/>
          <w:bCs/>
          <w:sz w:val="22"/>
          <w:szCs w:val="22"/>
        </w:rPr>
        <w:t>kde</w:t>
      </w:r>
    </w:p>
    <w:p w14:paraId="53EF9C15" w14:textId="068FB442" w:rsidR="00A97E80" w:rsidRPr="00244543" w:rsidRDefault="00A97E80" w:rsidP="00A04555">
      <w:pPr>
        <w:pStyle w:val="Textodstavce"/>
        <w:numPr>
          <w:ilvl w:val="0"/>
          <w:numId w:val="0"/>
        </w:numPr>
        <w:tabs>
          <w:tab w:val="clear" w:pos="851"/>
        </w:tabs>
        <w:ind w:firstLine="284"/>
        <w:rPr>
          <w:rFonts w:ascii="Arial" w:hAnsi="Arial" w:cs="Arial"/>
          <w:b/>
          <w:bCs/>
          <w:sz w:val="22"/>
          <w:szCs w:val="22"/>
        </w:rPr>
      </w:pPr>
      <w:proofErr w:type="spellStart"/>
      <w:r w:rsidRPr="00244543">
        <w:rPr>
          <w:rFonts w:ascii="Arial" w:hAnsi="Arial" w:cs="Arial"/>
          <w:b/>
          <w:bCs/>
          <w:sz w:val="22"/>
          <w:szCs w:val="22"/>
        </w:rPr>
        <w:t>E</w:t>
      </w:r>
      <w:r w:rsidRPr="00244543">
        <w:rPr>
          <w:rFonts w:ascii="Arial" w:hAnsi="Arial" w:cs="Arial"/>
          <w:b/>
          <w:bCs/>
          <w:sz w:val="22"/>
          <w:szCs w:val="22"/>
          <w:vertAlign w:val="subscript"/>
        </w:rPr>
        <w:t>ext</w:t>
      </w:r>
      <w:proofErr w:type="spellEnd"/>
      <w:r w:rsidRPr="00244543">
        <w:rPr>
          <w:rFonts w:ascii="Arial" w:hAnsi="Arial" w:cs="Arial"/>
          <w:b/>
          <w:bCs/>
          <w:sz w:val="22"/>
          <w:szCs w:val="22"/>
        </w:rPr>
        <w:t xml:space="preserve"> (Sv) je efektivní dávka ze zevního ozáření zářením gama </w:t>
      </w:r>
    </w:p>
    <w:p w14:paraId="2A43B8E2" w14:textId="77777777" w:rsidR="00A97E80" w:rsidRPr="00244543" w:rsidRDefault="00A97E80" w:rsidP="00A04555">
      <w:pPr>
        <w:pStyle w:val="Textodstavce"/>
        <w:numPr>
          <w:ilvl w:val="0"/>
          <w:numId w:val="0"/>
        </w:numPr>
        <w:tabs>
          <w:tab w:val="clear" w:pos="851"/>
        </w:tabs>
        <w:ind w:firstLine="284"/>
        <w:rPr>
          <w:rFonts w:ascii="Arial" w:hAnsi="Arial" w:cs="Arial"/>
          <w:b/>
          <w:bCs/>
          <w:sz w:val="22"/>
          <w:szCs w:val="22"/>
        </w:rPr>
      </w:pPr>
      <w:proofErr w:type="spellStart"/>
      <w:proofErr w:type="gramStart"/>
      <w:r w:rsidRPr="00244543">
        <w:rPr>
          <w:rFonts w:ascii="Arial" w:hAnsi="Arial" w:cs="Arial"/>
          <w:b/>
          <w:bCs/>
          <w:sz w:val="22"/>
          <w:szCs w:val="22"/>
        </w:rPr>
        <w:t>E</w:t>
      </w:r>
      <w:r w:rsidRPr="00244543">
        <w:rPr>
          <w:rFonts w:ascii="Arial" w:hAnsi="Arial" w:cs="Arial"/>
          <w:b/>
          <w:bCs/>
          <w:sz w:val="22"/>
          <w:szCs w:val="22"/>
          <w:vertAlign w:val="subscript"/>
        </w:rPr>
        <w:t>int,Rn</w:t>
      </w:r>
      <w:proofErr w:type="spellEnd"/>
      <w:proofErr w:type="gramEnd"/>
      <w:r w:rsidRPr="00244543">
        <w:rPr>
          <w:rFonts w:ascii="Arial" w:hAnsi="Arial" w:cs="Arial"/>
          <w:b/>
          <w:bCs/>
          <w:sz w:val="22"/>
          <w:szCs w:val="22"/>
        </w:rPr>
        <w:t xml:space="preserve"> (Sv) je úvazek efektivní dávky z vnitřního ozáření produkty přeměny radonu</w:t>
      </w:r>
    </w:p>
    <w:p w14:paraId="0318751F" w14:textId="77777777" w:rsidR="00A97E80" w:rsidRPr="00244543" w:rsidRDefault="00A97E80" w:rsidP="00A04555">
      <w:pPr>
        <w:pStyle w:val="Textodstavce"/>
        <w:numPr>
          <w:ilvl w:val="0"/>
          <w:numId w:val="0"/>
        </w:numPr>
        <w:tabs>
          <w:tab w:val="clear" w:pos="851"/>
        </w:tabs>
        <w:ind w:firstLine="284"/>
        <w:rPr>
          <w:rFonts w:ascii="Arial" w:hAnsi="Arial" w:cs="Arial"/>
          <w:b/>
          <w:bCs/>
          <w:sz w:val="22"/>
          <w:szCs w:val="22"/>
        </w:rPr>
      </w:pPr>
      <w:proofErr w:type="spellStart"/>
      <w:proofErr w:type="gramStart"/>
      <w:r w:rsidRPr="00244543">
        <w:rPr>
          <w:rFonts w:ascii="Arial" w:hAnsi="Arial" w:cs="Arial"/>
          <w:b/>
          <w:bCs/>
          <w:sz w:val="22"/>
          <w:szCs w:val="22"/>
        </w:rPr>
        <w:t>E</w:t>
      </w:r>
      <w:r w:rsidRPr="00244543">
        <w:rPr>
          <w:rFonts w:ascii="Arial" w:hAnsi="Arial" w:cs="Arial"/>
          <w:b/>
          <w:bCs/>
          <w:sz w:val="22"/>
          <w:szCs w:val="22"/>
          <w:vertAlign w:val="subscript"/>
        </w:rPr>
        <w:t>int,dl</w:t>
      </w:r>
      <w:proofErr w:type="gramEnd"/>
      <w:r w:rsidRPr="00244543">
        <w:rPr>
          <w:rFonts w:ascii="Arial" w:hAnsi="Arial" w:cs="Arial"/>
          <w:b/>
          <w:bCs/>
          <w:sz w:val="22"/>
          <w:szCs w:val="22"/>
          <w:vertAlign w:val="subscript"/>
        </w:rPr>
        <w:t>.alfa</w:t>
      </w:r>
      <w:proofErr w:type="spellEnd"/>
      <w:r w:rsidRPr="00244543">
        <w:rPr>
          <w:rFonts w:ascii="Arial" w:hAnsi="Arial" w:cs="Arial"/>
          <w:b/>
          <w:bCs/>
          <w:sz w:val="22"/>
          <w:szCs w:val="22"/>
        </w:rPr>
        <w:t xml:space="preserve"> (Sv) je úvazek efektivní dávky z vnitřního ozáření vdechnutím směsi dlouhodobých radionuklidů emitujících záření alfa uran-radiové řady.</w:t>
      </w:r>
    </w:p>
    <w:bookmarkEnd w:id="6"/>
    <w:p w14:paraId="46317586" w14:textId="77777777" w:rsidR="00A97E80" w:rsidRPr="00244543" w:rsidRDefault="00A97E80" w:rsidP="00A04555">
      <w:pPr>
        <w:pStyle w:val="Textodstavce"/>
        <w:numPr>
          <w:ilvl w:val="0"/>
          <w:numId w:val="0"/>
        </w:numPr>
        <w:tabs>
          <w:tab w:val="clear" w:pos="851"/>
        </w:tabs>
        <w:ind w:firstLine="284"/>
        <w:rPr>
          <w:rFonts w:ascii="Arial" w:hAnsi="Arial" w:cs="Arial"/>
          <w:b/>
          <w:bCs/>
          <w:strike/>
          <w:sz w:val="22"/>
          <w:szCs w:val="22"/>
        </w:rPr>
      </w:pPr>
    </w:p>
    <w:p w14:paraId="2F911165" w14:textId="77777777" w:rsidR="00AE3381" w:rsidRPr="00244543" w:rsidRDefault="0077583A" w:rsidP="00A04555">
      <w:pPr>
        <w:pStyle w:val="Dl"/>
        <w:spacing w:before="120"/>
        <w:rPr>
          <w:rFonts w:ascii="Arial" w:hAnsi="Arial" w:cs="Arial"/>
          <w:sz w:val="22"/>
          <w:szCs w:val="22"/>
        </w:rPr>
      </w:pPr>
      <w:r w:rsidRPr="00244543">
        <w:rPr>
          <w:rFonts w:ascii="Arial" w:hAnsi="Arial" w:cs="Arial"/>
          <w:sz w:val="22"/>
          <w:szCs w:val="22"/>
        </w:rPr>
        <w:t>Díl 2</w:t>
      </w:r>
    </w:p>
    <w:p w14:paraId="6B550B42" w14:textId="77777777" w:rsidR="009D1A61" w:rsidRPr="00244543" w:rsidRDefault="0077583A" w:rsidP="00A04555">
      <w:pPr>
        <w:pStyle w:val="Nadpisdlu"/>
        <w:rPr>
          <w:rFonts w:ascii="Arial" w:hAnsi="Arial" w:cs="Arial"/>
          <w:sz w:val="22"/>
          <w:szCs w:val="22"/>
        </w:rPr>
      </w:pPr>
      <w:r w:rsidRPr="00244543">
        <w:rPr>
          <w:rFonts w:ascii="Arial" w:hAnsi="Arial" w:cs="Arial"/>
          <w:sz w:val="22"/>
          <w:szCs w:val="22"/>
        </w:rPr>
        <w:t>Optimalizace radiační ochrany</w:t>
      </w:r>
    </w:p>
    <w:p w14:paraId="389DCC54" w14:textId="77777777" w:rsidR="0077583A" w:rsidRPr="00244543" w:rsidRDefault="0077583A" w:rsidP="00A04555">
      <w:pPr>
        <w:pStyle w:val="Nadpisparagrafu"/>
        <w:numPr>
          <w:ilvl w:val="0"/>
          <w:numId w:val="0"/>
        </w:numPr>
        <w:spacing w:before="120"/>
        <w:ind w:firstLine="284"/>
        <w:rPr>
          <w:rFonts w:ascii="Arial" w:hAnsi="Arial" w:cs="Arial"/>
          <w:sz w:val="22"/>
          <w:szCs w:val="22"/>
        </w:rPr>
      </w:pPr>
      <w:r w:rsidRPr="00244543">
        <w:rPr>
          <w:rFonts w:ascii="Arial" w:hAnsi="Arial" w:cs="Arial"/>
          <w:sz w:val="22"/>
          <w:szCs w:val="22"/>
        </w:rPr>
        <w:t>Postupy optimalizace radiační ochrany</w:t>
      </w:r>
    </w:p>
    <w:p w14:paraId="18B474FB" w14:textId="77777777" w:rsidR="0077583A" w:rsidRPr="00244543" w:rsidRDefault="0077583A" w:rsidP="00A04555">
      <w:pPr>
        <w:pStyle w:val="Paragraf"/>
        <w:spacing w:before="120"/>
        <w:rPr>
          <w:rFonts w:ascii="Arial" w:hAnsi="Arial" w:cs="Arial"/>
          <w:noProof/>
          <w:sz w:val="22"/>
          <w:szCs w:val="22"/>
        </w:rPr>
      </w:pPr>
      <w:r w:rsidRPr="00244543">
        <w:rPr>
          <w:rFonts w:ascii="Arial" w:hAnsi="Arial" w:cs="Arial"/>
          <w:sz w:val="22"/>
          <w:szCs w:val="22"/>
        </w:rPr>
        <w:t xml:space="preserve">§ </w:t>
      </w:r>
      <w:r w:rsidR="00F973E4" w:rsidRPr="00244543">
        <w:rPr>
          <w:rFonts w:ascii="Arial" w:hAnsi="Arial" w:cs="Arial"/>
          <w:sz w:val="22"/>
          <w:szCs w:val="22"/>
        </w:rPr>
        <w:fldChar w:fldCharType="begin"/>
      </w:r>
      <w:r w:rsidR="00F973E4" w:rsidRPr="00244543">
        <w:rPr>
          <w:rFonts w:ascii="Arial" w:hAnsi="Arial" w:cs="Arial"/>
          <w:sz w:val="22"/>
          <w:szCs w:val="22"/>
        </w:rPr>
        <w:instrText xml:space="preserve"> SEQ § \* ARABIC </w:instrText>
      </w:r>
      <w:r w:rsidR="00F973E4" w:rsidRPr="00244543">
        <w:rPr>
          <w:rFonts w:ascii="Arial" w:hAnsi="Arial" w:cs="Arial"/>
          <w:sz w:val="22"/>
          <w:szCs w:val="22"/>
        </w:rPr>
        <w:fldChar w:fldCharType="separate"/>
      </w:r>
      <w:r w:rsidR="00D8616F" w:rsidRPr="00244543">
        <w:rPr>
          <w:rFonts w:ascii="Arial" w:hAnsi="Arial" w:cs="Arial"/>
          <w:noProof/>
          <w:sz w:val="22"/>
          <w:szCs w:val="22"/>
        </w:rPr>
        <w:t>7</w:t>
      </w:r>
      <w:r w:rsidR="00F973E4" w:rsidRPr="00244543">
        <w:rPr>
          <w:rFonts w:ascii="Arial" w:hAnsi="Arial" w:cs="Arial"/>
          <w:noProof/>
          <w:sz w:val="22"/>
          <w:szCs w:val="22"/>
        </w:rPr>
        <w:fldChar w:fldCharType="end"/>
      </w:r>
    </w:p>
    <w:p w14:paraId="5DF87914" w14:textId="77777777" w:rsidR="00D726E0" w:rsidRPr="00244543" w:rsidRDefault="00D726E0" w:rsidP="00A04555">
      <w:pPr>
        <w:jc w:val="center"/>
        <w:rPr>
          <w:rFonts w:ascii="Arial" w:hAnsi="Arial" w:cs="Arial"/>
          <w:sz w:val="22"/>
          <w:szCs w:val="22"/>
        </w:rPr>
      </w:pPr>
      <w:r w:rsidRPr="00244543">
        <w:rPr>
          <w:rFonts w:ascii="Arial" w:hAnsi="Arial" w:cs="Arial"/>
          <w:sz w:val="22"/>
          <w:szCs w:val="22"/>
        </w:rPr>
        <w:t>[K § 66 odst. 6 písm. c) atomového zákona]</w:t>
      </w:r>
    </w:p>
    <w:p w14:paraId="2049E170" w14:textId="3EC850B3" w:rsidR="0023198A" w:rsidRPr="00244543" w:rsidRDefault="002A30C7" w:rsidP="00A15E3F">
      <w:pPr>
        <w:pStyle w:val="Textodstavce"/>
        <w:numPr>
          <w:ilvl w:val="0"/>
          <w:numId w:val="8"/>
        </w:numPr>
        <w:tabs>
          <w:tab w:val="clear" w:pos="851"/>
          <w:tab w:val="clear" w:pos="1069"/>
        </w:tabs>
        <w:ind w:firstLine="284"/>
        <w:rPr>
          <w:rFonts w:ascii="Arial" w:hAnsi="Arial" w:cs="Arial"/>
          <w:sz w:val="22"/>
          <w:szCs w:val="22"/>
        </w:rPr>
      </w:pPr>
      <w:r>
        <w:rPr>
          <w:rFonts w:ascii="Arial" w:hAnsi="Arial" w:cs="Arial"/>
          <w:sz w:val="22"/>
          <w:szCs w:val="22"/>
        </w:rPr>
        <w:t xml:space="preserve"> </w:t>
      </w:r>
      <w:r w:rsidR="0023198A" w:rsidRPr="00244543">
        <w:rPr>
          <w:rFonts w:ascii="Arial" w:hAnsi="Arial" w:cs="Arial"/>
          <w:sz w:val="22"/>
          <w:szCs w:val="22"/>
        </w:rPr>
        <w:t xml:space="preserve">Při optimalizaci radiační ochrany </w:t>
      </w:r>
      <w:r w:rsidR="00EB5914" w:rsidRPr="00244543">
        <w:rPr>
          <w:rFonts w:ascii="Arial" w:hAnsi="Arial" w:cs="Arial"/>
          <w:sz w:val="22"/>
          <w:szCs w:val="22"/>
        </w:rPr>
        <w:t xml:space="preserve">musí </w:t>
      </w:r>
      <w:r w:rsidR="0023198A" w:rsidRPr="00244543">
        <w:rPr>
          <w:rFonts w:ascii="Arial" w:hAnsi="Arial" w:cs="Arial"/>
          <w:sz w:val="22"/>
          <w:szCs w:val="22"/>
        </w:rPr>
        <w:t>každý, kdo provádí činnosti v rámci expozičních situací</w:t>
      </w:r>
      <w:r w:rsidR="00EB5914" w:rsidRPr="00244543">
        <w:rPr>
          <w:rFonts w:ascii="Arial" w:hAnsi="Arial" w:cs="Arial"/>
          <w:sz w:val="22"/>
          <w:szCs w:val="22"/>
        </w:rPr>
        <w:t>,</w:t>
      </w:r>
      <w:r w:rsidR="0023198A" w:rsidRPr="00244543">
        <w:rPr>
          <w:rFonts w:ascii="Arial" w:hAnsi="Arial" w:cs="Arial"/>
          <w:sz w:val="22"/>
          <w:szCs w:val="22"/>
        </w:rPr>
        <w:t xml:space="preserve"> stanov</w:t>
      </w:r>
      <w:r w:rsidR="00EB5914" w:rsidRPr="00244543">
        <w:rPr>
          <w:rFonts w:ascii="Arial" w:hAnsi="Arial" w:cs="Arial"/>
          <w:sz w:val="22"/>
          <w:szCs w:val="22"/>
        </w:rPr>
        <w:t>it</w:t>
      </w:r>
      <w:r w:rsidR="0023198A" w:rsidRPr="00244543">
        <w:rPr>
          <w:rFonts w:ascii="Arial" w:hAnsi="Arial" w:cs="Arial"/>
          <w:sz w:val="22"/>
          <w:szCs w:val="22"/>
        </w:rPr>
        <w:t xml:space="preserve"> varianty zajištění radiační ochrany a z nich </w:t>
      </w:r>
      <w:r w:rsidR="00EB5914" w:rsidRPr="00244543">
        <w:rPr>
          <w:rFonts w:ascii="Arial" w:hAnsi="Arial" w:cs="Arial"/>
          <w:sz w:val="22"/>
          <w:szCs w:val="22"/>
        </w:rPr>
        <w:t xml:space="preserve">vybrat optimální </w:t>
      </w:r>
      <w:r w:rsidR="0023198A" w:rsidRPr="00244543">
        <w:rPr>
          <w:rFonts w:ascii="Arial" w:hAnsi="Arial" w:cs="Arial"/>
          <w:sz w:val="22"/>
          <w:szCs w:val="22"/>
        </w:rPr>
        <w:t>variantu zajištění radiační ochrany v příslušné expoziční situaci.</w:t>
      </w:r>
    </w:p>
    <w:p w14:paraId="4D5A521D" w14:textId="4643AD71" w:rsidR="0023198A" w:rsidRPr="00244543" w:rsidRDefault="002A30C7" w:rsidP="00A04555">
      <w:pPr>
        <w:pStyle w:val="Textodstavce"/>
        <w:tabs>
          <w:tab w:val="clear" w:pos="851"/>
          <w:tab w:val="clear" w:pos="1069"/>
        </w:tabs>
        <w:ind w:firstLine="284"/>
        <w:rPr>
          <w:rFonts w:ascii="Arial" w:hAnsi="Arial" w:cs="Arial"/>
          <w:sz w:val="22"/>
          <w:szCs w:val="22"/>
        </w:rPr>
      </w:pPr>
      <w:r>
        <w:rPr>
          <w:rFonts w:ascii="Arial" w:hAnsi="Arial" w:cs="Arial"/>
          <w:sz w:val="22"/>
          <w:szCs w:val="22"/>
        </w:rPr>
        <w:t xml:space="preserve"> </w:t>
      </w:r>
      <w:r w:rsidR="0023198A" w:rsidRPr="00244543">
        <w:rPr>
          <w:rFonts w:ascii="Arial" w:hAnsi="Arial" w:cs="Arial"/>
          <w:sz w:val="22"/>
          <w:szCs w:val="22"/>
        </w:rPr>
        <w:t xml:space="preserve">Výběr optimální varianty </w:t>
      </w:r>
      <w:r w:rsidR="00374151" w:rsidRPr="00244543">
        <w:rPr>
          <w:rFonts w:ascii="Arial" w:hAnsi="Arial" w:cs="Arial"/>
          <w:sz w:val="22"/>
          <w:szCs w:val="22"/>
        </w:rPr>
        <w:t xml:space="preserve">zajištění radiační ochrany </w:t>
      </w:r>
      <w:r w:rsidR="0023198A" w:rsidRPr="00244543">
        <w:rPr>
          <w:rFonts w:ascii="Arial" w:hAnsi="Arial" w:cs="Arial"/>
          <w:sz w:val="22"/>
          <w:szCs w:val="22"/>
        </w:rPr>
        <w:t xml:space="preserve">musí být proveden porovnáním možností snížení plánovaných a potenciálních dávek </w:t>
      </w:r>
      <w:r w:rsidR="0081311E" w:rsidRPr="00244543">
        <w:rPr>
          <w:rFonts w:ascii="Arial" w:hAnsi="Arial" w:cs="Arial"/>
          <w:sz w:val="22"/>
          <w:szCs w:val="22"/>
        </w:rPr>
        <w:t xml:space="preserve">fyzickým osobám </w:t>
      </w:r>
      <w:r w:rsidR="0023198A" w:rsidRPr="00244543">
        <w:rPr>
          <w:rFonts w:ascii="Arial" w:hAnsi="Arial" w:cs="Arial"/>
          <w:sz w:val="22"/>
          <w:szCs w:val="22"/>
        </w:rPr>
        <w:t xml:space="preserve">nebo skupinám obyvatelstva. Opatření přijímaná k ochraně </w:t>
      </w:r>
      <w:r w:rsidR="0081311E" w:rsidRPr="00244543">
        <w:rPr>
          <w:rFonts w:ascii="Arial" w:hAnsi="Arial" w:cs="Arial"/>
          <w:sz w:val="22"/>
          <w:szCs w:val="22"/>
        </w:rPr>
        <w:t xml:space="preserve">fyzických osob </w:t>
      </w:r>
      <w:r w:rsidR="0023198A" w:rsidRPr="00244543">
        <w:rPr>
          <w:rFonts w:ascii="Arial" w:hAnsi="Arial" w:cs="Arial"/>
          <w:sz w:val="22"/>
          <w:szCs w:val="22"/>
        </w:rPr>
        <w:t xml:space="preserve">nebo skupin obyvatelstva proti </w:t>
      </w:r>
      <w:r w:rsidR="00374151" w:rsidRPr="00244543">
        <w:rPr>
          <w:rFonts w:ascii="Arial" w:hAnsi="Arial" w:cs="Arial"/>
          <w:sz w:val="22"/>
          <w:szCs w:val="22"/>
        </w:rPr>
        <w:t>vlivu</w:t>
      </w:r>
      <w:r w:rsidR="0023198A" w:rsidRPr="00244543">
        <w:rPr>
          <w:rFonts w:ascii="Arial" w:hAnsi="Arial" w:cs="Arial"/>
          <w:sz w:val="22"/>
          <w:szCs w:val="22"/>
        </w:rPr>
        <w:t xml:space="preserve"> zdroje ionizujícího záření mohou být uplatněna</w:t>
      </w:r>
    </w:p>
    <w:p w14:paraId="1D0D06DE" w14:textId="77777777" w:rsidR="0023198A" w:rsidRPr="00244543" w:rsidRDefault="0023198A" w:rsidP="00A15E3F">
      <w:pPr>
        <w:pStyle w:val="Textpsmene"/>
        <w:numPr>
          <w:ilvl w:val="1"/>
          <w:numId w:val="6"/>
        </w:numPr>
        <w:tabs>
          <w:tab w:val="clear" w:pos="567"/>
        </w:tabs>
        <w:ind w:left="0" w:firstLine="284"/>
        <w:rPr>
          <w:rFonts w:ascii="Arial" w:hAnsi="Arial" w:cs="Arial"/>
          <w:sz w:val="22"/>
          <w:szCs w:val="22"/>
        </w:rPr>
      </w:pPr>
      <w:r w:rsidRPr="00244543">
        <w:rPr>
          <w:rFonts w:ascii="Arial" w:hAnsi="Arial" w:cs="Arial"/>
          <w:sz w:val="22"/>
          <w:szCs w:val="22"/>
        </w:rPr>
        <w:t>u zdroje ionizujícího záření,</w:t>
      </w:r>
    </w:p>
    <w:p w14:paraId="17CD2E72" w14:textId="77777777" w:rsidR="0023198A" w:rsidRPr="00244543" w:rsidRDefault="0023198A" w:rsidP="00A15E3F">
      <w:pPr>
        <w:pStyle w:val="Textpsmene"/>
        <w:numPr>
          <w:ilvl w:val="1"/>
          <w:numId w:val="6"/>
        </w:numPr>
        <w:tabs>
          <w:tab w:val="clear" w:pos="567"/>
        </w:tabs>
        <w:ind w:left="0" w:firstLine="284"/>
        <w:rPr>
          <w:rFonts w:ascii="Arial" w:hAnsi="Arial" w:cs="Arial"/>
          <w:sz w:val="22"/>
          <w:szCs w:val="22"/>
        </w:rPr>
      </w:pPr>
      <w:r w:rsidRPr="00244543">
        <w:rPr>
          <w:rFonts w:ascii="Arial" w:hAnsi="Arial" w:cs="Arial"/>
          <w:sz w:val="22"/>
          <w:szCs w:val="22"/>
        </w:rPr>
        <w:t xml:space="preserve">v prostředí mezi zdrojem ionizujícího záření a </w:t>
      </w:r>
      <w:r w:rsidR="00B47DD8" w:rsidRPr="00244543">
        <w:rPr>
          <w:rFonts w:ascii="Arial" w:hAnsi="Arial" w:cs="Arial"/>
          <w:sz w:val="22"/>
          <w:szCs w:val="22"/>
        </w:rPr>
        <w:t>fyzickou osobou</w:t>
      </w:r>
      <w:r w:rsidRPr="00244543">
        <w:rPr>
          <w:rFonts w:ascii="Arial" w:hAnsi="Arial" w:cs="Arial"/>
          <w:sz w:val="22"/>
          <w:szCs w:val="22"/>
        </w:rPr>
        <w:t>, nebo</w:t>
      </w:r>
    </w:p>
    <w:p w14:paraId="357B7CF1" w14:textId="77777777" w:rsidR="0023198A" w:rsidRPr="00244543" w:rsidRDefault="0023198A" w:rsidP="00A15E3F">
      <w:pPr>
        <w:pStyle w:val="Textpsmene"/>
        <w:numPr>
          <w:ilvl w:val="1"/>
          <w:numId w:val="6"/>
        </w:numPr>
        <w:tabs>
          <w:tab w:val="clear" w:pos="567"/>
        </w:tabs>
        <w:ind w:left="0" w:firstLine="284"/>
        <w:rPr>
          <w:rFonts w:ascii="Arial" w:hAnsi="Arial" w:cs="Arial"/>
          <w:sz w:val="22"/>
          <w:szCs w:val="22"/>
        </w:rPr>
      </w:pPr>
      <w:r w:rsidRPr="00244543">
        <w:rPr>
          <w:rFonts w:ascii="Arial" w:hAnsi="Arial" w:cs="Arial"/>
          <w:sz w:val="22"/>
          <w:szCs w:val="22"/>
        </w:rPr>
        <w:t xml:space="preserve">u </w:t>
      </w:r>
      <w:r w:rsidR="00B47DD8" w:rsidRPr="00244543">
        <w:rPr>
          <w:rFonts w:ascii="Arial" w:hAnsi="Arial" w:cs="Arial"/>
          <w:sz w:val="22"/>
          <w:szCs w:val="22"/>
        </w:rPr>
        <w:t>fyzické osoby</w:t>
      </w:r>
      <w:r w:rsidRPr="00244543">
        <w:rPr>
          <w:rFonts w:ascii="Arial" w:hAnsi="Arial" w:cs="Arial"/>
          <w:sz w:val="22"/>
          <w:szCs w:val="22"/>
        </w:rPr>
        <w:t>.</w:t>
      </w:r>
    </w:p>
    <w:p w14:paraId="5D7505DC" w14:textId="037DD810" w:rsidR="00154DD4" w:rsidRPr="00244543" w:rsidRDefault="002A30C7" w:rsidP="00A04555">
      <w:pPr>
        <w:pStyle w:val="Textodstavce"/>
        <w:tabs>
          <w:tab w:val="clear" w:pos="851"/>
          <w:tab w:val="clear" w:pos="1069"/>
        </w:tabs>
        <w:ind w:firstLine="284"/>
        <w:rPr>
          <w:rFonts w:ascii="Arial" w:hAnsi="Arial" w:cs="Arial"/>
          <w:sz w:val="22"/>
          <w:szCs w:val="22"/>
        </w:rPr>
      </w:pPr>
      <w:r>
        <w:rPr>
          <w:rFonts w:ascii="Arial" w:hAnsi="Arial" w:cs="Arial"/>
          <w:sz w:val="22"/>
          <w:szCs w:val="22"/>
        </w:rPr>
        <w:t xml:space="preserve"> </w:t>
      </w:r>
      <w:r w:rsidR="00154DD4" w:rsidRPr="00244543">
        <w:rPr>
          <w:rFonts w:ascii="Arial" w:hAnsi="Arial" w:cs="Arial"/>
          <w:sz w:val="22"/>
          <w:szCs w:val="22"/>
        </w:rPr>
        <w:t>Při výběru optimální varianty zajištění radiační ochrany musí být dána přednost omezení velikosti ozáření přímo u zdroje ionizujícího záření.</w:t>
      </w:r>
    </w:p>
    <w:p w14:paraId="6D6EC0BB" w14:textId="39CCA985" w:rsidR="0023198A" w:rsidRPr="00244543" w:rsidRDefault="002A30C7" w:rsidP="00A04555">
      <w:pPr>
        <w:pStyle w:val="Textodstavce"/>
        <w:tabs>
          <w:tab w:val="clear" w:pos="851"/>
          <w:tab w:val="clear" w:pos="1069"/>
        </w:tabs>
        <w:ind w:firstLine="284"/>
        <w:rPr>
          <w:rFonts w:ascii="Arial" w:hAnsi="Arial" w:cs="Arial"/>
          <w:sz w:val="22"/>
          <w:szCs w:val="22"/>
        </w:rPr>
      </w:pPr>
      <w:r>
        <w:rPr>
          <w:rFonts w:ascii="Arial" w:hAnsi="Arial" w:cs="Arial"/>
          <w:sz w:val="22"/>
          <w:szCs w:val="22"/>
        </w:rPr>
        <w:t xml:space="preserve"> </w:t>
      </w:r>
      <w:r w:rsidR="0023198A" w:rsidRPr="00244543">
        <w:rPr>
          <w:rFonts w:ascii="Arial" w:hAnsi="Arial" w:cs="Arial"/>
          <w:sz w:val="22"/>
          <w:szCs w:val="22"/>
        </w:rPr>
        <w:t xml:space="preserve">Při výběru optimální varianty </w:t>
      </w:r>
      <w:r w:rsidR="008F3838" w:rsidRPr="00244543">
        <w:rPr>
          <w:rFonts w:ascii="Arial" w:hAnsi="Arial" w:cs="Arial"/>
          <w:sz w:val="22"/>
          <w:szCs w:val="22"/>
        </w:rPr>
        <w:t xml:space="preserve">zajištění radiační ochrany </w:t>
      </w:r>
      <w:r w:rsidR="0023198A" w:rsidRPr="00244543">
        <w:rPr>
          <w:rFonts w:ascii="Arial" w:hAnsi="Arial" w:cs="Arial"/>
          <w:sz w:val="22"/>
          <w:szCs w:val="22"/>
        </w:rPr>
        <w:t xml:space="preserve">musí být vzaty v úvahu reprezentativní znaky, které souvisí s </w:t>
      </w:r>
      <w:r w:rsidR="008F3838" w:rsidRPr="00244543">
        <w:rPr>
          <w:rFonts w:ascii="Arial" w:hAnsi="Arial" w:cs="Arial"/>
          <w:sz w:val="22"/>
          <w:szCs w:val="22"/>
        </w:rPr>
        <w:t>příslušnou</w:t>
      </w:r>
      <w:r w:rsidR="0023198A" w:rsidRPr="00244543">
        <w:rPr>
          <w:rFonts w:ascii="Arial" w:hAnsi="Arial" w:cs="Arial"/>
          <w:sz w:val="22"/>
          <w:szCs w:val="22"/>
        </w:rPr>
        <w:t xml:space="preserve"> činností</w:t>
      </w:r>
      <w:r w:rsidR="008F3838" w:rsidRPr="00244543">
        <w:rPr>
          <w:rFonts w:ascii="Arial" w:hAnsi="Arial" w:cs="Arial"/>
          <w:sz w:val="22"/>
          <w:szCs w:val="22"/>
        </w:rPr>
        <w:t xml:space="preserve">. Reprezentativní znaky stanoví příloha č. </w:t>
      </w:r>
      <w:r w:rsidR="00810EB6" w:rsidRPr="00244543">
        <w:rPr>
          <w:rFonts w:ascii="Arial" w:hAnsi="Arial" w:cs="Arial"/>
          <w:sz w:val="22"/>
          <w:szCs w:val="22"/>
        </w:rPr>
        <w:t xml:space="preserve">4 </w:t>
      </w:r>
      <w:r w:rsidR="00A22164" w:rsidRPr="00244543">
        <w:rPr>
          <w:rFonts w:ascii="Arial" w:hAnsi="Arial" w:cs="Arial"/>
          <w:sz w:val="22"/>
          <w:szCs w:val="22"/>
        </w:rPr>
        <w:t>k této vyhlášce</w:t>
      </w:r>
      <w:r w:rsidR="0023198A" w:rsidRPr="00244543">
        <w:rPr>
          <w:rFonts w:ascii="Arial" w:hAnsi="Arial" w:cs="Arial"/>
          <w:sz w:val="22"/>
          <w:szCs w:val="22"/>
        </w:rPr>
        <w:t>.</w:t>
      </w:r>
    </w:p>
    <w:p w14:paraId="4CE4B0C8" w14:textId="6638BB44" w:rsidR="00E57150" w:rsidRPr="00244543" w:rsidRDefault="002A30C7" w:rsidP="00A04555">
      <w:pPr>
        <w:pStyle w:val="Textodstavce"/>
        <w:tabs>
          <w:tab w:val="clear" w:pos="851"/>
          <w:tab w:val="clear" w:pos="1069"/>
        </w:tabs>
        <w:ind w:firstLine="284"/>
        <w:rPr>
          <w:rFonts w:ascii="Arial" w:hAnsi="Arial" w:cs="Arial"/>
          <w:sz w:val="22"/>
          <w:szCs w:val="22"/>
        </w:rPr>
      </w:pPr>
      <w:r>
        <w:rPr>
          <w:rFonts w:ascii="Arial" w:hAnsi="Arial" w:cs="Arial"/>
          <w:sz w:val="22"/>
          <w:szCs w:val="22"/>
        </w:rPr>
        <w:lastRenderedPageBreak/>
        <w:t xml:space="preserve"> </w:t>
      </w:r>
      <w:r w:rsidR="0023198A" w:rsidRPr="00244543">
        <w:rPr>
          <w:rFonts w:ascii="Arial" w:hAnsi="Arial" w:cs="Arial"/>
          <w:sz w:val="22"/>
          <w:szCs w:val="22"/>
        </w:rPr>
        <w:t xml:space="preserve">Při </w:t>
      </w:r>
      <w:r w:rsidR="00694F45" w:rsidRPr="00244543">
        <w:rPr>
          <w:rFonts w:ascii="Arial" w:hAnsi="Arial" w:cs="Arial"/>
          <w:sz w:val="22"/>
          <w:szCs w:val="22"/>
        </w:rPr>
        <w:t>výběru</w:t>
      </w:r>
      <w:r w:rsidR="0023198A" w:rsidRPr="00244543">
        <w:rPr>
          <w:rFonts w:ascii="Arial" w:hAnsi="Arial" w:cs="Arial"/>
          <w:sz w:val="22"/>
          <w:szCs w:val="22"/>
        </w:rPr>
        <w:t xml:space="preserve"> optimální varianty </w:t>
      </w:r>
      <w:r w:rsidR="00694F45" w:rsidRPr="00244543">
        <w:rPr>
          <w:rFonts w:ascii="Arial" w:hAnsi="Arial" w:cs="Arial"/>
          <w:sz w:val="22"/>
          <w:szCs w:val="22"/>
        </w:rPr>
        <w:t xml:space="preserve">zajištění radiační ochrany lze, </w:t>
      </w:r>
      <w:r w:rsidR="0023198A" w:rsidRPr="00244543">
        <w:rPr>
          <w:rFonts w:ascii="Arial" w:hAnsi="Arial" w:cs="Arial"/>
          <w:sz w:val="22"/>
          <w:szCs w:val="22"/>
        </w:rPr>
        <w:t>je</w:t>
      </w:r>
      <w:r w:rsidR="00694F45" w:rsidRPr="00244543">
        <w:rPr>
          <w:rFonts w:ascii="Arial" w:hAnsi="Arial" w:cs="Arial"/>
          <w:sz w:val="22"/>
          <w:szCs w:val="22"/>
        </w:rPr>
        <w:t>-li</w:t>
      </w:r>
      <w:r w:rsidR="0023198A" w:rsidRPr="00244543">
        <w:rPr>
          <w:rFonts w:ascii="Arial" w:hAnsi="Arial" w:cs="Arial"/>
          <w:sz w:val="22"/>
          <w:szCs w:val="22"/>
        </w:rPr>
        <w:t xml:space="preserve"> to možné, </w:t>
      </w:r>
      <w:r w:rsidR="00694F45" w:rsidRPr="00244543">
        <w:rPr>
          <w:rFonts w:ascii="Arial" w:hAnsi="Arial" w:cs="Arial"/>
          <w:sz w:val="22"/>
          <w:szCs w:val="22"/>
        </w:rPr>
        <w:t xml:space="preserve">provést </w:t>
      </w:r>
      <w:r w:rsidR="0023198A" w:rsidRPr="00244543">
        <w:rPr>
          <w:rFonts w:ascii="Arial" w:hAnsi="Arial" w:cs="Arial"/>
          <w:sz w:val="22"/>
          <w:szCs w:val="22"/>
        </w:rPr>
        <w:t>porovnání nákladů na různá opatření ke zvýšení radiační ochrany</w:t>
      </w:r>
      <w:r w:rsidR="00694F45" w:rsidRPr="00244543">
        <w:rPr>
          <w:rFonts w:ascii="Arial" w:hAnsi="Arial" w:cs="Arial"/>
          <w:sz w:val="22"/>
          <w:szCs w:val="22"/>
        </w:rPr>
        <w:t>, zejména</w:t>
      </w:r>
      <w:r w:rsidR="0023198A" w:rsidRPr="00244543">
        <w:rPr>
          <w:rFonts w:ascii="Arial" w:hAnsi="Arial" w:cs="Arial"/>
          <w:sz w:val="22"/>
          <w:szCs w:val="22"/>
        </w:rPr>
        <w:t xml:space="preserve"> přemístění </w:t>
      </w:r>
      <w:r w:rsidR="00694F45" w:rsidRPr="00244543">
        <w:rPr>
          <w:rFonts w:ascii="Arial" w:hAnsi="Arial" w:cs="Arial"/>
          <w:sz w:val="22"/>
          <w:szCs w:val="22"/>
        </w:rPr>
        <w:t xml:space="preserve">fyzických </w:t>
      </w:r>
      <w:r w:rsidR="0023198A" w:rsidRPr="00244543">
        <w:rPr>
          <w:rFonts w:ascii="Arial" w:hAnsi="Arial" w:cs="Arial"/>
          <w:sz w:val="22"/>
          <w:szCs w:val="22"/>
        </w:rPr>
        <w:t>osob nebo vybudování dodatečných bariér, s finančním ohodnocením očekávaného snížení ozářen</w:t>
      </w:r>
      <w:r w:rsidR="00E57150" w:rsidRPr="00244543">
        <w:rPr>
          <w:rFonts w:ascii="Arial" w:hAnsi="Arial" w:cs="Arial"/>
          <w:sz w:val="22"/>
          <w:szCs w:val="22"/>
        </w:rPr>
        <w:t>í.</w:t>
      </w:r>
    </w:p>
    <w:p w14:paraId="7C5EC364" w14:textId="7BC77479" w:rsidR="0023198A" w:rsidRPr="00244543" w:rsidRDefault="002A30C7" w:rsidP="00A04555">
      <w:pPr>
        <w:pStyle w:val="Textodstavce"/>
        <w:tabs>
          <w:tab w:val="clear" w:pos="851"/>
          <w:tab w:val="clear" w:pos="1069"/>
        </w:tabs>
        <w:ind w:firstLine="284"/>
        <w:rPr>
          <w:rFonts w:ascii="Arial" w:hAnsi="Arial" w:cs="Arial"/>
          <w:sz w:val="22"/>
          <w:szCs w:val="22"/>
        </w:rPr>
      </w:pPr>
      <w:r>
        <w:rPr>
          <w:rFonts w:ascii="Arial" w:hAnsi="Arial" w:cs="Arial"/>
          <w:sz w:val="22"/>
          <w:szCs w:val="22"/>
        </w:rPr>
        <w:t xml:space="preserve"> </w:t>
      </w:r>
      <w:r w:rsidR="00395389" w:rsidRPr="00244543">
        <w:rPr>
          <w:rFonts w:ascii="Arial" w:hAnsi="Arial" w:cs="Arial"/>
          <w:sz w:val="22"/>
          <w:szCs w:val="22"/>
        </w:rPr>
        <w:t>Porovnání nákladů podle odstavce 5 musí být provedeno</w:t>
      </w:r>
      <w:r w:rsidR="0023198A" w:rsidRPr="00244543">
        <w:rPr>
          <w:rFonts w:ascii="Arial" w:hAnsi="Arial" w:cs="Arial"/>
          <w:sz w:val="22"/>
          <w:szCs w:val="22"/>
        </w:rPr>
        <w:t xml:space="preserve"> tak, že snížení kolektivní efektivní dávky u posuzované skupiny osob se násobí součinitelem</w:t>
      </w:r>
    </w:p>
    <w:p w14:paraId="5A7AD241" w14:textId="77777777" w:rsidR="0023198A" w:rsidRPr="00244543" w:rsidRDefault="0023198A" w:rsidP="00A15E3F">
      <w:pPr>
        <w:pStyle w:val="Textpsmene"/>
        <w:numPr>
          <w:ilvl w:val="1"/>
          <w:numId w:val="6"/>
        </w:numPr>
        <w:tabs>
          <w:tab w:val="clear" w:pos="567"/>
        </w:tabs>
        <w:ind w:left="0" w:firstLine="284"/>
        <w:rPr>
          <w:rFonts w:ascii="Arial" w:hAnsi="Arial" w:cs="Arial"/>
          <w:sz w:val="22"/>
          <w:szCs w:val="22"/>
        </w:rPr>
      </w:pPr>
      <w:r w:rsidRPr="00244543">
        <w:rPr>
          <w:rFonts w:ascii="Arial" w:hAnsi="Arial" w:cs="Arial"/>
          <w:sz w:val="22"/>
          <w:szCs w:val="22"/>
        </w:rPr>
        <w:t xml:space="preserve">0,5 </w:t>
      </w:r>
      <w:r w:rsidR="00694F45" w:rsidRPr="00244543">
        <w:rPr>
          <w:rFonts w:ascii="Arial" w:hAnsi="Arial" w:cs="Arial"/>
          <w:sz w:val="22"/>
          <w:szCs w:val="22"/>
        </w:rPr>
        <w:t>mil. Kč/Sv pro radiační činnost</w:t>
      </w:r>
      <w:r w:rsidRPr="00244543">
        <w:rPr>
          <w:rFonts w:ascii="Arial" w:hAnsi="Arial" w:cs="Arial"/>
          <w:sz w:val="22"/>
          <w:szCs w:val="22"/>
        </w:rPr>
        <w:t xml:space="preserve">, </w:t>
      </w:r>
      <w:r w:rsidR="00694F45" w:rsidRPr="00244543">
        <w:rPr>
          <w:rFonts w:ascii="Arial" w:hAnsi="Arial" w:cs="Arial"/>
          <w:sz w:val="22"/>
          <w:szCs w:val="22"/>
        </w:rPr>
        <w:t xml:space="preserve">u níž je </w:t>
      </w:r>
      <w:r w:rsidRPr="00244543">
        <w:rPr>
          <w:rFonts w:ascii="Arial" w:hAnsi="Arial" w:cs="Arial"/>
          <w:sz w:val="22"/>
          <w:szCs w:val="22"/>
        </w:rPr>
        <w:t xml:space="preserve">průměrná efektivní dávka u jednotlivce </w:t>
      </w:r>
      <w:r w:rsidR="000D11B6" w:rsidRPr="00244543">
        <w:rPr>
          <w:rFonts w:ascii="Arial" w:hAnsi="Arial" w:cs="Arial"/>
          <w:sz w:val="22"/>
          <w:szCs w:val="22"/>
        </w:rPr>
        <w:t>nižší</w:t>
      </w:r>
      <w:r w:rsidR="00694F45" w:rsidRPr="00244543">
        <w:rPr>
          <w:rFonts w:ascii="Arial" w:hAnsi="Arial" w:cs="Arial"/>
          <w:sz w:val="22"/>
          <w:szCs w:val="22"/>
        </w:rPr>
        <w:t xml:space="preserve"> než 1/10</w:t>
      </w:r>
      <w:r w:rsidRPr="00244543">
        <w:rPr>
          <w:rFonts w:ascii="Arial" w:hAnsi="Arial" w:cs="Arial"/>
          <w:sz w:val="22"/>
          <w:szCs w:val="22"/>
        </w:rPr>
        <w:t xml:space="preserve"> příslušných limitů ozáření,</w:t>
      </w:r>
    </w:p>
    <w:p w14:paraId="34E0FC6D" w14:textId="77777777" w:rsidR="0023198A" w:rsidRPr="00244543" w:rsidRDefault="0023198A" w:rsidP="00A15E3F">
      <w:pPr>
        <w:pStyle w:val="Textpsmene"/>
        <w:numPr>
          <w:ilvl w:val="1"/>
          <w:numId w:val="6"/>
        </w:numPr>
        <w:tabs>
          <w:tab w:val="clear" w:pos="567"/>
        </w:tabs>
        <w:ind w:left="0" w:firstLine="284"/>
        <w:rPr>
          <w:rFonts w:ascii="Arial" w:hAnsi="Arial" w:cs="Arial"/>
          <w:sz w:val="22"/>
          <w:szCs w:val="22"/>
        </w:rPr>
      </w:pPr>
      <w:r w:rsidRPr="00244543">
        <w:rPr>
          <w:rFonts w:ascii="Arial" w:hAnsi="Arial" w:cs="Arial"/>
          <w:sz w:val="22"/>
          <w:szCs w:val="22"/>
        </w:rPr>
        <w:t xml:space="preserve">1 </w:t>
      </w:r>
      <w:r w:rsidR="00E57150" w:rsidRPr="00244543">
        <w:rPr>
          <w:rFonts w:ascii="Arial" w:hAnsi="Arial" w:cs="Arial"/>
          <w:sz w:val="22"/>
          <w:szCs w:val="22"/>
        </w:rPr>
        <w:t>mil. Kč/Sv pro radiační činnost</w:t>
      </w:r>
      <w:r w:rsidRPr="00244543">
        <w:rPr>
          <w:rFonts w:ascii="Arial" w:hAnsi="Arial" w:cs="Arial"/>
          <w:sz w:val="22"/>
          <w:szCs w:val="22"/>
        </w:rPr>
        <w:t xml:space="preserve">, </w:t>
      </w:r>
      <w:r w:rsidR="00694F45" w:rsidRPr="00244543">
        <w:rPr>
          <w:rFonts w:ascii="Arial" w:hAnsi="Arial" w:cs="Arial"/>
          <w:sz w:val="22"/>
          <w:szCs w:val="22"/>
        </w:rPr>
        <w:t xml:space="preserve">u níž je </w:t>
      </w:r>
      <w:r w:rsidRPr="00244543">
        <w:rPr>
          <w:rFonts w:ascii="Arial" w:hAnsi="Arial" w:cs="Arial"/>
          <w:sz w:val="22"/>
          <w:szCs w:val="22"/>
        </w:rPr>
        <w:t xml:space="preserve">průměrná efektivní dávka u jednotlivce </w:t>
      </w:r>
      <w:r w:rsidR="00694F45" w:rsidRPr="00244543">
        <w:rPr>
          <w:rFonts w:ascii="Arial" w:hAnsi="Arial" w:cs="Arial"/>
          <w:sz w:val="22"/>
          <w:szCs w:val="22"/>
        </w:rPr>
        <w:t>vyšší než</w:t>
      </w:r>
      <w:r w:rsidRPr="00244543">
        <w:rPr>
          <w:rFonts w:ascii="Arial" w:hAnsi="Arial" w:cs="Arial"/>
          <w:sz w:val="22"/>
          <w:szCs w:val="22"/>
        </w:rPr>
        <w:t xml:space="preserve"> </w:t>
      </w:r>
      <w:r w:rsidR="00694F45" w:rsidRPr="00244543">
        <w:rPr>
          <w:rFonts w:ascii="Arial" w:hAnsi="Arial" w:cs="Arial"/>
          <w:sz w:val="22"/>
          <w:szCs w:val="22"/>
        </w:rPr>
        <w:t>1/10</w:t>
      </w:r>
      <w:r w:rsidRPr="00244543">
        <w:rPr>
          <w:rFonts w:ascii="Arial" w:hAnsi="Arial" w:cs="Arial"/>
          <w:sz w:val="22"/>
          <w:szCs w:val="22"/>
        </w:rPr>
        <w:t xml:space="preserve">, ale </w:t>
      </w:r>
      <w:r w:rsidR="00694F45" w:rsidRPr="00244543">
        <w:rPr>
          <w:rFonts w:ascii="Arial" w:hAnsi="Arial" w:cs="Arial"/>
          <w:sz w:val="22"/>
          <w:szCs w:val="22"/>
        </w:rPr>
        <w:t>nižší než</w:t>
      </w:r>
      <w:r w:rsidRPr="00244543">
        <w:rPr>
          <w:rFonts w:ascii="Arial" w:hAnsi="Arial" w:cs="Arial"/>
          <w:sz w:val="22"/>
          <w:szCs w:val="22"/>
        </w:rPr>
        <w:t xml:space="preserve"> </w:t>
      </w:r>
      <w:r w:rsidR="00694F45" w:rsidRPr="00244543">
        <w:rPr>
          <w:rFonts w:ascii="Arial" w:hAnsi="Arial" w:cs="Arial"/>
          <w:sz w:val="22"/>
          <w:szCs w:val="22"/>
        </w:rPr>
        <w:t xml:space="preserve">3/10 </w:t>
      </w:r>
      <w:r w:rsidRPr="00244543">
        <w:rPr>
          <w:rFonts w:ascii="Arial" w:hAnsi="Arial" w:cs="Arial"/>
          <w:sz w:val="22"/>
          <w:szCs w:val="22"/>
        </w:rPr>
        <w:t>příslušných limitů ozáření,</w:t>
      </w:r>
    </w:p>
    <w:p w14:paraId="3640C242" w14:textId="77777777" w:rsidR="0023198A" w:rsidRPr="00244543" w:rsidRDefault="0023198A" w:rsidP="00A15E3F">
      <w:pPr>
        <w:pStyle w:val="Textpsmene"/>
        <w:numPr>
          <w:ilvl w:val="1"/>
          <w:numId w:val="6"/>
        </w:numPr>
        <w:tabs>
          <w:tab w:val="clear" w:pos="567"/>
        </w:tabs>
        <w:ind w:left="0" w:firstLine="284"/>
        <w:rPr>
          <w:rFonts w:ascii="Arial" w:hAnsi="Arial" w:cs="Arial"/>
          <w:sz w:val="22"/>
          <w:szCs w:val="22"/>
        </w:rPr>
      </w:pPr>
      <w:r w:rsidRPr="00244543">
        <w:rPr>
          <w:rFonts w:ascii="Arial" w:hAnsi="Arial" w:cs="Arial"/>
          <w:sz w:val="22"/>
          <w:szCs w:val="22"/>
        </w:rPr>
        <w:t xml:space="preserve">2,5 </w:t>
      </w:r>
      <w:r w:rsidR="00E57150" w:rsidRPr="00244543">
        <w:rPr>
          <w:rFonts w:ascii="Arial" w:hAnsi="Arial" w:cs="Arial"/>
          <w:sz w:val="22"/>
          <w:szCs w:val="22"/>
        </w:rPr>
        <w:t>mil. Kč/Sv pro radiační činnost</w:t>
      </w:r>
      <w:r w:rsidRPr="00244543">
        <w:rPr>
          <w:rFonts w:ascii="Arial" w:hAnsi="Arial" w:cs="Arial"/>
          <w:sz w:val="22"/>
          <w:szCs w:val="22"/>
        </w:rPr>
        <w:t xml:space="preserve">, </w:t>
      </w:r>
      <w:r w:rsidR="00E57150" w:rsidRPr="00244543">
        <w:rPr>
          <w:rFonts w:ascii="Arial" w:hAnsi="Arial" w:cs="Arial"/>
          <w:sz w:val="22"/>
          <w:szCs w:val="22"/>
        </w:rPr>
        <w:t xml:space="preserve">u níž je </w:t>
      </w:r>
      <w:r w:rsidRPr="00244543">
        <w:rPr>
          <w:rFonts w:ascii="Arial" w:hAnsi="Arial" w:cs="Arial"/>
          <w:sz w:val="22"/>
          <w:szCs w:val="22"/>
        </w:rPr>
        <w:t xml:space="preserve">průměrná efektivní dávka u jednotlivce </w:t>
      </w:r>
      <w:r w:rsidR="00E57150" w:rsidRPr="00244543">
        <w:rPr>
          <w:rFonts w:ascii="Arial" w:hAnsi="Arial" w:cs="Arial"/>
          <w:sz w:val="22"/>
          <w:szCs w:val="22"/>
        </w:rPr>
        <w:t xml:space="preserve">vyšší než 3/10 </w:t>
      </w:r>
      <w:r w:rsidRPr="00244543">
        <w:rPr>
          <w:rFonts w:ascii="Arial" w:hAnsi="Arial" w:cs="Arial"/>
          <w:sz w:val="22"/>
          <w:szCs w:val="22"/>
        </w:rPr>
        <w:t>příslušných limitů ozáření,</w:t>
      </w:r>
    </w:p>
    <w:p w14:paraId="6D691D97" w14:textId="77777777" w:rsidR="0023198A" w:rsidRPr="00244543" w:rsidRDefault="0023198A" w:rsidP="00A15E3F">
      <w:pPr>
        <w:pStyle w:val="Textpsmene"/>
        <w:numPr>
          <w:ilvl w:val="1"/>
          <w:numId w:val="6"/>
        </w:numPr>
        <w:tabs>
          <w:tab w:val="clear" w:pos="567"/>
        </w:tabs>
        <w:ind w:left="0" w:firstLine="284"/>
        <w:rPr>
          <w:rFonts w:ascii="Arial" w:hAnsi="Arial" w:cs="Arial"/>
          <w:sz w:val="22"/>
          <w:szCs w:val="22"/>
        </w:rPr>
      </w:pPr>
      <w:r w:rsidRPr="00244543">
        <w:rPr>
          <w:rFonts w:ascii="Arial" w:hAnsi="Arial" w:cs="Arial"/>
          <w:sz w:val="22"/>
          <w:szCs w:val="22"/>
        </w:rPr>
        <w:t>1 mil. Kč/Sv pro lékařské ozáření,</w:t>
      </w:r>
    </w:p>
    <w:p w14:paraId="74A10BDC" w14:textId="77777777" w:rsidR="0023198A" w:rsidRPr="00244543" w:rsidRDefault="0023198A" w:rsidP="00A15E3F">
      <w:pPr>
        <w:pStyle w:val="Textpsmene"/>
        <w:numPr>
          <w:ilvl w:val="1"/>
          <w:numId w:val="6"/>
        </w:numPr>
        <w:tabs>
          <w:tab w:val="clear" w:pos="567"/>
        </w:tabs>
        <w:ind w:left="0" w:firstLine="284"/>
        <w:rPr>
          <w:rFonts w:ascii="Arial" w:hAnsi="Arial" w:cs="Arial"/>
          <w:sz w:val="22"/>
          <w:szCs w:val="22"/>
        </w:rPr>
      </w:pPr>
      <w:r w:rsidRPr="00244543">
        <w:rPr>
          <w:rFonts w:ascii="Arial" w:hAnsi="Arial" w:cs="Arial"/>
          <w:sz w:val="22"/>
          <w:szCs w:val="22"/>
        </w:rPr>
        <w:t>0,5 mil. Kč/Sv pro ozáření z přírodníh</w:t>
      </w:r>
      <w:r w:rsidR="005D5C4B" w:rsidRPr="00244543">
        <w:rPr>
          <w:rFonts w:ascii="Arial" w:hAnsi="Arial" w:cs="Arial"/>
          <w:sz w:val="22"/>
          <w:szCs w:val="22"/>
        </w:rPr>
        <w:t>o</w:t>
      </w:r>
      <w:r w:rsidRPr="00244543">
        <w:rPr>
          <w:rFonts w:ascii="Arial" w:hAnsi="Arial" w:cs="Arial"/>
          <w:sz w:val="22"/>
          <w:szCs w:val="22"/>
        </w:rPr>
        <w:t xml:space="preserve"> </w:t>
      </w:r>
      <w:r w:rsidR="005D5C4B" w:rsidRPr="00244543">
        <w:rPr>
          <w:rFonts w:ascii="Arial" w:hAnsi="Arial" w:cs="Arial"/>
          <w:sz w:val="22"/>
          <w:szCs w:val="22"/>
        </w:rPr>
        <w:t xml:space="preserve">zdroje </w:t>
      </w:r>
      <w:r w:rsidRPr="00244543">
        <w:rPr>
          <w:rFonts w:ascii="Arial" w:hAnsi="Arial" w:cs="Arial"/>
          <w:sz w:val="22"/>
          <w:szCs w:val="22"/>
        </w:rPr>
        <w:t xml:space="preserve">ionizujícího záření, které </w:t>
      </w:r>
      <w:r w:rsidR="00E57150" w:rsidRPr="00244543">
        <w:rPr>
          <w:rFonts w:ascii="Arial" w:hAnsi="Arial" w:cs="Arial"/>
          <w:sz w:val="22"/>
          <w:szCs w:val="22"/>
        </w:rPr>
        <w:t>není způsobeno radiační činností, nebo</w:t>
      </w:r>
    </w:p>
    <w:p w14:paraId="6150E73D" w14:textId="77777777" w:rsidR="0023198A" w:rsidRPr="00244543" w:rsidRDefault="0023198A" w:rsidP="00A15E3F">
      <w:pPr>
        <w:pStyle w:val="Textpsmene"/>
        <w:numPr>
          <w:ilvl w:val="1"/>
          <w:numId w:val="6"/>
        </w:numPr>
        <w:tabs>
          <w:tab w:val="clear" w:pos="567"/>
        </w:tabs>
        <w:ind w:left="0" w:firstLine="284"/>
        <w:rPr>
          <w:rFonts w:ascii="Arial" w:hAnsi="Arial" w:cs="Arial"/>
          <w:sz w:val="22"/>
          <w:szCs w:val="22"/>
        </w:rPr>
      </w:pPr>
      <w:r w:rsidRPr="00244543">
        <w:rPr>
          <w:rFonts w:ascii="Arial" w:hAnsi="Arial" w:cs="Arial"/>
          <w:sz w:val="22"/>
          <w:szCs w:val="22"/>
        </w:rPr>
        <w:t>2,5 mil. Kč/Sv pro havarijní ozáření.</w:t>
      </w:r>
    </w:p>
    <w:p w14:paraId="77C3F3C9" w14:textId="77777777" w:rsidR="00E57150" w:rsidRPr="00244543" w:rsidRDefault="00E57150" w:rsidP="00A04555">
      <w:pPr>
        <w:pStyle w:val="Paragraf"/>
        <w:spacing w:before="120"/>
        <w:rPr>
          <w:rFonts w:ascii="Arial" w:hAnsi="Arial" w:cs="Arial"/>
          <w:noProof/>
          <w:sz w:val="22"/>
          <w:szCs w:val="22"/>
        </w:rPr>
      </w:pPr>
      <w:r w:rsidRPr="00244543">
        <w:rPr>
          <w:rFonts w:ascii="Arial" w:hAnsi="Arial" w:cs="Arial"/>
          <w:sz w:val="22"/>
          <w:szCs w:val="22"/>
        </w:rPr>
        <w:t xml:space="preserve">§ </w:t>
      </w:r>
      <w:r w:rsidR="00F973E4" w:rsidRPr="00244543">
        <w:rPr>
          <w:rFonts w:ascii="Arial" w:hAnsi="Arial" w:cs="Arial"/>
          <w:sz w:val="22"/>
          <w:szCs w:val="22"/>
        </w:rPr>
        <w:fldChar w:fldCharType="begin"/>
      </w:r>
      <w:r w:rsidR="00F973E4" w:rsidRPr="00244543">
        <w:rPr>
          <w:rFonts w:ascii="Arial" w:hAnsi="Arial" w:cs="Arial"/>
          <w:sz w:val="22"/>
          <w:szCs w:val="22"/>
        </w:rPr>
        <w:instrText xml:space="preserve"> SEQ § \* ARABIC </w:instrText>
      </w:r>
      <w:r w:rsidR="00F973E4" w:rsidRPr="00244543">
        <w:rPr>
          <w:rFonts w:ascii="Arial" w:hAnsi="Arial" w:cs="Arial"/>
          <w:sz w:val="22"/>
          <w:szCs w:val="22"/>
        </w:rPr>
        <w:fldChar w:fldCharType="separate"/>
      </w:r>
      <w:r w:rsidR="006E4805" w:rsidRPr="00244543">
        <w:rPr>
          <w:rFonts w:ascii="Arial" w:hAnsi="Arial" w:cs="Arial"/>
          <w:noProof/>
          <w:sz w:val="22"/>
          <w:szCs w:val="22"/>
        </w:rPr>
        <w:t>8</w:t>
      </w:r>
      <w:r w:rsidR="00F973E4" w:rsidRPr="00244543">
        <w:rPr>
          <w:rFonts w:ascii="Arial" w:hAnsi="Arial" w:cs="Arial"/>
          <w:noProof/>
          <w:sz w:val="22"/>
          <w:szCs w:val="22"/>
        </w:rPr>
        <w:fldChar w:fldCharType="end"/>
      </w:r>
    </w:p>
    <w:p w14:paraId="336C640D" w14:textId="3F08974C" w:rsidR="00D726E0" w:rsidRPr="00244543" w:rsidRDefault="00D726E0" w:rsidP="00A04555">
      <w:pPr>
        <w:jc w:val="center"/>
        <w:rPr>
          <w:rFonts w:ascii="Arial" w:hAnsi="Arial" w:cs="Arial"/>
          <w:sz w:val="22"/>
          <w:szCs w:val="22"/>
        </w:rPr>
      </w:pPr>
      <w:r w:rsidRPr="00244543">
        <w:rPr>
          <w:rFonts w:ascii="Arial" w:hAnsi="Arial" w:cs="Arial"/>
          <w:sz w:val="22"/>
          <w:szCs w:val="22"/>
        </w:rPr>
        <w:t xml:space="preserve">[K </w:t>
      </w:r>
      <w:r w:rsidR="001C7633" w:rsidRPr="001C7633">
        <w:rPr>
          <w:rFonts w:ascii="Arial" w:hAnsi="Arial" w:cs="Arial"/>
          <w:b/>
          <w:bCs/>
          <w:sz w:val="22"/>
          <w:szCs w:val="22"/>
        </w:rPr>
        <w:t>§ 24 odst. 7 a</w:t>
      </w:r>
      <w:r w:rsidR="001C7633">
        <w:rPr>
          <w:rFonts w:ascii="Arial" w:hAnsi="Arial" w:cs="Arial"/>
          <w:sz w:val="22"/>
          <w:szCs w:val="22"/>
        </w:rPr>
        <w:t xml:space="preserve"> </w:t>
      </w:r>
      <w:r w:rsidRPr="00244543">
        <w:rPr>
          <w:rFonts w:ascii="Arial" w:hAnsi="Arial" w:cs="Arial"/>
          <w:sz w:val="22"/>
          <w:szCs w:val="22"/>
        </w:rPr>
        <w:t>§ 66 odst. 6 písm. c) atomového zákona]</w:t>
      </w:r>
    </w:p>
    <w:p w14:paraId="60470E47" w14:textId="1275F295" w:rsidR="0023198A" w:rsidRPr="00244543" w:rsidRDefault="00D164F7" w:rsidP="00A15E3F">
      <w:pPr>
        <w:pStyle w:val="Textodstavce"/>
        <w:numPr>
          <w:ilvl w:val="0"/>
          <w:numId w:val="9"/>
        </w:numPr>
        <w:tabs>
          <w:tab w:val="clear" w:pos="851"/>
          <w:tab w:val="clear" w:pos="1069"/>
        </w:tabs>
        <w:ind w:firstLine="284"/>
        <w:rPr>
          <w:rFonts w:ascii="Arial" w:hAnsi="Arial" w:cs="Arial"/>
          <w:sz w:val="22"/>
          <w:szCs w:val="22"/>
        </w:rPr>
      </w:pPr>
      <w:r>
        <w:rPr>
          <w:rFonts w:ascii="Arial" w:hAnsi="Arial" w:cs="Arial"/>
          <w:sz w:val="22"/>
          <w:szCs w:val="22"/>
        </w:rPr>
        <w:t xml:space="preserve"> </w:t>
      </w:r>
      <w:r w:rsidR="0023198A" w:rsidRPr="00244543">
        <w:rPr>
          <w:rFonts w:ascii="Arial" w:hAnsi="Arial" w:cs="Arial"/>
          <w:sz w:val="22"/>
          <w:szCs w:val="22"/>
        </w:rPr>
        <w:t>Postupy optimalizace radiační ochrany musí každý, kdo provádí činnosti v rámci expozičních situací</w:t>
      </w:r>
      <w:r w:rsidR="0081482B" w:rsidRPr="00244543">
        <w:rPr>
          <w:rFonts w:ascii="Arial" w:hAnsi="Arial" w:cs="Arial"/>
          <w:sz w:val="22"/>
          <w:szCs w:val="22"/>
        </w:rPr>
        <w:t>,</w:t>
      </w:r>
      <w:r w:rsidR="0023198A" w:rsidRPr="00244543">
        <w:rPr>
          <w:rFonts w:ascii="Arial" w:hAnsi="Arial" w:cs="Arial"/>
          <w:sz w:val="22"/>
          <w:szCs w:val="22"/>
        </w:rPr>
        <w:t xml:space="preserve"> </w:t>
      </w:r>
      <w:r w:rsidR="0081482B" w:rsidRPr="00244543">
        <w:rPr>
          <w:rFonts w:ascii="Arial" w:hAnsi="Arial" w:cs="Arial"/>
          <w:sz w:val="22"/>
          <w:szCs w:val="22"/>
        </w:rPr>
        <w:t>používat</w:t>
      </w:r>
      <w:r w:rsidR="0023198A" w:rsidRPr="00244543">
        <w:rPr>
          <w:rFonts w:ascii="Arial" w:hAnsi="Arial" w:cs="Arial"/>
          <w:sz w:val="22"/>
          <w:szCs w:val="22"/>
        </w:rPr>
        <w:t xml:space="preserve"> </w:t>
      </w:r>
      <w:r w:rsidR="0081482B" w:rsidRPr="00244543">
        <w:rPr>
          <w:rFonts w:ascii="Arial" w:hAnsi="Arial" w:cs="Arial"/>
          <w:sz w:val="22"/>
          <w:szCs w:val="22"/>
        </w:rPr>
        <w:t>pravidelně</w:t>
      </w:r>
      <w:r w:rsidR="0023198A" w:rsidRPr="00244543">
        <w:rPr>
          <w:rFonts w:ascii="Arial" w:hAnsi="Arial" w:cs="Arial"/>
          <w:sz w:val="22"/>
          <w:szCs w:val="22"/>
        </w:rPr>
        <w:t xml:space="preserve"> tak, aby nebyly opomenuty nově vzniklé podmínky pro </w:t>
      </w:r>
      <w:r w:rsidR="0081482B" w:rsidRPr="00244543">
        <w:rPr>
          <w:rFonts w:ascii="Arial" w:hAnsi="Arial" w:cs="Arial"/>
          <w:sz w:val="22"/>
          <w:szCs w:val="22"/>
        </w:rPr>
        <w:t>příslušnou</w:t>
      </w:r>
      <w:r w:rsidR="0023198A" w:rsidRPr="00244543">
        <w:rPr>
          <w:rFonts w:ascii="Arial" w:hAnsi="Arial" w:cs="Arial"/>
          <w:sz w:val="22"/>
          <w:szCs w:val="22"/>
        </w:rPr>
        <w:t xml:space="preserve"> expoziční situaci nebo nov</w:t>
      </w:r>
      <w:r w:rsidR="0081482B" w:rsidRPr="00244543">
        <w:rPr>
          <w:rFonts w:ascii="Arial" w:hAnsi="Arial" w:cs="Arial"/>
          <w:sz w:val="22"/>
          <w:szCs w:val="22"/>
        </w:rPr>
        <w:t>é</w:t>
      </w:r>
      <w:r w:rsidR="0023198A" w:rsidRPr="00244543">
        <w:rPr>
          <w:rFonts w:ascii="Arial" w:hAnsi="Arial" w:cs="Arial"/>
          <w:sz w:val="22"/>
          <w:szCs w:val="22"/>
        </w:rPr>
        <w:t xml:space="preserve"> možnosti zajištění radiační ochrany pro tuto </w:t>
      </w:r>
      <w:r w:rsidR="0081482B" w:rsidRPr="00244543">
        <w:rPr>
          <w:rFonts w:ascii="Arial" w:hAnsi="Arial" w:cs="Arial"/>
          <w:sz w:val="22"/>
          <w:szCs w:val="22"/>
        </w:rPr>
        <w:t xml:space="preserve">expoziční </w:t>
      </w:r>
      <w:r w:rsidR="0023198A" w:rsidRPr="00244543">
        <w:rPr>
          <w:rFonts w:ascii="Arial" w:hAnsi="Arial" w:cs="Arial"/>
          <w:sz w:val="22"/>
          <w:szCs w:val="22"/>
        </w:rPr>
        <w:t>situaci</w:t>
      </w:r>
      <w:r w:rsidR="009D14FD" w:rsidRPr="00244543">
        <w:rPr>
          <w:rFonts w:ascii="Arial" w:hAnsi="Arial" w:cs="Arial"/>
          <w:sz w:val="22"/>
          <w:szCs w:val="22"/>
        </w:rPr>
        <w:t>,</w:t>
      </w:r>
      <w:r w:rsidR="0023198A" w:rsidRPr="00244543">
        <w:rPr>
          <w:rFonts w:ascii="Arial" w:hAnsi="Arial" w:cs="Arial"/>
          <w:sz w:val="22"/>
          <w:szCs w:val="22"/>
        </w:rPr>
        <w:t xml:space="preserve"> a to zejména dojde</w:t>
      </w:r>
      <w:r w:rsidR="009D14FD" w:rsidRPr="00244543">
        <w:rPr>
          <w:rFonts w:ascii="Arial" w:hAnsi="Arial" w:cs="Arial"/>
          <w:sz w:val="22"/>
          <w:szCs w:val="22"/>
        </w:rPr>
        <w:t>-li</w:t>
      </w:r>
      <w:r w:rsidR="0023198A" w:rsidRPr="00244543">
        <w:rPr>
          <w:rFonts w:ascii="Arial" w:hAnsi="Arial" w:cs="Arial"/>
          <w:sz w:val="22"/>
          <w:szCs w:val="22"/>
        </w:rPr>
        <w:t xml:space="preserve"> k překročení limitů ozáření</w:t>
      </w:r>
      <w:r w:rsidR="009D14FD" w:rsidRPr="00244543">
        <w:rPr>
          <w:rFonts w:ascii="Arial" w:hAnsi="Arial" w:cs="Arial"/>
          <w:sz w:val="22"/>
          <w:szCs w:val="22"/>
        </w:rPr>
        <w:t>,</w:t>
      </w:r>
      <w:r w:rsidR="0023198A" w:rsidRPr="00244543">
        <w:rPr>
          <w:rFonts w:ascii="Arial" w:hAnsi="Arial" w:cs="Arial"/>
          <w:sz w:val="22"/>
          <w:szCs w:val="22"/>
        </w:rPr>
        <w:t xml:space="preserve"> stanovených dávkových optimalizačních mezí nebo referenčních úrovní.</w:t>
      </w:r>
    </w:p>
    <w:p w14:paraId="20FBA58B" w14:textId="51E801A3" w:rsidR="00480DB6" w:rsidRPr="00244543" w:rsidRDefault="00D164F7" w:rsidP="00A15E3F">
      <w:pPr>
        <w:pStyle w:val="Textodstavce"/>
        <w:numPr>
          <w:ilvl w:val="0"/>
          <w:numId w:val="9"/>
        </w:numPr>
        <w:tabs>
          <w:tab w:val="clear" w:pos="851"/>
          <w:tab w:val="clear" w:pos="1069"/>
        </w:tabs>
        <w:ind w:firstLine="284"/>
        <w:rPr>
          <w:rFonts w:ascii="Arial" w:hAnsi="Arial" w:cs="Arial"/>
          <w:sz w:val="22"/>
          <w:szCs w:val="22"/>
        </w:rPr>
      </w:pPr>
      <w:r>
        <w:rPr>
          <w:rFonts w:ascii="Arial" w:hAnsi="Arial" w:cs="Arial"/>
          <w:sz w:val="22"/>
          <w:szCs w:val="22"/>
        </w:rPr>
        <w:t xml:space="preserve"> </w:t>
      </w:r>
      <w:r w:rsidR="00480DB6" w:rsidRPr="00244543">
        <w:rPr>
          <w:rFonts w:ascii="Arial" w:hAnsi="Arial" w:cs="Arial"/>
          <w:sz w:val="22"/>
          <w:szCs w:val="22"/>
        </w:rPr>
        <w:t xml:space="preserve">U lékařského ozáření pro radioterapeutické účely, včetně léčebných aplikací </w:t>
      </w:r>
      <w:r w:rsidR="007B0333" w:rsidRPr="00244543">
        <w:rPr>
          <w:rFonts w:ascii="Arial" w:hAnsi="Arial" w:cs="Arial"/>
          <w:sz w:val="22"/>
          <w:szCs w:val="22"/>
        </w:rPr>
        <w:t>radionuklidu</w:t>
      </w:r>
      <w:r w:rsidR="00480DB6" w:rsidRPr="00244543">
        <w:rPr>
          <w:rFonts w:ascii="Arial" w:hAnsi="Arial" w:cs="Arial"/>
          <w:sz w:val="22"/>
          <w:szCs w:val="22"/>
        </w:rPr>
        <w:t xml:space="preserve">, musí být ozáření cílových objemů u každé </w:t>
      </w:r>
      <w:r w:rsidR="00191213" w:rsidRPr="00244543">
        <w:rPr>
          <w:rFonts w:ascii="Arial" w:hAnsi="Arial" w:cs="Arial"/>
          <w:sz w:val="22"/>
          <w:szCs w:val="22"/>
        </w:rPr>
        <w:t xml:space="preserve">fyzické </w:t>
      </w:r>
      <w:r w:rsidR="00480DB6" w:rsidRPr="00244543">
        <w:rPr>
          <w:rFonts w:ascii="Arial" w:hAnsi="Arial" w:cs="Arial"/>
          <w:sz w:val="22"/>
          <w:szCs w:val="22"/>
        </w:rPr>
        <w:t xml:space="preserve">osoby podstupující léčbu jednotlivě plánováno a jejich dosažení odpovídajícím způsobem ověřeno, přičemž </w:t>
      </w:r>
      <w:r w:rsidR="00A1079C" w:rsidRPr="00244543">
        <w:rPr>
          <w:rFonts w:ascii="Arial" w:hAnsi="Arial" w:cs="Arial"/>
          <w:sz w:val="22"/>
          <w:szCs w:val="22"/>
        </w:rPr>
        <w:t>musí být</w:t>
      </w:r>
      <w:r w:rsidR="00480DB6" w:rsidRPr="00244543">
        <w:rPr>
          <w:rFonts w:ascii="Arial" w:hAnsi="Arial" w:cs="Arial"/>
          <w:sz w:val="22"/>
          <w:szCs w:val="22"/>
        </w:rPr>
        <w:t xml:space="preserve"> </w:t>
      </w:r>
      <w:r w:rsidR="00A1079C" w:rsidRPr="00244543">
        <w:rPr>
          <w:rFonts w:ascii="Arial" w:hAnsi="Arial" w:cs="Arial"/>
          <w:sz w:val="22"/>
          <w:szCs w:val="22"/>
        </w:rPr>
        <w:t xml:space="preserve">vzato </w:t>
      </w:r>
      <w:r w:rsidR="00480DB6" w:rsidRPr="00244543">
        <w:rPr>
          <w:rFonts w:ascii="Arial" w:hAnsi="Arial" w:cs="Arial"/>
          <w:sz w:val="22"/>
          <w:szCs w:val="22"/>
        </w:rPr>
        <w:t>v úvahu, že dávky pro objemy a tkáně, které nejsou cílové, musí být tak nízké, jak je to při zamýšleném radioterapeutickém účelu ozáření rozumně dosažitelné.</w:t>
      </w:r>
    </w:p>
    <w:p w14:paraId="710A809D" w14:textId="4C93BD4E" w:rsidR="007E2255" w:rsidRPr="00244543" w:rsidRDefault="00D164F7" w:rsidP="00A04555">
      <w:pPr>
        <w:pStyle w:val="Textodstavce"/>
        <w:tabs>
          <w:tab w:val="clear" w:pos="851"/>
          <w:tab w:val="clear" w:pos="1069"/>
        </w:tabs>
        <w:ind w:firstLine="284"/>
        <w:rPr>
          <w:rFonts w:ascii="Arial" w:hAnsi="Arial" w:cs="Arial"/>
          <w:sz w:val="22"/>
          <w:szCs w:val="22"/>
        </w:rPr>
      </w:pPr>
      <w:r>
        <w:rPr>
          <w:rFonts w:ascii="Arial" w:hAnsi="Arial" w:cs="Arial"/>
          <w:sz w:val="22"/>
          <w:szCs w:val="22"/>
        </w:rPr>
        <w:t xml:space="preserve"> </w:t>
      </w:r>
      <w:r w:rsidR="0023198A" w:rsidRPr="00244543">
        <w:rPr>
          <w:rFonts w:ascii="Arial" w:hAnsi="Arial" w:cs="Arial"/>
          <w:sz w:val="22"/>
          <w:szCs w:val="22"/>
        </w:rPr>
        <w:t>Při stanovování dávkových optimalizačních mezí pro radiační činnost nebo zdr</w:t>
      </w:r>
      <w:r w:rsidR="007E2255" w:rsidRPr="00244543">
        <w:rPr>
          <w:rFonts w:ascii="Arial" w:hAnsi="Arial" w:cs="Arial"/>
          <w:sz w:val="22"/>
          <w:szCs w:val="22"/>
        </w:rPr>
        <w:t>oj ionizujícího záření musí být zohledněny</w:t>
      </w:r>
    </w:p>
    <w:p w14:paraId="3AF4ECF0" w14:textId="77777777" w:rsidR="007E2255" w:rsidRPr="00244543" w:rsidRDefault="0023198A" w:rsidP="00A15E3F">
      <w:pPr>
        <w:pStyle w:val="Textpsmene"/>
        <w:numPr>
          <w:ilvl w:val="1"/>
          <w:numId w:val="6"/>
        </w:numPr>
        <w:tabs>
          <w:tab w:val="clear" w:pos="567"/>
        </w:tabs>
        <w:ind w:left="0" w:firstLine="284"/>
        <w:rPr>
          <w:rFonts w:ascii="Arial" w:hAnsi="Arial" w:cs="Arial"/>
          <w:sz w:val="22"/>
          <w:szCs w:val="22"/>
        </w:rPr>
      </w:pPr>
      <w:r w:rsidRPr="00244543">
        <w:rPr>
          <w:rFonts w:ascii="Arial" w:hAnsi="Arial" w:cs="Arial"/>
          <w:sz w:val="22"/>
          <w:szCs w:val="22"/>
        </w:rPr>
        <w:t xml:space="preserve">dosavadní zkušenosti s podobnými činnostmi a zdroji ionizujícího záření tak, aby úroveň radiační ochrany nebyla nižší, než </w:t>
      </w:r>
      <w:r w:rsidR="007E2255" w:rsidRPr="00244543">
        <w:rPr>
          <w:rFonts w:ascii="Arial" w:hAnsi="Arial" w:cs="Arial"/>
          <w:sz w:val="22"/>
          <w:szCs w:val="22"/>
        </w:rPr>
        <w:t xml:space="preserve">již </w:t>
      </w:r>
      <w:r w:rsidRPr="00244543">
        <w:rPr>
          <w:rFonts w:ascii="Arial" w:hAnsi="Arial" w:cs="Arial"/>
          <w:sz w:val="22"/>
          <w:szCs w:val="22"/>
        </w:rPr>
        <w:t xml:space="preserve">bylo dosaženo, </w:t>
      </w:r>
      <w:r w:rsidR="007E2255" w:rsidRPr="00244543">
        <w:rPr>
          <w:rFonts w:ascii="Arial" w:hAnsi="Arial" w:cs="Arial"/>
          <w:sz w:val="22"/>
          <w:szCs w:val="22"/>
        </w:rPr>
        <w:t>a</w:t>
      </w:r>
    </w:p>
    <w:p w14:paraId="61328E39" w14:textId="77777777" w:rsidR="0023198A" w:rsidRPr="00244543" w:rsidRDefault="0023198A" w:rsidP="00A15E3F">
      <w:pPr>
        <w:pStyle w:val="Textpsmene"/>
        <w:numPr>
          <w:ilvl w:val="1"/>
          <w:numId w:val="6"/>
        </w:numPr>
        <w:tabs>
          <w:tab w:val="clear" w:pos="567"/>
        </w:tabs>
        <w:ind w:left="0" w:firstLine="284"/>
        <w:rPr>
          <w:rFonts w:ascii="Arial" w:hAnsi="Arial" w:cs="Arial"/>
          <w:sz w:val="22"/>
          <w:szCs w:val="22"/>
        </w:rPr>
      </w:pPr>
      <w:r w:rsidRPr="00244543">
        <w:rPr>
          <w:rFonts w:ascii="Arial" w:hAnsi="Arial" w:cs="Arial"/>
          <w:sz w:val="22"/>
          <w:szCs w:val="22"/>
        </w:rPr>
        <w:t>vliv</w:t>
      </w:r>
      <w:r w:rsidR="007E2255" w:rsidRPr="00244543">
        <w:rPr>
          <w:rFonts w:ascii="Arial" w:hAnsi="Arial" w:cs="Arial"/>
          <w:sz w:val="22"/>
          <w:szCs w:val="22"/>
        </w:rPr>
        <w:t>y</w:t>
      </w:r>
      <w:r w:rsidRPr="00244543">
        <w:rPr>
          <w:rFonts w:ascii="Arial" w:hAnsi="Arial" w:cs="Arial"/>
          <w:sz w:val="22"/>
          <w:szCs w:val="22"/>
        </w:rPr>
        <w:t xml:space="preserve"> jiných činností a zdrojů </w:t>
      </w:r>
      <w:r w:rsidR="007E2255" w:rsidRPr="00244543">
        <w:rPr>
          <w:rFonts w:ascii="Arial" w:hAnsi="Arial" w:cs="Arial"/>
          <w:sz w:val="22"/>
          <w:szCs w:val="22"/>
        </w:rPr>
        <w:t xml:space="preserve">ionizujícího záření </w:t>
      </w:r>
      <w:r w:rsidRPr="00244543">
        <w:rPr>
          <w:rFonts w:ascii="Arial" w:hAnsi="Arial" w:cs="Arial"/>
          <w:sz w:val="22"/>
          <w:szCs w:val="22"/>
        </w:rPr>
        <w:t>tak, aby nehrozilo překročení limitů ozáření.</w:t>
      </w:r>
    </w:p>
    <w:p w14:paraId="6B871525" w14:textId="052061AB" w:rsidR="005700DB" w:rsidRPr="00244543" w:rsidRDefault="00D164F7" w:rsidP="00A04555">
      <w:pPr>
        <w:pStyle w:val="Textodstavce"/>
        <w:tabs>
          <w:tab w:val="clear" w:pos="851"/>
          <w:tab w:val="clear" w:pos="1069"/>
        </w:tabs>
        <w:ind w:firstLine="284"/>
        <w:rPr>
          <w:rFonts w:ascii="Arial" w:hAnsi="Arial" w:cs="Arial"/>
          <w:sz w:val="22"/>
          <w:szCs w:val="22"/>
        </w:rPr>
      </w:pPr>
      <w:r>
        <w:rPr>
          <w:rFonts w:ascii="Arial" w:hAnsi="Arial" w:cs="Arial"/>
          <w:sz w:val="22"/>
          <w:szCs w:val="22"/>
        </w:rPr>
        <w:t xml:space="preserve"> </w:t>
      </w:r>
      <w:r w:rsidR="005D034E" w:rsidRPr="00244543">
        <w:rPr>
          <w:rFonts w:ascii="Arial" w:hAnsi="Arial" w:cs="Arial"/>
          <w:sz w:val="22"/>
          <w:szCs w:val="22"/>
        </w:rPr>
        <w:t xml:space="preserve">Při optimalizaci </w:t>
      </w:r>
      <w:r w:rsidR="0023198A" w:rsidRPr="00244543">
        <w:rPr>
          <w:rFonts w:ascii="Arial" w:hAnsi="Arial" w:cs="Arial"/>
          <w:sz w:val="22"/>
          <w:szCs w:val="22"/>
        </w:rPr>
        <w:t xml:space="preserve">radiační ochrany musí </w:t>
      </w:r>
      <w:r w:rsidR="005D034E" w:rsidRPr="00244543">
        <w:rPr>
          <w:rFonts w:ascii="Arial" w:hAnsi="Arial" w:cs="Arial"/>
          <w:sz w:val="22"/>
          <w:szCs w:val="22"/>
        </w:rPr>
        <w:t xml:space="preserve">být postup </w:t>
      </w:r>
      <w:r w:rsidR="00007EF8" w:rsidRPr="00244543">
        <w:rPr>
          <w:rFonts w:ascii="Arial" w:hAnsi="Arial" w:cs="Arial"/>
          <w:sz w:val="22"/>
          <w:szCs w:val="22"/>
        </w:rPr>
        <w:t xml:space="preserve">této </w:t>
      </w:r>
      <w:r w:rsidR="005D034E" w:rsidRPr="00244543">
        <w:rPr>
          <w:rFonts w:ascii="Arial" w:hAnsi="Arial" w:cs="Arial"/>
          <w:sz w:val="22"/>
          <w:szCs w:val="22"/>
        </w:rPr>
        <w:t>optimalizace dokumentován.</w:t>
      </w:r>
    </w:p>
    <w:p w14:paraId="3843109F" w14:textId="464F97A4" w:rsidR="005700DB" w:rsidRPr="00244543" w:rsidRDefault="00D164F7" w:rsidP="00A04555">
      <w:pPr>
        <w:pStyle w:val="Textodstavce"/>
        <w:tabs>
          <w:tab w:val="clear" w:pos="851"/>
          <w:tab w:val="clear" w:pos="1069"/>
        </w:tabs>
        <w:ind w:firstLine="284"/>
        <w:rPr>
          <w:rFonts w:ascii="Arial" w:hAnsi="Arial" w:cs="Arial"/>
          <w:sz w:val="22"/>
          <w:szCs w:val="22"/>
        </w:rPr>
      </w:pPr>
      <w:bookmarkStart w:id="7" w:name="_Hlk198033466"/>
      <w:r w:rsidRPr="00D164F7">
        <w:rPr>
          <w:rFonts w:ascii="Arial" w:hAnsi="Arial" w:cs="Arial"/>
          <w:sz w:val="22"/>
          <w:szCs w:val="22"/>
        </w:rPr>
        <w:t xml:space="preserve"> </w:t>
      </w:r>
      <w:r w:rsidR="005700DB" w:rsidRPr="00244543">
        <w:rPr>
          <w:rFonts w:ascii="Arial" w:hAnsi="Arial" w:cs="Arial"/>
          <w:strike/>
          <w:sz w:val="22"/>
          <w:szCs w:val="22"/>
        </w:rPr>
        <w:t>Dokumentace</w:t>
      </w:r>
      <w:r w:rsidR="00A97E80" w:rsidRPr="00244543">
        <w:rPr>
          <w:rFonts w:ascii="Arial" w:hAnsi="Arial" w:cs="Arial"/>
          <w:sz w:val="22"/>
          <w:szCs w:val="22"/>
        </w:rPr>
        <w:t xml:space="preserve"> </w:t>
      </w:r>
      <w:r w:rsidR="00A97E80" w:rsidRPr="00244543">
        <w:rPr>
          <w:rFonts w:ascii="Arial" w:hAnsi="Arial" w:cs="Arial"/>
          <w:b/>
          <w:bCs/>
          <w:sz w:val="22"/>
          <w:szCs w:val="22"/>
        </w:rPr>
        <w:t>Postupy</w:t>
      </w:r>
      <w:r w:rsidR="005700DB" w:rsidRPr="00244543">
        <w:rPr>
          <w:rFonts w:ascii="Arial" w:hAnsi="Arial" w:cs="Arial"/>
          <w:sz w:val="22"/>
          <w:szCs w:val="22"/>
        </w:rPr>
        <w:t xml:space="preserve"> </w:t>
      </w:r>
      <w:bookmarkEnd w:id="7"/>
      <w:r w:rsidR="005700DB" w:rsidRPr="00244543">
        <w:rPr>
          <w:rFonts w:ascii="Arial" w:hAnsi="Arial" w:cs="Arial"/>
          <w:sz w:val="22"/>
          <w:szCs w:val="22"/>
        </w:rPr>
        <w:t>optimalizace radiační ochrany musí</w:t>
      </w:r>
    </w:p>
    <w:p w14:paraId="7FE1780D" w14:textId="77777777" w:rsidR="009062A2" w:rsidRPr="00244543" w:rsidRDefault="005700DB" w:rsidP="00A15E3F">
      <w:pPr>
        <w:pStyle w:val="Textpsmene"/>
        <w:numPr>
          <w:ilvl w:val="1"/>
          <w:numId w:val="6"/>
        </w:numPr>
        <w:tabs>
          <w:tab w:val="clear" w:pos="567"/>
        </w:tabs>
        <w:ind w:left="0" w:firstLine="284"/>
        <w:rPr>
          <w:rFonts w:ascii="Arial" w:hAnsi="Arial" w:cs="Arial"/>
          <w:sz w:val="22"/>
          <w:szCs w:val="22"/>
        </w:rPr>
      </w:pPr>
      <w:r w:rsidRPr="00244543">
        <w:rPr>
          <w:rFonts w:ascii="Arial" w:hAnsi="Arial" w:cs="Arial"/>
          <w:sz w:val="22"/>
          <w:szCs w:val="22"/>
        </w:rPr>
        <w:t xml:space="preserve">systematicky </w:t>
      </w:r>
      <w:r w:rsidR="0023198A" w:rsidRPr="00244543">
        <w:rPr>
          <w:rFonts w:ascii="Arial" w:hAnsi="Arial" w:cs="Arial"/>
          <w:sz w:val="22"/>
          <w:szCs w:val="22"/>
        </w:rPr>
        <w:t xml:space="preserve">a </w:t>
      </w:r>
      <w:r w:rsidRPr="00244543">
        <w:rPr>
          <w:rFonts w:ascii="Arial" w:hAnsi="Arial" w:cs="Arial"/>
          <w:sz w:val="22"/>
          <w:szCs w:val="22"/>
        </w:rPr>
        <w:t xml:space="preserve">strukturovaně popisovat postup </w:t>
      </w:r>
      <w:r w:rsidR="00007EF8" w:rsidRPr="00244543">
        <w:rPr>
          <w:rFonts w:ascii="Arial" w:hAnsi="Arial" w:cs="Arial"/>
          <w:sz w:val="22"/>
          <w:szCs w:val="22"/>
        </w:rPr>
        <w:t xml:space="preserve">této </w:t>
      </w:r>
      <w:r w:rsidRPr="00244543">
        <w:rPr>
          <w:rFonts w:ascii="Arial" w:hAnsi="Arial" w:cs="Arial"/>
          <w:sz w:val="22"/>
          <w:szCs w:val="22"/>
        </w:rPr>
        <w:t>optimalizace,</w:t>
      </w:r>
    </w:p>
    <w:p w14:paraId="07C79831" w14:textId="77777777" w:rsidR="009062A2" w:rsidRPr="00244543" w:rsidRDefault="00D3338D" w:rsidP="00A15E3F">
      <w:pPr>
        <w:pStyle w:val="Textpsmene"/>
        <w:numPr>
          <w:ilvl w:val="1"/>
          <w:numId w:val="6"/>
        </w:numPr>
        <w:tabs>
          <w:tab w:val="clear" w:pos="567"/>
        </w:tabs>
        <w:ind w:left="0" w:firstLine="284"/>
        <w:rPr>
          <w:rFonts w:ascii="Arial" w:hAnsi="Arial" w:cs="Arial"/>
          <w:sz w:val="22"/>
          <w:szCs w:val="22"/>
        </w:rPr>
      </w:pPr>
      <w:r w:rsidRPr="00244543">
        <w:rPr>
          <w:rFonts w:ascii="Arial" w:hAnsi="Arial" w:cs="Arial"/>
          <w:sz w:val="22"/>
          <w:szCs w:val="22"/>
        </w:rPr>
        <w:t xml:space="preserve">zohlednit </w:t>
      </w:r>
      <w:r w:rsidR="0023198A" w:rsidRPr="00244543">
        <w:rPr>
          <w:rFonts w:ascii="Arial" w:hAnsi="Arial" w:cs="Arial"/>
          <w:sz w:val="22"/>
          <w:szCs w:val="22"/>
        </w:rPr>
        <w:t xml:space="preserve">všechna významná hlediska v </w:t>
      </w:r>
      <w:r w:rsidRPr="00244543">
        <w:rPr>
          <w:rFonts w:ascii="Arial" w:hAnsi="Arial" w:cs="Arial"/>
          <w:sz w:val="22"/>
          <w:szCs w:val="22"/>
        </w:rPr>
        <w:t xml:space="preserve">expoziční </w:t>
      </w:r>
      <w:r w:rsidR="0023198A" w:rsidRPr="00244543">
        <w:rPr>
          <w:rFonts w:ascii="Arial" w:hAnsi="Arial" w:cs="Arial"/>
          <w:sz w:val="22"/>
          <w:szCs w:val="22"/>
        </w:rPr>
        <w:t xml:space="preserve">situaci </w:t>
      </w:r>
      <w:r w:rsidRPr="00244543">
        <w:rPr>
          <w:rFonts w:ascii="Arial" w:hAnsi="Arial" w:cs="Arial"/>
          <w:sz w:val="22"/>
          <w:szCs w:val="22"/>
        </w:rPr>
        <w:t>použit</w:t>
      </w:r>
      <w:r w:rsidR="005C52BE" w:rsidRPr="00244543">
        <w:rPr>
          <w:rFonts w:ascii="Arial" w:hAnsi="Arial" w:cs="Arial"/>
          <w:sz w:val="22"/>
          <w:szCs w:val="22"/>
        </w:rPr>
        <w:t>á</w:t>
      </w:r>
      <w:r w:rsidRPr="00244543">
        <w:rPr>
          <w:rFonts w:ascii="Arial" w:hAnsi="Arial" w:cs="Arial"/>
          <w:sz w:val="22"/>
          <w:szCs w:val="22"/>
        </w:rPr>
        <w:t xml:space="preserve"> při </w:t>
      </w:r>
      <w:r w:rsidR="00007EF8" w:rsidRPr="00244543">
        <w:rPr>
          <w:rFonts w:ascii="Arial" w:hAnsi="Arial" w:cs="Arial"/>
          <w:sz w:val="22"/>
          <w:szCs w:val="22"/>
        </w:rPr>
        <w:t xml:space="preserve">této </w:t>
      </w:r>
      <w:r w:rsidRPr="00244543">
        <w:rPr>
          <w:rFonts w:ascii="Arial" w:hAnsi="Arial" w:cs="Arial"/>
          <w:sz w:val="22"/>
          <w:szCs w:val="22"/>
        </w:rPr>
        <w:t>optimalizaci</w:t>
      </w:r>
      <w:r w:rsidR="009D1A61" w:rsidRPr="00244543">
        <w:rPr>
          <w:rFonts w:ascii="Arial" w:hAnsi="Arial" w:cs="Arial"/>
          <w:sz w:val="22"/>
          <w:szCs w:val="22"/>
        </w:rPr>
        <w:t xml:space="preserve"> a</w:t>
      </w:r>
    </w:p>
    <w:p w14:paraId="0F2640E2" w14:textId="77777777" w:rsidR="009062A2" w:rsidRPr="00244543" w:rsidRDefault="0023198A" w:rsidP="00A15E3F">
      <w:pPr>
        <w:pStyle w:val="Textpsmene"/>
        <w:numPr>
          <w:ilvl w:val="1"/>
          <w:numId w:val="6"/>
        </w:numPr>
        <w:tabs>
          <w:tab w:val="clear" w:pos="567"/>
        </w:tabs>
        <w:ind w:left="0" w:firstLine="284"/>
        <w:rPr>
          <w:rFonts w:ascii="Arial" w:hAnsi="Arial" w:cs="Arial"/>
          <w:sz w:val="22"/>
          <w:szCs w:val="22"/>
        </w:rPr>
      </w:pPr>
      <w:r w:rsidRPr="00244543">
        <w:rPr>
          <w:rFonts w:ascii="Arial" w:hAnsi="Arial" w:cs="Arial"/>
          <w:sz w:val="22"/>
          <w:szCs w:val="22"/>
        </w:rPr>
        <w:t xml:space="preserve">obsahovat </w:t>
      </w:r>
      <w:r w:rsidR="00D3338D" w:rsidRPr="00244543">
        <w:rPr>
          <w:rFonts w:ascii="Arial" w:hAnsi="Arial" w:cs="Arial"/>
          <w:sz w:val="22"/>
          <w:szCs w:val="22"/>
        </w:rPr>
        <w:t xml:space="preserve">použité varianty zajištění radiační ochrany </w:t>
      </w:r>
      <w:r w:rsidRPr="00244543">
        <w:rPr>
          <w:rFonts w:ascii="Arial" w:hAnsi="Arial" w:cs="Arial"/>
          <w:sz w:val="22"/>
          <w:szCs w:val="22"/>
        </w:rPr>
        <w:t>a reprezentativní znaky.</w:t>
      </w:r>
    </w:p>
    <w:p w14:paraId="4993D09A" w14:textId="77777777" w:rsidR="00D3338D" w:rsidRPr="00244543" w:rsidRDefault="00FD19C1" w:rsidP="00A04555">
      <w:pPr>
        <w:pStyle w:val="Paragraf"/>
        <w:spacing w:before="120"/>
        <w:rPr>
          <w:rFonts w:ascii="Arial" w:hAnsi="Arial" w:cs="Arial"/>
          <w:sz w:val="22"/>
          <w:szCs w:val="22"/>
        </w:rPr>
      </w:pPr>
      <w:r w:rsidRPr="00244543">
        <w:rPr>
          <w:rFonts w:ascii="Arial" w:hAnsi="Arial" w:cs="Arial"/>
          <w:sz w:val="22"/>
          <w:szCs w:val="22"/>
        </w:rPr>
        <w:t xml:space="preserve">§ </w:t>
      </w:r>
      <w:r w:rsidR="00F973E4" w:rsidRPr="00244543">
        <w:rPr>
          <w:rFonts w:ascii="Arial" w:hAnsi="Arial" w:cs="Arial"/>
          <w:sz w:val="22"/>
          <w:szCs w:val="22"/>
        </w:rPr>
        <w:fldChar w:fldCharType="begin"/>
      </w:r>
      <w:r w:rsidR="00F973E4" w:rsidRPr="00244543">
        <w:rPr>
          <w:rFonts w:ascii="Arial" w:hAnsi="Arial" w:cs="Arial"/>
          <w:sz w:val="22"/>
          <w:szCs w:val="22"/>
        </w:rPr>
        <w:instrText xml:space="preserve"> SEQ § \* ARABIC </w:instrText>
      </w:r>
      <w:r w:rsidR="00F973E4" w:rsidRPr="00244543">
        <w:rPr>
          <w:rFonts w:ascii="Arial" w:hAnsi="Arial" w:cs="Arial"/>
          <w:sz w:val="22"/>
          <w:szCs w:val="22"/>
        </w:rPr>
        <w:fldChar w:fldCharType="separate"/>
      </w:r>
      <w:r w:rsidR="006E4805" w:rsidRPr="00244543">
        <w:rPr>
          <w:rFonts w:ascii="Arial" w:hAnsi="Arial" w:cs="Arial"/>
          <w:noProof/>
          <w:sz w:val="22"/>
          <w:szCs w:val="22"/>
        </w:rPr>
        <w:t>9</w:t>
      </w:r>
      <w:r w:rsidR="00F973E4" w:rsidRPr="00244543">
        <w:rPr>
          <w:rFonts w:ascii="Arial" w:hAnsi="Arial" w:cs="Arial"/>
          <w:noProof/>
          <w:sz w:val="22"/>
          <w:szCs w:val="22"/>
        </w:rPr>
        <w:fldChar w:fldCharType="end"/>
      </w:r>
    </w:p>
    <w:p w14:paraId="46B68E1E" w14:textId="77777777" w:rsidR="00FD19C1" w:rsidRPr="00244543" w:rsidRDefault="00FD19C1" w:rsidP="00A04555">
      <w:pPr>
        <w:pStyle w:val="Nadpisparagrafu"/>
        <w:numPr>
          <w:ilvl w:val="0"/>
          <w:numId w:val="0"/>
        </w:numPr>
        <w:spacing w:before="120"/>
        <w:ind w:firstLine="284"/>
        <w:rPr>
          <w:rFonts w:ascii="Arial" w:hAnsi="Arial" w:cs="Arial"/>
          <w:sz w:val="22"/>
          <w:szCs w:val="22"/>
        </w:rPr>
      </w:pPr>
      <w:r w:rsidRPr="00244543">
        <w:rPr>
          <w:rFonts w:ascii="Arial" w:hAnsi="Arial" w:cs="Arial"/>
          <w:sz w:val="22"/>
          <w:szCs w:val="22"/>
        </w:rPr>
        <w:t>Hodnocení ozáření reprezentativní osoby a optimalizační studie</w:t>
      </w:r>
    </w:p>
    <w:p w14:paraId="6476FD7F" w14:textId="77777777" w:rsidR="009D1A61" w:rsidRPr="00244543" w:rsidRDefault="00482A70" w:rsidP="00A04555">
      <w:pPr>
        <w:jc w:val="center"/>
        <w:rPr>
          <w:rFonts w:ascii="Arial" w:hAnsi="Arial" w:cs="Arial"/>
          <w:sz w:val="22"/>
          <w:szCs w:val="22"/>
        </w:rPr>
      </w:pPr>
      <w:r w:rsidRPr="00244543">
        <w:rPr>
          <w:rFonts w:ascii="Arial" w:hAnsi="Arial" w:cs="Arial"/>
          <w:sz w:val="22"/>
          <w:szCs w:val="22"/>
        </w:rPr>
        <w:t>[</w:t>
      </w:r>
      <w:r w:rsidR="009D1A61" w:rsidRPr="00244543">
        <w:rPr>
          <w:rFonts w:ascii="Arial" w:hAnsi="Arial" w:cs="Arial"/>
          <w:sz w:val="22"/>
          <w:szCs w:val="22"/>
        </w:rPr>
        <w:t>K</w:t>
      </w:r>
      <w:r w:rsidRPr="00244543">
        <w:rPr>
          <w:rFonts w:ascii="Arial" w:hAnsi="Arial" w:cs="Arial"/>
          <w:sz w:val="22"/>
          <w:szCs w:val="22"/>
        </w:rPr>
        <w:t xml:space="preserve"> </w:t>
      </w:r>
      <w:r w:rsidR="009D1A61" w:rsidRPr="00244543">
        <w:rPr>
          <w:rFonts w:ascii="Arial" w:hAnsi="Arial" w:cs="Arial"/>
          <w:sz w:val="22"/>
          <w:szCs w:val="22"/>
        </w:rPr>
        <w:t>§ 81 odst. 3 písm. d) a § 82 odst. 4 atomového zákona</w:t>
      </w:r>
      <w:r w:rsidRPr="00244543">
        <w:rPr>
          <w:rFonts w:ascii="Arial" w:hAnsi="Arial" w:cs="Arial"/>
          <w:sz w:val="22"/>
          <w:szCs w:val="22"/>
        </w:rPr>
        <w:t>]</w:t>
      </w:r>
    </w:p>
    <w:p w14:paraId="43E7E0DB" w14:textId="76794318" w:rsidR="006A6217" w:rsidRPr="00244543" w:rsidRDefault="00D164F7" w:rsidP="00A15E3F">
      <w:pPr>
        <w:pStyle w:val="Textodstavce"/>
        <w:numPr>
          <w:ilvl w:val="0"/>
          <w:numId w:val="10"/>
        </w:numPr>
        <w:tabs>
          <w:tab w:val="clear" w:pos="851"/>
          <w:tab w:val="clear" w:pos="1069"/>
        </w:tabs>
        <w:ind w:firstLine="284"/>
        <w:rPr>
          <w:rFonts w:ascii="Arial" w:hAnsi="Arial" w:cs="Arial"/>
          <w:sz w:val="22"/>
          <w:szCs w:val="22"/>
        </w:rPr>
      </w:pPr>
      <w:r>
        <w:rPr>
          <w:rFonts w:ascii="Arial" w:hAnsi="Arial" w:cs="Arial"/>
          <w:sz w:val="22"/>
          <w:szCs w:val="22"/>
        </w:rPr>
        <w:lastRenderedPageBreak/>
        <w:t xml:space="preserve"> </w:t>
      </w:r>
      <w:r w:rsidR="00EA3416" w:rsidRPr="00244543">
        <w:rPr>
          <w:rFonts w:ascii="Arial" w:hAnsi="Arial" w:cs="Arial"/>
          <w:sz w:val="22"/>
          <w:szCs w:val="22"/>
        </w:rPr>
        <w:t xml:space="preserve">Hodnocení ozáření reprezentativní osoby musí být prováděno konzervativními odhady. </w:t>
      </w:r>
      <w:r w:rsidR="006A6217" w:rsidRPr="00244543">
        <w:rPr>
          <w:rFonts w:ascii="Arial" w:hAnsi="Arial" w:cs="Arial"/>
          <w:sz w:val="22"/>
          <w:szCs w:val="22"/>
        </w:rPr>
        <w:t xml:space="preserve">Postupy provedení konzervativních odhadů ozáření reprezentativní osoby stanoví příloha č. </w:t>
      </w:r>
      <w:r w:rsidR="00810EB6" w:rsidRPr="00244543">
        <w:rPr>
          <w:rFonts w:ascii="Arial" w:hAnsi="Arial" w:cs="Arial"/>
          <w:sz w:val="22"/>
          <w:szCs w:val="22"/>
        </w:rPr>
        <w:t xml:space="preserve">5 </w:t>
      </w:r>
      <w:r w:rsidR="00A22164" w:rsidRPr="00244543">
        <w:rPr>
          <w:rFonts w:ascii="Arial" w:hAnsi="Arial" w:cs="Arial"/>
          <w:sz w:val="22"/>
          <w:szCs w:val="22"/>
        </w:rPr>
        <w:t>k této vyhlášce</w:t>
      </w:r>
      <w:r w:rsidR="006A6217" w:rsidRPr="00244543">
        <w:rPr>
          <w:rFonts w:ascii="Arial" w:hAnsi="Arial" w:cs="Arial"/>
          <w:sz w:val="22"/>
          <w:szCs w:val="22"/>
        </w:rPr>
        <w:t>.</w:t>
      </w:r>
    </w:p>
    <w:p w14:paraId="31AA04BB" w14:textId="250FEBBA" w:rsidR="00FD19C1" w:rsidRPr="00244543" w:rsidRDefault="00D164F7" w:rsidP="00A04555">
      <w:pPr>
        <w:pStyle w:val="Textodstavce"/>
        <w:tabs>
          <w:tab w:val="clear" w:pos="851"/>
          <w:tab w:val="clear" w:pos="1069"/>
        </w:tabs>
        <w:ind w:firstLine="284"/>
        <w:rPr>
          <w:rFonts w:ascii="Arial" w:hAnsi="Arial" w:cs="Arial"/>
          <w:sz w:val="22"/>
          <w:szCs w:val="22"/>
        </w:rPr>
      </w:pPr>
      <w:r>
        <w:rPr>
          <w:rFonts w:ascii="Arial" w:hAnsi="Arial" w:cs="Arial"/>
          <w:sz w:val="22"/>
          <w:szCs w:val="22"/>
        </w:rPr>
        <w:t xml:space="preserve"> </w:t>
      </w:r>
      <w:r w:rsidR="006A6217" w:rsidRPr="00244543">
        <w:rPr>
          <w:rFonts w:ascii="Arial" w:hAnsi="Arial" w:cs="Arial"/>
          <w:sz w:val="22"/>
          <w:szCs w:val="22"/>
        </w:rPr>
        <w:t xml:space="preserve">Obsah optimalizační studie pro stanovení </w:t>
      </w:r>
      <w:r w:rsidR="00840338" w:rsidRPr="00244543">
        <w:rPr>
          <w:rFonts w:ascii="Arial" w:hAnsi="Arial" w:cs="Arial"/>
          <w:sz w:val="22"/>
          <w:szCs w:val="22"/>
        </w:rPr>
        <w:t xml:space="preserve">autorizovaného limitu ozáření reprezentativní osoby </w:t>
      </w:r>
      <w:r w:rsidR="006A6217" w:rsidRPr="00244543">
        <w:rPr>
          <w:rFonts w:ascii="Arial" w:hAnsi="Arial" w:cs="Arial"/>
          <w:sz w:val="22"/>
          <w:szCs w:val="22"/>
        </w:rPr>
        <w:t xml:space="preserve">stanoví příloha č. </w:t>
      </w:r>
      <w:r w:rsidR="00810EB6" w:rsidRPr="00244543">
        <w:rPr>
          <w:rFonts w:ascii="Arial" w:hAnsi="Arial" w:cs="Arial"/>
          <w:sz w:val="22"/>
          <w:szCs w:val="22"/>
        </w:rPr>
        <w:t xml:space="preserve">6 </w:t>
      </w:r>
      <w:r w:rsidR="00A22164" w:rsidRPr="00244543">
        <w:rPr>
          <w:rFonts w:ascii="Arial" w:hAnsi="Arial" w:cs="Arial"/>
          <w:sz w:val="22"/>
          <w:szCs w:val="22"/>
        </w:rPr>
        <w:t>k této vyhlášce</w:t>
      </w:r>
      <w:r w:rsidR="006A6217" w:rsidRPr="00244543">
        <w:rPr>
          <w:rFonts w:ascii="Arial" w:hAnsi="Arial" w:cs="Arial"/>
          <w:sz w:val="22"/>
          <w:szCs w:val="22"/>
        </w:rPr>
        <w:t>.</w:t>
      </w:r>
    </w:p>
    <w:p w14:paraId="6284453C" w14:textId="77777777" w:rsidR="00CB219A" w:rsidRPr="00244543" w:rsidRDefault="00CB219A" w:rsidP="00A04555">
      <w:pPr>
        <w:pStyle w:val="Dl"/>
        <w:spacing w:before="120"/>
        <w:rPr>
          <w:rFonts w:ascii="Arial" w:hAnsi="Arial" w:cs="Arial"/>
          <w:sz w:val="22"/>
          <w:szCs w:val="22"/>
        </w:rPr>
      </w:pPr>
      <w:r w:rsidRPr="00244543">
        <w:rPr>
          <w:rFonts w:ascii="Arial" w:hAnsi="Arial" w:cs="Arial"/>
          <w:sz w:val="22"/>
          <w:szCs w:val="22"/>
        </w:rPr>
        <w:t>Díl 3</w:t>
      </w:r>
    </w:p>
    <w:p w14:paraId="0760FDB2" w14:textId="77777777" w:rsidR="00CB219A" w:rsidRPr="00244543" w:rsidRDefault="00CB219A" w:rsidP="00A04555">
      <w:pPr>
        <w:pStyle w:val="Nadpisdlu"/>
        <w:rPr>
          <w:rFonts w:ascii="Arial" w:hAnsi="Arial" w:cs="Arial"/>
          <w:sz w:val="22"/>
          <w:szCs w:val="22"/>
        </w:rPr>
      </w:pPr>
      <w:r w:rsidRPr="00244543">
        <w:rPr>
          <w:rFonts w:ascii="Arial" w:hAnsi="Arial" w:cs="Arial"/>
          <w:sz w:val="22"/>
          <w:szCs w:val="22"/>
        </w:rPr>
        <w:t>Kategorizace</w:t>
      </w:r>
    </w:p>
    <w:p w14:paraId="2EF1428C" w14:textId="77777777" w:rsidR="00CB219A" w:rsidRPr="00244543" w:rsidRDefault="007D5860" w:rsidP="00A04555">
      <w:pPr>
        <w:pStyle w:val="Paragraf"/>
        <w:spacing w:before="120"/>
        <w:rPr>
          <w:rFonts w:ascii="Arial" w:hAnsi="Arial" w:cs="Arial"/>
          <w:sz w:val="22"/>
          <w:szCs w:val="22"/>
        </w:rPr>
      </w:pPr>
      <w:r w:rsidRPr="00244543">
        <w:rPr>
          <w:rFonts w:ascii="Arial" w:hAnsi="Arial" w:cs="Arial"/>
          <w:sz w:val="22"/>
          <w:szCs w:val="22"/>
        </w:rPr>
        <w:t xml:space="preserve">§ </w:t>
      </w:r>
      <w:r w:rsidR="00F973E4" w:rsidRPr="00244543">
        <w:rPr>
          <w:rFonts w:ascii="Arial" w:hAnsi="Arial" w:cs="Arial"/>
          <w:sz w:val="22"/>
          <w:szCs w:val="22"/>
        </w:rPr>
        <w:fldChar w:fldCharType="begin"/>
      </w:r>
      <w:r w:rsidR="00F973E4" w:rsidRPr="00244543">
        <w:rPr>
          <w:rFonts w:ascii="Arial" w:hAnsi="Arial" w:cs="Arial"/>
          <w:sz w:val="22"/>
          <w:szCs w:val="22"/>
        </w:rPr>
        <w:instrText xml:space="preserve"> SEQ § \* ARABIC </w:instrText>
      </w:r>
      <w:r w:rsidR="00F973E4" w:rsidRPr="00244543">
        <w:rPr>
          <w:rFonts w:ascii="Arial" w:hAnsi="Arial" w:cs="Arial"/>
          <w:sz w:val="22"/>
          <w:szCs w:val="22"/>
        </w:rPr>
        <w:fldChar w:fldCharType="separate"/>
      </w:r>
      <w:r w:rsidR="006E4805" w:rsidRPr="00244543">
        <w:rPr>
          <w:rFonts w:ascii="Arial" w:hAnsi="Arial" w:cs="Arial"/>
          <w:noProof/>
          <w:sz w:val="22"/>
          <w:szCs w:val="22"/>
        </w:rPr>
        <w:t>10</w:t>
      </w:r>
      <w:r w:rsidR="00F973E4" w:rsidRPr="00244543">
        <w:rPr>
          <w:rFonts w:ascii="Arial" w:hAnsi="Arial" w:cs="Arial"/>
          <w:noProof/>
          <w:sz w:val="22"/>
          <w:szCs w:val="22"/>
        </w:rPr>
        <w:fldChar w:fldCharType="end"/>
      </w:r>
    </w:p>
    <w:p w14:paraId="7892C721" w14:textId="77777777" w:rsidR="007D5860" w:rsidRPr="00244543" w:rsidRDefault="007D5860" w:rsidP="00A04555">
      <w:pPr>
        <w:pStyle w:val="Nadpisparagrafu"/>
        <w:numPr>
          <w:ilvl w:val="0"/>
          <w:numId w:val="0"/>
        </w:numPr>
        <w:spacing w:before="120"/>
        <w:ind w:firstLine="284"/>
        <w:rPr>
          <w:rFonts w:ascii="Arial" w:hAnsi="Arial" w:cs="Arial"/>
          <w:sz w:val="22"/>
          <w:szCs w:val="22"/>
        </w:rPr>
      </w:pPr>
      <w:r w:rsidRPr="00244543">
        <w:rPr>
          <w:rFonts w:ascii="Arial" w:hAnsi="Arial" w:cs="Arial"/>
          <w:sz w:val="22"/>
          <w:szCs w:val="22"/>
        </w:rPr>
        <w:t>Zproštění</w:t>
      </w:r>
    </w:p>
    <w:p w14:paraId="31EE27C3" w14:textId="77777777" w:rsidR="00046359" w:rsidRPr="00244543" w:rsidRDefault="00046359" w:rsidP="00A04555">
      <w:pPr>
        <w:jc w:val="center"/>
        <w:rPr>
          <w:rFonts w:ascii="Arial" w:hAnsi="Arial" w:cs="Arial"/>
          <w:sz w:val="22"/>
          <w:szCs w:val="22"/>
        </w:rPr>
      </w:pPr>
      <w:r w:rsidRPr="00244543">
        <w:rPr>
          <w:rFonts w:ascii="Arial" w:hAnsi="Arial" w:cs="Arial"/>
          <w:sz w:val="22"/>
          <w:szCs w:val="22"/>
        </w:rPr>
        <w:t>(K § 67 odst. 4 atomového zákona)</w:t>
      </w:r>
    </w:p>
    <w:p w14:paraId="1878378A" w14:textId="78768E15" w:rsidR="007D5860" w:rsidRPr="00244543" w:rsidRDefault="00816C84" w:rsidP="00A15E3F">
      <w:pPr>
        <w:pStyle w:val="Textodstavce"/>
        <w:numPr>
          <w:ilvl w:val="0"/>
          <w:numId w:val="11"/>
        </w:numPr>
        <w:tabs>
          <w:tab w:val="clear" w:pos="851"/>
          <w:tab w:val="clear" w:pos="1069"/>
        </w:tabs>
        <w:ind w:firstLine="284"/>
        <w:rPr>
          <w:rFonts w:ascii="Arial" w:hAnsi="Arial" w:cs="Arial"/>
          <w:sz w:val="22"/>
          <w:szCs w:val="22"/>
        </w:rPr>
      </w:pPr>
      <w:r>
        <w:rPr>
          <w:rFonts w:ascii="Arial" w:hAnsi="Arial" w:cs="Arial"/>
          <w:sz w:val="22"/>
          <w:szCs w:val="22"/>
        </w:rPr>
        <w:t xml:space="preserve"> </w:t>
      </w:r>
      <w:proofErr w:type="spellStart"/>
      <w:r w:rsidR="007D5860" w:rsidRPr="00244543">
        <w:rPr>
          <w:rFonts w:ascii="Arial" w:hAnsi="Arial" w:cs="Arial"/>
          <w:sz w:val="22"/>
          <w:szCs w:val="22"/>
        </w:rPr>
        <w:t>Zprošťovací</w:t>
      </w:r>
      <w:proofErr w:type="spellEnd"/>
      <w:r w:rsidR="007D5860" w:rsidRPr="00244543">
        <w:rPr>
          <w:rFonts w:ascii="Arial" w:hAnsi="Arial" w:cs="Arial"/>
          <w:sz w:val="22"/>
          <w:szCs w:val="22"/>
        </w:rPr>
        <w:t xml:space="preserve"> úrovně aktivity pro radionuklidy stanoví příloha č. </w:t>
      </w:r>
      <w:r w:rsidR="00810EB6" w:rsidRPr="00244543">
        <w:rPr>
          <w:rFonts w:ascii="Arial" w:hAnsi="Arial" w:cs="Arial"/>
          <w:sz w:val="22"/>
          <w:szCs w:val="22"/>
        </w:rPr>
        <w:t xml:space="preserve">7 </w:t>
      </w:r>
      <w:r w:rsidR="00A22164" w:rsidRPr="00244543">
        <w:rPr>
          <w:rFonts w:ascii="Arial" w:hAnsi="Arial" w:cs="Arial"/>
          <w:sz w:val="22"/>
          <w:szCs w:val="22"/>
        </w:rPr>
        <w:t>k této vyhlášce</w:t>
      </w:r>
      <w:r w:rsidR="007D5860" w:rsidRPr="00244543">
        <w:rPr>
          <w:rFonts w:ascii="Arial" w:hAnsi="Arial" w:cs="Arial"/>
          <w:sz w:val="22"/>
          <w:szCs w:val="22"/>
        </w:rPr>
        <w:t xml:space="preserve">. </w:t>
      </w:r>
      <w:bookmarkStart w:id="8" w:name="_Hlk207349289"/>
      <w:proofErr w:type="spellStart"/>
      <w:r w:rsidR="007D5860" w:rsidRPr="00244543">
        <w:rPr>
          <w:rFonts w:ascii="Arial" w:hAnsi="Arial" w:cs="Arial"/>
          <w:sz w:val="22"/>
          <w:szCs w:val="22"/>
        </w:rPr>
        <w:t>Zprošťovací</w:t>
      </w:r>
      <w:proofErr w:type="spellEnd"/>
      <w:r w:rsidR="007D5860" w:rsidRPr="00244543">
        <w:rPr>
          <w:rFonts w:ascii="Arial" w:hAnsi="Arial" w:cs="Arial"/>
          <w:sz w:val="22"/>
          <w:szCs w:val="22"/>
        </w:rPr>
        <w:t xml:space="preserve"> úrovně aktivity se vztahují na celkové množství radioaktivních látek </w:t>
      </w:r>
      <w:bookmarkStart w:id="9" w:name="_Hlk198033598"/>
      <w:r w:rsidR="007D5860" w:rsidRPr="00244543">
        <w:rPr>
          <w:rFonts w:ascii="Arial" w:hAnsi="Arial" w:cs="Arial"/>
          <w:strike/>
          <w:sz w:val="22"/>
          <w:szCs w:val="22"/>
        </w:rPr>
        <w:t>používaných osobou v rámci určité radiační činnosti</w:t>
      </w:r>
      <w:r w:rsidR="00A97E80" w:rsidRPr="00244543">
        <w:rPr>
          <w:rFonts w:ascii="Arial" w:hAnsi="Arial" w:cs="Arial"/>
          <w:b/>
          <w:bCs/>
          <w:sz w:val="22"/>
          <w:szCs w:val="22"/>
        </w:rPr>
        <w:t xml:space="preserve">, se kterými </w:t>
      </w:r>
      <w:r w:rsidR="004B1418" w:rsidRPr="004B3EFB">
        <w:rPr>
          <w:rFonts w:ascii="Arial" w:hAnsi="Arial" w:cs="Arial"/>
          <w:b/>
          <w:bCs/>
          <w:sz w:val="22"/>
          <w:szCs w:val="22"/>
        </w:rPr>
        <w:t>se</w:t>
      </w:r>
      <w:r w:rsidR="004B1418">
        <w:rPr>
          <w:rFonts w:ascii="Arial" w:hAnsi="Arial" w:cs="Arial"/>
          <w:b/>
          <w:bCs/>
          <w:sz w:val="22"/>
          <w:szCs w:val="22"/>
        </w:rPr>
        <w:t xml:space="preserve"> </w:t>
      </w:r>
      <w:r w:rsidR="00A97E80" w:rsidRPr="00244543">
        <w:rPr>
          <w:rFonts w:ascii="Arial" w:hAnsi="Arial" w:cs="Arial"/>
          <w:b/>
          <w:bCs/>
          <w:sz w:val="22"/>
          <w:szCs w:val="22"/>
        </w:rPr>
        <w:t>v rámci radiační činnosti</w:t>
      </w:r>
      <w:r w:rsidR="004305E0" w:rsidRPr="004305E0">
        <w:rPr>
          <w:rFonts w:ascii="Arial" w:hAnsi="Arial" w:cs="Arial"/>
          <w:b/>
          <w:bCs/>
          <w:sz w:val="22"/>
          <w:szCs w:val="22"/>
        </w:rPr>
        <w:t xml:space="preserve"> </w:t>
      </w:r>
      <w:r w:rsidR="00A97E80" w:rsidRPr="00244543">
        <w:rPr>
          <w:rFonts w:ascii="Arial" w:hAnsi="Arial" w:cs="Arial"/>
          <w:b/>
          <w:bCs/>
          <w:sz w:val="22"/>
          <w:szCs w:val="22"/>
        </w:rPr>
        <w:t>nakládá</w:t>
      </w:r>
      <w:bookmarkEnd w:id="9"/>
      <w:r w:rsidR="007D5860" w:rsidRPr="00244543">
        <w:rPr>
          <w:rFonts w:ascii="Arial" w:hAnsi="Arial" w:cs="Arial"/>
          <w:sz w:val="22"/>
          <w:szCs w:val="22"/>
        </w:rPr>
        <w:t>.</w:t>
      </w:r>
    </w:p>
    <w:bookmarkEnd w:id="8"/>
    <w:p w14:paraId="56F7587D" w14:textId="2E342AE9" w:rsidR="007D5860" w:rsidRPr="00244543" w:rsidRDefault="00816C84" w:rsidP="00A04555">
      <w:pPr>
        <w:pStyle w:val="Textodstavce"/>
        <w:tabs>
          <w:tab w:val="clear" w:pos="851"/>
          <w:tab w:val="clear" w:pos="1069"/>
        </w:tabs>
        <w:ind w:firstLine="284"/>
        <w:rPr>
          <w:rFonts w:ascii="Arial" w:hAnsi="Arial" w:cs="Arial"/>
          <w:sz w:val="22"/>
          <w:szCs w:val="22"/>
        </w:rPr>
      </w:pPr>
      <w:r>
        <w:rPr>
          <w:rFonts w:ascii="Arial" w:hAnsi="Arial" w:cs="Arial"/>
          <w:sz w:val="22"/>
          <w:szCs w:val="22"/>
        </w:rPr>
        <w:t xml:space="preserve"> </w:t>
      </w:r>
      <w:proofErr w:type="spellStart"/>
      <w:r w:rsidR="007D5860" w:rsidRPr="00244543">
        <w:rPr>
          <w:rFonts w:ascii="Arial" w:hAnsi="Arial" w:cs="Arial"/>
          <w:sz w:val="22"/>
          <w:szCs w:val="22"/>
        </w:rPr>
        <w:t>Zprošťovací</w:t>
      </w:r>
      <w:proofErr w:type="spellEnd"/>
      <w:r w:rsidR="007D5860" w:rsidRPr="00244543">
        <w:rPr>
          <w:rFonts w:ascii="Arial" w:hAnsi="Arial" w:cs="Arial"/>
          <w:sz w:val="22"/>
          <w:szCs w:val="22"/>
        </w:rPr>
        <w:t xml:space="preserve"> úrovně hmotnostní aktivity pro radionuklidy použité v rámci určité radiační činnosti stanoví příloha č. </w:t>
      </w:r>
      <w:r w:rsidR="00810EB6" w:rsidRPr="00244543">
        <w:rPr>
          <w:rFonts w:ascii="Arial" w:hAnsi="Arial" w:cs="Arial"/>
          <w:sz w:val="22"/>
          <w:szCs w:val="22"/>
        </w:rPr>
        <w:t xml:space="preserve">7 </w:t>
      </w:r>
      <w:r w:rsidR="00A22164" w:rsidRPr="00244543">
        <w:rPr>
          <w:rFonts w:ascii="Arial" w:hAnsi="Arial" w:cs="Arial"/>
          <w:sz w:val="22"/>
          <w:szCs w:val="22"/>
        </w:rPr>
        <w:t>k této vyhlášce</w:t>
      </w:r>
      <w:r w:rsidR="007D5860" w:rsidRPr="00244543">
        <w:rPr>
          <w:rFonts w:ascii="Arial" w:hAnsi="Arial" w:cs="Arial"/>
          <w:sz w:val="22"/>
          <w:szCs w:val="22"/>
        </w:rPr>
        <w:t>.</w:t>
      </w:r>
    </w:p>
    <w:p w14:paraId="6A0A8574" w14:textId="225EFFAB" w:rsidR="007D5860" w:rsidRPr="00244543" w:rsidRDefault="00816C84" w:rsidP="00A04555">
      <w:pPr>
        <w:pStyle w:val="Textodstavce"/>
        <w:tabs>
          <w:tab w:val="clear" w:pos="851"/>
          <w:tab w:val="clear" w:pos="1069"/>
        </w:tabs>
        <w:ind w:firstLine="284"/>
        <w:rPr>
          <w:rFonts w:ascii="Arial" w:hAnsi="Arial" w:cs="Arial"/>
          <w:sz w:val="22"/>
          <w:szCs w:val="22"/>
        </w:rPr>
      </w:pPr>
      <w:r>
        <w:rPr>
          <w:rFonts w:ascii="Arial" w:hAnsi="Arial" w:cs="Arial"/>
          <w:sz w:val="22"/>
          <w:szCs w:val="22"/>
        </w:rPr>
        <w:t xml:space="preserve"> </w:t>
      </w:r>
      <w:r w:rsidR="007D5860" w:rsidRPr="00244543">
        <w:rPr>
          <w:rFonts w:ascii="Arial" w:hAnsi="Arial" w:cs="Arial"/>
          <w:sz w:val="22"/>
          <w:szCs w:val="22"/>
        </w:rPr>
        <w:t xml:space="preserve">Aktivita směsi radionuklidů je nižší než </w:t>
      </w:r>
      <w:proofErr w:type="spellStart"/>
      <w:r w:rsidR="007D5860" w:rsidRPr="00244543">
        <w:rPr>
          <w:rFonts w:ascii="Arial" w:hAnsi="Arial" w:cs="Arial"/>
          <w:sz w:val="22"/>
          <w:szCs w:val="22"/>
        </w:rPr>
        <w:t>zprošťovací</w:t>
      </w:r>
      <w:proofErr w:type="spellEnd"/>
      <w:r w:rsidR="007D5860" w:rsidRPr="00244543">
        <w:rPr>
          <w:rFonts w:ascii="Arial" w:hAnsi="Arial" w:cs="Arial"/>
          <w:sz w:val="22"/>
          <w:szCs w:val="22"/>
        </w:rPr>
        <w:t xml:space="preserve"> úrovně, pokud</w:t>
      </w:r>
      <w:r w:rsidR="00F57E58" w:rsidRPr="00244543">
        <w:rPr>
          <w:rFonts w:ascii="Arial" w:hAnsi="Arial" w:cs="Arial"/>
          <w:sz w:val="22"/>
          <w:szCs w:val="22"/>
        </w:rPr>
        <w:t xml:space="preserve"> </w:t>
      </w:r>
      <w:r w:rsidR="007D5860" w:rsidRPr="00244543">
        <w:rPr>
          <w:rFonts w:ascii="Arial" w:hAnsi="Arial" w:cs="Arial"/>
          <w:sz w:val="22"/>
          <w:szCs w:val="22"/>
        </w:rPr>
        <w:t xml:space="preserve">součet podílů aktivit jednotlivých radionuklidů a příslušných </w:t>
      </w:r>
      <w:proofErr w:type="spellStart"/>
      <w:r w:rsidR="007D5860" w:rsidRPr="00244543">
        <w:rPr>
          <w:rFonts w:ascii="Arial" w:hAnsi="Arial" w:cs="Arial"/>
          <w:sz w:val="22"/>
          <w:szCs w:val="22"/>
        </w:rPr>
        <w:t>zprošťovacích</w:t>
      </w:r>
      <w:proofErr w:type="spellEnd"/>
      <w:r w:rsidR="007D5860" w:rsidRPr="00244543">
        <w:rPr>
          <w:rFonts w:ascii="Arial" w:hAnsi="Arial" w:cs="Arial"/>
          <w:sz w:val="22"/>
          <w:szCs w:val="22"/>
        </w:rPr>
        <w:t xml:space="preserve"> úrovní aktivit je menší než 1</w:t>
      </w:r>
      <w:r w:rsidR="00F57E58" w:rsidRPr="00244543">
        <w:rPr>
          <w:rFonts w:ascii="Arial" w:hAnsi="Arial" w:cs="Arial"/>
          <w:sz w:val="22"/>
          <w:szCs w:val="22"/>
        </w:rPr>
        <w:t>.</w:t>
      </w:r>
    </w:p>
    <w:p w14:paraId="30AEAF5F" w14:textId="3183007D" w:rsidR="007D5860" w:rsidRPr="00244543" w:rsidRDefault="00816C84" w:rsidP="00A04555">
      <w:pPr>
        <w:pStyle w:val="Textodstavce"/>
        <w:tabs>
          <w:tab w:val="clear" w:pos="851"/>
          <w:tab w:val="clear" w:pos="1069"/>
        </w:tabs>
        <w:ind w:firstLine="284"/>
        <w:rPr>
          <w:rFonts w:ascii="Arial" w:hAnsi="Arial" w:cs="Arial"/>
          <w:sz w:val="22"/>
          <w:szCs w:val="22"/>
        </w:rPr>
      </w:pPr>
      <w:r>
        <w:rPr>
          <w:rFonts w:ascii="Arial" w:hAnsi="Arial" w:cs="Arial"/>
          <w:sz w:val="22"/>
          <w:szCs w:val="22"/>
        </w:rPr>
        <w:t xml:space="preserve"> </w:t>
      </w:r>
      <w:r w:rsidR="00517E39" w:rsidRPr="00244543">
        <w:rPr>
          <w:rFonts w:ascii="Arial" w:hAnsi="Arial" w:cs="Arial"/>
          <w:sz w:val="22"/>
          <w:szCs w:val="22"/>
        </w:rPr>
        <w:t xml:space="preserve">Hmotnostní aktivita směsi radionuklidů je nižší než </w:t>
      </w:r>
      <w:proofErr w:type="spellStart"/>
      <w:r w:rsidR="00517E39" w:rsidRPr="00244543">
        <w:rPr>
          <w:rFonts w:ascii="Arial" w:hAnsi="Arial" w:cs="Arial"/>
          <w:sz w:val="22"/>
          <w:szCs w:val="22"/>
        </w:rPr>
        <w:t>zprošťovací</w:t>
      </w:r>
      <w:proofErr w:type="spellEnd"/>
      <w:r w:rsidR="00517E39" w:rsidRPr="00244543">
        <w:rPr>
          <w:rFonts w:ascii="Arial" w:hAnsi="Arial" w:cs="Arial"/>
          <w:sz w:val="22"/>
          <w:szCs w:val="22"/>
        </w:rPr>
        <w:t xml:space="preserve"> úrovně, pokud</w:t>
      </w:r>
      <w:r w:rsidR="00F57E58" w:rsidRPr="00244543">
        <w:rPr>
          <w:rFonts w:ascii="Arial" w:hAnsi="Arial" w:cs="Arial"/>
          <w:sz w:val="22"/>
          <w:szCs w:val="22"/>
        </w:rPr>
        <w:t xml:space="preserve"> </w:t>
      </w:r>
      <w:r w:rsidR="007D5860" w:rsidRPr="00244543">
        <w:rPr>
          <w:rFonts w:ascii="Arial" w:hAnsi="Arial" w:cs="Arial"/>
          <w:sz w:val="22"/>
          <w:szCs w:val="22"/>
        </w:rPr>
        <w:t xml:space="preserve">součet podílů hmotnostních aktivit jednotlivých radionuklidů a příslušných </w:t>
      </w:r>
      <w:proofErr w:type="spellStart"/>
      <w:r w:rsidR="007D5860" w:rsidRPr="00244543">
        <w:rPr>
          <w:rFonts w:ascii="Arial" w:hAnsi="Arial" w:cs="Arial"/>
          <w:sz w:val="22"/>
          <w:szCs w:val="22"/>
        </w:rPr>
        <w:t>zprošťovacích</w:t>
      </w:r>
      <w:proofErr w:type="spellEnd"/>
      <w:r w:rsidR="007D5860" w:rsidRPr="00244543">
        <w:rPr>
          <w:rFonts w:ascii="Arial" w:hAnsi="Arial" w:cs="Arial"/>
          <w:sz w:val="22"/>
          <w:szCs w:val="22"/>
        </w:rPr>
        <w:t xml:space="preserve"> úrovní hmotnostních aktivit je menší než 1.</w:t>
      </w:r>
    </w:p>
    <w:p w14:paraId="388AAF7F" w14:textId="77777777" w:rsidR="007D5860" w:rsidRPr="00244543" w:rsidRDefault="0060690B" w:rsidP="00A04555">
      <w:pPr>
        <w:pStyle w:val="Paragraf"/>
        <w:spacing w:before="120"/>
        <w:rPr>
          <w:rFonts w:ascii="Arial" w:hAnsi="Arial" w:cs="Arial"/>
          <w:sz w:val="22"/>
          <w:szCs w:val="22"/>
        </w:rPr>
      </w:pPr>
      <w:r w:rsidRPr="00244543">
        <w:rPr>
          <w:rFonts w:ascii="Arial" w:hAnsi="Arial" w:cs="Arial"/>
          <w:sz w:val="22"/>
          <w:szCs w:val="22"/>
        </w:rPr>
        <w:t xml:space="preserve">§ </w:t>
      </w:r>
      <w:r w:rsidR="00F973E4" w:rsidRPr="00244543">
        <w:rPr>
          <w:rFonts w:ascii="Arial" w:hAnsi="Arial" w:cs="Arial"/>
          <w:sz w:val="22"/>
          <w:szCs w:val="22"/>
        </w:rPr>
        <w:fldChar w:fldCharType="begin"/>
      </w:r>
      <w:r w:rsidR="00F973E4" w:rsidRPr="00244543">
        <w:rPr>
          <w:rFonts w:ascii="Arial" w:hAnsi="Arial" w:cs="Arial"/>
          <w:sz w:val="22"/>
          <w:szCs w:val="22"/>
        </w:rPr>
        <w:instrText xml:space="preserve"> SEQ § \* ARABIC </w:instrText>
      </w:r>
      <w:r w:rsidR="00F973E4" w:rsidRPr="00244543">
        <w:rPr>
          <w:rFonts w:ascii="Arial" w:hAnsi="Arial" w:cs="Arial"/>
          <w:sz w:val="22"/>
          <w:szCs w:val="22"/>
        </w:rPr>
        <w:fldChar w:fldCharType="separate"/>
      </w:r>
      <w:r w:rsidR="006E4805" w:rsidRPr="00244543">
        <w:rPr>
          <w:rFonts w:ascii="Arial" w:hAnsi="Arial" w:cs="Arial"/>
          <w:noProof/>
          <w:sz w:val="22"/>
          <w:szCs w:val="22"/>
        </w:rPr>
        <w:t>11</w:t>
      </w:r>
      <w:r w:rsidR="00F973E4" w:rsidRPr="00244543">
        <w:rPr>
          <w:rFonts w:ascii="Arial" w:hAnsi="Arial" w:cs="Arial"/>
          <w:noProof/>
          <w:sz w:val="22"/>
          <w:szCs w:val="22"/>
        </w:rPr>
        <w:fldChar w:fldCharType="end"/>
      </w:r>
    </w:p>
    <w:p w14:paraId="3B7B68C3" w14:textId="77777777" w:rsidR="0060690B" w:rsidRPr="00244543" w:rsidRDefault="0060690B" w:rsidP="00A04555">
      <w:pPr>
        <w:pStyle w:val="Nadpisparagrafu"/>
        <w:numPr>
          <w:ilvl w:val="0"/>
          <w:numId w:val="0"/>
        </w:numPr>
        <w:spacing w:before="120"/>
        <w:ind w:firstLine="284"/>
        <w:rPr>
          <w:rFonts w:ascii="Arial" w:hAnsi="Arial" w:cs="Arial"/>
          <w:sz w:val="22"/>
          <w:szCs w:val="22"/>
        </w:rPr>
      </w:pPr>
      <w:r w:rsidRPr="00244543">
        <w:rPr>
          <w:rFonts w:ascii="Arial" w:hAnsi="Arial" w:cs="Arial"/>
          <w:sz w:val="22"/>
          <w:szCs w:val="22"/>
        </w:rPr>
        <w:t>Vysokoaktivní zdroj</w:t>
      </w:r>
    </w:p>
    <w:p w14:paraId="086EE193" w14:textId="77777777" w:rsidR="00D76254" w:rsidRPr="00244543" w:rsidRDefault="00482A70" w:rsidP="00A04555">
      <w:pPr>
        <w:jc w:val="center"/>
        <w:rPr>
          <w:rFonts w:ascii="Arial" w:hAnsi="Arial" w:cs="Arial"/>
          <w:sz w:val="22"/>
          <w:szCs w:val="22"/>
        </w:rPr>
      </w:pPr>
      <w:r w:rsidRPr="00244543">
        <w:rPr>
          <w:rFonts w:ascii="Arial" w:hAnsi="Arial" w:cs="Arial"/>
          <w:sz w:val="22"/>
          <w:szCs w:val="22"/>
        </w:rPr>
        <w:t>[</w:t>
      </w:r>
      <w:r w:rsidR="00D76254" w:rsidRPr="00244543">
        <w:rPr>
          <w:rFonts w:ascii="Arial" w:hAnsi="Arial" w:cs="Arial"/>
          <w:sz w:val="22"/>
          <w:szCs w:val="22"/>
        </w:rPr>
        <w:t>K § 60 odst. 4 písm. b) atomového zákona</w:t>
      </w:r>
      <w:r w:rsidRPr="00244543">
        <w:rPr>
          <w:rFonts w:ascii="Arial" w:hAnsi="Arial" w:cs="Arial"/>
          <w:sz w:val="22"/>
          <w:szCs w:val="22"/>
        </w:rPr>
        <w:t>]</w:t>
      </w:r>
    </w:p>
    <w:p w14:paraId="20D08AFD" w14:textId="77777777" w:rsidR="0060690B" w:rsidRPr="00244543" w:rsidRDefault="000F1EE9" w:rsidP="00A04555">
      <w:pPr>
        <w:pStyle w:val="Textparagrafu"/>
        <w:spacing w:before="120"/>
        <w:ind w:firstLine="284"/>
        <w:rPr>
          <w:rFonts w:ascii="Arial" w:hAnsi="Arial" w:cs="Arial"/>
          <w:sz w:val="22"/>
          <w:szCs w:val="22"/>
        </w:rPr>
      </w:pPr>
      <w:r w:rsidRPr="00244543">
        <w:rPr>
          <w:rFonts w:ascii="Arial" w:hAnsi="Arial" w:cs="Arial"/>
          <w:sz w:val="22"/>
          <w:szCs w:val="22"/>
        </w:rPr>
        <w:t xml:space="preserve">Úroveň aktivity, která činí uzavřený radionuklidový zdroj vysokoaktivním zdrojem, stanoví příloha č. </w:t>
      </w:r>
      <w:r w:rsidR="00810EB6" w:rsidRPr="00244543">
        <w:rPr>
          <w:rFonts w:ascii="Arial" w:hAnsi="Arial" w:cs="Arial"/>
          <w:sz w:val="22"/>
          <w:szCs w:val="22"/>
        </w:rPr>
        <w:t xml:space="preserve">8 </w:t>
      </w:r>
      <w:r w:rsidR="00A22164" w:rsidRPr="00244543">
        <w:rPr>
          <w:rFonts w:ascii="Arial" w:hAnsi="Arial" w:cs="Arial"/>
          <w:sz w:val="22"/>
          <w:szCs w:val="22"/>
        </w:rPr>
        <w:t>k této vyhlášce</w:t>
      </w:r>
      <w:r w:rsidRPr="00244543">
        <w:rPr>
          <w:rFonts w:ascii="Arial" w:hAnsi="Arial" w:cs="Arial"/>
          <w:sz w:val="22"/>
          <w:szCs w:val="22"/>
        </w:rPr>
        <w:t>.</w:t>
      </w:r>
    </w:p>
    <w:p w14:paraId="7B70C36E" w14:textId="77777777" w:rsidR="000F1EE9" w:rsidRPr="00244543" w:rsidRDefault="004514A7" w:rsidP="00A04555">
      <w:pPr>
        <w:pStyle w:val="Nadpisparagrafu"/>
        <w:numPr>
          <w:ilvl w:val="0"/>
          <w:numId w:val="0"/>
        </w:numPr>
        <w:spacing w:before="120"/>
        <w:ind w:firstLine="284"/>
        <w:rPr>
          <w:rFonts w:ascii="Arial" w:hAnsi="Arial" w:cs="Arial"/>
          <w:sz w:val="22"/>
          <w:szCs w:val="22"/>
        </w:rPr>
      </w:pPr>
      <w:r w:rsidRPr="00244543">
        <w:rPr>
          <w:rFonts w:ascii="Arial" w:hAnsi="Arial" w:cs="Arial"/>
          <w:sz w:val="22"/>
          <w:szCs w:val="22"/>
        </w:rPr>
        <w:t>Kategorizace zdrojů ionizujícího záření</w:t>
      </w:r>
    </w:p>
    <w:p w14:paraId="300643A8" w14:textId="77777777" w:rsidR="004514A7" w:rsidRPr="00244543" w:rsidRDefault="004514A7" w:rsidP="00A04555">
      <w:pPr>
        <w:jc w:val="center"/>
        <w:rPr>
          <w:rFonts w:ascii="Arial" w:hAnsi="Arial" w:cs="Arial"/>
          <w:noProof/>
          <w:sz w:val="22"/>
          <w:szCs w:val="22"/>
        </w:rPr>
      </w:pPr>
      <w:r w:rsidRPr="00244543">
        <w:rPr>
          <w:rFonts w:ascii="Arial" w:hAnsi="Arial" w:cs="Arial"/>
          <w:sz w:val="22"/>
          <w:szCs w:val="22"/>
        </w:rPr>
        <w:t xml:space="preserve">§ </w:t>
      </w:r>
      <w:r w:rsidR="00F973E4" w:rsidRPr="00244543">
        <w:rPr>
          <w:rFonts w:ascii="Arial" w:hAnsi="Arial" w:cs="Arial"/>
          <w:sz w:val="22"/>
          <w:szCs w:val="22"/>
        </w:rPr>
        <w:fldChar w:fldCharType="begin"/>
      </w:r>
      <w:r w:rsidR="00F973E4" w:rsidRPr="00244543">
        <w:rPr>
          <w:rFonts w:ascii="Arial" w:hAnsi="Arial" w:cs="Arial"/>
          <w:sz w:val="22"/>
          <w:szCs w:val="22"/>
        </w:rPr>
        <w:instrText xml:space="preserve"> SEQ § \* ARABIC </w:instrText>
      </w:r>
      <w:r w:rsidR="00F973E4" w:rsidRPr="00244543">
        <w:rPr>
          <w:rFonts w:ascii="Arial" w:hAnsi="Arial" w:cs="Arial"/>
          <w:sz w:val="22"/>
          <w:szCs w:val="22"/>
        </w:rPr>
        <w:fldChar w:fldCharType="separate"/>
      </w:r>
      <w:r w:rsidR="006E4805" w:rsidRPr="00244543">
        <w:rPr>
          <w:rFonts w:ascii="Arial" w:hAnsi="Arial" w:cs="Arial"/>
          <w:noProof/>
          <w:sz w:val="22"/>
          <w:szCs w:val="22"/>
        </w:rPr>
        <w:t>12</w:t>
      </w:r>
      <w:r w:rsidR="00F973E4" w:rsidRPr="00244543">
        <w:rPr>
          <w:rFonts w:ascii="Arial" w:hAnsi="Arial" w:cs="Arial"/>
          <w:noProof/>
          <w:sz w:val="22"/>
          <w:szCs w:val="22"/>
        </w:rPr>
        <w:fldChar w:fldCharType="end"/>
      </w:r>
    </w:p>
    <w:p w14:paraId="7B5E3EB2" w14:textId="77777777" w:rsidR="00482A70" w:rsidRPr="00244543" w:rsidRDefault="00482A70" w:rsidP="00A04555">
      <w:pPr>
        <w:jc w:val="center"/>
        <w:rPr>
          <w:rFonts w:ascii="Arial" w:hAnsi="Arial" w:cs="Arial"/>
          <w:sz w:val="22"/>
          <w:szCs w:val="22"/>
        </w:rPr>
      </w:pPr>
      <w:r w:rsidRPr="00244543">
        <w:rPr>
          <w:rFonts w:ascii="Arial" w:hAnsi="Arial" w:cs="Arial"/>
          <w:sz w:val="22"/>
          <w:szCs w:val="22"/>
        </w:rPr>
        <w:t>[K § 61 odst. 6 písm. a) atomového zákona]</w:t>
      </w:r>
    </w:p>
    <w:p w14:paraId="69983B7B" w14:textId="77777777" w:rsidR="004514A7" w:rsidRPr="00244543" w:rsidRDefault="004514A7" w:rsidP="00A04555">
      <w:pPr>
        <w:pStyle w:val="Textparagrafu"/>
        <w:spacing w:before="120"/>
        <w:ind w:firstLine="284"/>
        <w:rPr>
          <w:rFonts w:ascii="Arial" w:hAnsi="Arial" w:cs="Arial"/>
          <w:sz w:val="22"/>
          <w:szCs w:val="22"/>
        </w:rPr>
      </w:pPr>
      <w:r w:rsidRPr="00244543">
        <w:rPr>
          <w:rFonts w:ascii="Arial" w:hAnsi="Arial" w:cs="Arial"/>
          <w:sz w:val="22"/>
          <w:szCs w:val="22"/>
        </w:rPr>
        <w:t>Nevýznamným zdrojem ionizujícího záření je</w:t>
      </w:r>
    </w:p>
    <w:p w14:paraId="102ED19A" w14:textId="77777777" w:rsidR="004514A7" w:rsidRPr="00244543" w:rsidRDefault="004514A7" w:rsidP="00A15E3F">
      <w:pPr>
        <w:pStyle w:val="Textpsmene"/>
        <w:numPr>
          <w:ilvl w:val="1"/>
          <w:numId w:val="6"/>
        </w:numPr>
        <w:tabs>
          <w:tab w:val="clear" w:pos="567"/>
        </w:tabs>
        <w:ind w:left="0" w:firstLine="284"/>
        <w:rPr>
          <w:rFonts w:ascii="Arial" w:hAnsi="Arial" w:cs="Arial"/>
          <w:sz w:val="22"/>
          <w:szCs w:val="22"/>
        </w:rPr>
      </w:pPr>
      <w:r w:rsidRPr="00244543">
        <w:rPr>
          <w:rFonts w:ascii="Arial" w:hAnsi="Arial" w:cs="Arial"/>
          <w:sz w:val="22"/>
          <w:szCs w:val="22"/>
        </w:rPr>
        <w:t xml:space="preserve">generátor záření emitující ionizující záření s energií nepřevyšující 5 </w:t>
      </w:r>
      <w:proofErr w:type="spellStart"/>
      <w:r w:rsidRPr="00244543">
        <w:rPr>
          <w:rFonts w:ascii="Arial" w:hAnsi="Arial" w:cs="Arial"/>
          <w:sz w:val="22"/>
          <w:szCs w:val="22"/>
        </w:rPr>
        <w:t>keV</w:t>
      </w:r>
      <w:proofErr w:type="spellEnd"/>
      <w:r w:rsidRPr="00244543">
        <w:rPr>
          <w:rFonts w:ascii="Arial" w:hAnsi="Arial" w:cs="Arial"/>
          <w:sz w:val="22"/>
          <w:szCs w:val="22"/>
        </w:rPr>
        <w:t>,</w:t>
      </w:r>
      <w:r w:rsidR="00855C10" w:rsidRPr="00244543">
        <w:rPr>
          <w:rFonts w:ascii="Arial" w:hAnsi="Arial" w:cs="Arial"/>
          <w:sz w:val="22"/>
          <w:szCs w:val="22"/>
        </w:rPr>
        <w:t xml:space="preserve"> který není významným zdrojem ionizujícího záření</w:t>
      </w:r>
      <w:r w:rsidR="00642D62" w:rsidRPr="00244543">
        <w:rPr>
          <w:rFonts w:ascii="Arial" w:hAnsi="Arial" w:cs="Arial"/>
          <w:sz w:val="22"/>
          <w:szCs w:val="22"/>
        </w:rPr>
        <w:t>,</w:t>
      </w:r>
    </w:p>
    <w:p w14:paraId="6F2BB458" w14:textId="77777777" w:rsidR="004514A7" w:rsidRPr="00244543" w:rsidRDefault="004514A7" w:rsidP="00A15E3F">
      <w:pPr>
        <w:pStyle w:val="Textpsmene"/>
        <w:numPr>
          <w:ilvl w:val="1"/>
          <w:numId w:val="6"/>
        </w:numPr>
        <w:tabs>
          <w:tab w:val="clear" w:pos="567"/>
        </w:tabs>
        <w:ind w:left="0" w:firstLine="284"/>
        <w:rPr>
          <w:rFonts w:ascii="Arial" w:hAnsi="Arial" w:cs="Arial"/>
          <w:sz w:val="22"/>
          <w:szCs w:val="22"/>
        </w:rPr>
      </w:pPr>
      <w:r w:rsidRPr="00244543">
        <w:rPr>
          <w:rFonts w:ascii="Arial" w:hAnsi="Arial" w:cs="Arial"/>
          <w:sz w:val="22"/>
          <w:szCs w:val="22"/>
        </w:rPr>
        <w:t xml:space="preserve">katodová trubice určená k zobrazování nebo jiné elektrické zařízení pracující při rozdílu potenciálů nepřevyšujícím 30 </w:t>
      </w:r>
      <w:proofErr w:type="spellStart"/>
      <w:r w:rsidRPr="00244543">
        <w:rPr>
          <w:rFonts w:ascii="Arial" w:hAnsi="Arial" w:cs="Arial"/>
          <w:sz w:val="22"/>
          <w:szCs w:val="22"/>
        </w:rPr>
        <w:t>kV</w:t>
      </w:r>
      <w:proofErr w:type="spellEnd"/>
      <w:r w:rsidRPr="00244543">
        <w:rPr>
          <w:rFonts w:ascii="Arial" w:hAnsi="Arial" w:cs="Arial"/>
          <w:sz w:val="22"/>
          <w:szCs w:val="22"/>
        </w:rPr>
        <w:t xml:space="preserve">, u něhož </w:t>
      </w:r>
      <w:r w:rsidR="00642D62" w:rsidRPr="00244543">
        <w:rPr>
          <w:rFonts w:ascii="Arial" w:hAnsi="Arial" w:cs="Arial"/>
          <w:sz w:val="22"/>
          <w:szCs w:val="22"/>
        </w:rPr>
        <w:t xml:space="preserve">je </w:t>
      </w:r>
      <w:r w:rsidRPr="00244543">
        <w:rPr>
          <w:rFonts w:ascii="Arial" w:hAnsi="Arial" w:cs="Arial"/>
          <w:sz w:val="22"/>
          <w:szCs w:val="22"/>
        </w:rPr>
        <w:t xml:space="preserve">příkon </w:t>
      </w:r>
      <w:r w:rsidR="00E05FEA" w:rsidRPr="00244543">
        <w:rPr>
          <w:rFonts w:ascii="Arial" w:hAnsi="Arial" w:cs="Arial"/>
          <w:sz w:val="22"/>
          <w:szCs w:val="22"/>
        </w:rPr>
        <w:t xml:space="preserve">prostorového </w:t>
      </w:r>
      <w:r w:rsidRPr="00244543">
        <w:rPr>
          <w:rFonts w:ascii="Arial" w:hAnsi="Arial" w:cs="Arial"/>
          <w:sz w:val="22"/>
          <w:szCs w:val="22"/>
        </w:rPr>
        <w:t>dávkového ekvivalentu na kterémkoli přístupném místě ve vzdálenosti 0,1 m od povrchu zařízení menší než 1 µSv/h, nebo</w:t>
      </w:r>
    </w:p>
    <w:p w14:paraId="7AB28508" w14:textId="77777777" w:rsidR="004514A7" w:rsidRPr="00244543" w:rsidRDefault="004514A7" w:rsidP="00A15E3F">
      <w:pPr>
        <w:pStyle w:val="Textpsmene"/>
        <w:numPr>
          <w:ilvl w:val="1"/>
          <w:numId w:val="6"/>
        </w:numPr>
        <w:tabs>
          <w:tab w:val="clear" w:pos="567"/>
        </w:tabs>
        <w:ind w:left="0" w:firstLine="284"/>
        <w:rPr>
          <w:rFonts w:ascii="Arial" w:hAnsi="Arial" w:cs="Arial"/>
          <w:sz w:val="22"/>
          <w:szCs w:val="22"/>
        </w:rPr>
      </w:pPr>
      <w:r w:rsidRPr="00244543">
        <w:rPr>
          <w:rFonts w:ascii="Arial" w:hAnsi="Arial" w:cs="Arial"/>
          <w:sz w:val="22"/>
          <w:szCs w:val="22"/>
        </w:rPr>
        <w:t xml:space="preserve">radioaktivní látka, u </w:t>
      </w:r>
      <w:r w:rsidR="004351B9" w:rsidRPr="00244543">
        <w:rPr>
          <w:rFonts w:ascii="Arial" w:hAnsi="Arial" w:cs="Arial"/>
          <w:sz w:val="22"/>
          <w:szCs w:val="22"/>
        </w:rPr>
        <w:t xml:space="preserve">které </w:t>
      </w:r>
      <w:r w:rsidRPr="00244543">
        <w:rPr>
          <w:rFonts w:ascii="Arial" w:hAnsi="Arial" w:cs="Arial"/>
          <w:sz w:val="22"/>
          <w:szCs w:val="22"/>
        </w:rPr>
        <w:t>součet podílů</w:t>
      </w:r>
    </w:p>
    <w:p w14:paraId="2DA687DB" w14:textId="77777777" w:rsidR="004514A7" w:rsidRPr="00244543" w:rsidRDefault="004514A7" w:rsidP="00A04555">
      <w:pPr>
        <w:pStyle w:val="Textbodu"/>
        <w:tabs>
          <w:tab w:val="clear" w:pos="851"/>
        </w:tabs>
        <w:ind w:left="170" w:firstLine="284"/>
        <w:rPr>
          <w:rFonts w:ascii="Arial" w:hAnsi="Arial" w:cs="Arial"/>
          <w:sz w:val="22"/>
          <w:szCs w:val="22"/>
        </w:rPr>
      </w:pPr>
      <w:r w:rsidRPr="00244543">
        <w:rPr>
          <w:rFonts w:ascii="Arial" w:hAnsi="Arial" w:cs="Arial"/>
          <w:sz w:val="22"/>
          <w:szCs w:val="22"/>
        </w:rPr>
        <w:t xml:space="preserve">aktivit radionuklidů a příslušných </w:t>
      </w:r>
      <w:proofErr w:type="spellStart"/>
      <w:r w:rsidRPr="00244543">
        <w:rPr>
          <w:rFonts w:ascii="Arial" w:hAnsi="Arial" w:cs="Arial"/>
          <w:sz w:val="22"/>
          <w:szCs w:val="22"/>
        </w:rPr>
        <w:t>zprošťovacích</w:t>
      </w:r>
      <w:proofErr w:type="spellEnd"/>
      <w:r w:rsidRPr="00244543">
        <w:rPr>
          <w:rFonts w:ascii="Arial" w:hAnsi="Arial" w:cs="Arial"/>
          <w:sz w:val="22"/>
          <w:szCs w:val="22"/>
        </w:rPr>
        <w:t xml:space="preserve"> úrovní aktivity není větší než 1, nebo</w:t>
      </w:r>
    </w:p>
    <w:p w14:paraId="68B6B173" w14:textId="77777777" w:rsidR="004514A7" w:rsidRPr="00244543" w:rsidRDefault="004514A7" w:rsidP="00A04555">
      <w:pPr>
        <w:pStyle w:val="Textbodu"/>
        <w:tabs>
          <w:tab w:val="clear" w:pos="851"/>
        </w:tabs>
        <w:ind w:left="170" w:firstLine="284"/>
        <w:rPr>
          <w:rFonts w:ascii="Arial" w:hAnsi="Arial" w:cs="Arial"/>
          <w:sz w:val="22"/>
          <w:szCs w:val="22"/>
        </w:rPr>
      </w:pPr>
      <w:r w:rsidRPr="00244543">
        <w:rPr>
          <w:rFonts w:ascii="Arial" w:hAnsi="Arial" w:cs="Arial"/>
          <w:sz w:val="22"/>
          <w:szCs w:val="22"/>
        </w:rPr>
        <w:t xml:space="preserve">hmotnostních aktivit radionuklidů a příslušných </w:t>
      </w:r>
      <w:proofErr w:type="spellStart"/>
      <w:r w:rsidRPr="00244543">
        <w:rPr>
          <w:rFonts w:ascii="Arial" w:hAnsi="Arial" w:cs="Arial"/>
          <w:sz w:val="22"/>
          <w:szCs w:val="22"/>
        </w:rPr>
        <w:t>zprošťovacích</w:t>
      </w:r>
      <w:proofErr w:type="spellEnd"/>
      <w:r w:rsidRPr="00244543">
        <w:rPr>
          <w:rFonts w:ascii="Arial" w:hAnsi="Arial" w:cs="Arial"/>
          <w:sz w:val="22"/>
          <w:szCs w:val="22"/>
        </w:rPr>
        <w:t xml:space="preserve"> úrovní hmotnostní aktivity není větší než 1.</w:t>
      </w:r>
    </w:p>
    <w:p w14:paraId="43C28143" w14:textId="77777777" w:rsidR="004514A7" w:rsidRPr="00244543" w:rsidRDefault="002C2E09" w:rsidP="00A04555">
      <w:pPr>
        <w:pStyle w:val="Paragraf"/>
        <w:spacing w:before="120"/>
        <w:rPr>
          <w:rFonts w:ascii="Arial" w:hAnsi="Arial" w:cs="Arial"/>
          <w:noProof/>
          <w:sz w:val="22"/>
          <w:szCs w:val="22"/>
        </w:rPr>
      </w:pPr>
      <w:r w:rsidRPr="00244543">
        <w:rPr>
          <w:rFonts w:ascii="Arial" w:hAnsi="Arial" w:cs="Arial"/>
          <w:sz w:val="22"/>
          <w:szCs w:val="22"/>
        </w:rPr>
        <w:lastRenderedPageBreak/>
        <w:t xml:space="preserve">§ </w:t>
      </w:r>
      <w:r w:rsidR="00F973E4" w:rsidRPr="00244543">
        <w:rPr>
          <w:rFonts w:ascii="Arial" w:hAnsi="Arial" w:cs="Arial"/>
          <w:sz w:val="22"/>
          <w:szCs w:val="22"/>
        </w:rPr>
        <w:fldChar w:fldCharType="begin"/>
      </w:r>
      <w:r w:rsidR="00F973E4" w:rsidRPr="00244543">
        <w:rPr>
          <w:rFonts w:ascii="Arial" w:hAnsi="Arial" w:cs="Arial"/>
          <w:sz w:val="22"/>
          <w:szCs w:val="22"/>
        </w:rPr>
        <w:instrText xml:space="preserve"> SEQ § \* ARABIC </w:instrText>
      </w:r>
      <w:r w:rsidR="00F973E4" w:rsidRPr="00244543">
        <w:rPr>
          <w:rFonts w:ascii="Arial" w:hAnsi="Arial" w:cs="Arial"/>
          <w:sz w:val="22"/>
          <w:szCs w:val="22"/>
        </w:rPr>
        <w:fldChar w:fldCharType="separate"/>
      </w:r>
      <w:r w:rsidR="006E4805" w:rsidRPr="00244543">
        <w:rPr>
          <w:rFonts w:ascii="Arial" w:hAnsi="Arial" w:cs="Arial"/>
          <w:noProof/>
          <w:sz w:val="22"/>
          <w:szCs w:val="22"/>
        </w:rPr>
        <w:t>13</w:t>
      </w:r>
      <w:r w:rsidR="00F973E4" w:rsidRPr="00244543">
        <w:rPr>
          <w:rFonts w:ascii="Arial" w:hAnsi="Arial" w:cs="Arial"/>
          <w:noProof/>
          <w:sz w:val="22"/>
          <w:szCs w:val="22"/>
        </w:rPr>
        <w:fldChar w:fldCharType="end"/>
      </w:r>
    </w:p>
    <w:p w14:paraId="17E5C42E" w14:textId="77777777" w:rsidR="00482A70" w:rsidRPr="00244543" w:rsidRDefault="00482A70" w:rsidP="00A04555">
      <w:pPr>
        <w:jc w:val="center"/>
        <w:rPr>
          <w:rFonts w:ascii="Arial" w:hAnsi="Arial" w:cs="Arial"/>
          <w:sz w:val="22"/>
          <w:szCs w:val="22"/>
        </w:rPr>
      </w:pPr>
      <w:r w:rsidRPr="00244543">
        <w:rPr>
          <w:rFonts w:ascii="Arial" w:hAnsi="Arial" w:cs="Arial"/>
          <w:sz w:val="22"/>
          <w:szCs w:val="22"/>
        </w:rPr>
        <w:t>[K § 61 odst. 6 písm. a) atomového zákona]</w:t>
      </w:r>
    </w:p>
    <w:p w14:paraId="64A3CE35" w14:textId="77777777" w:rsidR="002C2E09" w:rsidRPr="00244543" w:rsidRDefault="002C2E09" w:rsidP="00A04555">
      <w:pPr>
        <w:pStyle w:val="Textparagrafu"/>
        <w:spacing w:before="120"/>
        <w:ind w:firstLine="284"/>
        <w:rPr>
          <w:rFonts w:ascii="Arial" w:hAnsi="Arial" w:cs="Arial"/>
          <w:sz w:val="22"/>
          <w:szCs w:val="22"/>
        </w:rPr>
      </w:pPr>
      <w:r w:rsidRPr="00244543">
        <w:rPr>
          <w:rFonts w:ascii="Arial" w:hAnsi="Arial" w:cs="Arial"/>
          <w:sz w:val="22"/>
          <w:szCs w:val="22"/>
        </w:rPr>
        <w:t>Drobným zdrojem ionizujícího záření je</w:t>
      </w:r>
    </w:p>
    <w:p w14:paraId="7B2ABB9D" w14:textId="77777777" w:rsidR="002C2E09" w:rsidRPr="00244543" w:rsidRDefault="00D705FE" w:rsidP="00CA2EAA">
      <w:pPr>
        <w:pStyle w:val="Textpsmene"/>
        <w:numPr>
          <w:ilvl w:val="1"/>
          <w:numId w:val="211"/>
        </w:numPr>
        <w:tabs>
          <w:tab w:val="clear" w:pos="567"/>
        </w:tabs>
        <w:ind w:left="0" w:firstLine="284"/>
        <w:rPr>
          <w:rFonts w:ascii="Arial" w:hAnsi="Arial" w:cs="Arial"/>
          <w:sz w:val="22"/>
          <w:szCs w:val="22"/>
        </w:rPr>
      </w:pPr>
      <w:r w:rsidRPr="00244543">
        <w:rPr>
          <w:rFonts w:ascii="Arial" w:hAnsi="Arial" w:cs="Arial"/>
          <w:sz w:val="22"/>
          <w:szCs w:val="22"/>
        </w:rPr>
        <w:t>generátor záření, který není nevýznamným nebo významný</w:t>
      </w:r>
      <w:r w:rsidR="004B2EF8" w:rsidRPr="00244543">
        <w:rPr>
          <w:rFonts w:ascii="Arial" w:hAnsi="Arial" w:cs="Arial"/>
          <w:sz w:val="22"/>
          <w:szCs w:val="22"/>
        </w:rPr>
        <w:t>m</w:t>
      </w:r>
      <w:r w:rsidRPr="00244543">
        <w:rPr>
          <w:rFonts w:ascii="Arial" w:hAnsi="Arial" w:cs="Arial"/>
          <w:sz w:val="22"/>
          <w:szCs w:val="22"/>
        </w:rPr>
        <w:t xml:space="preserve"> zdrojem ionizujícího záření, konstruovaný tak, že na kterémkoli přístupném místě ve vzdálenosti 0,1 m od povrchu zařízení je příkon prostorového dávkového ekvivalentu menší než 1 µSv/h a na místech určených za běžných pracovních podmínek k manipulaci a obsluze zařízení výhradně rukama je příkon směrového dávkového ekvivalentu nejvýše 250 µSv/h</w:t>
      </w:r>
      <w:r w:rsidR="006C709A" w:rsidRPr="00244543">
        <w:rPr>
          <w:rFonts w:ascii="Arial" w:hAnsi="Arial" w:cs="Arial"/>
          <w:sz w:val="22"/>
          <w:szCs w:val="22"/>
        </w:rPr>
        <w:t>,</w:t>
      </w:r>
    </w:p>
    <w:p w14:paraId="316C799C" w14:textId="77777777" w:rsidR="002C2E09" w:rsidRPr="00244543" w:rsidRDefault="002C2E09" w:rsidP="00A15E3F">
      <w:pPr>
        <w:pStyle w:val="Textpsmene"/>
        <w:numPr>
          <w:ilvl w:val="1"/>
          <w:numId w:val="6"/>
        </w:numPr>
        <w:tabs>
          <w:tab w:val="clear" w:pos="567"/>
        </w:tabs>
        <w:ind w:left="0" w:firstLine="284"/>
        <w:rPr>
          <w:rFonts w:ascii="Arial" w:hAnsi="Arial" w:cs="Arial"/>
          <w:sz w:val="22"/>
          <w:szCs w:val="22"/>
        </w:rPr>
      </w:pPr>
      <w:r w:rsidRPr="00244543">
        <w:rPr>
          <w:rFonts w:ascii="Arial" w:hAnsi="Arial" w:cs="Arial"/>
          <w:sz w:val="22"/>
          <w:szCs w:val="22"/>
        </w:rPr>
        <w:t>uzavřený radionuklidový zdroj, který není nevýznamným zdrojem</w:t>
      </w:r>
      <w:r w:rsidR="00D76254" w:rsidRPr="00244543">
        <w:rPr>
          <w:rFonts w:ascii="Arial" w:hAnsi="Arial" w:cs="Arial"/>
          <w:sz w:val="22"/>
          <w:szCs w:val="22"/>
        </w:rPr>
        <w:t xml:space="preserve"> ionizujícího záření</w:t>
      </w:r>
      <w:r w:rsidRPr="00244543">
        <w:rPr>
          <w:rFonts w:ascii="Arial" w:hAnsi="Arial" w:cs="Arial"/>
          <w:sz w:val="22"/>
          <w:szCs w:val="22"/>
        </w:rPr>
        <w:t xml:space="preserve">, u něhož součet podílů aktivit radionuklidů a příslušných </w:t>
      </w:r>
      <w:proofErr w:type="spellStart"/>
      <w:r w:rsidRPr="00244543">
        <w:rPr>
          <w:rFonts w:ascii="Arial" w:hAnsi="Arial" w:cs="Arial"/>
          <w:sz w:val="22"/>
          <w:szCs w:val="22"/>
        </w:rPr>
        <w:t>zprošťovacích</w:t>
      </w:r>
      <w:proofErr w:type="spellEnd"/>
      <w:r w:rsidRPr="00244543">
        <w:rPr>
          <w:rFonts w:ascii="Arial" w:hAnsi="Arial" w:cs="Arial"/>
          <w:sz w:val="22"/>
          <w:szCs w:val="22"/>
        </w:rPr>
        <w:t xml:space="preserve"> úrovní aktivity nebo součet podílů hmotnostních aktivit radionuklidů a příslušných </w:t>
      </w:r>
      <w:proofErr w:type="spellStart"/>
      <w:r w:rsidRPr="00244543">
        <w:rPr>
          <w:rFonts w:ascii="Arial" w:hAnsi="Arial" w:cs="Arial"/>
          <w:sz w:val="22"/>
          <w:szCs w:val="22"/>
        </w:rPr>
        <w:t>zprošťovacích</w:t>
      </w:r>
      <w:proofErr w:type="spellEnd"/>
      <w:r w:rsidRPr="00244543">
        <w:rPr>
          <w:rFonts w:ascii="Arial" w:hAnsi="Arial" w:cs="Arial"/>
          <w:sz w:val="22"/>
          <w:szCs w:val="22"/>
        </w:rPr>
        <w:t xml:space="preserve"> úrovní hmotnostní aktivity je menší než 100 v případě dlouhodobých radionuklidových zdrojů emitujících záření alfa</w:t>
      </w:r>
      <w:r w:rsidR="006C709A" w:rsidRPr="00244543">
        <w:rPr>
          <w:rFonts w:ascii="Arial" w:hAnsi="Arial" w:cs="Arial"/>
          <w:sz w:val="22"/>
          <w:szCs w:val="22"/>
        </w:rPr>
        <w:t>,</w:t>
      </w:r>
      <w:r w:rsidRPr="00244543">
        <w:rPr>
          <w:rFonts w:ascii="Arial" w:hAnsi="Arial" w:cs="Arial"/>
          <w:sz w:val="22"/>
          <w:szCs w:val="22"/>
        </w:rPr>
        <w:t xml:space="preserve"> včetně radionuklidových zdrojů emitujících neutrony, a menší než 1</w:t>
      </w:r>
      <w:r w:rsidR="005F6219" w:rsidRPr="00244543">
        <w:rPr>
          <w:rFonts w:ascii="Arial" w:hAnsi="Arial" w:cs="Arial"/>
          <w:sz w:val="22"/>
          <w:szCs w:val="22"/>
        </w:rPr>
        <w:t xml:space="preserve"> </w:t>
      </w:r>
      <w:r w:rsidRPr="00244543">
        <w:rPr>
          <w:rFonts w:ascii="Arial" w:hAnsi="Arial" w:cs="Arial"/>
          <w:sz w:val="22"/>
          <w:szCs w:val="22"/>
        </w:rPr>
        <w:t>000 v ostatních případech,</w:t>
      </w:r>
    </w:p>
    <w:p w14:paraId="29822E04" w14:textId="77777777" w:rsidR="002C2E09" w:rsidRPr="00244543" w:rsidRDefault="00D705FE" w:rsidP="00A15E3F">
      <w:pPr>
        <w:pStyle w:val="Textpsmene"/>
        <w:numPr>
          <w:ilvl w:val="1"/>
          <w:numId w:val="6"/>
        </w:numPr>
        <w:tabs>
          <w:tab w:val="clear" w:pos="567"/>
        </w:tabs>
        <w:ind w:left="0" w:firstLine="284"/>
        <w:rPr>
          <w:rFonts w:ascii="Arial" w:hAnsi="Arial" w:cs="Arial"/>
          <w:sz w:val="22"/>
          <w:szCs w:val="22"/>
        </w:rPr>
      </w:pPr>
      <w:r w:rsidRPr="00244543">
        <w:rPr>
          <w:rFonts w:ascii="Arial" w:hAnsi="Arial" w:cs="Arial"/>
          <w:sz w:val="22"/>
          <w:szCs w:val="22"/>
        </w:rPr>
        <w:t>zařízení obsahující uzavřený radionuklidový zdroj, které není nevýznamným zdrojem ionizujícího záření, konstruované tak, že na kterémkoli přístupném místě ve vzdálenosti 0,1 m od povrchu zařízení je příkon prostorového dávkového ekvivalentu menší než 1 µSv/h a na místech určených za běžných pracovních podmínek k manipulaci a obsluze zařízení výhradně rukama je příkon směrového dávkového ekvivalentu nejvýše 250 µSv/h</w:t>
      </w:r>
      <w:r w:rsidR="00D67766" w:rsidRPr="00244543">
        <w:rPr>
          <w:rFonts w:ascii="Arial" w:hAnsi="Arial" w:cs="Arial"/>
          <w:sz w:val="22"/>
          <w:szCs w:val="22"/>
        </w:rPr>
        <w:t>,</w:t>
      </w:r>
      <w:r w:rsidR="00BC4BAD" w:rsidRPr="00244543">
        <w:rPr>
          <w:rFonts w:ascii="Arial" w:hAnsi="Arial" w:cs="Arial"/>
          <w:sz w:val="22"/>
          <w:szCs w:val="22"/>
        </w:rPr>
        <w:t xml:space="preserve"> nebo</w:t>
      </w:r>
    </w:p>
    <w:p w14:paraId="022C08DA" w14:textId="77777777" w:rsidR="009062A2" w:rsidRPr="00244543" w:rsidRDefault="002C2E09" w:rsidP="00A15E3F">
      <w:pPr>
        <w:pStyle w:val="Textpsmene"/>
        <w:numPr>
          <w:ilvl w:val="1"/>
          <w:numId w:val="6"/>
        </w:numPr>
        <w:tabs>
          <w:tab w:val="clear" w:pos="567"/>
        </w:tabs>
        <w:ind w:left="0" w:firstLine="284"/>
        <w:rPr>
          <w:rFonts w:ascii="Arial" w:hAnsi="Arial" w:cs="Arial"/>
          <w:sz w:val="22"/>
          <w:szCs w:val="22"/>
        </w:rPr>
      </w:pPr>
      <w:r w:rsidRPr="00244543">
        <w:rPr>
          <w:rFonts w:ascii="Arial" w:hAnsi="Arial" w:cs="Arial"/>
          <w:sz w:val="22"/>
          <w:szCs w:val="22"/>
        </w:rPr>
        <w:t>otevřený radionuklidový zdroj, který není nevýznamným zdrojem</w:t>
      </w:r>
      <w:r w:rsidR="00D76254" w:rsidRPr="00244543">
        <w:rPr>
          <w:rFonts w:ascii="Arial" w:hAnsi="Arial" w:cs="Arial"/>
          <w:sz w:val="22"/>
          <w:szCs w:val="22"/>
        </w:rPr>
        <w:t xml:space="preserve"> ionizujícího záření</w:t>
      </w:r>
      <w:r w:rsidRPr="00244543">
        <w:rPr>
          <w:rFonts w:ascii="Arial" w:hAnsi="Arial" w:cs="Arial"/>
          <w:sz w:val="22"/>
          <w:szCs w:val="22"/>
        </w:rPr>
        <w:t xml:space="preserve">, u něhož součet podílů aktivit </w:t>
      </w:r>
      <w:r w:rsidR="001271F2" w:rsidRPr="00244543">
        <w:rPr>
          <w:rFonts w:ascii="Arial" w:hAnsi="Arial" w:cs="Arial"/>
          <w:sz w:val="22"/>
          <w:szCs w:val="22"/>
        </w:rPr>
        <w:t xml:space="preserve">a příslušných </w:t>
      </w:r>
      <w:proofErr w:type="spellStart"/>
      <w:r w:rsidR="00B74D1D" w:rsidRPr="00244543">
        <w:rPr>
          <w:rFonts w:ascii="Arial" w:hAnsi="Arial" w:cs="Arial"/>
          <w:sz w:val="22"/>
          <w:szCs w:val="22"/>
        </w:rPr>
        <w:t>zprošťovac</w:t>
      </w:r>
      <w:r w:rsidR="001271F2" w:rsidRPr="00244543">
        <w:rPr>
          <w:rFonts w:ascii="Arial" w:hAnsi="Arial" w:cs="Arial"/>
          <w:sz w:val="22"/>
          <w:szCs w:val="22"/>
        </w:rPr>
        <w:t>ích</w:t>
      </w:r>
      <w:proofErr w:type="spellEnd"/>
      <w:r w:rsidR="001271F2" w:rsidRPr="00244543">
        <w:rPr>
          <w:rFonts w:ascii="Arial" w:hAnsi="Arial" w:cs="Arial"/>
          <w:sz w:val="22"/>
          <w:szCs w:val="22"/>
        </w:rPr>
        <w:t xml:space="preserve"> úrovní aktivit </w:t>
      </w:r>
      <w:r w:rsidRPr="00244543">
        <w:rPr>
          <w:rFonts w:ascii="Arial" w:hAnsi="Arial" w:cs="Arial"/>
          <w:sz w:val="22"/>
          <w:szCs w:val="22"/>
        </w:rPr>
        <w:t xml:space="preserve">nebo </w:t>
      </w:r>
      <w:r w:rsidR="001271F2" w:rsidRPr="00244543">
        <w:rPr>
          <w:rFonts w:ascii="Arial" w:hAnsi="Arial" w:cs="Arial"/>
          <w:sz w:val="22"/>
          <w:szCs w:val="22"/>
        </w:rPr>
        <w:t xml:space="preserve">součet podílů </w:t>
      </w:r>
      <w:r w:rsidRPr="00244543">
        <w:rPr>
          <w:rFonts w:ascii="Arial" w:hAnsi="Arial" w:cs="Arial"/>
          <w:sz w:val="22"/>
          <w:szCs w:val="22"/>
        </w:rPr>
        <w:t>hmotnostních aktivit</w:t>
      </w:r>
      <w:r w:rsidR="001271F2" w:rsidRPr="00244543">
        <w:rPr>
          <w:rFonts w:ascii="Arial" w:hAnsi="Arial" w:cs="Arial"/>
          <w:sz w:val="22"/>
          <w:szCs w:val="22"/>
        </w:rPr>
        <w:t xml:space="preserve"> a příslušných </w:t>
      </w:r>
      <w:proofErr w:type="spellStart"/>
      <w:r w:rsidR="00B74D1D" w:rsidRPr="00244543">
        <w:rPr>
          <w:rFonts w:ascii="Arial" w:hAnsi="Arial" w:cs="Arial"/>
          <w:sz w:val="22"/>
          <w:szCs w:val="22"/>
        </w:rPr>
        <w:t>zprošťovac</w:t>
      </w:r>
      <w:r w:rsidR="001271F2" w:rsidRPr="00244543">
        <w:rPr>
          <w:rFonts w:ascii="Arial" w:hAnsi="Arial" w:cs="Arial"/>
          <w:sz w:val="22"/>
          <w:szCs w:val="22"/>
        </w:rPr>
        <w:t>ích</w:t>
      </w:r>
      <w:proofErr w:type="spellEnd"/>
      <w:r w:rsidR="001271F2" w:rsidRPr="00244543">
        <w:rPr>
          <w:rFonts w:ascii="Arial" w:hAnsi="Arial" w:cs="Arial"/>
          <w:sz w:val="22"/>
          <w:szCs w:val="22"/>
        </w:rPr>
        <w:t xml:space="preserve"> úrovní hmotnostních aktivit</w:t>
      </w:r>
      <w:r w:rsidRPr="00244543">
        <w:rPr>
          <w:rFonts w:ascii="Arial" w:hAnsi="Arial" w:cs="Arial"/>
          <w:sz w:val="22"/>
          <w:szCs w:val="22"/>
        </w:rPr>
        <w:t xml:space="preserve"> radionuklidů je menší než 10</w:t>
      </w:r>
      <w:r w:rsidR="00D76254" w:rsidRPr="00244543">
        <w:rPr>
          <w:rFonts w:ascii="Arial" w:hAnsi="Arial" w:cs="Arial"/>
          <w:sz w:val="22"/>
          <w:szCs w:val="22"/>
        </w:rPr>
        <w:t>.</w:t>
      </w:r>
    </w:p>
    <w:p w14:paraId="6E5C4BEA" w14:textId="77777777" w:rsidR="009062A2" w:rsidRPr="00244543" w:rsidRDefault="00D67766" w:rsidP="00A04555">
      <w:pPr>
        <w:pStyle w:val="Paragraf"/>
        <w:spacing w:before="120"/>
        <w:rPr>
          <w:rFonts w:ascii="Arial" w:hAnsi="Arial" w:cs="Arial"/>
          <w:sz w:val="22"/>
          <w:szCs w:val="22"/>
        </w:rPr>
      </w:pPr>
      <w:r w:rsidRPr="00244543">
        <w:rPr>
          <w:rFonts w:ascii="Arial" w:hAnsi="Arial" w:cs="Arial"/>
          <w:sz w:val="22"/>
          <w:szCs w:val="22"/>
        </w:rPr>
        <w:t xml:space="preserve">§ </w:t>
      </w:r>
      <w:r w:rsidR="00F973E4" w:rsidRPr="00244543">
        <w:rPr>
          <w:rFonts w:ascii="Arial" w:hAnsi="Arial" w:cs="Arial"/>
          <w:sz w:val="22"/>
          <w:szCs w:val="22"/>
        </w:rPr>
        <w:fldChar w:fldCharType="begin"/>
      </w:r>
      <w:r w:rsidR="00F973E4" w:rsidRPr="00244543">
        <w:rPr>
          <w:rFonts w:ascii="Arial" w:hAnsi="Arial" w:cs="Arial"/>
          <w:sz w:val="22"/>
          <w:szCs w:val="22"/>
        </w:rPr>
        <w:instrText xml:space="preserve"> SEQ § \* ARABIC </w:instrText>
      </w:r>
      <w:r w:rsidR="00F973E4" w:rsidRPr="00244543">
        <w:rPr>
          <w:rFonts w:ascii="Arial" w:hAnsi="Arial" w:cs="Arial"/>
          <w:sz w:val="22"/>
          <w:szCs w:val="22"/>
        </w:rPr>
        <w:fldChar w:fldCharType="separate"/>
      </w:r>
      <w:r w:rsidR="006E4805" w:rsidRPr="00244543">
        <w:rPr>
          <w:rFonts w:ascii="Arial" w:hAnsi="Arial" w:cs="Arial"/>
          <w:sz w:val="22"/>
          <w:szCs w:val="22"/>
        </w:rPr>
        <w:t>14</w:t>
      </w:r>
      <w:r w:rsidR="00F973E4" w:rsidRPr="00244543">
        <w:rPr>
          <w:rFonts w:ascii="Arial" w:hAnsi="Arial" w:cs="Arial"/>
          <w:sz w:val="22"/>
          <w:szCs w:val="22"/>
        </w:rPr>
        <w:fldChar w:fldCharType="end"/>
      </w:r>
    </w:p>
    <w:p w14:paraId="65D93D1B" w14:textId="77777777" w:rsidR="00482A70" w:rsidRPr="00244543" w:rsidRDefault="00482A70" w:rsidP="00A04555">
      <w:pPr>
        <w:jc w:val="center"/>
        <w:rPr>
          <w:rFonts w:ascii="Arial" w:hAnsi="Arial" w:cs="Arial"/>
          <w:sz w:val="22"/>
          <w:szCs w:val="22"/>
        </w:rPr>
      </w:pPr>
      <w:r w:rsidRPr="00244543">
        <w:rPr>
          <w:rFonts w:ascii="Arial" w:hAnsi="Arial" w:cs="Arial"/>
          <w:sz w:val="22"/>
          <w:szCs w:val="22"/>
        </w:rPr>
        <w:t>[K § 61 odst. 6 písm. a) atomového zákona]</w:t>
      </w:r>
    </w:p>
    <w:p w14:paraId="5A0A1158" w14:textId="77777777" w:rsidR="00D67766" w:rsidRPr="00244543" w:rsidRDefault="00BC4BAD" w:rsidP="00A04555">
      <w:pPr>
        <w:pStyle w:val="Textparagrafu"/>
        <w:spacing w:before="120"/>
        <w:ind w:firstLine="284"/>
        <w:rPr>
          <w:rFonts w:ascii="Arial" w:hAnsi="Arial" w:cs="Arial"/>
          <w:sz w:val="22"/>
          <w:szCs w:val="22"/>
        </w:rPr>
      </w:pPr>
      <w:r w:rsidRPr="00244543">
        <w:rPr>
          <w:rFonts w:ascii="Arial" w:hAnsi="Arial" w:cs="Arial"/>
          <w:sz w:val="22"/>
          <w:szCs w:val="22"/>
        </w:rPr>
        <w:t>Jednoduchým zdrojem</w:t>
      </w:r>
      <w:r w:rsidR="00D67766" w:rsidRPr="00244543">
        <w:rPr>
          <w:rFonts w:ascii="Arial" w:hAnsi="Arial" w:cs="Arial"/>
          <w:sz w:val="22"/>
          <w:szCs w:val="22"/>
        </w:rPr>
        <w:t xml:space="preserve"> ionizujícího záření </w:t>
      </w:r>
      <w:r w:rsidRPr="00244543">
        <w:rPr>
          <w:rFonts w:ascii="Arial" w:hAnsi="Arial" w:cs="Arial"/>
          <w:sz w:val="22"/>
          <w:szCs w:val="22"/>
        </w:rPr>
        <w:t>je</w:t>
      </w:r>
      <w:r w:rsidR="00D67766" w:rsidRPr="00244543">
        <w:rPr>
          <w:rFonts w:ascii="Arial" w:hAnsi="Arial" w:cs="Arial"/>
          <w:sz w:val="22"/>
          <w:szCs w:val="22"/>
        </w:rPr>
        <w:t xml:space="preserve"> </w:t>
      </w:r>
      <w:r w:rsidRPr="00244543">
        <w:rPr>
          <w:rFonts w:ascii="Arial" w:hAnsi="Arial" w:cs="Arial"/>
          <w:sz w:val="22"/>
          <w:szCs w:val="22"/>
        </w:rPr>
        <w:t>zdroj</w:t>
      </w:r>
      <w:r w:rsidR="00D67766" w:rsidRPr="00244543">
        <w:rPr>
          <w:rFonts w:ascii="Arial" w:hAnsi="Arial" w:cs="Arial"/>
          <w:sz w:val="22"/>
          <w:szCs w:val="22"/>
        </w:rPr>
        <w:t xml:space="preserve"> ionizujícího záření, kter</w:t>
      </w:r>
      <w:r w:rsidRPr="00244543">
        <w:rPr>
          <w:rFonts w:ascii="Arial" w:hAnsi="Arial" w:cs="Arial"/>
          <w:sz w:val="22"/>
          <w:szCs w:val="22"/>
        </w:rPr>
        <w:t>ý</w:t>
      </w:r>
      <w:r w:rsidR="00D67766" w:rsidRPr="00244543">
        <w:rPr>
          <w:rFonts w:ascii="Arial" w:hAnsi="Arial" w:cs="Arial"/>
          <w:sz w:val="22"/>
          <w:szCs w:val="22"/>
        </w:rPr>
        <w:t xml:space="preserve"> ne</w:t>
      </w:r>
      <w:r w:rsidRPr="00244543">
        <w:rPr>
          <w:rFonts w:ascii="Arial" w:hAnsi="Arial" w:cs="Arial"/>
          <w:sz w:val="22"/>
          <w:szCs w:val="22"/>
        </w:rPr>
        <w:t>ní nevýznamným, drobným, významným</w:t>
      </w:r>
      <w:r w:rsidR="00D67766" w:rsidRPr="00244543">
        <w:rPr>
          <w:rFonts w:ascii="Arial" w:hAnsi="Arial" w:cs="Arial"/>
          <w:sz w:val="22"/>
          <w:szCs w:val="22"/>
        </w:rPr>
        <w:t xml:space="preserve"> </w:t>
      </w:r>
      <w:r w:rsidRPr="00244543">
        <w:rPr>
          <w:rFonts w:ascii="Arial" w:hAnsi="Arial" w:cs="Arial"/>
          <w:sz w:val="22"/>
          <w:szCs w:val="22"/>
        </w:rPr>
        <w:t>nebo velmi významným zdrojem</w:t>
      </w:r>
      <w:r w:rsidR="00D67766" w:rsidRPr="00244543">
        <w:rPr>
          <w:rFonts w:ascii="Arial" w:hAnsi="Arial" w:cs="Arial"/>
          <w:sz w:val="22"/>
          <w:szCs w:val="22"/>
        </w:rPr>
        <w:t xml:space="preserve"> ionizujícího záření.</w:t>
      </w:r>
    </w:p>
    <w:p w14:paraId="4F484352" w14:textId="77777777" w:rsidR="00BC4BAD" w:rsidRPr="00244543" w:rsidRDefault="00BC4BAD" w:rsidP="00A04555">
      <w:pPr>
        <w:pStyle w:val="Paragraf"/>
        <w:spacing w:before="120"/>
        <w:rPr>
          <w:rFonts w:ascii="Arial" w:hAnsi="Arial" w:cs="Arial"/>
          <w:noProof/>
          <w:sz w:val="22"/>
          <w:szCs w:val="22"/>
        </w:rPr>
      </w:pPr>
      <w:r w:rsidRPr="00244543">
        <w:rPr>
          <w:rFonts w:ascii="Arial" w:hAnsi="Arial" w:cs="Arial"/>
          <w:sz w:val="22"/>
          <w:szCs w:val="22"/>
        </w:rPr>
        <w:t xml:space="preserve">§ </w:t>
      </w:r>
      <w:r w:rsidR="00F973E4" w:rsidRPr="00244543">
        <w:rPr>
          <w:rFonts w:ascii="Arial" w:hAnsi="Arial" w:cs="Arial"/>
          <w:sz w:val="22"/>
          <w:szCs w:val="22"/>
        </w:rPr>
        <w:fldChar w:fldCharType="begin"/>
      </w:r>
      <w:r w:rsidR="00F973E4" w:rsidRPr="00244543">
        <w:rPr>
          <w:rFonts w:ascii="Arial" w:hAnsi="Arial" w:cs="Arial"/>
          <w:sz w:val="22"/>
          <w:szCs w:val="22"/>
        </w:rPr>
        <w:instrText xml:space="preserve"> SEQ § \* ARABIC </w:instrText>
      </w:r>
      <w:r w:rsidR="00F973E4" w:rsidRPr="00244543">
        <w:rPr>
          <w:rFonts w:ascii="Arial" w:hAnsi="Arial" w:cs="Arial"/>
          <w:sz w:val="22"/>
          <w:szCs w:val="22"/>
        </w:rPr>
        <w:fldChar w:fldCharType="separate"/>
      </w:r>
      <w:r w:rsidR="00AE1A63" w:rsidRPr="00244543">
        <w:rPr>
          <w:rFonts w:ascii="Arial" w:hAnsi="Arial" w:cs="Arial"/>
          <w:noProof/>
          <w:sz w:val="22"/>
          <w:szCs w:val="22"/>
        </w:rPr>
        <w:t>15</w:t>
      </w:r>
      <w:r w:rsidR="00F973E4" w:rsidRPr="00244543">
        <w:rPr>
          <w:rFonts w:ascii="Arial" w:hAnsi="Arial" w:cs="Arial"/>
          <w:noProof/>
          <w:sz w:val="22"/>
          <w:szCs w:val="22"/>
        </w:rPr>
        <w:fldChar w:fldCharType="end"/>
      </w:r>
    </w:p>
    <w:p w14:paraId="224B7F47" w14:textId="77777777" w:rsidR="00482A70" w:rsidRPr="00244543" w:rsidRDefault="00482A70" w:rsidP="00A04555">
      <w:pPr>
        <w:pStyle w:val="Textodstavce"/>
        <w:numPr>
          <w:ilvl w:val="0"/>
          <w:numId w:val="0"/>
        </w:numPr>
        <w:tabs>
          <w:tab w:val="clear" w:pos="851"/>
        </w:tabs>
        <w:ind w:firstLine="284"/>
        <w:jc w:val="center"/>
        <w:rPr>
          <w:rFonts w:ascii="Arial" w:hAnsi="Arial" w:cs="Arial"/>
          <w:sz w:val="22"/>
          <w:szCs w:val="22"/>
        </w:rPr>
      </w:pPr>
      <w:r w:rsidRPr="00244543">
        <w:rPr>
          <w:rFonts w:ascii="Arial" w:hAnsi="Arial" w:cs="Arial"/>
          <w:sz w:val="22"/>
          <w:szCs w:val="22"/>
        </w:rPr>
        <w:t>[K § 61 odst. 6 písm. a) atomového zákona]</w:t>
      </w:r>
    </w:p>
    <w:p w14:paraId="455E7C24" w14:textId="77777777" w:rsidR="00BC4BAD" w:rsidRPr="00244543" w:rsidRDefault="00BC4BAD" w:rsidP="00A04555">
      <w:pPr>
        <w:pStyle w:val="Textparagrafu"/>
        <w:spacing w:before="120"/>
        <w:ind w:firstLine="284"/>
        <w:rPr>
          <w:rFonts w:ascii="Arial" w:hAnsi="Arial" w:cs="Arial"/>
          <w:sz w:val="22"/>
          <w:szCs w:val="22"/>
        </w:rPr>
      </w:pPr>
      <w:r w:rsidRPr="00244543">
        <w:rPr>
          <w:rFonts w:ascii="Arial" w:hAnsi="Arial" w:cs="Arial"/>
          <w:sz w:val="22"/>
          <w:szCs w:val="22"/>
        </w:rPr>
        <w:t>Významným zdrojem ionizujícího záření je</w:t>
      </w:r>
    </w:p>
    <w:p w14:paraId="54CD5781" w14:textId="2BCCA840" w:rsidR="00BC4BAD" w:rsidRPr="00ED5D82" w:rsidRDefault="00BC4BAD" w:rsidP="00151B19">
      <w:pPr>
        <w:pStyle w:val="Textpsmene"/>
        <w:numPr>
          <w:ilvl w:val="1"/>
          <w:numId w:val="269"/>
        </w:numPr>
        <w:ind w:hanging="283"/>
        <w:rPr>
          <w:rFonts w:ascii="Arial" w:hAnsi="Arial" w:cs="Arial"/>
          <w:strike/>
          <w:sz w:val="22"/>
          <w:szCs w:val="22"/>
        </w:rPr>
      </w:pPr>
      <w:r w:rsidRPr="00ED5D82">
        <w:rPr>
          <w:rFonts w:ascii="Arial" w:hAnsi="Arial" w:cs="Arial"/>
          <w:strike/>
          <w:sz w:val="22"/>
          <w:szCs w:val="22"/>
        </w:rPr>
        <w:t>generátor záření</w:t>
      </w:r>
      <w:r w:rsidR="00EB3990" w:rsidRPr="00ED5D82">
        <w:rPr>
          <w:rFonts w:ascii="Arial" w:hAnsi="Arial" w:cs="Arial"/>
          <w:strike/>
          <w:sz w:val="22"/>
          <w:szCs w:val="22"/>
        </w:rPr>
        <w:t xml:space="preserve">, </w:t>
      </w:r>
      <w:r w:rsidRPr="00ED5D82">
        <w:rPr>
          <w:rFonts w:ascii="Arial" w:hAnsi="Arial" w:cs="Arial"/>
          <w:strike/>
          <w:sz w:val="22"/>
          <w:szCs w:val="22"/>
        </w:rPr>
        <w:t xml:space="preserve">určený k </w:t>
      </w:r>
      <w:r w:rsidR="0016206F" w:rsidRPr="00ED5D82">
        <w:rPr>
          <w:rFonts w:ascii="Arial" w:hAnsi="Arial" w:cs="Arial"/>
          <w:strike/>
          <w:sz w:val="22"/>
          <w:szCs w:val="22"/>
        </w:rPr>
        <w:t>lékařskému ozáření</w:t>
      </w:r>
      <w:r w:rsidRPr="00ED5D82">
        <w:rPr>
          <w:rFonts w:ascii="Arial" w:hAnsi="Arial" w:cs="Arial"/>
          <w:strike/>
          <w:sz w:val="22"/>
          <w:szCs w:val="22"/>
        </w:rPr>
        <w:t>, kromě kostního denzitometru a zubního rentgenového zařízení</w:t>
      </w:r>
      <w:bookmarkStart w:id="10" w:name="_Hlk198033808"/>
      <w:r w:rsidRPr="00ED5D82">
        <w:rPr>
          <w:rFonts w:ascii="Arial" w:hAnsi="Arial" w:cs="Arial"/>
          <w:strike/>
          <w:sz w:val="22"/>
          <w:szCs w:val="22"/>
        </w:rPr>
        <w:t>, jiného než zubního výpočetního tomografu</w:t>
      </w:r>
      <w:bookmarkEnd w:id="10"/>
      <w:r w:rsidRPr="00ED5D82">
        <w:rPr>
          <w:rFonts w:ascii="Arial" w:hAnsi="Arial" w:cs="Arial"/>
          <w:strike/>
          <w:sz w:val="22"/>
          <w:szCs w:val="22"/>
        </w:rPr>
        <w:t>,</w:t>
      </w:r>
    </w:p>
    <w:p w14:paraId="359EB8A1" w14:textId="73651F36" w:rsidR="00ED5D82" w:rsidRDefault="00ED5D82" w:rsidP="00151B19">
      <w:pPr>
        <w:pStyle w:val="Textpsmene"/>
        <w:ind w:left="284"/>
        <w:rPr>
          <w:rFonts w:ascii="Arial" w:hAnsi="Arial" w:cs="Arial"/>
          <w:b/>
          <w:bCs/>
          <w:sz w:val="22"/>
          <w:szCs w:val="22"/>
        </w:rPr>
      </w:pPr>
      <w:bookmarkStart w:id="11" w:name="_Hlk200095924"/>
      <w:r w:rsidRPr="004F746A">
        <w:rPr>
          <w:rFonts w:ascii="Arial" w:hAnsi="Arial" w:cs="Arial"/>
          <w:b/>
          <w:bCs/>
          <w:sz w:val="22"/>
          <w:szCs w:val="22"/>
        </w:rPr>
        <w:t xml:space="preserve">generátor záření určený k lékařskému ozáření, kromě kostního denzitometru, zubního </w:t>
      </w:r>
      <w:proofErr w:type="spellStart"/>
      <w:r w:rsidRPr="004F746A">
        <w:rPr>
          <w:rFonts w:ascii="Arial" w:hAnsi="Arial" w:cs="Arial"/>
          <w:b/>
          <w:bCs/>
          <w:sz w:val="22"/>
          <w:szCs w:val="22"/>
        </w:rPr>
        <w:t>intraorálního</w:t>
      </w:r>
      <w:proofErr w:type="spellEnd"/>
      <w:r w:rsidRPr="004F746A">
        <w:rPr>
          <w:rFonts w:ascii="Arial" w:hAnsi="Arial" w:cs="Arial"/>
          <w:b/>
          <w:bCs/>
          <w:sz w:val="22"/>
          <w:szCs w:val="22"/>
        </w:rPr>
        <w:t xml:space="preserve"> rentgenového zařízení a zubního panoramatického rentgenového zařízení,</w:t>
      </w:r>
    </w:p>
    <w:bookmarkEnd w:id="11"/>
    <w:p w14:paraId="64A2D550" w14:textId="4803715E" w:rsidR="00BC4BAD" w:rsidRPr="00B22649" w:rsidRDefault="00BC4BAD" w:rsidP="00151B19">
      <w:pPr>
        <w:pStyle w:val="Textpsmene"/>
        <w:numPr>
          <w:ilvl w:val="1"/>
          <w:numId w:val="12"/>
        </w:numPr>
        <w:ind w:hanging="283"/>
        <w:rPr>
          <w:rFonts w:ascii="Arial" w:hAnsi="Arial" w:cs="Arial"/>
          <w:b/>
          <w:bCs/>
          <w:sz w:val="22"/>
          <w:szCs w:val="22"/>
        </w:rPr>
      </w:pPr>
      <w:r w:rsidRPr="00B22649">
        <w:rPr>
          <w:rFonts w:ascii="Arial" w:hAnsi="Arial" w:cs="Arial"/>
          <w:sz w:val="22"/>
          <w:szCs w:val="22"/>
        </w:rPr>
        <w:t>urychlovač částic</w:t>
      </w:r>
      <w:r w:rsidR="00AB14F8" w:rsidRPr="00B22649">
        <w:rPr>
          <w:rFonts w:ascii="Arial" w:hAnsi="Arial" w:cs="Arial"/>
          <w:sz w:val="22"/>
          <w:szCs w:val="22"/>
        </w:rPr>
        <w:t xml:space="preserve"> </w:t>
      </w:r>
      <w:bookmarkStart w:id="12" w:name="_Hlk198033899"/>
      <w:r w:rsidR="00AB14F8" w:rsidRPr="00B22649">
        <w:rPr>
          <w:rFonts w:ascii="Arial" w:hAnsi="Arial" w:cs="Arial"/>
          <w:b/>
          <w:bCs/>
          <w:sz w:val="22"/>
          <w:szCs w:val="22"/>
        </w:rPr>
        <w:t xml:space="preserve">s energií nad 1 </w:t>
      </w:r>
      <w:proofErr w:type="spellStart"/>
      <w:r w:rsidR="00AB14F8" w:rsidRPr="00B22649">
        <w:rPr>
          <w:rFonts w:ascii="Arial" w:hAnsi="Arial" w:cs="Arial"/>
          <w:b/>
          <w:bCs/>
          <w:sz w:val="22"/>
          <w:szCs w:val="22"/>
        </w:rPr>
        <w:t>MeV</w:t>
      </w:r>
      <w:bookmarkEnd w:id="12"/>
      <w:proofErr w:type="spellEnd"/>
      <w:r w:rsidRPr="00B22649">
        <w:rPr>
          <w:rFonts w:ascii="Arial" w:hAnsi="Arial" w:cs="Arial"/>
          <w:sz w:val="22"/>
          <w:szCs w:val="22"/>
        </w:rPr>
        <w:t>,</w:t>
      </w:r>
    </w:p>
    <w:p w14:paraId="55DE5C04" w14:textId="77777777" w:rsidR="00BC4BAD" w:rsidRDefault="00BC4BAD" w:rsidP="00CA2EAA">
      <w:pPr>
        <w:pStyle w:val="Textpsmene"/>
        <w:numPr>
          <w:ilvl w:val="1"/>
          <w:numId w:val="84"/>
        </w:numPr>
        <w:tabs>
          <w:tab w:val="clear" w:pos="567"/>
        </w:tabs>
        <w:ind w:left="0" w:firstLine="284"/>
        <w:rPr>
          <w:rFonts w:ascii="Arial" w:hAnsi="Arial" w:cs="Arial"/>
          <w:sz w:val="22"/>
          <w:szCs w:val="22"/>
        </w:rPr>
      </w:pPr>
      <w:r w:rsidRPr="00244543">
        <w:rPr>
          <w:rFonts w:ascii="Arial" w:hAnsi="Arial" w:cs="Arial"/>
          <w:sz w:val="22"/>
          <w:szCs w:val="22"/>
        </w:rPr>
        <w:t>zdroj ionizujícího záření určený k radioterapii protony, neutrony a jinými těžkými částicemi,</w:t>
      </w:r>
    </w:p>
    <w:p w14:paraId="4E7CEC41" w14:textId="77777777" w:rsidR="00BC4BAD" w:rsidRDefault="00BC4BAD" w:rsidP="00CA2EAA">
      <w:pPr>
        <w:pStyle w:val="Textpsmene"/>
        <w:numPr>
          <w:ilvl w:val="1"/>
          <w:numId w:val="84"/>
        </w:numPr>
        <w:tabs>
          <w:tab w:val="clear" w:pos="567"/>
        </w:tabs>
        <w:ind w:left="0" w:firstLine="284"/>
        <w:rPr>
          <w:rFonts w:ascii="Arial" w:hAnsi="Arial" w:cs="Arial"/>
          <w:sz w:val="22"/>
          <w:szCs w:val="22"/>
        </w:rPr>
      </w:pPr>
      <w:r w:rsidRPr="00B22649">
        <w:rPr>
          <w:rFonts w:ascii="Arial" w:hAnsi="Arial" w:cs="Arial"/>
          <w:sz w:val="22"/>
          <w:szCs w:val="22"/>
        </w:rPr>
        <w:t>zařízení obsahující uzavřený radionuklidový zdroj určený k radioterapii,</w:t>
      </w:r>
    </w:p>
    <w:p w14:paraId="29805B8C" w14:textId="39AE45C7" w:rsidR="00BC4BAD" w:rsidRDefault="00BC4BAD" w:rsidP="00CA2EAA">
      <w:pPr>
        <w:pStyle w:val="Textpsmene"/>
        <w:numPr>
          <w:ilvl w:val="1"/>
          <w:numId w:val="84"/>
        </w:numPr>
        <w:tabs>
          <w:tab w:val="clear" w:pos="567"/>
        </w:tabs>
        <w:ind w:left="0" w:firstLine="284"/>
        <w:rPr>
          <w:rFonts w:ascii="Arial" w:hAnsi="Arial" w:cs="Arial"/>
          <w:sz w:val="22"/>
          <w:szCs w:val="22"/>
        </w:rPr>
      </w:pPr>
      <w:r w:rsidRPr="00B22649">
        <w:rPr>
          <w:rFonts w:ascii="Arial" w:hAnsi="Arial" w:cs="Arial"/>
          <w:sz w:val="22"/>
          <w:szCs w:val="22"/>
        </w:rPr>
        <w:t xml:space="preserve">zařízení obsahující uzavřený radionuklidový zdroj určený k ozařování </w:t>
      </w:r>
      <w:bookmarkStart w:id="13" w:name="_Hlk198034029"/>
      <w:r w:rsidRPr="00B22649">
        <w:rPr>
          <w:rFonts w:ascii="Arial" w:hAnsi="Arial" w:cs="Arial"/>
          <w:strike/>
          <w:sz w:val="22"/>
          <w:szCs w:val="22"/>
        </w:rPr>
        <w:t>předmětů</w:t>
      </w:r>
      <w:r w:rsidR="00486534" w:rsidRPr="00B22649">
        <w:rPr>
          <w:rFonts w:ascii="Arial" w:hAnsi="Arial" w:cs="Arial"/>
          <w:strike/>
          <w:sz w:val="22"/>
          <w:szCs w:val="22"/>
        </w:rPr>
        <w:t>,</w:t>
      </w:r>
      <w:r w:rsidRPr="00B22649">
        <w:rPr>
          <w:rFonts w:ascii="Arial" w:hAnsi="Arial" w:cs="Arial"/>
          <w:strike/>
          <w:sz w:val="22"/>
          <w:szCs w:val="22"/>
        </w:rPr>
        <w:t xml:space="preserve"> včetně potravin, surovin, předmětů běžného užívání nebo jiných věcí</w:t>
      </w:r>
      <w:r w:rsidR="00AB14F8" w:rsidRPr="00B22649">
        <w:rPr>
          <w:rFonts w:ascii="Arial" w:hAnsi="Arial" w:cs="Arial"/>
          <w:sz w:val="22"/>
          <w:szCs w:val="22"/>
        </w:rPr>
        <w:t xml:space="preserve"> </w:t>
      </w:r>
      <w:r w:rsidR="00AB14F8" w:rsidRPr="00B22649">
        <w:rPr>
          <w:rFonts w:ascii="Arial" w:hAnsi="Arial" w:cs="Arial"/>
          <w:b/>
          <w:bCs/>
          <w:sz w:val="22"/>
          <w:szCs w:val="22"/>
        </w:rPr>
        <w:t>tkání, krve a předmětů včetně potravin, surovin, předmětů běžného užívání nebo jiných věcí</w:t>
      </w:r>
      <w:bookmarkEnd w:id="13"/>
      <w:r w:rsidRPr="00B22649">
        <w:rPr>
          <w:rFonts w:ascii="Arial" w:hAnsi="Arial" w:cs="Arial"/>
          <w:sz w:val="22"/>
          <w:szCs w:val="22"/>
        </w:rPr>
        <w:t>,</w:t>
      </w:r>
    </w:p>
    <w:p w14:paraId="3C44CCD9" w14:textId="77777777" w:rsidR="00BC4BAD" w:rsidRPr="00B22649" w:rsidRDefault="00BC4BAD" w:rsidP="00CA2EAA">
      <w:pPr>
        <w:pStyle w:val="Textpsmene"/>
        <w:numPr>
          <w:ilvl w:val="1"/>
          <w:numId w:val="84"/>
        </w:numPr>
        <w:tabs>
          <w:tab w:val="clear" w:pos="567"/>
        </w:tabs>
        <w:ind w:left="0" w:firstLine="284"/>
        <w:rPr>
          <w:rFonts w:ascii="Arial" w:hAnsi="Arial" w:cs="Arial"/>
          <w:sz w:val="22"/>
          <w:szCs w:val="22"/>
        </w:rPr>
      </w:pPr>
      <w:r w:rsidRPr="00B22649">
        <w:rPr>
          <w:rFonts w:ascii="Arial" w:hAnsi="Arial" w:cs="Arial"/>
          <w:sz w:val="22"/>
          <w:szCs w:val="22"/>
        </w:rPr>
        <w:t xml:space="preserve">mobilní defektoskop s uzavřeným radionuklidovým zdrojem, </w:t>
      </w:r>
      <w:r w:rsidRPr="00B22649">
        <w:rPr>
          <w:rFonts w:ascii="Arial" w:hAnsi="Arial" w:cs="Arial"/>
          <w:strike/>
          <w:sz w:val="22"/>
          <w:szCs w:val="22"/>
        </w:rPr>
        <w:t>nebo</w:t>
      </w:r>
    </w:p>
    <w:p w14:paraId="23D2F1FF" w14:textId="77777777" w:rsidR="001851EC" w:rsidRPr="00B22649" w:rsidRDefault="00BC4BAD" w:rsidP="00CA2EAA">
      <w:pPr>
        <w:pStyle w:val="Textpsmene"/>
        <w:numPr>
          <w:ilvl w:val="1"/>
          <w:numId w:val="84"/>
        </w:numPr>
        <w:tabs>
          <w:tab w:val="clear" w:pos="567"/>
        </w:tabs>
        <w:ind w:left="0" w:firstLine="284"/>
        <w:rPr>
          <w:rFonts w:ascii="Arial" w:hAnsi="Arial" w:cs="Arial"/>
          <w:sz w:val="22"/>
          <w:szCs w:val="22"/>
        </w:rPr>
      </w:pPr>
      <w:r w:rsidRPr="00B22649">
        <w:rPr>
          <w:rFonts w:ascii="Arial" w:hAnsi="Arial" w:cs="Arial"/>
          <w:sz w:val="22"/>
          <w:szCs w:val="22"/>
        </w:rPr>
        <w:t>vysokoaktivní zdroj</w:t>
      </w:r>
      <w:r w:rsidRPr="00B22649">
        <w:rPr>
          <w:rFonts w:ascii="Arial" w:hAnsi="Arial" w:cs="Arial"/>
          <w:strike/>
          <w:sz w:val="22"/>
          <w:szCs w:val="22"/>
        </w:rPr>
        <w:t>.</w:t>
      </w:r>
      <w:r w:rsidR="00AB14F8" w:rsidRPr="00B22649">
        <w:rPr>
          <w:rFonts w:ascii="Arial" w:hAnsi="Arial" w:cs="Arial"/>
          <w:b/>
          <w:bCs/>
          <w:sz w:val="22"/>
          <w:szCs w:val="22"/>
        </w:rPr>
        <w:t>, nebo</w:t>
      </w:r>
      <w:bookmarkStart w:id="14" w:name="_Hlk198034184"/>
    </w:p>
    <w:p w14:paraId="2D0F5D70" w14:textId="5C4393CA" w:rsidR="00AB14F8" w:rsidRPr="00B22649" w:rsidRDefault="00151B19" w:rsidP="00151B19">
      <w:pPr>
        <w:pStyle w:val="Textpsmene"/>
        <w:ind w:left="567" w:hanging="283"/>
        <w:rPr>
          <w:rFonts w:ascii="Arial" w:hAnsi="Arial" w:cs="Arial"/>
          <w:sz w:val="22"/>
          <w:szCs w:val="22"/>
        </w:rPr>
      </w:pPr>
      <w:r>
        <w:rPr>
          <w:rFonts w:ascii="Arial" w:hAnsi="Arial" w:cs="Arial"/>
          <w:b/>
          <w:bCs/>
          <w:sz w:val="22"/>
          <w:szCs w:val="22"/>
        </w:rPr>
        <w:lastRenderedPageBreak/>
        <w:t xml:space="preserve">h) </w:t>
      </w:r>
      <w:r w:rsidR="00AB14F8" w:rsidRPr="00B22649">
        <w:rPr>
          <w:rFonts w:ascii="Arial" w:hAnsi="Arial" w:cs="Arial"/>
          <w:b/>
          <w:bCs/>
          <w:sz w:val="22"/>
          <w:szCs w:val="22"/>
        </w:rPr>
        <w:t>generátor záření používaný ve veterinární radioterapii pro účely léčby.</w:t>
      </w:r>
    </w:p>
    <w:bookmarkEnd w:id="14"/>
    <w:p w14:paraId="03AF52C5" w14:textId="77777777" w:rsidR="00D25D89" w:rsidRPr="00244543" w:rsidRDefault="00D25D89" w:rsidP="00A04555">
      <w:pPr>
        <w:pStyle w:val="Paragraf"/>
        <w:spacing w:before="120"/>
        <w:rPr>
          <w:rFonts w:ascii="Arial" w:hAnsi="Arial" w:cs="Arial"/>
          <w:noProof/>
          <w:sz w:val="22"/>
          <w:szCs w:val="22"/>
        </w:rPr>
      </w:pPr>
      <w:r w:rsidRPr="00244543">
        <w:rPr>
          <w:rFonts w:ascii="Arial" w:hAnsi="Arial" w:cs="Arial"/>
          <w:sz w:val="22"/>
          <w:szCs w:val="22"/>
        </w:rPr>
        <w:t xml:space="preserve">§ </w:t>
      </w:r>
      <w:r w:rsidR="00F973E4" w:rsidRPr="00244543">
        <w:rPr>
          <w:rFonts w:ascii="Arial" w:hAnsi="Arial" w:cs="Arial"/>
          <w:sz w:val="22"/>
          <w:szCs w:val="22"/>
        </w:rPr>
        <w:fldChar w:fldCharType="begin"/>
      </w:r>
      <w:r w:rsidR="00F973E4" w:rsidRPr="00244543">
        <w:rPr>
          <w:rFonts w:ascii="Arial" w:hAnsi="Arial" w:cs="Arial"/>
          <w:sz w:val="22"/>
          <w:szCs w:val="22"/>
        </w:rPr>
        <w:instrText xml:space="preserve"> SEQ § \* ARABIC </w:instrText>
      </w:r>
      <w:r w:rsidR="00F973E4" w:rsidRPr="00244543">
        <w:rPr>
          <w:rFonts w:ascii="Arial" w:hAnsi="Arial" w:cs="Arial"/>
          <w:sz w:val="22"/>
          <w:szCs w:val="22"/>
        </w:rPr>
        <w:fldChar w:fldCharType="separate"/>
      </w:r>
      <w:r w:rsidR="00AE1A63" w:rsidRPr="00244543">
        <w:rPr>
          <w:rFonts w:ascii="Arial" w:hAnsi="Arial" w:cs="Arial"/>
          <w:noProof/>
          <w:sz w:val="22"/>
          <w:szCs w:val="22"/>
        </w:rPr>
        <w:t>16</w:t>
      </w:r>
      <w:r w:rsidR="00F973E4" w:rsidRPr="00244543">
        <w:rPr>
          <w:rFonts w:ascii="Arial" w:hAnsi="Arial" w:cs="Arial"/>
          <w:noProof/>
          <w:sz w:val="22"/>
          <w:szCs w:val="22"/>
        </w:rPr>
        <w:fldChar w:fldCharType="end"/>
      </w:r>
    </w:p>
    <w:p w14:paraId="7806F840" w14:textId="77777777" w:rsidR="00482A70" w:rsidRPr="00244543" w:rsidRDefault="00482A70" w:rsidP="00A04555">
      <w:pPr>
        <w:pStyle w:val="Textodstavce"/>
        <w:numPr>
          <w:ilvl w:val="0"/>
          <w:numId w:val="0"/>
        </w:numPr>
        <w:tabs>
          <w:tab w:val="clear" w:pos="851"/>
        </w:tabs>
        <w:ind w:firstLine="284"/>
        <w:jc w:val="center"/>
        <w:rPr>
          <w:rFonts w:ascii="Arial" w:hAnsi="Arial" w:cs="Arial"/>
          <w:sz w:val="22"/>
          <w:szCs w:val="22"/>
        </w:rPr>
      </w:pPr>
      <w:r w:rsidRPr="00244543">
        <w:rPr>
          <w:rFonts w:ascii="Arial" w:hAnsi="Arial" w:cs="Arial"/>
          <w:sz w:val="22"/>
          <w:szCs w:val="22"/>
        </w:rPr>
        <w:t>[K § 61 odst. 6 písm. a) atomového zákona]</w:t>
      </w:r>
    </w:p>
    <w:p w14:paraId="3E6EA14B" w14:textId="77777777" w:rsidR="00D25D89" w:rsidRDefault="00D25D89" w:rsidP="00A04555">
      <w:pPr>
        <w:pStyle w:val="Textparagrafu"/>
        <w:spacing w:before="120"/>
        <w:ind w:firstLine="284"/>
        <w:rPr>
          <w:rFonts w:ascii="Arial" w:hAnsi="Arial" w:cs="Arial"/>
          <w:sz w:val="22"/>
          <w:szCs w:val="22"/>
        </w:rPr>
      </w:pPr>
      <w:r w:rsidRPr="00244543">
        <w:rPr>
          <w:rFonts w:ascii="Arial" w:hAnsi="Arial" w:cs="Arial"/>
          <w:sz w:val="22"/>
          <w:szCs w:val="22"/>
        </w:rPr>
        <w:t>Velmi významným zdrojem ionizujícího záření je jaderný reaktor.</w:t>
      </w:r>
    </w:p>
    <w:p w14:paraId="6162C3EC" w14:textId="77777777" w:rsidR="004305E0" w:rsidRPr="00244543" w:rsidRDefault="004305E0" w:rsidP="00A04555">
      <w:pPr>
        <w:pStyle w:val="Textparagrafu"/>
        <w:spacing w:before="120"/>
        <w:ind w:firstLine="284"/>
        <w:rPr>
          <w:rFonts w:ascii="Arial" w:hAnsi="Arial" w:cs="Arial"/>
          <w:sz w:val="22"/>
          <w:szCs w:val="22"/>
        </w:rPr>
      </w:pPr>
    </w:p>
    <w:p w14:paraId="352E7F68" w14:textId="77777777" w:rsidR="00D25D89" w:rsidRPr="00244543" w:rsidRDefault="00D25D89" w:rsidP="00A04555">
      <w:pPr>
        <w:pStyle w:val="Nadpisparagrafu"/>
        <w:numPr>
          <w:ilvl w:val="0"/>
          <w:numId w:val="0"/>
        </w:numPr>
        <w:spacing w:before="120"/>
        <w:ind w:firstLine="284"/>
        <w:rPr>
          <w:rFonts w:ascii="Arial" w:hAnsi="Arial" w:cs="Arial"/>
          <w:sz w:val="22"/>
          <w:szCs w:val="22"/>
        </w:rPr>
      </w:pPr>
      <w:r w:rsidRPr="00244543">
        <w:rPr>
          <w:rFonts w:ascii="Arial" w:hAnsi="Arial" w:cs="Arial"/>
          <w:sz w:val="22"/>
          <w:szCs w:val="22"/>
        </w:rPr>
        <w:t>Kategorizace pro účely přeshraničního pohybu a zabezpečení</w:t>
      </w:r>
    </w:p>
    <w:p w14:paraId="53DA855B" w14:textId="77777777" w:rsidR="00D25D89" w:rsidRPr="00244543" w:rsidRDefault="00D25D89" w:rsidP="00A04555">
      <w:pPr>
        <w:pStyle w:val="Paragraf"/>
        <w:spacing w:before="120"/>
        <w:rPr>
          <w:rFonts w:ascii="Arial" w:hAnsi="Arial" w:cs="Arial"/>
          <w:noProof/>
          <w:sz w:val="22"/>
          <w:szCs w:val="22"/>
        </w:rPr>
      </w:pPr>
      <w:r w:rsidRPr="00244543">
        <w:rPr>
          <w:rFonts w:ascii="Arial" w:hAnsi="Arial" w:cs="Arial"/>
          <w:sz w:val="22"/>
          <w:szCs w:val="22"/>
        </w:rPr>
        <w:t xml:space="preserve">§ </w:t>
      </w:r>
      <w:r w:rsidR="00F973E4" w:rsidRPr="00244543">
        <w:rPr>
          <w:rFonts w:ascii="Arial" w:hAnsi="Arial" w:cs="Arial"/>
          <w:sz w:val="22"/>
          <w:szCs w:val="22"/>
        </w:rPr>
        <w:fldChar w:fldCharType="begin"/>
      </w:r>
      <w:r w:rsidR="00F973E4" w:rsidRPr="00244543">
        <w:rPr>
          <w:rFonts w:ascii="Arial" w:hAnsi="Arial" w:cs="Arial"/>
          <w:sz w:val="22"/>
          <w:szCs w:val="22"/>
        </w:rPr>
        <w:instrText xml:space="preserve"> SEQ § \* ARABIC </w:instrText>
      </w:r>
      <w:r w:rsidR="00F973E4" w:rsidRPr="00244543">
        <w:rPr>
          <w:rFonts w:ascii="Arial" w:hAnsi="Arial" w:cs="Arial"/>
          <w:sz w:val="22"/>
          <w:szCs w:val="22"/>
        </w:rPr>
        <w:fldChar w:fldCharType="separate"/>
      </w:r>
      <w:r w:rsidR="00AE1A63" w:rsidRPr="00244543">
        <w:rPr>
          <w:rFonts w:ascii="Arial" w:hAnsi="Arial" w:cs="Arial"/>
          <w:noProof/>
          <w:sz w:val="22"/>
          <w:szCs w:val="22"/>
        </w:rPr>
        <w:t>17</w:t>
      </w:r>
      <w:r w:rsidR="00F973E4" w:rsidRPr="00244543">
        <w:rPr>
          <w:rFonts w:ascii="Arial" w:hAnsi="Arial" w:cs="Arial"/>
          <w:noProof/>
          <w:sz w:val="22"/>
          <w:szCs w:val="22"/>
        </w:rPr>
        <w:fldChar w:fldCharType="end"/>
      </w:r>
    </w:p>
    <w:p w14:paraId="013AE654" w14:textId="77777777" w:rsidR="00482A70" w:rsidRPr="00244543" w:rsidRDefault="00482A70" w:rsidP="00A04555">
      <w:pPr>
        <w:jc w:val="center"/>
        <w:rPr>
          <w:rFonts w:ascii="Arial" w:hAnsi="Arial" w:cs="Arial"/>
          <w:sz w:val="22"/>
          <w:szCs w:val="22"/>
        </w:rPr>
      </w:pPr>
      <w:r w:rsidRPr="00244543">
        <w:rPr>
          <w:rFonts w:ascii="Arial" w:hAnsi="Arial" w:cs="Arial"/>
          <w:sz w:val="22"/>
          <w:szCs w:val="22"/>
        </w:rPr>
        <w:t>[K § 61 odst. 6 písm. b) atomového zákona]</w:t>
      </w:r>
    </w:p>
    <w:p w14:paraId="4BA2D811" w14:textId="16EC8F19" w:rsidR="00AA09BB" w:rsidRPr="00CA2EAA" w:rsidRDefault="00E805DE" w:rsidP="00CA2EAA">
      <w:pPr>
        <w:pStyle w:val="Textodstavce"/>
        <w:numPr>
          <w:ilvl w:val="0"/>
          <w:numId w:val="264"/>
        </w:numPr>
        <w:tabs>
          <w:tab w:val="clear" w:pos="851"/>
          <w:tab w:val="clear" w:pos="1069"/>
        </w:tabs>
        <w:ind w:firstLine="284"/>
        <w:rPr>
          <w:rFonts w:ascii="Arial" w:hAnsi="Arial" w:cs="Arial"/>
          <w:sz w:val="22"/>
          <w:szCs w:val="22"/>
        </w:rPr>
      </w:pPr>
      <w:r>
        <w:rPr>
          <w:rFonts w:ascii="Arial" w:hAnsi="Arial" w:cs="Arial"/>
          <w:sz w:val="22"/>
          <w:szCs w:val="22"/>
        </w:rPr>
        <w:t xml:space="preserve"> </w:t>
      </w:r>
      <w:r w:rsidR="00471EAC" w:rsidRPr="00CA2EAA">
        <w:rPr>
          <w:rFonts w:ascii="Arial" w:hAnsi="Arial" w:cs="Arial"/>
          <w:sz w:val="22"/>
          <w:szCs w:val="22"/>
        </w:rPr>
        <w:t>Zdrojem</w:t>
      </w:r>
      <w:r w:rsidR="00AA09BB" w:rsidRPr="00CA2EAA">
        <w:rPr>
          <w:rFonts w:ascii="Arial" w:hAnsi="Arial" w:cs="Arial"/>
          <w:sz w:val="22"/>
          <w:szCs w:val="22"/>
        </w:rPr>
        <w:t xml:space="preserve"> ionizujícího záření 1. kategorie zabezpečení j</w:t>
      </w:r>
      <w:r w:rsidR="00471EAC" w:rsidRPr="00CA2EAA">
        <w:rPr>
          <w:rFonts w:ascii="Arial" w:hAnsi="Arial" w:cs="Arial"/>
          <w:sz w:val="22"/>
          <w:szCs w:val="22"/>
        </w:rPr>
        <w:t>e</w:t>
      </w:r>
    </w:p>
    <w:p w14:paraId="4147DCD1" w14:textId="77777777" w:rsidR="00AA09BB" w:rsidRPr="00244543" w:rsidRDefault="00AA09BB" w:rsidP="00151B19">
      <w:pPr>
        <w:pStyle w:val="Textpsmene"/>
        <w:numPr>
          <w:ilvl w:val="1"/>
          <w:numId w:val="264"/>
        </w:numPr>
        <w:rPr>
          <w:rFonts w:ascii="Arial" w:hAnsi="Arial" w:cs="Arial"/>
          <w:sz w:val="22"/>
          <w:szCs w:val="22"/>
        </w:rPr>
      </w:pPr>
      <w:r w:rsidRPr="00244543">
        <w:rPr>
          <w:rFonts w:ascii="Arial" w:hAnsi="Arial" w:cs="Arial"/>
          <w:sz w:val="22"/>
          <w:szCs w:val="22"/>
        </w:rPr>
        <w:t>radionuklidov</w:t>
      </w:r>
      <w:r w:rsidR="00471EAC" w:rsidRPr="00244543">
        <w:rPr>
          <w:rFonts w:ascii="Arial" w:hAnsi="Arial" w:cs="Arial"/>
          <w:sz w:val="22"/>
          <w:szCs w:val="22"/>
        </w:rPr>
        <w:t>ý</w:t>
      </w:r>
      <w:r w:rsidRPr="00244543">
        <w:rPr>
          <w:rFonts w:ascii="Arial" w:hAnsi="Arial" w:cs="Arial"/>
          <w:sz w:val="22"/>
          <w:szCs w:val="22"/>
        </w:rPr>
        <w:t xml:space="preserve"> termoelektrick</w:t>
      </w:r>
      <w:r w:rsidR="00471EAC" w:rsidRPr="00244543">
        <w:rPr>
          <w:rFonts w:ascii="Arial" w:hAnsi="Arial" w:cs="Arial"/>
          <w:sz w:val="22"/>
          <w:szCs w:val="22"/>
        </w:rPr>
        <w:t>ý generátor</w:t>
      </w:r>
      <w:r w:rsidRPr="00244543">
        <w:rPr>
          <w:rFonts w:ascii="Arial" w:hAnsi="Arial" w:cs="Arial"/>
          <w:sz w:val="22"/>
          <w:szCs w:val="22"/>
        </w:rPr>
        <w:t>,</w:t>
      </w:r>
    </w:p>
    <w:p w14:paraId="7CEF1EA8" w14:textId="77777777" w:rsidR="00AA09BB" w:rsidRPr="00244543" w:rsidRDefault="00AA09BB" w:rsidP="00151B19">
      <w:pPr>
        <w:pStyle w:val="Textpsmene"/>
        <w:numPr>
          <w:ilvl w:val="1"/>
          <w:numId w:val="264"/>
        </w:numPr>
        <w:rPr>
          <w:rFonts w:ascii="Arial" w:hAnsi="Arial" w:cs="Arial"/>
          <w:sz w:val="22"/>
          <w:szCs w:val="22"/>
        </w:rPr>
      </w:pPr>
      <w:r w:rsidRPr="00244543">
        <w:rPr>
          <w:rFonts w:ascii="Arial" w:hAnsi="Arial" w:cs="Arial"/>
          <w:sz w:val="22"/>
          <w:szCs w:val="22"/>
        </w:rPr>
        <w:t>radionuklidov</w:t>
      </w:r>
      <w:r w:rsidR="00471EAC" w:rsidRPr="00244543">
        <w:rPr>
          <w:rFonts w:ascii="Arial" w:hAnsi="Arial" w:cs="Arial"/>
          <w:sz w:val="22"/>
          <w:szCs w:val="22"/>
        </w:rPr>
        <w:t>ý ozařovač</w:t>
      </w:r>
      <w:r w:rsidRPr="00244543">
        <w:rPr>
          <w:rFonts w:ascii="Arial" w:hAnsi="Arial" w:cs="Arial"/>
          <w:sz w:val="22"/>
          <w:szCs w:val="22"/>
        </w:rPr>
        <w:t>, včetně ozařovač</w:t>
      </w:r>
      <w:r w:rsidR="00471EAC" w:rsidRPr="00244543">
        <w:rPr>
          <w:rFonts w:ascii="Arial" w:hAnsi="Arial" w:cs="Arial"/>
          <w:sz w:val="22"/>
          <w:szCs w:val="22"/>
        </w:rPr>
        <w:t>e</w:t>
      </w:r>
      <w:r w:rsidRPr="00244543">
        <w:rPr>
          <w:rFonts w:ascii="Arial" w:hAnsi="Arial" w:cs="Arial"/>
          <w:sz w:val="22"/>
          <w:szCs w:val="22"/>
        </w:rPr>
        <w:t xml:space="preserve"> tkání a krve,</w:t>
      </w:r>
    </w:p>
    <w:p w14:paraId="7C77FFF9" w14:textId="77777777" w:rsidR="00AA09BB" w:rsidRPr="00244543" w:rsidRDefault="00AA09BB" w:rsidP="00151B19">
      <w:pPr>
        <w:pStyle w:val="Textpsmene"/>
        <w:numPr>
          <w:ilvl w:val="1"/>
          <w:numId w:val="264"/>
        </w:numPr>
        <w:rPr>
          <w:rFonts w:ascii="Arial" w:hAnsi="Arial" w:cs="Arial"/>
          <w:sz w:val="22"/>
          <w:szCs w:val="22"/>
        </w:rPr>
      </w:pPr>
      <w:r w:rsidRPr="00244543">
        <w:rPr>
          <w:rFonts w:ascii="Arial" w:hAnsi="Arial" w:cs="Arial"/>
          <w:sz w:val="22"/>
          <w:szCs w:val="22"/>
        </w:rPr>
        <w:t>uzavřen</w:t>
      </w:r>
      <w:r w:rsidR="00471EAC" w:rsidRPr="00244543">
        <w:rPr>
          <w:rFonts w:ascii="Arial" w:hAnsi="Arial" w:cs="Arial"/>
          <w:sz w:val="22"/>
          <w:szCs w:val="22"/>
        </w:rPr>
        <w:t>ý</w:t>
      </w:r>
      <w:r w:rsidRPr="00244543">
        <w:rPr>
          <w:rFonts w:ascii="Arial" w:hAnsi="Arial" w:cs="Arial"/>
          <w:sz w:val="22"/>
          <w:szCs w:val="22"/>
        </w:rPr>
        <w:t xml:space="preserve"> radionuklidov</w:t>
      </w:r>
      <w:r w:rsidR="00A40520" w:rsidRPr="00244543">
        <w:rPr>
          <w:rFonts w:ascii="Arial" w:hAnsi="Arial" w:cs="Arial"/>
          <w:sz w:val="22"/>
          <w:szCs w:val="22"/>
        </w:rPr>
        <w:t>ý zdroj</w:t>
      </w:r>
      <w:r w:rsidRPr="00244543">
        <w:rPr>
          <w:rFonts w:ascii="Arial" w:hAnsi="Arial" w:cs="Arial"/>
          <w:sz w:val="22"/>
          <w:szCs w:val="22"/>
        </w:rPr>
        <w:t xml:space="preserve">, u </w:t>
      </w:r>
      <w:r w:rsidR="00471EAC" w:rsidRPr="00244543">
        <w:rPr>
          <w:rFonts w:ascii="Arial" w:hAnsi="Arial" w:cs="Arial"/>
          <w:sz w:val="22"/>
          <w:szCs w:val="22"/>
        </w:rPr>
        <w:t>kterého</w:t>
      </w:r>
      <w:r w:rsidRPr="00244543">
        <w:rPr>
          <w:rFonts w:ascii="Arial" w:hAnsi="Arial" w:cs="Arial"/>
          <w:sz w:val="22"/>
          <w:szCs w:val="22"/>
        </w:rPr>
        <w:t xml:space="preserve"> je poměr aktuální aktivity a D-hodnoty roven 1</w:t>
      </w:r>
      <w:r w:rsidR="002E6A80" w:rsidRPr="00244543">
        <w:rPr>
          <w:rFonts w:ascii="Arial" w:hAnsi="Arial" w:cs="Arial"/>
          <w:sz w:val="22"/>
          <w:szCs w:val="22"/>
        </w:rPr>
        <w:t> </w:t>
      </w:r>
      <w:r w:rsidRPr="00244543">
        <w:rPr>
          <w:rFonts w:ascii="Arial" w:hAnsi="Arial" w:cs="Arial"/>
          <w:sz w:val="22"/>
          <w:szCs w:val="22"/>
        </w:rPr>
        <w:t>000</w:t>
      </w:r>
      <w:r w:rsidR="00471EAC" w:rsidRPr="00244543">
        <w:rPr>
          <w:rFonts w:ascii="Arial" w:hAnsi="Arial" w:cs="Arial"/>
          <w:sz w:val="22"/>
          <w:szCs w:val="22"/>
        </w:rPr>
        <w:t xml:space="preserve"> nebo větší</w:t>
      </w:r>
      <w:r w:rsidRPr="00244543">
        <w:rPr>
          <w:rFonts w:ascii="Arial" w:hAnsi="Arial" w:cs="Arial"/>
          <w:sz w:val="22"/>
          <w:szCs w:val="22"/>
        </w:rPr>
        <w:t>,</w:t>
      </w:r>
      <w:r w:rsidR="00471EAC" w:rsidRPr="00244543">
        <w:rPr>
          <w:rFonts w:ascii="Arial" w:hAnsi="Arial" w:cs="Arial"/>
          <w:sz w:val="22"/>
          <w:szCs w:val="22"/>
        </w:rPr>
        <w:t xml:space="preserve"> nebo</w:t>
      </w:r>
    </w:p>
    <w:p w14:paraId="22A3F7DC" w14:textId="77777777" w:rsidR="00AA09BB" w:rsidRPr="00244543" w:rsidRDefault="00AA09BB" w:rsidP="00151B19">
      <w:pPr>
        <w:pStyle w:val="Textpsmene"/>
        <w:numPr>
          <w:ilvl w:val="1"/>
          <w:numId w:val="264"/>
        </w:numPr>
        <w:rPr>
          <w:rFonts w:ascii="Arial" w:hAnsi="Arial" w:cs="Arial"/>
          <w:sz w:val="22"/>
          <w:szCs w:val="22"/>
        </w:rPr>
      </w:pPr>
      <w:r w:rsidRPr="00244543">
        <w:rPr>
          <w:rFonts w:ascii="Arial" w:hAnsi="Arial" w:cs="Arial"/>
          <w:sz w:val="22"/>
          <w:szCs w:val="22"/>
        </w:rPr>
        <w:t>otevřen</w:t>
      </w:r>
      <w:r w:rsidR="00471EAC" w:rsidRPr="00244543">
        <w:rPr>
          <w:rFonts w:ascii="Arial" w:hAnsi="Arial" w:cs="Arial"/>
          <w:sz w:val="22"/>
          <w:szCs w:val="22"/>
        </w:rPr>
        <w:t>ý</w:t>
      </w:r>
      <w:r w:rsidRPr="00244543">
        <w:rPr>
          <w:rFonts w:ascii="Arial" w:hAnsi="Arial" w:cs="Arial"/>
          <w:sz w:val="22"/>
          <w:szCs w:val="22"/>
        </w:rPr>
        <w:t xml:space="preserve"> radionuklidov</w:t>
      </w:r>
      <w:r w:rsidR="00471EAC" w:rsidRPr="00244543">
        <w:rPr>
          <w:rFonts w:ascii="Arial" w:hAnsi="Arial" w:cs="Arial"/>
          <w:sz w:val="22"/>
          <w:szCs w:val="22"/>
        </w:rPr>
        <w:t>ý</w:t>
      </w:r>
      <w:r w:rsidRPr="00244543">
        <w:rPr>
          <w:rFonts w:ascii="Arial" w:hAnsi="Arial" w:cs="Arial"/>
          <w:sz w:val="22"/>
          <w:szCs w:val="22"/>
        </w:rPr>
        <w:t xml:space="preserve"> zdroj, u </w:t>
      </w:r>
      <w:r w:rsidR="00471EAC" w:rsidRPr="00244543">
        <w:rPr>
          <w:rFonts w:ascii="Arial" w:hAnsi="Arial" w:cs="Arial"/>
          <w:sz w:val="22"/>
          <w:szCs w:val="22"/>
        </w:rPr>
        <w:t xml:space="preserve">kterého </w:t>
      </w:r>
      <w:r w:rsidRPr="00244543">
        <w:rPr>
          <w:rFonts w:ascii="Arial" w:hAnsi="Arial" w:cs="Arial"/>
          <w:sz w:val="22"/>
          <w:szCs w:val="22"/>
        </w:rPr>
        <w:t xml:space="preserve">je poměr </w:t>
      </w:r>
      <w:r w:rsidR="00471EAC" w:rsidRPr="00244543">
        <w:rPr>
          <w:rFonts w:ascii="Arial" w:hAnsi="Arial" w:cs="Arial"/>
          <w:sz w:val="22"/>
          <w:szCs w:val="22"/>
        </w:rPr>
        <w:t xml:space="preserve">nejvýše </w:t>
      </w:r>
      <w:r w:rsidRPr="00244543">
        <w:rPr>
          <w:rFonts w:ascii="Arial" w:hAnsi="Arial" w:cs="Arial"/>
          <w:sz w:val="22"/>
          <w:szCs w:val="22"/>
        </w:rPr>
        <w:t>zpracovávané aktivity na pracovišti a D-hodnoty roven 1</w:t>
      </w:r>
      <w:r w:rsidR="002E6A80" w:rsidRPr="00244543">
        <w:rPr>
          <w:rFonts w:ascii="Arial" w:hAnsi="Arial" w:cs="Arial"/>
          <w:sz w:val="22"/>
          <w:szCs w:val="22"/>
        </w:rPr>
        <w:t> </w:t>
      </w:r>
      <w:r w:rsidRPr="00244543">
        <w:rPr>
          <w:rFonts w:ascii="Arial" w:hAnsi="Arial" w:cs="Arial"/>
          <w:sz w:val="22"/>
          <w:szCs w:val="22"/>
        </w:rPr>
        <w:t>000</w:t>
      </w:r>
      <w:r w:rsidR="00471EAC" w:rsidRPr="00244543">
        <w:rPr>
          <w:rFonts w:ascii="Arial" w:hAnsi="Arial" w:cs="Arial"/>
          <w:sz w:val="22"/>
          <w:szCs w:val="22"/>
        </w:rPr>
        <w:t xml:space="preserve"> nebo větší</w:t>
      </w:r>
      <w:r w:rsidRPr="00244543">
        <w:rPr>
          <w:rFonts w:ascii="Arial" w:hAnsi="Arial" w:cs="Arial"/>
          <w:sz w:val="22"/>
          <w:szCs w:val="22"/>
        </w:rPr>
        <w:t>.</w:t>
      </w:r>
    </w:p>
    <w:p w14:paraId="076864E7" w14:textId="77777777" w:rsidR="00AA09BB" w:rsidRPr="00244543" w:rsidRDefault="00471EAC" w:rsidP="00A04555">
      <w:pPr>
        <w:pStyle w:val="Textodstavce"/>
        <w:tabs>
          <w:tab w:val="clear" w:pos="851"/>
          <w:tab w:val="clear" w:pos="1069"/>
        </w:tabs>
        <w:ind w:firstLine="284"/>
        <w:rPr>
          <w:rFonts w:ascii="Arial" w:hAnsi="Arial" w:cs="Arial"/>
          <w:sz w:val="22"/>
          <w:szCs w:val="22"/>
        </w:rPr>
      </w:pPr>
      <w:r w:rsidRPr="00244543">
        <w:rPr>
          <w:rFonts w:ascii="Arial" w:hAnsi="Arial" w:cs="Arial"/>
          <w:sz w:val="22"/>
          <w:szCs w:val="22"/>
        </w:rPr>
        <w:t xml:space="preserve">Zdrojem </w:t>
      </w:r>
      <w:r w:rsidR="00AA09BB" w:rsidRPr="00244543">
        <w:rPr>
          <w:rFonts w:ascii="Arial" w:hAnsi="Arial" w:cs="Arial"/>
          <w:sz w:val="22"/>
          <w:szCs w:val="22"/>
        </w:rPr>
        <w:t>ionizujícího záření 2. kategorie zabezpečení j</w:t>
      </w:r>
      <w:r w:rsidRPr="00244543">
        <w:rPr>
          <w:rFonts w:ascii="Arial" w:hAnsi="Arial" w:cs="Arial"/>
          <w:sz w:val="22"/>
          <w:szCs w:val="22"/>
        </w:rPr>
        <w:t>e</w:t>
      </w:r>
    </w:p>
    <w:p w14:paraId="4AF3AB50" w14:textId="77777777" w:rsidR="00AA09BB" w:rsidRPr="00244543" w:rsidRDefault="00AA09BB" w:rsidP="00151B19">
      <w:pPr>
        <w:pStyle w:val="Textpsmene"/>
        <w:numPr>
          <w:ilvl w:val="1"/>
          <w:numId w:val="264"/>
        </w:numPr>
        <w:rPr>
          <w:rFonts w:ascii="Arial" w:hAnsi="Arial" w:cs="Arial"/>
          <w:sz w:val="22"/>
          <w:szCs w:val="22"/>
        </w:rPr>
      </w:pPr>
      <w:r w:rsidRPr="00244543">
        <w:rPr>
          <w:rFonts w:ascii="Arial" w:hAnsi="Arial" w:cs="Arial"/>
          <w:sz w:val="22"/>
          <w:szCs w:val="22"/>
        </w:rPr>
        <w:t>uzavřen</w:t>
      </w:r>
      <w:r w:rsidR="00471EAC" w:rsidRPr="00244543">
        <w:rPr>
          <w:rFonts w:ascii="Arial" w:hAnsi="Arial" w:cs="Arial"/>
          <w:sz w:val="22"/>
          <w:szCs w:val="22"/>
        </w:rPr>
        <w:t>ý</w:t>
      </w:r>
      <w:r w:rsidRPr="00244543">
        <w:rPr>
          <w:rFonts w:ascii="Arial" w:hAnsi="Arial" w:cs="Arial"/>
          <w:sz w:val="22"/>
          <w:szCs w:val="22"/>
        </w:rPr>
        <w:t xml:space="preserve"> radionuklidov</w:t>
      </w:r>
      <w:r w:rsidR="00471EAC" w:rsidRPr="00244543">
        <w:rPr>
          <w:rFonts w:ascii="Arial" w:hAnsi="Arial" w:cs="Arial"/>
          <w:sz w:val="22"/>
          <w:szCs w:val="22"/>
        </w:rPr>
        <w:t>ý</w:t>
      </w:r>
      <w:r w:rsidRPr="00244543">
        <w:rPr>
          <w:rFonts w:ascii="Arial" w:hAnsi="Arial" w:cs="Arial"/>
          <w:sz w:val="22"/>
          <w:szCs w:val="22"/>
        </w:rPr>
        <w:t xml:space="preserve"> zdroj </w:t>
      </w:r>
      <w:r w:rsidR="00471EAC" w:rsidRPr="00244543">
        <w:rPr>
          <w:rFonts w:ascii="Arial" w:hAnsi="Arial" w:cs="Arial"/>
          <w:sz w:val="22"/>
          <w:szCs w:val="22"/>
        </w:rPr>
        <w:t xml:space="preserve">určený </w:t>
      </w:r>
      <w:r w:rsidRPr="00244543">
        <w:rPr>
          <w:rFonts w:ascii="Arial" w:hAnsi="Arial" w:cs="Arial"/>
          <w:sz w:val="22"/>
          <w:szCs w:val="22"/>
        </w:rPr>
        <w:t>pro defektoskopii,</w:t>
      </w:r>
    </w:p>
    <w:p w14:paraId="00FFFB27" w14:textId="77777777" w:rsidR="00AA09BB" w:rsidRPr="00244543" w:rsidRDefault="00AA09BB" w:rsidP="00151B19">
      <w:pPr>
        <w:pStyle w:val="Textpsmene"/>
        <w:numPr>
          <w:ilvl w:val="1"/>
          <w:numId w:val="264"/>
        </w:numPr>
        <w:rPr>
          <w:rFonts w:ascii="Arial" w:hAnsi="Arial" w:cs="Arial"/>
          <w:sz w:val="22"/>
          <w:szCs w:val="22"/>
        </w:rPr>
      </w:pPr>
      <w:r w:rsidRPr="00244543">
        <w:rPr>
          <w:rFonts w:ascii="Arial" w:hAnsi="Arial" w:cs="Arial"/>
          <w:sz w:val="22"/>
          <w:szCs w:val="22"/>
        </w:rPr>
        <w:t>uzavřen</w:t>
      </w:r>
      <w:r w:rsidR="00471EAC" w:rsidRPr="00244543">
        <w:rPr>
          <w:rFonts w:ascii="Arial" w:hAnsi="Arial" w:cs="Arial"/>
          <w:sz w:val="22"/>
          <w:szCs w:val="22"/>
        </w:rPr>
        <w:t>ý</w:t>
      </w:r>
      <w:r w:rsidRPr="00244543">
        <w:rPr>
          <w:rFonts w:ascii="Arial" w:hAnsi="Arial" w:cs="Arial"/>
          <w:sz w:val="22"/>
          <w:szCs w:val="22"/>
        </w:rPr>
        <w:t xml:space="preserve"> radionuklidov</w:t>
      </w:r>
      <w:r w:rsidR="00471EAC" w:rsidRPr="00244543">
        <w:rPr>
          <w:rFonts w:ascii="Arial" w:hAnsi="Arial" w:cs="Arial"/>
          <w:sz w:val="22"/>
          <w:szCs w:val="22"/>
        </w:rPr>
        <w:t>ý</w:t>
      </w:r>
      <w:r w:rsidRPr="00244543">
        <w:rPr>
          <w:rFonts w:ascii="Arial" w:hAnsi="Arial" w:cs="Arial"/>
          <w:sz w:val="22"/>
          <w:szCs w:val="22"/>
        </w:rPr>
        <w:t xml:space="preserve"> zdroj určen</w:t>
      </w:r>
      <w:r w:rsidR="00471EAC" w:rsidRPr="00244543">
        <w:rPr>
          <w:rFonts w:ascii="Arial" w:hAnsi="Arial" w:cs="Arial"/>
          <w:sz w:val="22"/>
          <w:szCs w:val="22"/>
        </w:rPr>
        <w:t>ý</w:t>
      </w:r>
      <w:r w:rsidRPr="00244543">
        <w:rPr>
          <w:rFonts w:ascii="Arial" w:hAnsi="Arial" w:cs="Arial"/>
          <w:sz w:val="22"/>
          <w:szCs w:val="22"/>
        </w:rPr>
        <w:t xml:space="preserve"> k </w:t>
      </w:r>
      <w:proofErr w:type="spellStart"/>
      <w:r w:rsidRPr="00244543">
        <w:rPr>
          <w:rFonts w:ascii="Arial" w:hAnsi="Arial" w:cs="Arial"/>
          <w:sz w:val="22"/>
          <w:szCs w:val="22"/>
        </w:rPr>
        <w:t>brachyterapii</w:t>
      </w:r>
      <w:proofErr w:type="spellEnd"/>
      <w:r w:rsidRPr="00244543">
        <w:rPr>
          <w:rFonts w:ascii="Arial" w:hAnsi="Arial" w:cs="Arial"/>
          <w:sz w:val="22"/>
          <w:szCs w:val="22"/>
        </w:rPr>
        <w:t xml:space="preserve"> s vysokým nebo středním dávkovým příkonem,</w:t>
      </w:r>
    </w:p>
    <w:p w14:paraId="7752A789" w14:textId="77777777" w:rsidR="00AA09BB" w:rsidRPr="00244543" w:rsidRDefault="00471EAC" w:rsidP="00151B19">
      <w:pPr>
        <w:pStyle w:val="Textpsmene"/>
        <w:numPr>
          <w:ilvl w:val="1"/>
          <w:numId w:val="264"/>
        </w:numPr>
        <w:rPr>
          <w:rFonts w:ascii="Arial" w:hAnsi="Arial" w:cs="Arial"/>
          <w:sz w:val="22"/>
          <w:szCs w:val="22"/>
        </w:rPr>
      </w:pPr>
      <w:r w:rsidRPr="00244543">
        <w:rPr>
          <w:rFonts w:ascii="Arial" w:hAnsi="Arial" w:cs="Arial"/>
          <w:sz w:val="22"/>
          <w:szCs w:val="22"/>
        </w:rPr>
        <w:t>uzavřený radionuklidový zdroj neuvedený v </w:t>
      </w:r>
      <w:r w:rsidR="00D85BA2" w:rsidRPr="00244543">
        <w:rPr>
          <w:rFonts w:ascii="Arial" w:hAnsi="Arial" w:cs="Arial"/>
          <w:sz w:val="22"/>
          <w:szCs w:val="22"/>
        </w:rPr>
        <w:t xml:space="preserve">písmenech </w:t>
      </w:r>
      <w:r w:rsidRPr="00244543">
        <w:rPr>
          <w:rFonts w:ascii="Arial" w:hAnsi="Arial" w:cs="Arial"/>
          <w:sz w:val="22"/>
          <w:szCs w:val="22"/>
        </w:rPr>
        <w:t>a) nebo b)</w:t>
      </w:r>
      <w:r w:rsidR="00AA09BB" w:rsidRPr="00244543">
        <w:rPr>
          <w:rFonts w:ascii="Arial" w:hAnsi="Arial" w:cs="Arial"/>
          <w:sz w:val="22"/>
          <w:szCs w:val="22"/>
        </w:rPr>
        <w:t xml:space="preserve">, u </w:t>
      </w:r>
      <w:r w:rsidRPr="00244543">
        <w:rPr>
          <w:rFonts w:ascii="Arial" w:hAnsi="Arial" w:cs="Arial"/>
          <w:sz w:val="22"/>
          <w:szCs w:val="22"/>
        </w:rPr>
        <w:t>kterého</w:t>
      </w:r>
      <w:r w:rsidR="00AA09BB" w:rsidRPr="00244543">
        <w:rPr>
          <w:rFonts w:ascii="Arial" w:hAnsi="Arial" w:cs="Arial"/>
          <w:sz w:val="22"/>
          <w:szCs w:val="22"/>
        </w:rPr>
        <w:t xml:space="preserve"> je poměr aktuální aktivity a D-hodnoty menší než 1</w:t>
      </w:r>
      <w:r w:rsidR="00D85BA2" w:rsidRPr="00244543">
        <w:rPr>
          <w:rFonts w:ascii="Arial" w:hAnsi="Arial" w:cs="Arial"/>
          <w:sz w:val="22"/>
          <w:szCs w:val="22"/>
        </w:rPr>
        <w:t> </w:t>
      </w:r>
      <w:r w:rsidR="00AA09BB" w:rsidRPr="00244543">
        <w:rPr>
          <w:rFonts w:ascii="Arial" w:hAnsi="Arial" w:cs="Arial"/>
          <w:sz w:val="22"/>
          <w:szCs w:val="22"/>
        </w:rPr>
        <w:t>000 a zároveň roven 10</w:t>
      </w:r>
      <w:r w:rsidRPr="00244543">
        <w:rPr>
          <w:rFonts w:ascii="Arial" w:hAnsi="Arial" w:cs="Arial"/>
          <w:sz w:val="22"/>
          <w:szCs w:val="22"/>
        </w:rPr>
        <w:t xml:space="preserve"> nebo větší</w:t>
      </w:r>
      <w:r w:rsidR="00AA09BB" w:rsidRPr="00244543">
        <w:rPr>
          <w:rFonts w:ascii="Arial" w:hAnsi="Arial" w:cs="Arial"/>
          <w:sz w:val="22"/>
          <w:szCs w:val="22"/>
        </w:rPr>
        <w:t>,</w:t>
      </w:r>
      <w:r w:rsidRPr="00244543">
        <w:rPr>
          <w:rFonts w:ascii="Arial" w:hAnsi="Arial" w:cs="Arial"/>
          <w:sz w:val="22"/>
          <w:szCs w:val="22"/>
        </w:rPr>
        <w:t xml:space="preserve"> nebo</w:t>
      </w:r>
    </w:p>
    <w:p w14:paraId="38F21E98" w14:textId="77777777" w:rsidR="00AA09BB" w:rsidRPr="00244543" w:rsidRDefault="00AA09BB" w:rsidP="00151B19">
      <w:pPr>
        <w:pStyle w:val="Textpsmene"/>
        <w:numPr>
          <w:ilvl w:val="1"/>
          <w:numId w:val="264"/>
        </w:numPr>
        <w:rPr>
          <w:rFonts w:ascii="Arial" w:hAnsi="Arial" w:cs="Arial"/>
          <w:sz w:val="22"/>
          <w:szCs w:val="22"/>
        </w:rPr>
      </w:pPr>
      <w:r w:rsidRPr="00244543">
        <w:rPr>
          <w:rFonts w:ascii="Arial" w:hAnsi="Arial" w:cs="Arial"/>
          <w:sz w:val="22"/>
          <w:szCs w:val="22"/>
        </w:rPr>
        <w:t>otevřen</w:t>
      </w:r>
      <w:r w:rsidR="00471EAC" w:rsidRPr="00244543">
        <w:rPr>
          <w:rFonts w:ascii="Arial" w:hAnsi="Arial" w:cs="Arial"/>
          <w:sz w:val="22"/>
          <w:szCs w:val="22"/>
        </w:rPr>
        <w:t>ý</w:t>
      </w:r>
      <w:r w:rsidRPr="00244543">
        <w:rPr>
          <w:rFonts w:ascii="Arial" w:hAnsi="Arial" w:cs="Arial"/>
          <w:sz w:val="22"/>
          <w:szCs w:val="22"/>
        </w:rPr>
        <w:t xml:space="preserve"> radionuklidov</w:t>
      </w:r>
      <w:r w:rsidR="00471EAC" w:rsidRPr="00244543">
        <w:rPr>
          <w:rFonts w:ascii="Arial" w:hAnsi="Arial" w:cs="Arial"/>
          <w:sz w:val="22"/>
          <w:szCs w:val="22"/>
        </w:rPr>
        <w:t>ý zdroj</w:t>
      </w:r>
      <w:r w:rsidRPr="00244543">
        <w:rPr>
          <w:rFonts w:ascii="Arial" w:hAnsi="Arial" w:cs="Arial"/>
          <w:sz w:val="22"/>
          <w:szCs w:val="22"/>
        </w:rPr>
        <w:t xml:space="preserve">, u </w:t>
      </w:r>
      <w:r w:rsidR="00471EAC" w:rsidRPr="00244543">
        <w:rPr>
          <w:rFonts w:ascii="Arial" w:hAnsi="Arial" w:cs="Arial"/>
          <w:sz w:val="22"/>
          <w:szCs w:val="22"/>
        </w:rPr>
        <w:t>kterého</w:t>
      </w:r>
      <w:r w:rsidRPr="00244543">
        <w:rPr>
          <w:rFonts w:ascii="Arial" w:hAnsi="Arial" w:cs="Arial"/>
          <w:sz w:val="22"/>
          <w:szCs w:val="22"/>
        </w:rPr>
        <w:t xml:space="preserve"> je poměr </w:t>
      </w:r>
      <w:r w:rsidR="00471EAC" w:rsidRPr="00244543">
        <w:rPr>
          <w:rFonts w:ascii="Arial" w:hAnsi="Arial" w:cs="Arial"/>
          <w:sz w:val="22"/>
          <w:szCs w:val="22"/>
        </w:rPr>
        <w:t xml:space="preserve">nejvýše </w:t>
      </w:r>
      <w:r w:rsidRPr="00244543">
        <w:rPr>
          <w:rFonts w:ascii="Arial" w:hAnsi="Arial" w:cs="Arial"/>
          <w:sz w:val="22"/>
          <w:szCs w:val="22"/>
        </w:rPr>
        <w:t>zpracovávané aktivity na pracovišti a D-hodnoty menší než 1</w:t>
      </w:r>
      <w:r w:rsidR="00D85BA2" w:rsidRPr="00244543">
        <w:rPr>
          <w:rFonts w:ascii="Arial" w:hAnsi="Arial" w:cs="Arial"/>
          <w:sz w:val="22"/>
          <w:szCs w:val="22"/>
        </w:rPr>
        <w:t> </w:t>
      </w:r>
      <w:r w:rsidRPr="00244543">
        <w:rPr>
          <w:rFonts w:ascii="Arial" w:hAnsi="Arial" w:cs="Arial"/>
          <w:sz w:val="22"/>
          <w:szCs w:val="22"/>
        </w:rPr>
        <w:t>000 a zároveň roven 10</w:t>
      </w:r>
      <w:r w:rsidR="00471EAC" w:rsidRPr="00244543">
        <w:rPr>
          <w:rFonts w:ascii="Arial" w:hAnsi="Arial" w:cs="Arial"/>
          <w:sz w:val="22"/>
          <w:szCs w:val="22"/>
        </w:rPr>
        <w:t xml:space="preserve"> nebo větší</w:t>
      </w:r>
      <w:r w:rsidRPr="00244543">
        <w:rPr>
          <w:rFonts w:ascii="Arial" w:hAnsi="Arial" w:cs="Arial"/>
          <w:sz w:val="22"/>
          <w:szCs w:val="22"/>
        </w:rPr>
        <w:t>.</w:t>
      </w:r>
    </w:p>
    <w:p w14:paraId="3B8C7AEC" w14:textId="5DE0DF8A" w:rsidR="00AA09BB" w:rsidRPr="00244543" w:rsidRDefault="00E805DE" w:rsidP="00A04555">
      <w:pPr>
        <w:pStyle w:val="Textodstavce"/>
        <w:tabs>
          <w:tab w:val="clear" w:pos="851"/>
          <w:tab w:val="clear" w:pos="1069"/>
        </w:tabs>
        <w:ind w:firstLine="284"/>
        <w:rPr>
          <w:rFonts w:ascii="Arial" w:hAnsi="Arial" w:cs="Arial"/>
          <w:sz w:val="22"/>
          <w:szCs w:val="22"/>
        </w:rPr>
      </w:pPr>
      <w:r>
        <w:rPr>
          <w:rFonts w:ascii="Arial" w:hAnsi="Arial" w:cs="Arial"/>
          <w:sz w:val="22"/>
          <w:szCs w:val="22"/>
        </w:rPr>
        <w:t xml:space="preserve"> </w:t>
      </w:r>
      <w:r w:rsidR="00AA09BB" w:rsidRPr="00244543">
        <w:rPr>
          <w:rFonts w:ascii="Arial" w:hAnsi="Arial" w:cs="Arial"/>
          <w:sz w:val="22"/>
          <w:szCs w:val="22"/>
        </w:rPr>
        <w:t>Zdroj</w:t>
      </w:r>
      <w:r w:rsidR="000F1687" w:rsidRPr="00244543">
        <w:rPr>
          <w:rFonts w:ascii="Arial" w:hAnsi="Arial" w:cs="Arial"/>
          <w:sz w:val="22"/>
          <w:szCs w:val="22"/>
        </w:rPr>
        <w:t>em</w:t>
      </w:r>
      <w:r w:rsidR="00AA09BB" w:rsidRPr="00244543">
        <w:rPr>
          <w:rFonts w:ascii="Arial" w:hAnsi="Arial" w:cs="Arial"/>
          <w:sz w:val="22"/>
          <w:szCs w:val="22"/>
        </w:rPr>
        <w:t xml:space="preserve"> ionizujícího záření 3. kategorie zabezpečení j</w:t>
      </w:r>
      <w:r w:rsidR="000F1687" w:rsidRPr="00244543">
        <w:rPr>
          <w:rFonts w:ascii="Arial" w:hAnsi="Arial" w:cs="Arial"/>
          <w:sz w:val="22"/>
          <w:szCs w:val="22"/>
        </w:rPr>
        <w:t>e</w:t>
      </w:r>
    </w:p>
    <w:p w14:paraId="17547113" w14:textId="77777777" w:rsidR="00AA09BB" w:rsidRPr="00244543" w:rsidRDefault="00AA09BB" w:rsidP="00151B19">
      <w:pPr>
        <w:pStyle w:val="Textpsmene"/>
        <w:numPr>
          <w:ilvl w:val="1"/>
          <w:numId w:val="264"/>
        </w:numPr>
        <w:rPr>
          <w:rFonts w:ascii="Arial" w:hAnsi="Arial" w:cs="Arial"/>
          <w:sz w:val="22"/>
          <w:szCs w:val="22"/>
        </w:rPr>
      </w:pPr>
      <w:r w:rsidRPr="00244543">
        <w:rPr>
          <w:rFonts w:ascii="Arial" w:hAnsi="Arial" w:cs="Arial"/>
          <w:sz w:val="22"/>
          <w:szCs w:val="22"/>
        </w:rPr>
        <w:t>uzavřen</w:t>
      </w:r>
      <w:r w:rsidR="000F1687" w:rsidRPr="00244543">
        <w:rPr>
          <w:rFonts w:ascii="Arial" w:hAnsi="Arial" w:cs="Arial"/>
          <w:sz w:val="22"/>
          <w:szCs w:val="22"/>
        </w:rPr>
        <w:t>ý</w:t>
      </w:r>
      <w:r w:rsidRPr="00244543">
        <w:rPr>
          <w:rFonts w:ascii="Arial" w:hAnsi="Arial" w:cs="Arial"/>
          <w:sz w:val="22"/>
          <w:szCs w:val="22"/>
        </w:rPr>
        <w:t xml:space="preserve"> radionuklidov</w:t>
      </w:r>
      <w:r w:rsidR="000F1687" w:rsidRPr="00244543">
        <w:rPr>
          <w:rFonts w:ascii="Arial" w:hAnsi="Arial" w:cs="Arial"/>
          <w:sz w:val="22"/>
          <w:szCs w:val="22"/>
        </w:rPr>
        <w:t>ý zdroj pro karotáž,</w:t>
      </w:r>
    </w:p>
    <w:p w14:paraId="1D82A85E" w14:textId="77777777" w:rsidR="00AA09BB" w:rsidRPr="00244543" w:rsidRDefault="000F1687" w:rsidP="00151B19">
      <w:pPr>
        <w:pStyle w:val="Textpsmene"/>
        <w:numPr>
          <w:ilvl w:val="1"/>
          <w:numId w:val="264"/>
        </w:numPr>
        <w:rPr>
          <w:rFonts w:ascii="Arial" w:hAnsi="Arial" w:cs="Arial"/>
          <w:sz w:val="22"/>
          <w:szCs w:val="22"/>
        </w:rPr>
      </w:pPr>
      <w:r w:rsidRPr="00244543">
        <w:rPr>
          <w:rFonts w:ascii="Arial" w:hAnsi="Arial" w:cs="Arial"/>
          <w:sz w:val="22"/>
          <w:szCs w:val="22"/>
        </w:rPr>
        <w:t>uzavřený radionuklidový zdroj</w:t>
      </w:r>
      <w:r w:rsidR="00AA09BB" w:rsidRPr="00244543">
        <w:rPr>
          <w:rFonts w:ascii="Arial" w:hAnsi="Arial" w:cs="Arial"/>
          <w:sz w:val="22"/>
          <w:szCs w:val="22"/>
        </w:rPr>
        <w:t xml:space="preserve"> v indikační</w:t>
      </w:r>
      <w:r w:rsidRPr="00244543">
        <w:rPr>
          <w:rFonts w:ascii="Arial" w:hAnsi="Arial" w:cs="Arial"/>
          <w:sz w:val="22"/>
          <w:szCs w:val="22"/>
        </w:rPr>
        <w:t>m</w:t>
      </w:r>
      <w:r w:rsidR="00AA09BB" w:rsidRPr="00244543">
        <w:rPr>
          <w:rFonts w:ascii="Arial" w:hAnsi="Arial" w:cs="Arial"/>
          <w:sz w:val="22"/>
          <w:szCs w:val="22"/>
        </w:rPr>
        <w:t xml:space="preserve"> nebo měř</w:t>
      </w:r>
      <w:r w:rsidR="00D85BA2" w:rsidRPr="00244543">
        <w:rPr>
          <w:rFonts w:ascii="Arial" w:hAnsi="Arial" w:cs="Arial"/>
          <w:sz w:val="22"/>
          <w:szCs w:val="22"/>
        </w:rPr>
        <w:t>i</w:t>
      </w:r>
      <w:r w:rsidR="00AA09BB" w:rsidRPr="00244543">
        <w:rPr>
          <w:rFonts w:ascii="Arial" w:hAnsi="Arial" w:cs="Arial"/>
          <w:sz w:val="22"/>
          <w:szCs w:val="22"/>
        </w:rPr>
        <w:t>cí</w:t>
      </w:r>
      <w:r w:rsidRPr="00244543">
        <w:rPr>
          <w:rFonts w:ascii="Arial" w:hAnsi="Arial" w:cs="Arial"/>
          <w:sz w:val="22"/>
          <w:szCs w:val="22"/>
        </w:rPr>
        <w:t>m</w:t>
      </w:r>
      <w:r w:rsidR="00AA09BB" w:rsidRPr="00244543">
        <w:rPr>
          <w:rFonts w:ascii="Arial" w:hAnsi="Arial" w:cs="Arial"/>
          <w:sz w:val="22"/>
          <w:szCs w:val="22"/>
        </w:rPr>
        <w:t xml:space="preserve"> zařízení, kter</w:t>
      </w:r>
      <w:r w:rsidRPr="00244543">
        <w:rPr>
          <w:rFonts w:ascii="Arial" w:hAnsi="Arial" w:cs="Arial"/>
          <w:sz w:val="22"/>
          <w:szCs w:val="22"/>
        </w:rPr>
        <w:t>ý</w:t>
      </w:r>
      <w:r w:rsidR="00AA09BB" w:rsidRPr="00244543">
        <w:rPr>
          <w:rFonts w:ascii="Arial" w:hAnsi="Arial" w:cs="Arial"/>
          <w:sz w:val="22"/>
          <w:szCs w:val="22"/>
        </w:rPr>
        <w:t xml:space="preserve"> </w:t>
      </w:r>
      <w:r w:rsidRPr="00244543">
        <w:rPr>
          <w:rFonts w:ascii="Arial" w:hAnsi="Arial" w:cs="Arial"/>
          <w:sz w:val="22"/>
          <w:szCs w:val="22"/>
        </w:rPr>
        <w:t>je vysokoaktivním zdrojem,</w:t>
      </w:r>
    </w:p>
    <w:p w14:paraId="3881D60C" w14:textId="77777777" w:rsidR="00AA09BB" w:rsidRPr="00244543" w:rsidRDefault="00A5762A" w:rsidP="00151B19">
      <w:pPr>
        <w:pStyle w:val="Textpsmene"/>
        <w:numPr>
          <w:ilvl w:val="1"/>
          <w:numId w:val="264"/>
        </w:numPr>
        <w:rPr>
          <w:rFonts w:ascii="Arial" w:hAnsi="Arial" w:cs="Arial"/>
          <w:sz w:val="22"/>
          <w:szCs w:val="22"/>
        </w:rPr>
      </w:pPr>
      <w:r w:rsidRPr="00244543">
        <w:rPr>
          <w:rFonts w:ascii="Arial" w:hAnsi="Arial" w:cs="Arial"/>
          <w:sz w:val="22"/>
          <w:szCs w:val="22"/>
        </w:rPr>
        <w:t>uzavřený radionuklidový zdroj neuvedený v </w:t>
      </w:r>
      <w:r w:rsidR="00F71B71" w:rsidRPr="00244543">
        <w:rPr>
          <w:rFonts w:ascii="Arial" w:hAnsi="Arial" w:cs="Arial"/>
          <w:sz w:val="22"/>
          <w:szCs w:val="22"/>
        </w:rPr>
        <w:t xml:space="preserve">písmenech </w:t>
      </w:r>
      <w:r w:rsidRPr="00244543">
        <w:rPr>
          <w:rFonts w:ascii="Arial" w:hAnsi="Arial" w:cs="Arial"/>
          <w:sz w:val="22"/>
          <w:szCs w:val="22"/>
        </w:rPr>
        <w:t xml:space="preserve">a) nebo b), u kterého </w:t>
      </w:r>
      <w:r w:rsidR="00AA09BB" w:rsidRPr="00244543">
        <w:rPr>
          <w:rFonts w:ascii="Arial" w:hAnsi="Arial" w:cs="Arial"/>
          <w:sz w:val="22"/>
          <w:szCs w:val="22"/>
        </w:rPr>
        <w:t>je poměr aktuální aktivity a D-hodnoty menší než 10 a zároveň roven 1</w:t>
      </w:r>
      <w:r w:rsidRPr="00244543">
        <w:rPr>
          <w:rFonts w:ascii="Arial" w:hAnsi="Arial" w:cs="Arial"/>
          <w:sz w:val="22"/>
          <w:szCs w:val="22"/>
        </w:rPr>
        <w:t xml:space="preserve"> nebo větší</w:t>
      </w:r>
      <w:r w:rsidR="00AA09BB" w:rsidRPr="00244543">
        <w:rPr>
          <w:rFonts w:ascii="Arial" w:hAnsi="Arial" w:cs="Arial"/>
          <w:sz w:val="22"/>
          <w:szCs w:val="22"/>
        </w:rPr>
        <w:t>,</w:t>
      </w:r>
    </w:p>
    <w:p w14:paraId="67FD512A" w14:textId="77777777" w:rsidR="00AA09BB" w:rsidRPr="00244543" w:rsidRDefault="00AA09BB" w:rsidP="00151B19">
      <w:pPr>
        <w:pStyle w:val="Textpsmene"/>
        <w:numPr>
          <w:ilvl w:val="1"/>
          <w:numId w:val="264"/>
        </w:numPr>
        <w:rPr>
          <w:rFonts w:ascii="Arial" w:hAnsi="Arial" w:cs="Arial"/>
          <w:sz w:val="22"/>
          <w:szCs w:val="22"/>
        </w:rPr>
      </w:pPr>
      <w:r w:rsidRPr="00244543">
        <w:rPr>
          <w:rFonts w:ascii="Arial" w:hAnsi="Arial" w:cs="Arial"/>
          <w:sz w:val="22"/>
          <w:szCs w:val="22"/>
        </w:rPr>
        <w:t>otevřen</w:t>
      </w:r>
      <w:r w:rsidR="00513451" w:rsidRPr="00244543">
        <w:rPr>
          <w:rFonts w:ascii="Arial" w:hAnsi="Arial" w:cs="Arial"/>
          <w:sz w:val="22"/>
          <w:szCs w:val="22"/>
        </w:rPr>
        <w:t>ý</w:t>
      </w:r>
      <w:r w:rsidRPr="00244543">
        <w:rPr>
          <w:rFonts w:ascii="Arial" w:hAnsi="Arial" w:cs="Arial"/>
          <w:sz w:val="22"/>
          <w:szCs w:val="22"/>
        </w:rPr>
        <w:t xml:space="preserve"> radionuklidov</w:t>
      </w:r>
      <w:r w:rsidR="00513451" w:rsidRPr="00244543">
        <w:rPr>
          <w:rFonts w:ascii="Arial" w:hAnsi="Arial" w:cs="Arial"/>
          <w:sz w:val="22"/>
          <w:szCs w:val="22"/>
        </w:rPr>
        <w:t>ý zdroj</w:t>
      </w:r>
      <w:r w:rsidRPr="00244543">
        <w:rPr>
          <w:rFonts w:ascii="Arial" w:hAnsi="Arial" w:cs="Arial"/>
          <w:sz w:val="22"/>
          <w:szCs w:val="22"/>
        </w:rPr>
        <w:t xml:space="preserve">, u </w:t>
      </w:r>
      <w:r w:rsidR="00513451" w:rsidRPr="00244543">
        <w:rPr>
          <w:rFonts w:ascii="Arial" w:hAnsi="Arial" w:cs="Arial"/>
          <w:sz w:val="22"/>
          <w:szCs w:val="22"/>
        </w:rPr>
        <w:t>kterého</w:t>
      </w:r>
      <w:r w:rsidRPr="00244543">
        <w:rPr>
          <w:rFonts w:ascii="Arial" w:hAnsi="Arial" w:cs="Arial"/>
          <w:sz w:val="22"/>
          <w:szCs w:val="22"/>
        </w:rPr>
        <w:t xml:space="preserve"> je poměr </w:t>
      </w:r>
      <w:r w:rsidR="00513451" w:rsidRPr="00244543">
        <w:rPr>
          <w:rFonts w:ascii="Arial" w:hAnsi="Arial" w:cs="Arial"/>
          <w:sz w:val="22"/>
          <w:szCs w:val="22"/>
        </w:rPr>
        <w:t>nejvýše</w:t>
      </w:r>
      <w:r w:rsidRPr="00244543">
        <w:rPr>
          <w:rFonts w:ascii="Arial" w:hAnsi="Arial" w:cs="Arial"/>
          <w:sz w:val="22"/>
          <w:szCs w:val="22"/>
        </w:rPr>
        <w:t xml:space="preserve"> zpracovávané aktivity na pracovišti a D-hodnoty menší než 10 a zároveň roven 1</w:t>
      </w:r>
      <w:r w:rsidR="00513451" w:rsidRPr="00244543">
        <w:rPr>
          <w:rFonts w:ascii="Arial" w:hAnsi="Arial" w:cs="Arial"/>
          <w:sz w:val="22"/>
          <w:szCs w:val="22"/>
        </w:rPr>
        <w:t xml:space="preserve"> nebo větší</w:t>
      </w:r>
      <w:r w:rsidRPr="00244543">
        <w:rPr>
          <w:rFonts w:ascii="Arial" w:hAnsi="Arial" w:cs="Arial"/>
          <w:sz w:val="22"/>
          <w:szCs w:val="22"/>
        </w:rPr>
        <w:t>,</w:t>
      </w:r>
      <w:r w:rsidR="00513451" w:rsidRPr="00244543">
        <w:rPr>
          <w:rFonts w:ascii="Arial" w:hAnsi="Arial" w:cs="Arial"/>
          <w:sz w:val="22"/>
          <w:szCs w:val="22"/>
        </w:rPr>
        <w:t xml:space="preserve"> nebo</w:t>
      </w:r>
    </w:p>
    <w:p w14:paraId="7C1FAB0B" w14:textId="77777777" w:rsidR="00D25D89" w:rsidRPr="00244543" w:rsidRDefault="00AA09BB" w:rsidP="00151B19">
      <w:pPr>
        <w:pStyle w:val="Textpsmene"/>
        <w:numPr>
          <w:ilvl w:val="1"/>
          <w:numId w:val="264"/>
        </w:numPr>
        <w:rPr>
          <w:rFonts w:ascii="Arial" w:hAnsi="Arial" w:cs="Arial"/>
          <w:sz w:val="22"/>
          <w:szCs w:val="22"/>
        </w:rPr>
      </w:pPr>
      <w:r w:rsidRPr="00244543">
        <w:rPr>
          <w:rFonts w:ascii="Arial" w:hAnsi="Arial" w:cs="Arial"/>
          <w:sz w:val="22"/>
          <w:szCs w:val="22"/>
        </w:rPr>
        <w:t xml:space="preserve">kapalná </w:t>
      </w:r>
      <w:r w:rsidR="00F71B71" w:rsidRPr="00244543">
        <w:rPr>
          <w:rFonts w:ascii="Arial" w:hAnsi="Arial" w:cs="Arial"/>
          <w:sz w:val="22"/>
          <w:szCs w:val="22"/>
        </w:rPr>
        <w:t xml:space="preserve">nebo </w:t>
      </w:r>
      <w:r w:rsidRPr="00244543">
        <w:rPr>
          <w:rFonts w:ascii="Arial" w:hAnsi="Arial" w:cs="Arial"/>
          <w:sz w:val="22"/>
          <w:szCs w:val="22"/>
        </w:rPr>
        <w:t xml:space="preserve">pevná látka </w:t>
      </w:r>
      <w:r w:rsidR="00513451" w:rsidRPr="00244543">
        <w:rPr>
          <w:rFonts w:ascii="Arial" w:hAnsi="Arial" w:cs="Arial"/>
          <w:sz w:val="22"/>
          <w:szCs w:val="22"/>
        </w:rPr>
        <w:t>obsahující více než 30 % uranu,</w:t>
      </w:r>
      <w:r w:rsidRPr="00244543">
        <w:rPr>
          <w:rFonts w:ascii="Arial" w:hAnsi="Arial" w:cs="Arial"/>
          <w:sz w:val="22"/>
          <w:szCs w:val="22"/>
        </w:rPr>
        <w:t xml:space="preserve"> jejíž aktivita je větší než 160</w:t>
      </w:r>
      <w:r w:rsidR="00513451" w:rsidRPr="00244543">
        <w:rPr>
          <w:rFonts w:ascii="Arial" w:hAnsi="Arial" w:cs="Arial"/>
          <w:sz w:val="22"/>
          <w:szCs w:val="22"/>
        </w:rPr>
        <w:t xml:space="preserve"> </w:t>
      </w:r>
      <w:proofErr w:type="spellStart"/>
      <w:r w:rsidRPr="00244543">
        <w:rPr>
          <w:rFonts w:ascii="Arial" w:hAnsi="Arial" w:cs="Arial"/>
          <w:sz w:val="22"/>
          <w:szCs w:val="22"/>
        </w:rPr>
        <w:t>MBq</w:t>
      </w:r>
      <w:proofErr w:type="spellEnd"/>
      <w:r w:rsidR="00513451" w:rsidRPr="00244543">
        <w:rPr>
          <w:rFonts w:ascii="Arial" w:hAnsi="Arial" w:cs="Arial"/>
          <w:sz w:val="22"/>
          <w:szCs w:val="22"/>
        </w:rPr>
        <w:t>.</w:t>
      </w:r>
    </w:p>
    <w:p w14:paraId="65F1CFB0" w14:textId="77777777" w:rsidR="00A40520" w:rsidRPr="00244543" w:rsidRDefault="00A40520" w:rsidP="00A04555">
      <w:pPr>
        <w:pStyle w:val="Textodstavce"/>
        <w:tabs>
          <w:tab w:val="clear" w:pos="851"/>
          <w:tab w:val="clear" w:pos="1069"/>
        </w:tabs>
        <w:ind w:firstLine="284"/>
        <w:rPr>
          <w:rFonts w:ascii="Arial" w:hAnsi="Arial" w:cs="Arial"/>
          <w:sz w:val="22"/>
          <w:szCs w:val="22"/>
        </w:rPr>
      </w:pPr>
      <w:r w:rsidRPr="00244543">
        <w:rPr>
          <w:rFonts w:ascii="Arial" w:hAnsi="Arial" w:cs="Arial"/>
          <w:sz w:val="22"/>
          <w:szCs w:val="22"/>
        </w:rPr>
        <w:t>Zdrojem ionizujícího záření 4. kategorie zabezpečení je</w:t>
      </w:r>
    </w:p>
    <w:p w14:paraId="08B9752C" w14:textId="77777777" w:rsidR="00A40520" w:rsidRPr="00244543" w:rsidRDefault="00A40520" w:rsidP="00151B19">
      <w:pPr>
        <w:pStyle w:val="Textpsmene"/>
        <w:numPr>
          <w:ilvl w:val="1"/>
          <w:numId w:val="264"/>
        </w:numPr>
        <w:rPr>
          <w:rFonts w:ascii="Arial" w:hAnsi="Arial" w:cs="Arial"/>
          <w:sz w:val="22"/>
          <w:szCs w:val="22"/>
        </w:rPr>
      </w:pPr>
      <w:r w:rsidRPr="00244543">
        <w:rPr>
          <w:rFonts w:ascii="Arial" w:hAnsi="Arial" w:cs="Arial"/>
          <w:sz w:val="22"/>
          <w:szCs w:val="22"/>
        </w:rPr>
        <w:t xml:space="preserve">uzavřený radionuklidový zdroj určený k </w:t>
      </w:r>
      <w:proofErr w:type="spellStart"/>
      <w:r w:rsidRPr="00244543">
        <w:rPr>
          <w:rFonts w:ascii="Arial" w:hAnsi="Arial" w:cs="Arial"/>
          <w:sz w:val="22"/>
          <w:szCs w:val="22"/>
        </w:rPr>
        <w:t>brachyterapii</w:t>
      </w:r>
      <w:proofErr w:type="spellEnd"/>
      <w:r w:rsidRPr="00244543">
        <w:rPr>
          <w:rFonts w:ascii="Arial" w:hAnsi="Arial" w:cs="Arial"/>
          <w:sz w:val="22"/>
          <w:szCs w:val="22"/>
        </w:rPr>
        <w:t xml:space="preserve"> s nízkým dávkovým příkonem s výjimkou očního aplikátoru a permanentního implantátu,</w:t>
      </w:r>
    </w:p>
    <w:p w14:paraId="4DD0D17B" w14:textId="77777777" w:rsidR="00A40520" w:rsidRPr="00244543" w:rsidRDefault="00A40520" w:rsidP="00151B19">
      <w:pPr>
        <w:pStyle w:val="Textpsmene"/>
        <w:numPr>
          <w:ilvl w:val="1"/>
          <w:numId w:val="264"/>
        </w:numPr>
        <w:rPr>
          <w:rFonts w:ascii="Arial" w:hAnsi="Arial" w:cs="Arial"/>
          <w:sz w:val="22"/>
          <w:szCs w:val="22"/>
        </w:rPr>
      </w:pPr>
      <w:r w:rsidRPr="00244543">
        <w:rPr>
          <w:rFonts w:ascii="Arial" w:hAnsi="Arial" w:cs="Arial"/>
          <w:sz w:val="22"/>
          <w:szCs w:val="22"/>
        </w:rPr>
        <w:t>uzavřený radionuklidový zdroj v indikačním nebo měř</w:t>
      </w:r>
      <w:r w:rsidR="00D85BA2" w:rsidRPr="00244543">
        <w:rPr>
          <w:rFonts w:ascii="Arial" w:hAnsi="Arial" w:cs="Arial"/>
          <w:sz w:val="22"/>
          <w:szCs w:val="22"/>
        </w:rPr>
        <w:t>i</w:t>
      </w:r>
      <w:r w:rsidRPr="00244543">
        <w:rPr>
          <w:rFonts w:ascii="Arial" w:hAnsi="Arial" w:cs="Arial"/>
          <w:sz w:val="22"/>
          <w:szCs w:val="22"/>
        </w:rPr>
        <w:t>cím zařízení, který není vysokoaktivním zdrojem,</w:t>
      </w:r>
    </w:p>
    <w:p w14:paraId="5F0133DF" w14:textId="77777777" w:rsidR="00A40520" w:rsidRPr="00244543" w:rsidRDefault="00A40520" w:rsidP="00151B19">
      <w:pPr>
        <w:pStyle w:val="Textpsmene"/>
        <w:numPr>
          <w:ilvl w:val="1"/>
          <w:numId w:val="264"/>
        </w:numPr>
        <w:rPr>
          <w:rFonts w:ascii="Arial" w:hAnsi="Arial" w:cs="Arial"/>
          <w:sz w:val="22"/>
          <w:szCs w:val="22"/>
        </w:rPr>
      </w:pPr>
      <w:r w:rsidRPr="00244543">
        <w:rPr>
          <w:rFonts w:ascii="Arial" w:hAnsi="Arial" w:cs="Arial"/>
          <w:sz w:val="22"/>
          <w:szCs w:val="22"/>
        </w:rPr>
        <w:t>uzavřený radionuklidový zdroj v eliminátoru statické elektřiny,</w:t>
      </w:r>
    </w:p>
    <w:p w14:paraId="4C2FEA32" w14:textId="77777777" w:rsidR="00A40520" w:rsidRPr="00244543" w:rsidRDefault="00A40520" w:rsidP="00151B19">
      <w:pPr>
        <w:pStyle w:val="Textpsmene"/>
        <w:numPr>
          <w:ilvl w:val="1"/>
          <w:numId w:val="264"/>
        </w:numPr>
        <w:rPr>
          <w:rFonts w:ascii="Arial" w:hAnsi="Arial" w:cs="Arial"/>
          <w:sz w:val="22"/>
          <w:szCs w:val="22"/>
        </w:rPr>
      </w:pPr>
      <w:r w:rsidRPr="00244543">
        <w:rPr>
          <w:rFonts w:ascii="Arial" w:hAnsi="Arial" w:cs="Arial"/>
          <w:sz w:val="22"/>
          <w:szCs w:val="22"/>
        </w:rPr>
        <w:lastRenderedPageBreak/>
        <w:t>uzavřený radionuklidový zdroj neuvedený v </w:t>
      </w:r>
      <w:r w:rsidR="00BE57FD" w:rsidRPr="00244543">
        <w:rPr>
          <w:rFonts w:ascii="Arial" w:hAnsi="Arial" w:cs="Arial"/>
          <w:sz w:val="22"/>
          <w:szCs w:val="22"/>
        </w:rPr>
        <w:t xml:space="preserve">písmenech </w:t>
      </w:r>
      <w:r w:rsidRPr="00244543">
        <w:rPr>
          <w:rFonts w:ascii="Arial" w:hAnsi="Arial" w:cs="Arial"/>
          <w:sz w:val="22"/>
          <w:szCs w:val="22"/>
        </w:rPr>
        <w:t>a) až c), u kterého je poměr aktuální aktivity a D-hodnoty menší než 1 a zároveň roven 0,01 nebo větší,</w:t>
      </w:r>
      <w:r w:rsidR="00F817EA" w:rsidRPr="00244543">
        <w:rPr>
          <w:rFonts w:ascii="Arial" w:hAnsi="Arial" w:cs="Arial"/>
          <w:sz w:val="22"/>
          <w:szCs w:val="22"/>
        </w:rPr>
        <w:t xml:space="preserve"> nebo</w:t>
      </w:r>
    </w:p>
    <w:p w14:paraId="6538677D" w14:textId="77777777" w:rsidR="00A40520" w:rsidRPr="00244543" w:rsidRDefault="00A40520" w:rsidP="00151B19">
      <w:pPr>
        <w:pStyle w:val="Textpsmene"/>
        <w:numPr>
          <w:ilvl w:val="1"/>
          <w:numId w:val="264"/>
        </w:numPr>
        <w:rPr>
          <w:rFonts w:ascii="Arial" w:hAnsi="Arial" w:cs="Arial"/>
          <w:sz w:val="22"/>
          <w:szCs w:val="22"/>
        </w:rPr>
      </w:pPr>
      <w:r w:rsidRPr="00244543">
        <w:rPr>
          <w:rFonts w:ascii="Arial" w:hAnsi="Arial" w:cs="Arial"/>
          <w:sz w:val="22"/>
          <w:szCs w:val="22"/>
        </w:rPr>
        <w:t>otevřen</w:t>
      </w:r>
      <w:r w:rsidR="00F817EA" w:rsidRPr="00244543">
        <w:rPr>
          <w:rFonts w:ascii="Arial" w:hAnsi="Arial" w:cs="Arial"/>
          <w:sz w:val="22"/>
          <w:szCs w:val="22"/>
        </w:rPr>
        <w:t>ý</w:t>
      </w:r>
      <w:r w:rsidRPr="00244543">
        <w:rPr>
          <w:rFonts w:ascii="Arial" w:hAnsi="Arial" w:cs="Arial"/>
          <w:sz w:val="22"/>
          <w:szCs w:val="22"/>
        </w:rPr>
        <w:t xml:space="preserve"> radionuklidov</w:t>
      </w:r>
      <w:r w:rsidR="00F817EA" w:rsidRPr="00244543">
        <w:rPr>
          <w:rFonts w:ascii="Arial" w:hAnsi="Arial" w:cs="Arial"/>
          <w:sz w:val="22"/>
          <w:szCs w:val="22"/>
        </w:rPr>
        <w:t>ý</w:t>
      </w:r>
      <w:r w:rsidRPr="00244543">
        <w:rPr>
          <w:rFonts w:ascii="Arial" w:hAnsi="Arial" w:cs="Arial"/>
          <w:sz w:val="22"/>
          <w:szCs w:val="22"/>
        </w:rPr>
        <w:t xml:space="preserve"> zdroj, u </w:t>
      </w:r>
      <w:r w:rsidR="00F817EA" w:rsidRPr="00244543">
        <w:rPr>
          <w:rFonts w:ascii="Arial" w:hAnsi="Arial" w:cs="Arial"/>
          <w:sz w:val="22"/>
          <w:szCs w:val="22"/>
        </w:rPr>
        <w:t>kterého</w:t>
      </w:r>
      <w:r w:rsidRPr="00244543">
        <w:rPr>
          <w:rFonts w:ascii="Arial" w:hAnsi="Arial" w:cs="Arial"/>
          <w:sz w:val="22"/>
          <w:szCs w:val="22"/>
        </w:rPr>
        <w:t xml:space="preserve"> je poměr </w:t>
      </w:r>
      <w:r w:rsidR="00F817EA" w:rsidRPr="00244543">
        <w:rPr>
          <w:rFonts w:ascii="Arial" w:hAnsi="Arial" w:cs="Arial"/>
          <w:sz w:val="22"/>
          <w:szCs w:val="22"/>
        </w:rPr>
        <w:t>nejvýše</w:t>
      </w:r>
      <w:r w:rsidRPr="00244543">
        <w:rPr>
          <w:rFonts w:ascii="Arial" w:hAnsi="Arial" w:cs="Arial"/>
          <w:sz w:val="22"/>
          <w:szCs w:val="22"/>
        </w:rPr>
        <w:t xml:space="preserve"> zpracovávané aktivity na pracovišti a D-hodnoty menší než 1 a zároveň roven 0,01</w:t>
      </w:r>
      <w:r w:rsidR="00F817EA" w:rsidRPr="00244543">
        <w:rPr>
          <w:rFonts w:ascii="Arial" w:hAnsi="Arial" w:cs="Arial"/>
          <w:sz w:val="22"/>
          <w:szCs w:val="22"/>
        </w:rPr>
        <w:t xml:space="preserve"> nebo větší</w:t>
      </w:r>
      <w:r w:rsidRPr="00244543">
        <w:rPr>
          <w:rFonts w:ascii="Arial" w:hAnsi="Arial" w:cs="Arial"/>
          <w:sz w:val="22"/>
          <w:szCs w:val="22"/>
        </w:rPr>
        <w:t>.</w:t>
      </w:r>
    </w:p>
    <w:p w14:paraId="3FE712C2" w14:textId="77777777" w:rsidR="00A40520" w:rsidRPr="00244543" w:rsidRDefault="00F817EA" w:rsidP="00A04555">
      <w:pPr>
        <w:pStyle w:val="Textodstavce"/>
        <w:tabs>
          <w:tab w:val="clear" w:pos="851"/>
          <w:tab w:val="clear" w:pos="1069"/>
        </w:tabs>
        <w:ind w:firstLine="284"/>
        <w:rPr>
          <w:rFonts w:ascii="Arial" w:hAnsi="Arial" w:cs="Arial"/>
          <w:sz w:val="22"/>
          <w:szCs w:val="22"/>
        </w:rPr>
      </w:pPr>
      <w:r w:rsidRPr="00244543">
        <w:rPr>
          <w:rFonts w:ascii="Arial" w:hAnsi="Arial" w:cs="Arial"/>
          <w:sz w:val="22"/>
          <w:szCs w:val="22"/>
        </w:rPr>
        <w:t>Zdrojem ionizujícího záření</w:t>
      </w:r>
      <w:r w:rsidR="00A40520" w:rsidRPr="00244543">
        <w:rPr>
          <w:rFonts w:ascii="Arial" w:hAnsi="Arial" w:cs="Arial"/>
          <w:sz w:val="22"/>
          <w:szCs w:val="22"/>
        </w:rPr>
        <w:t xml:space="preserve"> 5. kategorie zabezpečení </w:t>
      </w:r>
      <w:r w:rsidRPr="00244543">
        <w:rPr>
          <w:rFonts w:ascii="Arial" w:hAnsi="Arial" w:cs="Arial"/>
          <w:sz w:val="22"/>
          <w:szCs w:val="22"/>
        </w:rPr>
        <w:t>je</w:t>
      </w:r>
    </w:p>
    <w:p w14:paraId="1EC768FB" w14:textId="77777777" w:rsidR="00A40520" w:rsidRPr="00244543" w:rsidRDefault="008B1622" w:rsidP="00151B19">
      <w:pPr>
        <w:pStyle w:val="Textpsmene"/>
        <w:numPr>
          <w:ilvl w:val="1"/>
          <w:numId w:val="264"/>
        </w:numPr>
        <w:rPr>
          <w:rFonts w:ascii="Arial" w:hAnsi="Arial" w:cs="Arial"/>
          <w:sz w:val="22"/>
          <w:szCs w:val="22"/>
        </w:rPr>
      </w:pPr>
      <w:r w:rsidRPr="00244543">
        <w:rPr>
          <w:rFonts w:ascii="Arial" w:hAnsi="Arial" w:cs="Arial"/>
          <w:sz w:val="22"/>
          <w:szCs w:val="22"/>
        </w:rPr>
        <w:t>oční aplikátor</w:t>
      </w:r>
      <w:r w:rsidR="00A40520" w:rsidRPr="00244543">
        <w:rPr>
          <w:rFonts w:ascii="Arial" w:hAnsi="Arial" w:cs="Arial"/>
          <w:sz w:val="22"/>
          <w:szCs w:val="22"/>
        </w:rPr>
        <w:t xml:space="preserve"> a permanentní implantát pro radioterapii,</w:t>
      </w:r>
    </w:p>
    <w:p w14:paraId="63132A1E" w14:textId="77777777" w:rsidR="00A40520" w:rsidRPr="00244543" w:rsidRDefault="008B1622" w:rsidP="00151B19">
      <w:pPr>
        <w:pStyle w:val="Textpsmene"/>
        <w:numPr>
          <w:ilvl w:val="1"/>
          <w:numId w:val="264"/>
        </w:numPr>
        <w:rPr>
          <w:rFonts w:ascii="Arial" w:hAnsi="Arial" w:cs="Arial"/>
          <w:sz w:val="22"/>
          <w:szCs w:val="22"/>
        </w:rPr>
      </w:pPr>
      <w:r w:rsidRPr="00244543">
        <w:rPr>
          <w:rFonts w:ascii="Arial" w:hAnsi="Arial" w:cs="Arial"/>
          <w:sz w:val="22"/>
          <w:szCs w:val="22"/>
        </w:rPr>
        <w:t>zdroj ionizujícího záření</w:t>
      </w:r>
      <w:r w:rsidR="00A40520" w:rsidRPr="00244543">
        <w:rPr>
          <w:rFonts w:ascii="Arial" w:hAnsi="Arial" w:cs="Arial"/>
          <w:sz w:val="22"/>
          <w:szCs w:val="22"/>
        </w:rPr>
        <w:t xml:space="preserve"> pro radionuklidovou </w:t>
      </w:r>
      <w:proofErr w:type="spellStart"/>
      <w:r w:rsidR="00A40520" w:rsidRPr="00244543">
        <w:rPr>
          <w:rFonts w:ascii="Arial" w:hAnsi="Arial" w:cs="Arial"/>
          <w:sz w:val="22"/>
          <w:szCs w:val="22"/>
        </w:rPr>
        <w:t>rentgenofluorescenční</w:t>
      </w:r>
      <w:proofErr w:type="spellEnd"/>
      <w:r w:rsidR="00A40520" w:rsidRPr="00244543">
        <w:rPr>
          <w:rFonts w:ascii="Arial" w:hAnsi="Arial" w:cs="Arial"/>
          <w:sz w:val="22"/>
          <w:szCs w:val="22"/>
        </w:rPr>
        <w:t xml:space="preserve"> analýzu,</w:t>
      </w:r>
    </w:p>
    <w:p w14:paraId="71439EEE" w14:textId="77777777" w:rsidR="00A40520" w:rsidRPr="00244543" w:rsidRDefault="008B1622" w:rsidP="00151B19">
      <w:pPr>
        <w:pStyle w:val="Textpsmene"/>
        <w:numPr>
          <w:ilvl w:val="1"/>
          <w:numId w:val="264"/>
        </w:numPr>
        <w:rPr>
          <w:rFonts w:ascii="Arial" w:hAnsi="Arial" w:cs="Arial"/>
          <w:sz w:val="22"/>
          <w:szCs w:val="22"/>
        </w:rPr>
      </w:pPr>
      <w:r w:rsidRPr="00244543">
        <w:rPr>
          <w:rFonts w:ascii="Arial" w:hAnsi="Arial" w:cs="Arial"/>
          <w:sz w:val="22"/>
          <w:szCs w:val="22"/>
        </w:rPr>
        <w:t>detektor</w:t>
      </w:r>
      <w:r w:rsidR="00A40520" w:rsidRPr="00244543">
        <w:rPr>
          <w:rFonts w:ascii="Arial" w:hAnsi="Arial" w:cs="Arial"/>
          <w:sz w:val="22"/>
          <w:szCs w:val="22"/>
        </w:rPr>
        <w:t xml:space="preserve"> elektronového záchytu,</w:t>
      </w:r>
    </w:p>
    <w:p w14:paraId="4A350F17" w14:textId="77777777" w:rsidR="00A40520" w:rsidRPr="00244543" w:rsidRDefault="00A40520" w:rsidP="00151B19">
      <w:pPr>
        <w:pStyle w:val="Textpsmene"/>
        <w:numPr>
          <w:ilvl w:val="1"/>
          <w:numId w:val="264"/>
        </w:numPr>
        <w:rPr>
          <w:rFonts w:ascii="Arial" w:hAnsi="Arial" w:cs="Arial"/>
          <w:sz w:val="22"/>
          <w:szCs w:val="22"/>
        </w:rPr>
      </w:pPr>
      <w:r w:rsidRPr="00244543">
        <w:rPr>
          <w:rFonts w:ascii="Arial" w:hAnsi="Arial" w:cs="Arial"/>
          <w:sz w:val="22"/>
          <w:szCs w:val="22"/>
        </w:rPr>
        <w:t>radionuklidov</w:t>
      </w:r>
      <w:r w:rsidR="008B1622" w:rsidRPr="00244543">
        <w:rPr>
          <w:rFonts w:ascii="Arial" w:hAnsi="Arial" w:cs="Arial"/>
          <w:sz w:val="22"/>
          <w:szCs w:val="22"/>
        </w:rPr>
        <w:t>ý zdroj</w:t>
      </w:r>
      <w:r w:rsidRPr="00244543">
        <w:rPr>
          <w:rFonts w:ascii="Arial" w:hAnsi="Arial" w:cs="Arial"/>
          <w:sz w:val="22"/>
          <w:szCs w:val="22"/>
        </w:rPr>
        <w:t xml:space="preserve"> pro </w:t>
      </w:r>
      <w:proofErr w:type="spellStart"/>
      <w:r w:rsidRPr="00244543">
        <w:rPr>
          <w:rFonts w:ascii="Arial" w:hAnsi="Arial" w:cs="Arial"/>
          <w:sz w:val="22"/>
          <w:szCs w:val="22"/>
        </w:rPr>
        <w:t>Mössbauerovskou</w:t>
      </w:r>
      <w:proofErr w:type="spellEnd"/>
      <w:r w:rsidRPr="00244543">
        <w:rPr>
          <w:rFonts w:ascii="Arial" w:hAnsi="Arial" w:cs="Arial"/>
          <w:sz w:val="22"/>
          <w:szCs w:val="22"/>
        </w:rPr>
        <w:t xml:space="preserve"> spektrometrii,</w:t>
      </w:r>
    </w:p>
    <w:p w14:paraId="7090BE4B" w14:textId="77777777" w:rsidR="00A40520" w:rsidRPr="00244543" w:rsidRDefault="008B1622" w:rsidP="00151B19">
      <w:pPr>
        <w:pStyle w:val="Textpsmene"/>
        <w:numPr>
          <w:ilvl w:val="1"/>
          <w:numId w:val="264"/>
        </w:numPr>
        <w:rPr>
          <w:rFonts w:ascii="Arial" w:hAnsi="Arial" w:cs="Arial"/>
          <w:sz w:val="22"/>
          <w:szCs w:val="22"/>
        </w:rPr>
      </w:pPr>
      <w:r w:rsidRPr="00244543">
        <w:rPr>
          <w:rFonts w:ascii="Arial" w:hAnsi="Arial" w:cs="Arial"/>
          <w:sz w:val="22"/>
          <w:szCs w:val="22"/>
        </w:rPr>
        <w:t>kalibrační zdroj ionizujícího záření</w:t>
      </w:r>
      <w:r w:rsidR="00A40520" w:rsidRPr="00244543">
        <w:rPr>
          <w:rFonts w:ascii="Arial" w:hAnsi="Arial" w:cs="Arial"/>
          <w:sz w:val="22"/>
          <w:szCs w:val="22"/>
        </w:rPr>
        <w:t xml:space="preserve"> pro pozitronovou emisní tomografii,</w:t>
      </w:r>
    </w:p>
    <w:p w14:paraId="7BE13462" w14:textId="022567A3" w:rsidR="00A40520" w:rsidRPr="00244543" w:rsidRDefault="00A1487A" w:rsidP="00151B19">
      <w:pPr>
        <w:pStyle w:val="Textpsmene"/>
        <w:numPr>
          <w:ilvl w:val="1"/>
          <w:numId w:val="264"/>
        </w:numPr>
        <w:rPr>
          <w:rFonts w:ascii="Arial" w:hAnsi="Arial" w:cs="Arial"/>
          <w:sz w:val="22"/>
          <w:szCs w:val="22"/>
        </w:rPr>
      </w:pPr>
      <w:r>
        <w:rPr>
          <w:rFonts w:ascii="Arial" w:hAnsi="Arial" w:cs="Arial"/>
          <w:sz w:val="22"/>
          <w:szCs w:val="22"/>
        </w:rPr>
        <w:t xml:space="preserve"> </w:t>
      </w:r>
      <w:r w:rsidR="008B1622" w:rsidRPr="00244543">
        <w:rPr>
          <w:rFonts w:ascii="Arial" w:hAnsi="Arial" w:cs="Arial"/>
          <w:sz w:val="22"/>
          <w:szCs w:val="22"/>
        </w:rPr>
        <w:t>uzavřený radionuklidový zdroj</w:t>
      </w:r>
      <w:r w:rsidR="00A40520" w:rsidRPr="00244543">
        <w:rPr>
          <w:rFonts w:ascii="Arial" w:hAnsi="Arial" w:cs="Arial"/>
          <w:sz w:val="22"/>
          <w:szCs w:val="22"/>
        </w:rPr>
        <w:t xml:space="preserve">, u </w:t>
      </w:r>
      <w:r w:rsidR="008B1622" w:rsidRPr="00244543">
        <w:rPr>
          <w:rFonts w:ascii="Arial" w:hAnsi="Arial" w:cs="Arial"/>
          <w:sz w:val="22"/>
          <w:szCs w:val="22"/>
        </w:rPr>
        <w:t xml:space="preserve">kterého </w:t>
      </w:r>
      <w:r w:rsidR="00A40520" w:rsidRPr="00244543">
        <w:rPr>
          <w:rFonts w:ascii="Arial" w:hAnsi="Arial" w:cs="Arial"/>
          <w:sz w:val="22"/>
          <w:szCs w:val="22"/>
        </w:rPr>
        <w:t xml:space="preserve">je poměr aktuální aktivity a D-hodnoty menší než 0,01 a zároveň je aktuální aktivita vyšší než </w:t>
      </w:r>
      <w:proofErr w:type="spellStart"/>
      <w:r w:rsidR="00A40520" w:rsidRPr="00244543">
        <w:rPr>
          <w:rFonts w:ascii="Arial" w:hAnsi="Arial" w:cs="Arial"/>
          <w:sz w:val="22"/>
          <w:szCs w:val="22"/>
        </w:rPr>
        <w:t>zprošťovací</w:t>
      </w:r>
      <w:proofErr w:type="spellEnd"/>
      <w:r w:rsidR="00A40520" w:rsidRPr="00244543">
        <w:rPr>
          <w:rFonts w:ascii="Arial" w:hAnsi="Arial" w:cs="Arial"/>
          <w:sz w:val="22"/>
          <w:szCs w:val="22"/>
        </w:rPr>
        <w:t xml:space="preserve"> úroveň</w:t>
      </w:r>
      <w:r w:rsidR="008B1622" w:rsidRPr="00244543">
        <w:rPr>
          <w:rFonts w:ascii="Arial" w:hAnsi="Arial" w:cs="Arial"/>
          <w:sz w:val="22"/>
          <w:szCs w:val="22"/>
        </w:rPr>
        <w:t>, nebo</w:t>
      </w:r>
    </w:p>
    <w:p w14:paraId="09A39E99" w14:textId="77777777" w:rsidR="00A40520" w:rsidRPr="00244543" w:rsidRDefault="00A40520" w:rsidP="00151B19">
      <w:pPr>
        <w:pStyle w:val="Textpsmene"/>
        <w:numPr>
          <w:ilvl w:val="1"/>
          <w:numId w:val="264"/>
        </w:numPr>
        <w:rPr>
          <w:rFonts w:ascii="Arial" w:hAnsi="Arial" w:cs="Arial"/>
          <w:sz w:val="22"/>
          <w:szCs w:val="22"/>
        </w:rPr>
      </w:pPr>
      <w:r w:rsidRPr="00244543">
        <w:rPr>
          <w:rFonts w:ascii="Arial" w:hAnsi="Arial" w:cs="Arial"/>
          <w:sz w:val="22"/>
          <w:szCs w:val="22"/>
        </w:rPr>
        <w:t>otevřen</w:t>
      </w:r>
      <w:r w:rsidR="00DF20D8" w:rsidRPr="00244543">
        <w:rPr>
          <w:rFonts w:ascii="Arial" w:hAnsi="Arial" w:cs="Arial"/>
          <w:sz w:val="22"/>
          <w:szCs w:val="22"/>
        </w:rPr>
        <w:t>ý</w:t>
      </w:r>
      <w:r w:rsidRPr="00244543">
        <w:rPr>
          <w:rFonts w:ascii="Arial" w:hAnsi="Arial" w:cs="Arial"/>
          <w:sz w:val="22"/>
          <w:szCs w:val="22"/>
        </w:rPr>
        <w:t xml:space="preserve"> radionuklidov</w:t>
      </w:r>
      <w:r w:rsidR="00DF20D8" w:rsidRPr="00244543">
        <w:rPr>
          <w:rFonts w:ascii="Arial" w:hAnsi="Arial" w:cs="Arial"/>
          <w:sz w:val="22"/>
          <w:szCs w:val="22"/>
        </w:rPr>
        <w:t>ý zdroj</w:t>
      </w:r>
      <w:r w:rsidRPr="00244543">
        <w:rPr>
          <w:rFonts w:ascii="Arial" w:hAnsi="Arial" w:cs="Arial"/>
          <w:sz w:val="22"/>
          <w:szCs w:val="22"/>
        </w:rPr>
        <w:t xml:space="preserve">, u </w:t>
      </w:r>
      <w:r w:rsidR="00DF20D8" w:rsidRPr="00244543">
        <w:rPr>
          <w:rFonts w:ascii="Arial" w:hAnsi="Arial" w:cs="Arial"/>
          <w:sz w:val="22"/>
          <w:szCs w:val="22"/>
        </w:rPr>
        <w:t>kterého</w:t>
      </w:r>
      <w:r w:rsidRPr="00244543">
        <w:rPr>
          <w:rFonts w:ascii="Arial" w:hAnsi="Arial" w:cs="Arial"/>
          <w:sz w:val="22"/>
          <w:szCs w:val="22"/>
        </w:rPr>
        <w:t xml:space="preserve"> je poměr </w:t>
      </w:r>
      <w:r w:rsidR="00DF20D8" w:rsidRPr="00244543">
        <w:rPr>
          <w:rFonts w:ascii="Arial" w:hAnsi="Arial" w:cs="Arial"/>
          <w:sz w:val="22"/>
          <w:szCs w:val="22"/>
        </w:rPr>
        <w:t>nejvýše</w:t>
      </w:r>
      <w:r w:rsidRPr="00244543">
        <w:rPr>
          <w:rFonts w:ascii="Arial" w:hAnsi="Arial" w:cs="Arial"/>
          <w:sz w:val="22"/>
          <w:szCs w:val="22"/>
        </w:rPr>
        <w:t xml:space="preserve"> zpracovávané aktivity na pracovišti a D-hodnoty menší než 0,01 a zároveň je aktuální aktivita vyšší než </w:t>
      </w:r>
      <w:proofErr w:type="spellStart"/>
      <w:r w:rsidRPr="00244543">
        <w:rPr>
          <w:rFonts w:ascii="Arial" w:hAnsi="Arial" w:cs="Arial"/>
          <w:sz w:val="22"/>
          <w:szCs w:val="22"/>
        </w:rPr>
        <w:t>zprošťovací</w:t>
      </w:r>
      <w:proofErr w:type="spellEnd"/>
      <w:r w:rsidRPr="00244543">
        <w:rPr>
          <w:rFonts w:ascii="Arial" w:hAnsi="Arial" w:cs="Arial"/>
          <w:sz w:val="22"/>
          <w:szCs w:val="22"/>
        </w:rPr>
        <w:t xml:space="preserve"> úroveň</w:t>
      </w:r>
      <w:r w:rsidR="00DF20D8" w:rsidRPr="00244543">
        <w:rPr>
          <w:rFonts w:ascii="Arial" w:hAnsi="Arial" w:cs="Arial"/>
          <w:sz w:val="22"/>
          <w:szCs w:val="22"/>
        </w:rPr>
        <w:t>.</w:t>
      </w:r>
    </w:p>
    <w:p w14:paraId="650804F5" w14:textId="77777777" w:rsidR="0065358A" w:rsidRPr="00244543" w:rsidRDefault="0065358A" w:rsidP="00A04555">
      <w:pPr>
        <w:pStyle w:val="Paragraf"/>
        <w:spacing w:before="120"/>
        <w:rPr>
          <w:rFonts w:ascii="Arial" w:hAnsi="Arial" w:cs="Arial"/>
          <w:noProof/>
          <w:sz w:val="22"/>
          <w:szCs w:val="22"/>
        </w:rPr>
      </w:pPr>
      <w:r w:rsidRPr="00244543">
        <w:rPr>
          <w:rFonts w:ascii="Arial" w:hAnsi="Arial" w:cs="Arial"/>
          <w:sz w:val="22"/>
          <w:szCs w:val="22"/>
        </w:rPr>
        <w:t xml:space="preserve">§ </w:t>
      </w:r>
      <w:r w:rsidR="00F973E4" w:rsidRPr="00244543">
        <w:rPr>
          <w:rFonts w:ascii="Arial" w:hAnsi="Arial" w:cs="Arial"/>
          <w:sz w:val="22"/>
          <w:szCs w:val="22"/>
        </w:rPr>
        <w:fldChar w:fldCharType="begin"/>
      </w:r>
      <w:r w:rsidR="00F973E4" w:rsidRPr="00244543">
        <w:rPr>
          <w:rFonts w:ascii="Arial" w:hAnsi="Arial" w:cs="Arial"/>
          <w:sz w:val="22"/>
          <w:szCs w:val="22"/>
        </w:rPr>
        <w:instrText xml:space="preserve"> SEQ § \* ARABIC </w:instrText>
      </w:r>
      <w:r w:rsidR="00F973E4" w:rsidRPr="00244543">
        <w:rPr>
          <w:rFonts w:ascii="Arial" w:hAnsi="Arial" w:cs="Arial"/>
          <w:sz w:val="22"/>
          <w:szCs w:val="22"/>
        </w:rPr>
        <w:fldChar w:fldCharType="separate"/>
      </w:r>
      <w:r w:rsidR="00AE1A63" w:rsidRPr="00244543">
        <w:rPr>
          <w:rFonts w:ascii="Arial" w:hAnsi="Arial" w:cs="Arial"/>
          <w:noProof/>
          <w:sz w:val="22"/>
          <w:szCs w:val="22"/>
        </w:rPr>
        <w:t>18</w:t>
      </w:r>
      <w:r w:rsidR="00F973E4" w:rsidRPr="00244543">
        <w:rPr>
          <w:rFonts w:ascii="Arial" w:hAnsi="Arial" w:cs="Arial"/>
          <w:noProof/>
          <w:sz w:val="22"/>
          <w:szCs w:val="22"/>
        </w:rPr>
        <w:fldChar w:fldCharType="end"/>
      </w:r>
    </w:p>
    <w:p w14:paraId="7FB31FBD" w14:textId="77777777" w:rsidR="00482A70" w:rsidRPr="00244543" w:rsidRDefault="00482A70" w:rsidP="00A04555">
      <w:pPr>
        <w:pStyle w:val="Textodstavce"/>
        <w:numPr>
          <w:ilvl w:val="0"/>
          <w:numId w:val="0"/>
        </w:numPr>
        <w:tabs>
          <w:tab w:val="clear" w:pos="851"/>
        </w:tabs>
        <w:ind w:firstLine="284"/>
        <w:jc w:val="center"/>
        <w:rPr>
          <w:rFonts w:ascii="Arial" w:hAnsi="Arial" w:cs="Arial"/>
          <w:sz w:val="22"/>
          <w:szCs w:val="22"/>
        </w:rPr>
      </w:pPr>
      <w:r w:rsidRPr="00244543">
        <w:rPr>
          <w:rFonts w:ascii="Arial" w:hAnsi="Arial" w:cs="Arial"/>
          <w:sz w:val="22"/>
          <w:szCs w:val="22"/>
        </w:rPr>
        <w:t>[K § 61 odst. 6 písm. b) atomového zákona]</w:t>
      </w:r>
    </w:p>
    <w:p w14:paraId="15D595B7" w14:textId="36F5D558" w:rsidR="00EB6810" w:rsidRPr="00244543" w:rsidRDefault="00E805DE" w:rsidP="00CA2EAA">
      <w:pPr>
        <w:pStyle w:val="Textodstavce"/>
        <w:numPr>
          <w:ilvl w:val="0"/>
          <w:numId w:val="101"/>
        </w:numPr>
        <w:tabs>
          <w:tab w:val="clear" w:pos="851"/>
          <w:tab w:val="clear" w:pos="1069"/>
        </w:tabs>
        <w:ind w:firstLine="284"/>
        <w:rPr>
          <w:rFonts w:ascii="Arial" w:hAnsi="Arial" w:cs="Arial"/>
          <w:sz w:val="22"/>
          <w:szCs w:val="22"/>
        </w:rPr>
      </w:pPr>
      <w:r>
        <w:rPr>
          <w:rFonts w:ascii="Arial" w:hAnsi="Arial" w:cs="Arial"/>
          <w:sz w:val="22"/>
          <w:szCs w:val="22"/>
        </w:rPr>
        <w:t xml:space="preserve"> </w:t>
      </w:r>
      <w:r w:rsidR="00EB6810" w:rsidRPr="00244543">
        <w:rPr>
          <w:rFonts w:ascii="Arial" w:hAnsi="Arial" w:cs="Arial"/>
          <w:sz w:val="22"/>
          <w:szCs w:val="22"/>
        </w:rPr>
        <w:t>Na pracovišti</w:t>
      </w:r>
      <w:r w:rsidR="00A40520" w:rsidRPr="00244543">
        <w:rPr>
          <w:rFonts w:ascii="Arial" w:hAnsi="Arial" w:cs="Arial"/>
          <w:sz w:val="22"/>
          <w:szCs w:val="22"/>
        </w:rPr>
        <w:t xml:space="preserve">, kde </w:t>
      </w:r>
      <w:bookmarkStart w:id="15" w:name="_Hlk198034404"/>
      <w:r w:rsidR="00A40520" w:rsidRPr="00244543">
        <w:rPr>
          <w:rFonts w:ascii="Arial" w:hAnsi="Arial" w:cs="Arial"/>
          <w:strike/>
          <w:sz w:val="22"/>
          <w:szCs w:val="22"/>
        </w:rPr>
        <w:t>dochází ke shromažďování</w:t>
      </w:r>
      <w:r w:rsidR="00A40520" w:rsidRPr="00244543">
        <w:rPr>
          <w:rFonts w:ascii="Arial" w:hAnsi="Arial" w:cs="Arial"/>
          <w:sz w:val="22"/>
          <w:szCs w:val="22"/>
        </w:rPr>
        <w:t xml:space="preserve"> </w:t>
      </w:r>
      <w:r w:rsidR="00AB14F8" w:rsidRPr="00244543">
        <w:rPr>
          <w:rFonts w:ascii="Arial" w:hAnsi="Arial" w:cs="Arial"/>
          <w:b/>
          <w:bCs/>
          <w:sz w:val="22"/>
          <w:szCs w:val="22"/>
        </w:rPr>
        <w:t>se současně vyskytuje více</w:t>
      </w:r>
      <w:r w:rsidR="00AB14F8" w:rsidRPr="00244543">
        <w:rPr>
          <w:rFonts w:ascii="Arial" w:hAnsi="Arial" w:cs="Arial"/>
          <w:sz w:val="22"/>
          <w:szCs w:val="22"/>
        </w:rPr>
        <w:t xml:space="preserve"> </w:t>
      </w:r>
      <w:bookmarkEnd w:id="15"/>
      <w:r w:rsidR="00A40520" w:rsidRPr="00244543">
        <w:rPr>
          <w:rFonts w:ascii="Arial" w:hAnsi="Arial" w:cs="Arial"/>
          <w:sz w:val="22"/>
          <w:szCs w:val="22"/>
        </w:rPr>
        <w:t xml:space="preserve">radionuklidových zdrojů, </w:t>
      </w:r>
      <w:r w:rsidR="00EB6810" w:rsidRPr="00244543">
        <w:rPr>
          <w:rFonts w:ascii="Arial" w:hAnsi="Arial" w:cs="Arial"/>
          <w:sz w:val="22"/>
          <w:szCs w:val="22"/>
        </w:rPr>
        <w:t xml:space="preserve">musí být </w:t>
      </w:r>
      <w:r w:rsidR="00A40520" w:rsidRPr="00244543">
        <w:rPr>
          <w:rFonts w:ascii="Arial" w:hAnsi="Arial" w:cs="Arial"/>
          <w:sz w:val="22"/>
          <w:szCs w:val="22"/>
        </w:rPr>
        <w:t xml:space="preserve">pro účely zabezpečení </w:t>
      </w:r>
      <w:r w:rsidR="00EB6810" w:rsidRPr="00244543">
        <w:rPr>
          <w:rFonts w:ascii="Arial" w:hAnsi="Arial" w:cs="Arial"/>
          <w:sz w:val="22"/>
          <w:szCs w:val="22"/>
        </w:rPr>
        <w:t>použita</w:t>
      </w:r>
      <w:r w:rsidR="00A40520" w:rsidRPr="00244543">
        <w:rPr>
          <w:rFonts w:ascii="Arial" w:hAnsi="Arial" w:cs="Arial"/>
          <w:sz w:val="22"/>
          <w:szCs w:val="22"/>
        </w:rPr>
        <w:t xml:space="preserve"> kategorie zabezpečení celého souboru zdrojů </w:t>
      </w:r>
      <w:r w:rsidR="00EB6810" w:rsidRPr="00244543">
        <w:rPr>
          <w:rFonts w:ascii="Arial" w:hAnsi="Arial" w:cs="Arial"/>
          <w:sz w:val="22"/>
          <w:szCs w:val="22"/>
        </w:rPr>
        <w:t xml:space="preserve">ionizujícího záření </w:t>
      </w:r>
      <w:r w:rsidR="00A40520" w:rsidRPr="00244543">
        <w:rPr>
          <w:rFonts w:ascii="Arial" w:hAnsi="Arial" w:cs="Arial"/>
          <w:sz w:val="22"/>
          <w:szCs w:val="22"/>
        </w:rPr>
        <w:t xml:space="preserve">na </w:t>
      </w:r>
      <w:r w:rsidR="00EB6810" w:rsidRPr="00244543">
        <w:rPr>
          <w:rFonts w:ascii="Arial" w:hAnsi="Arial" w:cs="Arial"/>
          <w:sz w:val="22"/>
          <w:szCs w:val="22"/>
        </w:rPr>
        <w:t>pracovišti</w:t>
      </w:r>
      <w:r w:rsidR="00A40520" w:rsidRPr="00244543">
        <w:rPr>
          <w:rFonts w:ascii="Arial" w:hAnsi="Arial" w:cs="Arial"/>
          <w:sz w:val="22"/>
          <w:szCs w:val="22"/>
        </w:rPr>
        <w:t xml:space="preserve"> nebo v transportním obalovém souboru</w:t>
      </w:r>
      <w:r w:rsidR="00EB6810" w:rsidRPr="00244543">
        <w:rPr>
          <w:rFonts w:ascii="Arial" w:hAnsi="Arial" w:cs="Arial"/>
          <w:sz w:val="22"/>
          <w:szCs w:val="22"/>
        </w:rPr>
        <w:t>.</w:t>
      </w:r>
    </w:p>
    <w:p w14:paraId="3DDD514B" w14:textId="10065468" w:rsidR="00A40520" w:rsidRPr="00244543" w:rsidRDefault="00E805DE" w:rsidP="00A04555">
      <w:pPr>
        <w:pStyle w:val="Textodstavce"/>
        <w:tabs>
          <w:tab w:val="clear" w:pos="851"/>
          <w:tab w:val="clear" w:pos="1069"/>
        </w:tabs>
        <w:ind w:firstLine="284"/>
        <w:rPr>
          <w:rFonts w:ascii="Arial" w:hAnsi="Arial" w:cs="Arial"/>
          <w:sz w:val="22"/>
          <w:szCs w:val="22"/>
        </w:rPr>
      </w:pPr>
      <w:r>
        <w:rPr>
          <w:rFonts w:ascii="Arial" w:hAnsi="Arial" w:cs="Arial"/>
          <w:sz w:val="22"/>
          <w:szCs w:val="22"/>
        </w:rPr>
        <w:t xml:space="preserve"> </w:t>
      </w:r>
      <w:r w:rsidR="00EB6810" w:rsidRPr="00244543">
        <w:rPr>
          <w:rFonts w:ascii="Arial" w:hAnsi="Arial" w:cs="Arial"/>
          <w:sz w:val="22"/>
          <w:szCs w:val="22"/>
        </w:rPr>
        <w:t xml:space="preserve">Kategorie zabezpečení celého souboru zdrojů ionizujícího záření podle odstavce </w:t>
      </w:r>
      <w:r w:rsidR="008263B2" w:rsidRPr="00244543">
        <w:rPr>
          <w:rFonts w:ascii="Arial" w:hAnsi="Arial" w:cs="Arial"/>
          <w:sz w:val="22"/>
          <w:szCs w:val="22"/>
        </w:rPr>
        <w:t>1</w:t>
      </w:r>
      <w:r w:rsidR="00EB6810" w:rsidRPr="00244543">
        <w:rPr>
          <w:rFonts w:ascii="Arial" w:hAnsi="Arial" w:cs="Arial"/>
          <w:sz w:val="22"/>
          <w:szCs w:val="22"/>
        </w:rPr>
        <w:t xml:space="preserve"> musí být stanovena</w:t>
      </w:r>
      <w:r w:rsidR="00A40520" w:rsidRPr="00244543">
        <w:rPr>
          <w:rFonts w:ascii="Arial" w:hAnsi="Arial" w:cs="Arial"/>
          <w:sz w:val="22"/>
          <w:szCs w:val="22"/>
        </w:rPr>
        <w:t xml:space="preserve"> na základě agregovaného poměru A/D, vypočte</w:t>
      </w:r>
      <w:r w:rsidR="00775BE7" w:rsidRPr="00244543">
        <w:rPr>
          <w:rFonts w:ascii="Arial" w:hAnsi="Arial" w:cs="Arial"/>
          <w:sz w:val="22"/>
          <w:szCs w:val="22"/>
        </w:rPr>
        <w:t>ného následujícím způsobem:</w:t>
      </w:r>
    </w:p>
    <w:p w14:paraId="6E846C7B" w14:textId="77777777" w:rsidR="003576C4" w:rsidRPr="00244543" w:rsidRDefault="007C52A4" w:rsidP="00A04555">
      <w:pPr>
        <w:pStyle w:val="Textodstavce"/>
        <w:numPr>
          <w:ilvl w:val="0"/>
          <w:numId w:val="0"/>
        </w:numPr>
        <w:tabs>
          <w:tab w:val="clear" w:pos="851"/>
        </w:tabs>
        <w:ind w:firstLine="284"/>
        <w:rPr>
          <w:rFonts w:ascii="Arial" w:hAnsi="Arial" w:cs="Arial"/>
          <w:sz w:val="22"/>
          <w:szCs w:val="22"/>
        </w:rPr>
      </w:pPr>
      <m:oMathPara>
        <m:oMath>
          <m:f>
            <m:fPr>
              <m:type m:val="lin"/>
              <m:ctrlPr>
                <w:rPr>
                  <w:rFonts w:ascii="Cambria Math" w:hAnsi="Cambria Math" w:cs="Arial"/>
                  <w:sz w:val="22"/>
                  <w:szCs w:val="22"/>
                </w:rPr>
              </m:ctrlPr>
            </m:fPr>
            <m:num>
              <m:r>
                <m:rPr>
                  <m:sty m:val="bi"/>
                </m:rPr>
                <w:rPr>
                  <w:rFonts w:ascii="Cambria Math" w:hAnsi="Cambria Math" w:cs="Arial"/>
                  <w:sz w:val="22"/>
                  <w:szCs w:val="22"/>
                </w:rPr>
                <m:t>A</m:t>
              </m:r>
            </m:num>
            <m:den>
              <m:r>
                <m:rPr>
                  <m:sty m:val="bi"/>
                </m:rPr>
                <w:rPr>
                  <w:rFonts w:ascii="Cambria Math" w:hAnsi="Cambria Math" w:cs="Arial"/>
                  <w:sz w:val="22"/>
                  <w:szCs w:val="22"/>
                </w:rPr>
                <m:t>D</m:t>
              </m:r>
            </m:den>
          </m:f>
          <m:r>
            <m:rPr>
              <m:sty m:val="p"/>
            </m:rPr>
            <w:rPr>
              <w:rFonts w:ascii="Cambria Math" w:hAnsi="Cambria Math" w:cs="Arial"/>
              <w:sz w:val="22"/>
              <w:szCs w:val="22"/>
            </w:rPr>
            <m:t>=</m:t>
          </m:r>
          <m:nary>
            <m:naryPr>
              <m:chr m:val="∑"/>
              <m:limLoc m:val="undOvr"/>
              <m:supHide m:val="1"/>
              <m:ctrlPr>
                <w:rPr>
                  <w:rFonts w:ascii="Cambria Math" w:hAnsi="Cambria Math" w:cs="Arial"/>
                  <w:sz w:val="22"/>
                  <w:szCs w:val="22"/>
                </w:rPr>
              </m:ctrlPr>
            </m:naryPr>
            <m:sub>
              <m:r>
                <m:rPr>
                  <m:sty m:val="bi"/>
                </m:rPr>
                <w:rPr>
                  <w:rFonts w:ascii="Cambria Math" w:hAnsi="Cambria Math" w:cs="Arial"/>
                  <w:sz w:val="22"/>
                  <w:szCs w:val="22"/>
                </w:rPr>
                <m:t>n</m:t>
              </m:r>
            </m:sub>
            <m:sup/>
            <m:e>
              <m:f>
                <m:fPr>
                  <m:ctrlPr>
                    <w:rPr>
                      <w:rFonts w:ascii="Cambria Math" w:hAnsi="Cambria Math" w:cs="Arial"/>
                      <w:sz w:val="22"/>
                      <w:szCs w:val="22"/>
                    </w:rPr>
                  </m:ctrlPr>
                </m:fPr>
                <m:num>
                  <m:nary>
                    <m:naryPr>
                      <m:chr m:val="∑"/>
                      <m:limLoc m:val="undOvr"/>
                      <m:supHide m:val="1"/>
                      <m:ctrlPr>
                        <w:rPr>
                          <w:rFonts w:ascii="Cambria Math" w:hAnsi="Cambria Math" w:cs="Arial"/>
                          <w:sz w:val="22"/>
                          <w:szCs w:val="22"/>
                        </w:rPr>
                      </m:ctrlPr>
                    </m:naryPr>
                    <m:sub>
                      <m:r>
                        <m:rPr>
                          <m:sty m:val="bi"/>
                        </m:rPr>
                        <w:rPr>
                          <w:rFonts w:ascii="Cambria Math" w:hAnsi="Cambria Math" w:cs="Arial"/>
                          <w:sz w:val="22"/>
                          <w:szCs w:val="22"/>
                        </w:rPr>
                        <m:t>i</m:t>
                      </m:r>
                    </m:sub>
                    <m:sup/>
                    <m:e>
                      <m:sSub>
                        <m:sSubPr>
                          <m:ctrlPr>
                            <w:rPr>
                              <w:rFonts w:ascii="Cambria Math" w:hAnsi="Cambria Math" w:cs="Arial"/>
                              <w:sz w:val="22"/>
                              <w:szCs w:val="22"/>
                            </w:rPr>
                          </m:ctrlPr>
                        </m:sSubPr>
                        <m:e>
                          <m:r>
                            <m:rPr>
                              <m:sty m:val="bi"/>
                            </m:rPr>
                            <w:rPr>
                              <w:rFonts w:ascii="Cambria Math" w:hAnsi="Cambria Math" w:cs="Arial"/>
                              <w:sz w:val="22"/>
                              <w:szCs w:val="22"/>
                            </w:rPr>
                            <m:t>A</m:t>
                          </m:r>
                        </m:e>
                        <m:sub>
                          <m:r>
                            <m:rPr>
                              <m:sty m:val="bi"/>
                            </m:rPr>
                            <w:rPr>
                              <w:rFonts w:ascii="Cambria Math" w:hAnsi="Cambria Math" w:cs="Arial"/>
                              <w:sz w:val="22"/>
                              <w:szCs w:val="22"/>
                            </w:rPr>
                            <m:t>i</m:t>
                          </m:r>
                          <m:r>
                            <m:rPr>
                              <m:sty m:val="p"/>
                            </m:rPr>
                            <w:rPr>
                              <w:rFonts w:ascii="Cambria Math" w:hAnsi="Cambria Math" w:cs="Arial"/>
                              <w:sz w:val="22"/>
                              <w:szCs w:val="22"/>
                            </w:rPr>
                            <m:t>,</m:t>
                          </m:r>
                          <m:r>
                            <m:rPr>
                              <m:sty m:val="bi"/>
                            </m:rPr>
                            <w:rPr>
                              <w:rFonts w:ascii="Cambria Math" w:hAnsi="Cambria Math" w:cs="Arial"/>
                              <w:sz w:val="22"/>
                              <w:szCs w:val="22"/>
                            </w:rPr>
                            <m:t>n</m:t>
                          </m:r>
                        </m:sub>
                      </m:sSub>
                    </m:e>
                  </m:nary>
                </m:num>
                <m:den>
                  <m:sSub>
                    <m:sSubPr>
                      <m:ctrlPr>
                        <w:rPr>
                          <w:rFonts w:ascii="Cambria Math" w:hAnsi="Cambria Math" w:cs="Arial"/>
                          <w:sz w:val="22"/>
                          <w:szCs w:val="22"/>
                        </w:rPr>
                      </m:ctrlPr>
                    </m:sSubPr>
                    <m:e>
                      <m:r>
                        <m:rPr>
                          <m:sty m:val="bi"/>
                        </m:rPr>
                        <w:rPr>
                          <w:rFonts w:ascii="Cambria Math" w:hAnsi="Cambria Math" w:cs="Arial"/>
                          <w:sz w:val="22"/>
                          <w:szCs w:val="22"/>
                        </w:rPr>
                        <m:t>D</m:t>
                      </m:r>
                    </m:e>
                    <m:sub>
                      <m:r>
                        <m:rPr>
                          <m:sty m:val="bi"/>
                        </m:rPr>
                        <w:rPr>
                          <w:rFonts w:ascii="Cambria Math" w:hAnsi="Cambria Math" w:cs="Arial"/>
                          <w:sz w:val="22"/>
                          <w:szCs w:val="22"/>
                        </w:rPr>
                        <m:t>n</m:t>
                      </m:r>
                    </m:sub>
                  </m:sSub>
                </m:den>
              </m:f>
            </m:e>
          </m:nary>
          <m:r>
            <m:rPr>
              <m:sty m:val="p"/>
            </m:rPr>
            <w:rPr>
              <w:rFonts w:ascii="Cambria Math" w:hAnsi="Cambria Math" w:cs="Arial"/>
              <w:sz w:val="22"/>
              <w:szCs w:val="22"/>
            </w:rPr>
            <m:t>,</m:t>
          </m:r>
        </m:oMath>
      </m:oMathPara>
    </w:p>
    <w:p w14:paraId="69429A66" w14:textId="77777777" w:rsidR="003576C4" w:rsidRPr="00244543" w:rsidRDefault="003576C4" w:rsidP="00A04555">
      <w:pPr>
        <w:pStyle w:val="Textodstavce"/>
        <w:numPr>
          <w:ilvl w:val="0"/>
          <w:numId w:val="0"/>
        </w:numPr>
        <w:tabs>
          <w:tab w:val="clear" w:pos="851"/>
        </w:tabs>
        <w:ind w:firstLine="284"/>
        <w:rPr>
          <w:rFonts w:ascii="Arial" w:hAnsi="Arial" w:cs="Arial"/>
          <w:sz w:val="22"/>
          <w:szCs w:val="22"/>
        </w:rPr>
      </w:pPr>
      <w:r w:rsidRPr="00244543">
        <w:rPr>
          <w:rFonts w:ascii="Arial" w:hAnsi="Arial" w:cs="Arial"/>
          <w:sz w:val="22"/>
          <w:szCs w:val="22"/>
        </w:rPr>
        <w:t xml:space="preserve">kde </w:t>
      </w:r>
      <w:proofErr w:type="spellStart"/>
      <w:proofErr w:type="gramStart"/>
      <w:r w:rsidRPr="00244543">
        <w:rPr>
          <w:rFonts w:ascii="Arial" w:hAnsi="Arial" w:cs="Arial"/>
          <w:sz w:val="22"/>
          <w:szCs w:val="22"/>
        </w:rPr>
        <w:t>A</w:t>
      </w:r>
      <w:r w:rsidRPr="00244543">
        <w:rPr>
          <w:rFonts w:ascii="Arial" w:hAnsi="Arial" w:cs="Arial"/>
          <w:sz w:val="22"/>
          <w:szCs w:val="22"/>
          <w:vertAlign w:val="subscript"/>
        </w:rPr>
        <w:t>i,n</w:t>
      </w:r>
      <w:proofErr w:type="spellEnd"/>
      <w:proofErr w:type="gramEnd"/>
      <w:r w:rsidRPr="00244543">
        <w:rPr>
          <w:rFonts w:ascii="Arial" w:hAnsi="Arial" w:cs="Arial"/>
          <w:sz w:val="22"/>
          <w:szCs w:val="22"/>
        </w:rPr>
        <w:t xml:space="preserve"> je aktivita A každého jednotlivého zdroje i radionuklidu n a </w:t>
      </w:r>
      <w:proofErr w:type="spellStart"/>
      <w:r w:rsidRPr="00244543">
        <w:rPr>
          <w:rFonts w:ascii="Arial" w:hAnsi="Arial" w:cs="Arial"/>
          <w:sz w:val="22"/>
          <w:szCs w:val="22"/>
        </w:rPr>
        <w:t>D</w:t>
      </w:r>
      <w:r w:rsidRPr="00244543">
        <w:rPr>
          <w:rFonts w:ascii="Arial" w:hAnsi="Arial" w:cs="Arial"/>
          <w:sz w:val="22"/>
          <w:szCs w:val="22"/>
          <w:vertAlign w:val="subscript"/>
        </w:rPr>
        <w:t>n</w:t>
      </w:r>
      <w:proofErr w:type="spellEnd"/>
      <w:r w:rsidRPr="00244543">
        <w:rPr>
          <w:rFonts w:ascii="Arial" w:hAnsi="Arial" w:cs="Arial"/>
          <w:sz w:val="22"/>
          <w:szCs w:val="22"/>
        </w:rPr>
        <w:t xml:space="preserve"> je D-hodnota pro radionuklid n</w:t>
      </w:r>
      <w:r w:rsidR="00CD121E" w:rsidRPr="00244543">
        <w:rPr>
          <w:rFonts w:ascii="Arial" w:hAnsi="Arial" w:cs="Arial"/>
          <w:sz w:val="22"/>
          <w:szCs w:val="22"/>
        </w:rPr>
        <w:t>.</w:t>
      </w:r>
    </w:p>
    <w:p w14:paraId="3B2A34AA" w14:textId="77777777" w:rsidR="00775BE7" w:rsidRPr="00244543" w:rsidRDefault="00775BE7" w:rsidP="00A04555">
      <w:pPr>
        <w:pStyle w:val="Paragraf"/>
        <w:spacing w:before="120"/>
        <w:rPr>
          <w:rFonts w:ascii="Arial" w:hAnsi="Arial" w:cs="Arial"/>
          <w:noProof/>
          <w:sz w:val="22"/>
          <w:szCs w:val="22"/>
        </w:rPr>
      </w:pPr>
      <w:r w:rsidRPr="00244543">
        <w:rPr>
          <w:rFonts w:ascii="Arial" w:hAnsi="Arial" w:cs="Arial"/>
          <w:sz w:val="22"/>
          <w:szCs w:val="22"/>
        </w:rPr>
        <w:t xml:space="preserve">§ </w:t>
      </w:r>
      <w:r w:rsidR="00F973E4" w:rsidRPr="00244543">
        <w:rPr>
          <w:rFonts w:ascii="Arial" w:hAnsi="Arial" w:cs="Arial"/>
          <w:sz w:val="22"/>
          <w:szCs w:val="22"/>
        </w:rPr>
        <w:fldChar w:fldCharType="begin"/>
      </w:r>
      <w:r w:rsidR="00F973E4" w:rsidRPr="00244543">
        <w:rPr>
          <w:rFonts w:ascii="Arial" w:hAnsi="Arial" w:cs="Arial"/>
          <w:sz w:val="22"/>
          <w:szCs w:val="22"/>
        </w:rPr>
        <w:instrText xml:space="preserve"> SEQ § \* ARABIC </w:instrText>
      </w:r>
      <w:r w:rsidR="00F973E4" w:rsidRPr="00244543">
        <w:rPr>
          <w:rFonts w:ascii="Arial" w:hAnsi="Arial" w:cs="Arial"/>
          <w:sz w:val="22"/>
          <w:szCs w:val="22"/>
        </w:rPr>
        <w:fldChar w:fldCharType="separate"/>
      </w:r>
      <w:r w:rsidR="00AE1A63" w:rsidRPr="00244543">
        <w:rPr>
          <w:rFonts w:ascii="Arial" w:hAnsi="Arial" w:cs="Arial"/>
          <w:noProof/>
          <w:sz w:val="22"/>
          <w:szCs w:val="22"/>
        </w:rPr>
        <w:t>19</w:t>
      </w:r>
      <w:r w:rsidR="00F973E4" w:rsidRPr="00244543">
        <w:rPr>
          <w:rFonts w:ascii="Arial" w:hAnsi="Arial" w:cs="Arial"/>
          <w:noProof/>
          <w:sz w:val="22"/>
          <w:szCs w:val="22"/>
        </w:rPr>
        <w:fldChar w:fldCharType="end"/>
      </w:r>
    </w:p>
    <w:p w14:paraId="5D333007" w14:textId="77777777" w:rsidR="00482A70" w:rsidRPr="00244543" w:rsidRDefault="00482A70" w:rsidP="00A04555">
      <w:pPr>
        <w:pStyle w:val="Nadpisparagrafu"/>
        <w:numPr>
          <w:ilvl w:val="0"/>
          <w:numId w:val="0"/>
        </w:numPr>
        <w:spacing w:before="120"/>
        <w:ind w:firstLine="284"/>
        <w:rPr>
          <w:rFonts w:ascii="Arial" w:hAnsi="Arial" w:cs="Arial"/>
          <w:sz w:val="22"/>
          <w:szCs w:val="22"/>
        </w:rPr>
      </w:pPr>
      <w:r w:rsidRPr="00244543">
        <w:rPr>
          <w:rFonts w:ascii="Arial" w:hAnsi="Arial" w:cs="Arial"/>
          <w:sz w:val="22"/>
          <w:szCs w:val="22"/>
        </w:rPr>
        <w:t>Kategorizace pracovišť</w:t>
      </w:r>
    </w:p>
    <w:p w14:paraId="0FC66752" w14:textId="77777777" w:rsidR="00482A70" w:rsidRPr="00244543" w:rsidRDefault="00482A70" w:rsidP="00A04555">
      <w:pPr>
        <w:jc w:val="center"/>
        <w:rPr>
          <w:rFonts w:ascii="Arial" w:hAnsi="Arial" w:cs="Arial"/>
          <w:sz w:val="22"/>
          <w:szCs w:val="22"/>
        </w:rPr>
      </w:pPr>
      <w:r w:rsidRPr="00244543">
        <w:rPr>
          <w:rFonts w:ascii="Arial" w:hAnsi="Arial" w:cs="Arial"/>
          <w:sz w:val="22"/>
          <w:szCs w:val="22"/>
        </w:rPr>
        <w:t>[K § 61 odst. 6 písm. c) atomového zákona]</w:t>
      </w:r>
    </w:p>
    <w:p w14:paraId="4976620C" w14:textId="77777777" w:rsidR="00EB3CEC" w:rsidRPr="008D79C7" w:rsidRDefault="00EB3CEC" w:rsidP="00CA2EAA">
      <w:pPr>
        <w:pStyle w:val="Textodstavce"/>
        <w:numPr>
          <w:ilvl w:val="0"/>
          <w:numId w:val="261"/>
        </w:numPr>
        <w:tabs>
          <w:tab w:val="clear" w:pos="851"/>
          <w:tab w:val="clear" w:pos="1069"/>
        </w:tabs>
        <w:rPr>
          <w:rFonts w:ascii="Arial" w:hAnsi="Arial" w:cs="Arial"/>
          <w:sz w:val="22"/>
          <w:szCs w:val="22"/>
        </w:rPr>
      </w:pPr>
      <w:r w:rsidRPr="008D79C7">
        <w:rPr>
          <w:rFonts w:ascii="Arial" w:hAnsi="Arial" w:cs="Arial"/>
          <w:sz w:val="22"/>
          <w:szCs w:val="22"/>
        </w:rPr>
        <w:t>Pracovištěm I. kategorie je</w:t>
      </w:r>
    </w:p>
    <w:p w14:paraId="5D9C351C" w14:textId="77777777" w:rsidR="00EB3CEC" w:rsidRPr="00244543" w:rsidRDefault="00EB3CEC" w:rsidP="00CA2EAA">
      <w:pPr>
        <w:pStyle w:val="Textpsmene"/>
        <w:numPr>
          <w:ilvl w:val="7"/>
          <w:numId w:val="213"/>
        </w:numPr>
        <w:ind w:left="0" w:firstLine="284"/>
        <w:rPr>
          <w:rFonts w:ascii="Arial" w:hAnsi="Arial" w:cs="Arial"/>
          <w:sz w:val="22"/>
          <w:szCs w:val="22"/>
        </w:rPr>
      </w:pPr>
      <w:r w:rsidRPr="00244543">
        <w:rPr>
          <w:rFonts w:ascii="Arial" w:hAnsi="Arial" w:cs="Arial"/>
          <w:sz w:val="22"/>
          <w:szCs w:val="22"/>
        </w:rPr>
        <w:t xml:space="preserve">pracoviště s drobným zdrojem ionizujícího záření, </w:t>
      </w:r>
      <w:bookmarkStart w:id="16" w:name="_Hlk198034588"/>
      <w:r w:rsidRPr="00244543">
        <w:rPr>
          <w:rFonts w:ascii="Arial" w:hAnsi="Arial" w:cs="Arial"/>
          <w:strike/>
          <w:sz w:val="22"/>
          <w:szCs w:val="22"/>
        </w:rPr>
        <w:t xml:space="preserve">jehož typ není </w:t>
      </w:r>
      <w:r w:rsidR="007E6952" w:rsidRPr="00244543">
        <w:rPr>
          <w:rFonts w:ascii="Arial" w:hAnsi="Arial" w:cs="Arial"/>
          <w:strike/>
          <w:sz w:val="22"/>
          <w:szCs w:val="22"/>
        </w:rPr>
        <w:t>schvalován</w:t>
      </w:r>
      <w:r w:rsidRPr="00244543">
        <w:rPr>
          <w:rFonts w:ascii="Arial" w:hAnsi="Arial" w:cs="Arial"/>
          <w:strike/>
          <w:sz w:val="22"/>
          <w:szCs w:val="22"/>
        </w:rPr>
        <w:t xml:space="preserve"> Úřadem,</w:t>
      </w:r>
      <w:bookmarkEnd w:id="16"/>
    </w:p>
    <w:p w14:paraId="4CAE4957" w14:textId="77777777" w:rsidR="00EB3CEC" w:rsidRPr="00244543" w:rsidRDefault="00EB3CEC" w:rsidP="00CA2EAA">
      <w:pPr>
        <w:pStyle w:val="Textpsmene"/>
        <w:numPr>
          <w:ilvl w:val="0"/>
          <w:numId w:val="213"/>
        </w:numPr>
        <w:ind w:left="0" w:firstLine="284"/>
        <w:rPr>
          <w:rFonts w:ascii="Arial" w:hAnsi="Arial" w:cs="Arial"/>
          <w:sz w:val="22"/>
          <w:szCs w:val="22"/>
        </w:rPr>
      </w:pPr>
      <w:r w:rsidRPr="00244543">
        <w:rPr>
          <w:rFonts w:ascii="Arial" w:hAnsi="Arial" w:cs="Arial"/>
          <w:sz w:val="22"/>
          <w:szCs w:val="22"/>
        </w:rPr>
        <w:t>pracoviště s kostním denzitometrem, který není drobným zdrojem ionizujícího záření,</w:t>
      </w:r>
    </w:p>
    <w:p w14:paraId="55406419" w14:textId="6B0585D5" w:rsidR="00EB3CEC" w:rsidRPr="00244543" w:rsidRDefault="00EB3CEC" w:rsidP="00CA2EAA">
      <w:pPr>
        <w:pStyle w:val="Textpsmene"/>
        <w:numPr>
          <w:ilvl w:val="0"/>
          <w:numId w:val="213"/>
        </w:numPr>
        <w:ind w:left="0" w:firstLine="284"/>
        <w:rPr>
          <w:rFonts w:ascii="Arial" w:hAnsi="Arial" w:cs="Arial"/>
          <w:sz w:val="22"/>
          <w:szCs w:val="22"/>
        </w:rPr>
      </w:pPr>
      <w:r w:rsidRPr="00244543">
        <w:rPr>
          <w:rFonts w:ascii="Arial" w:hAnsi="Arial" w:cs="Arial"/>
          <w:sz w:val="22"/>
          <w:szCs w:val="22"/>
        </w:rPr>
        <w:t xml:space="preserve">pracoviště </w:t>
      </w:r>
      <w:bookmarkStart w:id="17" w:name="_Hlk198034608"/>
      <w:r w:rsidRPr="00244543">
        <w:rPr>
          <w:rFonts w:ascii="Arial" w:hAnsi="Arial" w:cs="Arial"/>
          <w:strike/>
          <w:sz w:val="22"/>
          <w:szCs w:val="22"/>
        </w:rPr>
        <w:t>s veterinárním nebo</w:t>
      </w:r>
      <w:r w:rsidRPr="00244543">
        <w:rPr>
          <w:rFonts w:ascii="Arial" w:hAnsi="Arial" w:cs="Arial"/>
          <w:sz w:val="22"/>
          <w:szCs w:val="22"/>
        </w:rPr>
        <w:t xml:space="preserve"> </w:t>
      </w:r>
      <w:bookmarkEnd w:id="17"/>
      <w:r w:rsidR="00586079" w:rsidRPr="00244543">
        <w:rPr>
          <w:rFonts w:ascii="Arial" w:hAnsi="Arial" w:cs="Arial"/>
          <w:b/>
          <w:bCs/>
          <w:sz w:val="22"/>
          <w:szCs w:val="22"/>
        </w:rPr>
        <w:t>se</w:t>
      </w:r>
      <w:r w:rsidR="00586079" w:rsidRPr="00244543">
        <w:rPr>
          <w:rFonts w:ascii="Arial" w:hAnsi="Arial" w:cs="Arial"/>
          <w:sz w:val="22"/>
          <w:szCs w:val="22"/>
        </w:rPr>
        <w:t xml:space="preserve"> </w:t>
      </w:r>
      <w:r w:rsidRPr="00244543">
        <w:rPr>
          <w:rFonts w:ascii="Arial" w:hAnsi="Arial" w:cs="Arial"/>
          <w:sz w:val="22"/>
          <w:szCs w:val="22"/>
        </w:rPr>
        <w:t>zubním rentgenovým zařízením,</w:t>
      </w:r>
    </w:p>
    <w:p w14:paraId="224CF697" w14:textId="77777777" w:rsidR="00EB3CEC" w:rsidRPr="00244543" w:rsidRDefault="00EB3CEC" w:rsidP="00CA2EAA">
      <w:pPr>
        <w:pStyle w:val="Textpsmene"/>
        <w:numPr>
          <w:ilvl w:val="0"/>
          <w:numId w:val="213"/>
        </w:numPr>
        <w:ind w:left="0" w:firstLine="284"/>
        <w:rPr>
          <w:rFonts w:ascii="Arial" w:hAnsi="Arial" w:cs="Arial"/>
          <w:sz w:val="22"/>
          <w:szCs w:val="22"/>
        </w:rPr>
      </w:pPr>
      <w:r w:rsidRPr="00244543">
        <w:rPr>
          <w:rFonts w:ascii="Arial" w:hAnsi="Arial" w:cs="Arial"/>
          <w:sz w:val="22"/>
          <w:szCs w:val="22"/>
        </w:rPr>
        <w:t xml:space="preserve">pracoviště s </w:t>
      </w:r>
      <w:r w:rsidR="00A259E5" w:rsidRPr="00244543">
        <w:rPr>
          <w:rFonts w:ascii="Arial" w:hAnsi="Arial" w:cs="Arial"/>
          <w:sz w:val="22"/>
          <w:szCs w:val="22"/>
        </w:rPr>
        <w:t>kabinovým rentgenovým zařízením</w:t>
      </w:r>
      <w:r w:rsidR="008A2BB2" w:rsidRPr="00244543">
        <w:rPr>
          <w:rFonts w:ascii="Arial" w:hAnsi="Arial" w:cs="Arial"/>
          <w:sz w:val="22"/>
          <w:szCs w:val="22"/>
        </w:rPr>
        <w:t>,</w:t>
      </w:r>
    </w:p>
    <w:p w14:paraId="7D9CBAB8" w14:textId="77777777" w:rsidR="00EB3CEC" w:rsidRPr="00244543" w:rsidRDefault="00EB3CEC" w:rsidP="00CA2EAA">
      <w:pPr>
        <w:pStyle w:val="Textpsmene"/>
        <w:numPr>
          <w:ilvl w:val="0"/>
          <w:numId w:val="213"/>
        </w:numPr>
        <w:ind w:left="0" w:firstLine="284"/>
        <w:rPr>
          <w:rFonts w:ascii="Arial" w:hAnsi="Arial" w:cs="Arial"/>
          <w:sz w:val="22"/>
          <w:szCs w:val="22"/>
        </w:rPr>
      </w:pPr>
      <w:r w:rsidRPr="00244543">
        <w:rPr>
          <w:rFonts w:ascii="Arial" w:hAnsi="Arial" w:cs="Arial"/>
          <w:sz w:val="22"/>
          <w:szCs w:val="22"/>
        </w:rPr>
        <w:t>pracoviště s indikačním nebo měřicím zařízením obsahujícím uzavřený radionuklidový zdroj, u něhož charakter radiační činnosti nevyžaduje vymezení kontrolovaného pásma,</w:t>
      </w:r>
      <w:r w:rsidR="008A2BB2" w:rsidRPr="00D42BA8">
        <w:rPr>
          <w:rFonts w:ascii="Arial" w:hAnsi="Arial" w:cs="Arial"/>
          <w:sz w:val="22"/>
          <w:szCs w:val="22"/>
        </w:rPr>
        <w:t xml:space="preserve"> </w:t>
      </w:r>
      <w:r w:rsidR="008A2BB2" w:rsidRPr="00244543">
        <w:rPr>
          <w:rFonts w:ascii="Arial" w:hAnsi="Arial" w:cs="Arial"/>
          <w:strike/>
          <w:sz w:val="22"/>
          <w:szCs w:val="22"/>
        </w:rPr>
        <w:t>a</w:t>
      </w:r>
    </w:p>
    <w:p w14:paraId="00B42A12" w14:textId="37E6E373" w:rsidR="00EB3CEC" w:rsidRPr="00244543" w:rsidRDefault="00EB3CEC" w:rsidP="00CA2EAA">
      <w:pPr>
        <w:pStyle w:val="Textpsmene"/>
        <w:numPr>
          <w:ilvl w:val="0"/>
          <w:numId w:val="213"/>
        </w:numPr>
        <w:ind w:left="0" w:firstLine="284"/>
        <w:rPr>
          <w:rFonts w:ascii="Arial" w:hAnsi="Arial" w:cs="Arial"/>
          <w:sz w:val="22"/>
          <w:szCs w:val="22"/>
        </w:rPr>
      </w:pPr>
      <w:r w:rsidRPr="00244543">
        <w:rPr>
          <w:rFonts w:ascii="Arial" w:hAnsi="Arial" w:cs="Arial"/>
          <w:sz w:val="22"/>
          <w:szCs w:val="22"/>
        </w:rPr>
        <w:t>pracoviště s technickým rentgenovým zařízením, u něhož charakter radiační činnosti nevyžaduj</w:t>
      </w:r>
      <w:r w:rsidR="00A259E5" w:rsidRPr="00244543">
        <w:rPr>
          <w:rFonts w:ascii="Arial" w:hAnsi="Arial" w:cs="Arial"/>
          <w:sz w:val="22"/>
          <w:szCs w:val="22"/>
        </w:rPr>
        <w:t>e vymezení kontrolovaného pásma</w:t>
      </w:r>
      <w:r w:rsidR="00A259E5" w:rsidRPr="00244543">
        <w:rPr>
          <w:rFonts w:ascii="Arial" w:hAnsi="Arial" w:cs="Arial"/>
          <w:strike/>
          <w:sz w:val="22"/>
          <w:szCs w:val="22"/>
        </w:rPr>
        <w:t>.</w:t>
      </w:r>
      <w:r w:rsidR="0001532D" w:rsidRPr="00244543">
        <w:rPr>
          <w:rFonts w:ascii="Arial" w:hAnsi="Arial" w:cs="Arial"/>
          <w:b/>
          <w:bCs/>
          <w:sz w:val="22"/>
          <w:szCs w:val="22"/>
        </w:rPr>
        <w:t xml:space="preserve">, </w:t>
      </w:r>
      <w:r w:rsidR="00586079" w:rsidRPr="00244543">
        <w:rPr>
          <w:rFonts w:ascii="Arial" w:hAnsi="Arial" w:cs="Arial"/>
          <w:b/>
          <w:bCs/>
          <w:sz w:val="22"/>
          <w:szCs w:val="22"/>
        </w:rPr>
        <w:t>a</w:t>
      </w:r>
    </w:p>
    <w:p w14:paraId="07E273F2" w14:textId="693FA227" w:rsidR="00586079" w:rsidRPr="00244543" w:rsidRDefault="004305E0" w:rsidP="004305E0">
      <w:pPr>
        <w:pStyle w:val="Textpsmene"/>
        <w:ind w:firstLine="284"/>
        <w:rPr>
          <w:rFonts w:ascii="Arial" w:hAnsi="Arial" w:cs="Arial"/>
          <w:sz w:val="22"/>
          <w:szCs w:val="22"/>
        </w:rPr>
      </w:pPr>
      <w:bookmarkStart w:id="18" w:name="_Hlk198034759"/>
      <w:r>
        <w:rPr>
          <w:rFonts w:ascii="Arial" w:hAnsi="Arial" w:cs="Arial"/>
          <w:b/>
          <w:bCs/>
          <w:sz w:val="22"/>
          <w:szCs w:val="22"/>
        </w:rPr>
        <w:lastRenderedPageBreak/>
        <w:t xml:space="preserve">g) </w:t>
      </w:r>
      <w:r w:rsidR="00586079" w:rsidRPr="00244543">
        <w:rPr>
          <w:rFonts w:ascii="Arial" w:hAnsi="Arial" w:cs="Arial"/>
          <w:b/>
          <w:bCs/>
          <w:sz w:val="22"/>
          <w:szCs w:val="22"/>
        </w:rPr>
        <w:t>pracoviště s rentgenovým zařízením používaným ve veterinární medicíně, kromě radioterapie pro účely léčby.</w:t>
      </w:r>
    </w:p>
    <w:bookmarkEnd w:id="18"/>
    <w:p w14:paraId="1ABEA685" w14:textId="77777777" w:rsidR="00EB3CEC" w:rsidRPr="00244543" w:rsidRDefault="00EB3CEC" w:rsidP="00A04555">
      <w:pPr>
        <w:pStyle w:val="Textodstavce"/>
        <w:tabs>
          <w:tab w:val="clear" w:pos="851"/>
          <w:tab w:val="clear" w:pos="1069"/>
        </w:tabs>
        <w:ind w:firstLine="284"/>
        <w:rPr>
          <w:rFonts w:ascii="Arial" w:hAnsi="Arial" w:cs="Arial"/>
          <w:sz w:val="22"/>
          <w:szCs w:val="22"/>
        </w:rPr>
      </w:pPr>
      <w:r w:rsidRPr="00244543">
        <w:rPr>
          <w:rFonts w:ascii="Arial" w:hAnsi="Arial" w:cs="Arial"/>
          <w:sz w:val="22"/>
          <w:szCs w:val="22"/>
        </w:rPr>
        <w:t>Pracovištěm II. kategorie je</w:t>
      </w:r>
    </w:p>
    <w:p w14:paraId="1F06F5B7" w14:textId="77777777" w:rsidR="00EB3CEC" w:rsidRPr="00244543" w:rsidRDefault="00EB3CEC" w:rsidP="00A15E3F">
      <w:pPr>
        <w:pStyle w:val="Textpsmene"/>
        <w:numPr>
          <w:ilvl w:val="7"/>
          <w:numId w:val="14"/>
        </w:numPr>
        <w:ind w:left="0" w:firstLine="284"/>
        <w:rPr>
          <w:rFonts w:ascii="Arial" w:hAnsi="Arial" w:cs="Arial"/>
          <w:sz w:val="22"/>
          <w:szCs w:val="22"/>
        </w:rPr>
      </w:pPr>
      <w:r w:rsidRPr="00244543">
        <w:rPr>
          <w:rFonts w:ascii="Arial" w:hAnsi="Arial" w:cs="Arial"/>
          <w:sz w:val="22"/>
          <w:szCs w:val="22"/>
        </w:rPr>
        <w:t>pracoviště s jednoduchým zdrojem ionizujícího záření, které není pracovištěm I. kategorie,</w:t>
      </w:r>
    </w:p>
    <w:p w14:paraId="690D31B3" w14:textId="17A9690A" w:rsidR="0028088C" w:rsidRPr="0035154D" w:rsidRDefault="00EB3CEC" w:rsidP="00A15E3F">
      <w:pPr>
        <w:pStyle w:val="Textpsmene"/>
        <w:numPr>
          <w:ilvl w:val="7"/>
          <w:numId w:val="14"/>
        </w:numPr>
        <w:ind w:left="0" w:firstLine="284"/>
        <w:rPr>
          <w:rFonts w:ascii="Arial" w:hAnsi="Arial" w:cs="Arial"/>
          <w:strike/>
          <w:sz w:val="22"/>
          <w:szCs w:val="22"/>
        </w:rPr>
      </w:pPr>
      <w:r w:rsidRPr="0035154D">
        <w:rPr>
          <w:rFonts w:ascii="Arial" w:hAnsi="Arial" w:cs="Arial"/>
          <w:strike/>
          <w:sz w:val="22"/>
          <w:szCs w:val="22"/>
        </w:rPr>
        <w:t xml:space="preserve">pracoviště s rentgenovým zařízením </w:t>
      </w:r>
      <w:bookmarkStart w:id="19" w:name="_Hlk198034823"/>
      <w:r w:rsidRPr="0035154D">
        <w:rPr>
          <w:rFonts w:ascii="Arial" w:hAnsi="Arial" w:cs="Arial"/>
          <w:strike/>
          <w:sz w:val="22"/>
          <w:szCs w:val="22"/>
        </w:rPr>
        <w:t>určeným k</w:t>
      </w:r>
      <w:bookmarkEnd w:id="19"/>
      <w:r w:rsidR="0035154D">
        <w:rPr>
          <w:rFonts w:ascii="Arial" w:hAnsi="Arial" w:cs="Arial"/>
          <w:strike/>
          <w:sz w:val="22"/>
          <w:szCs w:val="22"/>
        </w:rPr>
        <w:t xml:space="preserve"> </w:t>
      </w:r>
      <w:r w:rsidRPr="0035154D">
        <w:rPr>
          <w:rFonts w:ascii="Arial" w:hAnsi="Arial" w:cs="Arial"/>
          <w:strike/>
          <w:sz w:val="22"/>
          <w:szCs w:val="22"/>
        </w:rPr>
        <w:t xml:space="preserve">radiodiagnostice nebo radioterapii, </w:t>
      </w:r>
      <w:r w:rsidR="0028088C" w:rsidRPr="0035154D">
        <w:rPr>
          <w:rFonts w:ascii="Arial" w:hAnsi="Arial" w:cs="Arial"/>
          <w:strike/>
          <w:sz w:val="22"/>
          <w:szCs w:val="22"/>
        </w:rPr>
        <w:t>s výjimkou</w:t>
      </w:r>
    </w:p>
    <w:p w14:paraId="3A389BC6" w14:textId="1E316517" w:rsidR="0028088C" w:rsidRPr="008D79C7" w:rsidRDefault="00EB3CEC" w:rsidP="00CA2EAA">
      <w:pPr>
        <w:pStyle w:val="Textbodu"/>
        <w:numPr>
          <w:ilvl w:val="2"/>
          <w:numId w:val="263"/>
        </w:numPr>
        <w:tabs>
          <w:tab w:val="clear" w:pos="851"/>
        </w:tabs>
        <w:rPr>
          <w:rFonts w:ascii="Arial" w:hAnsi="Arial" w:cs="Arial"/>
          <w:strike/>
          <w:sz w:val="22"/>
          <w:szCs w:val="22"/>
        </w:rPr>
      </w:pPr>
      <w:r w:rsidRPr="008D79C7">
        <w:rPr>
          <w:rFonts w:ascii="Arial" w:hAnsi="Arial" w:cs="Arial"/>
          <w:strike/>
          <w:sz w:val="22"/>
          <w:szCs w:val="22"/>
        </w:rPr>
        <w:t xml:space="preserve">kostního </w:t>
      </w:r>
      <w:r w:rsidR="0028088C" w:rsidRPr="008D79C7">
        <w:rPr>
          <w:rFonts w:ascii="Arial" w:hAnsi="Arial" w:cs="Arial"/>
          <w:strike/>
          <w:sz w:val="22"/>
          <w:szCs w:val="22"/>
        </w:rPr>
        <w:t>denzitometru,</w:t>
      </w:r>
      <w:r w:rsidR="00586079" w:rsidRPr="008D79C7">
        <w:rPr>
          <w:rFonts w:ascii="Arial" w:hAnsi="Arial" w:cs="Arial"/>
          <w:strike/>
          <w:sz w:val="22"/>
          <w:szCs w:val="22"/>
        </w:rPr>
        <w:t xml:space="preserve"> </w:t>
      </w:r>
    </w:p>
    <w:p w14:paraId="28BCC0C4" w14:textId="00853580" w:rsidR="0028088C" w:rsidRPr="0035154D" w:rsidRDefault="0028088C" w:rsidP="00A04555">
      <w:pPr>
        <w:pStyle w:val="Textbodu"/>
        <w:tabs>
          <w:tab w:val="clear" w:pos="851"/>
        </w:tabs>
        <w:ind w:left="170" w:firstLine="284"/>
        <w:rPr>
          <w:rFonts w:ascii="Arial" w:hAnsi="Arial" w:cs="Arial"/>
          <w:strike/>
          <w:sz w:val="22"/>
          <w:szCs w:val="22"/>
        </w:rPr>
      </w:pPr>
      <w:r w:rsidRPr="0035154D">
        <w:rPr>
          <w:rFonts w:ascii="Arial" w:hAnsi="Arial" w:cs="Arial"/>
          <w:strike/>
          <w:sz w:val="22"/>
          <w:szCs w:val="22"/>
        </w:rPr>
        <w:t>zubního rentgenového zařízení</w:t>
      </w:r>
      <w:r w:rsidR="002940DF" w:rsidRPr="0035154D">
        <w:rPr>
          <w:rFonts w:ascii="Arial" w:hAnsi="Arial" w:cs="Arial"/>
          <w:strike/>
          <w:sz w:val="22"/>
          <w:szCs w:val="22"/>
        </w:rPr>
        <w:t>, nebo</w:t>
      </w:r>
    </w:p>
    <w:p w14:paraId="6C3BDDC4" w14:textId="77777777" w:rsidR="00EB3CEC" w:rsidRDefault="00EB3CEC" w:rsidP="00A04555">
      <w:pPr>
        <w:pStyle w:val="Textbodu"/>
        <w:tabs>
          <w:tab w:val="clear" w:pos="851"/>
        </w:tabs>
        <w:ind w:left="170" w:firstLine="284"/>
        <w:rPr>
          <w:rFonts w:ascii="Arial" w:hAnsi="Arial" w:cs="Arial"/>
          <w:strike/>
          <w:sz w:val="22"/>
          <w:szCs w:val="22"/>
        </w:rPr>
      </w:pPr>
      <w:r w:rsidRPr="0035154D">
        <w:rPr>
          <w:rFonts w:ascii="Arial" w:hAnsi="Arial" w:cs="Arial"/>
          <w:strike/>
          <w:sz w:val="22"/>
          <w:szCs w:val="22"/>
        </w:rPr>
        <w:t>veterinárního rentgenového zařízení,</w:t>
      </w:r>
    </w:p>
    <w:p w14:paraId="59C14F32" w14:textId="14EB196C" w:rsidR="0035154D" w:rsidRPr="0035154D" w:rsidRDefault="0035154D" w:rsidP="004305E0">
      <w:pPr>
        <w:pStyle w:val="Textpsmene"/>
        <w:ind w:left="284"/>
        <w:rPr>
          <w:rFonts w:ascii="Arial" w:hAnsi="Arial" w:cs="Arial"/>
          <w:b/>
          <w:bCs/>
          <w:sz w:val="22"/>
          <w:szCs w:val="22"/>
        </w:rPr>
      </w:pPr>
      <w:r w:rsidRPr="0035154D">
        <w:rPr>
          <w:rFonts w:ascii="Arial" w:hAnsi="Arial" w:cs="Arial"/>
          <w:b/>
          <w:bCs/>
          <w:sz w:val="22"/>
          <w:szCs w:val="22"/>
        </w:rPr>
        <w:t>pracoviště s rentgenovým zařízením určeným k lékařskému ozáření v</w:t>
      </w:r>
      <w:r w:rsidR="004B3880">
        <w:rPr>
          <w:rFonts w:ascii="Arial" w:hAnsi="Arial" w:cs="Arial"/>
          <w:b/>
          <w:bCs/>
          <w:sz w:val="22"/>
          <w:szCs w:val="22"/>
        </w:rPr>
        <w:t> </w:t>
      </w:r>
      <w:r w:rsidRPr="0035154D">
        <w:rPr>
          <w:rFonts w:ascii="Arial" w:hAnsi="Arial" w:cs="Arial"/>
          <w:b/>
          <w:bCs/>
          <w:sz w:val="22"/>
          <w:szCs w:val="22"/>
        </w:rPr>
        <w:t>radiodiagnostice nebo radioterapii, s výjimkou</w:t>
      </w:r>
    </w:p>
    <w:p w14:paraId="68081438" w14:textId="77777777" w:rsidR="0035154D" w:rsidRPr="004305E0" w:rsidRDefault="0035154D" w:rsidP="004305E0">
      <w:pPr>
        <w:pStyle w:val="Textbodu"/>
        <w:numPr>
          <w:ilvl w:val="2"/>
          <w:numId w:val="267"/>
        </w:numPr>
        <w:tabs>
          <w:tab w:val="clear" w:pos="851"/>
        </w:tabs>
        <w:rPr>
          <w:rFonts w:ascii="Arial" w:hAnsi="Arial" w:cs="Arial"/>
          <w:b/>
          <w:bCs/>
          <w:sz w:val="22"/>
          <w:szCs w:val="22"/>
        </w:rPr>
      </w:pPr>
      <w:r w:rsidRPr="004305E0">
        <w:rPr>
          <w:rFonts w:ascii="Arial" w:hAnsi="Arial" w:cs="Arial"/>
          <w:b/>
          <w:bCs/>
          <w:sz w:val="22"/>
          <w:szCs w:val="22"/>
        </w:rPr>
        <w:t>kostního denzitometru, nebo</w:t>
      </w:r>
    </w:p>
    <w:p w14:paraId="5DAEAFE0" w14:textId="19A3814D" w:rsidR="0035154D" w:rsidRPr="0035154D" w:rsidRDefault="0035154D" w:rsidP="00A04555">
      <w:pPr>
        <w:pStyle w:val="Textbodu"/>
        <w:tabs>
          <w:tab w:val="clear" w:pos="851"/>
        </w:tabs>
        <w:ind w:left="170" w:firstLine="284"/>
        <w:rPr>
          <w:rFonts w:ascii="Arial" w:hAnsi="Arial" w:cs="Arial"/>
          <w:b/>
          <w:bCs/>
          <w:sz w:val="22"/>
          <w:szCs w:val="22"/>
        </w:rPr>
      </w:pPr>
      <w:r w:rsidRPr="0035154D">
        <w:rPr>
          <w:rFonts w:ascii="Arial" w:hAnsi="Arial" w:cs="Arial"/>
          <w:b/>
          <w:bCs/>
          <w:sz w:val="22"/>
          <w:szCs w:val="22"/>
        </w:rPr>
        <w:t>zubního rentgenového zařízení,</w:t>
      </w:r>
    </w:p>
    <w:p w14:paraId="4FB79BBE" w14:textId="77777777" w:rsidR="00EB3CEC" w:rsidRPr="00244543" w:rsidRDefault="00EB3CEC" w:rsidP="00CA2EAA">
      <w:pPr>
        <w:pStyle w:val="Textpsmene"/>
        <w:numPr>
          <w:ilvl w:val="7"/>
          <w:numId w:val="262"/>
        </w:numPr>
        <w:ind w:left="284" w:hanging="284"/>
        <w:rPr>
          <w:rFonts w:ascii="Arial" w:hAnsi="Arial" w:cs="Arial"/>
          <w:sz w:val="22"/>
          <w:szCs w:val="22"/>
        </w:rPr>
      </w:pPr>
      <w:r w:rsidRPr="00244543">
        <w:rPr>
          <w:rFonts w:ascii="Arial" w:hAnsi="Arial" w:cs="Arial"/>
          <w:sz w:val="22"/>
          <w:szCs w:val="22"/>
        </w:rPr>
        <w:t>pracov</w:t>
      </w:r>
      <w:r w:rsidR="0028088C" w:rsidRPr="00244543">
        <w:rPr>
          <w:rFonts w:ascii="Arial" w:hAnsi="Arial" w:cs="Arial"/>
          <w:sz w:val="22"/>
          <w:szCs w:val="22"/>
        </w:rPr>
        <w:t xml:space="preserve">iště s mobilním defektoskopem </w:t>
      </w:r>
      <w:r w:rsidRPr="00244543">
        <w:rPr>
          <w:rFonts w:ascii="Arial" w:hAnsi="Arial" w:cs="Arial"/>
          <w:sz w:val="22"/>
          <w:szCs w:val="22"/>
        </w:rPr>
        <w:t>obsahujícím uzavřený radionuklidový zdroj,</w:t>
      </w:r>
    </w:p>
    <w:p w14:paraId="51DEA575" w14:textId="77777777" w:rsidR="00EB3CEC" w:rsidRPr="00244543" w:rsidRDefault="00EB3CEC" w:rsidP="00A15E3F">
      <w:pPr>
        <w:pStyle w:val="Textpsmene"/>
        <w:numPr>
          <w:ilvl w:val="7"/>
          <w:numId w:val="14"/>
        </w:numPr>
        <w:ind w:left="0" w:firstLine="284"/>
        <w:rPr>
          <w:rFonts w:ascii="Arial" w:hAnsi="Arial" w:cs="Arial"/>
          <w:sz w:val="22"/>
          <w:szCs w:val="22"/>
        </w:rPr>
      </w:pPr>
      <w:r w:rsidRPr="00244543">
        <w:rPr>
          <w:rFonts w:ascii="Arial" w:hAnsi="Arial" w:cs="Arial"/>
          <w:sz w:val="22"/>
          <w:szCs w:val="22"/>
        </w:rPr>
        <w:t>pra</w:t>
      </w:r>
      <w:r w:rsidR="0028088C" w:rsidRPr="00244543">
        <w:rPr>
          <w:rFonts w:ascii="Arial" w:hAnsi="Arial" w:cs="Arial"/>
          <w:sz w:val="22"/>
          <w:szCs w:val="22"/>
        </w:rPr>
        <w:t xml:space="preserve">coviště s mobilním ozařovačem </w:t>
      </w:r>
      <w:r w:rsidRPr="00244543">
        <w:rPr>
          <w:rFonts w:ascii="Arial" w:hAnsi="Arial" w:cs="Arial"/>
          <w:sz w:val="22"/>
          <w:szCs w:val="22"/>
        </w:rPr>
        <w:t>obsahujícím uzavřený radionuklidový zdroj,</w:t>
      </w:r>
    </w:p>
    <w:p w14:paraId="657E66BF" w14:textId="77777777" w:rsidR="00EB3CEC" w:rsidRPr="00244543" w:rsidRDefault="00EB3CEC" w:rsidP="00A15E3F">
      <w:pPr>
        <w:pStyle w:val="Textpsmene"/>
        <w:numPr>
          <w:ilvl w:val="7"/>
          <w:numId w:val="14"/>
        </w:numPr>
        <w:ind w:left="0" w:firstLine="284"/>
        <w:rPr>
          <w:rFonts w:ascii="Arial" w:hAnsi="Arial" w:cs="Arial"/>
          <w:sz w:val="22"/>
          <w:szCs w:val="22"/>
        </w:rPr>
      </w:pPr>
      <w:r w:rsidRPr="00244543">
        <w:rPr>
          <w:rFonts w:ascii="Arial" w:hAnsi="Arial" w:cs="Arial"/>
          <w:sz w:val="22"/>
          <w:szCs w:val="22"/>
        </w:rPr>
        <w:t xml:space="preserve">pracoviště s indikačním nebo měřicím zařízením obsahujícím uzavřený radionuklidový zdroj, </w:t>
      </w:r>
      <w:r w:rsidR="0028088C" w:rsidRPr="00244543">
        <w:rPr>
          <w:rFonts w:ascii="Arial" w:hAnsi="Arial" w:cs="Arial"/>
          <w:sz w:val="22"/>
          <w:szCs w:val="22"/>
        </w:rPr>
        <w:t xml:space="preserve">u něhož </w:t>
      </w:r>
      <w:r w:rsidRPr="00244543">
        <w:rPr>
          <w:rFonts w:ascii="Arial" w:hAnsi="Arial" w:cs="Arial"/>
          <w:sz w:val="22"/>
          <w:szCs w:val="22"/>
        </w:rPr>
        <w:t>charakter radiační činnosti vyžaduje</w:t>
      </w:r>
      <w:r w:rsidR="0028088C" w:rsidRPr="00244543">
        <w:rPr>
          <w:rFonts w:ascii="Arial" w:hAnsi="Arial" w:cs="Arial"/>
          <w:sz w:val="22"/>
          <w:szCs w:val="22"/>
        </w:rPr>
        <w:t xml:space="preserve"> vymezení kontrolovaného pásma,</w:t>
      </w:r>
    </w:p>
    <w:p w14:paraId="3D38A725" w14:textId="77777777" w:rsidR="00EB3CEC" w:rsidRPr="00244543" w:rsidRDefault="00EB3CEC" w:rsidP="00A15E3F">
      <w:pPr>
        <w:pStyle w:val="Textpsmene"/>
        <w:numPr>
          <w:ilvl w:val="7"/>
          <w:numId w:val="14"/>
        </w:numPr>
        <w:ind w:left="0" w:firstLine="284"/>
        <w:rPr>
          <w:rFonts w:ascii="Arial" w:hAnsi="Arial" w:cs="Arial"/>
          <w:sz w:val="22"/>
          <w:szCs w:val="22"/>
        </w:rPr>
      </w:pPr>
      <w:r w:rsidRPr="00244543">
        <w:rPr>
          <w:rFonts w:ascii="Arial" w:hAnsi="Arial" w:cs="Arial"/>
          <w:sz w:val="22"/>
          <w:szCs w:val="22"/>
        </w:rPr>
        <w:t xml:space="preserve">pracoviště s technickým rentgenovým zařízením, </w:t>
      </w:r>
      <w:r w:rsidR="0028088C" w:rsidRPr="00244543">
        <w:rPr>
          <w:rFonts w:ascii="Arial" w:hAnsi="Arial" w:cs="Arial"/>
          <w:sz w:val="22"/>
          <w:szCs w:val="22"/>
        </w:rPr>
        <w:t xml:space="preserve">u něhož </w:t>
      </w:r>
      <w:r w:rsidRPr="00244543">
        <w:rPr>
          <w:rFonts w:ascii="Arial" w:hAnsi="Arial" w:cs="Arial"/>
          <w:sz w:val="22"/>
          <w:szCs w:val="22"/>
        </w:rPr>
        <w:t>charakter radiační činnosti vyžaduj</w:t>
      </w:r>
      <w:r w:rsidR="0028088C" w:rsidRPr="00244543">
        <w:rPr>
          <w:rFonts w:ascii="Arial" w:hAnsi="Arial" w:cs="Arial"/>
          <w:sz w:val="22"/>
          <w:szCs w:val="22"/>
        </w:rPr>
        <w:t>e vymezení kontrolovaného pásma</w:t>
      </w:r>
      <w:r w:rsidR="002940DF" w:rsidRPr="00244543">
        <w:rPr>
          <w:rFonts w:ascii="Arial" w:hAnsi="Arial" w:cs="Arial"/>
          <w:sz w:val="22"/>
          <w:szCs w:val="22"/>
        </w:rPr>
        <w:t>,</w:t>
      </w:r>
      <w:r w:rsidR="0028088C" w:rsidRPr="00257CD4">
        <w:rPr>
          <w:rFonts w:ascii="Arial" w:hAnsi="Arial" w:cs="Arial"/>
          <w:sz w:val="22"/>
          <w:szCs w:val="22"/>
        </w:rPr>
        <w:t xml:space="preserve"> </w:t>
      </w:r>
      <w:r w:rsidR="0028088C" w:rsidRPr="00244543">
        <w:rPr>
          <w:rFonts w:ascii="Arial" w:hAnsi="Arial" w:cs="Arial"/>
          <w:strike/>
          <w:sz w:val="22"/>
          <w:szCs w:val="22"/>
        </w:rPr>
        <w:t>a</w:t>
      </w:r>
    </w:p>
    <w:p w14:paraId="417116A6" w14:textId="05921393" w:rsidR="00EB3CEC" w:rsidRPr="00B22649" w:rsidRDefault="00EB3CEC" w:rsidP="00A15E3F">
      <w:pPr>
        <w:pStyle w:val="Textpsmene"/>
        <w:numPr>
          <w:ilvl w:val="7"/>
          <w:numId w:val="14"/>
        </w:numPr>
        <w:ind w:left="0" w:firstLine="284"/>
        <w:rPr>
          <w:rFonts w:ascii="Arial" w:hAnsi="Arial" w:cs="Arial"/>
          <w:sz w:val="22"/>
          <w:szCs w:val="22"/>
        </w:rPr>
      </w:pPr>
      <w:r w:rsidRPr="00244543">
        <w:rPr>
          <w:rFonts w:ascii="Arial" w:hAnsi="Arial" w:cs="Arial"/>
          <w:sz w:val="22"/>
          <w:szCs w:val="22"/>
        </w:rPr>
        <w:t>pracoviště s kompaktním mimotělním ozařovačem krve obsahujícím uzavřený radionuklidový zdroj</w:t>
      </w:r>
      <w:r w:rsidRPr="00244543">
        <w:rPr>
          <w:rFonts w:ascii="Arial" w:hAnsi="Arial" w:cs="Arial"/>
          <w:strike/>
          <w:sz w:val="22"/>
          <w:szCs w:val="22"/>
        </w:rPr>
        <w:t>.</w:t>
      </w:r>
      <w:r w:rsidR="00586079" w:rsidRPr="00244543">
        <w:rPr>
          <w:rFonts w:ascii="Arial" w:hAnsi="Arial" w:cs="Arial"/>
          <w:b/>
          <w:bCs/>
          <w:sz w:val="22"/>
          <w:szCs w:val="22"/>
        </w:rPr>
        <w:t xml:space="preserve"> </w:t>
      </w:r>
      <w:r w:rsidR="00B22649">
        <w:rPr>
          <w:rFonts w:ascii="Arial" w:hAnsi="Arial" w:cs="Arial"/>
          <w:b/>
          <w:bCs/>
          <w:sz w:val="22"/>
          <w:szCs w:val="22"/>
        </w:rPr>
        <w:t>a</w:t>
      </w:r>
    </w:p>
    <w:p w14:paraId="0CB68A2D" w14:textId="53EA0BB8" w:rsidR="00586079" w:rsidRPr="00B22649" w:rsidRDefault="008D79C7" w:rsidP="00C24E02">
      <w:pPr>
        <w:pStyle w:val="Textpsmene"/>
        <w:ind w:firstLine="284"/>
        <w:rPr>
          <w:rFonts w:ascii="Arial" w:hAnsi="Arial" w:cs="Arial"/>
          <w:sz w:val="22"/>
          <w:szCs w:val="22"/>
        </w:rPr>
      </w:pPr>
      <w:bookmarkStart w:id="20" w:name="_Hlk198035595"/>
      <w:r>
        <w:rPr>
          <w:rFonts w:ascii="Arial" w:hAnsi="Arial" w:cs="Arial"/>
          <w:b/>
          <w:bCs/>
          <w:sz w:val="22"/>
          <w:szCs w:val="22"/>
        </w:rPr>
        <w:t>h</w:t>
      </w:r>
      <w:r w:rsidR="00C24E02">
        <w:rPr>
          <w:rFonts w:ascii="Arial" w:hAnsi="Arial" w:cs="Arial"/>
          <w:b/>
          <w:bCs/>
          <w:sz w:val="22"/>
          <w:szCs w:val="22"/>
        </w:rPr>
        <w:t xml:space="preserve">) </w:t>
      </w:r>
      <w:r w:rsidR="00586079" w:rsidRPr="00B22649">
        <w:rPr>
          <w:rFonts w:ascii="Arial" w:hAnsi="Arial" w:cs="Arial"/>
          <w:b/>
          <w:bCs/>
          <w:sz w:val="22"/>
          <w:szCs w:val="22"/>
        </w:rPr>
        <w:t>pracoviště s rentgenovým zařízením používaným ve veterinární radioterapii pro účely léčby.</w:t>
      </w:r>
    </w:p>
    <w:bookmarkEnd w:id="20"/>
    <w:p w14:paraId="2A7EC0D6" w14:textId="77777777" w:rsidR="00EB3CEC" w:rsidRPr="00244543" w:rsidRDefault="00EB3CEC" w:rsidP="00A04555">
      <w:pPr>
        <w:pStyle w:val="Textodstavce"/>
        <w:tabs>
          <w:tab w:val="clear" w:pos="851"/>
          <w:tab w:val="clear" w:pos="1069"/>
        </w:tabs>
        <w:ind w:firstLine="284"/>
        <w:rPr>
          <w:rFonts w:ascii="Arial" w:hAnsi="Arial" w:cs="Arial"/>
          <w:sz w:val="22"/>
          <w:szCs w:val="22"/>
        </w:rPr>
      </w:pPr>
      <w:r w:rsidRPr="00244543">
        <w:rPr>
          <w:rFonts w:ascii="Arial" w:hAnsi="Arial" w:cs="Arial"/>
          <w:sz w:val="22"/>
          <w:szCs w:val="22"/>
        </w:rPr>
        <w:t>Pracovištěm III. kategorie je</w:t>
      </w:r>
    </w:p>
    <w:p w14:paraId="5BB8A61C" w14:textId="769A5A93" w:rsidR="00EB3CEC" w:rsidRPr="00244543" w:rsidRDefault="00EB3CEC" w:rsidP="00A15E3F">
      <w:pPr>
        <w:pStyle w:val="Textpsmene"/>
        <w:numPr>
          <w:ilvl w:val="7"/>
          <w:numId w:val="14"/>
        </w:numPr>
        <w:ind w:left="0" w:firstLine="284"/>
        <w:rPr>
          <w:rFonts w:ascii="Arial" w:hAnsi="Arial" w:cs="Arial"/>
          <w:sz w:val="22"/>
          <w:szCs w:val="22"/>
        </w:rPr>
      </w:pPr>
      <w:r w:rsidRPr="00244543">
        <w:rPr>
          <w:rFonts w:ascii="Arial" w:hAnsi="Arial" w:cs="Arial"/>
          <w:sz w:val="22"/>
          <w:szCs w:val="22"/>
        </w:rPr>
        <w:t>pracoviště s urychlovačem částic</w:t>
      </w:r>
      <w:r w:rsidR="00586079" w:rsidRPr="00244543">
        <w:rPr>
          <w:rFonts w:ascii="Arial" w:hAnsi="Arial" w:cs="Arial"/>
          <w:sz w:val="22"/>
          <w:szCs w:val="22"/>
        </w:rPr>
        <w:t xml:space="preserve"> </w:t>
      </w:r>
      <w:r w:rsidR="00586079" w:rsidRPr="00244543">
        <w:rPr>
          <w:rFonts w:ascii="Arial" w:hAnsi="Arial" w:cs="Arial"/>
          <w:b/>
          <w:bCs/>
          <w:sz w:val="22"/>
          <w:szCs w:val="22"/>
        </w:rPr>
        <w:t xml:space="preserve">s energií nad 1 </w:t>
      </w:r>
      <w:proofErr w:type="spellStart"/>
      <w:r w:rsidR="00586079" w:rsidRPr="00244543">
        <w:rPr>
          <w:rFonts w:ascii="Arial" w:hAnsi="Arial" w:cs="Arial"/>
          <w:b/>
          <w:bCs/>
          <w:sz w:val="22"/>
          <w:szCs w:val="22"/>
        </w:rPr>
        <w:t>MeV</w:t>
      </w:r>
      <w:proofErr w:type="spellEnd"/>
      <w:r w:rsidRPr="00244543">
        <w:rPr>
          <w:rFonts w:ascii="Arial" w:hAnsi="Arial" w:cs="Arial"/>
          <w:sz w:val="22"/>
          <w:szCs w:val="22"/>
        </w:rPr>
        <w:t>,</w:t>
      </w:r>
    </w:p>
    <w:p w14:paraId="55C96E3E" w14:textId="77777777" w:rsidR="00EB3CEC" w:rsidRPr="00244543" w:rsidRDefault="00EB3CEC" w:rsidP="00A15E3F">
      <w:pPr>
        <w:pStyle w:val="Textpsmene"/>
        <w:numPr>
          <w:ilvl w:val="7"/>
          <w:numId w:val="14"/>
        </w:numPr>
        <w:ind w:left="0" w:firstLine="284"/>
        <w:rPr>
          <w:rFonts w:ascii="Arial" w:hAnsi="Arial" w:cs="Arial"/>
          <w:sz w:val="22"/>
          <w:szCs w:val="22"/>
        </w:rPr>
      </w:pPr>
      <w:r w:rsidRPr="00244543">
        <w:rPr>
          <w:rFonts w:ascii="Arial" w:hAnsi="Arial" w:cs="Arial"/>
          <w:sz w:val="22"/>
          <w:szCs w:val="22"/>
        </w:rPr>
        <w:t>pracoviště se zařízením obsahujícím uzavřený radionuklidový zdroj</w:t>
      </w:r>
      <w:r w:rsidR="00C928C7" w:rsidRPr="00244543">
        <w:rPr>
          <w:rFonts w:ascii="Arial" w:hAnsi="Arial" w:cs="Arial"/>
          <w:sz w:val="22"/>
          <w:szCs w:val="22"/>
        </w:rPr>
        <w:t>, které je určeno</w:t>
      </w:r>
      <w:r w:rsidRPr="00244543">
        <w:rPr>
          <w:rFonts w:ascii="Arial" w:hAnsi="Arial" w:cs="Arial"/>
          <w:sz w:val="22"/>
          <w:szCs w:val="22"/>
        </w:rPr>
        <w:t xml:space="preserve"> k radioterapii,</w:t>
      </w:r>
    </w:p>
    <w:p w14:paraId="2B9713D8" w14:textId="77777777" w:rsidR="00EB3CEC" w:rsidRPr="00244543" w:rsidRDefault="00EB3CEC" w:rsidP="00A15E3F">
      <w:pPr>
        <w:pStyle w:val="Textpsmene"/>
        <w:numPr>
          <w:ilvl w:val="7"/>
          <w:numId w:val="14"/>
        </w:numPr>
        <w:ind w:left="0" w:firstLine="284"/>
        <w:rPr>
          <w:rFonts w:ascii="Arial" w:hAnsi="Arial" w:cs="Arial"/>
          <w:sz w:val="22"/>
          <w:szCs w:val="22"/>
        </w:rPr>
      </w:pPr>
      <w:r w:rsidRPr="00244543">
        <w:rPr>
          <w:rFonts w:ascii="Arial" w:hAnsi="Arial" w:cs="Arial"/>
          <w:sz w:val="22"/>
          <w:szCs w:val="22"/>
        </w:rPr>
        <w:t>uznaný sklad,</w:t>
      </w:r>
    </w:p>
    <w:p w14:paraId="5DE11EB5" w14:textId="77777777" w:rsidR="008E1D66" w:rsidRPr="00244543" w:rsidRDefault="00EB3CEC" w:rsidP="00A15E3F">
      <w:pPr>
        <w:pStyle w:val="Textpsmene"/>
        <w:numPr>
          <w:ilvl w:val="7"/>
          <w:numId w:val="14"/>
        </w:numPr>
        <w:ind w:left="0" w:firstLine="284"/>
        <w:rPr>
          <w:rFonts w:ascii="Arial" w:hAnsi="Arial" w:cs="Arial"/>
          <w:color w:val="000000"/>
          <w:sz w:val="22"/>
          <w:szCs w:val="22"/>
        </w:rPr>
      </w:pPr>
      <w:r w:rsidRPr="00244543">
        <w:rPr>
          <w:rFonts w:ascii="Arial" w:hAnsi="Arial" w:cs="Arial"/>
          <w:sz w:val="22"/>
          <w:szCs w:val="22"/>
        </w:rPr>
        <w:t>pracoviště se zařízením obsahujícím uzavřený radionuklidový zdroj</w:t>
      </w:r>
      <w:r w:rsidR="002940DF" w:rsidRPr="00244543">
        <w:rPr>
          <w:rFonts w:ascii="Arial" w:hAnsi="Arial" w:cs="Arial"/>
          <w:sz w:val="22"/>
          <w:szCs w:val="22"/>
        </w:rPr>
        <w:t xml:space="preserve"> a</w:t>
      </w:r>
      <w:r w:rsidRPr="00244543">
        <w:rPr>
          <w:rFonts w:ascii="Arial" w:hAnsi="Arial" w:cs="Arial"/>
          <w:sz w:val="22"/>
          <w:szCs w:val="22"/>
        </w:rPr>
        <w:t xml:space="preserve"> určeným k ozařování předmětů</w:t>
      </w:r>
      <w:r w:rsidR="00C928C7" w:rsidRPr="00244543">
        <w:rPr>
          <w:rFonts w:ascii="Arial" w:hAnsi="Arial" w:cs="Arial"/>
          <w:sz w:val="22"/>
          <w:szCs w:val="22"/>
        </w:rPr>
        <w:t>,</w:t>
      </w:r>
      <w:r w:rsidRPr="00244543">
        <w:rPr>
          <w:rFonts w:ascii="Arial" w:hAnsi="Arial" w:cs="Arial"/>
          <w:sz w:val="22"/>
          <w:szCs w:val="22"/>
        </w:rPr>
        <w:t xml:space="preserve"> včetně potravin a surovin, předmětů běžného užívání nebo jiných </w:t>
      </w:r>
      <w:r w:rsidR="00C928C7" w:rsidRPr="00244543">
        <w:rPr>
          <w:rFonts w:ascii="Arial" w:hAnsi="Arial" w:cs="Arial"/>
          <w:sz w:val="22"/>
          <w:szCs w:val="22"/>
        </w:rPr>
        <w:t>věcí</w:t>
      </w:r>
      <w:r w:rsidRPr="00244543">
        <w:rPr>
          <w:rFonts w:ascii="Arial" w:hAnsi="Arial" w:cs="Arial"/>
          <w:sz w:val="22"/>
          <w:szCs w:val="22"/>
        </w:rPr>
        <w:t>,</w:t>
      </w:r>
      <w:r w:rsidR="00C928C7" w:rsidRPr="00244543">
        <w:rPr>
          <w:rFonts w:ascii="Arial" w:hAnsi="Arial" w:cs="Arial"/>
          <w:sz w:val="22"/>
          <w:szCs w:val="22"/>
        </w:rPr>
        <w:t xml:space="preserve"> a</w:t>
      </w:r>
    </w:p>
    <w:p w14:paraId="2063EC68" w14:textId="77777777" w:rsidR="00B02658" w:rsidRPr="00244543" w:rsidRDefault="00EB3CEC" w:rsidP="00A15E3F">
      <w:pPr>
        <w:pStyle w:val="Textpsmene"/>
        <w:numPr>
          <w:ilvl w:val="7"/>
          <w:numId w:val="14"/>
        </w:numPr>
        <w:ind w:left="0" w:firstLine="284"/>
        <w:rPr>
          <w:rFonts w:ascii="Arial" w:hAnsi="Arial" w:cs="Arial"/>
          <w:sz w:val="22"/>
          <w:szCs w:val="22"/>
        </w:rPr>
      </w:pPr>
      <w:r w:rsidRPr="00244543">
        <w:rPr>
          <w:rFonts w:ascii="Arial" w:hAnsi="Arial" w:cs="Arial"/>
          <w:sz w:val="22"/>
          <w:szCs w:val="22"/>
        </w:rPr>
        <w:t>pracoviště</w:t>
      </w:r>
      <w:r w:rsidR="00C928C7" w:rsidRPr="00244543">
        <w:rPr>
          <w:rFonts w:ascii="Arial" w:hAnsi="Arial" w:cs="Arial"/>
          <w:sz w:val="22"/>
          <w:szCs w:val="22"/>
        </w:rPr>
        <w:t>, na němž se vykonávají</w:t>
      </w:r>
      <w:r w:rsidRPr="00244543">
        <w:rPr>
          <w:rFonts w:ascii="Arial" w:hAnsi="Arial" w:cs="Arial"/>
          <w:sz w:val="22"/>
          <w:szCs w:val="22"/>
        </w:rPr>
        <w:t xml:space="preserve"> </w:t>
      </w:r>
      <w:r w:rsidR="00C928C7" w:rsidRPr="00244543">
        <w:rPr>
          <w:rFonts w:ascii="Arial" w:hAnsi="Arial" w:cs="Arial"/>
          <w:sz w:val="22"/>
          <w:szCs w:val="22"/>
        </w:rPr>
        <w:t>činnosti související se získáváním radioaktivního nerostu</w:t>
      </w:r>
      <w:r w:rsidR="00B02658" w:rsidRPr="00244543">
        <w:rPr>
          <w:rFonts w:ascii="Arial" w:hAnsi="Arial" w:cs="Arial"/>
          <w:sz w:val="22"/>
          <w:szCs w:val="22"/>
        </w:rPr>
        <w:t>, s výjimkou sanací a rekultivací prováděných na úložných místech těžebních odpadů, na kterých byla ukončena hornická činnost.</w:t>
      </w:r>
    </w:p>
    <w:p w14:paraId="347125C7" w14:textId="77777777" w:rsidR="00EB3CEC" w:rsidRPr="00244543" w:rsidRDefault="00EB3CEC" w:rsidP="00A04555">
      <w:pPr>
        <w:pStyle w:val="Textodstavce"/>
        <w:tabs>
          <w:tab w:val="clear" w:pos="851"/>
          <w:tab w:val="clear" w:pos="1069"/>
        </w:tabs>
        <w:ind w:firstLine="284"/>
        <w:rPr>
          <w:rFonts w:ascii="Arial" w:hAnsi="Arial" w:cs="Arial"/>
          <w:sz w:val="22"/>
          <w:szCs w:val="22"/>
        </w:rPr>
      </w:pPr>
      <w:r w:rsidRPr="00244543">
        <w:rPr>
          <w:rFonts w:ascii="Arial" w:hAnsi="Arial" w:cs="Arial"/>
          <w:sz w:val="22"/>
          <w:szCs w:val="22"/>
        </w:rPr>
        <w:t>Pracovištěm IV. kategorie je</w:t>
      </w:r>
    </w:p>
    <w:p w14:paraId="73C30E85" w14:textId="77777777" w:rsidR="00EB3CEC" w:rsidRPr="00244543" w:rsidRDefault="00EB3CEC" w:rsidP="00A15E3F">
      <w:pPr>
        <w:pStyle w:val="Textpsmene"/>
        <w:numPr>
          <w:ilvl w:val="7"/>
          <w:numId w:val="14"/>
        </w:numPr>
        <w:ind w:left="0" w:firstLine="284"/>
        <w:rPr>
          <w:rFonts w:ascii="Arial" w:hAnsi="Arial" w:cs="Arial"/>
          <w:sz w:val="22"/>
          <w:szCs w:val="22"/>
        </w:rPr>
      </w:pPr>
      <w:r w:rsidRPr="00244543">
        <w:rPr>
          <w:rFonts w:ascii="Arial" w:hAnsi="Arial" w:cs="Arial"/>
          <w:sz w:val="22"/>
          <w:szCs w:val="22"/>
        </w:rPr>
        <w:t>pracoviště s jaderným zařízením</w:t>
      </w:r>
      <w:r w:rsidR="00EB4A51" w:rsidRPr="00244543">
        <w:rPr>
          <w:rFonts w:ascii="Arial" w:hAnsi="Arial" w:cs="Arial"/>
          <w:sz w:val="22"/>
          <w:szCs w:val="22"/>
        </w:rPr>
        <w:t xml:space="preserve"> a</w:t>
      </w:r>
    </w:p>
    <w:p w14:paraId="1D10EC3F" w14:textId="77777777" w:rsidR="00EB3CEC" w:rsidRPr="00244543" w:rsidRDefault="00EB3CEC" w:rsidP="00A15E3F">
      <w:pPr>
        <w:pStyle w:val="Textpsmene"/>
        <w:numPr>
          <w:ilvl w:val="7"/>
          <w:numId w:val="14"/>
        </w:numPr>
        <w:ind w:left="0" w:firstLine="284"/>
        <w:rPr>
          <w:rFonts w:ascii="Arial" w:hAnsi="Arial" w:cs="Arial"/>
          <w:sz w:val="22"/>
          <w:szCs w:val="22"/>
        </w:rPr>
      </w:pPr>
      <w:r w:rsidRPr="00244543">
        <w:rPr>
          <w:rFonts w:ascii="Arial" w:hAnsi="Arial" w:cs="Arial"/>
          <w:sz w:val="22"/>
          <w:szCs w:val="22"/>
        </w:rPr>
        <w:t>prac</w:t>
      </w:r>
      <w:r w:rsidR="0007457F" w:rsidRPr="00244543">
        <w:rPr>
          <w:rFonts w:ascii="Arial" w:hAnsi="Arial" w:cs="Arial"/>
          <w:sz w:val="22"/>
          <w:szCs w:val="22"/>
        </w:rPr>
        <w:t>oviště s úložištěm radioaktivní</w:t>
      </w:r>
      <w:r w:rsidRPr="00244543">
        <w:rPr>
          <w:rFonts w:ascii="Arial" w:hAnsi="Arial" w:cs="Arial"/>
          <w:sz w:val="22"/>
          <w:szCs w:val="22"/>
        </w:rPr>
        <w:t>h</w:t>
      </w:r>
      <w:r w:rsidR="0007457F" w:rsidRPr="00244543">
        <w:rPr>
          <w:rFonts w:ascii="Arial" w:hAnsi="Arial" w:cs="Arial"/>
          <w:sz w:val="22"/>
          <w:szCs w:val="22"/>
        </w:rPr>
        <w:t>o</w:t>
      </w:r>
      <w:r w:rsidRPr="00244543">
        <w:rPr>
          <w:rFonts w:ascii="Arial" w:hAnsi="Arial" w:cs="Arial"/>
          <w:sz w:val="22"/>
          <w:szCs w:val="22"/>
        </w:rPr>
        <w:t xml:space="preserve"> odpad</w:t>
      </w:r>
      <w:r w:rsidR="0007457F" w:rsidRPr="00244543">
        <w:rPr>
          <w:rFonts w:ascii="Arial" w:hAnsi="Arial" w:cs="Arial"/>
          <w:sz w:val="22"/>
          <w:szCs w:val="22"/>
        </w:rPr>
        <w:t>u, které není jaderným zařízením</w:t>
      </w:r>
      <w:r w:rsidR="00EB4A51" w:rsidRPr="00244543">
        <w:rPr>
          <w:rFonts w:ascii="Arial" w:hAnsi="Arial" w:cs="Arial"/>
          <w:sz w:val="22"/>
          <w:szCs w:val="22"/>
        </w:rPr>
        <w:t>.</w:t>
      </w:r>
    </w:p>
    <w:p w14:paraId="2D43DDF7" w14:textId="77777777" w:rsidR="00A259E5" w:rsidRPr="00244543" w:rsidRDefault="00BF7D28" w:rsidP="00A04555">
      <w:pPr>
        <w:pStyle w:val="Textodstavce"/>
        <w:tabs>
          <w:tab w:val="clear" w:pos="851"/>
          <w:tab w:val="clear" w:pos="1069"/>
        </w:tabs>
        <w:ind w:firstLine="284"/>
        <w:rPr>
          <w:rFonts w:ascii="Arial" w:hAnsi="Arial" w:cs="Arial"/>
          <w:sz w:val="22"/>
          <w:szCs w:val="22"/>
        </w:rPr>
      </w:pPr>
      <w:r w:rsidRPr="00244543">
        <w:rPr>
          <w:rFonts w:ascii="Arial" w:hAnsi="Arial" w:cs="Arial"/>
          <w:sz w:val="22"/>
          <w:szCs w:val="22"/>
        </w:rPr>
        <w:t xml:space="preserve">Kritériem pro zařazení pracoviště s otevřeným radionuklidovým zdrojem do kategorie, kromě pracovišť uvedených v odstavci </w:t>
      </w:r>
      <w:r w:rsidR="00DB4C40" w:rsidRPr="00244543">
        <w:rPr>
          <w:rFonts w:ascii="Arial" w:hAnsi="Arial" w:cs="Arial"/>
          <w:sz w:val="22"/>
          <w:szCs w:val="22"/>
        </w:rPr>
        <w:t>3</w:t>
      </w:r>
      <w:r w:rsidRPr="00244543">
        <w:rPr>
          <w:rFonts w:ascii="Arial" w:hAnsi="Arial" w:cs="Arial"/>
          <w:sz w:val="22"/>
          <w:szCs w:val="22"/>
        </w:rPr>
        <w:t xml:space="preserve"> písm. e) a odstavci </w:t>
      </w:r>
      <w:r w:rsidR="00DB4C40" w:rsidRPr="00244543">
        <w:rPr>
          <w:rFonts w:ascii="Arial" w:hAnsi="Arial" w:cs="Arial"/>
          <w:sz w:val="22"/>
          <w:szCs w:val="22"/>
        </w:rPr>
        <w:t>4</w:t>
      </w:r>
      <w:r w:rsidRPr="00244543">
        <w:rPr>
          <w:rFonts w:ascii="Arial" w:hAnsi="Arial" w:cs="Arial"/>
          <w:sz w:val="22"/>
          <w:szCs w:val="22"/>
        </w:rPr>
        <w:t xml:space="preserve">, je vybavení pracoviště ventilačními, izolačními a </w:t>
      </w:r>
      <w:r w:rsidR="00B91EBD" w:rsidRPr="00244543">
        <w:rPr>
          <w:rFonts w:ascii="Arial" w:hAnsi="Arial" w:cs="Arial"/>
          <w:sz w:val="22"/>
          <w:szCs w:val="22"/>
        </w:rPr>
        <w:t xml:space="preserve">stínícími </w:t>
      </w:r>
      <w:r w:rsidRPr="00244543">
        <w:rPr>
          <w:rFonts w:ascii="Arial" w:hAnsi="Arial" w:cs="Arial"/>
          <w:sz w:val="22"/>
          <w:szCs w:val="22"/>
        </w:rPr>
        <w:t xml:space="preserve">zařízeními a provedení kanalizace. Požadavky na </w:t>
      </w:r>
      <w:r w:rsidRPr="00244543">
        <w:rPr>
          <w:rFonts w:ascii="Arial" w:hAnsi="Arial" w:cs="Arial"/>
          <w:sz w:val="22"/>
          <w:szCs w:val="22"/>
        </w:rPr>
        <w:lastRenderedPageBreak/>
        <w:t xml:space="preserve">standardní vybavení pracoviště pro účely jeho zařazení do kategorie stanoví příloha č. 9 </w:t>
      </w:r>
      <w:r w:rsidR="00A22164" w:rsidRPr="00244543">
        <w:rPr>
          <w:rFonts w:ascii="Arial" w:hAnsi="Arial" w:cs="Arial"/>
          <w:sz w:val="22"/>
          <w:szCs w:val="22"/>
        </w:rPr>
        <w:t>k této vyhlášce</w:t>
      </w:r>
      <w:r w:rsidRPr="00244543">
        <w:rPr>
          <w:rFonts w:ascii="Arial" w:hAnsi="Arial" w:cs="Arial"/>
          <w:sz w:val="22"/>
          <w:szCs w:val="22"/>
        </w:rPr>
        <w:t>.</w:t>
      </w:r>
    </w:p>
    <w:p w14:paraId="1FA72599" w14:textId="77777777" w:rsidR="00775BE7" w:rsidRPr="00244543" w:rsidRDefault="003725E1" w:rsidP="00A04555">
      <w:pPr>
        <w:pStyle w:val="Paragraf"/>
        <w:spacing w:before="120"/>
        <w:rPr>
          <w:rFonts w:ascii="Arial" w:hAnsi="Arial" w:cs="Arial"/>
          <w:sz w:val="22"/>
          <w:szCs w:val="22"/>
        </w:rPr>
      </w:pPr>
      <w:r w:rsidRPr="00244543">
        <w:rPr>
          <w:rFonts w:ascii="Arial" w:hAnsi="Arial" w:cs="Arial"/>
          <w:sz w:val="22"/>
          <w:szCs w:val="22"/>
        </w:rPr>
        <w:t xml:space="preserve">§ </w:t>
      </w:r>
      <w:r w:rsidR="00F973E4" w:rsidRPr="00244543">
        <w:rPr>
          <w:rFonts w:ascii="Arial" w:hAnsi="Arial" w:cs="Arial"/>
          <w:sz w:val="22"/>
          <w:szCs w:val="22"/>
        </w:rPr>
        <w:fldChar w:fldCharType="begin"/>
      </w:r>
      <w:r w:rsidR="00F973E4" w:rsidRPr="00244543">
        <w:rPr>
          <w:rFonts w:ascii="Arial" w:hAnsi="Arial" w:cs="Arial"/>
          <w:sz w:val="22"/>
          <w:szCs w:val="22"/>
        </w:rPr>
        <w:instrText xml:space="preserve"> SEQ § \* ARABIC </w:instrText>
      </w:r>
      <w:r w:rsidR="00F973E4" w:rsidRPr="00244543">
        <w:rPr>
          <w:rFonts w:ascii="Arial" w:hAnsi="Arial" w:cs="Arial"/>
          <w:sz w:val="22"/>
          <w:szCs w:val="22"/>
        </w:rPr>
        <w:fldChar w:fldCharType="separate"/>
      </w:r>
      <w:r w:rsidR="007B6DAF" w:rsidRPr="00244543">
        <w:rPr>
          <w:rFonts w:ascii="Arial" w:hAnsi="Arial" w:cs="Arial"/>
          <w:noProof/>
          <w:sz w:val="22"/>
          <w:szCs w:val="22"/>
        </w:rPr>
        <w:t>20</w:t>
      </w:r>
      <w:r w:rsidR="00F973E4" w:rsidRPr="00244543">
        <w:rPr>
          <w:rFonts w:ascii="Arial" w:hAnsi="Arial" w:cs="Arial"/>
          <w:noProof/>
          <w:sz w:val="22"/>
          <w:szCs w:val="22"/>
        </w:rPr>
        <w:fldChar w:fldCharType="end"/>
      </w:r>
    </w:p>
    <w:p w14:paraId="6A5A2264" w14:textId="77777777" w:rsidR="003725E1" w:rsidRPr="00244543" w:rsidRDefault="003725E1" w:rsidP="00A04555">
      <w:pPr>
        <w:pStyle w:val="Nadpisparagrafu"/>
        <w:numPr>
          <w:ilvl w:val="0"/>
          <w:numId w:val="0"/>
        </w:numPr>
        <w:spacing w:before="120"/>
        <w:ind w:firstLine="284"/>
        <w:rPr>
          <w:rFonts w:ascii="Arial" w:hAnsi="Arial" w:cs="Arial"/>
          <w:sz w:val="22"/>
          <w:szCs w:val="22"/>
        </w:rPr>
      </w:pPr>
      <w:r w:rsidRPr="00244543">
        <w:rPr>
          <w:rFonts w:ascii="Arial" w:hAnsi="Arial" w:cs="Arial"/>
          <w:sz w:val="22"/>
          <w:szCs w:val="22"/>
        </w:rPr>
        <w:t>Kategorizace radiačních pracovníků</w:t>
      </w:r>
    </w:p>
    <w:p w14:paraId="1EE63EEE" w14:textId="77777777" w:rsidR="007E6952" w:rsidRPr="00244543" w:rsidRDefault="00482A70" w:rsidP="00A04555">
      <w:pPr>
        <w:jc w:val="center"/>
        <w:rPr>
          <w:rFonts w:ascii="Arial" w:hAnsi="Arial" w:cs="Arial"/>
          <w:sz w:val="22"/>
          <w:szCs w:val="22"/>
        </w:rPr>
      </w:pPr>
      <w:r w:rsidRPr="00244543">
        <w:rPr>
          <w:rFonts w:ascii="Arial" w:hAnsi="Arial" w:cs="Arial"/>
          <w:sz w:val="22"/>
          <w:szCs w:val="22"/>
        </w:rPr>
        <w:t>[</w:t>
      </w:r>
      <w:r w:rsidR="007E6952" w:rsidRPr="00244543">
        <w:rPr>
          <w:rFonts w:ascii="Arial" w:hAnsi="Arial" w:cs="Arial"/>
          <w:sz w:val="22"/>
          <w:szCs w:val="22"/>
        </w:rPr>
        <w:t>K § 61 odst. 6 písm. d) atomového zákona</w:t>
      </w:r>
      <w:r w:rsidRPr="00244543">
        <w:rPr>
          <w:rFonts w:ascii="Arial" w:hAnsi="Arial" w:cs="Arial"/>
          <w:sz w:val="22"/>
          <w:szCs w:val="22"/>
        </w:rPr>
        <w:t>]</w:t>
      </w:r>
    </w:p>
    <w:p w14:paraId="0208F9D2" w14:textId="77777777" w:rsidR="003725E1" w:rsidRPr="00244543" w:rsidRDefault="003725E1" w:rsidP="00A15E3F">
      <w:pPr>
        <w:pStyle w:val="Textodstavce"/>
        <w:numPr>
          <w:ilvl w:val="0"/>
          <w:numId w:val="15"/>
        </w:numPr>
        <w:tabs>
          <w:tab w:val="clear" w:pos="851"/>
          <w:tab w:val="clear" w:pos="1069"/>
        </w:tabs>
        <w:ind w:firstLine="284"/>
        <w:rPr>
          <w:rFonts w:ascii="Arial" w:hAnsi="Arial" w:cs="Arial"/>
          <w:sz w:val="22"/>
          <w:szCs w:val="22"/>
        </w:rPr>
      </w:pPr>
      <w:r w:rsidRPr="00244543">
        <w:rPr>
          <w:rFonts w:ascii="Arial" w:hAnsi="Arial" w:cs="Arial"/>
          <w:sz w:val="22"/>
          <w:szCs w:val="22"/>
        </w:rPr>
        <w:t>Při zařazování radiačního pracovníka do kategorie A nebo B musí být zohledněno</w:t>
      </w:r>
    </w:p>
    <w:p w14:paraId="2D649A19" w14:textId="77777777" w:rsidR="003725E1" w:rsidRPr="00244543" w:rsidRDefault="003725E1" w:rsidP="00A15E3F">
      <w:pPr>
        <w:pStyle w:val="Textpsmene"/>
        <w:numPr>
          <w:ilvl w:val="1"/>
          <w:numId w:val="15"/>
        </w:numPr>
        <w:tabs>
          <w:tab w:val="clear" w:pos="567"/>
        </w:tabs>
        <w:ind w:left="0" w:firstLine="284"/>
        <w:rPr>
          <w:rFonts w:ascii="Arial" w:hAnsi="Arial" w:cs="Arial"/>
          <w:sz w:val="22"/>
          <w:szCs w:val="22"/>
        </w:rPr>
      </w:pPr>
      <w:r w:rsidRPr="00244543">
        <w:rPr>
          <w:rFonts w:ascii="Arial" w:hAnsi="Arial" w:cs="Arial"/>
          <w:sz w:val="22"/>
          <w:szCs w:val="22"/>
        </w:rPr>
        <w:t xml:space="preserve">očekávané ozáření </w:t>
      </w:r>
      <w:r w:rsidR="00835B54" w:rsidRPr="00244543">
        <w:rPr>
          <w:rFonts w:ascii="Arial" w:hAnsi="Arial" w:cs="Arial"/>
          <w:sz w:val="22"/>
          <w:szCs w:val="22"/>
        </w:rPr>
        <w:t xml:space="preserve">radiačního pracovníka </w:t>
      </w:r>
      <w:r w:rsidRPr="00244543">
        <w:rPr>
          <w:rFonts w:ascii="Arial" w:hAnsi="Arial" w:cs="Arial"/>
          <w:sz w:val="22"/>
          <w:szCs w:val="22"/>
        </w:rPr>
        <w:t>za běžného provozu</w:t>
      </w:r>
      <w:r w:rsidR="00835B54" w:rsidRPr="00244543">
        <w:rPr>
          <w:rFonts w:ascii="Arial" w:hAnsi="Arial" w:cs="Arial"/>
          <w:sz w:val="22"/>
          <w:szCs w:val="22"/>
        </w:rPr>
        <w:t xml:space="preserve"> a</w:t>
      </w:r>
    </w:p>
    <w:p w14:paraId="07787C64" w14:textId="77777777" w:rsidR="007E6952" w:rsidRPr="00244543" w:rsidRDefault="00835B54" w:rsidP="00A15E3F">
      <w:pPr>
        <w:pStyle w:val="Textpsmene"/>
        <w:numPr>
          <w:ilvl w:val="1"/>
          <w:numId w:val="15"/>
        </w:numPr>
        <w:tabs>
          <w:tab w:val="clear" w:pos="567"/>
        </w:tabs>
        <w:ind w:left="0" w:firstLine="284"/>
        <w:rPr>
          <w:rFonts w:ascii="Arial" w:hAnsi="Arial" w:cs="Arial"/>
          <w:sz w:val="22"/>
          <w:szCs w:val="22"/>
        </w:rPr>
      </w:pPr>
      <w:r w:rsidRPr="00244543">
        <w:rPr>
          <w:rFonts w:ascii="Arial" w:hAnsi="Arial" w:cs="Arial"/>
          <w:sz w:val="22"/>
          <w:szCs w:val="22"/>
        </w:rPr>
        <w:t xml:space="preserve">potenciální </w:t>
      </w:r>
      <w:r w:rsidR="003725E1" w:rsidRPr="00244543">
        <w:rPr>
          <w:rFonts w:ascii="Arial" w:hAnsi="Arial" w:cs="Arial"/>
          <w:sz w:val="22"/>
          <w:szCs w:val="22"/>
        </w:rPr>
        <w:t xml:space="preserve">ozáření </w:t>
      </w:r>
      <w:r w:rsidRPr="00244543">
        <w:rPr>
          <w:rFonts w:ascii="Arial" w:hAnsi="Arial" w:cs="Arial"/>
          <w:sz w:val="22"/>
          <w:szCs w:val="22"/>
        </w:rPr>
        <w:t>radiačního pracovníka</w:t>
      </w:r>
      <w:r w:rsidR="007E6952" w:rsidRPr="00244543">
        <w:rPr>
          <w:rFonts w:ascii="Arial" w:hAnsi="Arial" w:cs="Arial"/>
          <w:sz w:val="22"/>
          <w:szCs w:val="22"/>
        </w:rPr>
        <w:t>.</w:t>
      </w:r>
    </w:p>
    <w:p w14:paraId="3448C180" w14:textId="77777777" w:rsidR="003725E1" w:rsidRPr="00244543" w:rsidRDefault="003725E1" w:rsidP="00A04555">
      <w:pPr>
        <w:pStyle w:val="Textodstavce"/>
        <w:tabs>
          <w:tab w:val="clear" w:pos="851"/>
          <w:tab w:val="clear" w:pos="1069"/>
        </w:tabs>
        <w:ind w:firstLine="284"/>
        <w:rPr>
          <w:rFonts w:ascii="Arial" w:hAnsi="Arial" w:cs="Arial"/>
          <w:sz w:val="22"/>
          <w:szCs w:val="22"/>
        </w:rPr>
      </w:pPr>
      <w:r w:rsidRPr="00244543">
        <w:rPr>
          <w:rFonts w:ascii="Arial" w:hAnsi="Arial" w:cs="Arial"/>
          <w:sz w:val="22"/>
          <w:szCs w:val="22"/>
        </w:rPr>
        <w:t>Radiačním pracovníkem kategorie A je radiační pracovník, který by mohl obdržet</w:t>
      </w:r>
    </w:p>
    <w:p w14:paraId="663415AD" w14:textId="77777777" w:rsidR="00FF1C30" w:rsidRPr="00244543" w:rsidRDefault="00FF1C30" w:rsidP="00A15E3F">
      <w:pPr>
        <w:pStyle w:val="Textpsmene"/>
        <w:numPr>
          <w:ilvl w:val="7"/>
          <w:numId w:val="14"/>
        </w:numPr>
        <w:ind w:left="0" w:firstLine="284"/>
        <w:rPr>
          <w:rFonts w:ascii="Arial" w:hAnsi="Arial" w:cs="Arial"/>
          <w:sz w:val="22"/>
          <w:szCs w:val="22"/>
        </w:rPr>
      </w:pPr>
      <w:r w:rsidRPr="00244543">
        <w:rPr>
          <w:rFonts w:ascii="Arial" w:hAnsi="Arial" w:cs="Arial"/>
          <w:sz w:val="22"/>
          <w:szCs w:val="22"/>
        </w:rPr>
        <w:t xml:space="preserve">efektivní dávku vyšší než 6 </w:t>
      </w:r>
      <w:proofErr w:type="spellStart"/>
      <w:r w:rsidRPr="00244543">
        <w:rPr>
          <w:rFonts w:ascii="Arial" w:hAnsi="Arial" w:cs="Arial"/>
          <w:sz w:val="22"/>
          <w:szCs w:val="22"/>
        </w:rPr>
        <w:t>mSv</w:t>
      </w:r>
      <w:proofErr w:type="spellEnd"/>
      <w:r w:rsidRPr="00244543">
        <w:rPr>
          <w:rFonts w:ascii="Arial" w:hAnsi="Arial" w:cs="Arial"/>
          <w:sz w:val="22"/>
          <w:szCs w:val="22"/>
        </w:rPr>
        <w:t xml:space="preserve"> ročně,</w:t>
      </w:r>
    </w:p>
    <w:p w14:paraId="7730874E" w14:textId="77777777" w:rsidR="00FF1C30" w:rsidRPr="00244543" w:rsidRDefault="00FF1C30" w:rsidP="00A15E3F">
      <w:pPr>
        <w:pStyle w:val="Textpsmene"/>
        <w:numPr>
          <w:ilvl w:val="7"/>
          <w:numId w:val="14"/>
        </w:numPr>
        <w:ind w:left="0" w:firstLine="284"/>
        <w:rPr>
          <w:rFonts w:ascii="Arial" w:hAnsi="Arial" w:cs="Arial"/>
          <w:sz w:val="22"/>
          <w:szCs w:val="22"/>
        </w:rPr>
      </w:pPr>
      <w:r w:rsidRPr="00244543">
        <w:rPr>
          <w:rFonts w:ascii="Arial" w:hAnsi="Arial" w:cs="Arial"/>
          <w:sz w:val="22"/>
          <w:szCs w:val="22"/>
        </w:rPr>
        <w:t xml:space="preserve">ekvivalentní dávku vyšší než 15 </w:t>
      </w:r>
      <w:proofErr w:type="spellStart"/>
      <w:r w:rsidRPr="00244543">
        <w:rPr>
          <w:rFonts w:ascii="Arial" w:hAnsi="Arial" w:cs="Arial"/>
          <w:sz w:val="22"/>
          <w:szCs w:val="22"/>
        </w:rPr>
        <w:t>mSv</w:t>
      </w:r>
      <w:proofErr w:type="spellEnd"/>
      <w:r w:rsidRPr="00244543">
        <w:rPr>
          <w:rFonts w:ascii="Arial" w:hAnsi="Arial" w:cs="Arial"/>
          <w:sz w:val="22"/>
          <w:szCs w:val="22"/>
        </w:rPr>
        <w:t xml:space="preserve"> na oční čočku, nebo</w:t>
      </w:r>
    </w:p>
    <w:p w14:paraId="1BC3A609" w14:textId="77777777" w:rsidR="00FF1C30" w:rsidRPr="00244543" w:rsidRDefault="00FF1C30" w:rsidP="00A15E3F">
      <w:pPr>
        <w:pStyle w:val="Textpsmene"/>
        <w:numPr>
          <w:ilvl w:val="7"/>
          <w:numId w:val="14"/>
        </w:numPr>
        <w:ind w:left="0" w:firstLine="284"/>
        <w:rPr>
          <w:rFonts w:ascii="Arial" w:hAnsi="Arial" w:cs="Arial"/>
          <w:sz w:val="22"/>
          <w:szCs w:val="22"/>
        </w:rPr>
      </w:pPr>
      <w:r w:rsidRPr="00244543">
        <w:rPr>
          <w:rFonts w:ascii="Arial" w:hAnsi="Arial" w:cs="Arial"/>
          <w:sz w:val="22"/>
          <w:szCs w:val="22"/>
        </w:rPr>
        <w:t>ekvivalentní dávku vyšší než 3/10 limitu ozáření pro kůži a končetiny.</w:t>
      </w:r>
    </w:p>
    <w:p w14:paraId="3BC573EC" w14:textId="77777777" w:rsidR="003725E1" w:rsidRPr="00244543" w:rsidRDefault="00866E11" w:rsidP="00A04555">
      <w:pPr>
        <w:pStyle w:val="Textodstavce"/>
        <w:tabs>
          <w:tab w:val="clear" w:pos="851"/>
          <w:tab w:val="clear" w:pos="1069"/>
        </w:tabs>
        <w:ind w:firstLine="284"/>
        <w:rPr>
          <w:rFonts w:ascii="Arial" w:hAnsi="Arial" w:cs="Arial"/>
          <w:sz w:val="22"/>
          <w:szCs w:val="22"/>
        </w:rPr>
      </w:pPr>
      <w:r w:rsidRPr="00244543">
        <w:rPr>
          <w:rFonts w:ascii="Arial" w:hAnsi="Arial" w:cs="Arial"/>
          <w:sz w:val="22"/>
          <w:szCs w:val="22"/>
        </w:rPr>
        <w:t>Radiačním pracovníkem kategorie B je radiační pracovník jiný než uvedený v odstavci 2,</w:t>
      </w:r>
      <w:r w:rsidR="003725E1" w:rsidRPr="00244543">
        <w:rPr>
          <w:rFonts w:ascii="Arial" w:hAnsi="Arial" w:cs="Arial"/>
          <w:sz w:val="22"/>
          <w:szCs w:val="22"/>
        </w:rPr>
        <w:t xml:space="preserve"> je-li </w:t>
      </w:r>
      <w:r w:rsidR="0028718D" w:rsidRPr="00244543">
        <w:rPr>
          <w:rFonts w:ascii="Arial" w:hAnsi="Arial" w:cs="Arial"/>
          <w:sz w:val="22"/>
          <w:szCs w:val="22"/>
        </w:rPr>
        <w:t xml:space="preserve">atomovým </w:t>
      </w:r>
      <w:r w:rsidRPr="00244543">
        <w:rPr>
          <w:rFonts w:ascii="Arial" w:hAnsi="Arial" w:cs="Arial"/>
          <w:sz w:val="22"/>
          <w:szCs w:val="22"/>
        </w:rPr>
        <w:t xml:space="preserve">zákonem </w:t>
      </w:r>
      <w:r w:rsidR="003725E1" w:rsidRPr="00244543">
        <w:rPr>
          <w:rFonts w:ascii="Arial" w:hAnsi="Arial" w:cs="Arial"/>
          <w:sz w:val="22"/>
          <w:szCs w:val="22"/>
        </w:rPr>
        <w:t>požadována jeh</w:t>
      </w:r>
      <w:r w:rsidRPr="00244543">
        <w:rPr>
          <w:rFonts w:ascii="Arial" w:hAnsi="Arial" w:cs="Arial"/>
          <w:sz w:val="22"/>
          <w:szCs w:val="22"/>
        </w:rPr>
        <w:t>o</w:t>
      </w:r>
      <w:r w:rsidR="003725E1" w:rsidRPr="00244543">
        <w:rPr>
          <w:rFonts w:ascii="Arial" w:hAnsi="Arial" w:cs="Arial"/>
          <w:sz w:val="22"/>
          <w:szCs w:val="22"/>
        </w:rPr>
        <w:t xml:space="preserve"> kategorizace.</w:t>
      </w:r>
    </w:p>
    <w:p w14:paraId="20FCF79B" w14:textId="77777777" w:rsidR="00866E11" w:rsidRPr="00244543" w:rsidRDefault="002B7F0D" w:rsidP="00A04555">
      <w:pPr>
        <w:pStyle w:val="Dl"/>
        <w:spacing w:before="120"/>
        <w:rPr>
          <w:rFonts w:ascii="Arial" w:hAnsi="Arial" w:cs="Arial"/>
          <w:sz w:val="22"/>
          <w:szCs w:val="22"/>
        </w:rPr>
      </w:pPr>
      <w:r w:rsidRPr="00244543">
        <w:rPr>
          <w:rFonts w:ascii="Arial" w:hAnsi="Arial" w:cs="Arial"/>
          <w:sz w:val="22"/>
          <w:szCs w:val="22"/>
        </w:rPr>
        <w:t>Díl 4</w:t>
      </w:r>
    </w:p>
    <w:p w14:paraId="23B3CB1B" w14:textId="77777777" w:rsidR="002B7F0D" w:rsidRPr="00244543" w:rsidRDefault="002B7F0D" w:rsidP="00A04555">
      <w:pPr>
        <w:pStyle w:val="Nadpisdlu"/>
        <w:rPr>
          <w:rFonts w:ascii="Arial" w:hAnsi="Arial" w:cs="Arial"/>
          <w:sz w:val="22"/>
          <w:szCs w:val="22"/>
        </w:rPr>
      </w:pPr>
      <w:r w:rsidRPr="00244543">
        <w:rPr>
          <w:rFonts w:ascii="Arial" w:hAnsi="Arial" w:cs="Arial"/>
          <w:sz w:val="22"/>
          <w:szCs w:val="22"/>
        </w:rPr>
        <w:t>Veličiny a skutečnosti důležité z hlediska radiační ochrany</w:t>
      </w:r>
    </w:p>
    <w:p w14:paraId="43837D76" w14:textId="77777777" w:rsidR="002B7F0D" w:rsidRPr="00244543" w:rsidRDefault="002B7F0D" w:rsidP="00A04555">
      <w:pPr>
        <w:pStyle w:val="Paragraf"/>
        <w:spacing w:before="120"/>
        <w:rPr>
          <w:rFonts w:ascii="Arial" w:hAnsi="Arial" w:cs="Arial"/>
          <w:sz w:val="22"/>
          <w:szCs w:val="22"/>
        </w:rPr>
      </w:pPr>
      <w:r w:rsidRPr="00244543">
        <w:rPr>
          <w:rFonts w:ascii="Arial" w:hAnsi="Arial" w:cs="Arial"/>
          <w:sz w:val="22"/>
          <w:szCs w:val="22"/>
        </w:rPr>
        <w:t xml:space="preserve">§ </w:t>
      </w:r>
      <w:r w:rsidR="00F973E4" w:rsidRPr="00244543">
        <w:rPr>
          <w:rFonts w:ascii="Arial" w:hAnsi="Arial" w:cs="Arial"/>
          <w:sz w:val="22"/>
          <w:szCs w:val="22"/>
        </w:rPr>
        <w:fldChar w:fldCharType="begin"/>
      </w:r>
      <w:r w:rsidR="00F973E4" w:rsidRPr="00244543">
        <w:rPr>
          <w:rFonts w:ascii="Arial" w:hAnsi="Arial" w:cs="Arial"/>
          <w:sz w:val="22"/>
          <w:szCs w:val="22"/>
        </w:rPr>
        <w:instrText xml:space="preserve"> SEQ § \* ARABIC </w:instrText>
      </w:r>
      <w:r w:rsidR="00F973E4" w:rsidRPr="00244543">
        <w:rPr>
          <w:rFonts w:ascii="Arial" w:hAnsi="Arial" w:cs="Arial"/>
          <w:sz w:val="22"/>
          <w:szCs w:val="22"/>
        </w:rPr>
        <w:fldChar w:fldCharType="separate"/>
      </w:r>
      <w:r w:rsidR="007B6DAF" w:rsidRPr="00244543">
        <w:rPr>
          <w:rFonts w:ascii="Arial" w:hAnsi="Arial" w:cs="Arial"/>
          <w:noProof/>
          <w:sz w:val="22"/>
          <w:szCs w:val="22"/>
        </w:rPr>
        <w:t>21</w:t>
      </w:r>
      <w:r w:rsidR="00F973E4" w:rsidRPr="00244543">
        <w:rPr>
          <w:rFonts w:ascii="Arial" w:hAnsi="Arial" w:cs="Arial"/>
          <w:noProof/>
          <w:sz w:val="22"/>
          <w:szCs w:val="22"/>
        </w:rPr>
        <w:fldChar w:fldCharType="end"/>
      </w:r>
    </w:p>
    <w:p w14:paraId="2670E99E" w14:textId="77777777" w:rsidR="002B7F0D" w:rsidRPr="00244543" w:rsidRDefault="002B7F0D" w:rsidP="00A04555">
      <w:pPr>
        <w:pStyle w:val="Nadpisparagrafu"/>
        <w:numPr>
          <w:ilvl w:val="0"/>
          <w:numId w:val="0"/>
        </w:numPr>
        <w:spacing w:before="120"/>
        <w:ind w:firstLine="284"/>
        <w:rPr>
          <w:rFonts w:ascii="Arial" w:hAnsi="Arial" w:cs="Arial"/>
          <w:sz w:val="22"/>
          <w:szCs w:val="22"/>
        </w:rPr>
      </w:pPr>
      <w:r w:rsidRPr="00244543">
        <w:rPr>
          <w:rFonts w:ascii="Arial" w:hAnsi="Arial" w:cs="Arial"/>
          <w:sz w:val="22"/>
          <w:szCs w:val="22"/>
        </w:rPr>
        <w:t>Výčet veličin a skutečností důležitých z hlediska radiační ochrany</w:t>
      </w:r>
    </w:p>
    <w:p w14:paraId="54BF0C64" w14:textId="77777777" w:rsidR="007E6952" w:rsidRPr="00244543" w:rsidRDefault="001E4DA3" w:rsidP="00A04555">
      <w:pPr>
        <w:jc w:val="center"/>
        <w:rPr>
          <w:rFonts w:ascii="Arial" w:hAnsi="Arial" w:cs="Arial"/>
          <w:sz w:val="22"/>
          <w:szCs w:val="22"/>
        </w:rPr>
      </w:pPr>
      <w:r w:rsidRPr="00244543">
        <w:rPr>
          <w:rFonts w:ascii="Arial" w:hAnsi="Arial" w:cs="Arial"/>
          <w:sz w:val="22"/>
          <w:szCs w:val="22"/>
          <w:lang w:val="en-US"/>
        </w:rPr>
        <w:t>[</w:t>
      </w:r>
      <w:r w:rsidR="007E6952" w:rsidRPr="00244543">
        <w:rPr>
          <w:rFonts w:ascii="Arial" w:hAnsi="Arial" w:cs="Arial"/>
          <w:sz w:val="22"/>
          <w:szCs w:val="22"/>
        </w:rPr>
        <w:t>K § 25 odst. 2 písm. a) atomového zákona</w:t>
      </w:r>
      <w:r w:rsidRPr="00244543">
        <w:rPr>
          <w:rFonts w:ascii="Arial" w:hAnsi="Arial" w:cs="Arial"/>
          <w:sz w:val="22"/>
          <w:szCs w:val="22"/>
        </w:rPr>
        <w:t>]</w:t>
      </w:r>
    </w:p>
    <w:p w14:paraId="404B48CC" w14:textId="6DC36BEE" w:rsidR="00500766" w:rsidRPr="00244543" w:rsidRDefault="00151B19" w:rsidP="00A15E3F">
      <w:pPr>
        <w:pStyle w:val="Textodstavce"/>
        <w:numPr>
          <w:ilvl w:val="0"/>
          <w:numId w:val="16"/>
        </w:numPr>
        <w:tabs>
          <w:tab w:val="clear" w:pos="851"/>
          <w:tab w:val="clear" w:pos="1069"/>
        </w:tabs>
        <w:ind w:firstLine="284"/>
        <w:rPr>
          <w:rFonts w:ascii="Arial" w:hAnsi="Arial" w:cs="Arial"/>
          <w:sz w:val="22"/>
          <w:szCs w:val="22"/>
        </w:rPr>
      </w:pPr>
      <w:r>
        <w:rPr>
          <w:rFonts w:ascii="Arial" w:hAnsi="Arial" w:cs="Arial"/>
          <w:sz w:val="22"/>
          <w:szCs w:val="22"/>
        </w:rPr>
        <w:t xml:space="preserve"> </w:t>
      </w:r>
      <w:r w:rsidR="00500766" w:rsidRPr="00244543">
        <w:rPr>
          <w:rFonts w:ascii="Arial" w:hAnsi="Arial" w:cs="Arial"/>
          <w:sz w:val="22"/>
          <w:szCs w:val="22"/>
        </w:rPr>
        <w:t>Veličinami důležitými z hlediska radiační ochrany jsou veličiny</w:t>
      </w:r>
    </w:p>
    <w:p w14:paraId="2334863D" w14:textId="77777777" w:rsidR="00500766" w:rsidRPr="00244543" w:rsidRDefault="00500766" w:rsidP="00A15E3F">
      <w:pPr>
        <w:pStyle w:val="Textpsmene"/>
        <w:numPr>
          <w:ilvl w:val="7"/>
          <w:numId w:val="14"/>
        </w:numPr>
        <w:ind w:left="0" w:firstLine="284"/>
        <w:rPr>
          <w:rFonts w:ascii="Arial" w:hAnsi="Arial" w:cs="Arial"/>
          <w:sz w:val="22"/>
          <w:szCs w:val="22"/>
        </w:rPr>
      </w:pPr>
      <w:r w:rsidRPr="00244543">
        <w:rPr>
          <w:rFonts w:ascii="Arial" w:hAnsi="Arial" w:cs="Arial"/>
          <w:sz w:val="22"/>
          <w:szCs w:val="22"/>
        </w:rPr>
        <w:t>používané pro stanovení osobní dávky</w:t>
      </w:r>
      <w:r w:rsidR="00306594" w:rsidRPr="00244543">
        <w:rPr>
          <w:rFonts w:ascii="Arial" w:hAnsi="Arial" w:cs="Arial"/>
          <w:sz w:val="22"/>
          <w:szCs w:val="22"/>
        </w:rPr>
        <w:t xml:space="preserve"> fyzick</w:t>
      </w:r>
      <w:r w:rsidR="007E6952" w:rsidRPr="00244543">
        <w:rPr>
          <w:rFonts w:ascii="Arial" w:hAnsi="Arial" w:cs="Arial"/>
          <w:sz w:val="22"/>
          <w:szCs w:val="22"/>
        </w:rPr>
        <w:t>é</w:t>
      </w:r>
      <w:r w:rsidR="00306594" w:rsidRPr="00244543">
        <w:rPr>
          <w:rFonts w:ascii="Arial" w:hAnsi="Arial" w:cs="Arial"/>
          <w:sz w:val="22"/>
          <w:szCs w:val="22"/>
        </w:rPr>
        <w:t xml:space="preserve"> osob</w:t>
      </w:r>
      <w:r w:rsidR="007E6952" w:rsidRPr="00244543">
        <w:rPr>
          <w:rFonts w:ascii="Arial" w:hAnsi="Arial" w:cs="Arial"/>
          <w:sz w:val="22"/>
          <w:szCs w:val="22"/>
        </w:rPr>
        <w:t>y,</w:t>
      </w:r>
    </w:p>
    <w:p w14:paraId="310E9A9E" w14:textId="77777777" w:rsidR="00500766" w:rsidRPr="00244543" w:rsidRDefault="00500766" w:rsidP="00A15E3F">
      <w:pPr>
        <w:pStyle w:val="Textpsmene"/>
        <w:numPr>
          <w:ilvl w:val="7"/>
          <w:numId w:val="14"/>
        </w:numPr>
        <w:ind w:left="0" w:firstLine="284"/>
        <w:rPr>
          <w:rFonts w:ascii="Arial" w:hAnsi="Arial" w:cs="Arial"/>
          <w:sz w:val="22"/>
          <w:szCs w:val="22"/>
        </w:rPr>
      </w:pPr>
      <w:r w:rsidRPr="00244543">
        <w:rPr>
          <w:rFonts w:ascii="Arial" w:hAnsi="Arial" w:cs="Arial"/>
          <w:sz w:val="22"/>
          <w:szCs w:val="22"/>
        </w:rPr>
        <w:t>charakterizující pole ionizujícího záření a výskyt radionuklidů na pracovišti,</w:t>
      </w:r>
    </w:p>
    <w:p w14:paraId="184E6BAE" w14:textId="77777777" w:rsidR="00500766" w:rsidRPr="00244543" w:rsidRDefault="00500766" w:rsidP="00A15E3F">
      <w:pPr>
        <w:pStyle w:val="Textpsmene"/>
        <w:numPr>
          <w:ilvl w:val="7"/>
          <w:numId w:val="14"/>
        </w:numPr>
        <w:ind w:left="0" w:firstLine="284"/>
        <w:rPr>
          <w:rFonts w:ascii="Arial" w:hAnsi="Arial" w:cs="Arial"/>
          <w:sz w:val="22"/>
          <w:szCs w:val="22"/>
        </w:rPr>
      </w:pPr>
      <w:r w:rsidRPr="00244543">
        <w:rPr>
          <w:rFonts w:ascii="Arial" w:hAnsi="Arial" w:cs="Arial"/>
          <w:sz w:val="22"/>
          <w:szCs w:val="22"/>
        </w:rPr>
        <w:t>charakterizující výpusti radionuklidů do okolí pracoviště,</w:t>
      </w:r>
    </w:p>
    <w:p w14:paraId="1385A23E" w14:textId="77777777" w:rsidR="00500766" w:rsidRPr="00244543" w:rsidRDefault="00500766" w:rsidP="00A15E3F">
      <w:pPr>
        <w:pStyle w:val="Textpsmene"/>
        <w:numPr>
          <w:ilvl w:val="7"/>
          <w:numId w:val="14"/>
        </w:numPr>
        <w:ind w:left="0" w:firstLine="284"/>
        <w:rPr>
          <w:rFonts w:ascii="Arial" w:hAnsi="Arial" w:cs="Arial"/>
          <w:sz w:val="22"/>
          <w:szCs w:val="22"/>
        </w:rPr>
      </w:pPr>
      <w:r w:rsidRPr="00244543">
        <w:rPr>
          <w:rFonts w:ascii="Arial" w:hAnsi="Arial" w:cs="Arial"/>
          <w:sz w:val="22"/>
          <w:szCs w:val="22"/>
        </w:rPr>
        <w:t>charakterizující pole ionizujícího záření a výskyt radionuklidů v okolí pracoviště,</w:t>
      </w:r>
    </w:p>
    <w:p w14:paraId="08ADE890" w14:textId="77777777" w:rsidR="00500766" w:rsidRPr="00244543" w:rsidRDefault="00500766" w:rsidP="00A15E3F">
      <w:pPr>
        <w:pStyle w:val="Textpsmene"/>
        <w:numPr>
          <w:ilvl w:val="7"/>
          <w:numId w:val="14"/>
        </w:numPr>
        <w:ind w:left="0" w:firstLine="284"/>
        <w:rPr>
          <w:rFonts w:ascii="Arial" w:hAnsi="Arial" w:cs="Arial"/>
          <w:sz w:val="22"/>
          <w:szCs w:val="22"/>
        </w:rPr>
      </w:pPr>
      <w:r w:rsidRPr="00244543">
        <w:rPr>
          <w:rFonts w:ascii="Arial" w:hAnsi="Arial" w:cs="Arial"/>
          <w:sz w:val="22"/>
          <w:szCs w:val="22"/>
        </w:rPr>
        <w:t>používané při hodnocení vlastností zdroje ionizujícího záření,</w:t>
      </w:r>
    </w:p>
    <w:p w14:paraId="12BF8D18" w14:textId="77777777" w:rsidR="00500766" w:rsidRPr="00244543" w:rsidRDefault="00500766" w:rsidP="00A15E3F">
      <w:pPr>
        <w:pStyle w:val="Textpsmene"/>
        <w:numPr>
          <w:ilvl w:val="7"/>
          <w:numId w:val="14"/>
        </w:numPr>
        <w:ind w:left="0" w:firstLine="284"/>
        <w:rPr>
          <w:rFonts w:ascii="Arial" w:hAnsi="Arial" w:cs="Arial"/>
          <w:sz w:val="22"/>
          <w:szCs w:val="22"/>
        </w:rPr>
      </w:pPr>
      <w:r w:rsidRPr="00244543">
        <w:rPr>
          <w:rFonts w:ascii="Arial" w:hAnsi="Arial" w:cs="Arial"/>
          <w:sz w:val="22"/>
          <w:szCs w:val="22"/>
        </w:rPr>
        <w:t>charakterizující zdroj ionizujícího záření a</w:t>
      </w:r>
    </w:p>
    <w:p w14:paraId="59948EB6" w14:textId="77777777" w:rsidR="00500766" w:rsidRPr="00244543" w:rsidRDefault="00500766" w:rsidP="00A15E3F">
      <w:pPr>
        <w:pStyle w:val="Textpsmene"/>
        <w:numPr>
          <w:ilvl w:val="7"/>
          <w:numId w:val="14"/>
        </w:numPr>
        <w:ind w:left="0" w:firstLine="284"/>
        <w:rPr>
          <w:rFonts w:ascii="Arial" w:hAnsi="Arial" w:cs="Arial"/>
          <w:sz w:val="22"/>
          <w:szCs w:val="22"/>
        </w:rPr>
      </w:pPr>
      <w:r w:rsidRPr="00244543">
        <w:rPr>
          <w:rFonts w:ascii="Arial" w:hAnsi="Arial" w:cs="Arial"/>
          <w:sz w:val="22"/>
          <w:szCs w:val="22"/>
        </w:rPr>
        <w:t>používané pro hodnocení ozáření z přírodního zdroj</w:t>
      </w:r>
      <w:r w:rsidR="007F5D8A" w:rsidRPr="00244543">
        <w:rPr>
          <w:rFonts w:ascii="Arial" w:hAnsi="Arial" w:cs="Arial"/>
          <w:sz w:val="22"/>
          <w:szCs w:val="22"/>
        </w:rPr>
        <w:t xml:space="preserve">e </w:t>
      </w:r>
      <w:r w:rsidRPr="00244543">
        <w:rPr>
          <w:rFonts w:ascii="Arial" w:hAnsi="Arial" w:cs="Arial"/>
          <w:sz w:val="22"/>
          <w:szCs w:val="22"/>
        </w:rPr>
        <w:t>záření.</w:t>
      </w:r>
    </w:p>
    <w:p w14:paraId="3333B06A" w14:textId="336611BE" w:rsidR="00500766" w:rsidRPr="00244543" w:rsidRDefault="00151B19" w:rsidP="00A04555">
      <w:pPr>
        <w:pStyle w:val="Textodstavce"/>
        <w:tabs>
          <w:tab w:val="clear" w:pos="851"/>
          <w:tab w:val="clear" w:pos="1069"/>
        </w:tabs>
        <w:ind w:firstLine="284"/>
        <w:rPr>
          <w:rFonts w:ascii="Arial" w:hAnsi="Arial" w:cs="Arial"/>
          <w:sz w:val="22"/>
          <w:szCs w:val="22"/>
        </w:rPr>
      </w:pPr>
      <w:r>
        <w:rPr>
          <w:rFonts w:ascii="Arial" w:hAnsi="Arial" w:cs="Arial"/>
          <w:sz w:val="22"/>
          <w:szCs w:val="22"/>
        </w:rPr>
        <w:t xml:space="preserve"> </w:t>
      </w:r>
      <w:r w:rsidR="00500766" w:rsidRPr="00244543">
        <w:rPr>
          <w:rFonts w:ascii="Arial" w:hAnsi="Arial" w:cs="Arial"/>
          <w:sz w:val="22"/>
          <w:szCs w:val="22"/>
        </w:rPr>
        <w:t>Skutečnostmi důležitými z hlediska radiační ochrany jsou</w:t>
      </w:r>
    </w:p>
    <w:p w14:paraId="6103933F" w14:textId="77777777" w:rsidR="00500766" w:rsidRPr="00244543" w:rsidRDefault="00500766" w:rsidP="00A15E3F">
      <w:pPr>
        <w:pStyle w:val="Textpsmene"/>
        <w:numPr>
          <w:ilvl w:val="7"/>
          <w:numId w:val="14"/>
        </w:numPr>
        <w:ind w:left="0" w:firstLine="284"/>
        <w:rPr>
          <w:rFonts w:ascii="Arial" w:hAnsi="Arial" w:cs="Arial"/>
          <w:sz w:val="22"/>
          <w:szCs w:val="22"/>
        </w:rPr>
      </w:pPr>
      <w:r w:rsidRPr="00244543">
        <w:rPr>
          <w:rFonts w:ascii="Arial" w:hAnsi="Arial" w:cs="Arial"/>
          <w:sz w:val="22"/>
          <w:szCs w:val="22"/>
        </w:rPr>
        <w:t>vlastnosti zdroje ionizujícího záření,</w:t>
      </w:r>
    </w:p>
    <w:p w14:paraId="6134AF54" w14:textId="77777777" w:rsidR="00500766" w:rsidRPr="00244543" w:rsidRDefault="00500766" w:rsidP="00A15E3F">
      <w:pPr>
        <w:pStyle w:val="Textpsmene"/>
        <w:numPr>
          <w:ilvl w:val="7"/>
          <w:numId w:val="14"/>
        </w:numPr>
        <w:ind w:left="0" w:firstLine="284"/>
        <w:rPr>
          <w:rFonts w:ascii="Arial" w:hAnsi="Arial" w:cs="Arial"/>
          <w:sz w:val="22"/>
          <w:szCs w:val="22"/>
        </w:rPr>
      </w:pPr>
      <w:r w:rsidRPr="00244543">
        <w:rPr>
          <w:rFonts w:ascii="Arial" w:hAnsi="Arial" w:cs="Arial"/>
          <w:sz w:val="22"/>
          <w:szCs w:val="22"/>
        </w:rPr>
        <w:t xml:space="preserve">ochranné vlastnosti osobních ochranných prostředků a dalších ochranných pomůcek a zařízení pro </w:t>
      </w:r>
      <w:r w:rsidR="00714CDF" w:rsidRPr="00244543">
        <w:rPr>
          <w:rFonts w:ascii="Arial" w:hAnsi="Arial" w:cs="Arial"/>
          <w:sz w:val="22"/>
          <w:szCs w:val="22"/>
        </w:rPr>
        <w:t xml:space="preserve">práci </w:t>
      </w:r>
      <w:r w:rsidRPr="00244543">
        <w:rPr>
          <w:rFonts w:ascii="Arial" w:hAnsi="Arial" w:cs="Arial"/>
          <w:sz w:val="22"/>
          <w:szCs w:val="22"/>
        </w:rPr>
        <w:t>se zdrojem ionizujícího záření,</w:t>
      </w:r>
    </w:p>
    <w:p w14:paraId="3D370262" w14:textId="77777777" w:rsidR="00500766" w:rsidRDefault="00500766" w:rsidP="00A15E3F">
      <w:pPr>
        <w:pStyle w:val="Textpsmene"/>
        <w:numPr>
          <w:ilvl w:val="7"/>
          <w:numId w:val="14"/>
        </w:numPr>
        <w:ind w:left="0" w:firstLine="284"/>
        <w:rPr>
          <w:rFonts w:ascii="Arial" w:hAnsi="Arial" w:cs="Arial"/>
          <w:sz w:val="22"/>
          <w:szCs w:val="22"/>
        </w:rPr>
      </w:pPr>
      <w:r w:rsidRPr="00244543">
        <w:rPr>
          <w:rFonts w:ascii="Arial" w:hAnsi="Arial" w:cs="Arial"/>
          <w:sz w:val="22"/>
          <w:szCs w:val="22"/>
        </w:rPr>
        <w:t>vlastnosti obalových souborů</w:t>
      </w:r>
      <w:r w:rsidR="000D19FA" w:rsidRPr="00244543">
        <w:rPr>
          <w:rFonts w:ascii="Arial" w:hAnsi="Arial" w:cs="Arial"/>
          <w:sz w:val="22"/>
          <w:szCs w:val="22"/>
        </w:rPr>
        <w:t xml:space="preserve"> pro přepravu, skladování nebo ukládání radioaktivní nebo štěpné látky</w:t>
      </w:r>
      <w:r w:rsidRPr="00244543">
        <w:rPr>
          <w:rFonts w:ascii="Arial" w:hAnsi="Arial" w:cs="Arial"/>
          <w:sz w:val="22"/>
          <w:szCs w:val="22"/>
        </w:rPr>
        <w:t>,</w:t>
      </w:r>
    </w:p>
    <w:p w14:paraId="02632D6A" w14:textId="6216C10E" w:rsidR="00500766" w:rsidRDefault="00C83F38" w:rsidP="00A15E3F">
      <w:pPr>
        <w:pStyle w:val="Textpsmene"/>
        <w:numPr>
          <w:ilvl w:val="7"/>
          <w:numId w:val="14"/>
        </w:numPr>
        <w:ind w:left="0" w:firstLine="284"/>
        <w:rPr>
          <w:rFonts w:ascii="Arial" w:hAnsi="Arial" w:cs="Arial"/>
          <w:sz w:val="22"/>
          <w:szCs w:val="22"/>
        </w:rPr>
      </w:pPr>
      <w:r w:rsidRPr="00B22649">
        <w:rPr>
          <w:rFonts w:ascii="Arial" w:hAnsi="Arial" w:cs="Arial"/>
          <w:sz w:val="22"/>
          <w:szCs w:val="22"/>
        </w:rPr>
        <w:t>vlastnosti příslušenství</w:t>
      </w:r>
      <w:r w:rsidR="004D3487" w:rsidRPr="00B22649">
        <w:rPr>
          <w:rFonts w:ascii="Arial" w:hAnsi="Arial" w:cs="Arial"/>
          <w:b/>
          <w:bCs/>
          <w:sz w:val="22"/>
          <w:szCs w:val="22"/>
        </w:rPr>
        <w:t>, včetně softwaru a nástrojů umělé inteligence</w:t>
      </w:r>
      <w:r w:rsidR="004D3487" w:rsidRPr="00B22649">
        <w:rPr>
          <w:rFonts w:ascii="Arial" w:hAnsi="Arial" w:cs="Arial"/>
          <w:sz w:val="22"/>
          <w:szCs w:val="22"/>
        </w:rPr>
        <w:t>, které má vliv na radiační ochranu,</w:t>
      </w:r>
      <w:r w:rsidRPr="00B22649">
        <w:rPr>
          <w:rFonts w:ascii="Arial" w:hAnsi="Arial" w:cs="Arial"/>
          <w:sz w:val="22"/>
          <w:szCs w:val="22"/>
        </w:rPr>
        <w:t xml:space="preserve"> </w:t>
      </w:r>
    </w:p>
    <w:p w14:paraId="31D1FDBF" w14:textId="77777777" w:rsidR="00500766" w:rsidRDefault="00500766" w:rsidP="00A15E3F">
      <w:pPr>
        <w:pStyle w:val="Textpsmene"/>
        <w:numPr>
          <w:ilvl w:val="7"/>
          <w:numId w:val="14"/>
        </w:numPr>
        <w:ind w:left="0" w:firstLine="284"/>
        <w:rPr>
          <w:rFonts w:ascii="Arial" w:hAnsi="Arial" w:cs="Arial"/>
          <w:sz w:val="22"/>
          <w:szCs w:val="22"/>
        </w:rPr>
      </w:pPr>
      <w:r w:rsidRPr="00B22649">
        <w:rPr>
          <w:rFonts w:ascii="Arial" w:hAnsi="Arial" w:cs="Arial"/>
          <w:sz w:val="22"/>
          <w:szCs w:val="22"/>
        </w:rPr>
        <w:t>skutečno</w:t>
      </w:r>
      <w:r w:rsidR="00C83F38" w:rsidRPr="00B22649">
        <w:rPr>
          <w:rFonts w:ascii="Arial" w:hAnsi="Arial" w:cs="Arial"/>
          <w:sz w:val="22"/>
          <w:szCs w:val="22"/>
        </w:rPr>
        <w:t>sti dokládající schválení typu v případě zdroje ionizujícího záření podléhajícího schvalování typu,</w:t>
      </w:r>
    </w:p>
    <w:p w14:paraId="470AD723" w14:textId="77777777" w:rsidR="00B22649" w:rsidRDefault="00500766" w:rsidP="00A15E3F">
      <w:pPr>
        <w:pStyle w:val="Textpsmene"/>
        <w:numPr>
          <w:ilvl w:val="7"/>
          <w:numId w:val="14"/>
        </w:numPr>
        <w:ind w:left="0" w:firstLine="284"/>
        <w:rPr>
          <w:rFonts w:ascii="Arial" w:hAnsi="Arial" w:cs="Arial"/>
          <w:sz w:val="22"/>
          <w:szCs w:val="22"/>
        </w:rPr>
      </w:pPr>
      <w:r w:rsidRPr="00B22649">
        <w:rPr>
          <w:rFonts w:ascii="Arial" w:hAnsi="Arial" w:cs="Arial"/>
          <w:sz w:val="22"/>
          <w:szCs w:val="22"/>
        </w:rPr>
        <w:t>skutečnosti uvedené v osvědčení uzav</w:t>
      </w:r>
      <w:r w:rsidR="00C83F38" w:rsidRPr="00B22649">
        <w:rPr>
          <w:rFonts w:ascii="Arial" w:hAnsi="Arial" w:cs="Arial"/>
          <w:sz w:val="22"/>
          <w:szCs w:val="22"/>
        </w:rPr>
        <w:t>řeného radionuklidového zdroje,</w:t>
      </w:r>
    </w:p>
    <w:p w14:paraId="074CD033" w14:textId="48DC508C" w:rsidR="00500766" w:rsidRDefault="00500766" w:rsidP="00A15E3F">
      <w:pPr>
        <w:pStyle w:val="Textpsmene"/>
        <w:numPr>
          <w:ilvl w:val="7"/>
          <w:numId w:val="14"/>
        </w:numPr>
        <w:ind w:left="0" w:firstLine="284"/>
        <w:rPr>
          <w:rFonts w:ascii="Arial" w:hAnsi="Arial" w:cs="Arial"/>
          <w:sz w:val="22"/>
          <w:szCs w:val="22"/>
        </w:rPr>
      </w:pPr>
      <w:r w:rsidRPr="00B22649">
        <w:rPr>
          <w:rFonts w:ascii="Arial" w:hAnsi="Arial" w:cs="Arial"/>
          <w:sz w:val="22"/>
          <w:szCs w:val="22"/>
        </w:rPr>
        <w:lastRenderedPageBreak/>
        <w:t>skutečnosti uvedené v průvodním listu otevřeného radionuklidového zdroje,</w:t>
      </w:r>
    </w:p>
    <w:p w14:paraId="28DBF6C4" w14:textId="77777777" w:rsidR="00500766" w:rsidRDefault="00500766" w:rsidP="00A15E3F">
      <w:pPr>
        <w:pStyle w:val="Textpsmene"/>
        <w:numPr>
          <w:ilvl w:val="7"/>
          <w:numId w:val="14"/>
        </w:numPr>
        <w:ind w:left="0" w:firstLine="284"/>
        <w:rPr>
          <w:rFonts w:ascii="Arial" w:hAnsi="Arial" w:cs="Arial"/>
          <w:sz w:val="22"/>
          <w:szCs w:val="22"/>
        </w:rPr>
      </w:pPr>
      <w:r w:rsidRPr="00B22649">
        <w:rPr>
          <w:rFonts w:ascii="Arial" w:hAnsi="Arial" w:cs="Arial"/>
          <w:sz w:val="22"/>
          <w:szCs w:val="22"/>
        </w:rPr>
        <w:t>informace o použitých metodách monitorování</w:t>
      </w:r>
      <w:r w:rsidR="000D19FA" w:rsidRPr="00B22649">
        <w:rPr>
          <w:rFonts w:ascii="Arial" w:hAnsi="Arial" w:cs="Arial"/>
          <w:sz w:val="22"/>
          <w:szCs w:val="22"/>
        </w:rPr>
        <w:t xml:space="preserve"> osob, pracoviště, okolí pracoviště a výpustí</w:t>
      </w:r>
      <w:r w:rsidR="00C83F38" w:rsidRPr="00B22649">
        <w:rPr>
          <w:rFonts w:ascii="Arial" w:hAnsi="Arial" w:cs="Arial"/>
          <w:sz w:val="22"/>
          <w:szCs w:val="22"/>
        </w:rPr>
        <w:t>,</w:t>
      </w:r>
      <w:r w:rsidR="000F72CB" w:rsidRPr="00B22649">
        <w:rPr>
          <w:rFonts w:ascii="Arial" w:hAnsi="Arial" w:cs="Arial"/>
          <w:sz w:val="22"/>
          <w:szCs w:val="22"/>
        </w:rPr>
        <w:t xml:space="preserve"> a výsledky tohoto monitorování</w:t>
      </w:r>
      <w:r w:rsidR="00C477DB" w:rsidRPr="00B22649">
        <w:rPr>
          <w:rFonts w:ascii="Arial" w:hAnsi="Arial" w:cs="Arial"/>
          <w:sz w:val="22"/>
          <w:szCs w:val="22"/>
        </w:rPr>
        <w:t>,</w:t>
      </w:r>
    </w:p>
    <w:p w14:paraId="19968690" w14:textId="77777777" w:rsidR="004F0347" w:rsidRDefault="00500766" w:rsidP="00A15E3F">
      <w:pPr>
        <w:pStyle w:val="Textpsmene"/>
        <w:numPr>
          <w:ilvl w:val="7"/>
          <w:numId w:val="14"/>
        </w:numPr>
        <w:ind w:left="0" w:firstLine="284"/>
        <w:rPr>
          <w:rFonts w:ascii="Arial" w:hAnsi="Arial" w:cs="Arial"/>
          <w:sz w:val="22"/>
          <w:szCs w:val="22"/>
        </w:rPr>
      </w:pPr>
      <w:r w:rsidRPr="00B22649">
        <w:rPr>
          <w:rFonts w:ascii="Arial" w:hAnsi="Arial" w:cs="Arial"/>
          <w:sz w:val="22"/>
          <w:szCs w:val="22"/>
        </w:rPr>
        <w:t xml:space="preserve">skutečnosti </w:t>
      </w:r>
      <w:r w:rsidR="004F0347" w:rsidRPr="00B22649">
        <w:rPr>
          <w:rFonts w:ascii="Arial" w:hAnsi="Arial" w:cs="Arial"/>
          <w:sz w:val="22"/>
          <w:szCs w:val="22"/>
        </w:rPr>
        <w:t xml:space="preserve">dokládající </w:t>
      </w:r>
      <w:r w:rsidR="004379A1" w:rsidRPr="00B22649">
        <w:rPr>
          <w:rFonts w:ascii="Arial" w:hAnsi="Arial" w:cs="Arial"/>
          <w:sz w:val="22"/>
          <w:szCs w:val="22"/>
        </w:rPr>
        <w:t>informování radiační</w:t>
      </w:r>
      <w:r w:rsidRPr="00B22649">
        <w:rPr>
          <w:rFonts w:ascii="Arial" w:hAnsi="Arial" w:cs="Arial"/>
          <w:sz w:val="22"/>
          <w:szCs w:val="22"/>
        </w:rPr>
        <w:t>h</w:t>
      </w:r>
      <w:r w:rsidR="004379A1" w:rsidRPr="00B22649">
        <w:rPr>
          <w:rFonts w:ascii="Arial" w:hAnsi="Arial" w:cs="Arial"/>
          <w:sz w:val="22"/>
          <w:szCs w:val="22"/>
        </w:rPr>
        <w:t>o</w:t>
      </w:r>
      <w:r w:rsidRPr="00B22649">
        <w:rPr>
          <w:rFonts w:ascii="Arial" w:hAnsi="Arial" w:cs="Arial"/>
          <w:sz w:val="22"/>
          <w:szCs w:val="22"/>
        </w:rPr>
        <w:t xml:space="preserve"> pracovník</w:t>
      </w:r>
      <w:r w:rsidR="004379A1" w:rsidRPr="00B22649">
        <w:rPr>
          <w:rFonts w:ascii="Arial" w:hAnsi="Arial" w:cs="Arial"/>
          <w:sz w:val="22"/>
          <w:szCs w:val="22"/>
        </w:rPr>
        <w:t>a</w:t>
      </w:r>
      <w:r w:rsidRPr="00B22649">
        <w:rPr>
          <w:rFonts w:ascii="Arial" w:hAnsi="Arial" w:cs="Arial"/>
          <w:sz w:val="22"/>
          <w:szCs w:val="22"/>
        </w:rPr>
        <w:t xml:space="preserve"> o riziku jeh</w:t>
      </w:r>
      <w:r w:rsidR="004379A1" w:rsidRPr="00B22649">
        <w:rPr>
          <w:rFonts w:ascii="Arial" w:hAnsi="Arial" w:cs="Arial"/>
          <w:sz w:val="22"/>
          <w:szCs w:val="22"/>
        </w:rPr>
        <w:t>o</w:t>
      </w:r>
      <w:r w:rsidRPr="00B22649">
        <w:rPr>
          <w:rFonts w:ascii="Arial" w:hAnsi="Arial" w:cs="Arial"/>
          <w:sz w:val="22"/>
          <w:szCs w:val="22"/>
        </w:rPr>
        <w:t xml:space="preserve"> práce</w:t>
      </w:r>
      <w:r w:rsidR="004F0347" w:rsidRPr="00B22649">
        <w:rPr>
          <w:rFonts w:ascii="Arial" w:hAnsi="Arial" w:cs="Arial"/>
          <w:sz w:val="22"/>
          <w:szCs w:val="22"/>
        </w:rPr>
        <w:t>,</w:t>
      </w:r>
    </w:p>
    <w:p w14:paraId="3EB4EF1F" w14:textId="77777777" w:rsidR="00500766" w:rsidRDefault="004F0347" w:rsidP="00A15E3F">
      <w:pPr>
        <w:pStyle w:val="Textpsmene"/>
        <w:numPr>
          <w:ilvl w:val="7"/>
          <w:numId w:val="14"/>
        </w:numPr>
        <w:ind w:left="0" w:firstLine="284"/>
        <w:rPr>
          <w:rFonts w:ascii="Arial" w:hAnsi="Arial" w:cs="Arial"/>
          <w:sz w:val="22"/>
          <w:szCs w:val="22"/>
        </w:rPr>
      </w:pPr>
      <w:r w:rsidRPr="00B22649">
        <w:rPr>
          <w:rFonts w:ascii="Arial" w:hAnsi="Arial" w:cs="Arial"/>
          <w:sz w:val="22"/>
          <w:szCs w:val="22"/>
        </w:rPr>
        <w:t>skutečnosti dokládající</w:t>
      </w:r>
      <w:r w:rsidR="00500766" w:rsidRPr="00B22649">
        <w:rPr>
          <w:rFonts w:ascii="Arial" w:hAnsi="Arial" w:cs="Arial"/>
          <w:sz w:val="22"/>
          <w:szCs w:val="22"/>
        </w:rPr>
        <w:t xml:space="preserve"> poučení </w:t>
      </w:r>
      <w:r w:rsidR="000162EB" w:rsidRPr="00B22649">
        <w:rPr>
          <w:rFonts w:ascii="Arial" w:hAnsi="Arial" w:cs="Arial"/>
          <w:sz w:val="22"/>
          <w:szCs w:val="22"/>
        </w:rPr>
        <w:t xml:space="preserve">fyzických </w:t>
      </w:r>
      <w:r w:rsidR="00500766" w:rsidRPr="00B22649">
        <w:rPr>
          <w:rFonts w:ascii="Arial" w:hAnsi="Arial" w:cs="Arial"/>
          <w:sz w:val="22"/>
          <w:szCs w:val="22"/>
        </w:rPr>
        <w:t>osob vstupujících do kontrolovaného pásma,</w:t>
      </w:r>
    </w:p>
    <w:p w14:paraId="3E464391" w14:textId="77777777" w:rsidR="00500766" w:rsidRDefault="00500766" w:rsidP="00A15E3F">
      <w:pPr>
        <w:pStyle w:val="Textpsmene"/>
        <w:numPr>
          <w:ilvl w:val="7"/>
          <w:numId w:val="14"/>
        </w:numPr>
        <w:ind w:left="0" w:firstLine="284"/>
        <w:rPr>
          <w:rFonts w:ascii="Arial" w:hAnsi="Arial" w:cs="Arial"/>
          <w:sz w:val="22"/>
          <w:szCs w:val="22"/>
        </w:rPr>
      </w:pPr>
      <w:r w:rsidRPr="00B22649">
        <w:rPr>
          <w:rFonts w:ascii="Arial" w:hAnsi="Arial" w:cs="Arial"/>
          <w:sz w:val="22"/>
          <w:szCs w:val="22"/>
        </w:rPr>
        <w:t xml:space="preserve">skutečnosti </w:t>
      </w:r>
      <w:r w:rsidR="00B002C9" w:rsidRPr="00B22649">
        <w:rPr>
          <w:rFonts w:ascii="Arial" w:hAnsi="Arial" w:cs="Arial"/>
          <w:sz w:val="22"/>
          <w:szCs w:val="22"/>
        </w:rPr>
        <w:t xml:space="preserve">dokládající </w:t>
      </w:r>
      <w:r w:rsidRPr="00B22649">
        <w:rPr>
          <w:rFonts w:ascii="Arial" w:hAnsi="Arial" w:cs="Arial"/>
          <w:sz w:val="22"/>
          <w:szCs w:val="22"/>
        </w:rPr>
        <w:t>ověřování znalost</w:t>
      </w:r>
      <w:r w:rsidR="00A72F62" w:rsidRPr="00B22649">
        <w:rPr>
          <w:rFonts w:ascii="Arial" w:hAnsi="Arial" w:cs="Arial"/>
          <w:sz w:val="22"/>
          <w:szCs w:val="22"/>
        </w:rPr>
        <w:t>í</w:t>
      </w:r>
      <w:r w:rsidRPr="00B22649">
        <w:rPr>
          <w:rFonts w:ascii="Arial" w:hAnsi="Arial" w:cs="Arial"/>
          <w:sz w:val="22"/>
          <w:szCs w:val="22"/>
        </w:rPr>
        <w:t xml:space="preserve"> </w:t>
      </w:r>
      <w:r w:rsidR="00B002C9" w:rsidRPr="00B22649">
        <w:rPr>
          <w:rFonts w:ascii="Arial" w:hAnsi="Arial" w:cs="Arial"/>
          <w:sz w:val="22"/>
          <w:szCs w:val="22"/>
        </w:rPr>
        <w:t xml:space="preserve">radiačního pracovníka </w:t>
      </w:r>
      <w:r w:rsidR="00A72F62" w:rsidRPr="00B22649">
        <w:rPr>
          <w:rFonts w:ascii="Arial" w:hAnsi="Arial" w:cs="Arial"/>
          <w:sz w:val="22"/>
          <w:szCs w:val="22"/>
        </w:rPr>
        <w:t>o bezpečném nakládání se zdrojem</w:t>
      </w:r>
      <w:r w:rsidRPr="00B22649">
        <w:rPr>
          <w:rFonts w:ascii="Arial" w:hAnsi="Arial" w:cs="Arial"/>
          <w:sz w:val="22"/>
          <w:szCs w:val="22"/>
        </w:rPr>
        <w:t xml:space="preserve"> ionizujícího záření </w:t>
      </w:r>
      <w:r w:rsidR="00A769CA" w:rsidRPr="00B22649">
        <w:rPr>
          <w:rFonts w:ascii="Arial" w:hAnsi="Arial" w:cs="Arial"/>
          <w:sz w:val="22"/>
          <w:szCs w:val="22"/>
        </w:rPr>
        <w:t>a způsobilosti k </w:t>
      </w:r>
      <w:r w:rsidR="00A72F62" w:rsidRPr="00B22649">
        <w:rPr>
          <w:rFonts w:ascii="Arial" w:hAnsi="Arial" w:cs="Arial"/>
          <w:sz w:val="22"/>
          <w:szCs w:val="22"/>
        </w:rPr>
        <w:t xml:space="preserve">němu </w:t>
      </w:r>
      <w:r w:rsidRPr="00B22649">
        <w:rPr>
          <w:rFonts w:ascii="Arial" w:hAnsi="Arial" w:cs="Arial"/>
          <w:sz w:val="22"/>
          <w:szCs w:val="22"/>
        </w:rPr>
        <w:t>pravidelnými zkouškami,</w:t>
      </w:r>
    </w:p>
    <w:p w14:paraId="289ADA35" w14:textId="77777777" w:rsidR="00500766" w:rsidRDefault="00500766" w:rsidP="00A15E3F">
      <w:pPr>
        <w:pStyle w:val="Textpsmene"/>
        <w:numPr>
          <w:ilvl w:val="7"/>
          <w:numId w:val="14"/>
        </w:numPr>
        <w:ind w:left="0" w:firstLine="284"/>
        <w:rPr>
          <w:rFonts w:ascii="Arial" w:hAnsi="Arial" w:cs="Arial"/>
          <w:sz w:val="22"/>
          <w:szCs w:val="22"/>
        </w:rPr>
      </w:pPr>
      <w:r w:rsidRPr="00B22649">
        <w:rPr>
          <w:rFonts w:ascii="Arial" w:hAnsi="Arial" w:cs="Arial"/>
          <w:sz w:val="22"/>
          <w:szCs w:val="22"/>
        </w:rPr>
        <w:t>závěry preventivních lékařských prohlídek k ověření zdravotní způsobilosti radiačníh</w:t>
      </w:r>
      <w:r w:rsidR="00A72F62" w:rsidRPr="00B22649">
        <w:rPr>
          <w:rFonts w:ascii="Arial" w:hAnsi="Arial" w:cs="Arial"/>
          <w:sz w:val="22"/>
          <w:szCs w:val="22"/>
        </w:rPr>
        <w:t>o</w:t>
      </w:r>
      <w:r w:rsidRPr="00B22649">
        <w:rPr>
          <w:rFonts w:ascii="Arial" w:hAnsi="Arial" w:cs="Arial"/>
          <w:sz w:val="22"/>
          <w:szCs w:val="22"/>
        </w:rPr>
        <w:t xml:space="preserve"> pracovník</w:t>
      </w:r>
      <w:r w:rsidR="00A72F62" w:rsidRPr="00B22649">
        <w:rPr>
          <w:rFonts w:ascii="Arial" w:hAnsi="Arial" w:cs="Arial"/>
          <w:sz w:val="22"/>
          <w:szCs w:val="22"/>
        </w:rPr>
        <w:t>a</w:t>
      </w:r>
      <w:r w:rsidRPr="00B22649">
        <w:rPr>
          <w:rFonts w:ascii="Arial" w:hAnsi="Arial" w:cs="Arial"/>
          <w:sz w:val="22"/>
          <w:szCs w:val="22"/>
        </w:rPr>
        <w:t xml:space="preserve"> kategorie A,</w:t>
      </w:r>
    </w:p>
    <w:p w14:paraId="57B1F680" w14:textId="77777777" w:rsidR="00500766" w:rsidRDefault="00500766" w:rsidP="00A15E3F">
      <w:pPr>
        <w:pStyle w:val="Textpsmene"/>
        <w:numPr>
          <w:ilvl w:val="7"/>
          <w:numId w:val="14"/>
        </w:numPr>
        <w:ind w:left="0" w:firstLine="284"/>
        <w:rPr>
          <w:rFonts w:ascii="Arial" w:hAnsi="Arial" w:cs="Arial"/>
          <w:sz w:val="22"/>
          <w:szCs w:val="22"/>
        </w:rPr>
      </w:pPr>
      <w:r w:rsidRPr="00B22649">
        <w:rPr>
          <w:rFonts w:ascii="Arial" w:hAnsi="Arial" w:cs="Arial"/>
          <w:sz w:val="22"/>
          <w:szCs w:val="22"/>
        </w:rPr>
        <w:t xml:space="preserve">skutečnosti </w:t>
      </w:r>
      <w:r w:rsidR="00955D67" w:rsidRPr="00B22649">
        <w:rPr>
          <w:rFonts w:ascii="Arial" w:hAnsi="Arial" w:cs="Arial"/>
          <w:sz w:val="22"/>
          <w:szCs w:val="22"/>
        </w:rPr>
        <w:t>dokládající</w:t>
      </w:r>
      <w:r w:rsidRPr="00B22649">
        <w:rPr>
          <w:rFonts w:ascii="Arial" w:hAnsi="Arial" w:cs="Arial"/>
          <w:sz w:val="22"/>
          <w:szCs w:val="22"/>
        </w:rPr>
        <w:t xml:space="preserve"> nedodržení požadavků radiační ochrany zjištěné v rámci soustavného dohledu</w:t>
      </w:r>
      <w:r w:rsidR="00955D67" w:rsidRPr="00B22649">
        <w:rPr>
          <w:rFonts w:ascii="Arial" w:hAnsi="Arial" w:cs="Arial"/>
          <w:sz w:val="22"/>
          <w:szCs w:val="22"/>
        </w:rPr>
        <w:t>,</w:t>
      </w:r>
    </w:p>
    <w:p w14:paraId="614A5EC5" w14:textId="77777777" w:rsidR="00610948" w:rsidRDefault="00610948" w:rsidP="00A15E3F">
      <w:pPr>
        <w:pStyle w:val="Textpsmene"/>
        <w:numPr>
          <w:ilvl w:val="7"/>
          <w:numId w:val="14"/>
        </w:numPr>
        <w:ind w:left="0" w:firstLine="284"/>
        <w:rPr>
          <w:rFonts w:ascii="Arial" w:hAnsi="Arial" w:cs="Arial"/>
          <w:sz w:val="22"/>
          <w:szCs w:val="22"/>
        </w:rPr>
      </w:pPr>
      <w:r w:rsidRPr="00B22649">
        <w:rPr>
          <w:rFonts w:ascii="Arial" w:hAnsi="Arial" w:cs="Arial"/>
          <w:sz w:val="22"/>
          <w:szCs w:val="22"/>
        </w:rPr>
        <w:t>údaje o radiačním pracovníkovi, pracovišti a výsledcích jeho osobního monitorování</w:t>
      </w:r>
      <w:r w:rsidR="00C230B2" w:rsidRPr="00B22649">
        <w:rPr>
          <w:rFonts w:ascii="Arial" w:hAnsi="Arial" w:cs="Arial"/>
          <w:sz w:val="22"/>
          <w:szCs w:val="22"/>
        </w:rPr>
        <w:t>,</w:t>
      </w:r>
    </w:p>
    <w:p w14:paraId="7D229656" w14:textId="77777777" w:rsidR="00500766" w:rsidRDefault="00500766" w:rsidP="00A15E3F">
      <w:pPr>
        <w:pStyle w:val="Textpsmene"/>
        <w:numPr>
          <w:ilvl w:val="7"/>
          <w:numId w:val="14"/>
        </w:numPr>
        <w:ind w:left="0" w:firstLine="284"/>
        <w:rPr>
          <w:rFonts w:ascii="Arial" w:hAnsi="Arial" w:cs="Arial"/>
          <w:sz w:val="22"/>
          <w:szCs w:val="22"/>
        </w:rPr>
      </w:pPr>
      <w:r w:rsidRPr="00B22649">
        <w:rPr>
          <w:rFonts w:ascii="Arial" w:hAnsi="Arial" w:cs="Arial"/>
          <w:sz w:val="22"/>
          <w:szCs w:val="22"/>
        </w:rPr>
        <w:t>údaje vedené v osobním radiačním průkazu</w:t>
      </w:r>
      <w:r w:rsidR="00955D67" w:rsidRPr="00B22649">
        <w:rPr>
          <w:rFonts w:ascii="Arial" w:hAnsi="Arial" w:cs="Arial"/>
          <w:sz w:val="22"/>
          <w:szCs w:val="22"/>
        </w:rPr>
        <w:t>,</w:t>
      </w:r>
    </w:p>
    <w:p w14:paraId="32EE5B3A" w14:textId="77777777" w:rsidR="00500766" w:rsidRDefault="00500766" w:rsidP="00A15E3F">
      <w:pPr>
        <w:pStyle w:val="Textpsmene"/>
        <w:numPr>
          <w:ilvl w:val="7"/>
          <w:numId w:val="14"/>
        </w:numPr>
        <w:ind w:left="0" w:firstLine="284"/>
        <w:rPr>
          <w:rFonts w:ascii="Arial" w:hAnsi="Arial" w:cs="Arial"/>
          <w:sz w:val="22"/>
          <w:szCs w:val="22"/>
        </w:rPr>
      </w:pPr>
      <w:r w:rsidRPr="00B22649">
        <w:rPr>
          <w:rFonts w:ascii="Arial" w:hAnsi="Arial" w:cs="Arial"/>
          <w:sz w:val="22"/>
          <w:szCs w:val="22"/>
        </w:rPr>
        <w:t xml:space="preserve">údaje o vstupech a době pobytu </w:t>
      </w:r>
      <w:r w:rsidR="00E25172" w:rsidRPr="00B22649">
        <w:rPr>
          <w:rFonts w:ascii="Arial" w:hAnsi="Arial" w:cs="Arial"/>
          <w:sz w:val="22"/>
          <w:szCs w:val="22"/>
        </w:rPr>
        <w:t xml:space="preserve">fyzických </w:t>
      </w:r>
      <w:r w:rsidRPr="00B22649">
        <w:rPr>
          <w:rFonts w:ascii="Arial" w:hAnsi="Arial" w:cs="Arial"/>
          <w:sz w:val="22"/>
          <w:szCs w:val="22"/>
        </w:rPr>
        <w:t>osob v kontrolovaném pásmu</w:t>
      </w:r>
      <w:r w:rsidR="00955D67" w:rsidRPr="00B22649">
        <w:rPr>
          <w:rFonts w:ascii="Arial" w:hAnsi="Arial" w:cs="Arial"/>
          <w:sz w:val="22"/>
          <w:szCs w:val="22"/>
        </w:rPr>
        <w:t>,</w:t>
      </w:r>
    </w:p>
    <w:p w14:paraId="7D2E8ED1" w14:textId="77777777" w:rsidR="00500766" w:rsidRDefault="00500766" w:rsidP="00A15E3F">
      <w:pPr>
        <w:pStyle w:val="Textpsmene"/>
        <w:numPr>
          <w:ilvl w:val="7"/>
          <w:numId w:val="14"/>
        </w:numPr>
        <w:ind w:left="0" w:firstLine="284"/>
        <w:rPr>
          <w:rFonts w:ascii="Arial" w:hAnsi="Arial" w:cs="Arial"/>
          <w:sz w:val="22"/>
          <w:szCs w:val="22"/>
        </w:rPr>
      </w:pPr>
      <w:r w:rsidRPr="00B22649">
        <w:rPr>
          <w:rFonts w:ascii="Arial" w:hAnsi="Arial" w:cs="Arial"/>
          <w:sz w:val="22"/>
          <w:szCs w:val="22"/>
        </w:rPr>
        <w:t>výsledky inventarizace uzavřených radionuklidových zdrojů</w:t>
      </w:r>
      <w:r w:rsidR="00955D67" w:rsidRPr="00B22649">
        <w:rPr>
          <w:rFonts w:ascii="Arial" w:hAnsi="Arial" w:cs="Arial"/>
          <w:sz w:val="22"/>
          <w:szCs w:val="22"/>
        </w:rPr>
        <w:t xml:space="preserve"> a</w:t>
      </w:r>
    </w:p>
    <w:p w14:paraId="7E29E474" w14:textId="515CCCBF" w:rsidR="002B7F0D" w:rsidRPr="00B22649" w:rsidRDefault="00500766" w:rsidP="00A15E3F">
      <w:pPr>
        <w:pStyle w:val="Textpsmene"/>
        <w:numPr>
          <w:ilvl w:val="7"/>
          <w:numId w:val="14"/>
        </w:numPr>
        <w:ind w:left="0" w:firstLine="284"/>
        <w:rPr>
          <w:rFonts w:ascii="Arial" w:hAnsi="Arial" w:cs="Arial"/>
          <w:sz w:val="22"/>
          <w:szCs w:val="22"/>
        </w:rPr>
      </w:pPr>
      <w:r w:rsidRPr="00B22649">
        <w:rPr>
          <w:rFonts w:ascii="Arial" w:hAnsi="Arial" w:cs="Arial"/>
          <w:sz w:val="22"/>
          <w:szCs w:val="22"/>
        </w:rPr>
        <w:t xml:space="preserve">skutečnosti uvedené v protokolech o měření vydaných držitelem povolení </w:t>
      </w:r>
      <w:r w:rsidR="002D22A2" w:rsidRPr="00B22649">
        <w:rPr>
          <w:rFonts w:ascii="Arial" w:hAnsi="Arial" w:cs="Arial"/>
          <w:sz w:val="22"/>
          <w:szCs w:val="22"/>
        </w:rPr>
        <w:t>po</w:t>
      </w:r>
      <w:r w:rsidRPr="00B22649">
        <w:rPr>
          <w:rFonts w:ascii="Arial" w:hAnsi="Arial" w:cs="Arial"/>
          <w:sz w:val="22"/>
          <w:szCs w:val="22"/>
        </w:rPr>
        <w:t>dle § 9 odst.</w:t>
      </w:r>
      <w:r w:rsidR="00B22649">
        <w:rPr>
          <w:rFonts w:ascii="Arial" w:hAnsi="Arial" w:cs="Arial"/>
          <w:sz w:val="22"/>
          <w:szCs w:val="22"/>
        </w:rPr>
        <w:t> </w:t>
      </w:r>
      <w:r w:rsidR="004450C9" w:rsidRPr="00B22649">
        <w:rPr>
          <w:rFonts w:ascii="Arial" w:hAnsi="Arial" w:cs="Arial"/>
          <w:sz w:val="22"/>
          <w:szCs w:val="22"/>
        </w:rPr>
        <w:t xml:space="preserve">2 </w:t>
      </w:r>
      <w:r w:rsidRPr="00B22649">
        <w:rPr>
          <w:rFonts w:ascii="Arial" w:hAnsi="Arial" w:cs="Arial"/>
          <w:sz w:val="22"/>
          <w:szCs w:val="22"/>
        </w:rPr>
        <w:t>písm. h) bod</w:t>
      </w:r>
      <w:r w:rsidR="00C832D4" w:rsidRPr="00B22649">
        <w:rPr>
          <w:rFonts w:ascii="Arial" w:hAnsi="Arial" w:cs="Arial"/>
          <w:sz w:val="22"/>
          <w:szCs w:val="22"/>
        </w:rPr>
        <w:t>ů</w:t>
      </w:r>
      <w:r w:rsidRPr="00B22649">
        <w:rPr>
          <w:rFonts w:ascii="Arial" w:hAnsi="Arial" w:cs="Arial"/>
          <w:sz w:val="22"/>
          <w:szCs w:val="22"/>
        </w:rPr>
        <w:t xml:space="preserve"> 2 a 5</w:t>
      </w:r>
      <w:r w:rsidR="00955D67" w:rsidRPr="00B22649">
        <w:rPr>
          <w:rFonts w:ascii="Arial" w:hAnsi="Arial" w:cs="Arial"/>
          <w:sz w:val="22"/>
          <w:szCs w:val="22"/>
        </w:rPr>
        <w:t xml:space="preserve"> až</w:t>
      </w:r>
      <w:r w:rsidRPr="00B22649">
        <w:rPr>
          <w:rFonts w:ascii="Arial" w:hAnsi="Arial" w:cs="Arial"/>
          <w:sz w:val="22"/>
          <w:szCs w:val="22"/>
        </w:rPr>
        <w:t xml:space="preserve"> 7</w:t>
      </w:r>
      <w:r w:rsidR="00955D67" w:rsidRPr="00B22649">
        <w:rPr>
          <w:rFonts w:ascii="Arial" w:hAnsi="Arial" w:cs="Arial"/>
          <w:sz w:val="22"/>
          <w:szCs w:val="22"/>
        </w:rPr>
        <w:t xml:space="preserve"> </w:t>
      </w:r>
      <w:r w:rsidR="0028718D" w:rsidRPr="00B22649">
        <w:rPr>
          <w:rFonts w:ascii="Arial" w:hAnsi="Arial" w:cs="Arial"/>
          <w:sz w:val="22"/>
          <w:szCs w:val="22"/>
        </w:rPr>
        <w:t xml:space="preserve">atomového </w:t>
      </w:r>
      <w:r w:rsidR="00955D67" w:rsidRPr="00B22649">
        <w:rPr>
          <w:rFonts w:ascii="Arial" w:hAnsi="Arial" w:cs="Arial"/>
          <w:sz w:val="22"/>
          <w:szCs w:val="22"/>
        </w:rPr>
        <w:t>zákona.</w:t>
      </w:r>
    </w:p>
    <w:p w14:paraId="282E3226" w14:textId="77777777" w:rsidR="00955D67" w:rsidRPr="00244543" w:rsidRDefault="002C148E" w:rsidP="00A04555">
      <w:pPr>
        <w:pStyle w:val="Paragraf"/>
        <w:spacing w:before="120"/>
        <w:rPr>
          <w:rFonts w:ascii="Arial" w:hAnsi="Arial" w:cs="Arial"/>
          <w:sz w:val="22"/>
          <w:szCs w:val="22"/>
        </w:rPr>
      </w:pPr>
      <w:r w:rsidRPr="00244543">
        <w:rPr>
          <w:rFonts w:ascii="Arial" w:hAnsi="Arial" w:cs="Arial"/>
          <w:sz w:val="22"/>
          <w:szCs w:val="22"/>
        </w:rPr>
        <w:t xml:space="preserve">§ </w:t>
      </w:r>
      <w:r w:rsidR="00F973E4" w:rsidRPr="00244543">
        <w:rPr>
          <w:rFonts w:ascii="Arial" w:hAnsi="Arial" w:cs="Arial"/>
          <w:sz w:val="22"/>
          <w:szCs w:val="22"/>
        </w:rPr>
        <w:fldChar w:fldCharType="begin"/>
      </w:r>
      <w:r w:rsidR="00F973E4" w:rsidRPr="00244543">
        <w:rPr>
          <w:rFonts w:ascii="Arial" w:hAnsi="Arial" w:cs="Arial"/>
          <w:sz w:val="22"/>
          <w:szCs w:val="22"/>
        </w:rPr>
        <w:instrText xml:space="preserve"> SEQ § \* ARABIC </w:instrText>
      </w:r>
      <w:r w:rsidR="00F973E4" w:rsidRPr="00244543">
        <w:rPr>
          <w:rFonts w:ascii="Arial" w:hAnsi="Arial" w:cs="Arial"/>
          <w:sz w:val="22"/>
          <w:szCs w:val="22"/>
        </w:rPr>
        <w:fldChar w:fldCharType="separate"/>
      </w:r>
      <w:r w:rsidR="007B6DAF" w:rsidRPr="00244543">
        <w:rPr>
          <w:rFonts w:ascii="Arial" w:hAnsi="Arial" w:cs="Arial"/>
          <w:noProof/>
          <w:sz w:val="22"/>
          <w:szCs w:val="22"/>
        </w:rPr>
        <w:t>22</w:t>
      </w:r>
      <w:r w:rsidR="00F973E4" w:rsidRPr="00244543">
        <w:rPr>
          <w:rFonts w:ascii="Arial" w:hAnsi="Arial" w:cs="Arial"/>
          <w:noProof/>
          <w:sz w:val="22"/>
          <w:szCs w:val="22"/>
        </w:rPr>
        <w:fldChar w:fldCharType="end"/>
      </w:r>
    </w:p>
    <w:p w14:paraId="0F46A6F6" w14:textId="77777777" w:rsidR="002C148E" w:rsidRPr="00244543" w:rsidRDefault="002D22A2" w:rsidP="00A04555">
      <w:pPr>
        <w:pStyle w:val="Nadpisparagrafu"/>
        <w:numPr>
          <w:ilvl w:val="0"/>
          <w:numId w:val="0"/>
        </w:numPr>
        <w:spacing w:before="120"/>
        <w:ind w:firstLine="284"/>
        <w:rPr>
          <w:rFonts w:ascii="Arial" w:hAnsi="Arial" w:cs="Arial"/>
          <w:sz w:val="22"/>
          <w:szCs w:val="22"/>
        </w:rPr>
      </w:pPr>
      <w:r w:rsidRPr="00244543">
        <w:rPr>
          <w:rFonts w:ascii="Arial" w:hAnsi="Arial" w:cs="Arial"/>
          <w:sz w:val="22"/>
          <w:szCs w:val="22"/>
        </w:rPr>
        <w:t>Rozsah sledování, měření, hodnocení, ověřování a zaznamenávání veličin a skutečností důležitých z hlediska radiační ochrany</w:t>
      </w:r>
    </w:p>
    <w:p w14:paraId="247FE5F7" w14:textId="77777777" w:rsidR="0013267B" w:rsidRPr="00244543" w:rsidRDefault="001E4DA3" w:rsidP="00A04555">
      <w:pPr>
        <w:jc w:val="center"/>
        <w:rPr>
          <w:rFonts w:ascii="Arial" w:hAnsi="Arial" w:cs="Arial"/>
          <w:sz w:val="22"/>
          <w:szCs w:val="22"/>
        </w:rPr>
      </w:pPr>
      <w:r w:rsidRPr="00244543">
        <w:rPr>
          <w:rFonts w:ascii="Arial" w:hAnsi="Arial" w:cs="Arial"/>
          <w:sz w:val="22"/>
          <w:szCs w:val="22"/>
        </w:rPr>
        <w:t>[</w:t>
      </w:r>
      <w:r w:rsidR="0013267B" w:rsidRPr="00244543">
        <w:rPr>
          <w:rFonts w:ascii="Arial" w:hAnsi="Arial" w:cs="Arial"/>
          <w:sz w:val="22"/>
          <w:szCs w:val="22"/>
        </w:rPr>
        <w:t>K § 25 odst. 2 písm. b) atomového zákona</w:t>
      </w:r>
      <w:r w:rsidRPr="00244543">
        <w:rPr>
          <w:rFonts w:ascii="Arial" w:hAnsi="Arial" w:cs="Arial"/>
          <w:sz w:val="22"/>
          <w:szCs w:val="22"/>
        </w:rPr>
        <w:t>]</w:t>
      </w:r>
    </w:p>
    <w:p w14:paraId="59A5E9DA" w14:textId="77777777" w:rsidR="000D03A5" w:rsidRPr="00244543" w:rsidRDefault="000D03A5" w:rsidP="00A15E3F">
      <w:pPr>
        <w:pStyle w:val="Textodstavce"/>
        <w:numPr>
          <w:ilvl w:val="0"/>
          <w:numId w:val="17"/>
        </w:numPr>
        <w:tabs>
          <w:tab w:val="clear" w:pos="851"/>
          <w:tab w:val="clear" w:pos="1069"/>
        </w:tabs>
        <w:ind w:firstLine="284"/>
        <w:rPr>
          <w:rFonts w:ascii="Arial" w:hAnsi="Arial" w:cs="Arial"/>
          <w:sz w:val="22"/>
          <w:szCs w:val="22"/>
        </w:rPr>
      </w:pPr>
      <w:r w:rsidRPr="00244543">
        <w:rPr>
          <w:rFonts w:ascii="Arial" w:hAnsi="Arial" w:cs="Arial"/>
          <w:sz w:val="22"/>
          <w:szCs w:val="22"/>
        </w:rPr>
        <w:t xml:space="preserve">Vlastnosti zdroje ionizujícího záření </w:t>
      </w:r>
      <w:r w:rsidR="00655268" w:rsidRPr="00244543">
        <w:rPr>
          <w:rFonts w:ascii="Arial" w:hAnsi="Arial" w:cs="Arial"/>
          <w:sz w:val="22"/>
          <w:szCs w:val="22"/>
        </w:rPr>
        <w:t>musí být sledovány</w:t>
      </w:r>
      <w:r w:rsidRPr="00244543">
        <w:rPr>
          <w:rFonts w:ascii="Arial" w:hAnsi="Arial" w:cs="Arial"/>
          <w:sz w:val="22"/>
          <w:szCs w:val="22"/>
        </w:rPr>
        <w:t xml:space="preserve">, </w:t>
      </w:r>
      <w:r w:rsidR="00655268" w:rsidRPr="00244543">
        <w:rPr>
          <w:rFonts w:ascii="Arial" w:hAnsi="Arial" w:cs="Arial"/>
          <w:sz w:val="22"/>
          <w:szCs w:val="22"/>
        </w:rPr>
        <w:t>měřeny</w:t>
      </w:r>
      <w:r w:rsidRPr="00244543">
        <w:rPr>
          <w:rFonts w:ascii="Arial" w:hAnsi="Arial" w:cs="Arial"/>
          <w:sz w:val="22"/>
          <w:szCs w:val="22"/>
        </w:rPr>
        <w:t xml:space="preserve">, </w:t>
      </w:r>
      <w:r w:rsidR="00655268" w:rsidRPr="00244543">
        <w:rPr>
          <w:rFonts w:ascii="Arial" w:hAnsi="Arial" w:cs="Arial"/>
          <w:sz w:val="22"/>
          <w:szCs w:val="22"/>
        </w:rPr>
        <w:t>hodnoceny</w:t>
      </w:r>
      <w:r w:rsidRPr="00244543">
        <w:rPr>
          <w:rFonts w:ascii="Arial" w:hAnsi="Arial" w:cs="Arial"/>
          <w:sz w:val="22"/>
          <w:szCs w:val="22"/>
        </w:rPr>
        <w:t xml:space="preserve">, </w:t>
      </w:r>
      <w:r w:rsidR="00655268" w:rsidRPr="00244543">
        <w:rPr>
          <w:rFonts w:ascii="Arial" w:hAnsi="Arial" w:cs="Arial"/>
          <w:sz w:val="22"/>
          <w:szCs w:val="22"/>
        </w:rPr>
        <w:t xml:space="preserve">ověřovány </w:t>
      </w:r>
      <w:r w:rsidRPr="00244543">
        <w:rPr>
          <w:rFonts w:ascii="Arial" w:hAnsi="Arial" w:cs="Arial"/>
          <w:sz w:val="22"/>
          <w:szCs w:val="22"/>
        </w:rPr>
        <w:t xml:space="preserve">a </w:t>
      </w:r>
      <w:r w:rsidR="00655268" w:rsidRPr="00244543">
        <w:rPr>
          <w:rFonts w:ascii="Arial" w:hAnsi="Arial" w:cs="Arial"/>
          <w:sz w:val="22"/>
          <w:szCs w:val="22"/>
        </w:rPr>
        <w:t>zaznamenávány</w:t>
      </w:r>
    </w:p>
    <w:p w14:paraId="4D094815" w14:textId="77777777" w:rsidR="00273553" w:rsidRPr="00244543" w:rsidRDefault="000D03A5" w:rsidP="00CA2EAA">
      <w:pPr>
        <w:pStyle w:val="Textpsmene"/>
        <w:numPr>
          <w:ilvl w:val="0"/>
          <w:numId w:val="214"/>
        </w:numPr>
        <w:ind w:left="0" w:firstLine="284"/>
        <w:rPr>
          <w:rFonts w:ascii="Arial" w:hAnsi="Arial" w:cs="Arial"/>
          <w:sz w:val="22"/>
          <w:szCs w:val="22"/>
        </w:rPr>
      </w:pPr>
      <w:r w:rsidRPr="00244543">
        <w:rPr>
          <w:rFonts w:ascii="Arial" w:hAnsi="Arial" w:cs="Arial"/>
          <w:sz w:val="22"/>
          <w:szCs w:val="22"/>
        </w:rPr>
        <w:t>při výrobě, dovozu nebo d</w:t>
      </w:r>
      <w:r w:rsidR="00273553" w:rsidRPr="00244543">
        <w:rPr>
          <w:rFonts w:ascii="Arial" w:hAnsi="Arial" w:cs="Arial"/>
          <w:sz w:val="22"/>
          <w:szCs w:val="22"/>
        </w:rPr>
        <w:t>istribuci v rozsahu potřebném k</w:t>
      </w:r>
    </w:p>
    <w:p w14:paraId="781F1914" w14:textId="77777777" w:rsidR="00273553" w:rsidRPr="00244543" w:rsidRDefault="000D03A5" w:rsidP="00A04555">
      <w:pPr>
        <w:pStyle w:val="Textbodu"/>
        <w:tabs>
          <w:tab w:val="clear" w:pos="851"/>
        </w:tabs>
        <w:ind w:left="425" w:firstLine="284"/>
        <w:rPr>
          <w:rFonts w:ascii="Arial" w:hAnsi="Arial" w:cs="Arial"/>
          <w:sz w:val="22"/>
          <w:szCs w:val="22"/>
        </w:rPr>
      </w:pPr>
      <w:r w:rsidRPr="00244543">
        <w:rPr>
          <w:rFonts w:ascii="Arial" w:hAnsi="Arial" w:cs="Arial"/>
          <w:sz w:val="22"/>
          <w:szCs w:val="22"/>
        </w:rPr>
        <w:t>posouzení shody</w:t>
      </w:r>
      <w:r w:rsidR="00273553" w:rsidRPr="00244543">
        <w:rPr>
          <w:rFonts w:ascii="Arial" w:hAnsi="Arial" w:cs="Arial"/>
          <w:sz w:val="22"/>
          <w:szCs w:val="22"/>
        </w:rPr>
        <w:t xml:space="preserve"> zdroje ionizujícího záření</w:t>
      </w:r>
      <w:r w:rsidRPr="00244543">
        <w:rPr>
          <w:rFonts w:ascii="Arial" w:hAnsi="Arial" w:cs="Arial"/>
          <w:sz w:val="22"/>
          <w:szCs w:val="22"/>
        </w:rPr>
        <w:t xml:space="preserve"> se schváleným typem</w:t>
      </w:r>
      <w:r w:rsidR="00655268" w:rsidRPr="00244543">
        <w:rPr>
          <w:rFonts w:ascii="Arial" w:hAnsi="Arial" w:cs="Arial"/>
          <w:sz w:val="22"/>
          <w:szCs w:val="22"/>
        </w:rPr>
        <w:t>,</w:t>
      </w:r>
    </w:p>
    <w:p w14:paraId="5C121118" w14:textId="77777777" w:rsidR="00273553" w:rsidRPr="00244543" w:rsidRDefault="00273553" w:rsidP="00A04555">
      <w:pPr>
        <w:pStyle w:val="Textbodu"/>
        <w:tabs>
          <w:tab w:val="clear" w:pos="851"/>
        </w:tabs>
        <w:ind w:left="425" w:firstLine="284"/>
        <w:rPr>
          <w:rFonts w:ascii="Arial" w:hAnsi="Arial" w:cs="Arial"/>
          <w:sz w:val="22"/>
          <w:szCs w:val="22"/>
        </w:rPr>
      </w:pPr>
      <w:r w:rsidRPr="00244543">
        <w:rPr>
          <w:rFonts w:ascii="Arial" w:hAnsi="Arial" w:cs="Arial"/>
          <w:sz w:val="22"/>
          <w:szCs w:val="22"/>
        </w:rPr>
        <w:t xml:space="preserve">posouzení shody zdroje ionizujícího záření s </w:t>
      </w:r>
      <w:r w:rsidR="000D03A5" w:rsidRPr="00244543">
        <w:rPr>
          <w:rFonts w:ascii="Arial" w:hAnsi="Arial" w:cs="Arial"/>
          <w:sz w:val="22"/>
          <w:szCs w:val="22"/>
        </w:rPr>
        <w:t>požadavky příslušných technických předpisů,</w:t>
      </w:r>
    </w:p>
    <w:p w14:paraId="3C26B73C" w14:textId="77777777" w:rsidR="00273553" w:rsidRPr="00244543" w:rsidRDefault="000D03A5" w:rsidP="00A04555">
      <w:pPr>
        <w:pStyle w:val="Textbodu"/>
        <w:tabs>
          <w:tab w:val="clear" w:pos="851"/>
        </w:tabs>
        <w:ind w:left="425" w:firstLine="284"/>
        <w:rPr>
          <w:rFonts w:ascii="Arial" w:hAnsi="Arial" w:cs="Arial"/>
          <w:sz w:val="22"/>
          <w:szCs w:val="22"/>
        </w:rPr>
      </w:pPr>
      <w:r w:rsidRPr="00244543">
        <w:rPr>
          <w:rFonts w:ascii="Arial" w:hAnsi="Arial" w:cs="Arial"/>
          <w:sz w:val="22"/>
          <w:szCs w:val="22"/>
        </w:rPr>
        <w:t>vydání osvědčení uzavřené</w:t>
      </w:r>
      <w:r w:rsidR="00273553" w:rsidRPr="00244543">
        <w:rPr>
          <w:rFonts w:ascii="Arial" w:hAnsi="Arial" w:cs="Arial"/>
          <w:sz w:val="22"/>
          <w:szCs w:val="22"/>
        </w:rPr>
        <w:t>ho radionuklidového zdroje, nebo</w:t>
      </w:r>
    </w:p>
    <w:p w14:paraId="345059C1" w14:textId="77777777" w:rsidR="000D03A5" w:rsidRPr="00244543" w:rsidRDefault="00273553" w:rsidP="00A04555">
      <w:pPr>
        <w:pStyle w:val="Textbodu"/>
        <w:tabs>
          <w:tab w:val="clear" w:pos="851"/>
        </w:tabs>
        <w:ind w:left="425" w:firstLine="284"/>
        <w:rPr>
          <w:rFonts w:ascii="Arial" w:hAnsi="Arial" w:cs="Arial"/>
          <w:sz w:val="22"/>
          <w:szCs w:val="22"/>
        </w:rPr>
      </w:pPr>
      <w:r w:rsidRPr="00244543">
        <w:rPr>
          <w:rFonts w:ascii="Arial" w:hAnsi="Arial" w:cs="Arial"/>
          <w:sz w:val="22"/>
          <w:szCs w:val="22"/>
        </w:rPr>
        <w:t xml:space="preserve">vydání </w:t>
      </w:r>
      <w:r w:rsidR="000D03A5" w:rsidRPr="00244543">
        <w:rPr>
          <w:rFonts w:ascii="Arial" w:hAnsi="Arial" w:cs="Arial"/>
          <w:sz w:val="22"/>
          <w:szCs w:val="22"/>
        </w:rPr>
        <w:t>průvodního listu otevřeného radionuklidového zdroje</w:t>
      </w:r>
      <w:r w:rsidRPr="00244543">
        <w:rPr>
          <w:rFonts w:ascii="Arial" w:hAnsi="Arial" w:cs="Arial"/>
          <w:sz w:val="22"/>
          <w:szCs w:val="22"/>
        </w:rPr>
        <w:t>,</w:t>
      </w:r>
    </w:p>
    <w:p w14:paraId="09901C9B" w14:textId="77777777" w:rsidR="000D03A5" w:rsidRPr="00244543" w:rsidRDefault="000D03A5" w:rsidP="00CA2EAA">
      <w:pPr>
        <w:pStyle w:val="Textpsmene"/>
        <w:numPr>
          <w:ilvl w:val="0"/>
          <w:numId w:val="214"/>
        </w:numPr>
        <w:ind w:left="0" w:firstLine="284"/>
        <w:rPr>
          <w:rFonts w:ascii="Arial" w:hAnsi="Arial" w:cs="Arial"/>
          <w:sz w:val="22"/>
          <w:szCs w:val="22"/>
        </w:rPr>
      </w:pPr>
      <w:r w:rsidRPr="00244543">
        <w:rPr>
          <w:rFonts w:ascii="Arial" w:hAnsi="Arial" w:cs="Arial"/>
          <w:sz w:val="22"/>
          <w:szCs w:val="22"/>
        </w:rPr>
        <w:t>při převzetí zdroje ionizujícího záření</w:t>
      </w:r>
      <w:r w:rsidR="00DF4DE0" w:rsidRPr="00244543">
        <w:rPr>
          <w:rFonts w:ascii="Arial" w:hAnsi="Arial" w:cs="Arial"/>
          <w:sz w:val="22"/>
          <w:szCs w:val="22"/>
        </w:rPr>
        <w:t xml:space="preserve"> a</w:t>
      </w:r>
      <w:r w:rsidRPr="00244543">
        <w:rPr>
          <w:rFonts w:ascii="Arial" w:hAnsi="Arial" w:cs="Arial"/>
          <w:sz w:val="22"/>
          <w:szCs w:val="22"/>
        </w:rPr>
        <w:t xml:space="preserve"> před zahájením jeho používání formou přejímací zkoušky</w:t>
      </w:r>
      <w:r w:rsidR="00655268" w:rsidRPr="00244543">
        <w:rPr>
          <w:rFonts w:ascii="Arial" w:hAnsi="Arial" w:cs="Arial"/>
          <w:sz w:val="22"/>
          <w:szCs w:val="22"/>
        </w:rPr>
        <w:t xml:space="preserve"> a</w:t>
      </w:r>
    </w:p>
    <w:p w14:paraId="78A61177" w14:textId="77777777" w:rsidR="00DF4DE0" w:rsidRPr="00244543" w:rsidRDefault="000D03A5" w:rsidP="00A04555">
      <w:pPr>
        <w:pStyle w:val="Textbodu"/>
        <w:tabs>
          <w:tab w:val="clear" w:pos="851"/>
        </w:tabs>
        <w:ind w:left="425" w:firstLine="284"/>
        <w:rPr>
          <w:rFonts w:ascii="Arial" w:hAnsi="Arial" w:cs="Arial"/>
          <w:sz w:val="22"/>
          <w:szCs w:val="22"/>
        </w:rPr>
      </w:pPr>
      <w:r w:rsidRPr="00244543">
        <w:rPr>
          <w:rFonts w:ascii="Arial" w:hAnsi="Arial" w:cs="Arial"/>
          <w:sz w:val="22"/>
          <w:szCs w:val="22"/>
        </w:rPr>
        <w:t>v průběhu používání zdroje ionizujícího zá</w:t>
      </w:r>
      <w:r w:rsidR="00DF4DE0" w:rsidRPr="00244543">
        <w:rPr>
          <w:rFonts w:ascii="Arial" w:hAnsi="Arial" w:cs="Arial"/>
          <w:sz w:val="22"/>
          <w:szCs w:val="22"/>
        </w:rPr>
        <w:t>ření formou</w:t>
      </w:r>
    </w:p>
    <w:p w14:paraId="15F8F40D" w14:textId="77777777" w:rsidR="00DF4DE0" w:rsidRPr="00244543" w:rsidRDefault="00DF4DE0" w:rsidP="00A04555">
      <w:pPr>
        <w:pStyle w:val="Textbodu"/>
        <w:tabs>
          <w:tab w:val="clear" w:pos="851"/>
        </w:tabs>
        <w:ind w:left="425" w:firstLine="284"/>
        <w:rPr>
          <w:rFonts w:ascii="Arial" w:hAnsi="Arial" w:cs="Arial"/>
          <w:sz w:val="22"/>
          <w:szCs w:val="22"/>
        </w:rPr>
      </w:pPr>
      <w:r w:rsidRPr="00244543">
        <w:rPr>
          <w:rFonts w:ascii="Arial" w:hAnsi="Arial" w:cs="Arial"/>
          <w:sz w:val="22"/>
          <w:szCs w:val="22"/>
        </w:rPr>
        <w:t>zkoušky dlouhodobé stability a</w:t>
      </w:r>
    </w:p>
    <w:p w14:paraId="0AB746E8" w14:textId="77777777" w:rsidR="000D03A5" w:rsidRPr="00244543" w:rsidRDefault="000D03A5" w:rsidP="00A04555">
      <w:pPr>
        <w:pStyle w:val="Textbodu"/>
        <w:tabs>
          <w:tab w:val="clear" w:pos="851"/>
        </w:tabs>
        <w:ind w:left="425" w:firstLine="284"/>
        <w:rPr>
          <w:rFonts w:ascii="Arial" w:hAnsi="Arial" w:cs="Arial"/>
          <w:sz w:val="22"/>
          <w:szCs w:val="22"/>
        </w:rPr>
      </w:pPr>
      <w:r w:rsidRPr="00244543">
        <w:rPr>
          <w:rFonts w:ascii="Arial" w:hAnsi="Arial" w:cs="Arial"/>
          <w:sz w:val="22"/>
          <w:szCs w:val="22"/>
        </w:rPr>
        <w:t>zkoušky provozní stálosti.</w:t>
      </w:r>
    </w:p>
    <w:p w14:paraId="3427DDE4" w14:textId="77777777" w:rsidR="000D03A5" w:rsidRPr="00244543" w:rsidRDefault="000D03A5" w:rsidP="00A04555">
      <w:pPr>
        <w:pStyle w:val="Textodstavce"/>
        <w:tabs>
          <w:tab w:val="clear" w:pos="851"/>
          <w:tab w:val="clear" w:pos="1069"/>
        </w:tabs>
        <w:ind w:firstLine="284"/>
        <w:rPr>
          <w:rFonts w:ascii="Arial" w:hAnsi="Arial" w:cs="Arial"/>
          <w:sz w:val="22"/>
          <w:szCs w:val="22"/>
        </w:rPr>
      </w:pPr>
      <w:r w:rsidRPr="00244543">
        <w:rPr>
          <w:rFonts w:ascii="Arial" w:hAnsi="Arial" w:cs="Arial"/>
          <w:sz w:val="22"/>
          <w:szCs w:val="22"/>
        </w:rPr>
        <w:t>Skutečnosti dokládající schválení typu, skutečnosti uvedené v osvědčení uzavřeného radionuklidového zdroje a skutečnosti uvedené v průvodním list</w:t>
      </w:r>
      <w:r w:rsidR="00E25172" w:rsidRPr="00244543">
        <w:rPr>
          <w:rFonts w:ascii="Arial" w:hAnsi="Arial" w:cs="Arial"/>
          <w:sz w:val="22"/>
          <w:szCs w:val="22"/>
        </w:rPr>
        <w:t>u</w:t>
      </w:r>
      <w:r w:rsidRPr="00244543">
        <w:rPr>
          <w:rFonts w:ascii="Arial" w:hAnsi="Arial" w:cs="Arial"/>
          <w:sz w:val="22"/>
          <w:szCs w:val="22"/>
        </w:rPr>
        <w:t xml:space="preserve"> otevřeného radionuklidového zdroje </w:t>
      </w:r>
      <w:r w:rsidR="00E25172" w:rsidRPr="00244543">
        <w:rPr>
          <w:rFonts w:ascii="Arial" w:hAnsi="Arial" w:cs="Arial"/>
          <w:sz w:val="22"/>
          <w:szCs w:val="22"/>
        </w:rPr>
        <w:t xml:space="preserve">musí být zaznamenávány </w:t>
      </w:r>
      <w:r w:rsidRPr="00244543">
        <w:rPr>
          <w:rFonts w:ascii="Arial" w:hAnsi="Arial" w:cs="Arial"/>
          <w:sz w:val="22"/>
          <w:szCs w:val="22"/>
        </w:rPr>
        <w:t>v rozsahu</w:t>
      </w:r>
      <w:r w:rsidR="00E25172" w:rsidRPr="00244543">
        <w:rPr>
          <w:rFonts w:ascii="Arial" w:hAnsi="Arial" w:cs="Arial"/>
          <w:sz w:val="22"/>
          <w:szCs w:val="22"/>
        </w:rPr>
        <w:t xml:space="preserve"> potřebném pro evidenci zdrojů</w:t>
      </w:r>
      <w:r w:rsidR="00884A38" w:rsidRPr="00244543">
        <w:rPr>
          <w:rFonts w:ascii="Arial" w:hAnsi="Arial" w:cs="Arial"/>
          <w:sz w:val="22"/>
          <w:szCs w:val="22"/>
        </w:rPr>
        <w:t xml:space="preserve"> ionizujícího záření</w:t>
      </w:r>
      <w:r w:rsidR="00E25172" w:rsidRPr="00244543">
        <w:rPr>
          <w:rFonts w:ascii="Arial" w:hAnsi="Arial" w:cs="Arial"/>
          <w:sz w:val="22"/>
          <w:szCs w:val="22"/>
        </w:rPr>
        <w:t>.</w:t>
      </w:r>
    </w:p>
    <w:p w14:paraId="787842B9" w14:textId="77777777" w:rsidR="000D03A5" w:rsidRPr="00244543" w:rsidRDefault="003A75B2" w:rsidP="00A04555">
      <w:pPr>
        <w:pStyle w:val="Textodstavce"/>
        <w:tabs>
          <w:tab w:val="clear" w:pos="851"/>
          <w:tab w:val="clear" w:pos="1069"/>
        </w:tabs>
        <w:ind w:firstLine="284"/>
        <w:rPr>
          <w:rFonts w:ascii="Arial" w:hAnsi="Arial" w:cs="Arial"/>
          <w:sz w:val="22"/>
          <w:szCs w:val="22"/>
        </w:rPr>
      </w:pPr>
      <w:r w:rsidRPr="00244543">
        <w:rPr>
          <w:rFonts w:ascii="Arial" w:hAnsi="Arial" w:cs="Arial"/>
          <w:sz w:val="22"/>
          <w:szCs w:val="22"/>
        </w:rPr>
        <w:t>S</w:t>
      </w:r>
      <w:r w:rsidR="00E25172" w:rsidRPr="00244543">
        <w:rPr>
          <w:rFonts w:ascii="Arial" w:hAnsi="Arial" w:cs="Arial"/>
          <w:sz w:val="22"/>
          <w:szCs w:val="22"/>
        </w:rPr>
        <w:t>kutečnosti dokládající informování radiačního pracovníka o riziku jeho práce</w:t>
      </w:r>
      <w:r w:rsidR="00655268" w:rsidRPr="00244543">
        <w:rPr>
          <w:rFonts w:ascii="Arial" w:hAnsi="Arial" w:cs="Arial"/>
          <w:sz w:val="22"/>
          <w:szCs w:val="22"/>
        </w:rPr>
        <w:t xml:space="preserve"> a </w:t>
      </w:r>
      <w:r w:rsidR="00E25172" w:rsidRPr="00244543">
        <w:rPr>
          <w:rFonts w:ascii="Arial" w:hAnsi="Arial" w:cs="Arial"/>
          <w:sz w:val="22"/>
          <w:szCs w:val="22"/>
        </w:rPr>
        <w:t xml:space="preserve">skutečnosti dokládající poučení </w:t>
      </w:r>
      <w:r w:rsidR="000162EB" w:rsidRPr="00244543">
        <w:rPr>
          <w:rFonts w:ascii="Arial" w:hAnsi="Arial" w:cs="Arial"/>
          <w:sz w:val="22"/>
          <w:szCs w:val="22"/>
        </w:rPr>
        <w:t xml:space="preserve">fyzických </w:t>
      </w:r>
      <w:r w:rsidR="00E25172" w:rsidRPr="00244543">
        <w:rPr>
          <w:rFonts w:ascii="Arial" w:hAnsi="Arial" w:cs="Arial"/>
          <w:sz w:val="22"/>
          <w:szCs w:val="22"/>
        </w:rPr>
        <w:t>osob vstupujících do kontrolovaného pásma</w:t>
      </w:r>
      <w:r w:rsidR="000D03A5" w:rsidRPr="00244543">
        <w:rPr>
          <w:rFonts w:ascii="Arial" w:hAnsi="Arial" w:cs="Arial"/>
          <w:sz w:val="22"/>
          <w:szCs w:val="22"/>
        </w:rPr>
        <w:t xml:space="preserve"> </w:t>
      </w:r>
      <w:r w:rsidR="003576C4" w:rsidRPr="00244543">
        <w:rPr>
          <w:rFonts w:ascii="Arial" w:hAnsi="Arial" w:cs="Arial"/>
          <w:sz w:val="22"/>
          <w:szCs w:val="22"/>
        </w:rPr>
        <w:t>musí být sledovány a zaznamenávány v rozsahu podle § 5</w:t>
      </w:r>
      <w:r w:rsidR="00637ABA" w:rsidRPr="00244543">
        <w:rPr>
          <w:rFonts w:ascii="Arial" w:hAnsi="Arial" w:cs="Arial"/>
          <w:sz w:val="22"/>
          <w:szCs w:val="22"/>
        </w:rPr>
        <w:t>0</w:t>
      </w:r>
      <w:r w:rsidR="003576C4" w:rsidRPr="00244543">
        <w:rPr>
          <w:rFonts w:ascii="Arial" w:hAnsi="Arial" w:cs="Arial"/>
          <w:sz w:val="22"/>
          <w:szCs w:val="22"/>
        </w:rPr>
        <w:t xml:space="preserve"> </w:t>
      </w:r>
      <w:r w:rsidR="000D03A5" w:rsidRPr="00244543">
        <w:rPr>
          <w:rFonts w:ascii="Arial" w:hAnsi="Arial" w:cs="Arial"/>
          <w:sz w:val="22"/>
          <w:szCs w:val="22"/>
        </w:rPr>
        <w:t xml:space="preserve">a údaje o vstupech a době pobytu </w:t>
      </w:r>
      <w:r w:rsidR="00E25172" w:rsidRPr="00244543">
        <w:rPr>
          <w:rFonts w:ascii="Arial" w:hAnsi="Arial" w:cs="Arial"/>
          <w:sz w:val="22"/>
          <w:szCs w:val="22"/>
        </w:rPr>
        <w:lastRenderedPageBreak/>
        <w:t xml:space="preserve">fyzických </w:t>
      </w:r>
      <w:r w:rsidR="000D03A5" w:rsidRPr="00244543">
        <w:rPr>
          <w:rFonts w:ascii="Arial" w:hAnsi="Arial" w:cs="Arial"/>
          <w:sz w:val="22"/>
          <w:szCs w:val="22"/>
        </w:rPr>
        <w:t xml:space="preserve">osob v kontrolovaném pásmu </w:t>
      </w:r>
      <w:r w:rsidR="00E25172" w:rsidRPr="00244543">
        <w:rPr>
          <w:rFonts w:ascii="Arial" w:hAnsi="Arial" w:cs="Arial"/>
          <w:sz w:val="22"/>
          <w:szCs w:val="22"/>
        </w:rPr>
        <w:t>musí být sledovány a zaznamenávány</w:t>
      </w:r>
      <w:r w:rsidR="000D03A5" w:rsidRPr="00244543">
        <w:rPr>
          <w:rFonts w:ascii="Arial" w:hAnsi="Arial" w:cs="Arial"/>
          <w:sz w:val="22"/>
          <w:szCs w:val="22"/>
        </w:rPr>
        <w:t xml:space="preserve"> v rozsahu </w:t>
      </w:r>
      <w:r w:rsidR="00323E24" w:rsidRPr="00244543">
        <w:rPr>
          <w:rFonts w:ascii="Arial" w:hAnsi="Arial" w:cs="Arial"/>
          <w:sz w:val="22"/>
          <w:szCs w:val="22"/>
        </w:rPr>
        <w:t>podle</w:t>
      </w:r>
      <w:r w:rsidR="000D03A5" w:rsidRPr="00244543">
        <w:rPr>
          <w:rFonts w:ascii="Arial" w:hAnsi="Arial" w:cs="Arial"/>
          <w:sz w:val="22"/>
          <w:szCs w:val="22"/>
        </w:rPr>
        <w:t xml:space="preserve"> §</w:t>
      </w:r>
      <w:r w:rsidR="00323E24" w:rsidRPr="00244543">
        <w:rPr>
          <w:rFonts w:ascii="Arial" w:hAnsi="Arial" w:cs="Arial"/>
          <w:sz w:val="22"/>
          <w:szCs w:val="22"/>
        </w:rPr>
        <w:t xml:space="preserve"> </w:t>
      </w:r>
      <w:r w:rsidR="003576C4" w:rsidRPr="00244543">
        <w:rPr>
          <w:rFonts w:ascii="Arial" w:hAnsi="Arial" w:cs="Arial"/>
          <w:sz w:val="22"/>
          <w:szCs w:val="22"/>
        </w:rPr>
        <w:t>3</w:t>
      </w:r>
      <w:r w:rsidR="000A698A" w:rsidRPr="00244543">
        <w:rPr>
          <w:rFonts w:ascii="Arial" w:hAnsi="Arial" w:cs="Arial"/>
          <w:sz w:val="22"/>
          <w:szCs w:val="22"/>
        </w:rPr>
        <w:t>3</w:t>
      </w:r>
      <w:r w:rsidR="00CA4A4F" w:rsidRPr="00244543">
        <w:rPr>
          <w:rFonts w:ascii="Arial" w:hAnsi="Arial" w:cs="Arial"/>
          <w:sz w:val="22"/>
          <w:szCs w:val="22"/>
        </w:rPr>
        <w:t xml:space="preserve"> odst. 3</w:t>
      </w:r>
      <w:r w:rsidR="000D03A5" w:rsidRPr="00244543">
        <w:rPr>
          <w:rFonts w:ascii="Arial" w:hAnsi="Arial" w:cs="Arial"/>
          <w:sz w:val="22"/>
          <w:szCs w:val="22"/>
        </w:rPr>
        <w:t>.</w:t>
      </w:r>
    </w:p>
    <w:p w14:paraId="38A4BDAD" w14:textId="77777777" w:rsidR="000D03A5" w:rsidRPr="00244543" w:rsidRDefault="00FE03D0" w:rsidP="007C444A">
      <w:pPr>
        <w:pStyle w:val="Textodstavce"/>
        <w:tabs>
          <w:tab w:val="clear" w:pos="851"/>
          <w:tab w:val="clear" w:pos="1069"/>
        </w:tabs>
        <w:ind w:firstLine="284"/>
        <w:rPr>
          <w:rFonts w:ascii="Arial" w:hAnsi="Arial" w:cs="Arial"/>
          <w:sz w:val="22"/>
          <w:szCs w:val="22"/>
        </w:rPr>
      </w:pPr>
      <w:r w:rsidRPr="00244543">
        <w:rPr>
          <w:rFonts w:ascii="Arial" w:hAnsi="Arial" w:cs="Arial"/>
          <w:sz w:val="22"/>
          <w:szCs w:val="22"/>
        </w:rPr>
        <w:t xml:space="preserve">Skutečnosti dokládající ověřování znalostí radiačního pracovníka o bezpečném nakládání se zdrojem ionizujícího záření a způsobilosti k němu pravidelnými zkouškami musí být sledovány a zaznamenávány </w:t>
      </w:r>
      <w:r w:rsidR="000D03A5" w:rsidRPr="00244543">
        <w:rPr>
          <w:rFonts w:ascii="Arial" w:hAnsi="Arial" w:cs="Arial"/>
          <w:sz w:val="22"/>
          <w:szCs w:val="22"/>
        </w:rPr>
        <w:t xml:space="preserve">v rozsahu </w:t>
      </w:r>
      <w:r w:rsidRPr="00244543">
        <w:rPr>
          <w:rFonts w:ascii="Arial" w:hAnsi="Arial" w:cs="Arial"/>
          <w:sz w:val="22"/>
          <w:szCs w:val="22"/>
        </w:rPr>
        <w:t xml:space="preserve">podle </w:t>
      </w:r>
      <w:r w:rsidR="000D03A5" w:rsidRPr="00244543">
        <w:rPr>
          <w:rFonts w:ascii="Arial" w:hAnsi="Arial" w:cs="Arial"/>
          <w:sz w:val="22"/>
          <w:szCs w:val="22"/>
        </w:rPr>
        <w:t>§</w:t>
      </w:r>
      <w:r w:rsidRPr="00244543">
        <w:rPr>
          <w:rFonts w:ascii="Arial" w:hAnsi="Arial" w:cs="Arial"/>
          <w:sz w:val="22"/>
          <w:szCs w:val="22"/>
        </w:rPr>
        <w:t xml:space="preserve"> </w:t>
      </w:r>
      <w:r w:rsidR="00F26664" w:rsidRPr="00244543">
        <w:rPr>
          <w:rFonts w:ascii="Arial" w:hAnsi="Arial" w:cs="Arial"/>
          <w:sz w:val="22"/>
          <w:szCs w:val="22"/>
        </w:rPr>
        <w:t>5</w:t>
      </w:r>
      <w:r w:rsidR="00637ABA" w:rsidRPr="00244543">
        <w:rPr>
          <w:rFonts w:ascii="Arial" w:hAnsi="Arial" w:cs="Arial"/>
          <w:sz w:val="22"/>
          <w:szCs w:val="22"/>
        </w:rPr>
        <w:t>0</w:t>
      </w:r>
      <w:r w:rsidR="000D03A5" w:rsidRPr="00244543">
        <w:rPr>
          <w:rFonts w:ascii="Arial" w:hAnsi="Arial" w:cs="Arial"/>
          <w:sz w:val="22"/>
          <w:szCs w:val="22"/>
        </w:rPr>
        <w:t>.</w:t>
      </w:r>
    </w:p>
    <w:p w14:paraId="230D631A" w14:textId="77777777" w:rsidR="002D22A2" w:rsidRPr="00244543" w:rsidRDefault="000D03A5" w:rsidP="00A04555">
      <w:pPr>
        <w:pStyle w:val="Textodstavce"/>
        <w:tabs>
          <w:tab w:val="clear" w:pos="851"/>
          <w:tab w:val="clear" w:pos="1069"/>
        </w:tabs>
        <w:ind w:firstLine="284"/>
        <w:rPr>
          <w:rFonts w:ascii="Arial" w:hAnsi="Arial" w:cs="Arial"/>
          <w:sz w:val="22"/>
          <w:szCs w:val="22"/>
        </w:rPr>
      </w:pPr>
      <w:r w:rsidRPr="00244543">
        <w:rPr>
          <w:rFonts w:ascii="Arial" w:hAnsi="Arial" w:cs="Arial"/>
          <w:sz w:val="22"/>
          <w:szCs w:val="22"/>
        </w:rPr>
        <w:t xml:space="preserve">Údaje vedené v osobním radiačním průkazu </w:t>
      </w:r>
      <w:r w:rsidR="00E92356" w:rsidRPr="00244543">
        <w:rPr>
          <w:rFonts w:ascii="Arial" w:hAnsi="Arial" w:cs="Arial"/>
          <w:sz w:val="22"/>
          <w:szCs w:val="22"/>
        </w:rPr>
        <w:t>musí být sledovány, hodnoceny a zaznamenávány</w:t>
      </w:r>
      <w:r w:rsidRPr="00244543">
        <w:rPr>
          <w:rFonts w:ascii="Arial" w:hAnsi="Arial" w:cs="Arial"/>
          <w:sz w:val="22"/>
          <w:szCs w:val="22"/>
        </w:rPr>
        <w:t xml:space="preserve"> v rozsahu </w:t>
      </w:r>
      <w:r w:rsidR="00E92356" w:rsidRPr="00244543">
        <w:rPr>
          <w:rFonts w:ascii="Arial" w:hAnsi="Arial" w:cs="Arial"/>
          <w:sz w:val="22"/>
          <w:szCs w:val="22"/>
        </w:rPr>
        <w:t>podle</w:t>
      </w:r>
      <w:r w:rsidRPr="00244543">
        <w:rPr>
          <w:rFonts w:ascii="Arial" w:hAnsi="Arial" w:cs="Arial"/>
          <w:sz w:val="22"/>
          <w:szCs w:val="22"/>
        </w:rPr>
        <w:t xml:space="preserve"> §</w:t>
      </w:r>
      <w:r w:rsidR="00E92356" w:rsidRPr="00244543">
        <w:rPr>
          <w:rFonts w:ascii="Arial" w:hAnsi="Arial" w:cs="Arial"/>
          <w:sz w:val="22"/>
          <w:szCs w:val="22"/>
        </w:rPr>
        <w:t xml:space="preserve"> </w:t>
      </w:r>
      <w:r w:rsidR="003576C4" w:rsidRPr="00244543">
        <w:rPr>
          <w:rFonts w:ascii="Arial" w:hAnsi="Arial" w:cs="Arial"/>
          <w:sz w:val="22"/>
          <w:szCs w:val="22"/>
        </w:rPr>
        <w:t>3</w:t>
      </w:r>
      <w:r w:rsidR="000A698A" w:rsidRPr="00244543">
        <w:rPr>
          <w:rFonts w:ascii="Arial" w:hAnsi="Arial" w:cs="Arial"/>
          <w:sz w:val="22"/>
          <w:szCs w:val="22"/>
        </w:rPr>
        <w:t>6</w:t>
      </w:r>
      <w:r w:rsidR="00E92356" w:rsidRPr="00244543">
        <w:rPr>
          <w:rFonts w:ascii="Arial" w:hAnsi="Arial" w:cs="Arial"/>
          <w:sz w:val="22"/>
          <w:szCs w:val="22"/>
        </w:rPr>
        <w:t>.</w:t>
      </w:r>
    </w:p>
    <w:p w14:paraId="539F9A56" w14:textId="77777777" w:rsidR="00E92356" w:rsidRPr="00244543" w:rsidRDefault="00E92356" w:rsidP="00A04555">
      <w:pPr>
        <w:pStyle w:val="Textodstavce"/>
        <w:tabs>
          <w:tab w:val="clear" w:pos="851"/>
          <w:tab w:val="clear" w:pos="1069"/>
        </w:tabs>
        <w:ind w:firstLine="284"/>
        <w:rPr>
          <w:rFonts w:ascii="Arial" w:hAnsi="Arial" w:cs="Arial"/>
          <w:sz w:val="22"/>
          <w:szCs w:val="22"/>
        </w:rPr>
      </w:pPr>
      <w:r w:rsidRPr="00244543">
        <w:rPr>
          <w:rFonts w:ascii="Arial" w:hAnsi="Arial" w:cs="Arial"/>
          <w:sz w:val="22"/>
          <w:szCs w:val="22"/>
        </w:rPr>
        <w:t xml:space="preserve">Výsledky inventarizace uzavřených radionuklidových zdrojů musí být zaznamenávány v rozsahu podle § </w:t>
      </w:r>
      <w:r w:rsidR="00F26664" w:rsidRPr="00244543">
        <w:rPr>
          <w:rFonts w:ascii="Arial" w:hAnsi="Arial" w:cs="Arial"/>
          <w:sz w:val="22"/>
          <w:szCs w:val="22"/>
        </w:rPr>
        <w:t>4</w:t>
      </w:r>
      <w:r w:rsidR="002119B1" w:rsidRPr="00244543">
        <w:rPr>
          <w:rFonts w:ascii="Arial" w:hAnsi="Arial" w:cs="Arial"/>
          <w:sz w:val="22"/>
          <w:szCs w:val="22"/>
        </w:rPr>
        <w:t>1</w:t>
      </w:r>
      <w:r w:rsidRPr="00244543">
        <w:rPr>
          <w:rFonts w:ascii="Arial" w:hAnsi="Arial" w:cs="Arial"/>
          <w:sz w:val="22"/>
          <w:szCs w:val="22"/>
        </w:rPr>
        <w:t>.</w:t>
      </w:r>
    </w:p>
    <w:p w14:paraId="2CF0B06E" w14:textId="77777777" w:rsidR="00E92356" w:rsidRPr="00244543" w:rsidRDefault="00CF13B3" w:rsidP="00A04555">
      <w:pPr>
        <w:pStyle w:val="Nadpisparagrafu"/>
        <w:numPr>
          <w:ilvl w:val="0"/>
          <w:numId w:val="0"/>
        </w:numPr>
        <w:spacing w:before="120"/>
        <w:ind w:firstLine="284"/>
        <w:rPr>
          <w:rFonts w:ascii="Arial" w:hAnsi="Arial" w:cs="Arial"/>
          <w:sz w:val="22"/>
          <w:szCs w:val="22"/>
        </w:rPr>
      </w:pPr>
      <w:r w:rsidRPr="00244543">
        <w:rPr>
          <w:rFonts w:ascii="Arial" w:hAnsi="Arial" w:cs="Arial"/>
          <w:sz w:val="22"/>
          <w:szCs w:val="22"/>
        </w:rPr>
        <w:t>Skutečnosti uvedené v osvědčení uzavřeného radionuklidového zdroje</w:t>
      </w:r>
    </w:p>
    <w:p w14:paraId="28AD47FA" w14:textId="77777777" w:rsidR="00CF13B3" w:rsidRPr="00244543" w:rsidRDefault="00CF13B3" w:rsidP="00A04555">
      <w:pPr>
        <w:pStyle w:val="Paragraf"/>
        <w:spacing w:before="120"/>
        <w:rPr>
          <w:rFonts w:ascii="Arial" w:hAnsi="Arial" w:cs="Arial"/>
          <w:noProof/>
          <w:sz w:val="22"/>
          <w:szCs w:val="22"/>
        </w:rPr>
      </w:pPr>
      <w:r w:rsidRPr="00244543">
        <w:rPr>
          <w:rFonts w:ascii="Arial" w:hAnsi="Arial" w:cs="Arial"/>
          <w:sz w:val="22"/>
          <w:szCs w:val="22"/>
        </w:rPr>
        <w:t xml:space="preserve">§ </w:t>
      </w:r>
      <w:r w:rsidR="00F973E4" w:rsidRPr="00244543">
        <w:rPr>
          <w:rFonts w:ascii="Arial" w:hAnsi="Arial" w:cs="Arial"/>
          <w:sz w:val="22"/>
          <w:szCs w:val="22"/>
        </w:rPr>
        <w:fldChar w:fldCharType="begin"/>
      </w:r>
      <w:r w:rsidR="00F973E4" w:rsidRPr="00244543">
        <w:rPr>
          <w:rFonts w:ascii="Arial" w:hAnsi="Arial" w:cs="Arial"/>
          <w:sz w:val="22"/>
          <w:szCs w:val="22"/>
        </w:rPr>
        <w:instrText xml:space="preserve"> SEQ § \* ARABIC </w:instrText>
      </w:r>
      <w:r w:rsidR="00F973E4" w:rsidRPr="00244543">
        <w:rPr>
          <w:rFonts w:ascii="Arial" w:hAnsi="Arial" w:cs="Arial"/>
          <w:sz w:val="22"/>
          <w:szCs w:val="22"/>
        </w:rPr>
        <w:fldChar w:fldCharType="separate"/>
      </w:r>
      <w:r w:rsidR="007B6DAF" w:rsidRPr="00244543">
        <w:rPr>
          <w:rFonts w:ascii="Arial" w:hAnsi="Arial" w:cs="Arial"/>
          <w:noProof/>
          <w:sz w:val="22"/>
          <w:szCs w:val="22"/>
        </w:rPr>
        <w:t>23</w:t>
      </w:r>
      <w:r w:rsidR="00F973E4" w:rsidRPr="00244543">
        <w:rPr>
          <w:rFonts w:ascii="Arial" w:hAnsi="Arial" w:cs="Arial"/>
          <w:noProof/>
          <w:sz w:val="22"/>
          <w:szCs w:val="22"/>
        </w:rPr>
        <w:fldChar w:fldCharType="end"/>
      </w:r>
    </w:p>
    <w:p w14:paraId="1AAEF766" w14:textId="77777777" w:rsidR="001E4DA3" w:rsidRPr="00244543" w:rsidRDefault="001E4DA3" w:rsidP="00A04555">
      <w:pPr>
        <w:jc w:val="center"/>
        <w:rPr>
          <w:rFonts w:ascii="Arial" w:hAnsi="Arial" w:cs="Arial"/>
          <w:sz w:val="22"/>
          <w:szCs w:val="22"/>
        </w:rPr>
      </w:pPr>
      <w:r w:rsidRPr="00244543">
        <w:rPr>
          <w:rFonts w:ascii="Arial" w:hAnsi="Arial" w:cs="Arial"/>
          <w:sz w:val="22"/>
          <w:szCs w:val="22"/>
        </w:rPr>
        <w:t>[K § 25 odst. 2 písm. b) atomového zákona]</w:t>
      </w:r>
    </w:p>
    <w:p w14:paraId="4555B2A9" w14:textId="77777777" w:rsidR="00CF13B3" w:rsidRPr="00244543" w:rsidRDefault="00CF13B3" w:rsidP="007C444A">
      <w:pPr>
        <w:pStyle w:val="Textparagrafu"/>
        <w:spacing w:before="120"/>
        <w:ind w:firstLine="284"/>
        <w:rPr>
          <w:rFonts w:ascii="Arial" w:hAnsi="Arial" w:cs="Arial"/>
          <w:sz w:val="22"/>
          <w:szCs w:val="22"/>
        </w:rPr>
      </w:pPr>
      <w:r w:rsidRPr="00244543">
        <w:rPr>
          <w:rFonts w:ascii="Arial" w:hAnsi="Arial" w:cs="Arial"/>
          <w:sz w:val="22"/>
          <w:szCs w:val="22"/>
        </w:rPr>
        <w:t>Skutečnosti uvedené v osvědčení uzavřeného radionuklidového zdroje musí být zaznamenávány v následujícím rozsahu:</w:t>
      </w:r>
    </w:p>
    <w:p w14:paraId="03B3D67D" w14:textId="77777777" w:rsidR="00CF13B3" w:rsidRPr="00244543" w:rsidRDefault="00CF13B3" w:rsidP="00CA2EAA">
      <w:pPr>
        <w:pStyle w:val="Textpsmene"/>
        <w:numPr>
          <w:ilvl w:val="0"/>
          <w:numId w:val="215"/>
        </w:numPr>
        <w:ind w:left="0" w:firstLine="284"/>
        <w:rPr>
          <w:rFonts w:ascii="Arial" w:hAnsi="Arial" w:cs="Arial"/>
          <w:sz w:val="22"/>
          <w:szCs w:val="22"/>
        </w:rPr>
      </w:pPr>
      <w:r w:rsidRPr="00244543">
        <w:rPr>
          <w:rFonts w:ascii="Arial" w:hAnsi="Arial" w:cs="Arial"/>
          <w:sz w:val="22"/>
          <w:szCs w:val="22"/>
        </w:rPr>
        <w:t>identifikační číslo osvědčení</w:t>
      </w:r>
      <w:r w:rsidR="0053329E" w:rsidRPr="00244543">
        <w:rPr>
          <w:rFonts w:ascii="Arial" w:hAnsi="Arial" w:cs="Arial"/>
          <w:sz w:val="22"/>
          <w:szCs w:val="22"/>
        </w:rPr>
        <w:t xml:space="preserve"> uzavřeného radionuklidového zdroje</w:t>
      </w:r>
      <w:r w:rsidRPr="00244543">
        <w:rPr>
          <w:rFonts w:ascii="Arial" w:hAnsi="Arial" w:cs="Arial"/>
          <w:sz w:val="22"/>
          <w:szCs w:val="22"/>
        </w:rPr>
        <w:t>,</w:t>
      </w:r>
    </w:p>
    <w:p w14:paraId="25382BC4" w14:textId="77777777" w:rsidR="00CF13B3" w:rsidRPr="00244543" w:rsidRDefault="00CF13B3" w:rsidP="00CA2EAA">
      <w:pPr>
        <w:pStyle w:val="Textpsmene"/>
        <w:numPr>
          <w:ilvl w:val="0"/>
          <w:numId w:val="215"/>
        </w:numPr>
        <w:ind w:left="0" w:firstLine="284"/>
        <w:rPr>
          <w:rFonts w:ascii="Arial" w:hAnsi="Arial" w:cs="Arial"/>
          <w:sz w:val="22"/>
          <w:szCs w:val="22"/>
        </w:rPr>
      </w:pPr>
      <w:r w:rsidRPr="00244543">
        <w:rPr>
          <w:rFonts w:ascii="Arial" w:hAnsi="Arial" w:cs="Arial"/>
          <w:sz w:val="22"/>
          <w:szCs w:val="22"/>
        </w:rPr>
        <w:t>výrobní</w:t>
      </w:r>
      <w:r w:rsidR="0053329E" w:rsidRPr="00244543">
        <w:rPr>
          <w:rFonts w:ascii="Arial" w:hAnsi="Arial" w:cs="Arial"/>
          <w:sz w:val="22"/>
          <w:szCs w:val="22"/>
        </w:rPr>
        <w:t xml:space="preserve"> nebo</w:t>
      </w:r>
      <w:r w:rsidRPr="00244543">
        <w:rPr>
          <w:rFonts w:ascii="Arial" w:hAnsi="Arial" w:cs="Arial"/>
          <w:sz w:val="22"/>
          <w:szCs w:val="22"/>
        </w:rPr>
        <w:t xml:space="preserve"> identifikační číslo uzavřeného radionuklidového zdroje,</w:t>
      </w:r>
    </w:p>
    <w:p w14:paraId="76F3B413" w14:textId="77777777" w:rsidR="00E11E07" w:rsidRPr="00244543" w:rsidRDefault="00E11E07" w:rsidP="00CA2EAA">
      <w:pPr>
        <w:pStyle w:val="Textpsmene"/>
        <w:numPr>
          <w:ilvl w:val="0"/>
          <w:numId w:val="215"/>
        </w:numPr>
        <w:ind w:left="0" w:firstLine="284"/>
        <w:rPr>
          <w:rFonts w:ascii="Arial" w:hAnsi="Arial" w:cs="Arial"/>
          <w:sz w:val="22"/>
          <w:szCs w:val="22"/>
        </w:rPr>
      </w:pPr>
      <w:r w:rsidRPr="00244543">
        <w:rPr>
          <w:rFonts w:ascii="Arial" w:hAnsi="Arial" w:cs="Arial"/>
          <w:sz w:val="22"/>
          <w:szCs w:val="22"/>
        </w:rPr>
        <w:t>výrobce a země původu</w:t>
      </w:r>
      <w:r w:rsidR="004F7CF7" w:rsidRPr="00244543">
        <w:rPr>
          <w:rFonts w:ascii="Arial" w:hAnsi="Arial" w:cs="Arial"/>
          <w:sz w:val="22"/>
          <w:szCs w:val="22"/>
        </w:rPr>
        <w:t xml:space="preserve"> uzavřeného radionuklidového zdroje</w:t>
      </w:r>
      <w:r w:rsidRPr="00244543">
        <w:rPr>
          <w:rFonts w:ascii="Arial" w:hAnsi="Arial" w:cs="Arial"/>
          <w:sz w:val="22"/>
          <w:szCs w:val="22"/>
        </w:rPr>
        <w:t>,</w:t>
      </w:r>
    </w:p>
    <w:p w14:paraId="7E502DBE" w14:textId="77777777" w:rsidR="00CF13B3" w:rsidRPr="00244543" w:rsidRDefault="00CF13B3" w:rsidP="00CA2EAA">
      <w:pPr>
        <w:pStyle w:val="Textpsmene"/>
        <w:numPr>
          <w:ilvl w:val="0"/>
          <w:numId w:val="215"/>
        </w:numPr>
        <w:ind w:left="0" w:firstLine="284"/>
        <w:rPr>
          <w:rFonts w:ascii="Arial" w:hAnsi="Arial" w:cs="Arial"/>
          <w:sz w:val="22"/>
          <w:szCs w:val="22"/>
        </w:rPr>
      </w:pPr>
      <w:r w:rsidRPr="00244543">
        <w:rPr>
          <w:rFonts w:ascii="Arial" w:hAnsi="Arial" w:cs="Arial"/>
          <w:sz w:val="22"/>
          <w:szCs w:val="22"/>
        </w:rPr>
        <w:t>označení schváleného typu, s jehož vlastnostmi jsou vlastnosti uzavřeného radionuklidového zdroje ve shodě,</w:t>
      </w:r>
    </w:p>
    <w:p w14:paraId="64F7C124" w14:textId="77777777" w:rsidR="00CF13B3" w:rsidRPr="00244543" w:rsidRDefault="00CF13B3" w:rsidP="00CA2EAA">
      <w:pPr>
        <w:pStyle w:val="Textpsmene"/>
        <w:numPr>
          <w:ilvl w:val="0"/>
          <w:numId w:val="215"/>
        </w:numPr>
        <w:ind w:left="0" w:firstLine="284"/>
        <w:rPr>
          <w:rFonts w:ascii="Arial" w:hAnsi="Arial" w:cs="Arial"/>
          <w:sz w:val="22"/>
          <w:szCs w:val="22"/>
        </w:rPr>
      </w:pPr>
      <w:r w:rsidRPr="00244543">
        <w:rPr>
          <w:rFonts w:ascii="Arial" w:hAnsi="Arial" w:cs="Arial"/>
          <w:sz w:val="22"/>
          <w:szCs w:val="22"/>
        </w:rPr>
        <w:t>údaje o druhu radionuklidu,</w:t>
      </w:r>
    </w:p>
    <w:p w14:paraId="0FB96A4F" w14:textId="1064D776" w:rsidR="0053329E" w:rsidRPr="00244543" w:rsidRDefault="00C52A45" w:rsidP="00CA2EAA">
      <w:pPr>
        <w:pStyle w:val="Textpsmene"/>
        <w:numPr>
          <w:ilvl w:val="0"/>
          <w:numId w:val="215"/>
        </w:numPr>
        <w:ind w:left="0" w:firstLine="284"/>
        <w:rPr>
          <w:rFonts w:ascii="Arial" w:hAnsi="Arial" w:cs="Arial"/>
          <w:sz w:val="22"/>
          <w:szCs w:val="22"/>
        </w:rPr>
      </w:pPr>
      <w:r>
        <w:rPr>
          <w:rFonts w:ascii="Arial" w:hAnsi="Arial" w:cs="Arial"/>
          <w:sz w:val="22"/>
          <w:szCs w:val="22"/>
        </w:rPr>
        <w:t xml:space="preserve"> </w:t>
      </w:r>
      <w:r w:rsidR="00CF13B3" w:rsidRPr="00244543">
        <w:rPr>
          <w:rFonts w:ascii="Arial" w:hAnsi="Arial" w:cs="Arial"/>
          <w:sz w:val="22"/>
          <w:szCs w:val="22"/>
        </w:rPr>
        <w:t>údaje o aktivitě uzavřeného radionuklidového zdroje s uvedením dne, ke kterému se aktivita vztahuje,</w:t>
      </w:r>
      <w:r w:rsidR="00FB40B2" w:rsidRPr="00244543">
        <w:rPr>
          <w:rFonts w:ascii="Arial" w:hAnsi="Arial" w:cs="Arial"/>
          <w:sz w:val="22"/>
          <w:szCs w:val="22"/>
        </w:rPr>
        <w:t xml:space="preserve"> a</w:t>
      </w:r>
      <w:r w:rsidR="00CF13B3" w:rsidRPr="00244543">
        <w:rPr>
          <w:rFonts w:ascii="Arial" w:hAnsi="Arial" w:cs="Arial"/>
          <w:sz w:val="22"/>
          <w:szCs w:val="22"/>
        </w:rPr>
        <w:t xml:space="preserve"> údaj o </w:t>
      </w:r>
      <w:r w:rsidR="0053329E" w:rsidRPr="00244543">
        <w:rPr>
          <w:rFonts w:ascii="Arial" w:hAnsi="Arial" w:cs="Arial"/>
          <w:sz w:val="22"/>
          <w:szCs w:val="22"/>
        </w:rPr>
        <w:t>nejvyšším</w:t>
      </w:r>
      <w:r w:rsidR="00CF13B3" w:rsidRPr="00244543">
        <w:rPr>
          <w:rFonts w:ascii="Arial" w:hAnsi="Arial" w:cs="Arial"/>
          <w:sz w:val="22"/>
          <w:szCs w:val="22"/>
        </w:rPr>
        <w:t xml:space="preserve"> obsahu základního radionuklidu,</w:t>
      </w:r>
    </w:p>
    <w:p w14:paraId="572FFF36" w14:textId="77777777" w:rsidR="00CF13B3" w:rsidRPr="00244543" w:rsidRDefault="0053329E" w:rsidP="00CA2EAA">
      <w:pPr>
        <w:pStyle w:val="Textpsmene"/>
        <w:numPr>
          <w:ilvl w:val="0"/>
          <w:numId w:val="215"/>
        </w:numPr>
        <w:ind w:left="0" w:firstLine="284"/>
        <w:rPr>
          <w:rFonts w:ascii="Arial" w:hAnsi="Arial" w:cs="Arial"/>
          <w:sz w:val="22"/>
          <w:szCs w:val="22"/>
        </w:rPr>
      </w:pPr>
      <w:r w:rsidRPr="00244543">
        <w:rPr>
          <w:rFonts w:ascii="Arial" w:hAnsi="Arial" w:cs="Arial"/>
          <w:sz w:val="22"/>
          <w:szCs w:val="22"/>
        </w:rPr>
        <w:t xml:space="preserve">v případě </w:t>
      </w:r>
      <w:r w:rsidR="00CF13B3" w:rsidRPr="00244543">
        <w:rPr>
          <w:rFonts w:ascii="Arial" w:hAnsi="Arial" w:cs="Arial"/>
          <w:sz w:val="22"/>
          <w:szCs w:val="22"/>
        </w:rPr>
        <w:t xml:space="preserve">významného zdroje ionizujícího záření </w:t>
      </w:r>
      <w:proofErr w:type="spellStart"/>
      <w:r w:rsidR="00CF13B3" w:rsidRPr="00244543">
        <w:rPr>
          <w:rFonts w:ascii="Arial" w:hAnsi="Arial" w:cs="Arial"/>
          <w:sz w:val="22"/>
          <w:szCs w:val="22"/>
        </w:rPr>
        <w:t>kermová</w:t>
      </w:r>
      <w:proofErr w:type="spellEnd"/>
      <w:r w:rsidR="00CF13B3" w:rsidRPr="00244543">
        <w:rPr>
          <w:rFonts w:ascii="Arial" w:hAnsi="Arial" w:cs="Arial"/>
          <w:sz w:val="22"/>
          <w:szCs w:val="22"/>
        </w:rPr>
        <w:t xml:space="preserve"> vydatnost ve vzduchu s uvedením dne, ke kterému se </w:t>
      </w:r>
      <w:proofErr w:type="spellStart"/>
      <w:r w:rsidRPr="00244543">
        <w:rPr>
          <w:rFonts w:ascii="Arial" w:hAnsi="Arial" w:cs="Arial"/>
          <w:sz w:val="22"/>
          <w:szCs w:val="22"/>
        </w:rPr>
        <w:t>kermová</w:t>
      </w:r>
      <w:proofErr w:type="spellEnd"/>
      <w:r w:rsidRPr="00244543">
        <w:rPr>
          <w:rFonts w:ascii="Arial" w:hAnsi="Arial" w:cs="Arial"/>
          <w:sz w:val="22"/>
          <w:szCs w:val="22"/>
        </w:rPr>
        <w:t xml:space="preserve"> vydatnost </w:t>
      </w:r>
      <w:r w:rsidR="00CF13B3" w:rsidRPr="00244543">
        <w:rPr>
          <w:rFonts w:ascii="Arial" w:hAnsi="Arial" w:cs="Arial"/>
          <w:sz w:val="22"/>
          <w:szCs w:val="22"/>
        </w:rPr>
        <w:t>vztahuje,</w:t>
      </w:r>
    </w:p>
    <w:p w14:paraId="675EA264" w14:textId="77777777" w:rsidR="00CF13B3" w:rsidRPr="00244543" w:rsidRDefault="00CF13B3" w:rsidP="00CA2EAA">
      <w:pPr>
        <w:pStyle w:val="Textpsmene"/>
        <w:numPr>
          <w:ilvl w:val="0"/>
          <w:numId w:val="215"/>
        </w:numPr>
        <w:ind w:left="0" w:firstLine="284"/>
        <w:rPr>
          <w:rFonts w:ascii="Arial" w:hAnsi="Arial" w:cs="Arial"/>
          <w:sz w:val="22"/>
          <w:szCs w:val="22"/>
        </w:rPr>
      </w:pPr>
      <w:r w:rsidRPr="00244543">
        <w:rPr>
          <w:rFonts w:ascii="Arial" w:hAnsi="Arial" w:cs="Arial"/>
          <w:sz w:val="22"/>
          <w:szCs w:val="22"/>
        </w:rPr>
        <w:t>údaje o chemické a fyzikální formě radionuklidu a jeho nosiče,</w:t>
      </w:r>
    </w:p>
    <w:p w14:paraId="3488C61F" w14:textId="113569C3" w:rsidR="00CF13B3" w:rsidRPr="00244543" w:rsidRDefault="00C52A45" w:rsidP="00CA2EAA">
      <w:pPr>
        <w:pStyle w:val="Textpsmene"/>
        <w:numPr>
          <w:ilvl w:val="0"/>
          <w:numId w:val="215"/>
        </w:numPr>
        <w:ind w:left="0" w:firstLine="284"/>
        <w:rPr>
          <w:rFonts w:ascii="Arial" w:hAnsi="Arial" w:cs="Arial"/>
          <w:sz w:val="22"/>
          <w:szCs w:val="22"/>
        </w:rPr>
      </w:pPr>
      <w:r>
        <w:rPr>
          <w:rFonts w:ascii="Arial" w:hAnsi="Arial" w:cs="Arial"/>
          <w:sz w:val="22"/>
          <w:szCs w:val="22"/>
        </w:rPr>
        <w:t xml:space="preserve"> </w:t>
      </w:r>
      <w:r w:rsidR="00CF13B3" w:rsidRPr="00244543">
        <w:rPr>
          <w:rFonts w:ascii="Arial" w:hAnsi="Arial" w:cs="Arial"/>
          <w:sz w:val="22"/>
          <w:szCs w:val="22"/>
        </w:rPr>
        <w:t>údaje o rozměrech uzavřeného radionuklidového zdroje,</w:t>
      </w:r>
    </w:p>
    <w:p w14:paraId="7E256D66" w14:textId="2C49D059" w:rsidR="00CF13B3" w:rsidRPr="00244543" w:rsidRDefault="00C52A45" w:rsidP="00CA2EAA">
      <w:pPr>
        <w:pStyle w:val="Textpsmene"/>
        <w:numPr>
          <w:ilvl w:val="0"/>
          <w:numId w:val="215"/>
        </w:numPr>
        <w:ind w:left="0" w:firstLine="284"/>
        <w:rPr>
          <w:rFonts w:ascii="Arial" w:hAnsi="Arial" w:cs="Arial"/>
          <w:sz w:val="22"/>
          <w:szCs w:val="22"/>
        </w:rPr>
      </w:pPr>
      <w:r>
        <w:rPr>
          <w:rFonts w:ascii="Arial" w:hAnsi="Arial" w:cs="Arial"/>
          <w:sz w:val="22"/>
          <w:szCs w:val="22"/>
        </w:rPr>
        <w:t xml:space="preserve"> </w:t>
      </w:r>
      <w:r w:rsidR="00CF13B3" w:rsidRPr="00244543">
        <w:rPr>
          <w:rFonts w:ascii="Arial" w:hAnsi="Arial" w:cs="Arial"/>
          <w:sz w:val="22"/>
          <w:szCs w:val="22"/>
        </w:rPr>
        <w:t>údaje o zapouzdření nebo ochranném překryvu,</w:t>
      </w:r>
    </w:p>
    <w:p w14:paraId="7CE2CF99" w14:textId="77777777" w:rsidR="00CF13B3" w:rsidRPr="00244543" w:rsidRDefault="00CF13B3" w:rsidP="00CA2EAA">
      <w:pPr>
        <w:pStyle w:val="Textpsmene"/>
        <w:numPr>
          <w:ilvl w:val="0"/>
          <w:numId w:val="215"/>
        </w:numPr>
        <w:ind w:left="0" w:firstLine="284"/>
        <w:rPr>
          <w:rFonts w:ascii="Arial" w:hAnsi="Arial" w:cs="Arial"/>
          <w:sz w:val="22"/>
          <w:szCs w:val="22"/>
        </w:rPr>
      </w:pPr>
      <w:r w:rsidRPr="00244543">
        <w:rPr>
          <w:rFonts w:ascii="Arial" w:hAnsi="Arial" w:cs="Arial"/>
          <w:sz w:val="22"/>
          <w:szCs w:val="22"/>
        </w:rPr>
        <w:t xml:space="preserve">stupeň odolnosti uzavřeného radionuklidového zdroje </w:t>
      </w:r>
      <w:r w:rsidR="0053329E" w:rsidRPr="00244543">
        <w:rPr>
          <w:rFonts w:ascii="Arial" w:hAnsi="Arial" w:cs="Arial"/>
          <w:sz w:val="22"/>
          <w:szCs w:val="22"/>
        </w:rPr>
        <w:t xml:space="preserve">vzhledem ke schválenému </w:t>
      </w:r>
      <w:r w:rsidRPr="00244543">
        <w:rPr>
          <w:rFonts w:ascii="Arial" w:hAnsi="Arial" w:cs="Arial"/>
          <w:sz w:val="22"/>
          <w:szCs w:val="22"/>
        </w:rPr>
        <w:t>typu,</w:t>
      </w:r>
    </w:p>
    <w:p w14:paraId="24431001" w14:textId="77777777" w:rsidR="00CF13B3" w:rsidRPr="00244543" w:rsidRDefault="00CF13B3" w:rsidP="00CA2EAA">
      <w:pPr>
        <w:pStyle w:val="Textpsmene"/>
        <w:numPr>
          <w:ilvl w:val="0"/>
          <w:numId w:val="215"/>
        </w:numPr>
        <w:ind w:left="0" w:firstLine="284"/>
        <w:rPr>
          <w:rFonts w:ascii="Arial" w:hAnsi="Arial" w:cs="Arial"/>
          <w:sz w:val="22"/>
          <w:szCs w:val="22"/>
        </w:rPr>
      </w:pPr>
      <w:r w:rsidRPr="00244543">
        <w:rPr>
          <w:rFonts w:ascii="Arial" w:hAnsi="Arial" w:cs="Arial"/>
          <w:sz w:val="22"/>
          <w:szCs w:val="22"/>
        </w:rPr>
        <w:t>výsledky provedených zkoušek radioaktivní kontaminace a těsnosti uzavřeného radionuklidového zdroje,</w:t>
      </w:r>
    </w:p>
    <w:p w14:paraId="3BC9ADBC" w14:textId="77777777" w:rsidR="00CF13B3" w:rsidRPr="00244543" w:rsidRDefault="00CF13B3" w:rsidP="00CA2EAA">
      <w:pPr>
        <w:pStyle w:val="Textpsmene"/>
        <w:numPr>
          <w:ilvl w:val="0"/>
          <w:numId w:val="215"/>
        </w:numPr>
        <w:ind w:left="0" w:firstLine="284"/>
        <w:rPr>
          <w:rFonts w:ascii="Arial" w:hAnsi="Arial" w:cs="Arial"/>
          <w:sz w:val="22"/>
          <w:szCs w:val="22"/>
        </w:rPr>
      </w:pPr>
      <w:r w:rsidRPr="00244543">
        <w:rPr>
          <w:rFonts w:ascii="Arial" w:hAnsi="Arial" w:cs="Arial"/>
          <w:sz w:val="22"/>
          <w:szCs w:val="22"/>
        </w:rPr>
        <w:t>doporučená doba používání uza</w:t>
      </w:r>
      <w:r w:rsidR="0053329E" w:rsidRPr="00244543">
        <w:rPr>
          <w:rFonts w:ascii="Arial" w:hAnsi="Arial" w:cs="Arial"/>
          <w:sz w:val="22"/>
          <w:szCs w:val="22"/>
        </w:rPr>
        <w:t>vřeného radionuklidového zdroje,</w:t>
      </w:r>
    </w:p>
    <w:p w14:paraId="431AE80D" w14:textId="77777777" w:rsidR="00CF13B3" w:rsidRPr="00244543" w:rsidRDefault="00C720FD" w:rsidP="00CA2EAA">
      <w:pPr>
        <w:pStyle w:val="Textpsmene"/>
        <w:numPr>
          <w:ilvl w:val="0"/>
          <w:numId w:val="215"/>
        </w:numPr>
        <w:ind w:left="0" w:firstLine="284"/>
        <w:rPr>
          <w:rFonts w:ascii="Arial" w:hAnsi="Arial" w:cs="Arial"/>
          <w:sz w:val="22"/>
          <w:szCs w:val="22"/>
        </w:rPr>
      </w:pPr>
      <w:r w:rsidRPr="00244543">
        <w:rPr>
          <w:rFonts w:ascii="Arial" w:hAnsi="Arial" w:cs="Arial"/>
          <w:sz w:val="22"/>
          <w:szCs w:val="22"/>
        </w:rPr>
        <w:t xml:space="preserve">datum vystavení osvědčení </w:t>
      </w:r>
      <w:r w:rsidR="00CC3C91" w:rsidRPr="00244543">
        <w:rPr>
          <w:rFonts w:ascii="Arial" w:hAnsi="Arial" w:cs="Arial"/>
          <w:sz w:val="22"/>
          <w:szCs w:val="22"/>
        </w:rPr>
        <w:t xml:space="preserve">uzavřeného radionuklidového zdroje </w:t>
      </w:r>
      <w:r w:rsidRPr="00244543">
        <w:rPr>
          <w:rFonts w:ascii="Arial" w:hAnsi="Arial" w:cs="Arial"/>
          <w:sz w:val="22"/>
          <w:szCs w:val="22"/>
        </w:rPr>
        <w:t>a</w:t>
      </w:r>
    </w:p>
    <w:p w14:paraId="7A4523FE" w14:textId="77777777" w:rsidR="00CF13B3" w:rsidRPr="00244543" w:rsidRDefault="003508C8" w:rsidP="00CA2EAA">
      <w:pPr>
        <w:pStyle w:val="Textpsmene"/>
        <w:numPr>
          <w:ilvl w:val="0"/>
          <w:numId w:val="215"/>
        </w:numPr>
        <w:ind w:left="0" w:firstLine="284"/>
        <w:rPr>
          <w:rFonts w:ascii="Arial" w:hAnsi="Arial" w:cs="Arial"/>
          <w:sz w:val="22"/>
          <w:szCs w:val="22"/>
        </w:rPr>
      </w:pPr>
      <w:r w:rsidRPr="00244543">
        <w:rPr>
          <w:rFonts w:ascii="Arial" w:hAnsi="Arial" w:cs="Arial"/>
          <w:sz w:val="22"/>
          <w:szCs w:val="22"/>
        </w:rPr>
        <w:t>identifikační údaje</w:t>
      </w:r>
      <w:r w:rsidR="00CF13B3" w:rsidRPr="00244543">
        <w:rPr>
          <w:rFonts w:ascii="Arial" w:hAnsi="Arial" w:cs="Arial"/>
          <w:sz w:val="22"/>
          <w:szCs w:val="22"/>
        </w:rPr>
        <w:t xml:space="preserve"> osoby, která osvědčení </w:t>
      </w:r>
      <w:r w:rsidR="008A47C7" w:rsidRPr="00244543">
        <w:rPr>
          <w:rFonts w:ascii="Arial" w:hAnsi="Arial" w:cs="Arial"/>
          <w:sz w:val="22"/>
          <w:szCs w:val="22"/>
        </w:rPr>
        <w:t xml:space="preserve">uzavřeného radionuklidového zdroje </w:t>
      </w:r>
      <w:r w:rsidR="00CF13B3" w:rsidRPr="00244543">
        <w:rPr>
          <w:rFonts w:ascii="Arial" w:hAnsi="Arial" w:cs="Arial"/>
          <w:sz w:val="22"/>
          <w:szCs w:val="22"/>
        </w:rPr>
        <w:t>vystavila, a podpis pověřeného zástupce této osoby.</w:t>
      </w:r>
    </w:p>
    <w:p w14:paraId="4982CF58" w14:textId="77777777" w:rsidR="00C720FD" w:rsidRPr="00244543" w:rsidRDefault="00C720FD" w:rsidP="00A04555">
      <w:pPr>
        <w:pStyle w:val="Paragraf"/>
        <w:spacing w:before="120"/>
        <w:rPr>
          <w:rFonts w:ascii="Arial" w:hAnsi="Arial" w:cs="Arial"/>
          <w:noProof/>
          <w:sz w:val="22"/>
          <w:szCs w:val="22"/>
        </w:rPr>
      </w:pPr>
      <w:r w:rsidRPr="00244543">
        <w:rPr>
          <w:rFonts w:ascii="Arial" w:hAnsi="Arial" w:cs="Arial"/>
          <w:sz w:val="22"/>
          <w:szCs w:val="22"/>
        </w:rPr>
        <w:t xml:space="preserve">§ </w:t>
      </w:r>
      <w:r w:rsidR="00F973E4" w:rsidRPr="00244543">
        <w:rPr>
          <w:rFonts w:ascii="Arial" w:hAnsi="Arial" w:cs="Arial"/>
          <w:sz w:val="22"/>
          <w:szCs w:val="22"/>
        </w:rPr>
        <w:fldChar w:fldCharType="begin"/>
      </w:r>
      <w:r w:rsidR="00F973E4" w:rsidRPr="00244543">
        <w:rPr>
          <w:rFonts w:ascii="Arial" w:hAnsi="Arial" w:cs="Arial"/>
          <w:sz w:val="22"/>
          <w:szCs w:val="22"/>
        </w:rPr>
        <w:instrText xml:space="preserve"> SEQ § \* ARABIC </w:instrText>
      </w:r>
      <w:r w:rsidR="00F973E4" w:rsidRPr="00244543">
        <w:rPr>
          <w:rFonts w:ascii="Arial" w:hAnsi="Arial" w:cs="Arial"/>
          <w:sz w:val="22"/>
          <w:szCs w:val="22"/>
        </w:rPr>
        <w:fldChar w:fldCharType="separate"/>
      </w:r>
      <w:r w:rsidR="007B6DAF" w:rsidRPr="00244543">
        <w:rPr>
          <w:rFonts w:ascii="Arial" w:hAnsi="Arial" w:cs="Arial"/>
          <w:noProof/>
          <w:sz w:val="22"/>
          <w:szCs w:val="22"/>
        </w:rPr>
        <w:t>24</w:t>
      </w:r>
      <w:r w:rsidR="00F973E4" w:rsidRPr="00244543">
        <w:rPr>
          <w:rFonts w:ascii="Arial" w:hAnsi="Arial" w:cs="Arial"/>
          <w:noProof/>
          <w:sz w:val="22"/>
          <w:szCs w:val="22"/>
        </w:rPr>
        <w:fldChar w:fldCharType="end"/>
      </w:r>
    </w:p>
    <w:p w14:paraId="3A59376A" w14:textId="77777777" w:rsidR="001E4DA3" w:rsidRPr="00244543" w:rsidRDefault="001E4DA3" w:rsidP="00A04555">
      <w:pPr>
        <w:jc w:val="center"/>
        <w:rPr>
          <w:rFonts w:ascii="Arial" w:hAnsi="Arial" w:cs="Arial"/>
          <w:sz w:val="22"/>
          <w:szCs w:val="22"/>
        </w:rPr>
      </w:pPr>
      <w:r w:rsidRPr="00244543">
        <w:rPr>
          <w:rFonts w:ascii="Arial" w:hAnsi="Arial" w:cs="Arial"/>
          <w:sz w:val="22"/>
          <w:szCs w:val="22"/>
        </w:rPr>
        <w:t>[K § 25 odst. 2 písm. b) atomového zákona]</w:t>
      </w:r>
    </w:p>
    <w:p w14:paraId="0BAFAC30" w14:textId="77777777" w:rsidR="00DA2DED" w:rsidRPr="00244543" w:rsidRDefault="00DA2DED" w:rsidP="00A04555">
      <w:pPr>
        <w:pStyle w:val="Textparagrafu"/>
        <w:spacing w:before="120"/>
        <w:ind w:firstLine="284"/>
        <w:rPr>
          <w:rFonts w:ascii="Arial" w:hAnsi="Arial" w:cs="Arial"/>
          <w:sz w:val="22"/>
          <w:szCs w:val="22"/>
        </w:rPr>
      </w:pPr>
      <w:r w:rsidRPr="00244543">
        <w:rPr>
          <w:rFonts w:ascii="Arial" w:hAnsi="Arial" w:cs="Arial"/>
          <w:sz w:val="22"/>
          <w:szCs w:val="22"/>
        </w:rPr>
        <w:t xml:space="preserve">V případě uzavřeného radionuklidového zdroje, který z technických důvodů nelze označit značkou a výrobním číslem a není vysokoaktivním zdrojem, musí být pro všechny uzavřené radionuklidové zdroje téhož typu a téže velikosti, které obsahují stejné množství stejných radionuklidů a s nimiž nakládá </w:t>
      </w:r>
      <w:r w:rsidR="00A33235" w:rsidRPr="00244543">
        <w:rPr>
          <w:rFonts w:ascii="Arial" w:hAnsi="Arial" w:cs="Arial"/>
          <w:sz w:val="22"/>
          <w:szCs w:val="22"/>
        </w:rPr>
        <w:t>tatáž osoba</w:t>
      </w:r>
      <w:r w:rsidRPr="00244543">
        <w:rPr>
          <w:rFonts w:ascii="Arial" w:hAnsi="Arial" w:cs="Arial"/>
          <w:sz w:val="22"/>
          <w:szCs w:val="22"/>
        </w:rPr>
        <w:t>, skutečnosti uvedené v osvědčení uzavřeného radionuklidového zdroje zaznamenávány v následujícím rozsahu:</w:t>
      </w:r>
    </w:p>
    <w:p w14:paraId="6D6D5645" w14:textId="77777777" w:rsidR="00DA2DED" w:rsidRPr="00244543" w:rsidRDefault="00DA2DED" w:rsidP="00CA2EAA">
      <w:pPr>
        <w:pStyle w:val="Textpsmene"/>
        <w:numPr>
          <w:ilvl w:val="0"/>
          <w:numId w:val="216"/>
        </w:numPr>
        <w:ind w:left="0" w:firstLine="284"/>
        <w:rPr>
          <w:rFonts w:ascii="Arial" w:hAnsi="Arial" w:cs="Arial"/>
          <w:sz w:val="22"/>
          <w:szCs w:val="22"/>
        </w:rPr>
      </w:pPr>
      <w:r w:rsidRPr="00244543">
        <w:rPr>
          <w:rFonts w:ascii="Arial" w:hAnsi="Arial" w:cs="Arial"/>
          <w:sz w:val="22"/>
          <w:szCs w:val="22"/>
        </w:rPr>
        <w:lastRenderedPageBreak/>
        <w:t>identifikační číslo osvědčení uzavřeného radionuklidového zdroje,</w:t>
      </w:r>
    </w:p>
    <w:p w14:paraId="1693950C" w14:textId="77777777" w:rsidR="00DA2DED" w:rsidRPr="00244543" w:rsidRDefault="00DA2DED" w:rsidP="00CA2EAA">
      <w:pPr>
        <w:pStyle w:val="Textpsmene"/>
        <w:numPr>
          <w:ilvl w:val="0"/>
          <w:numId w:val="216"/>
        </w:numPr>
        <w:ind w:left="0" w:firstLine="284"/>
        <w:rPr>
          <w:rFonts w:ascii="Arial" w:hAnsi="Arial" w:cs="Arial"/>
          <w:sz w:val="22"/>
          <w:szCs w:val="22"/>
        </w:rPr>
      </w:pPr>
      <w:r w:rsidRPr="00244543">
        <w:rPr>
          <w:rFonts w:ascii="Arial" w:hAnsi="Arial" w:cs="Arial"/>
          <w:sz w:val="22"/>
          <w:szCs w:val="22"/>
        </w:rPr>
        <w:t>počet uzavřených radionuklidových zdrojů</w:t>
      </w:r>
      <w:r w:rsidR="00CC5817" w:rsidRPr="00244543">
        <w:rPr>
          <w:rFonts w:ascii="Arial" w:hAnsi="Arial" w:cs="Arial"/>
          <w:sz w:val="22"/>
          <w:szCs w:val="22"/>
        </w:rPr>
        <w:t xml:space="preserve"> téhož držitele povolení</w:t>
      </w:r>
      <w:r w:rsidRPr="00244543">
        <w:rPr>
          <w:rFonts w:ascii="Arial" w:hAnsi="Arial" w:cs="Arial"/>
          <w:sz w:val="22"/>
          <w:szCs w:val="22"/>
        </w:rPr>
        <w:t>,</w:t>
      </w:r>
    </w:p>
    <w:p w14:paraId="36C9AA21" w14:textId="77777777" w:rsidR="00DA2DED" w:rsidRPr="00244543" w:rsidRDefault="00DA2DED" w:rsidP="00CA2EAA">
      <w:pPr>
        <w:pStyle w:val="Textpsmene"/>
        <w:numPr>
          <w:ilvl w:val="0"/>
          <w:numId w:val="216"/>
        </w:numPr>
        <w:ind w:left="0" w:firstLine="284"/>
        <w:rPr>
          <w:rFonts w:ascii="Arial" w:hAnsi="Arial" w:cs="Arial"/>
          <w:sz w:val="22"/>
          <w:szCs w:val="22"/>
        </w:rPr>
      </w:pPr>
      <w:r w:rsidRPr="00244543">
        <w:rPr>
          <w:rFonts w:ascii="Arial" w:hAnsi="Arial" w:cs="Arial"/>
          <w:sz w:val="22"/>
          <w:szCs w:val="22"/>
        </w:rPr>
        <w:t>označení schváleného typu, s jehož vlastnostmi jsou vlastnosti uzavřeného radionuklidového zdroje ve shodě,</w:t>
      </w:r>
    </w:p>
    <w:p w14:paraId="71907360" w14:textId="77777777" w:rsidR="00DA2DED" w:rsidRPr="00244543" w:rsidRDefault="00DA2DED" w:rsidP="00CA2EAA">
      <w:pPr>
        <w:pStyle w:val="Textpsmene"/>
        <w:numPr>
          <w:ilvl w:val="0"/>
          <w:numId w:val="216"/>
        </w:numPr>
        <w:ind w:left="0" w:firstLine="284"/>
        <w:rPr>
          <w:rFonts w:ascii="Arial" w:hAnsi="Arial" w:cs="Arial"/>
          <w:sz w:val="22"/>
          <w:szCs w:val="22"/>
        </w:rPr>
      </w:pPr>
      <w:r w:rsidRPr="00244543">
        <w:rPr>
          <w:rFonts w:ascii="Arial" w:hAnsi="Arial" w:cs="Arial"/>
          <w:sz w:val="22"/>
          <w:szCs w:val="22"/>
        </w:rPr>
        <w:t>údaj o druhu radionuklidu,</w:t>
      </w:r>
    </w:p>
    <w:p w14:paraId="4DA71D57" w14:textId="77777777" w:rsidR="00CC5817" w:rsidRPr="00244543" w:rsidRDefault="00DA2DED" w:rsidP="00CA2EAA">
      <w:pPr>
        <w:pStyle w:val="Textpsmene"/>
        <w:numPr>
          <w:ilvl w:val="0"/>
          <w:numId w:val="216"/>
        </w:numPr>
        <w:ind w:left="0" w:firstLine="284"/>
        <w:rPr>
          <w:rFonts w:ascii="Arial" w:hAnsi="Arial" w:cs="Arial"/>
          <w:sz w:val="22"/>
          <w:szCs w:val="22"/>
        </w:rPr>
      </w:pPr>
      <w:r w:rsidRPr="00244543">
        <w:rPr>
          <w:rFonts w:ascii="Arial" w:hAnsi="Arial" w:cs="Arial"/>
          <w:sz w:val="22"/>
          <w:szCs w:val="22"/>
        </w:rPr>
        <w:t xml:space="preserve">údaj o aktivitě uzavřených radionuklidových zdrojů s uvedením dne, ke kterému se </w:t>
      </w:r>
      <w:r w:rsidR="00CC5817" w:rsidRPr="00244543">
        <w:rPr>
          <w:rFonts w:ascii="Arial" w:hAnsi="Arial" w:cs="Arial"/>
          <w:sz w:val="22"/>
          <w:szCs w:val="22"/>
        </w:rPr>
        <w:t>aktivita vztahuje,</w:t>
      </w:r>
    </w:p>
    <w:p w14:paraId="1F1D6900" w14:textId="77777777" w:rsidR="00DA2DED" w:rsidRPr="00244543" w:rsidRDefault="00DA2DED" w:rsidP="00CA2EAA">
      <w:pPr>
        <w:pStyle w:val="Textpsmene"/>
        <w:numPr>
          <w:ilvl w:val="0"/>
          <w:numId w:val="216"/>
        </w:numPr>
        <w:ind w:left="0" w:firstLine="284"/>
        <w:rPr>
          <w:rFonts w:ascii="Arial" w:hAnsi="Arial" w:cs="Arial"/>
          <w:sz w:val="22"/>
          <w:szCs w:val="22"/>
        </w:rPr>
      </w:pPr>
      <w:r w:rsidRPr="00244543">
        <w:rPr>
          <w:rFonts w:ascii="Arial" w:hAnsi="Arial" w:cs="Arial"/>
          <w:sz w:val="22"/>
          <w:szCs w:val="22"/>
        </w:rPr>
        <w:t xml:space="preserve">údaj o </w:t>
      </w:r>
      <w:r w:rsidR="00CC5817" w:rsidRPr="00244543">
        <w:rPr>
          <w:rFonts w:ascii="Arial" w:hAnsi="Arial" w:cs="Arial"/>
          <w:sz w:val="22"/>
          <w:szCs w:val="22"/>
        </w:rPr>
        <w:t>nejvyšším</w:t>
      </w:r>
      <w:r w:rsidRPr="00244543">
        <w:rPr>
          <w:rFonts w:ascii="Arial" w:hAnsi="Arial" w:cs="Arial"/>
          <w:sz w:val="22"/>
          <w:szCs w:val="22"/>
        </w:rPr>
        <w:t xml:space="preserve"> obsahu základního radionuklidu </w:t>
      </w:r>
      <w:r w:rsidR="00CC5817" w:rsidRPr="00244543">
        <w:rPr>
          <w:rFonts w:ascii="Arial" w:hAnsi="Arial" w:cs="Arial"/>
          <w:sz w:val="22"/>
          <w:szCs w:val="22"/>
        </w:rPr>
        <w:t>v uzavřených radionuklidových zdrojích,</w:t>
      </w:r>
    </w:p>
    <w:p w14:paraId="4651E909" w14:textId="77777777" w:rsidR="00DA2DED" w:rsidRPr="00244543" w:rsidRDefault="00DA2DED" w:rsidP="00CA2EAA">
      <w:pPr>
        <w:pStyle w:val="Textpsmene"/>
        <w:numPr>
          <w:ilvl w:val="0"/>
          <w:numId w:val="216"/>
        </w:numPr>
        <w:ind w:left="0" w:firstLine="284"/>
        <w:rPr>
          <w:rFonts w:ascii="Arial" w:hAnsi="Arial" w:cs="Arial"/>
          <w:sz w:val="22"/>
          <w:szCs w:val="22"/>
        </w:rPr>
      </w:pPr>
      <w:r w:rsidRPr="00244543">
        <w:rPr>
          <w:rFonts w:ascii="Arial" w:hAnsi="Arial" w:cs="Arial"/>
          <w:sz w:val="22"/>
          <w:szCs w:val="22"/>
        </w:rPr>
        <w:t>údaje o chemické a fyzikální formě radionuklidu a jeho nosiče,</w:t>
      </w:r>
    </w:p>
    <w:p w14:paraId="4F65D569" w14:textId="77777777" w:rsidR="00DA2DED" w:rsidRPr="00244543" w:rsidRDefault="00DA2DED" w:rsidP="00CA2EAA">
      <w:pPr>
        <w:pStyle w:val="Textpsmene"/>
        <w:numPr>
          <w:ilvl w:val="0"/>
          <w:numId w:val="216"/>
        </w:numPr>
        <w:ind w:left="0" w:firstLine="284"/>
        <w:rPr>
          <w:rFonts w:ascii="Arial" w:hAnsi="Arial" w:cs="Arial"/>
          <w:sz w:val="22"/>
          <w:szCs w:val="22"/>
        </w:rPr>
      </w:pPr>
      <w:r w:rsidRPr="00244543">
        <w:rPr>
          <w:rFonts w:ascii="Arial" w:hAnsi="Arial" w:cs="Arial"/>
          <w:sz w:val="22"/>
          <w:szCs w:val="22"/>
        </w:rPr>
        <w:t>údaje o rozměrech uzavřených radionuklidových zdrojů,</w:t>
      </w:r>
    </w:p>
    <w:p w14:paraId="10B90081" w14:textId="71E24E94" w:rsidR="00DA2DED" w:rsidRPr="00244543" w:rsidRDefault="00C52A45" w:rsidP="00CA2EAA">
      <w:pPr>
        <w:pStyle w:val="Textpsmene"/>
        <w:numPr>
          <w:ilvl w:val="0"/>
          <w:numId w:val="216"/>
        </w:numPr>
        <w:ind w:left="0" w:firstLine="284"/>
        <w:rPr>
          <w:rFonts w:ascii="Arial" w:hAnsi="Arial" w:cs="Arial"/>
          <w:sz w:val="22"/>
          <w:szCs w:val="22"/>
        </w:rPr>
      </w:pPr>
      <w:r>
        <w:rPr>
          <w:rFonts w:ascii="Arial" w:hAnsi="Arial" w:cs="Arial"/>
          <w:sz w:val="22"/>
          <w:szCs w:val="22"/>
        </w:rPr>
        <w:t xml:space="preserve"> </w:t>
      </w:r>
      <w:r w:rsidR="00DA2DED" w:rsidRPr="00244543">
        <w:rPr>
          <w:rFonts w:ascii="Arial" w:hAnsi="Arial" w:cs="Arial"/>
          <w:sz w:val="22"/>
          <w:szCs w:val="22"/>
        </w:rPr>
        <w:t>údaje o zapouzdření nebo ochranném překryvu,</w:t>
      </w:r>
    </w:p>
    <w:p w14:paraId="245502CC" w14:textId="545B5976" w:rsidR="00DA2DED" w:rsidRPr="00244543" w:rsidRDefault="00C52A45" w:rsidP="00CA2EAA">
      <w:pPr>
        <w:pStyle w:val="Textpsmene"/>
        <w:numPr>
          <w:ilvl w:val="0"/>
          <w:numId w:val="216"/>
        </w:numPr>
        <w:ind w:left="0" w:firstLine="284"/>
        <w:rPr>
          <w:rFonts w:ascii="Arial" w:hAnsi="Arial" w:cs="Arial"/>
          <w:sz w:val="22"/>
          <w:szCs w:val="22"/>
        </w:rPr>
      </w:pPr>
      <w:r>
        <w:rPr>
          <w:rFonts w:ascii="Arial" w:hAnsi="Arial" w:cs="Arial"/>
          <w:sz w:val="22"/>
          <w:szCs w:val="22"/>
        </w:rPr>
        <w:t xml:space="preserve"> </w:t>
      </w:r>
      <w:r w:rsidR="00DA2DED" w:rsidRPr="00244543">
        <w:rPr>
          <w:rFonts w:ascii="Arial" w:hAnsi="Arial" w:cs="Arial"/>
          <w:sz w:val="22"/>
          <w:szCs w:val="22"/>
        </w:rPr>
        <w:t xml:space="preserve">stupeň odolnosti uzavřených radionuklidových zdrojů </w:t>
      </w:r>
      <w:r w:rsidR="00CC3C91" w:rsidRPr="00244543">
        <w:rPr>
          <w:rFonts w:ascii="Arial" w:hAnsi="Arial" w:cs="Arial"/>
          <w:sz w:val="22"/>
          <w:szCs w:val="22"/>
        </w:rPr>
        <w:t xml:space="preserve">vzhledem ke schválenému </w:t>
      </w:r>
      <w:r w:rsidR="00DA2DED" w:rsidRPr="00244543">
        <w:rPr>
          <w:rFonts w:ascii="Arial" w:hAnsi="Arial" w:cs="Arial"/>
          <w:sz w:val="22"/>
          <w:szCs w:val="22"/>
        </w:rPr>
        <w:t>typu,</w:t>
      </w:r>
    </w:p>
    <w:p w14:paraId="6C590CD8" w14:textId="77777777" w:rsidR="00DA2DED" w:rsidRPr="00244543" w:rsidRDefault="00DA2DED" w:rsidP="00CA2EAA">
      <w:pPr>
        <w:pStyle w:val="Textpsmene"/>
        <w:numPr>
          <w:ilvl w:val="0"/>
          <w:numId w:val="216"/>
        </w:numPr>
        <w:ind w:left="0" w:firstLine="284"/>
        <w:rPr>
          <w:rFonts w:ascii="Arial" w:hAnsi="Arial" w:cs="Arial"/>
          <w:sz w:val="22"/>
          <w:szCs w:val="22"/>
        </w:rPr>
      </w:pPr>
      <w:r w:rsidRPr="00244543">
        <w:rPr>
          <w:rFonts w:ascii="Arial" w:hAnsi="Arial" w:cs="Arial"/>
          <w:sz w:val="22"/>
          <w:szCs w:val="22"/>
        </w:rPr>
        <w:t>výsledky provedených zkoušek radioaktivní kontaminace a těsnosti uzavřených radionuklidových zdrojů,</w:t>
      </w:r>
    </w:p>
    <w:p w14:paraId="2F4EB846" w14:textId="71DA3AE5" w:rsidR="00DA2DED" w:rsidRPr="00244543" w:rsidRDefault="00C52A45" w:rsidP="00CA2EAA">
      <w:pPr>
        <w:pStyle w:val="Textpsmene"/>
        <w:numPr>
          <w:ilvl w:val="0"/>
          <w:numId w:val="216"/>
        </w:numPr>
        <w:ind w:left="0" w:firstLine="284"/>
        <w:rPr>
          <w:rFonts w:ascii="Arial" w:hAnsi="Arial" w:cs="Arial"/>
          <w:sz w:val="22"/>
          <w:szCs w:val="22"/>
        </w:rPr>
      </w:pPr>
      <w:r>
        <w:rPr>
          <w:rFonts w:ascii="Arial" w:hAnsi="Arial" w:cs="Arial"/>
          <w:sz w:val="22"/>
          <w:szCs w:val="22"/>
        </w:rPr>
        <w:t xml:space="preserve"> </w:t>
      </w:r>
      <w:r w:rsidR="00DA2DED" w:rsidRPr="00244543">
        <w:rPr>
          <w:rFonts w:ascii="Arial" w:hAnsi="Arial" w:cs="Arial"/>
          <w:sz w:val="22"/>
          <w:szCs w:val="22"/>
        </w:rPr>
        <w:t xml:space="preserve">doporučená doba používání uzavřených radionuklidových zdrojů a další </w:t>
      </w:r>
      <w:r w:rsidR="00CC3C91" w:rsidRPr="00244543">
        <w:rPr>
          <w:rFonts w:ascii="Arial" w:hAnsi="Arial" w:cs="Arial"/>
          <w:sz w:val="22"/>
          <w:szCs w:val="22"/>
        </w:rPr>
        <w:t xml:space="preserve">údaje </w:t>
      </w:r>
      <w:r w:rsidR="00DA2DED" w:rsidRPr="00244543">
        <w:rPr>
          <w:rFonts w:ascii="Arial" w:hAnsi="Arial" w:cs="Arial"/>
          <w:sz w:val="22"/>
          <w:szCs w:val="22"/>
        </w:rPr>
        <w:t>pro plánov</w:t>
      </w:r>
      <w:r w:rsidR="00A33235" w:rsidRPr="00244543">
        <w:rPr>
          <w:rFonts w:ascii="Arial" w:hAnsi="Arial" w:cs="Arial"/>
          <w:sz w:val="22"/>
          <w:szCs w:val="22"/>
        </w:rPr>
        <w:t>ané</w:t>
      </w:r>
      <w:r w:rsidR="00DA2DED" w:rsidRPr="00244543">
        <w:rPr>
          <w:rFonts w:ascii="Arial" w:hAnsi="Arial" w:cs="Arial"/>
          <w:sz w:val="22"/>
          <w:szCs w:val="22"/>
        </w:rPr>
        <w:t xml:space="preserve"> ověřování jejich těsnosti</w:t>
      </w:r>
      <w:r w:rsidR="00044DFB" w:rsidRPr="00244543">
        <w:rPr>
          <w:rFonts w:ascii="Arial" w:hAnsi="Arial" w:cs="Arial"/>
          <w:sz w:val="22"/>
          <w:szCs w:val="22"/>
        </w:rPr>
        <w:t xml:space="preserve"> a</w:t>
      </w:r>
    </w:p>
    <w:p w14:paraId="7A002E5E" w14:textId="77777777" w:rsidR="00B02CD4" w:rsidRPr="00244543" w:rsidRDefault="00DA2DED" w:rsidP="00CA2EAA">
      <w:pPr>
        <w:pStyle w:val="Textpsmene"/>
        <w:numPr>
          <w:ilvl w:val="0"/>
          <w:numId w:val="216"/>
        </w:numPr>
        <w:ind w:left="0" w:firstLine="284"/>
        <w:rPr>
          <w:rFonts w:ascii="Arial" w:hAnsi="Arial" w:cs="Arial"/>
          <w:sz w:val="22"/>
          <w:szCs w:val="22"/>
        </w:rPr>
      </w:pPr>
      <w:r w:rsidRPr="00244543">
        <w:rPr>
          <w:rFonts w:ascii="Arial" w:hAnsi="Arial" w:cs="Arial"/>
          <w:sz w:val="22"/>
          <w:szCs w:val="22"/>
        </w:rPr>
        <w:t>datum vystavení osvědčení</w:t>
      </w:r>
      <w:r w:rsidR="00CC3C91" w:rsidRPr="00244543">
        <w:rPr>
          <w:rFonts w:ascii="Arial" w:hAnsi="Arial" w:cs="Arial"/>
          <w:sz w:val="22"/>
          <w:szCs w:val="22"/>
        </w:rPr>
        <w:t xml:space="preserve"> uzavřených radionuklidových zdrojů a</w:t>
      </w:r>
      <w:r w:rsidR="00B02CD4" w:rsidRPr="00244543">
        <w:rPr>
          <w:rFonts w:ascii="Arial" w:hAnsi="Arial" w:cs="Arial"/>
          <w:sz w:val="22"/>
          <w:szCs w:val="22"/>
        </w:rPr>
        <w:t xml:space="preserve"> </w:t>
      </w:r>
      <w:r w:rsidR="004F7CF7" w:rsidRPr="00244543">
        <w:rPr>
          <w:rFonts w:ascii="Arial" w:hAnsi="Arial" w:cs="Arial"/>
          <w:sz w:val="22"/>
          <w:szCs w:val="22"/>
        </w:rPr>
        <w:t xml:space="preserve">identifikační údaje osoby, která osvědčení </w:t>
      </w:r>
      <w:r w:rsidR="008A47C7" w:rsidRPr="00244543">
        <w:rPr>
          <w:rFonts w:ascii="Arial" w:hAnsi="Arial" w:cs="Arial"/>
          <w:sz w:val="22"/>
          <w:szCs w:val="22"/>
        </w:rPr>
        <w:t xml:space="preserve">uzavřených radionuklidových zdrojů </w:t>
      </w:r>
      <w:r w:rsidR="004F7CF7" w:rsidRPr="00244543">
        <w:rPr>
          <w:rFonts w:ascii="Arial" w:hAnsi="Arial" w:cs="Arial"/>
          <w:sz w:val="22"/>
          <w:szCs w:val="22"/>
        </w:rPr>
        <w:t>vystavila, a podpis pověřeného zástupce této osoby</w:t>
      </w:r>
      <w:r w:rsidR="00B02CD4" w:rsidRPr="00244543">
        <w:rPr>
          <w:rFonts w:ascii="Arial" w:hAnsi="Arial" w:cs="Arial"/>
          <w:sz w:val="22"/>
          <w:szCs w:val="22"/>
        </w:rPr>
        <w:t>.</w:t>
      </w:r>
    </w:p>
    <w:p w14:paraId="73FFBD4A" w14:textId="77777777" w:rsidR="00DA2DED" w:rsidRPr="00244543" w:rsidRDefault="009518AC" w:rsidP="00A04555">
      <w:pPr>
        <w:pStyle w:val="Paragraf"/>
        <w:spacing w:before="120"/>
        <w:rPr>
          <w:rFonts w:ascii="Arial" w:hAnsi="Arial" w:cs="Arial"/>
          <w:noProof/>
          <w:sz w:val="22"/>
          <w:szCs w:val="22"/>
        </w:rPr>
      </w:pPr>
      <w:r w:rsidRPr="00244543">
        <w:rPr>
          <w:rFonts w:ascii="Arial" w:hAnsi="Arial" w:cs="Arial"/>
          <w:noProof/>
          <w:sz w:val="22"/>
          <w:szCs w:val="22"/>
        </w:rPr>
        <w:t xml:space="preserve">§ </w:t>
      </w:r>
      <w:r w:rsidR="00086541" w:rsidRPr="00244543">
        <w:rPr>
          <w:rFonts w:ascii="Arial" w:hAnsi="Arial" w:cs="Arial"/>
          <w:noProof/>
          <w:sz w:val="22"/>
          <w:szCs w:val="22"/>
        </w:rPr>
        <w:fldChar w:fldCharType="begin"/>
      </w:r>
      <w:r w:rsidR="00086541" w:rsidRPr="00244543">
        <w:rPr>
          <w:rFonts w:ascii="Arial" w:hAnsi="Arial" w:cs="Arial"/>
          <w:noProof/>
          <w:sz w:val="22"/>
          <w:szCs w:val="22"/>
        </w:rPr>
        <w:instrText xml:space="preserve"> SEQ § \* ARABIC </w:instrText>
      </w:r>
      <w:r w:rsidR="00086541" w:rsidRPr="00244543">
        <w:rPr>
          <w:rFonts w:ascii="Arial" w:hAnsi="Arial" w:cs="Arial"/>
          <w:noProof/>
          <w:sz w:val="22"/>
          <w:szCs w:val="22"/>
        </w:rPr>
        <w:fldChar w:fldCharType="separate"/>
      </w:r>
      <w:r w:rsidR="007B6DAF" w:rsidRPr="00244543">
        <w:rPr>
          <w:rFonts w:ascii="Arial" w:hAnsi="Arial" w:cs="Arial"/>
          <w:noProof/>
          <w:sz w:val="22"/>
          <w:szCs w:val="22"/>
        </w:rPr>
        <w:t>25</w:t>
      </w:r>
      <w:r w:rsidR="00086541" w:rsidRPr="00244543">
        <w:rPr>
          <w:rFonts w:ascii="Arial" w:hAnsi="Arial" w:cs="Arial"/>
          <w:noProof/>
          <w:sz w:val="22"/>
          <w:szCs w:val="22"/>
        </w:rPr>
        <w:fldChar w:fldCharType="end"/>
      </w:r>
    </w:p>
    <w:p w14:paraId="350DA483" w14:textId="77777777" w:rsidR="009518AC" w:rsidRPr="00244543" w:rsidRDefault="001A1EEA" w:rsidP="00A04555">
      <w:pPr>
        <w:pStyle w:val="Nadpisparagrafu"/>
        <w:numPr>
          <w:ilvl w:val="0"/>
          <w:numId w:val="0"/>
        </w:numPr>
        <w:spacing w:before="120"/>
        <w:ind w:firstLine="284"/>
        <w:rPr>
          <w:rFonts w:ascii="Arial" w:hAnsi="Arial" w:cs="Arial"/>
          <w:sz w:val="22"/>
          <w:szCs w:val="22"/>
        </w:rPr>
      </w:pPr>
      <w:r w:rsidRPr="00244543">
        <w:rPr>
          <w:rFonts w:ascii="Arial" w:hAnsi="Arial" w:cs="Arial"/>
          <w:sz w:val="22"/>
          <w:szCs w:val="22"/>
        </w:rPr>
        <w:t>Skutečnosti uvedené v průvodním listu otevřeného radionuklidového zdroje</w:t>
      </w:r>
    </w:p>
    <w:p w14:paraId="676D0D54" w14:textId="77777777" w:rsidR="00C2761E" w:rsidRPr="00244543" w:rsidRDefault="001E4DA3" w:rsidP="00A04555">
      <w:pPr>
        <w:jc w:val="center"/>
        <w:rPr>
          <w:rFonts w:ascii="Arial" w:hAnsi="Arial" w:cs="Arial"/>
          <w:sz w:val="22"/>
          <w:szCs w:val="22"/>
        </w:rPr>
      </w:pPr>
      <w:r w:rsidRPr="00244543">
        <w:rPr>
          <w:rFonts w:ascii="Arial" w:hAnsi="Arial" w:cs="Arial"/>
          <w:sz w:val="22"/>
          <w:szCs w:val="22"/>
        </w:rPr>
        <w:t>[</w:t>
      </w:r>
      <w:r w:rsidR="00C2761E" w:rsidRPr="00244543">
        <w:rPr>
          <w:rFonts w:ascii="Arial" w:hAnsi="Arial" w:cs="Arial"/>
          <w:sz w:val="22"/>
          <w:szCs w:val="22"/>
        </w:rPr>
        <w:t>K § 25 odst. 2 písm. b) atomového zákona</w:t>
      </w:r>
      <w:r w:rsidRPr="00244543">
        <w:rPr>
          <w:rFonts w:ascii="Arial" w:hAnsi="Arial" w:cs="Arial"/>
          <w:sz w:val="22"/>
          <w:szCs w:val="22"/>
        </w:rPr>
        <w:t>]</w:t>
      </w:r>
    </w:p>
    <w:p w14:paraId="5DA54441" w14:textId="77777777" w:rsidR="00C62048" w:rsidRPr="00244543" w:rsidRDefault="00C62048" w:rsidP="00A15E3F">
      <w:pPr>
        <w:pStyle w:val="Textodstavce"/>
        <w:numPr>
          <w:ilvl w:val="0"/>
          <w:numId w:val="18"/>
        </w:numPr>
        <w:tabs>
          <w:tab w:val="clear" w:pos="851"/>
          <w:tab w:val="clear" w:pos="1069"/>
        </w:tabs>
        <w:ind w:firstLine="284"/>
        <w:rPr>
          <w:rFonts w:ascii="Arial" w:hAnsi="Arial" w:cs="Arial"/>
          <w:sz w:val="22"/>
          <w:szCs w:val="22"/>
        </w:rPr>
      </w:pPr>
      <w:r w:rsidRPr="00244543">
        <w:rPr>
          <w:rFonts w:ascii="Arial" w:hAnsi="Arial" w:cs="Arial"/>
          <w:sz w:val="22"/>
          <w:szCs w:val="22"/>
        </w:rPr>
        <w:t xml:space="preserve">Skutečnosti uvedené v průvodním listu otevřeného radionuklidového zdroje </w:t>
      </w:r>
      <w:r w:rsidR="00196F00" w:rsidRPr="00244543">
        <w:rPr>
          <w:rFonts w:ascii="Arial" w:hAnsi="Arial" w:cs="Arial"/>
          <w:sz w:val="22"/>
          <w:szCs w:val="22"/>
        </w:rPr>
        <w:t>musí být</w:t>
      </w:r>
      <w:r w:rsidRPr="00244543">
        <w:rPr>
          <w:rFonts w:ascii="Arial" w:hAnsi="Arial" w:cs="Arial"/>
          <w:sz w:val="22"/>
          <w:szCs w:val="22"/>
        </w:rPr>
        <w:t xml:space="preserve"> zaznamenáv</w:t>
      </w:r>
      <w:r w:rsidR="00196F00" w:rsidRPr="00244543">
        <w:rPr>
          <w:rFonts w:ascii="Arial" w:hAnsi="Arial" w:cs="Arial"/>
          <w:sz w:val="22"/>
          <w:szCs w:val="22"/>
        </w:rPr>
        <w:t>ány</w:t>
      </w:r>
      <w:r w:rsidRPr="00244543">
        <w:rPr>
          <w:rFonts w:ascii="Arial" w:hAnsi="Arial" w:cs="Arial"/>
          <w:sz w:val="22"/>
          <w:szCs w:val="22"/>
        </w:rPr>
        <w:t xml:space="preserve"> v následujícím rozsahu</w:t>
      </w:r>
      <w:r w:rsidR="00196F00" w:rsidRPr="00244543">
        <w:rPr>
          <w:rFonts w:ascii="Arial" w:hAnsi="Arial" w:cs="Arial"/>
          <w:sz w:val="22"/>
          <w:szCs w:val="22"/>
        </w:rPr>
        <w:t>:</w:t>
      </w:r>
    </w:p>
    <w:p w14:paraId="28384B4E" w14:textId="77777777" w:rsidR="00C62048" w:rsidRPr="00244543" w:rsidRDefault="00C62048" w:rsidP="00CA2EAA">
      <w:pPr>
        <w:pStyle w:val="Textpsmene"/>
        <w:numPr>
          <w:ilvl w:val="0"/>
          <w:numId w:val="217"/>
        </w:numPr>
        <w:ind w:left="0" w:firstLine="284"/>
        <w:rPr>
          <w:rFonts w:ascii="Arial" w:hAnsi="Arial" w:cs="Arial"/>
          <w:sz w:val="22"/>
          <w:szCs w:val="22"/>
        </w:rPr>
      </w:pPr>
      <w:r w:rsidRPr="00244543">
        <w:rPr>
          <w:rFonts w:ascii="Arial" w:hAnsi="Arial" w:cs="Arial"/>
          <w:sz w:val="22"/>
          <w:szCs w:val="22"/>
        </w:rPr>
        <w:t>identifikační číslo průvodního listu</w:t>
      </w:r>
      <w:r w:rsidR="00196F00" w:rsidRPr="00244543">
        <w:rPr>
          <w:rFonts w:ascii="Arial" w:hAnsi="Arial" w:cs="Arial"/>
          <w:sz w:val="22"/>
          <w:szCs w:val="22"/>
        </w:rPr>
        <w:t xml:space="preserve"> otevřeného radionuklidového zdroje</w:t>
      </w:r>
      <w:r w:rsidRPr="00244543">
        <w:rPr>
          <w:rFonts w:ascii="Arial" w:hAnsi="Arial" w:cs="Arial"/>
          <w:sz w:val="22"/>
          <w:szCs w:val="22"/>
        </w:rPr>
        <w:t>,</w:t>
      </w:r>
    </w:p>
    <w:p w14:paraId="12ADB313" w14:textId="77777777" w:rsidR="00C62048" w:rsidRPr="00244543" w:rsidRDefault="00C62048" w:rsidP="00CA2EAA">
      <w:pPr>
        <w:pStyle w:val="Textpsmene"/>
        <w:numPr>
          <w:ilvl w:val="0"/>
          <w:numId w:val="217"/>
        </w:numPr>
        <w:ind w:left="0" w:firstLine="284"/>
        <w:rPr>
          <w:rFonts w:ascii="Arial" w:hAnsi="Arial" w:cs="Arial"/>
          <w:sz w:val="22"/>
          <w:szCs w:val="22"/>
        </w:rPr>
      </w:pPr>
      <w:r w:rsidRPr="00244543">
        <w:rPr>
          <w:rFonts w:ascii="Arial" w:hAnsi="Arial" w:cs="Arial"/>
          <w:sz w:val="22"/>
          <w:szCs w:val="22"/>
        </w:rPr>
        <w:t>specifikace nebo identifikační číslo otevřeného radionuklidového zdroje,</w:t>
      </w:r>
    </w:p>
    <w:p w14:paraId="2CBB9B2C" w14:textId="77777777" w:rsidR="00C62048" w:rsidRPr="00244543" w:rsidRDefault="00196F00" w:rsidP="00CA2EAA">
      <w:pPr>
        <w:pStyle w:val="Textpsmene"/>
        <w:numPr>
          <w:ilvl w:val="0"/>
          <w:numId w:val="217"/>
        </w:numPr>
        <w:ind w:left="0" w:firstLine="284"/>
        <w:rPr>
          <w:rFonts w:ascii="Arial" w:hAnsi="Arial" w:cs="Arial"/>
          <w:sz w:val="22"/>
          <w:szCs w:val="22"/>
        </w:rPr>
      </w:pPr>
      <w:r w:rsidRPr="00244543">
        <w:rPr>
          <w:rFonts w:ascii="Arial" w:hAnsi="Arial" w:cs="Arial"/>
          <w:sz w:val="22"/>
          <w:szCs w:val="22"/>
        </w:rPr>
        <w:t>v případě</w:t>
      </w:r>
      <w:r w:rsidR="00C62048" w:rsidRPr="00244543">
        <w:rPr>
          <w:rFonts w:ascii="Arial" w:hAnsi="Arial" w:cs="Arial"/>
          <w:sz w:val="22"/>
          <w:szCs w:val="22"/>
        </w:rPr>
        <w:t xml:space="preserve"> </w:t>
      </w:r>
      <w:r w:rsidRPr="00244543">
        <w:rPr>
          <w:rFonts w:ascii="Arial" w:hAnsi="Arial" w:cs="Arial"/>
          <w:sz w:val="22"/>
          <w:szCs w:val="22"/>
        </w:rPr>
        <w:t xml:space="preserve">otevřeného radionuklidového zdroje </w:t>
      </w:r>
      <w:r w:rsidR="00C62048" w:rsidRPr="00244543">
        <w:rPr>
          <w:rFonts w:ascii="Arial" w:hAnsi="Arial" w:cs="Arial"/>
          <w:sz w:val="22"/>
          <w:szCs w:val="22"/>
        </w:rPr>
        <w:t>podléhajícíh</w:t>
      </w:r>
      <w:r w:rsidRPr="00244543">
        <w:rPr>
          <w:rFonts w:ascii="Arial" w:hAnsi="Arial" w:cs="Arial"/>
          <w:sz w:val="22"/>
          <w:szCs w:val="22"/>
        </w:rPr>
        <w:t>o</w:t>
      </w:r>
      <w:r w:rsidR="00C62048" w:rsidRPr="00244543">
        <w:rPr>
          <w:rFonts w:ascii="Arial" w:hAnsi="Arial" w:cs="Arial"/>
          <w:sz w:val="22"/>
          <w:szCs w:val="22"/>
        </w:rPr>
        <w:t xml:space="preserve"> </w:t>
      </w:r>
      <w:r w:rsidRPr="00244543">
        <w:rPr>
          <w:rFonts w:ascii="Arial" w:hAnsi="Arial" w:cs="Arial"/>
          <w:sz w:val="22"/>
          <w:szCs w:val="22"/>
        </w:rPr>
        <w:t>schvalování</w:t>
      </w:r>
      <w:r w:rsidR="00C62048" w:rsidRPr="00244543">
        <w:rPr>
          <w:rFonts w:ascii="Arial" w:hAnsi="Arial" w:cs="Arial"/>
          <w:sz w:val="22"/>
          <w:szCs w:val="22"/>
        </w:rPr>
        <w:t xml:space="preserve"> </w:t>
      </w:r>
      <w:r w:rsidRPr="00244543">
        <w:rPr>
          <w:rFonts w:ascii="Arial" w:hAnsi="Arial" w:cs="Arial"/>
          <w:sz w:val="22"/>
          <w:szCs w:val="22"/>
        </w:rPr>
        <w:t xml:space="preserve">typu </w:t>
      </w:r>
      <w:r w:rsidR="00C62048" w:rsidRPr="00244543">
        <w:rPr>
          <w:rFonts w:ascii="Arial" w:hAnsi="Arial" w:cs="Arial"/>
          <w:sz w:val="22"/>
          <w:szCs w:val="22"/>
        </w:rPr>
        <w:t>označení schváleného typu, s jehož vlastnostmi jsou vlastnosti otevřeného radionuklidového zdroje ve shodě,</w:t>
      </w:r>
    </w:p>
    <w:p w14:paraId="343CB476" w14:textId="77777777" w:rsidR="00C62048" w:rsidRPr="00244543" w:rsidRDefault="00C62048" w:rsidP="00CA2EAA">
      <w:pPr>
        <w:pStyle w:val="Textpsmene"/>
        <w:numPr>
          <w:ilvl w:val="0"/>
          <w:numId w:val="217"/>
        </w:numPr>
        <w:ind w:left="0" w:firstLine="284"/>
        <w:rPr>
          <w:rFonts w:ascii="Arial" w:hAnsi="Arial" w:cs="Arial"/>
          <w:sz w:val="22"/>
          <w:szCs w:val="22"/>
        </w:rPr>
      </w:pPr>
      <w:r w:rsidRPr="00244543">
        <w:rPr>
          <w:rFonts w:ascii="Arial" w:hAnsi="Arial" w:cs="Arial"/>
          <w:sz w:val="22"/>
          <w:szCs w:val="22"/>
        </w:rPr>
        <w:t>údaj o druhu radionuklidu,</w:t>
      </w:r>
    </w:p>
    <w:p w14:paraId="17E3E5AA" w14:textId="77777777" w:rsidR="00C62048" w:rsidRPr="00244543" w:rsidRDefault="00C62048" w:rsidP="00CA2EAA">
      <w:pPr>
        <w:pStyle w:val="Textpsmene"/>
        <w:numPr>
          <w:ilvl w:val="0"/>
          <w:numId w:val="217"/>
        </w:numPr>
        <w:ind w:left="0" w:firstLine="284"/>
        <w:rPr>
          <w:rFonts w:ascii="Arial" w:hAnsi="Arial" w:cs="Arial"/>
          <w:sz w:val="22"/>
          <w:szCs w:val="22"/>
        </w:rPr>
      </w:pPr>
      <w:r w:rsidRPr="00244543">
        <w:rPr>
          <w:rFonts w:ascii="Arial" w:hAnsi="Arial" w:cs="Arial"/>
          <w:sz w:val="22"/>
          <w:szCs w:val="22"/>
        </w:rPr>
        <w:t>údaje o chemické a fyzikální formě radionuklidu a jeho nosiče,</w:t>
      </w:r>
    </w:p>
    <w:p w14:paraId="1CEE7996" w14:textId="3A9A8397" w:rsidR="00C62048" w:rsidRPr="00244543" w:rsidRDefault="00C62048" w:rsidP="00CA2EAA">
      <w:pPr>
        <w:pStyle w:val="Textpsmene"/>
        <w:numPr>
          <w:ilvl w:val="0"/>
          <w:numId w:val="217"/>
        </w:numPr>
        <w:ind w:left="0" w:firstLine="284"/>
        <w:rPr>
          <w:rFonts w:ascii="Arial" w:hAnsi="Arial" w:cs="Arial"/>
          <w:sz w:val="22"/>
          <w:szCs w:val="22"/>
        </w:rPr>
      </w:pPr>
      <w:r w:rsidRPr="00244543">
        <w:rPr>
          <w:rFonts w:ascii="Arial" w:hAnsi="Arial" w:cs="Arial"/>
          <w:sz w:val="22"/>
          <w:szCs w:val="22"/>
        </w:rPr>
        <w:t>údaje o aktivitě a hmotnostní aktivitě otevřeného radionuklidového zdroje s uvedením času, k němuž se údaj vztahuje,</w:t>
      </w:r>
    </w:p>
    <w:p w14:paraId="03BB2645" w14:textId="77777777" w:rsidR="00C62048" w:rsidRPr="00244543" w:rsidRDefault="00C62048" w:rsidP="00CA2EAA">
      <w:pPr>
        <w:pStyle w:val="Textpsmene"/>
        <w:numPr>
          <w:ilvl w:val="0"/>
          <w:numId w:val="217"/>
        </w:numPr>
        <w:ind w:left="0" w:firstLine="284"/>
        <w:rPr>
          <w:rFonts w:ascii="Arial" w:hAnsi="Arial" w:cs="Arial"/>
          <w:sz w:val="22"/>
          <w:szCs w:val="22"/>
        </w:rPr>
      </w:pPr>
      <w:r w:rsidRPr="00244543">
        <w:rPr>
          <w:rFonts w:ascii="Arial" w:hAnsi="Arial" w:cs="Arial"/>
          <w:sz w:val="22"/>
          <w:szCs w:val="22"/>
        </w:rPr>
        <w:t>údaje o chemické a radiochemické čistotě, je-li to možné,</w:t>
      </w:r>
    </w:p>
    <w:p w14:paraId="3DB7D013" w14:textId="77777777" w:rsidR="00C62048" w:rsidRPr="00244543" w:rsidRDefault="00C62048" w:rsidP="00CA2EAA">
      <w:pPr>
        <w:pStyle w:val="Textpsmene"/>
        <w:numPr>
          <w:ilvl w:val="0"/>
          <w:numId w:val="217"/>
        </w:numPr>
        <w:ind w:left="0" w:firstLine="284"/>
        <w:rPr>
          <w:rFonts w:ascii="Arial" w:hAnsi="Arial" w:cs="Arial"/>
          <w:sz w:val="22"/>
          <w:szCs w:val="22"/>
        </w:rPr>
      </w:pPr>
      <w:r w:rsidRPr="00244543">
        <w:rPr>
          <w:rFonts w:ascii="Arial" w:hAnsi="Arial" w:cs="Arial"/>
          <w:sz w:val="22"/>
          <w:szCs w:val="22"/>
        </w:rPr>
        <w:t>údaje o druhu obalu otevřeného radionuklidového zdroje,</w:t>
      </w:r>
    </w:p>
    <w:p w14:paraId="4FB64CC8" w14:textId="77777777" w:rsidR="00C62048" w:rsidRPr="00244543" w:rsidRDefault="00C62048" w:rsidP="00CA2EAA">
      <w:pPr>
        <w:pStyle w:val="Textpsmene"/>
        <w:numPr>
          <w:ilvl w:val="0"/>
          <w:numId w:val="217"/>
        </w:numPr>
        <w:ind w:left="0" w:firstLine="284"/>
        <w:rPr>
          <w:rFonts w:ascii="Arial" w:hAnsi="Arial" w:cs="Arial"/>
          <w:sz w:val="22"/>
          <w:szCs w:val="22"/>
        </w:rPr>
      </w:pPr>
      <w:r w:rsidRPr="00244543">
        <w:rPr>
          <w:rFonts w:ascii="Arial" w:hAnsi="Arial" w:cs="Arial"/>
          <w:sz w:val="22"/>
          <w:szCs w:val="22"/>
        </w:rPr>
        <w:t>datum vystavení průvodního listu</w:t>
      </w:r>
      <w:r w:rsidR="00196F00" w:rsidRPr="00244543">
        <w:rPr>
          <w:rFonts w:ascii="Arial" w:hAnsi="Arial" w:cs="Arial"/>
          <w:sz w:val="22"/>
          <w:szCs w:val="22"/>
        </w:rPr>
        <w:t xml:space="preserve"> otevřeného radionuklidového zdroje</w:t>
      </w:r>
      <w:r w:rsidRPr="00244543">
        <w:rPr>
          <w:rFonts w:ascii="Arial" w:hAnsi="Arial" w:cs="Arial"/>
          <w:sz w:val="22"/>
          <w:szCs w:val="22"/>
        </w:rPr>
        <w:t>,</w:t>
      </w:r>
    </w:p>
    <w:p w14:paraId="1FAC735E" w14:textId="77777777" w:rsidR="00C62048" w:rsidRPr="00244543" w:rsidRDefault="00C62048" w:rsidP="00CA2EAA">
      <w:pPr>
        <w:pStyle w:val="Textpsmene"/>
        <w:numPr>
          <w:ilvl w:val="0"/>
          <w:numId w:val="217"/>
        </w:numPr>
        <w:ind w:left="0" w:firstLine="284"/>
        <w:rPr>
          <w:rFonts w:ascii="Arial" w:hAnsi="Arial" w:cs="Arial"/>
          <w:sz w:val="22"/>
          <w:szCs w:val="22"/>
        </w:rPr>
      </w:pPr>
      <w:r w:rsidRPr="00244543">
        <w:rPr>
          <w:rFonts w:ascii="Arial" w:hAnsi="Arial" w:cs="Arial"/>
          <w:sz w:val="22"/>
          <w:szCs w:val="22"/>
        </w:rPr>
        <w:t xml:space="preserve">změny skutečností uvedených </w:t>
      </w:r>
      <w:r w:rsidR="00196F00" w:rsidRPr="00244543">
        <w:rPr>
          <w:rFonts w:ascii="Arial" w:hAnsi="Arial" w:cs="Arial"/>
          <w:sz w:val="22"/>
          <w:szCs w:val="22"/>
        </w:rPr>
        <w:t>v</w:t>
      </w:r>
      <w:r w:rsidRPr="00244543">
        <w:rPr>
          <w:rFonts w:ascii="Arial" w:hAnsi="Arial" w:cs="Arial"/>
          <w:sz w:val="22"/>
          <w:szCs w:val="22"/>
        </w:rPr>
        <w:t xml:space="preserve"> </w:t>
      </w:r>
      <w:r w:rsidR="0002671E" w:rsidRPr="00244543">
        <w:rPr>
          <w:rFonts w:ascii="Arial" w:hAnsi="Arial" w:cs="Arial"/>
          <w:sz w:val="22"/>
          <w:szCs w:val="22"/>
        </w:rPr>
        <w:t xml:space="preserve">písmenech </w:t>
      </w:r>
      <w:r w:rsidRPr="00244543">
        <w:rPr>
          <w:rFonts w:ascii="Arial" w:hAnsi="Arial" w:cs="Arial"/>
          <w:sz w:val="22"/>
          <w:szCs w:val="22"/>
        </w:rPr>
        <w:t>d) až i)</w:t>
      </w:r>
      <w:r w:rsidR="00196F00" w:rsidRPr="00244543">
        <w:rPr>
          <w:rFonts w:ascii="Arial" w:hAnsi="Arial" w:cs="Arial"/>
          <w:sz w:val="22"/>
          <w:szCs w:val="22"/>
        </w:rPr>
        <w:t xml:space="preserve"> a</w:t>
      </w:r>
    </w:p>
    <w:p w14:paraId="35D2A767" w14:textId="77777777" w:rsidR="0051054B" w:rsidRPr="00244543" w:rsidRDefault="004F7CF7" w:rsidP="00CA2EAA">
      <w:pPr>
        <w:pStyle w:val="Textpsmene"/>
        <w:numPr>
          <w:ilvl w:val="0"/>
          <w:numId w:val="217"/>
        </w:numPr>
        <w:ind w:left="0" w:firstLine="284"/>
        <w:rPr>
          <w:rFonts w:ascii="Arial" w:hAnsi="Arial" w:cs="Arial"/>
          <w:sz w:val="22"/>
          <w:szCs w:val="22"/>
        </w:rPr>
      </w:pPr>
      <w:r w:rsidRPr="00244543">
        <w:rPr>
          <w:rFonts w:ascii="Arial" w:hAnsi="Arial" w:cs="Arial"/>
          <w:sz w:val="22"/>
          <w:szCs w:val="22"/>
        </w:rPr>
        <w:t xml:space="preserve">identifikační údaje osoby, která </w:t>
      </w:r>
      <w:r w:rsidR="00CA4A4F" w:rsidRPr="00244543">
        <w:rPr>
          <w:rFonts w:ascii="Arial" w:hAnsi="Arial" w:cs="Arial"/>
          <w:sz w:val="22"/>
          <w:szCs w:val="22"/>
        </w:rPr>
        <w:t xml:space="preserve">průvodní list otevřeného radionuklidového zdroje </w:t>
      </w:r>
      <w:r w:rsidRPr="00244543">
        <w:rPr>
          <w:rFonts w:ascii="Arial" w:hAnsi="Arial" w:cs="Arial"/>
          <w:sz w:val="22"/>
          <w:szCs w:val="22"/>
        </w:rPr>
        <w:t>vystavila, a podpis pověřeného zástupce této osoby</w:t>
      </w:r>
      <w:r w:rsidR="0051054B" w:rsidRPr="00244543">
        <w:rPr>
          <w:rFonts w:ascii="Arial" w:hAnsi="Arial" w:cs="Arial"/>
          <w:sz w:val="22"/>
          <w:szCs w:val="22"/>
        </w:rPr>
        <w:t>.</w:t>
      </w:r>
    </w:p>
    <w:p w14:paraId="6D6CF47B" w14:textId="77777777" w:rsidR="00C62048" w:rsidRPr="00244543" w:rsidRDefault="00C62048" w:rsidP="00A04555">
      <w:pPr>
        <w:pStyle w:val="Textodstavce"/>
        <w:tabs>
          <w:tab w:val="clear" w:pos="851"/>
          <w:tab w:val="clear" w:pos="1069"/>
        </w:tabs>
        <w:ind w:firstLine="284"/>
        <w:rPr>
          <w:rFonts w:ascii="Arial" w:hAnsi="Arial" w:cs="Arial"/>
          <w:sz w:val="22"/>
          <w:szCs w:val="22"/>
        </w:rPr>
      </w:pPr>
      <w:r w:rsidRPr="00244543">
        <w:rPr>
          <w:rFonts w:ascii="Arial" w:hAnsi="Arial" w:cs="Arial"/>
          <w:sz w:val="22"/>
          <w:szCs w:val="22"/>
        </w:rPr>
        <w:lastRenderedPageBreak/>
        <w:t xml:space="preserve">Pro stejné otevřené radionuklidové zdroje </w:t>
      </w:r>
      <w:r w:rsidR="00196F00" w:rsidRPr="00244543">
        <w:rPr>
          <w:rFonts w:ascii="Arial" w:hAnsi="Arial" w:cs="Arial"/>
          <w:sz w:val="22"/>
          <w:szCs w:val="22"/>
        </w:rPr>
        <w:t>předávané společně musí být</w:t>
      </w:r>
      <w:r w:rsidRPr="00244543">
        <w:rPr>
          <w:rFonts w:ascii="Arial" w:hAnsi="Arial" w:cs="Arial"/>
          <w:sz w:val="22"/>
          <w:szCs w:val="22"/>
        </w:rPr>
        <w:t xml:space="preserve"> skutečnosti uvedené v průvodním listu otevřeného radionuklidového zdroje zaznamenáv</w:t>
      </w:r>
      <w:r w:rsidR="00196F00" w:rsidRPr="00244543">
        <w:rPr>
          <w:rFonts w:ascii="Arial" w:hAnsi="Arial" w:cs="Arial"/>
          <w:sz w:val="22"/>
          <w:szCs w:val="22"/>
        </w:rPr>
        <w:t>ány</w:t>
      </w:r>
      <w:r w:rsidRPr="00244543">
        <w:rPr>
          <w:rFonts w:ascii="Arial" w:hAnsi="Arial" w:cs="Arial"/>
          <w:sz w:val="22"/>
          <w:szCs w:val="22"/>
        </w:rPr>
        <w:t xml:space="preserve"> v rozsahu </w:t>
      </w:r>
      <w:r w:rsidR="00196F00" w:rsidRPr="00244543">
        <w:rPr>
          <w:rFonts w:ascii="Arial" w:hAnsi="Arial" w:cs="Arial"/>
          <w:sz w:val="22"/>
          <w:szCs w:val="22"/>
        </w:rPr>
        <w:t>po</w:t>
      </w:r>
      <w:r w:rsidRPr="00244543">
        <w:rPr>
          <w:rFonts w:ascii="Arial" w:hAnsi="Arial" w:cs="Arial"/>
          <w:sz w:val="22"/>
          <w:szCs w:val="22"/>
        </w:rPr>
        <w:t>dle odst</w:t>
      </w:r>
      <w:r w:rsidR="00196F00" w:rsidRPr="00244543">
        <w:rPr>
          <w:rFonts w:ascii="Arial" w:hAnsi="Arial" w:cs="Arial"/>
          <w:sz w:val="22"/>
          <w:szCs w:val="22"/>
        </w:rPr>
        <w:t>avce</w:t>
      </w:r>
      <w:r w:rsidRPr="00244543">
        <w:rPr>
          <w:rFonts w:ascii="Arial" w:hAnsi="Arial" w:cs="Arial"/>
          <w:sz w:val="22"/>
          <w:szCs w:val="22"/>
        </w:rPr>
        <w:t xml:space="preserve"> 1 a pro jednotlivý radionuklid nebo pro jednotlivou směs radionuklidů </w:t>
      </w:r>
      <w:r w:rsidR="00196F00" w:rsidRPr="00244543">
        <w:rPr>
          <w:rFonts w:ascii="Arial" w:hAnsi="Arial" w:cs="Arial"/>
          <w:sz w:val="22"/>
          <w:szCs w:val="22"/>
        </w:rPr>
        <w:t xml:space="preserve">musí být </w:t>
      </w:r>
      <w:r w:rsidRPr="00244543">
        <w:rPr>
          <w:rFonts w:ascii="Arial" w:hAnsi="Arial" w:cs="Arial"/>
          <w:sz w:val="22"/>
          <w:szCs w:val="22"/>
        </w:rPr>
        <w:t>uvede</w:t>
      </w:r>
      <w:r w:rsidR="00196F00" w:rsidRPr="00244543">
        <w:rPr>
          <w:rFonts w:ascii="Arial" w:hAnsi="Arial" w:cs="Arial"/>
          <w:sz w:val="22"/>
          <w:szCs w:val="22"/>
        </w:rPr>
        <w:t>n</w:t>
      </w:r>
      <w:r w:rsidRPr="00244543">
        <w:rPr>
          <w:rFonts w:ascii="Arial" w:hAnsi="Arial" w:cs="Arial"/>
          <w:sz w:val="22"/>
          <w:szCs w:val="22"/>
        </w:rPr>
        <w:t xml:space="preserve"> celkový počet předávaných otev</w:t>
      </w:r>
      <w:r w:rsidR="00196F00" w:rsidRPr="00244543">
        <w:rPr>
          <w:rFonts w:ascii="Arial" w:hAnsi="Arial" w:cs="Arial"/>
          <w:sz w:val="22"/>
          <w:szCs w:val="22"/>
        </w:rPr>
        <w:t>řených radionuklidových zdrojů.</w:t>
      </w:r>
    </w:p>
    <w:p w14:paraId="07EBF944" w14:textId="77777777" w:rsidR="00196F00" w:rsidRPr="00244543" w:rsidRDefault="000D5945" w:rsidP="00A04555">
      <w:pPr>
        <w:pStyle w:val="Textodstavce"/>
        <w:tabs>
          <w:tab w:val="clear" w:pos="851"/>
          <w:tab w:val="clear" w:pos="1069"/>
        </w:tabs>
        <w:ind w:firstLine="284"/>
        <w:rPr>
          <w:rFonts w:ascii="Arial" w:hAnsi="Arial" w:cs="Arial"/>
          <w:sz w:val="22"/>
          <w:szCs w:val="22"/>
        </w:rPr>
      </w:pPr>
      <w:r w:rsidRPr="00244543">
        <w:rPr>
          <w:rFonts w:ascii="Arial" w:hAnsi="Arial" w:cs="Arial"/>
          <w:sz w:val="22"/>
          <w:szCs w:val="22"/>
        </w:rPr>
        <w:t xml:space="preserve">Jsou-li z jaderného zařízení nebo z pracoviště, při jehož provozu vznikají radionuklidy nebo dochází k jejich koncentraci, předávány jiné osobě předměty nebo látky kontaminované těmito radionuklidy, musí být skutečnosti uvedené </w:t>
      </w:r>
      <w:r w:rsidR="00E32923" w:rsidRPr="00244543">
        <w:rPr>
          <w:rFonts w:ascii="Arial" w:hAnsi="Arial" w:cs="Arial"/>
          <w:sz w:val="22"/>
          <w:szCs w:val="22"/>
        </w:rPr>
        <w:t xml:space="preserve">v průvodním listu otevřeného radionuklidového zdroje </w:t>
      </w:r>
      <w:r w:rsidRPr="00244543">
        <w:rPr>
          <w:rFonts w:ascii="Arial" w:hAnsi="Arial" w:cs="Arial"/>
          <w:sz w:val="22"/>
          <w:szCs w:val="22"/>
        </w:rPr>
        <w:t>zaznamenány v následujícím rozsahu</w:t>
      </w:r>
      <w:r w:rsidR="00196F00" w:rsidRPr="00244543">
        <w:rPr>
          <w:rFonts w:ascii="Arial" w:hAnsi="Arial" w:cs="Arial"/>
          <w:sz w:val="22"/>
          <w:szCs w:val="22"/>
        </w:rPr>
        <w:t>:</w:t>
      </w:r>
    </w:p>
    <w:p w14:paraId="02C64C72" w14:textId="77777777" w:rsidR="00196F00" w:rsidRPr="00244543" w:rsidRDefault="00196F00" w:rsidP="00CA2EAA">
      <w:pPr>
        <w:pStyle w:val="Textpsmene"/>
        <w:numPr>
          <w:ilvl w:val="0"/>
          <w:numId w:val="218"/>
        </w:numPr>
        <w:ind w:left="0" w:firstLine="284"/>
        <w:rPr>
          <w:rFonts w:ascii="Arial" w:hAnsi="Arial" w:cs="Arial"/>
          <w:sz w:val="22"/>
          <w:szCs w:val="22"/>
        </w:rPr>
      </w:pPr>
      <w:r w:rsidRPr="00244543">
        <w:rPr>
          <w:rFonts w:ascii="Arial" w:hAnsi="Arial" w:cs="Arial"/>
          <w:sz w:val="22"/>
          <w:szCs w:val="22"/>
        </w:rPr>
        <w:t>údaje podle odstavce</w:t>
      </w:r>
      <w:r w:rsidR="00C62048" w:rsidRPr="00244543">
        <w:rPr>
          <w:rFonts w:ascii="Arial" w:hAnsi="Arial" w:cs="Arial"/>
          <w:sz w:val="22"/>
          <w:szCs w:val="22"/>
        </w:rPr>
        <w:t xml:space="preserve"> 1</w:t>
      </w:r>
      <w:r w:rsidRPr="00244543">
        <w:rPr>
          <w:rFonts w:ascii="Arial" w:hAnsi="Arial" w:cs="Arial"/>
          <w:sz w:val="22"/>
          <w:szCs w:val="22"/>
        </w:rPr>
        <w:t xml:space="preserve"> písm.</w:t>
      </w:r>
      <w:r w:rsidR="00C62048" w:rsidRPr="00244543">
        <w:rPr>
          <w:rFonts w:ascii="Arial" w:hAnsi="Arial" w:cs="Arial"/>
          <w:sz w:val="22"/>
          <w:szCs w:val="22"/>
        </w:rPr>
        <w:t xml:space="preserve"> a), b), d)</w:t>
      </w:r>
      <w:r w:rsidR="00470751" w:rsidRPr="00244543">
        <w:rPr>
          <w:rFonts w:ascii="Arial" w:hAnsi="Arial" w:cs="Arial"/>
          <w:sz w:val="22"/>
          <w:szCs w:val="22"/>
        </w:rPr>
        <w:t>,</w:t>
      </w:r>
      <w:r w:rsidR="00C62048" w:rsidRPr="00244543">
        <w:rPr>
          <w:rFonts w:ascii="Arial" w:hAnsi="Arial" w:cs="Arial"/>
          <w:sz w:val="22"/>
          <w:szCs w:val="22"/>
        </w:rPr>
        <w:t xml:space="preserve"> h), i) a k)</w:t>
      </w:r>
      <w:r w:rsidRPr="00244543">
        <w:rPr>
          <w:rFonts w:ascii="Arial" w:hAnsi="Arial" w:cs="Arial"/>
          <w:sz w:val="22"/>
          <w:szCs w:val="22"/>
        </w:rPr>
        <w:t>,</w:t>
      </w:r>
    </w:p>
    <w:p w14:paraId="0C6F615F" w14:textId="77777777" w:rsidR="00196F00" w:rsidRPr="00244543" w:rsidRDefault="00C62048" w:rsidP="00CA2EAA">
      <w:pPr>
        <w:pStyle w:val="Textpsmene"/>
        <w:numPr>
          <w:ilvl w:val="0"/>
          <w:numId w:val="218"/>
        </w:numPr>
        <w:ind w:left="0" w:firstLine="284"/>
        <w:rPr>
          <w:rFonts w:ascii="Arial" w:hAnsi="Arial" w:cs="Arial"/>
          <w:sz w:val="22"/>
          <w:szCs w:val="22"/>
        </w:rPr>
      </w:pPr>
      <w:r w:rsidRPr="00244543">
        <w:rPr>
          <w:rFonts w:ascii="Arial" w:hAnsi="Arial" w:cs="Arial"/>
          <w:sz w:val="22"/>
          <w:szCs w:val="22"/>
        </w:rPr>
        <w:t xml:space="preserve">údaje o aktivitě a o </w:t>
      </w:r>
      <w:r w:rsidR="00196F00" w:rsidRPr="00244543">
        <w:rPr>
          <w:rFonts w:ascii="Arial" w:hAnsi="Arial" w:cs="Arial"/>
          <w:sz w:val="22"/>
          <w:szCs w:val="22"/>
        </w:rPr>
        <w:t>nejvyšším</w:t>
      </w:r>
      <w:r w:rsidRPr="00244543">
        <w:rPr>
          <w:rFonts w:ascii="Arial" w:hAnsi="Arial" w:cs="Arial"/>
          <w:sz w:val="22"/>
          <w:szCs w:val="22"/>
        </w:rPr>
        <w:t xml:space="preserve"> příkonu </w:t>
      </w:r>
      <w:r w:rsidR="008E5E74" w:rsidRPr="00244543">
        <w:rPr>
          <w:rFonts w:ascii="Arial" w:hAnsi="Arial" w:cs="Arial"/>
          <w:sz w:val="22"/>
          <w:szCs w:val="22"/>
        </w:rPr>
        <w:t xml:space="preserve">prostorového </w:t>
      </w:r>
      <w:r w:rsidRPr="00244543">
        <w:rPr>
          <w:rFonts w:ascii="Arial" w:hAnsi="Arial" w:cs="Arial"/>
          <w:sz w:val="22"/>
          <w:szCs w:val="22"/>
        </w:rPr>
        <w:t>dávkového ekvivalentu ve vzdálenosti 0,1 m od povrchu a</w:t>
      </w:r>
    </w:p>
    <w:p w14:paraId="27F73695" w14:textId="77777777" w:rsidR="001A1EEA" w:rsidRPr="00244543" w:rsidRDefault="00C62048" w:rsidP="00CA2EAA">
      <w:pPr>
        <w:pStyle w:val="Textpsmene"/>
        <w:numPr>
          <w:ilvl w:val="0"/>
          <w:numId w:val="218"/>
        </w:numPr>
        <w:ind w:left="0" w:firstLine="284"/>
        <w:rPr>
          <w:rFonts w:ascii="Arial" w:hAnsi="Arial" w:cs="Arial"/>
          <w:sz w:val="22"/>
          <w:szCs w:val="22"/>
        </w:rPr>
      </w:pPr>
      <w:r w:rsidRPr="00244543">
        <w:rPr>
          <w:rFonts w:ascii="Arial" w:hAnsi="Arial" w:cs="Arial"/>
          <w:sz w:val="22"/>
          <w:szCs w:val="22"/>
        </w:rPr>
        <w:t xml:space="preserve">údaje o </w:t>
      </w:r>
      <w:r w:rsidR="00196F00" w:rsidRPr="00244543">
        <w:rPr>
          <w:rFonts w:ascii="Arial" w:hAnsi="Arial" w:cs="Arial"/>
          <w:sz w:val="22"/>
          <w:szCs w:val="22"/>
        </w:rPr>
        <w:t>nejvyšší</w:t>
      </w:r>
      <w:r w:rsidRPr="00244543">
        <w:rPr>
          <w:rFonts w:ascii="Arial" w:hAnsi="Arial" w:cs="Arial"/>
          <w:sz w:val="22"/>
          <w:szCs w:val="22"/>
        </w:rPr>
        <w:t xml:space="preserve"> plošné aktivitě na 100</w:t>
      </w:r>
      <w:r w:rsidR="00196F00" w:rsidRPr="00244543">
        <w:rPr>
          <w:rFonts w:ascii="Arial" w:hAnsi="Arial" w:cs="Arial"/>
          <w:sz w:val="22"/>
          <w:szCs w:val="22"/>
        </w:rPr>
        <w:t xml:space="preserve"> </w:t>
      </w:r>
      <w:r w:rsidRPr="00244543">
        <w:rPr>
          <w:rFonts w:ascii="Arial" w:hAnsi="Arial" w:cs="Arial"/>
          <w:sz w:val="22"/>
          <w:szCs w:val="22"/>
        </w:rPr>
        <w:t>cm</w:t>
      </w:r>
      <w:r w:rsidRPr="009E4304">
        <w:rPr>
          <w:rFonts w:ascii="Arial" w:hAnsi="Arial" w:cs="Arial"/>
          <w:sz w:val="22"/>
          <w:szCs w:val="22"/>
        </w:rPr>
        <w:t>2</w:t>
      </w:r>
      <w:r w:rsidRPr="00244543">
        <w:rPr>
          <w:rFonts w:ascii="Arial" w:hAnsi="Arial" w:cs="Arial"/>
          <w:sz w:val="22"/>
          <w:szCs w:val="22"/>
        </w:rPr>
        <w:t xml:space="preserve"> povrchu v případě povrchového znečištění radionuklidy.</w:t>
      </w:r>
    </w:p>
    <w:p w14:paraId="51F5BE05" w14:textId="77777777" w:rsidR="00743B87" w:rsidRPr="00244543" w:rsidRDefault="00743B87" w:rsidP="00A04555">
      <w:pPr>
        <w:pStyle w:val="Dl"/>
        <w:spacing w:before="120"/>
        <w:rPr>
          <w:rFonts w:ascii="Arial" w:hAnsi="Arial" w:cs="Arial"/>
          <w:sz w:val="22"/>
          <w:szCs w:val="22"/>
        </w:rPr>
      </w:pPr>
      <w:r w:rsidRPr="00244543">
        <w:rPr>
          <w:rFonts w:ascii="Arial" w:hAnsi="Arial" w:cs="Arial"/>
          <w:sz w:val="22"/>
          <w:szCs w:val="22"/>
        </w:rPr>
        <w:t>Díl 5</w:t>
      </w:r>
    </w:p>
    <w:p w14:paraId="5B87B6D8" w14:textId="77777777" w:rsidR="00743B87" w:rsidRPr="00244543" w:rsidRDefault="00743B87" w:rsidP="00A04555">
      <w:pPr>
        <w:pStyle w:val="Nadpisdlu"/>
        <w:rPr>
          <w:rFonts w:ascii="Arial" w:hAnsi="Arial" w:cs="Arial"/>
          <w:sz w:val="22"/>
          <w:szCs w:val="22"/>
        </w:rPr>
      </w:pPr>
      <w:r w:rsidRPr="00244543">
        <w:rPr>
          <w:rFonts w:ascii="Arial" w:hAnsi="Arial" w:cs="Arial"/>
          <w:sz w:val="22"/>
          <w:szCs w:val="22"/>
        </w:rPr>
        <w:t>Zkoušky zdroje ionizujícího záření</w:t>
      </w:r>
    </w:p>
    <w:p w14:paraId="007E69B8" w14:textId="77777777" w:rsidR="00651B49" w:rsidRPr="00555373" w:rsidRDefault="00651B49" w:rsidP="00A04555">
      <w:pPr>
        <w:pStyle w:val="Paragraf"/>
        <w:spacing w:before="120"/>
        <w:rPr>
          <w:rFonts w:ascii="Arial" w:hAnsi="Arial" w:cs="Arial"/>
          <w:strike/>
          <w:sz w:val="22"/>
          <w:szCs w:val="22"/>
        </w:rPr>
      </w:pPr>
      <w:r w:rsidRPr="00555373">
        <w:rPr>
          <w:rFonts w:ascii="Arial" w:hAnsi="Arial" w:cs="Arial"/>
          <w:strike/>
          <w:sz w:val="22"/>
          <w:szCs w:val="22"/>
        </w:rPr>
        <w:t xml:space="preserve">§ </w:t>
      </w:r>
      <w:r w:rsidR="00F973E4" w:rsidRPr="00555373">
        <w:rPr>
          <w:rFonts w:ascii="Arial" w:hAnsi="Arial" w:cs="Arial"/>
          <w:strike/>
          <w:sz w:val="22"/>
          <w:szCs w:val="22"/>
        </w:rPr>
        <w:fldChar w:fldCharType="begin"/>
      </w:r>
      <w:r w:rsidR="00F973E4" w:rsidRPr="00555373">
        <w:rPr>
          <w:rFonts w:ascii="Arial" w:hAnsi="Arial" w:cs="Arial"/>
          <w:strike/>
          <w:sz w:val="22"/>
          <w:szCs w:val="22"/>
        </w:rPr>
        <w:instrText xml:space="preserve"> SEQ § \* ARABIC </w:instrText>
      </w:r>
      <w:r w:rsidR="00F973E4" w:rsidRPr="00555373">
        <w:rPr>
          <w:rFonts w:ascii="Arial" w:hAnsi="Arial" w:cs="Arial"/>
          <w:strike/>
          <w:sz w:val="22"/>
          <w:szCs w:val="22"/>
        </w:rPr>
        <w:fldChar w:fldCharType="separate"/>
      </w:r>
      <w:r w:rsidR="007B6DAF" w:rsidRPr="00555373">
        <w:rPr>
          <w:rFonts w:ascii="Arial" w:hAnsi="Arial" w:cs="Arial"/>
          <w:strike/>
          <w:noProof/>
          <w:sz w:val="22"/>
          <w:szCs w:val="22"/>
        </w:rPr>
        <w:t>26</w:t>
      </w:r>
      <w:r w:rsidR="00F973E4" w:rsidRPr="00555373">
        <w:rPr>
          <w:rFonts w:ascii="Arial" w:hAnsi="Arial" w:cs="Arial"/>
          <w:strike/>
          <w:noProof/>
          <w:sz w:val="22"/>
          <w:szCs w:val="22"/>
        </w:rPr>
        <w:fldChar w:fldCharType="end"/>
      </w:r>
    </w:p>
    <w:p w14:paraId="0CAA64E1" w14:textId="77777777" w:rsidR="00BB13E6" w:rsidRPr="00244543" w:rsidRDefault="00BB13E6" w:rsidP="00A04555">
      <w:pPr>
        <w:pStyle w:val="Nadpisparagrafu"/>
        <w:numPr>
          <w:ilvl w:val="0"/>
          <w:numId w:val="0"/>
        </w:numPr>
        <w:spacing w:before="120"/>
        <w:ind w:firstLine="284"/>
        <w:rPr>
          <w:rFonts w:ascii="Arial" w:hAnsi="Arial" w:cs="Arial"/>
          <w:strike/>
          <w:sz w:val="22"/>
          <w:szCs w:val="22"/>
        </w:rPr>
      </w:pPr>
      <w:r w:rsidRPr="00244543">
        <w:rPr>
          <w:rFonts w:ascii="Arial" w:hAnsi="Arial" w:cs="Arial"/>
          <w:strike/>
          <w:sz w:val="22"/>
          <w:szCs w:val="22"/>
        </w:rPr>
        <w:t>Přejímací zkouška</w:t>
      </w:r>
    </w:p>
    <w:p w14:paraId="7FECC595" w14:textId="77777777" w:rsidR="00550D81" w:rsidRPr="00244543" w:rsidRDefault="001E4DA3" w:rsidP="00A04555">
      <w:pPr>
        <w:jc w:val="center"/>
        <w:rPr>
          <w:rFonts w:ascii="Arial" w:hAnsi="Arial" w:cs="Arial"/>
          <w:strike/>
          <w:sz w:val="22"/>
          <w:szCs w:val="22"/>
        </w:rPr>
      </w:pPr>
      <w:r w:rsidRPr="00244543">
        <w:rPr>
          <w:rFonts w:ascii="Arial" w:hAnsi="Arial" w:cs="Arial"/>
          <w:strike/>
          <w:sz w:val="22"/>
          <w:szCs w:val="22"/>
        </w:rPr>
        <w:t>[</w:t>
      </w:r>
      <w:r w:rsidR="00550D81" w:rsidRPr="00244543">
        <w:rPr>
          <w:rFonts w:ascii="Arial" w:hAnsi="Arial" w:cs="Arial"/>
          <w:strike/>
          <w:sz w:val="22"/>
          <w:szCs w:val="22"/>
        </w:rPr>
        <w:t xml:space="preserve">K § 68 odst. 2 písm. a) </w:t>
      </w:r>
      <w:r w:rsidR="00B21409" w:rsidRPr="00244543">
        <w:rPr>
          <w:rFonts w:ascii="Arial" w:hAnsi="Arial" w:cs="Arial"/>
          <w:strike/>
          <w:sz w:val="22"/>
          <w:szCs w:val="22"/>
        </w:rPr>
        <w:t xml:space="preserve">a § 69 odst. 2 písm. c) </w:t>
      </w:r>
      <w:r w:rsidR="00550D81" w:rsidRPr="00244543">
        <w:rPr>
          <w:rFonts w:ascii="Arial" w:hAnsi="Arial" w:cs="Arial"/>
          <w:strike/>
          <w:sz w:val="22"/>
          <w:szCs w:val="22"/>
        </w:rPr>
        <w:t>atomového zákona</w:t>
      </w:r>
      <w:r w:rsidRPr="00244543">
        <w:rPr>
          <w:rFonts w:ascii="Arial" w:hAnsi="Arial" w:cs="Arial"/>
          <w:strike/>
          <w:sz w:val="22"/>
          <w:szCs w:val="22"/>
        </w:rPr>
        <w:t>]</w:t>
      </w:r>
    </w:p>
    <w:p w14:paraId="3964D329" w14:textId="77777777" w:rsidR="00921384" w:rsidRPr="00244543" w:rsidRDefault="00921384" w:rsidP="00A15E3F">
      <w:pPr>
        <w:pStyle w:val="Textodstavce"/>
        <w:numPr>
          <w:ilvl w:val="0"/>
          <w:numId w:val="19"/>
        </w:numPr>
        <w:tabs>
          <w:tab w:val="clear" w:pos="851"/>
          <w:tab w:val="clear" w:pos="1069"/>
        </w:tabs>
        <w:ind w:firstLine="284"/>
        <w:rPr>
          <w:rFonts w:ascii="Arial" w:hAnsi="Arial" w:cs="Arial"/>
          <w:strike/>
          <w:sz w:val="22"/>
          <w:szCs w:val="22"/>
        </w:rPr>
      </w:pPr>
      <w:r w:rsidRPr="00244543">
        <w:rPr>
          <w:rFonts w:ascii="Arial" w:hAnsi="Arial" w:cs="Arial"/>
          <w:strike/>
          <w:sz w:val="22"/>
          <w:szCs w:val="22"/>
        </w:rPr>
        <w:t xml:space="preserve">Přejímací zkouška musí být </w:t>
      </w:r>
      <w:r w:rsidR="005457DF" w:rsidRPr="00244543">
        <w:rPr>
          <w:rFonts w:ascii="Arial" w:hAnsi="Arial" w:cs="Arial"/>
          <w:strike/>
          <w:sz w:val="22"/>
          <w:szCs w:val="22"/>
        </w:rPr>
        <w:t xml:space="preserve">provedena </w:t>
      </w:r>
      <w:r w:rsidRPr="00244543">
        <w:rPr>
          <w:rFonts w:ascii="Arial" w:hAnsi="Arial" w:cs="Arial"/>
          <w:strike/>
          <w:sz w:val="22"/>
          <w:szCs w:val="22"/>
        </w:rPr>
        <w:t>po instalaci</w:t>
      </w:r>
      <w:r w:rsidR="00E11E07" w:rsidRPr="00244543">
        <w:rPr>
          <w:rFonts w:ascii="Arial" w:hAnsi="Arial" w:cs="Arial"/>
          <w:strike/>
          <w:sz w:val="22"/>
          <w:szCs w:val="22"/>
        </w:rPr>
        <w:t xml:space="preserve"> zdroje ionizujícího záření</w:t>
      </w:r>
      <w:r w:rsidRPr="00244543">
        <w:rPr>
          <w:rFonts w:ascii="Arial" w:hAnsi="Arial" w:cs="Arial"/>
          <w:strike/>
          <w:sz w:val="22"/>
          <w:szCs w:val="22"/>
        </w:rPr>
        <w:t xml:space="preserve"> před zahájením jeho používání.</w:t>
      </w:r>
    </w:p>
    <w:p w14:paraId="6C05AF06" w14:textId="77777777" w:rsidR="00921384" w:rsidRPr="00244543" w:rsidRDefault="00921384" w:rsidP="00A04555">
      <w:pPr>
        <w:pStyle w:val="Textodstavce"/>
        <w:tabs>
          <w:tab w:val="clear" w:pos="851"/>
          <w:tab w:val="clear" w:pos="1069"/>
        </w:tabs>
        <w:ind w:firstLine="284"/>
        <w:rPr>
          <w:rFonts w:ascii="Arial" w:hAnsi="Arial" w:cs="Arial"/>
          <w:strike/>
          <w:sz w:val="22"/>
          <w:szCs w:val="22"/>
        </w:rPr>
      </w:pPr>
      <w:r w:rsidRPr="00244543">
        <w:rPr>
          <w:rFonts w:ascii="Arial" w:hAnsi="Arial" w:cs="Arial"/>
          <w:strike/>
          <w:sz w:val="22"/>
          <w:szCs w:val="22"/>
        </w:rPr>
        <w:t>Přejímací zkouška musí zahrnovat</w:t>
      </w:r>
    </w:p>
    <w:p w14:paraId="31185EEF" w14:textId="2FB4AA1E" w:rsidR="00921384" w:rsidRPr="00244543" w:rsidRDefault="00D76A17" w:rsidP="00A04555">
      <w:pPr>
        <w:pStyle w:val="Textpsmene"/>
        <w:ind w:firstLine="284"/>
        <w:rPr>
          <w:rFonts w:ascii="Arial" w:hAnsi="Arial" w:cs="Arial"/>
          <w:strike/>
          <w:sz w:val="22"/>
          <w:szCs w:val="22"/>
        </w:rPr>
      </w:pPr>
      <w:r>
        <w:rPr>
          <w:rFonts w:ascii="Arial" w:hAnsi="Arial" w:cs="Arial"/>
          <w:strike/>
          <w:sz w:val="22"/>
          <w:szCs w:val="22"/>
        </w:rPr>
        <w:t xml:space="preserve">a) </w:t>
      </w:r>
      <w:r w:rsidR="00921384" w:rsidRPr="00244543">
        <w:rPr>
          <w:rFonts w:ascii="Arial" w:hAnsi="Arial" w:cs="Arial"/>
          <w:strike/>
          <w:sz w:val="22"/>
          <w:szCs w:val="22"/>
        </w:rPr>
        <w:t>vizuální kontrolu celistvosti a neporušenosti zdroje ionizujícího záření,</w:t>
      </w:r>
    </w:p>
    <w:p w14:paraId="0EFEC414" w14:textId="0E6801B4" w:rsidR="00921384" w:rsidRPr="00244543" w:rsidRDefault="00D76A17" w:rsidP="00A04555">
      <w:pPr>
        <w:pStyle w:val="Textpsmene"/>
        <w:ind w:firstLine="284"/>
        <w:rPr>
          <w:rFonts w:ascii="Arial" w:hAnsi="Arial" w:cs="Arial"/>
          <w:strike/>
          <w:sz w:val="22"/>
          <w:szCs w:val="22"/>
        </w:rPr>
      </w:pPr>
      <w:r>
        <w:rPr>
          <w:rFonts w:ascii="Arial" w:hAnsi="Arial" w:cs="Arial"/>
          <w:strike/>
          <w:sz w:val="22"/>
          <w:szCs w:val="22"/>
        </w:rPr>
        <w:t xml:space="preserve">b) </w:t>
      </w:r>
      <w:r w:rsidR="00921384" w:rsidRPr="00244543">
        <w:rPr>
          <w:rFonts w:ascii="Arial" w:hAnsi="Arial" w:cs="Arial"/>
          <w:strike/>
          <w:sz w:val="22"/>
          <w:szCs w:val="22"/>
        </w:rPr>
        <w:t xml:space="preserve">v případě otevřeného radionuklidového zdroje ověření údajů uvedených v průvodním listu otevřeného radionuklidového zdroje vydaného výrobcem podle § </w:t>
      </w:r>
      <w:r w:rsidR="00FF1C30" w:rsidRPr="00244543">
        <w:rPr>
          <w:rFonts w:ascii="Arial" w:hAnsi="Arial" w:cs="Arial"/>
          <w:strike/>
          <w:sz w:val="22"/>
          <w:szCs w:val="22"/>
        </w:rPr>
        <w:t>2</w:t>
      </w:r>
      <w:r w:rsidR="007B6DAF" w:rsidRPr="00244543">
        <w:rPr>
          <w:rFonts w:ascii="Arial" w:hAnsi="Arial" w:cs="Arial"/>
          <w:strike/>
          <w:sz w:val="22"/>
          <w:szCs w:val="22"/>
        </w:rPr>
        <w:t>5</w:t>
      </w:r>
      <w:r w:rsidR="00921384" w:rsidRPr="00244543">
        <w:rPr>
          <w:rFonts w:ascii="Arial" w:hAnsi="Arial" w:cs="Arial"/>
          <w:strike/>
          <w:sz w:val="22"/>
          <w:szCs w:val="22"/>
        </w:rPr>
        <w:t xml:space="preserve"> odst. 1 písm. a) a b),</w:t>
      </w:r>
    </w:p>
    <w:p w14:paraId="5EB4F128" w14:textId="4D854850" w:rsidR="00921384" w:rsidRPr="00244543" w:rsidRDefault="00D76A17" w:rsidP="00A04555">
      <w:pPr>
        <w:pStyle w:val="Textpsmene"/>
        <w:ind w:firstLine="284"/>
        <w:rPr>
          <w:rFonts w:ascii="Arial" w:hAnsi="Arial" w:cs="Arial"/>
          <w:strike/>
          <w:sz w:val="22"/>
          <w:szCs w:val="22"/>
        </w:rPr>
      </w:pPr>
      <w:r>
        <w:rPr>
          <w:rFonts w:ascii="Arial" w:hAnsi="Arial" w:cs="Arial"/>
          <w:strike/>
          <w:sz w:val="22"/>
          <w:szCs w:val="22"/>
        </w:rPr>
        <w:t xml:space="preserve">c) </w:t>
      </w:r>
      <w:r w:rsidR="00921384" w:rsidRPr="00244543">
        <w:rPr>
          <w:rFonts w:ascii="Arial" w:hAnsi="Arial" w:cs="Arial"/>
          <w:strike/>
          <w:sz w:val="22"/>
          <w:szCs w:val="22"/>
        </w:rPr>
        <w:t>v případě uzavřeného radionuklidového zdroje</w:t>
      </w:r>
    </w:p>
    <w:p w14:paraId="5E9466B8" w14:textId="77777777" w:rsidR="00921384" w:rsidRPr="00244543" w:rsidRDefault="00921384" w:rsidP="00A04555">
      <w:pPr>
        <w:pStyle w:val="Textbodu"/>
        <w:tabs>
          <w:tab w:val="clear" w:pos="851"/>
        </w:tabs>
        <w:ind w:left="0" w:firstLine="284"/>
        <w:rPr>
          <w:rFonts w:ascii="Arial" w:hAnsi="Arial" w:cs="Arial"/>
          <w:strike/>
          <w:sz w:val="22"/>
          <w:szCs w:val="22"/>
        </w:rPr>
      </w:pPr>
      <w:r w:rsidRPr="00244543">
        <w:rPr>
          <w:rFonts w:ascii="Arial" w:hAnsi="Arial" w:cs="Arial"/>
          <w:strike/>
          <w:sz w:val="22"/>
          <w:szCs w:val="22"/>
        </w:rPr>
        <w:t>ověření údajů uvedených v osvědčení uzavřeného radionuklidového zdroje a</w:t>
      </w:r>
    </w:p>
    <w:p w14:paraId="7E357CDA" w14:textId="77777777" w:rsidR="00921384" w:rsidRPr="00244543" w:rsidRDefault="00921384" w:rsidP="00A04555">
      <w:pPr>
        <w:pStyle w:val="Textbodu"/>
        <w:tabs>
          <w:tab w:val="clear" w:pos="851"/>
        </w:tabs>
        <w:ind w:left="0" w:firstLine="284"/>
        <w:rPr>
          <w:rFonts w:ascii="Arial" w:hAnsi="Arial" w:cs="Arial"/>
          <w:strike/>
          <w:sz w:val="22"/>
          <w:szCs w:val="22"/>
        </w:rPr>
      </w:pPr>
      <w:r w:rsidRPr="00244543">
        <w:rPr>
          <w:rFonts w:ascii="Arial" w:hAnsi="Arial" w:cs="Arial"/>
          <w:strike/>
          <w:sz w:val="22"/>
          <w:szCs w:val="22"/>
        </w:rPr>
        <w:t>zkoušku těsnosti</w:t>
      </w:r>
      <w:r w:rsidR="00550D81" w:rsidRPr="00244543">
        <w:rPr>
          <w:rFonts w:ascii="Arial" w:hAnsi="Arial" w:cs="Arial"/>
          <w:strike/>
          <w:sz w:val="22"/>
          <w:szCs w:val="22"/>
        </w:rPr>
        <w:t>,</w:t>
      </w:r>
      <w:r w:rsidR="00AE2D33" w:rsidRPr="00244543">
        <w:rPr>
          <w:rFonts w:ascii="Arial" w:hAnsi="Arial" w:cs="Arial"/>
          <w:strike/>
          <w:sz w:val="22"/>
          <w:szCs w:val="22"/>
        </w:rPr>
        <w:t xml:space="preserve"> včetně stanovení nejistoty měření</w:t>
      </w:r>
      <w:r w:rsidRPr="00244543">
        <w:rPr>
          <w:rFonts w:ascii="Arial" w:hAnsi="Arial" w:cs="Arial"/>
          <w:strike/>
          <w:sz w:val="22"/>
          <w:szCs w:val="22"/>
        </w:rPr>
        <w:t xml:space="preserve">; rozsah </w:t>
      </w:r>
      <w:r w:rsidR="00765B2E" w:rsidRPr="00244543">
        <w:rPr>
          <w:rFonts w:ascii="Arial" w:hAnsi="Arial" w:cs="Arial"/>
          <w:strike/>
          <w:sz w:val="22"/>
          <w:szCs w:val="22"/>
        </w:rPr>
        <w:t xml:space="preserve">a způsob provedení </w:t>
      </w:r>
      <w:r w:rsidRPr="00244543">
        <w:rPr>
          <w:rFonts w:ascii="Arial" w:hAnsi="Arial" w:cs="Arial"/>
          <w:strike/>
          <w:sz w:val="22"/>
          <w:szCs w:val="22"/>
        </w:rPr>
        <w:t xml:space="preserve">zkoušky těsnosti uzavřeného radionuklidového zdroje stanoví příloha č. </w:t>
      </w:r>
      <w:r w:rsidR="00810EB6" w:rsidRPr="00244543">
        <w:rPr>
          <w:rFonts w:ascii="Arial" w:hAnsi="Arial" w:cs="Arial"/>
          <w:strike/>
          <w:sz w:val="22"/>
          <w:szCs w:val="22"/>
        </w:rPr>
        <w:t xml:space="preserve">10 </w:t>
      </w:r>
      <w:r w:rsidR="00A22164" w:rsidRPr="00244543">
        <w:rPr>
          <w:rFonts w:ascii="Arial" w:hAnsi="Arial" w:cs="Arial"/>
          <w:strike/>
          <w:sz w:val="22"/>
          <w:szCs w:val="22"/>
        </w:rPr>
        <w:t>k této vyhlášce</w:t>
      </w:r>
      <w:r w:rsidRPr="00244543">
        <w:rPr>
          <w:rFonts w:ascii="Arial" w:hAnsi="Arial" w:cs="Arial"/>
          <w:strike/>
          <w:sz w:val="22"/>
          <w:szCs w:val="22"/>
        </w:rPr>
        <w:t>,</w:t>
      </w:r>
    </w:p>
    <w:p w14:paraId="6503B97E" w14:textId="0A8F1CEB" w:rsidR="00921384" w:rsidRPr="00244543" w:rsidRDefault="00D76A17" w:rsidP="00A04555">
      <w:pPr>
        <w:pStyle w:val="Textpsmene"/>
        <w:ind w:firstLine="284"/>
        <w:rPr>
          <w:rFonts w:ascii="Arial" w:hAnsi="Arial" w:cs="Arial"/>
          <w:strike/>
          <w:sz w:val="22"/>
          <w:szCs w:val="22"/>
        </w:rPr>
      </w:pPr>
      <w:r>
        <w:rPr>
          <w:rFonts w:ascii="Arial" w:hAnsi="Arial" w:cs="Arial"/>
          <w:strike/>
          <w:sz w:val="22"/>
          <w:szCs w:val="22"/>
        </w:rPr>
        <w:t xml:space="preserve">d) </w:t>
      </w:r>
      <w:r w:rsidR="00921384" w:rsidRPr="00244543">
        <w:rPr>
          <w:rFonts w:ascii="Arial" w:hAnsi="Arial" w:cs="Arial"/>
          <w:strike/>
          <w:sz w:val="22"/>
          <w:szCs w:val="22"/>
        </w:rPr>
        <w:t>v případě zařízení s uzavřeným radionuklidovým zdrojem</w:t>
      </w:r>
    </w:p>
    <w:p w14:paraId="5AF0122E" w14:textId="77777777" w:rsidR="00921384" w:rsidRPr="00D76A17" w:rsidRDefault="00921384" w:rsidP="00CA2EAA">
      <w:pPr>
        <w:pStyle w:val="Textbodu"/>
        <w:numPr>
          <w:ilvl w:val="2"/>
          <w:numId w:val="259"/>
        </w:numPr>
        <w:tabs>
          <w:tab w:val="clear" w:pos="851"/>
        </w:tabs>
        <w:ind w:left="568" w:hanging="284"/>
        <w:rPr>
          <w:rFonts w:ascii="Arial" w:hAnsi="Arial" w:cs="Arial"/>
          <w:strike/>
          <w:sz w:val="22"/>
          <w:szCs w:val="22"/>
        </w:rPr>
      </w:pPr>
      <w:r w:rsidRPr="00D76A17">
        <w:rPr>
          <w:rFonts w:ascii="Arial" w:hAnsi="Arial" w:cs="Arial"/>
          <w:strike/>
          <w:sz w:val="22"/>
          <w:szCs w:val="22"/>
        </w:rPr>
        <w:t>ověření funkčnosti zařízení s uzavřeným radionuklidovým zdrojem,</w:t>
      </w:r>
    </w:p>
    <w:p w14:paraId="46F64EC5" w14:textId="77777777" w:rsidR="00921384" w:rsidRPr="00244543" w:rsidRDefault="00921384" w:rsidP="00A04555">
      <w:pPr>
        <w:pStyle w:val="Textbodu"/>
        <w:tabs>
          <w:tab w:val="clear" w:pos="851"/>
        </w:tabs>
        <w:ind w:left="0" w:firstLine="284"/>
        <w:rPr>
          <w:rFonts w:ascii="Arial" w:hAnsi="Arial" w:cs="Arial"/>
          <w:strike/>
          <w:sz w:val="22"/>
          <w:szCs w:val="22"/>
        </w:rPr>
      </w:pPr>
      <w:r w:rsidRPr="00244543">
        <w:rPr>
          <w:rFonts w:ascii="Arial" w:hAnsi="Arial" w:cs="Arial"/>
          <w:strike/>
          <w:sz w:val="22"/>
          <w:szCs w:val="22"/>
        </w:rPr>
        <w:t>ověření funkčnosti řídicích, ovládacích, bezpečnostních, signalizačních a indikačních systémů,</w:t>
      </w:r>
    </w:p>
    <w:p w14:paraId="7238B028" w14:textId="77777777" w:rsidR="00921384" w:rsidRPr="00244543" w:rsidRDefault="00921384" w:rsidP="00A04555">
      <w:pPr>
        <w:pStyle w:val="Textbodu"/>
        <w:tabs>
          <w:tab w:val="clear" w:pos="851"/>
        </w:tabs>
        <w:ind w:left="0" w:firstLine="284"/>
        <w:rPr>
          <w:rFonts w:ascii="Arial" w:hAnsi="Arial" w:cs="Arial"/>
          <w:strike/>
          <w:sz w:val="22"/>
          <w:szCs w:val="22"/>
        </w:rPr>
      </w:pPr>
      <w:r w:rsidRPr="00244543">
        <w:rPr>
          <w:rFonts w:ascii="Arial" w:hAnsi="Arial" w:cs="Arial"/>
          <w:strike/>
          <w:sz w:val="22"/>
          <w:szCs w:val="22"/>
        </w:rPr>
        <w:t>ověření provozních parametrů a vlastností zařízení s uzavřeným radionuklidovým zdrojem,</w:t>
      </w:r>
    </w:p>
    <w:p w14:paraId="03CAF183" w14:textId="77777777" w:rsidR="00921384" w:rsidRPr="00244543" w:rsidRDefault="00921384" w:rsidP="00A04555">
      <w:pPr>
        <w:pStyle w:val="Textbodu"/>
        <w:tabs>
          <w:tab w:val="clear" w:pos="851"/>
        </w:tabs>
        <w:ind w:left="0" w:firstLine="284"/>
        <w:rPr>
          <w:rFonts w:ascii="Arial" w:hAnsi="Arial" w:cs="Arial"/>
          <w:strike/>
          <w:sz w:val="22"/>
          <w:szCs w:val="22"/>
        </w:rPr>
      </w:pPr>
      <w:r w:rsidRPr="00244543">
        <w:rPr>
          <w:rFonts w:ascii="Arial" w:hAnsi="Arial" w:cs="Arial"/>
          <w:strike/>
          <w:sz w:val="22"/>
          <w:szCs w:val="22"/>
        </w:rPr>
        <w:t xml:space="preserve">stanovení dozimetrických veličin důležitých z hlediska účelu použití </w:t>
      </w:r>
      <w:r w:rsidR="005900DB" w:rsidRPr="00244543">
        <w:rPr>
          <w:rFonts w:ascii="Arial" w:hAnsi="Arial" w:cs="Arial"/>
          <w:strike/>
          <w:sz w:val="22"/>
          <w:szCs w:val="22"/>
        </w:rPr>
        <w:t>tohoto zařízení,</w:t>
      </w:r>
      <w:r w:rsidR="00AE2D33" w:rsidRPr="00244543">
        <w:rPr>
          <w:rFonts w:ascii="Arial" w:hAnsi="Arial" w:cs="Arial"/>
          <w:strike/>
          <w:sz w:val="22"/>
          <w:szCs w:val="22"/>
        </w:rPr>
        <w:t xml:space="preserve"> v případě radioterapie </w:t>
      </w:r>
      <w:r w:rsidRPr="00244543">
        <w:rPr>
          <w:rFonts w:ascii="Arial" w:hAnsi="Arial" w:cs="Arial"/>
          <w:strike/>
          <w:sz w:val="22"/>
          <w:szCs w:val="22"/>
        </w:rPr>
        <w:t>včetně jejich nejistot,</w:t>
      </w:r>
    </w:p>
    <w:p w14:paraId="1B9FCF30" w14:textId="77777777" w:rsidR="00FF1C30" w:rsidRPr="00244543" w:rsidRDefault="00FF1C30" w:rsidP="00A04555">
      <w:pPr>
        <w:pStyle w:val="Textbodu"/>
        <w:tabs>
          <w:tab w:val="clear" w:pos="851"/>
        </w:tabs>
        <w:ind w:left="0" w:firstLine="284"/>
        <w:rPr>
          <w:rFonts w:ascii="Arial" w:hAnsi="Arial" w:cs="Arial"/>
          <w:strike/>
          <w:sz w:val="22"/>
          <w:szCs w:val="22"/>
        </w:rPr>
      </w:pPr>
      <w:r w:rsidRPr="00244543">
        <w:rPr>
          <w:rFonts w:ascii="Arial" w:hAnsi="Arial" w:cs="Arial"/>
          <w:strike/>
          <w:sz w:val="22"/>
          <w:szCs w:val="22"/>
        </w:rPr>
        <w:t>zkoušku těsnosti uzavřeného radionuklidového zdroje zkouškou otěrem na náhradní ploše, včetně stanovení nejistoty měření; rozsah a způsob provedení zkoušky otěrem na náhradní ploše stanoví příloha č. 10</w:t>
      </w:r>
      <w:r w:rsidR="005900DB" w:rsidRPr="00244543">
        <w:rPr>
          <w:rFonts w:ascii="Arial" w:hAnsi="Arial" w:cs="Arial"/>
          <w:strike/>
          <w:sz w:val="22"/>
          <w:szCs w:val="22"/>
        </w:rPr>
        <w:t xml:space="preserve"> </w:t>
      </w:r>
      <w:r w:rsidR="00A22164" w:rsidRPr="00244543">
        <w:rPr>
          <w:rFonts w:ascii="Arial" w:hAnsi="Arial" w:cs="Arial"/>
          <w:strike/>
          <w:sz w:val="22"/>
          <w:szCs w:val="22"/>
        </w:rPr>
        <w:t>k této vyhlášce</w:t>
      </w:r>
      <w:r w:rsidRPr="00244543">
        <w:rPr>
          <w:rFonts w:ascii="Arial" w:hAnsi="Arial" w:cs="Arial"/>
          <w:strike/>
          <w:sz w:val="22"/>
          <w:szCs w:val="22"/>
        </w:rPr>
        <w:t>, a</w:t>
      </w:r>
    </w:p>
    <w:p w14:paraId="5CDC1870" w14:textId="77777777" w:rsidR="00921384" w:rsidRPr="00244543" w:rsidRDefault="00921384" w:rsidP="00A04555">
      <w:pPr>
        <w:pStyle w:val="Textbodu"/>
        <w:tabs>
          <w:tab w:val="clear" w:pos="851"/>
        </w:tabs>
        <w:ind w:left="0" w:firstLine="284"/>
        <w:rPr>
          <w:rFonts w:ascii="Arial" w:hAnsi="Arial" w:cs="Arial"/>
          <w:strike/>
          <w:sz w:val="22"/>
          <w:szCs w:val="22"/>
        </w:rPr>
      </w:pPr>
      <w:r w:rsidRPr="00244543">
        <w:rPr>
          <w:rFonts w:ascii="Arial" w:hAnsi="Arial" w:cs="Arial"/>
          <w:strike/>
          <w:sz w:val="22"/>
          <w:szCs w:val="22"/>
        </w:rPr>
        <w:t xml:space="preserve">měření nebo odhad </w:t>
      </w:r>
      <w:r w:rsidR="00C902AD" w:rsidRPr="00244543">
        <w:rPr>
          <w:rFonts w:ascii="Arial" w:hAnsi="Arial" w:cs="Arial"/>
          <w:strike/>
          <w:sz w:val="22"/>
          <w:szCs w:val="22"/>
        </w:rPr>
        <w:t>neužitečného</w:t>
      </w:r>
      <w:r w:rsidRPr="00244543">
        <w:rPr>
          <w:rFonts w:ascii="Arial" w:hAnsi="Arial" w:cs="Arial"/>
          <w:strike/>
          <w:sz w:val="22"/>
          <w:szCs w:val="22"/>
        </w:rPr>
        <w:t xml:space="preserve"> záření v okolí zařízení s uzavřeným radionuklidovým zdrojem,</w:t>
      </w:r>
    </w:p>
    <w:p w14:paraId="02A25CC7" w14:textId="4875ABB8" w:rsidR="00921384" w:rsidRPr="00244543" w:rsidRDefault="00D76A17" w:rsidP="00A04555">
      <w:pPr>
        <w:pStyle w:val="Textpsmene"/>
        <w:ind w:firstLine="284"/>
        <w:rPr>
          <w:rFonts w:ascii="Arial" w:hAnsi="Arial" w:cs="Arial"/>
          <w:strike/>
          <w:sz w:val="22"/>
          <w:szCs w:val="22"/>
        </w:rPr>
      </w:pPr>
      <w:r>
        <w:rPr>
          <w:rFonts w:ascii="Arial" w:hAnsi="Arial" w:cs="Arial"/>
          <w:strike/>
          <w:sz w:val="22"/>
          <w:szCs w:val="22"/>
        </w:rPr>
        <w:t xml:space="preserve">e) </w:t>
      </w:r>
      <w:r w:rsidR="00904609" w:rsidRPr="00244543">
        <w:rPr>
          <w:rFonts w:ascii="Arial" w:hAnsi="Arial" w:cs="Arial"/>
          <w:strike/>
          <w:sz w:val="22"/>
          <w:szCs w:val="22"/>
        </w:rPr>
        <w:t>v případě</w:t>
      </w:r>
      <w:r w:rsidR="00921384" w:rsidRPr="00244543">
        <w:rPr>
          <w:rFonts w:ascii="Arial" w:hAnsi="Arial" w:cs="Arial"/>
          <w:strike/>
          <w:sz w:val="22"/>
          <w:szCs w:val="22"/>
        </w:rPr>
        <w:t xml:space="preserve"> generátor</w:t>
      </w:r>
      <w:r w:rsidR="00904609" w:rsidRPr="00244543">
        <w:rPr>
          <w:rFonts w:ascii="Arial" w:hAnsi="Arial" w:cs="Arial"/>
          <w:strike/>
          <w:sz w:val="22"/>
          <w:szCs w:val="22"/>
        </w:rPr>
        <w:t>u</w:t>
      </w:r>
      <w:r w:rsidR="00921384" w:rsidRPr="00244543">
        <w:rPr>
          <w:rFonts w:ascii="Arial" w:hAnsi="Arial" w:cs="Arial"/>
          <w:strike/>
          <w:sz w:val="22"/>
          <w:szCs w:val="22"/>
        </w:rPr>
        <w:t xml:space="preserve"> záření</w:t>
      </w:r>
    </w:p>
    <w:p w14:paraId="29CDFAD6" w14:textId="77777777" w:rsidR="00921384" w:rsidRPr="00D76A17" w:rsidRDefault="00921384" w:rsidP="00CA2EAA">
      <w:pPr>
        <w:pStyle w:val="Textbodu"/>
        <w:numPr>
          <w:ilvl w:val="2"/>
          <w:numId w:val="260"/>
        </w:numPr>
        <w:tabs>
          <w:tab w:val="clear" w:pos="851"/>
        </w:tabs>
        <w:ind w:left="568" w:hanging="284"/>
        <w:rPr>
          <w:rFonts w:ascii="Arial" w:hAnsi="Arial" w:cs="Arial"/>
          <w:strike/>
          <w:sz w:val="22"/>
          <w:szCs w:val="22"/>
        </w:rPr>
      </w:pPr>
      <w:r w:rsidRPr="00D76A17">
        <w:rPr>
          <w:rFonts w:ascii="Arial" w:hAnsi="Arial" w:cs="Arial"/>
          <w:strike/>
          <w:sz w:val="22"/>
          <w:szCs w:val="22"/>
        </w:rPr>
        <w:lastRenderedPageBreak/>
        <w:t>ověření funkčnosti generátoru záření,</w:t>
      </w:r>
    </w:p>
    <w:p w14:paraId="5E1CB497" w14:textId="77777777" w:rsidR="00921384" w:rsidRPr="00244543" w:rsidRDefault="00921384" w:rsidP="00A04555">
      <w:pPr>
        <w:pStyle w:val="Textbodu"/>
        <w:tabs>
          <w:tab w:val="clear" w:pos="851"/>
        </w:tabs>
        <w:ind w:left="0" w:firstLine="284"/>
        <w:rPr>
          <w:rFonts w:ascii="Arial" w:hAnsi="Arial" w:cs="Arial"/>
          <w:strike/>
          <w:sz w:val="22"/>
          <w:szCs w:val="22"/>
        </w:rPr>
      </w:pPr>
      <w:r w:rsidRPr="00244543">
        <w:rPr>
          <w:rFonts w:ascii="Arial" w:hAnsi="Arial" w:cs="Arial"/>
          <w:strike/>
          <w:sz w:val="22"/>
          <w:szCs w:val="22"/>
        </w:rPr>
        <w:t>ověření funkčnosti řídicích, ovládacích, bezpečnostních, signalizačních, indikačních a zobrazovacích systémů,</w:t>
      </w:r>
    </w:p>
    <w:p w14:paraId="0E48F554" w14:textId="77777777" w:rsidR="00921384" w:rsidRPr="00244543" w:rsidRDefault="00921384" w:rsidP="00A04555">
      <w:pPr>
        <w:pStyle w:val="Textbodu"/>
        <w:tabs>
          <w:tab w:val="clear" w:pos="851"/>
        </w:tabs>
        <w:ind w:left="0" w:firstLine="284"/>
        <w:rPr>
          <w:rFonts w:ascii="Arial" w:hAnsi="Arial" w:cs="Arial"/>
          <w:strike/>
          <w:sz w:val="22"/>
          <w:szCs w:val="22"/>
        </w:rPr>
      </w:pPr>
      <w:r w:rsidRPr="00244543">
        <w:rPr>
          <w:rFonts w:ascii="Arial" w:hAnsi="Arial" w:cs="Arial"/>
          <w:strike/>
          <w:sz w:val="22"/>
          <w:szCs w:val="22"/>
        </w:rPr>
        <w:t>ověření provozních parametrů a vlastností generátoru záření,</w:t>
      </w:r>
    </w:p>
    <w:p w14:paraId="1FF83D48" w14:textId="77777777" w:rsidR="00921384" w:rsidRPr="00244543" w:rsidRDefault="00921384" w:rsidP="00A04555">
      <w:pPr>
        <w:pStyle w:val="Textbodu"/>
        <w:tabs>
          <w:tab w:val="clear" w:pos="851"/>
        </w:tabs>
        <w:ind w:left="0" w:firstLine="284"/>
        <w:rPr>
          <w:rFonts w:ascii="Arial" w:hAnsi="Arial" w:cs="Arial"/>
          <w:strike/>
          <w:sz w:val="22"/>
          <w:szCs w:val="22"/>
        </w:rPr>
      </w:pPr>
      <w:r w:rsidRPr="00244543">
        <w:rPr>
          <w:rFonts w:ascii="Arial" w:hAnsi="Arial" w:cs="Arial"/>
          <w:strike/>
          <w:sz w:val="22"/>
          <w:szCs w:val="22"/>
        </w:rPr>
        <w:t>stanovení dozimetrických veličin důležitých z hlediska účelu použití</w:t>
      </w:r>
      <w:r w:rsidR="0095733F" w:rsidRPr="00244543">
        <w:rPr>
          <w:rFonts w:ascii="Arial" w:hAnsi="Arial" w:cs="Arial"/>
          <w:strike/>
          <w:sz w:val="22"/>
          <w:szCs w:val="22"/>
        </w:rPr>
        <w:t xml:space="preserve"> generátoru záření</w:t>
      </w:r>
      <w:r w:rsidR="00A26164" w:rsidRPr="00244543">
        <w:rPr>
          <w:rFonts w:ascii="Arial" w:hAnsi="Arial" w:cs="Arial"/>
          <w:strike/>
          <w:sz w:val="22"/>
          <w:szCs w:val="22"/>
        </w:rPr>
        <w:t>,</w:t>
      </w:r>
      <w:r w:rsidRPr="00244543">
        <w:rPr>
          <w:rFonts w:ascii="Arial" w:hAnsi="Arial" w:cs="Arial"/>
          <w:strike/>
          <w:sz w:val="22"/>
          <w:szCs w:val="22"/>
        </w:rPr>
        <w:t xml:space="preserve"> v případě radioterapie včetně jejich nejistot,</w:t>
      </w:r>
      <w:r w:rsidR="00B376EB" w:rsidRPr="00244543">
        <w:rPr>
          <w:rFonts w:ascii="Arial" w:hAnsi="Arial" w:cs="Arial"/>
          <w:strike/>
          <w:sz w:val="22"/>
          <w:szCs w:val="22"/>
        </w:rPr>
        <w:t xml:space="preserve"> a</w:t>
      </w:r>
    </w:p>
    <w:p w14:paraId="1153BB9D" w14:textId="77777777" w:rsidR="004A14E7" w:rsidRPr="00244543" w:rsidRDefault="00921384" w:rsidP="00A04555">
      <w:pPr>
        <w:pStyle w:val="Textbodu"/>
        <w:tabs>
          <w:tab w:val="clear" w:pos="851"/>
        </w:tabs>
        <w:ind w:left="0" w:firstLine="284"/>
        <w:rPr>
          <w:rFonts w:ascii="Arial" w:hAnsi="Arial" w:cs="Arial"/>
          <w:strike/>
          <w:sz w:val="22"/>
          <w:szCs w:val="22"/>
        </w:rPr>
      </w:pPr>
      <w:r w:rsidRPr="00244543">
        <w:rPr>
          <w:rFonts w:ascii="Arial" w:hAnsi="Arial" w:cs="Arial"/>
          <w:strike/>
          <w:sz w:val="22"/>
          <w:szCs w:val="22"/>
        </w:rPr>
        <w:t xml:space="preserve">měření </w:t>
      </w:r>
      <w:r w:rsidR="00C902AD" w:rsidRPr="00244543">
        <w:rPr>
          <w:rFonts w:ascii="Arial" w:hAnsi="Arial" w:cs="Arial"/>
          <w:strike/>
          <w:sz w:val="22"/>
          <w:szCs w:val="22"/>
        </w:rPr>
        <w:t>neužitečného</w:t>
      </w:r>
      <w:r w:rsidRPr="00244543">
        <w:rPr>
          <w:rFonts w:ascii="Arial" w:hAnsi="Arial" w:cs="Arial"/>
          <w:strike/>
          <w:sz w:val="22"/>
          <w:szCs w:val="22"/>
        </w:rPr>
        <w:t xml:space="preserve"> z</w:t>
      </w:r>
      <w:r w:rsidR="00904609" w:rsidRPr="00244543">
        <w:rPr>
          <w:rFonts w:ascii="Arial" w:hAnsi="Arial" w:cs="Arial"/>
          <w:strike/>
          <w:sz w:val="22"/>
          <w:szCs w:val="22"/>
        </w:rPr>
        <w:t>áření v okolí generátoru záření</w:t>
      </w:r>
      <w:r w:rsidRPr="00244543">
        <w:rPr>
          <w:rFonts w:ascii="Arial" w:hAnsi="Arial" w:cs="Arial"/>
          <w:strike/>
          <w:sz w:val="22"/>
          <w:szCs w:val="22"/>
        </w:rPr>
        <w:t xml:space="preserve"> nebo </w:t>
      </w:r>
      <w:r w:rsidR="00904609" w:rsidRPr="00244543">
        <w:rPr>
          <w:rFonts w:ascii="Arial" w:hAnsi="Arial" w:cs="Arial"/>
          <w:strike/>
          <w:sz w:val="22"/>
          <w:szCs w:val="22"/>
        </w:rPr>
        <w:t xml:space="preserve">jeho odhad, jde-li o </w:t>
      </w:r>
      <w:r w:rsidRPr="00244543">
        <w:rPr>
          <w:rFonts w:ascii="Arial" w:hAnsi="Arial" w:cs="Arial"/>
          <w:strike/>
          <w:sz w:val="22"/>
          <w:szCs w:val="22"/>
        </w:rPr>
        <w:t xml:space="preserve">zubní </w:t>
      </w:r>
      <w:proofErr w:type="spellStart"/>
      <w:r w:rsidRPr="00244543">
        <w:rPr>
          <w:rFonts w:ascii="Arial" w:hAnsi="Arial" w:cs="Arial"/>
          <w:strike/>
          <w:sz w:val="22"/>
          <w:szCs w:val="22"/>
        </w:rPr>
        <w:t>intraorální</w:t>
      </w:r>
      <w:proofErr w:type="spellEnd"/>
      <w:r w:rsidRPr="00244543">
        <w:rPr>
          <w:rFonts w:ascii="Arial" w:hAnsi="Arial" w:cs="Arial"/>
          <w:strike/>
          <w:sz w:val="22"/>
          <w:szCs w:val="22"/>
        </w:rPr>
        <w:t xml:space="preserve"> </w:t>
      </w:r>
      <w:r w:rsidR="00582A8B" w:rsidRPr="00244543">
        <w:rPr>
          <w:rFonts w:ascii="Arial" w:hAnsi="Arial" w:cs="Arial"/>
          <w:strike/>
          <w:sz w:val="22"/>
          <w:szCs w:val="22"/>
        </w:rPr>
        <w:t>nebo</w:t>
      </w:r>
      <w:r w:rsidRPr="00244543">
        <w:rPr>
          <w:rFonts w:ascii="Arial" w:hAnsi="Arial" w:cs="Arial"/>
          <w:strike/>
          <w:sz w:val="22"/>
          <w:szCs w:val="22"/>
        </w:rPr>
        <w:t xml:space="preserve"> </w:t>
      </w:r>
      <w:r w:rsidR="00904609" w:rsidRPr="00244543">
        <w:rPr>
          <w:rFonts w:ascii="Arial" w:hAnsi="Arial" w:cs="Arial"/>
          <w:strike/>
          <w:sz w:val="22"/>
          <w:szCs w:val="22"/>
        </w:rPr>
        <w:t xml:space="preserve">zubní </w:t>
      </w:r>
      <w:r w:rsidRPr="00244543">
        <w:rPr>
          <w:rFonts w:ascii="Arial" w:hAnsi="Arial" w:cs="Arial"/>
          <w:strike/>
          <w:sz w:val="22"/>
          <w:szCs w:val="22"/>
        </w:rPr>
        <w:t>panoramatick</w:t>
      </w:r>
      <w:r w:rsidR="00904609" w:rsidRPr="00244543">
        <w:rPr>
          <w:rFonts w:ascii="Arial" w:hAnsi="Arial" w:cs="Arial"/>
          <w:strike/>
          <w:sz w:val="22"/>
          <w:szCs w:val="22"/>
        </w:rPr>
        <w:t>é</w:t>
      </w:r>
      <w:r w:rsidRPr="00244543">
        <w:rPr>
          <w:rFonts w:ascii="Arial" w:hAnsi="Arial" w:cs="Arial"/>
          <w:strike/>
          <w:sz w:val="22"/>
          <w:szCs w:val="22"/>
        </w:rPr>
        <w:t xml:space="preserve"> rentgenov</w:t>
      </w:r>
      <w:r w:rsidR="00904609" w:rsidRPr="00244543">
        <w:rPr>
          <w:rFonts w:ascii="Arial" w:hAnsi="Arial" w:cs="Arial"/>
          <w:strike/>
          <w:sz w:val="22"/>
          <w:szCs w:val="22"/>
        </w:rPr>
        <w:t>é</w:t>
      </w:r>
      <w:r w:rsidRPr="00244543">
        <w:rPr>
          <w:rFonts w:ascii="Arial" w:hAnsi="Arial" w:cs="Arial"/>
          <w:strike/>
          <w:sz w:val="22"/>
          <w:szCs w:val="22"/>
        </w:rPr>
        <w:t xml:space="preserve"> zařízení</w:t>
      </w:r>
      <w:r w:rsidR="00A26164" w:rsidRPr="00244543">
        <w:rPr>
          <w:rFonts w:ascii="Arial" w:hAnsi="Arial" w:cs="Arial"/>
          <w:strike/>
          <w:sz w:val="22"/>
          <w:szCs w:val="22"/>
        </w:rPr>
        <w:t>, a</w:t>
      </w:r>
    </w:p>
    <w:p w14:paraId="54514250" w14:textId="4E5EB8AF" w:rsidR="004A14E7" w:rsidRPr="00244543" w:rsidRDefault="00D76A17" w:rsidP="00A04555">
      <w:pPr>
        <w:pStyle w:val="Textpsmene"/>
        <w:ind w:firstLine="284"/>
        <w:rPr>
          <w:rFonts w:ascii="Arial" w:hAnsi="Arial" w:cs="Arial"/>
          <w:strike/>
          <w:sz w:val="22"/>
          <w:szCs w:val="22"/>
        </w:rPr>
      </w:pPr>
      <w:r>
        <w:rPr>
          <w:rFonts w:ascii="Arial" w:hAnsi="Arial" w:cs="Arial"/>
          <w:strike/>
          <w:sz w:val="22"/>
          <w:szCs w:val="22"/>
        </w:rPr>
        <w:t xml:space="preserve">f) </w:t>
      </w:r>
      <w:r w:rsidR="004A14E7" w:rsidRPr="00244543">
        <w:rPr>
          <w:rFonts w:ascii="Arial" w:hAnsi="Arial" w:cs="Arial"/>
          <w:strike/>
          <w:sz w:val="22"/>
          <w:szCs w:val="22"/>
        </w:rPr>
        <w:t xml:space="preserve">ověření údajů od výrobce, které jsou </w:t>
      </w:r>
      <w:r w:rsidR="00C902AD" w:rsidRPr="00244543">
        <w:rPr>
          <w:rFonts w:ascii="Arial" w:hAnsi="Arial" w:cs="Arial"/>
          <w:strike/>
          <w:sz w:val="22"/>
          <w:szCs w:val="22"/>
        </w:rPr>
        <w:t xml:space="preserve">významné </w:t>
      </w:r>
      <w:r w:rsidR="004A14E7" w:rsidRPr="00244543">
        <w:rPr>
          <w:rFonts w:ascii="Arial" w:hAnsi="Arial" w:cs="Arial"/>
          <w:strike/>
          <w:sz w:val="22"/>
          <w:szCs w:val="22"/>
        </w:rPr>
        <w:t>pro možný způsob použití zařízení z hlediska radiační ochrany</w:t>
      </w:r>
      <w:r w:rsidR="00E921C5" w:rsidRPr="00244543">
        <w:rPr>
          <w:rFonts w:ascii="Arial" w:hAnsi="Arial" w:cs="Arial"/>
          <w:strike/>
          <w:sz w:val="22"/>
          <w:szCs w:val="22"/>
        </w:rPr>
        <w:t xml:space="preserve">, nebo v případě, že toto </w:t>
      </w:r>
      <w:r w:rsidR="00775C9A" w:rsidRPr="00244543">
        <w:rPr>
          <w:rFonts w:ascii="Arial" w:hAnsi="Arial" w:cs="Arial"/>
          <w:strike/>
          <w:sz w:val="22"/>
          <w:szCs w:val="22"/>
        </w:rPr>
        <w:t xml:space="preserve">ověření </w:t>
      </w:r>
      <w:r w:rsidR="00E921C5" w:rsidRPr="00244543">
        <w:rPr>
          <w:rFonts w:ascii="Arial" w:hAnsi="Arial" w:cs="Arial"/>
          <w:strike/>
          <w:sz w:val="22"/>
          <w:szCs w:val="22"/>
        </w:rPr>
        <w:t xml:space="preserve">nelze provést ve standardním provozním režimu, </w:t>
      </w:r>
      <w:r w:rsidR="00B376EB" w:rsidRPr="00244543">
        <w:rPr>
          <w:rFonts w:ascii="Arial" w:hAnsi="Arial" w:cs="Arial"/>
          <w:strike/>
          <w:sz w:val="22"/>
          <w:szCs w:val="22"/>
        </w:rPr>
        <w:t>pr</w:t>
      </w:r>
      <w:r w:rsidR="00E921C5" w:rsidRPr="00244543">
        <w:rPr>
          <w:rFonts w:ascii="Arial" w:hAnsi="Arial" w:cs="Arial"/>
          <w:strike/>
          <w:sz w:val="22"/>
          <w:szCs w:val="22"/>
        </w:rPr>
        <w:t xml:space="preserve">ověření, že ověření těchto údajů provedla osoba, která zdroj </w:t>
      </w:r>
      <w:r w:rsidR="00775C9A" w:rsidRPr="00244543">
        <w:rPr>
          <w:rFonts w:ascii="Arial" w:hAnsi="Arial" w:cs="Arial"/>
          <w:strike/>
          <w:sz w:val="22"/>
          <w:szCs w:val="22"/>
        </w:rPr>
        <w:t xml:space="preserve">ionizujícího záření </w:t>
      </w:r>
      <w:r w:rsidR="00E921C5" w:rsidRPr="00244543">
        <w:rPr>
          <w:rFonts w:ascii="Arial" w:hAnsi="Arial" w:cs="Arial"/>
          <w:strike/>
          <w:sz w:val="22"/>
          <w:szCs w:val="22"/>
        </w:rPr>
        <w:t>instalovala</w:t>
      </w:r>
      <w:r w:rsidR="004A14E7" w:rsidRPr="00244543">
        <w:rPr>
          <w:rFonts w:ascii="Arial" w:hAnsi="Arial" w:cs="Arial"/>
          <w:strike/>
          <w:sz w:val="22"/>
          <w:szCs w:val="22"/>
        </w:rPr>
        <w:t>.</w:t>
      </w:r>
    </w:p>
    <w:p w14:paraId="4C69CD74" w14:textId="77777777" w:rsidR="00921384" w:rsidRPr="00244543" w:rsidRDefault="00904609" w:rsidP="00A04555">
      <w:pPr>
        <w:pStyle w:val="Textodstavce"/>
        <w:tabs>
          <w:tab w:val="clear" w:pos="851"/>
          <w:tab w:val="clear" w:pos="1069"/>
        </w:tabs>
        <w:ind w:firstLine="284"/>
        <w:rPr>
          <w:rFonts w:ascii="Arial" w:hAnsi="Arial" w:cs="Arial"/>
          <w:strike/>
          <w:sz w:val="22"/>
          <w:szCs w:val="22"/>
        </w:rPr>
      </w:pPr>
      <w:r w:rsidRPr="00244543">
        <w:rPr>
          <w:rFonts w:ascii="Arial" w:hAnsi="Arial" w:cs="Arial"/>
          <w:strike/>
          <w:sz w:val="22"/>
          <w:szCs w:val="22"/>
        </w:rPr>
        <w:t>V případě</w:t>
      </w:r>
      <w:r w:rsidR="00921384" w:rsidRPr="00244543">
        <w:rPr>
          <w:rFonts w:ascii="Arial" w:hAnsi="Arial" w:cs="Arial"/>
          <w:strike/>
          <w:sz w:val="22"/>
          <w:szCs w:val="22"/>
        </w:rPr>
        <w:t xml:space="preserve"> zdroj</w:t>
      </w:r>
      <w:r w:rsidRPr="00244543">
        <w:rPr>
          <w:rFonts w:ascii="Arial" w:hAnsi="Arial" w:cs="Arial"/>
          <w:strike/>
          <w:sz w:val="22"/>
          <w:szCs w:val="22"/>
        </w:rPr>
        <w:t>e</w:t>
      </w:r>
      <w:r w:rsidR="00921384" w:rsidRPr="00244543">
        <w:rPr>
          <w:rFonts w:ascii="Arial" w:hAnsi="Arial" w:cs="Arial"/>
          <w:strike/>
          <w:sz w:val="22"/>
          <w:szCs w:val="22"/>
        </w:rPr>
        <w:t xml:space="preserve"> ionizujícího záření podléhajícíh</w:t>
      </w:r>
      <w:r w:rsidRPr="00244543">
        <w:rPr>
          <w:rFonts w:ascii="Arial" w:hAnsi="Arial" w:cs="Arial"/>
          <w:strike/>
          <w:sz w:val="22"/>
          <w:szCs w:val="22"/>
        </w:rPr>
        <w:t>o</w:t>
      </w:r>
      <w:r w:rsidR="00921384" w:rsidRPr="00244543">
        <w:rPr>
          <w:rFonts w:ascii="Arial" w:hAnsi="Arial" w:cs="Arial"/>
          <w:strike/>
          <w:sz w:val="22"/>
          <w:szCs w:val="22"/>
        </w:rPr>
        <w:t xml:space="preserve"> schvalování typu </w:t>
      </w:r>
      <w:r w:rsidRPr="00244543">
        <w:rPr>
          <w:rFonts w:ascii="Arial" w:hAnsi="Arial" w:cs="Arial"/>
          <w:strike/>
          <w:sz w:val="22"/>
          <w:szCs w:val="22"/>
        </w:rPr>
        <w:t>musí být</w:t>
      </w:r>
      <w:r w:rsidR="00921384" w:rsidRPr="00244543">
        <w:rPr>
          <w:rFonts w:ascii="Arial" w:hAnsi="Arial" w:cs="Arial"/>
          <w:strike/>
          <w:sz w:val="22"/>
          <w:szCs w:val="22"/>
        </w:rPr>
        <w:t xml:space="preserve"> přejímací zkouška provád</w:t>
      </w:r>
      <w:r w:rsidRPr="00244543">
        <w:rPr>
          <w:rFonts w:ascii="Arial" w:hAnsi="Arial" w:cs="Arial"/>
          <w:strike/>
          <w:sz w:val="22"/>
          <w:szCs w:val="22"/>
        </w:rPr>
        <w:t>ěna</w:t>
      </w:r>
      <w:r w:rsidR="00921384" w:rsidRPr="00244543">
        <w:rPr>
          <w:rFonts w:ascii="Arial" w:hAnsi="Arial" w:cs="Arial"/>
          <w:strike/>
          <w:sz w:val="22"/>
          <w:szCs w:val="22"/>
        </w:rPr>
        <w:t xml:space="preserve"> v rozsahu </w:t>
      </w:r>
      <w:r w:rsidR="00550D81" w:rsidRPr="00244543">
        <w:rPr>
          <w:rFonts w:ascii="Arial" w:hAnsi="Arial" w:cs="Arial"/>
          <w:strike/>
          <w:sz w:val="22"/>
          <w:szCs w:val="22"/>
        </w:rPr>
        <w:t>po</w:t>
      </w:r>
      <w:r w:rsidR="00AE2D33" w:rsidRPr="00244543">
        <w:rPr>
          <w:rFonts w:ascii="Arial" w:hAnsi="Arial" w:cs="Arial"/>
          <w:strike/>
          <w:sz w:val="22"/>
          <w:szCs w:val="22"/>
        </w:rPr>
        <w:t>dle odst</w:t>
      </w:r>
      <w:r w:rsidR="00550D81" w:rsidRPr="00244543">
        <w:rPr>
          <w:rFonts w:ascii="Arial" w:hAnsi="Arial" w:cs="Arial"/>
          <w:strike/>
          <w:sz w:val="22"/>
          <w:szCs w:val="22"/>
        </w:rPr>
        <w:t>avce</w:t>
      </w:r>
      <w:r w:rsidR="00AE2D33" w:rsidRPr="00244543">
        <w:rPr>
          <w:rFonts w:ascii="Arial" w:hAnsi="Arial" w:cs="Arial"/>
          <w:strike/>
          <w:sz w:val="22"/>
          <w:szCs w:val="22"/>
        </w:rPr>
        <w:t xml:space="preserve"> 2 a </w:t>
      </w:r>
      <w:r w:rsidR="00921384" w:rsidRPr="00244543">
        <w:rPr>
          <w:rFonts w:ascii="Arial" w:hAnsi="Arial" w:cs="Arial"/>
          <w:strike/>
          <w:sz w:val="22"/>
          <w:szCs w:val="22"/>
        </w:rPr>
        <w:t>rozhodnutí o schválení typu</w:t>
      </w:r>
      <w:r w:rsidRPr="00244543">
        <w:rPr>
          <w:rFonts w:ascii="Arial" w:hAnsi="Arial" w:cs="Arial"/>
          <w:strike/>
          <w:sz w:val="22"/>
          <w:szCs w:val="22"/>
        </w:rPr>
        <w:t xml:space="preserve"> výrobku</w:t>
      </w:r>
      <w:r w:rsidR="00921384" w:rsidRPr="00244543">
        <w:rPr>
          <w:rFonts w:ascii="Arial" w:hAnsi="Arial" w:cs="Arial"/>
          <w:strike/>
          <w:sz w:val="22"/>
          <w:szCs w:val="22"/>
        </w:rPr>
        <w:t>.</w:t>
      </w:r>
    </w:p>
    <w:p w14:paraId="11FBC58B" w14:textId="77777777" w:rsidR="00BB13E6" w:rsidRPr="00244543" w:rsidRDefault="00ED2576" w:rsidP="00A04555">
      <w:pPr>
        <w:pStyle w:val="Textodstavce"/>
        <w:tabs>
          <w:tab w:val="clear" w:pos="851"/>
          <w:tab w:val="clear" w:pos="1069"/>
        </w:tabs>
        <w:ind w:firstLine="284"/>
        <w:rPr>
          <w:rFonts w:ascii="Arial" w:hAnsi="Arial" w:cs="Arial"/>
          <w:strike/>
          <w:sz w:val="22"/>
          <w:szCs w:val="22"/>
        </w:rPr>
      </w:pPr>
      <w:r w:rsidRPr="00244543">
        <w:rPr>
          <w:rFonts w:ascii="Arial" w:hAnsi="Arial" w:cs="Arial"/>
          <w:strike/>
          <w:sz w:val="22"/>
          <w:szCs w:val="22"/>
        </w:rPr>
        <w:t xml:space="preserve">Osoba, která provádí </w:t>
      </w:r>
      <w:r w:rsidR="00921384" w:rsidRPr="00244543">
        <w:rPr>
          <w:rFonts w:ascii="Arial" w:hAnsi="Arial" w:cs="Arial"/>
          <w:strike/>
          <w:sz w:val="22"/>
          <w:szCs w:val="22"/>
        </w:rPr>
        <w:t xml:space="preserve">přejímací </w:t>
      </w:r>
      <w:r w:rsidRPr="00244543">
        <w:rPr>
          <w:rFonts w:ascii="Arial" w:hAnsi="Arial" w:cs="Arial"/>
          <w:strike/>
          <w:sz w:val="22"/>
          <w:szCs w:val="22"/>
        </w:rPr>
        <w:t xml:space="preserve">zkoušku, </w:t>
      </w:r>
      <w:r w:rsidR="009A5821" w:rsidRPr="00244543">
        <w:rPr>
          <w:rFonts w:ascii="Arial" w:hAnsi="Arial" w:cs="Arial"/>
          <w:strike/>
          <w:sz w:val="22"/>
          <w:szCs w:val="22"/>
        </w:rPr>
        <w:t>musí</w:t>
      </w:r>
      <w:r w:rsidR="00921384" w:rsidRPr="00244543">
        <w:rPr>
          <w:rFonts w:ascii="Arial" w:hAnsi="Arial" w:cs="Arial"/>
          <w:strike/>
          <w:sz w:val="22"/>
          <w:szCs w:val="22"/>
        </w:rPr>
        <w:t xml:space="preserve"> </w:t>
      </w:r>
      <w:r w:rsidR="009A5821" w:rsidRPr="00244543">
        <w:rPr>
          <w:rFonts w:ascii="Arial" w:hAnsi="Arial" w:cs="Arial"/>
          <w:strike/>
          <w:sz w:val="22"/>
          <w:szCs w:val="22"/>
        </w:rPr>
        <w:t xml:space="preserve">přizpůsobit </w:t>
      </w:r>
      <w:r w:rsidRPr="00244543">
        <w:rPr>
          <w:rFonts w:ascii="Arial" w:hAnsi="Arial" w:cs="Arial"/>
          <w:strike/>
          <w:sz w:val="22"/>
          <w:szCs w:val="22"/>
        </w:rPr>
        <w:t xml:space="preserve">její rozsah </w:t>
      </w:r>
      <w:r w:rsidR="00921384" w:rsidRPr="00244543">
        <w:rPr>
          <w:rFonts w:ascii="Arial" w:hAnsi="Arial" w:cs="Arial"/>
          <w:strike/>
          <w:sz w:val="22"/>
          <w:szCs w:val="22"/>
        </w:rPr>
        <w:t>konkrétnímu účelu použití a specifickým vlastnostem zdroje ionizujícího záření a jeho příslušenství, které má vliv na radiační ochranu.</w:t>
      </w:r>
    </w:p>
    <w:p w14:paraId="7399535C" w14:textId="0BF0CD78" w:rsidR="00567051" w:rsidRPr="00244543" w:rsidRDefault="00567051" w:rsidP="00A04555">
      <w:pPr>
        <w:pStyle w:val="Textodstavce"/>
        <w:numPr>
          <w:ilvl w:val="0"/>
          <w:numId w:val="0"/>
        </w:numPr>
        <w:tabs>
          <w:tab w:val="clear" w:pos="851"/>
        </w:tabs>
        <w:ind w:firstLine="284"/>
        <w:jc w:val="center"/>
        <w:rPr>
          <w:rFonts w:ascii="Arial" w:hAnsi="Arial" w:cs="Arial"/>
          <w:b/>
          <w:bCs/>
          <w:sz w:val="22"/>
          <w:szCs w:val="22"/>
        </w:rPr>
      </w:pPr>
      <w:r w:rsidRPr="00244543">
        <w:rPr>
          <w:rFonts w:ascii="Arial" w:hAnsi="Arial" w:cs="Arial"/>
          <w:b/>
          <w:bCs/>
          <w:sz w:val="22"/>
          <w:szCs w:val="22"/>
        </w:rPr>
        <w:t>§ 26</w:t>
      </w:r>
    </w:p>
    <w:p w14:paraId="1F9DE714" w14:textId="364AEE00" w:rsidR="00806094" w:rsidRPr="00244543" w:rsidRDefault="00806094" w:rsidP="00A04555">
      <w:pPr>
        <w:pStyle w:val="Textodstavce"/>
        <w:numPr>
          <w:ilvl w:val="0"/>
          <w:numId w:val="0"/>
        </w:numPr>
        <w:tabs>
          <w:tab w:val="clear" w:pos="851"/>
        </w:tabs>
        <w:ind w:firstLine="284"/>
        <w:jc w:val="center"/>
        <w:rPr>
          <w:rFonts w:ascii="Arial" w:hAnsi="Arial" w:cs="Arial"/>
          <w:b/>
          <w:bCs/>
          <w:sz w:val="22"/>
          <w:szCs w:val="22"/>
        </w:rPr>
      </w:pPr>
      <w:r w:rsidRPr="00244543">
        <w:rPr>
          <w:rFonts w:ascii="Arial" w:hAnsi="Arial" w:cs="Arial"/>
          <w:b/>
          <w:bCs/>
          <w:sz w:val="22"/>
          <w:szCs w:val="22"/>
        </w:rPr>
        <w:t>Přejímací zkouška</w:t>
      </w:r>
    </w:p>
    <w:p w14:paraId="07B6AB88" w14:textId="1AEDD212" w:rsidR="00806094" w:rsidRPr="00244543" w:rsidRDefault="00806094" w:rsidP="00A04555">
      <w:pPr>
        <w:pStyle w:val="Textodstavce"/>
        <w:numPr>
          <w:ilvl w:val="0"/>
          <w:numId w:val="0"/>
        </w:numPr>
        <w:tabs>
          <w:tab w:val="clear" w:pos="851"/>
        </w:tabs>
        <w:ind w:firstLine="284"/>
        <w:jc w:val="center"/>
        <w:rPr>
          <w:rFonts w:ascii="Arial" w:hAnsi="Arial" w:cs="Arial"/>
          <w:b/>
          <w:bCs/>
          <w:sz w:val="22"/>
          <w:szCs w:val="22"/>
        </w:rPr>
      </w:pPr>
      <w:r w:rsidRPr="00244543">
        <w:rPr>
          <w:rFonts w:ascii="Arial" w:hAnsi="Arial" w:cs="Arial"/>
          <w:b/>
          <w:bCs/>
          <w:sz w:val="22"/>
          <w:szCs w:val="22"/>
        </w:rPr>
        <w:t>[K § 68 odst. 2 písm. a) a k) a § 69 odst. 2 písm. c) a g) atomového zákona]</w:t>
      </w:r>
    </w:p>
    <w:p w14:paraId="0DB417EB" w14:textId="1D4FA668" w:rsidR="00806094" w:rsidRPr="00244543" w:rsidRDefault="00806094" w:rsidP="00A04555">
      <w:pPr>
        <w:pStyle w:val="Textpsmene"/>
        <w:ind w:left="142" w:firstLine="284"/>
        <w:rPr>
          <w:rFonts w:ascii="Arial" w:hAnsi="Arial" w:cs="Arial"/>
          <w:b/>
          <w:bCs/>
          <w:sz w:val="22"/>
          <w:szCs w:val="22"/>
        </w:rPr>
      </w:pPr>
      <w:r w:rsidRPr="00244543">
        <w:rPr>
          <w:rFonts w:ascii="Arial" w:hAnsi="Arial" w:cs="Arial"/>
          <w:b/>
          <w:bCs/>
          <w:sz w:val="22"/>
          <w:szCs w:val="22"/>
        </w:rPr>
        <w:t xml:space="preserve">(1) Přejímací zkouška musí být provedena po instalaci zdroje ionizujícího záření před zahájením jeho používání </w:t>
      </w:r>
    </w:p>
    <w:p w14:paraId="5106597A" w14:textId="77777777" w:rsidR="00806094" w:rsidRPr="00244543" w:rsidRDefault="00806094" w:rsidP="00A04555">
      <w:pPr>
        <w:pStyle w:val="Textpsmene"/>
        <w:numPr>
          <w:ilvl w:val="1"/>
          <w:numId w:val="4"/>
        </w:numPr>
        <w:tabs>
          <w:tab w:val="clear" w:pos="567"/>
        </w:tabs>
        <w:ind w:left="0" w:firstLine="284"/>
        <w:rPr>
          <w:rFonts w:ascii="Arial" w:hAnsi="Arial" w:cs="Arial"/>
          <w:b/>
          <w:bCs/>
          <w:sz w:val="22"/>
          <w:szCs w:val="22"/>
        </w:rPr>
      </w:pPr>
      <w:bookmarkStart w:id="21" w:name="_Hlk195607257"/>
      <w:r w:rsidRPr="00244543">
        <w:rPr>
          <w:rFonts w:ascii="Arial" w:hAnsi="Arial" w:cs="Arial"/>
          <w:b/>
          <w:bCs/>
          <w:sz w:val="22"/>
          <w:szCs w:val="22"/>
        </w:rPr>
        <w:t>u nově vyrobeného zdroje ionizujícího záření,</w:t>
      </w:r>
    </w:p>
    <w:p w14:paraId="7BA3859E" w14:textId="77777777" w:rsidR="00806094" w:rsidRPr="00244543" w:rsidRDefault="00806094" w:rsidP="00A04555">
      <w:pPr>
        <w:pStyle w:val="Textpsmene"/>
        <w:numPr>
          <w:ilvl w:val="1"/>
          <w:numId w:val="4"/>
        </w:numPr>
        <w:tabs>
          <w:tab w:val="clear" w:pos="567"/>
        </w:tabs>
        <w:ind w:left="0" w:firstLine="284"/>
        <w:rPr>
          <w:rFonts w:ascii="Arial" w:hAnsi="Arial" w:cs="Arial"/>
          <w:b/>
          <w:bCs/>
          <w:sz w:val="22"/>
          <w:szCs w:val="22"/>
        </w:rPr>
      </w:pPr>
      <w:r w:rsidRPr="00244543">
        <w:rPr>
          <w:rFonts w:ascii="Arial" w:hAnsi="Arial" w:cs="Arial"/>
          <w:b/>
          <w:bCs/>
          <w:sz w:val="22"/>
          <w:szCs w:val="22"/>
        </w:rPr>
        <w:t>po kompletní renovaci zdroje ionizujícího záření, při níž se významně změní většina jeho vlastností nebo příslušenství,</w:t>
      </w:r>
    </w:p>
    <w:p w14:paraId="4B49F89B" w14:textId="77777777" w:rsidR="00806094" w:rsidRPr="00244543" w:rsidRDefault="00806094" w:rsidP="00A04555">
      <w:pPr>
        <w:pStyle w:val="Textpsmene"/>
        <w:numPr>
          <w:ilvl w:val="1"/>
          <w:numId w:val="4"/>
        </w:numPr>
        <w:tabs>
          <w:tab w:val="clear" w:pos="567"/>
        </w:tabs>
        <w:ind w:left="0" w:firstLine="284"/>
        <w:rPr>
          <w:rFonts w:ascii="Arial" w:hAnsi="Arial" w:cs="Arial"/>
          <w:b/>
          <w:bCs/>
          <w:sz w:val="22"/>
          <w:szCs w:val="22"/>
        </w:rPr>
      </w:pPr>
      <w:r w:rsidRPr="00244543">
        <w:rPr>
          <w:rFonts w:ascii="Arial" w:hAnsi="Arial" w:cs="Arial"/>
          <w:b/>
          <w:bCs/>
          <w:sz w:val="22"/>
          <w:szCs w:val="22"/>
        </w:rPr>
        <w:t>po přestěhování stacionárního zdroje ionizujícího záření,</w:t>
      </w:r>
    </w:p>
    <w:p w14:paraId="6FD33609" w14:textId="77777777" w:rsidR="00806094" w:rsidRPr="00244543" w:rsidRDefault="00806094" w:rsidP="00A04555">
      <w:pPr>
        <w:pStyle w:val="Textpsmene"/>
        <w:numPr>
          <w:ilvl w:val="1"/>
          <w:numId w:val="4"/>
        </w:numPr>
        <w:tabs>
          <w:tab w:val="clear" w:pos="567"/>
        </w:tabs>
        <w:ind w:left="0" w:firstLine="284"/>
        <w:rPr>
          <w:rFonts w:ascii="Arial" w:hAnsi="Arial" w:cs="Arial"/>
          <w:b/>
          <w:bCs/>
          <w:sz w:val="22"/>
          <w:szCs w:val="22"/>
        </w:rPr>
      </w:pPr>
      <w:r w:rsidRPr="00244543">
        <w:rPr>
          <w:rFonts w:ascii="Arial" w:hAnsi="Arial" w:cs="Arial"/>
          <w:b/>
          <w:bCs/>
          <w:sz w:val="22"/>
          <w:szCs w:val="22"/>
        </w:rPr>
        <w:t>po přestěhování pojízdného zdroje ionizujícího záření na jinou adresu,</w:t>
      </w:r>
    </w:p>
    <w:p w14:paraId="14CCEE69" w14:textId="3630268A" w:rsidR="00806094" w:rsidRPr="00244543" w:rsidRDefault="00806094" w:rsidP="00A04555">
      <w:pPr>
        <w:pStyle w:val="Textpsmene"/>
        <w:numPr>
          <w:ilvl w:val="1"/>
          <w:numId w:val="4"/>
        </w:numPr>
        <w:tabs>
          <w:tab w:val="clear" w:pos="567"/>
        </w:tabs>
        <w:ind w:left="0" w:firstLine="284"/>
        <w:rPr>
          <w:rFonts w:ascii="Arial" w:hAnsi="Arial" w:cs="Arial"/>
          <w:b/>
          <w:bCs/>
          <w:sz w:val="22"/>
          <w:szCs w:val="22"/>
        </w:rPr>
      </w:pPr>
      <w:r w:rsidRPr="00244543">
        <w:rPr>
          <w:rFonts w:ascii="Arial" w:hAnsi="Arial" w:cs="Arial"/>
          <w:b/>
          <w:bCs/>
          <w:sz w:val="22"/>
          <w:szCs w:val="22"/>
        </w:rPr>
        <w:t xml:space="preserve">po </w:t>
      </w:r>
      <w:r w:rsidRPr="004B3EFB">
        <w:rPr>
          <w:rFonts w:ascii="Arial" w:hAnsi="Arial" w:cs="Arial"/>
          <w:b/>
          <w:bCs/>
          <w:sz w:val="22"/>
          <w:szCs w:val="22"/>
        </w:rPr>
        <w:t xml:space="preserve">změně </w:t>
      </w:r>
      <w:r w:rsidR="004D3487" w:rsidRPr="004B3EFB">
        <w:rPr>
          <w:rFonts w:ascii="Arial" w:hAnsi="Arial" w:cs="Arial"/>
          <w:b/>
          <w:bCs/>
          <w:sz w:val="22"/>
          <w:szCs w:val="22"/>
        </w:rPr>
        <w:t xml:space="preserve">jeho </w:t>
      </w:r>
      <w:r w:rsidRPr="004B3EFB">
        <w:rPr>
          <w:rFonts w:ascii="Arial" w:hAnsi="Arial" w:cs="Arial"/>
          <w:b/>
          <w:bCs/>
          <w:sz w:val="22"/>
          <w:szCs w:val="22"/>
        </w:rPr>
        <w:t xml:space="preserve">vlastníka a zároveň adresy pracoviště </w:t>
      </w:r>
      <w:r w:rsidR="004D3487" w:rsidRPr="004B3EFB">
        <w:rPr>
          <w:rFonts w:ascii="Arial" w:hAnsi="Arial" w:cs="Arial"/>
          <w:b/>
          <w:bCs/>
          <w:sz w:val="22"/>
          <w:szCs w:val="22"/>
        </w:rPr>
        <w:t xml:space="preserve">v případě </w:t>
      </w:r>
      <w:r w:rsidRPr="004B3EFB">
        <w:rPr>
          <w:rFonts w:ascii="Arial" w:hAnsi="Arial" w:cs="Arial"/>
          <w:b/>
          <w:bCs/>
          <w:sz w:val="22"/>
          <w:szCs w:val="22"/>
        </w:rPr>
        <w:t>přenosného generátoru</w:t>
      </w:r>
      <w:r w:rsidR="004D3487" w:rsidRPr="004B3EFB">
        <w:rPr>
          <w:rFonts w:ascii="Arial" w:hAnsi="Arial" w:cs="Arial"/>
          <w:b/>
          <w:bCs/>
          <w:sz w:val="22"/>
          <w:szCs w:val="22"/>
        </w:rPr>
        <w:t xml:space="preserve"> </w:t>
      </w:r>
      <w:r w:rsidRPr="004B3EFB">
        <w:rPr>
          <w:rFonts w:ascii="Arial" w:hAnsi="Arial" w:cs="Arial"/>
          <w:b/>
          <w:bCs/>
          <w:sz w:val="22"/>
          <w:szCs w:val="22"/>
        </w:rPr>
        <w:t>záření používaného</w:t>
      </w:r>
      <w:r w:rsidRPr="00244543">
        <w:rPr>
          <w:rFonts w:ascii="Arial" w:hAnsi="Arial" w:cs="Arial"/>
          <w:b/>
          <w:bCs/>
          <w:sz w:val="22"/>
          <w:szCs w:val="22"/>
        </w:rPr>
        <w:t xml:space="preserve"> pro lékařské ozáření nebo ve veterinární medicíně,</w:t>
      </w:r>
    </w:p>
    <w:p w14:paraId="14E2DE6E" w14:textId="2992109F" w:rsidR="00806094" w:rsidRPr="00244543" w:rsidRDefault="00806094" w:rsidP="00A04555">
      <w:pPr>
        <w:pStyle w:val="Textpsmene"/>
        <w:numPr>
          <w:ilvl w:val="1"/>
          <w:numId w:val="4"/>
        </w:numPr>
        <w:tabs>
          <w:tab w:val="clear" w:pos="567"/>
        </w:tabs>
        <w:ind w:left="0" w:firstLine="284"/>
        <w:rPr>
          <w:rFonts w:ascii="Arial" w:hAnsi="Arial" w:cs="Arial"/>
          <w:b/>
          <w:bCs/>
          <w:sz w:val="22"/>
          <w:szCs w:val="22"/>
        </w:rPr>
      </w:pPr>
      <w:r w:rsidRPr="00244543">
        <w:rPr>
          <w:rFonts w:ascii="Arial" w:hAnsi="Arial" w:cs="Arial"/>
          <w:b/>
          <w:bCs/>
          <w:sz w:val="22"/>
          <w:szCs w:val="22"/>
        </w:rPr>
        <w:t>po jiné změně, která může významně ovlivnit funkčnost zdroje ionizujícího záření.</w:t>
      </w:r>
    </w:p>
    <w:bookmarkEnd w:id="21"/>
    <w:p w14:paraId="51BA8436" w14:textId="1ED31118" w:rsidR="00806094" w:rsidRPr="00244543" w:rsidRDefault="00806094" w:rsidP="00A04555">
      <w:pPr>
        <w:pStyle w:val="26"/>
        <w:spacing w:after="120"/>
        <w:ind w:left="142" w:firstLine="284"/>
        <w:rPr>
          <w:rFonts w:ascii="Arial" w:hAnsi="Arial" w:cs="Arial"/>
          <w:b/>
          <w:bCs/>
          <w:sz w:val="22"/>
          <w:szCs w:val="22"/>
        </w:rPr>
      </w:pPr>
      <w:r w:rsidRPr="00244543">
        <w:rPr>
          <w:rFonts w:ascii="Arial" w:hAnsi="Arial" w:cs="Arial"/>
          <w:b/>
          <w:bCs/>
          <w:sz w:val="22"/>
          <w:szCs w:val="22"/>
        </w:rPr>
        <w:t xml:space="preserve">(2) </w:t>
      </w:r>
      <w:bookmarkStart w:id="22" w:name="_Hlk195607324"/>
      <w:r w:rsidRPr="00244543">
        <w:rPr>
          <w:rFonts w:ascii="Arial" w:hAnsi="Arial" w:cs="Arial"/>
          <w:b/>
          <w:bCs/>
          <w:sz w:val="22"/>
          <w:szCs w:val="22"/>
        </w:rPr>
        <w:t>Přejímací zkouška musí být provedena ve chvíli, kdy jsou zdroj ionizujícího záření a pracoviště s ním způsobilé k jejímu provedení</w:t>
      </w:r>
      <w:bookmarkEnd w:id="22"/>
      <w:r w:rsidR="004A50B7">
        <w:rPr>
          <w:rFonts w:ascii="Arial" w:hAnsi="Arial" w:cs="Arial"/>
          <w:b/>
          <w:bCs/>
          <w:sz w:val="22"/>
          <w:szCs w:val="22"/>
        </w:rPr>
        <w:t>.</w:t>
      </w:r>
    </w:p>
    <w:p w14:paraId="7B6EDC3D" w14:textId="6919D37B" w:rsidR="00806094" w:rsidRPr="00244543" w:rsidRDefault="00806094" w:rsidP="00A04555">
      <w:pPr>
        <w:pStyle w:val="26"/>
        <w:spacing w:after="120"/>
        <w:ind w:left="142" w:firstLine="284"/>
        <w:rPr>
          <w:rFonts w:ascii="Arial" w:hAnsi="Arial" w:cs="Arial"/>
          <w:b/>
          <w:bCs/>
          <w:sz w:val="22"/>
          <w:szCs w:val="22"/>
        </w:rPr>
      </w:pPr>
      <w:r w:rsidRPr="00244543">
        <w:rPr>
          <w:rFonts w:ascii="Arial" w:hAnsi="Arial" w:cs="Arial"/>
          <w:b/>
          <w:bCs/>
          <w:sz w:val="22"/>
          <w:szCs w:val="22"/>
        </w:rPr>
        <w:t>(3)</w:t>
      </w:r>
      <w:r w:rsidR="004A50B7">
        <w:rPr>
          <w:rFonts w:ascii="Arial" w:hAnsi="Arial" w:cs="Arial"/>
          <w:b/>
          <w:bCs/>
          <w:sz w:val="22"/>
          <w:szCs w:val="22"/>
        </w:rPr>
        <w:t xml:space="preserve"> </w:t>
      </w:r>
      <w:r w:rsidRPr="00244543">
        <w:rPr>
          <w:rFonts w:ascii="Arial" w:hAnsi="Arial" w:cs="Arial"/>
          <w:b/>
          <w:bCs/>
          <w:sz w:val="22"/>
          <w:szCs w:val="22"/>
        </w:rPr>
        <w:t xml:space="preserve">Přejímací zkouška musí zahrnovat </w:t>
      </w:r>
      <w:bookmarkStart w:id="23" w:name="_Hlk195607395"/>
      <w:r w:rsidRPr="00244543">
        <w:rPr>
          <w:rFonts w:ascii="Arial" w:hAnsi="Arial" w:cs="Arial"/>
          <w:b/>
          <w:bCs/>
          <w:sz w:val="22"/>
          <w:szCs w:val="22"/>
        </w:rPr>
        <w:t>testy uvedené v příloze č. 12 k této vyhlášce.</w:t>
      </w:r>
    </w:p>
    <w:bookmarkEnd w:id="23"/>
    <w:p w14:paraId="686275D0" w14:textId="5660CDFA" w:rsidR="00806094" w:rsidRPr="00244543" w:rsidRDefault="00806094" w:rsidP="00A04555">
      <w:pPr>
        <w:pStyle w:val="Textodstavce"/>
        <w:numPr>
          <w:ilvl w:val="0"/>
          <w:numId w:val="0"/>
        </w:numPr>
        <w:tabs>
          <w:tab w:val="clear" w:pos="851"/>
        </w:tabs>
        <w:ind w:left="142" w:firstLine="284"/>
        <w:rPr>
          <w:rFonts w:ascii="Arial" w:hAnsi="Arial" w:cs="Arial"/>
          <w:b/>
          <w:bCs/>
          <w:sz w:val="22"/>
          <w:szCs w:val="22"/>
        </w:rPr>
      </w:pPr>
      <w:r w:rsidRPr="00244543">
        <w:rPr>
          <w:rFonts w:ascii="Arial" w:hAnsi="Arial" w:cs="Arial"/>
          <w:b/>
          <w:bCs/>
          <w:sz w:val="22"/>
          <w:szCs w:val="22"/>
        </w:rPr>
        <w:t xml:space="preserve">(4) V rámci omezeného provozu při přejímací zkoušce je nutné </w:t>
      </w:r>
    </w:p>
    <w:p w14:paraId="244EA5B9" w14:textId="36DA0793" w:rsidR="00806094" w:rsidRPr="00244543" w:rsidRDefault="00806094" w:rsidP="00CA2EAA">
      <w:pPr>
        <w:pStyle w:val="Textpsmene"/>
        <w:numPr>
          <w:ilvl w:val="1"/>
          <w:numId w:val="102"/>
        </w:numPr>
        <w:tabs>
          <w:tab w:val="clear" w:pos="567"/>
        </w:tabs>
        <w:ind w:left="0" w:firstLine="284"/>
        <w:rPr>
          <w:rFonts w:ascii="Arial" w:hAnsi="Arial" w:cs="Arial"/>
          <w:b/>
          <w:bCs/>
          <w:sz w:val="22"/>
          <w:szCs w:val="22"/>
        </w:rPr>
      </w:pPr>
      <w:r w:rsidRPr="00244543">
        <w:rPr>
          <w:rFonts w:ascii="Arial" w:hAnsi="Arial" w:cs="Arial"/>
          <w:b/>
          <w:bCs/>
          <w:sz w:val="22"/>
          <w:szCs w:val="22"/>
        </w:rPr>
        <w:t xml:space="preserve">stanovit omezený provoz v případě nevyhovujících výsledků přejímací zkoušky pouze v případě zdroje ionizujícího záření používaného </w:t>
      </w:r>
      <w:r w:rsidR="00555373" w:rsidRPr="00244543">
        <w:rPr>
          <w:rFonts w:ascii="Arial" w:hAnsi="Arial" w:cs="Arial"/>
          <w:b/>
          <w:bCs/>
          <w:sz w:val="22"/>
          <w:szCs w:val="22"/>
        </w:rPr>
        <w:t>držitel</w:t>
      </w:r>
      <w:r w:rsidR="00555373">
        <w:rPr>
          <w:rFonts w:ascii="Arial" w:hAnsi="Arial" w:cs="Arial"/>
          <w:b/>
          <w:bCs/>
          <w:sz w:val="22"/>
          <w:szCs w:val="22"/>
        </w:rPr>
        <w:t>em</w:t>
      </w:r>
      <w:r w:rsidR="00555373" w:rsidRPr="00244543">
        <w:rPr>
          <w:rFonts w:ascii="Arial" w:hAnsi="Arial" w:cs="Arial"/>
          <w:b/>
          <w:bCs/>
          <w:sz w:val="22"/>
          <w:szCs w:val="22"/>
        </w:rPr>
        <w:t xml:space="preserve"> </w:t>
      </w:r>
      <w:r w:rsidRPr="00244543">
        <w:rPr>
          <w:rFonts w:ascii="Arial" w:hAnsi="Arial" w:cs="Arial"/>
          <w:b/>
          <w:bCs/>
          <w:sz w:val="22"/>
          <w:szCs w:val="22"/>
        </w:rPr>
        <w:t xml:space="preserve">povolení pro lékařské ozáření, pokud se nevyhovující výsledky týkají pouze specifického omezeného režimu používání zdroje ionizujícího záření s tím, že existuje jiný omezený režim jeho provozu, který je pro konkrétní účel jeho použití plnohodnotný a bez závad; v takovém případě může osoba řídící přejímací zkoušku ve spolupráci s klinickým radiologickým fyzikem pracoviště, na němž se zdroj používá, rozhodnout o její úspěšnosti pro tento specifický </w:t>
      </w:r>
      <w:r w:rsidRPr="00244543">
        <w:rPr>
          <w:rFonts w:ascii="Arial" w:hAnsi="Arial" w:cs="Arial"/>
          <w:b/>
          <w:bCs/>
          <w:sz w:val="22"/>
          <w:szCs w:val="22"/>
        </w:rPr>
        <w:lastRenderedPageBreak/>
        <w:t>omezený režim a zároveň stanovit omezení provozu, které odpovídá zjištěným skutečnostem,</w:t>
      </w:r>
    </w:p>
    <w:p w14:paraId="78387907" w14:textId="77777777" w:rsidR="00806094" w:rsidRPr="00244543" w:rsidRDefault="00806094" w:rsidP="008A42D6">
      <w:pPr>
        <w:pStyle w:val="Textpsmene"/>
        <w:numPr>
          <w:ilvl w:val="1"/>
          <w:numId w:val="4"/>
        </w:numPr>
        <w:tabs>
          <w:tab w:val="clear" w:pos="567"/>
        </w:tabs>
        <w:ind w:left="0" w:firstLine="284"/>
        <w:rPr>
          <w:rFonts w:ascii="Arial" w:hAnsi="Arial" w:cs="Arial"/>
          <w:b/>
          <w:bCs/>
          <w:sz w:val="22"/>
          <w:szCs w:val="22"/>
        </w:rPr>
      </w:pPr>
      <w:r w:rsidRPr="00244543">
        <w:rPr>
          <w:rFonts w:ascii="Arial" w:hAnsi="Arial" w:cs="Arial"/>
          <w:b/>
          <w:bCs/>
          <w:sz w:val="22"/>
          <w:szCs w:val="22"/>
        </w:rPr>
        <w:t xml:space="preserve">omezení provozu s jeho důvody ze strany osoby řídící přejímací zkoušku spolu s klinickým radiologickým fyzikem písemně zaznamenat a tento záznam neprodleně předat držiteli povolení nebo </w:t>
      </w:r>
      <w:proofErr w:type="spellStart"/>
      <w:r w:rsidRPr="00244543">
        <w:rPr>
          <w:rFonts w:ascii="Arial" w:hAnsi="Arial" w:cs="Arial"/>
          <w:b/>
          <w:bCs/>
          <w:sz w:val="22"/>
          <w:szCs w:val="22"/>
        </w:rPr>
        <w:t>registrantovi</w:t>
      </w:r>
      <w:proofErr w:type="spellEnd"/>
      <w:r w:rsidRPr="00244543">
        <w:rPr>
          <w:rFonts w:ascii="Arial" w:hAnsi="Arial" w:cs="Arial"/>
          <w:b/>
          <w:bCs/>
          <w:sz w:val="22"/>
          <w:szCs w:val="22"/>
        </w:rPr>
        <w:t>, který zdroj ionizujícího záření používá,</w:t>
      </w:r>
    </w:p>
    <w:p w14:paraId="2988050B" w14:textId="3D224BA6" w:rsidR="00806094" w:rsidRPr="00244543" w:rsidRDefault="00806094" w:rsidP="00A04555">
      <w:pPr>
        <w:pStyle w:val="Textpsmene"/>
        <w:numPr>
          <w:ilvl w:val="1"/>
          <w:numId w:val="4"/>
        </w:numPr>
        <w:tabs>
          <w:tab w:val="clear" w:pos="567"/>
        </w:tabs>
        <w:ind w:left="0" w:firstLine="284"/>
        <w:rPr>
          <w:rFonts w:ascii="Arial" w:hAnsi="Arial" w:cs="Arial"/>
          <w:b/>
          <w:bCs/>
          <w:sz w:val="22"/>
          <w:szCs w:val="22"/>
        </w:rPr>
      </w:pPr>
      <w:r w:rsidRPr="00244543">
        <w:rPr>
          <w:rFonts w:ascii="Arial" w:hAnsi="Arial" w:cs="Arial"/>
          <w:b/>
          <w:bCs/>
          <w:sz w:val="22"/>
          <w:szCs w:val="22"/>
        </w:rPr>
        <w:t>omezení provozu s jeho důvody uvést i v protokolu z přejímací zkoušky</w:t>
      </w:r>
      <w:r w:rsidR="00CF548E" w:rsidRPr="00244543">
        <w:rPr>
          <w:rFonts w:ascii="Arial" w:hAnsi="Arial" w:cs="Arial"/>
          <w:b/>
          <w:bCs/>
          <w:sz w:val="22"/>
          <w:szCs w:val="22"/>
        </w:rPr>
        <w:t>.</w:t>
      </w:r>
    </w:p>
    <w:p w14:paraId="4CB3A196" w14:textId="1063FAD3" w:rsidR="00806094" w:rsidRPr="00244543" w:rsidRDefault="00806094" w:rsidP="00A04555">
      <w:pPr>
        <w:pStyle w:val="26"/>
        <w:spacing w:after="120"/>
        <w:ind w:left="142" w:firstLine="284"/>
        <w:rPr>
          <w:rFonts w:ascii="Arial" w:hAnsi="Arial" w:cs="Arial"/>
          <w:b/>
          <w:bCs/>
          <w:sz w:val="22"/>
          <w:szCs w:val="22"/>
        </w:rPr>
      </w:pPr>
      <w:r w:rsidRPr="00244543">
        <w:rPr>
          <w:rFonts w:ascii="Arial" w:hAnsi="Arial" w:cs="Arial"/>
          <w:b/>
          <w:bCs/>
          <w:sz w:val="22"/>
          <w:szCs w:val="22"/>
        </w:rPr>
        <w:t xml:space="preserve">(5) V případě pozdější nápravy lze přejímací zkoušku doplnit částečnou přejímací zkouškou, která v případě úspěšného výsledku zruší omezení provozu v tom rozsahu, kterého se týkala. </w:t>
      </w:r>
    </w:p>
    <w:p w14:paraId="0B06505A" w14:textId="5E8887BE" w:rsidR="00806094" w:rsidRPr="00244543" w:rsidRDefault="00806094" w:rsidP="00A04555">
      <w:pPr>
        <w:pStyle w:val="26"/>
        <w:spacing w:after="120"/>
        <w:ind w:left="142" w:firstLine="284"/>
        <w:rPr>
          <w:rFonts w:ascii="Arial" w:hAnsi="Arial" w:cs="Arial"/>
          <w:b/>
          <w:bCs/>
          <w:sz w:val="22"/>
          <w:szCs w:val="22"/>
        </w:rPr>
      </w:pPr>
      <w:r w:rsidRPr="00244543">
        <w:rPr>
          <w:rFonts w:ascii="Arial" w:hAnsi="Arial" w:cs="Arial"/>
          <w:b/>
          <w:bCs/>
          <w:sz w:val="22"/>
          <w:szCs w:val="22"/>
        </w:rPr>
        <w:t>(6) Osoba, která provádí přejímací zkoušku, musí přizpůsobit její rozsah konkrétnímu účelu použití a specifickým vlastnostem zdroje ionizujícího záření a jeho příslušenství, které má vliv na radiační ochranu.</w:t>
      </w:r>
    </w:p>
    <w:p w14:paraId="4B03AF25" w14:textId="25EEC31F" w:rsidR="00806094" w:rsidRPr="00244543" w:rsidRDefault="00806094" w:rsidP="00A04555">
      <w:pPr>
        <w:pStyle w:val="26"/>
        <w:spacing w:after="120"/>
        <w:ind w:left="142" w:firstLine="284"/>
        <w:rPr>
          <w:rFonts w:ascii="Arial" w:hAnsi="Arial" w:cs="Arial"/>
          <w:b/>
          <w:bCs/>
          <w:sz w:val="22"/>
          <w:szCs w:val="22"/>
        </w:rPr>
      </w:pPr>
      <w:r w:rsidRPr="00244543">
        <w:rPr>
          <w:rFonts w:ascii="Arial" w:hAnsi="Arial" w:cs="Arial"/>
          <w:b/>
          <w:bCs/>
          <w:sz w:val="22"/>
          <w:szCs w:val="22"/>
        </w:rPr>
        <w:t xml:space="preserve">(7) Držitel povolení, který provedl přejímací zkoušku, je povinen předat protokol z přejímací zkoušky držiteli povolení nebo </w:t>
      </w:r>
      <w:proofErr w:type="spellStart"/>
      <w:r w:rsidRPr="00244543">
        <w:rPr>
          <w:rFonts w:ascii="Arial" w:hAnsi="Arial" w:cs="Arial"/>
          <w:b/>
          <w:bCs/>
          <w:sz w:val="22"/>
          <w:szCs w:val="22"/>
        </w:rPr>
        <w:t>registrantovi</w:t>
      </w:r>
      <w:proofErr w:type="spellEnd"/>
      <w:r w:rsidRPr="00244543">
        <w:rPr>
          <w:rFonts w:ascii="Arial" w:hAnsi="Arial" w:cs="Arial"/>
          <w:b/>
          <w:bCs/>
          <w:sz w:val="22"/>
          <w:szCs w:val="22"/>
        </w:rPr>
        <w:t>, který zdroj ionizujícího záření používá, nejpozději do 1 měsíce ode dne provedení zkoušky.</w:t>
      </w:r>
    </w:p>
    <w:p w14:paraId="481FF984" w14:textId="77777777" w:rsidR="00806094" w:rsidRPr="00244543" w:rsidRDefault="00806094" w:rsidP="00A04555">
      <w:pPr>
        <w:pStyle w:val="Textodstavce"/>
        <w:numPr>
          <w:ilvl w:val="0"/>
          <w:numId w:val="0"/>
        </w:numPr>
        <w:tabs>
          <w:tab w:val="clear" w:pos="851"/>
        </w:tabs>
        <w:ind w:firstLine="284"/>
        <w:rPr>
          <w:rFonts w:ascii="Arial" w:hAnsi="Arial" w:cs="Arial"/>
          <w:strike/>
          <w:sz w:val="22"/>
          <w:szCs w:val="22"/>
        </w:rPr>
      </w:pPr>
    </w:p>
    <w:p w14:paraId="02D61647" w14:textId="77777777" w:rsidR="00466A87" w:rsidRPr="00244543" w:rsidRDefault="00466A87" w:rsidP="00A04555">
      <w:pPr>
        <w:pStyle w:val="Nadpisparagrafu"/>
        <w:numPr>
          <w:ilvl w:val="0"/>
          <w:numId w:val="0"/>
        </w:numPr>
        <w:spacing w:before="120"/>
        <w:ind w:firstLine="284"/>
        <w:rPr>
          <w:rFonts w:ascii="Arial" w:hAnsi="Arial" w:cs="Arial"/>
          <w:sz w:val="22"/>
          <w:szCs w:val="22"/>
        </w:rPr>
      </w:pPr>
      <w:r w:rsidRPr="00244543">
        <w:rPr>
          <w:rFonts w:ascii="Arial" w:hAnsi="Arial" w:cs="Arial"/>
          <w:sz w:val="22"/>
          <w:szCs w:val="22"/>
        </w:rPr>
        <w:t>Zkouška dlouhodobé stability</w:t>
      </w:r>
    </w:p>
    <w:p w14:paraId="6A215EC8" w14:textId="77777777" w:rsidR="00466A87" w:rsidRPr="00244543" w:rsidRDefault="00466A87" w:rsidP="00A04555">
      <w:pPr>
        <w:pStyle w:val="Paragraf"/>
        <w:spacing w:before="120"/>
        <w:rPr>
          <w:rFonts w:ascii="Arial" w:hAnsi="Arial" w:cs="Arial"/>
          <w:noProof/>
          <w:sz w:val="22"/>
          <w:szCs w:val="22"/>
        </w:rPr>
      </w:pPr>
      <w:r w:rsidRPr="00244543">
        <w:rPr>
          <w:rFonts w:ascii="Arial" w:hAnsi="Arial" w:cs="Arial"/>
          <w:sz w:val="22"/>
          <w:szCs w:val="22"/>
        </w:rPr>
        <w:t xml:space="preserve">§ </w:t>
      </w:r>
      <w:r w:rsidR="00F973E4" w:rsidRPr="00244543">
        <w:rPr>
          <w:rFonts w:ascii="Arial" w:hAnsi="Arial" w:cs="Arial"/>
          <w:sz w:val="22"/>
          <w:szCs w:val="22"/>
        </w:rPr>
        <w:fldChar w:fldCharType="begin"/>
      </w:r>
      <w:r w:rsidR="00F973E4" w:rsidRPr="00244543">
        <w:rPr>
          <w:rFonts w:ascii="Arial" w:hAnsi="Arial" w:cs="Arial"/>
          <w:sz w:val="22"/>
          <w:szCs w:val="22"/>
        </w:rPr>
        <w:instrText xml:space="preserve"> SEQ § \* ARABIC </w:instrText>
      </w:r>
      <w:r w:rsidR="00F973E4" w:rsidRPr="00244543">
        <w:rPr>
          <w:rFonts w:ascii="Arial" w:hAnsi="Arial" w:cs="Arial"/>
          <w:sz w:val="22"/>
          <w:szCs w:val="22"/>
        </w:rPr>
        <w:fldChar w:fldCharType="separate"/>
      </w:r>
      <w:r w:rsidR="007B6DAF" w:rsidRPr="00244543">
        <w:rPr>
          <w:rFonts w:ascii="Arial" w:hAnsi="Arial" w:cs="Arial"/>
          <w:noProof/>
          <w:sz w:val="22"/>
          <w:szCs w:val="22"/>
        </w:rPr>
        <w:t>27</w:t>
      </w:r>
      <w:r w:rsidR="00F973E4" w:rsidRPr="00244543">
        <w:rPr>
          <w:rFonts w:ascii="Arial" w:hAnsi="Arial" w:cs="Arial"/>
          <w:noProof/>
          <w:sz w:val="22"/>
          <w:szCs w:val="22"/>
        </w:rPr>
        <w:fldChar w:fldCharType="end"/>
      </w:r>
    </w:p>
    <w:p w14:paraId="1D3E1952" w14:textId="77777777" w:rsidR="001E4DA3" w:rsidRPr="00244543" w:rsidRDefault="001E4DA3" w:rsidP="00A04555">
      <w:pPr>
        <w:jc w:val="center"/>
        <w:rPr>
          <w:rFonts w:ascii="Arial" w:hAnsi="Arial" w:cs="Arial"/>
          <w:sz w:val="22"/>
          <w:szCs w:val="22"/>
        </w:rPr>
      </w:pPr>
      <w:r w:rsidRPr="00244543">
        <w:rPr>
          <w:rFonts w:ascii="Arial" w:hAnsi="Arial" w:cs="Arial"/>
          <w:sz w:val="22"/>
          <w:szCs w:val="22"/>
        </w:rPr>
        <w:t>[K § 68 odst. 2 písm. a) atomového zákona]</w:t>
      </w:r>
    </w:p>
    <w:p w14:paraId="725E102A" w14:textId="7A110A79" w:rsidR="007D0DA6" w:rsidRPr="00B1315B" w:rsidRDefault="00687586" w:rsidP="00CA2EAA">
      <w:pPr>
        <w:pStyle w:val="Textodstavce"/>
        <w:numPr>
          <w:ilvl w:val="0"/>
          <w:numId w:val="247"/>
        </w:numPr>
        <w:tabs>
          <w:tab w:val="clear" w:pos="851"/>
          <w:tab w:val="clear" w:pos="1069"/>
        </w:tabs>
        <w:rPr>
          <w:rFonts w:ascii="Arial" w:hAnsi="Arial" w:cs="Arial"/>
          <w:sz w:val="22"/>
          <w:szCs w:val="22"/>
        </w:rPr>
      </w:pPr>
      <w:r w:rsidRPr="00B1315B">
        <w:rPr>
          <w:rFonts w:ascii="Arial" w:hAnsi="Arial" w:cs="Arial"/>
          <w:sz w:val="22"/>
          <w:szCs w:val="22"/>
        </w:rPr>
        <w:t xml:space="preserve"> </w:t>
      </w:r>
      <w:r w:rsidR="007D0DA6" w:rsidRPr="00B1315B">
        <w:rPr>
          <w:rFonts w:ascii="Arial" w:hAnsi="Arial" w:cs="Arial"/>
          <w:sz w:val="22"/>
          <w:szCs w:val="22"/>
        </w:rPr>
        <w:t xml:space="preserve">Zkouška dlouhodobé stability </w:t>
      </w:r>
      <w:r w:rsidR="009A5821" w:rsidRPr="00B1315B">
        <w:rPr>
          <w:rFonts w:ascii="Arial" w:hAnsi="Arial" w:cs="Arial"/>
          <w:sz w:val="22"/>
          <w:szCs w:val="22"/>
        </w:rPr>
        <w:t>musí být prováděna</w:t>
      </w:r>
    </w:p>
    <w:p w14:paraId="1D9F1000" w14:textId="77777777" w:rsidR="007D0DA6" w:rsidRPr="00244543" w:rsidRDefault="009A5821" w:rsidP="008A42D6">
      <w:pPr>
        <w:pStyle w:val="Textpsmene"/>
        <w:numPr>
          <w:ilvl w:val="7"/>
          <w:numId w:val="20"/>
        </w:numPr>
        <w:ind w:left="0" w:firstLine="284"/>
        <w:rPr>
          <w:rFonts w:ascii="Arial" w:hAnsi="Arial" w:cs="Arial"/>
          <w:sz w:val="22"/>
          <w:szCs w:val="22"/>
        </w:rPr>
      </w:pPr>
      <w:r w:rsidRPr="00244543">
        <w:rPr>
          <w:rFonts w:ascii="Arial" w:hAnsi="Arial" w:cs="Arial"/>
          <w:sz w:val="22"/>
          <w:szCs w:val="22"/>
        </w:rPr>
        <w:t>pravidelně</w:t>
      </w:r>
      <w:r w:rsidR="007D0DA6" w:rsidRPr="00244543">
        <w:rPr>
          <w:rFonts w:ascii="Arial" w:hAnsi="Arial" w:cs="Arial"/>
          <w:sz w:val="22"/>
          <w:szCs w:val="22"/>
        </w:rPr>
        <w:t xml:space="preserve"> s četností nejméně </w:t>
      </w:r>
      <w:r w:rsidRPr="00244543">
        <w:rPr>
          <w:rFonts w:ascii="Arial" w:hAnsi="Arial" w:cs="Arial"/>
          <w:sz w:val="22"/>
          <w:szCs w:val="22"/>
        </w:rPr>
        <w:t>jednou</w:t>
      </w:r>
      <w:r w:rsidR="007D0DA6" w:rsidRPr="00244543">
        <w:rPr>
          <w:rFonts w:ascii="Arial" w:hAnsi="Arial" w:cs="Arial"/>
          <w:sz w:val="22"/>
          <w:szCs w:val="22"/>
        </w:rPr>
        <w:t xml:space="preserve"> za dobu</w:t>
      </w:r>
    </w:p>
    <w:p w14:paraId="7A358379" w14:textId="77777777" w:rsidR="007D0DA6" w:rsidRPr="00FA5B08" w:rsidRDefault="007D0DA6" w:rsidP="00CA2EAA">
      <w:pPr>
        <w:pStyle w:val="Textbodu"/>
        <w:numPr>
          <w:ilvl w:val="2"/>
          <w:numId w:val="250"/>
        </w:numPr>
        <w:tabs>
          <w:tab w:val="clear" w:pos="851"/>
        </w:tabs>
        <w:ind w:left="425" w:firstLine="284"/>
        <w:rPr>
          <w:rFonts w:ascii="Arial" w:hAnsi="Arial" w:cs="Arial"/>
          <w:sz w:val="22"/>
          <w:szCs w:val="22"/>
        </w:rPr>
      </w:pPr>
      <w:r w:rsidRPr="00FA5B08">
        <w:rPr>
          <w:rFonts w:ascii="Arial" w:hAnsi="Arial" w:cs="Arial"/>
          <w:sz w:val="22"/>
          <w:szCs w:val="22"/>
        </w:rPr>
        <w:t xml:space="preserve">12 měsíců </w:t>
      </w:r>
      <w:r w:rsidR="009A5821" w:rsidRPr="00FA5B08">
        <w:rPr>
          <w:rFonts w:ascii="Arial" w:hAnsi="Arial" w:cs="Arial"/>
          <w:sz w:val="22"/>
          <w:szCs w:val="22"/>
        </w:rPr>
        <w:t>v případě</w:t>
      </w:r>
      <w:r w:rsidRPr="00FA5B08">
        <w:rPr>
          <w:rFonts w:ascii="Arial" w:hAnsi="Arial" w:cs="Arial"/>
          <w:sz w:val="22"/>
          <w:szCs w:val="22"/>
        </w:rPr>
        <w:t xml:space="preserve"> zdroj</w:t>
      </w:r>
      <w:r w:rsidR="009A5821" w:rsidRPr="00FA5B08">
        <w:rPr>
          <w:rFonts w:ascii="Arial" w:hAnsi="Arial" w:cs="Arial"/>
          <w:sz w:val="22"/>
          <w:szCs w:val="22"/>
        </w:rPr>
        <w:t>e</w:t>
      </w:r>
      <w:r w:rsidRPr="00FA5B08">
        <w:rPr>
          <w:rFonts w:ascii="Arial" w:hAnsi="Arial" w:cs="Arial"/>
          <w:sz w:val="22"/>
          <w:szCs w:val="22"/>
        </w:rPr>
        <w:t xml:space="preserve"> ionizujícího záření určen</w:t>
      </w:r>
      <w:r w:rsidR="009A5821" w:rsidRPr="00FA5B08">
        <w:rPr>
          <w:rFonts w:ascii="Arial" w:hAnsi="Arial" w:cs="Arial"/>
          <w:sz w:val="22"/>
          <w:szCs w:val="22"/>
        </w:rPr>
        <w:t>é</w:t>
      </w:r>
      <w:r w:rsidRPr="00FA5B08">
        <w:rPr>
          <w:rFonts w:ascii="Arial" w:hAnsi="Arial" w:cs="Arial"/>
          <w:sz w:val="22"/>
          <w:szCs w:val="22"/>
        </w:rPr>
        <w:t>h</w:t>
      </w:r>
      <w:r w:rsidR="009A5821" w:rsidRPr="00FA5B08">
        <w:rPr>
          <w:rFonts w:ascii="Arial" w:hAnsi="Arial" w:cs="Arial"/>
          <w:sz w:val="22"/>
          <w:szCs w:val="22"/>
        </w:rPr>
        <w:t>o</w:t>
      </w:r>
      <w:r w:rsidRPr="00FA5B08">
        <w:rPr>
          <w:rFonts w:ascii="Arial" w:hAnsi="Arial" w:cs="Arial"/>
          <w:sz w:val="22"/>
          <w:szCs w:val="22"/>
        </w:rPr>
        <w:t xml:space="preserve"> pro l</w:t>
      </w:r>
      <w:r w:rsidR="009A5821" w:rsidRPr="00FA5B08">
        <w:rPr>
          <w:rFonts w:ascii="Arial" w:hAnsi="Arial" w:cs="Arial"/>
          <w:sz w:val="22"/>
          <w:szCs w:val="22"/>
        </w:rPr>
        <w:t>ékařské ozáření v radioterapii,</w:t>
      </w:r>
    </w:p>
    <w:p w14:paraId="7201B0FD" w14:textId="77777777" w:rsidR="007D0DA6" w:rsidRPr="00244543" w:rsidRDefault="007D0DA6" w:rsidP="00FA5B08">
      <w:pPr>
        <w:pStyle w:val="Textbodu"/>
        <w:tabs>
          <w:tab w:val="clear" w:pos="851"/>
        </w:tabs>
        <w:ind w:left="425" w:firstLine="284"/>
        <w:rPr>
          <w:rFonts w:ascii="Arial" w:hAnsi="Arial" w:cs="Arial"/>
          <w:sz w:val="22"/>
          <w:szCs w:val="22"/>
        </w:rPr>
      </w:pPr>
      <w:r w:rsidRPr="00244543">
        <w:rPr>
          <w:rFonts w:ascii="Arial" w:hAnsi="Arial" w:cs="Arial"/>
          <w:sz w:val="22"/>
          <w:szCs w:val="22"/>
        </w:rPr>
        <w:t xml:space="preserve">12 měsíců </w:t>
      </w:r>
      <w:r w:rsidR="009A5821" w:rsidRPr="00244543">
        <w:rPr>
          <w:rFonts w:ascii="Arial" w:hAnsi="Arial" w:cs="Arial"/>
          <w:sz w:val="22"/>
          <w:szCs w:val="22"/>
        </w:rPr>
        <w:t>v případě</w:t>
      </w:r>
      <w:r w:rsidRPr="00244543">
        <w:rPr>
          <w:rFonts w:ascii="Arial" w:hAnsi="Arial" w:cs="Arial"/>
          <w:sz w:val="22"/>
          <w:szCs w:val="22"/>
        </w:rPr>
        <w:t xml:space="preserve"> významn</w:t>
      </w:r>
      <w:r w:rsidR="009A5821" w:rsidRPr="00244543">
        <w:rPr>
          <w:rFonts w:ascii="Arial" w:hAnsi="Arial" w:cs="Arial"/>
          <w:sz w:val="22"/>
          <w:szCs w:val="22"/>
        </w:rPr>
        <w:t>é</w:t>
      </w:r>
      <w:r w:rsidRPr="00244543">
        <w:rPr>
          <w:rFonts w:ascii="Arial" w:hAnsi="Arial" w:cs="Arial"/>
          <w:sz w:val="22"/>
          <w:szCs w:val="22"/>
        </w:rPr>
        <w:t>h</w:t>
      </w:r>
      <w:r w:rsidR="009A5821" w:rsidRPr="00244543">
        <w:rPr>
          <w:rFonts w:ascii="Arial" w:hAnsi="Arial" w:cs="Arial"/>
          <w:sz w:val="22"/>
          <w:szCs w:val="22"/>
        </w:rPr>
        <w:t>o</w:t>
      </w:r>
      <w:r w:rsidRPr="00244543">
        <w:rPr>
          <w:rFonts w:ascii="Arial" w:hAnsi="Arial" w:cs="Arial"/>
          <w:sz w:val="22"/>
          <w:szCs w:val="22"/>
        </w:rPr>
        <w:t xml:space="preserve"> zdroj</w:t>
      </w:r>
      <w:r w:rsidR="009A5821" w:rsidRPr="00244543">
        <w:rPr>
          <w:rFonts w:ascii="Arial" w:hAnsi="Arial" w:cs="Arial"/>
          <w:sz w:val="22"/>
          <w:szCs w:val="22"/>
        </w:rPr>
        <w:t>e</w:t>
      </w:r>
      <w:r w:rsidRPr="00244543">
        <w:rPr>
          <w:rFonts w:ascii="Arial" w:hAnsi="Arial" w:cs="Arial"/>
          <w:sz w:val="22"/>
          <w:szCs w:val="22"/>
        </w:rPr>
        <w:t xml:space="preserve"> ionizujícího záření </w:t>
      </w:r>
      <w:r w:rsidR="009A5821" w:rsidRPr="00244543">
        <w:rPr>
          <w:rFonts w:ascii="Arial" w:hAnsi="Arial" w:cs="Arial"/>
          <w:sz w:val="22"/>
          <w:szCs w:val="22"/>
        </w:rPr>
        <w:t xml:space="preserve">určeného </w:t>
      </w:r>
      <w:r w:rsidRPr="00244543">
        <w:rPr>
          <w:rFonts w:ascii="Arial" w:hAnsi="Arial" w:cs="Arial"/>
          <w:sz w:val="22"/>
          <w:szCs w:val="22"/>
        </w:rPr>
        <w:t>pro lékařské ozáření v radiodiagnostice nebo intervenční radiologii,</w:t>
      </w:r>
    </w:p>
    <w:p w14:paraId="45EFD9D0" w14:textId="77777777" w:rsidR="007D0DA6" w:rsidRPr="00244543" w:rsidRDefault="007D0DA6" w:rsidP="00A04555">
      <w:pPr>
        <w:pStyle w:val="Textbodu"/>
        <w:tabs>
          <w:tab w:val="clear" w:pos="851"/>
        </w:tabs>
        <w:ind w:left="425" w:firstLine="284"/>
        <w:rPr>
          <w:rFonts w:ascii="Arial" w:hAnsi="Arial" w:cs="Arial"/>
          <w:sz w:val="22"/>
          <w:szCs w:val="22"/>
        </w:rPr>
      </w:pPr>
      <w:r w:rsidRPr="00244543">
        <w:rPr>
          <w:rFonts w:ascii="Arial" w:hAnsi="Arial" w:cs="Arial"/>
          <w:sz w:val="22"/>
          <w:szCs w:val="22"/>
        </w:rPr>
        <w:t xml:space="preserve">12 měsíců </w:t>
      </w:r>
      <w:r w:rsidR="009A5821" w:rsidRPr="00244543">
        <w:rPr>
          <w:rFonts w:ascii="Arial" w:hAnsi="Arial" w:cs="Arial"/>
          <w:sz w:val="22"/>
          <w:szCs w:val="22"/>
        </w:rPr>
        <w:t>v případě mobilní</w:t>
      </w:r>
      <w:r w:rsidRPr="00244543">
        <w:rPr>
          <w:rFonts w:ascii="Arial" w:hAnsi="Arial" w:cs="Arial"/>
          <w:sz w:val="22"/>
          <w:szCs w:val="22"/>
        </w:rPr>
        <w:t>h</w:t>
      </w:r>
      <w:r w:rsidR="009A5821" w:rsidRPr="00244543">
        <w:rPr>
          <w:rFonts w:ascii="Arial" w:hAnsi="Arial" w:cs="Arial"/>
          <w:sz w:val="22"/>
          <w:szCs w:val="22"/>
        </w:rPr>
        <w:t>o defektoskopické</w:t>
      </w:r>
      <w:r w:rsidRPr="00244543">
        <w:rPr>
          <w:rFonts w:ascii="Arial" w:hAnsi="Arial" w:cs="Arial"/>
          <w:sz w:val="22"/>
          <w:szCs w:val="22"/>
        </w:rPr>
        <w:t>h</w:t>
      </w:r>
      <w:r w:rsidR="009A5821" w:rsidRPr="00244543">
        <w:rPr>
          <w:rFonts w:ascii="Arial" w:hAnsi="Arial" w:cs="Arial"/>
          <w:sz w:val="22"/>
          <w:szCs w:val="22"/>
        </w:rPr>
        <w:t>o</w:t>
      </w:r>
      <w:r w:rsidRPr="00244543">
        <w:rPr>
          <w:rFonts w:ascii="Arial" w:hAnsi="Arial" w:cs="Arial"/>
          <w:sz w:val="22"/>
          <w:szCs w:val="22"/>
        </w:rPr>
        <w:t xml:space="preserve"> zařízení s uzavřeným radionuklidovým zdrojem,</w:t>
      </w:r>
    </w:p>
    <w:p w14:paraId="1D83DCCD" w14:textId="77777777" w:rsidR="007D0DA6" w:rsidRPr="00244543" w:rsidRDefault="00ED2576" w:rsidP="00A04555">
      <w:pPr>
        <w:pStyle w:val="Textbodu"/>
        <w:tabs>
          <w:tab w:val="clear" w:pos="851"/>
        </w:tabs>
        <w:ind w:left="425" w:firstLine="284"/>
        <w:rPr>
          <w:rFonts w:ascii="Arial" w:hAnsi="Arial" w:cs="Arial"/>
          <w:sz w:val="22"/>
          <w:szCs w:val="22"/>
        </w:rPr>
      </w:pPr>
      <w:r w:rsidRPr="00244543">
        <w:rPr>
          <w:rFonts w:ascii="Arial" w:hAnsi="Arial" w:cs="Arial"/>
          <w:sz w:val="22"/>
          <w:szCs w:val="22"/>
        </w:rPr>
        <w:t xml:space="preserve">stanovenou </w:t>
      </w:r>
      <w:r w:rsidR="007D0DA6" w:rsidRPr="00244543">
        <w:rPr>
          <w:rFonts w:ascii="Arial" w:hAnsi="Arial" w:cs="Arial"/>
          <w:sz w:val="22"/>
          <w:szCs w:val="22"/>
        </w:rPr>
        <w:t xml:space="preserve">v příloze č. 11 </w:t>
      </w:r>
      <w:r w:rsidR="00A22164" w:rsidRPr="00244543">
        <w:rPr>
          <w:rFonts w:ascii="Arial" w:hAnsi="Arial" w:cs="Arial"/>
          <w:sz w:val="22"/>
          <w:szCs w:val="22"/>
        </w:rPr>
        <w:t>k této vyhlášce</w:t>
      </w:r>
      <w:r w:rsidR="00A22164" w:rsidRPr="00244543" w:rsidDel="00A22164">
        <w:rPr>
          <w:rFonts w:ascii="Arial" w:hAnsi="Arial" w:cs="Arial"/>
          <w:sz w:val="22"/>
          <w:szCs w:val="22"/>
        </w:rPr>
        <w:t xml:space="preserve"> </w:t>
      </w:r>
      <w:r w:rsidR="00196FD7" w:rsidRPr="00244543">
        <w:rPr>
          <w:rFonts w:ascii="Arial" w:hAnsi="Arial" w:cs="Arial"/>
          <w:sz w:val="22"/>
          <w:szCs w:val="22"/>
        </w:rPr>
        <w:t xml:space="preserve">v případě </w:t>
      </w:r>
      <w:r w:rsidR="007D0DA6" w:rsidRPr="00244543">
        <w:rPr>
          <w:rFonts w:ascii="Arial" w:hAnsi="Arial" w:cs="Arial"/>
          <w:sz w:val="22"/>
          <w:szCs w:val="22"/>
        </w:rPr>
        <w:t>uzavřen</w:t>
      </w:r>
      <w:r w:rsidR="00196FD7" w:rsidRPr="00244543">
        <w:rPr>
          <w:rFonts w:ascii="Arial" w:hAnsi="Arial" w:cs="Arial"/>
          <w:sz w:val="22"/>
          <w:szCs w:val="22"/>
        </w:rPr>
        <w:t>é</w:t>
      </w:r>
      <w:r w:rsidR="007D0DA6" w:rsidRPr="00244543">
        <w:rPr>
          <w:rFonts w:ascii="Arial" w:hAnsi="Arial" w:cs="Arial"/>
          <w:sz w:val="22"/>
          <w:szCs w:val="22"/>
        </w:rPr>
        <w:t>h</w:t>
      </w:r>
      <w:r w:rsidR="00196FD7" w:rsidRPr="00244543">
        <w:rPr>
          <w:rFonts w:ascii="Arial" w:hAnsi="Arial" w:cs="Arial"/>
          <w:sz w:val="22"/>
          <w:szCs w:val="22"/>
        </w:rPr>
        <w:t>o</w:t>
      </w:r>
      <w:r w:rsidR="007D0DA6" w:rsidRPr="00244543">
        <w:rPr>
          <w:rFonts w:ascii="Arial" w:hAnsi="Arial" w:cs="Arial"/>
          <w:sz w:val="22"/>
          <w:szCs w:val="22"/>
        </w:rPr>
        <w:t xml:space="preserve"> radionuklidov</w:t>
      </w:r>
      <w:r w:rsidR="00196FD7" w:rsidRPr="00244543">
        <w:rPr>
          <w:rFonts w:ascii="Arial" w:hAnsi="Arial" w:cs="Arial"/>
          <w:sz w:val="22"/>
          <w:szCs w:val="22"/>
        </w:rPr>
        <w:t>é</w:t>
      </w:r>
      <w:r w:rsidR="007D0DA6" w:rsidRPr="00244543">
        <w:rPr>
          <w:rFonts w:ascii="Arial" w:hAnsi="Arial" w:cs="Arial"/>
          <w:sz w:val="22"/>
          <w:szCs w:val="22"/>
        </w:rPr>
        <w:t>h</w:t>
      </w:r>
      <w:r w:rsidR="00196FD7" w:rsidRPr="00244543">
        <w:rPr>
          <w:rFonts w:ascii="Arial" w:hAnsi="Arial" w:cs="Arial"/>
          <w:sz w:val="22"/>
          <w:szCs w:val="22"/>
        </w:rPr>
        <w:t>o</w:t>
      </w:r>
      <w:r w:rsidR="007D0DA6" w:rsidRPr="00244543">
        <w:rPr>
          <w:rFonts w:ascii="Arial" w:hAnsi="Arial" w:cs="Arial"/>
          <w:sz w:val="22"/>
          <w:szCs w:val="22"/>
        </w:rPr>
        <w:t xml:space="preserve"> zdroj</w:t>
      </w:r>
      <w:r w:rsidR="00196FD7" w:rsidRPr="00244543">
        <w:rPr>
          <w:rFonts w:ascii="Arial" w:hAnsi="Arial" w:cs="Arial"/>
          <w:sz w:val="22"/>
          <w:szCs w:val="22"/>
        </w:rPr>
        <w:t>e</w:t>
      </w:r>
      <w:r w:rsidR="007D0DA6" w:rsidRPr="00244543">
        <w:rPr>
          <w:rFonts w:ascii="Arial" w:hAnsi="Arial" w:cs="Arial"/>
          <w:sz w:val="22"/>
          <w:szCs w:val="22"/>
        </w:rPr>
        <w:t>, kter</w:t>
      </w:r>
      <w:r w:rsidR="00196FD7" w:rsidRPr="00244543">
        <w:rPr>
          <w:rFonts w:ascii="Arial" w:hAnsi="Arial" w:cs="Arial"/>
          <w:sz w:val="22"/>
          <w:szCs w:val="22"/>
        </w:rPr>
        <w:t>ý</w:t>
      </w:r>
      <w:r w:rsidR="007D0DA6" w:rsidRPr="00244543">
        <w:rPr>
          <w:rFonts w:ascii="Arial" w:hAnsi="Arial" w:cs="Arial"/>
          <w:sz w:val="22"/>
          <w:szCs w:val="22"/>
        </w:rPr>
        <w:t xml:space="preserve"> </w:t>
      </w:r>
      <w:r w:rsidR="00AE2D33" w:rsidRPr="00244543">
        <w:rPr>
          <w:rFonts w:ascii="Arial" w:hAnsi="Arial" w:cs="Arial"/>
          <w:sz w:val="22"/>
          <w:szCs w:val="22"/>
        </w:rPr>
        <w:t xml:space="preserve">není součástí zařízení s uzavřeným radionuklidovým zdrojem nebo je možné jej za účelem provedení samostatné zkoušky dlouhodobé stability </w:t>
      </w:r>
      <w:r w:rsidR="003204D8" w:rsidRPr="00244543">
        <w:rPr>
          <w:rFonts w:ascii="Arial" w:hAnsi="Arial" w:cs="Arial"/>
          <w:sz w:val="22"/>
          <w:szCs w:val="22"/>
        </w:rPr>
        <w:t>z tohoto zařízení vyjmout</w:t>
      </w:r>
      <w:r w:rsidR="007D0DA6" w:rsidRPr="00244543">
        <w:rPr>
          <w:rFonts w:ascii="Arial" w:hAnsi="Arial" w:cs="Arial"/>
          <w:sz w:val="22"/>
          <w:szCs w:val="22"/>
        </w:rPr>
        <w:t>,</w:t>
      </w:r>
    </w:p>
    <w:p w14:paraId="66BA6EF3" w14:textId="77777777" w:rsidR="007D0DA6" w:rsidRPr="00244543" w:rsidRDefault="007D0DA6" w:rsidP="00A04555">
      <w:pPr>
        <w:pStyle w:val="Textbodu"/>
        <w:tabs>
          <w:tab w:val="clear" w:pos="851"/>
        </w:tabs>
        <w:ind w:left="425" w:firstLine="284"/>
        <w:rPr>
          <w:rFonts w:ascii="Arial" w:hAnsi="Arial" w:cs="Arial"/>
          <w:sz w:val="22"/>
          <w:szCs w:val="22"/>
        </w:rPr>
      </w:pPr>
      <w:r w:rsidRPr="00244543">
        <w:rPr>
          <w:rFonts w:ascii="Arial" w:hAnsi="Arial" w:cs="Arial"/>
          <w:sz w:val="22"/>
          <w:szCs w:val="22"/>
        </w:rPr>
        <w:t xml:space="preserve">24 měsíců </w:t>
      </w:r>
      <w:r w:rsidR="00196FD7" w:rsidRPr="00244543">
        <w:rPr>
          <w:rFonts w:ascii="Arial" w:hAnsi="Arial" w:cs="Arial"/>
          <w:sz w:val="22"/>
          <w:szCs w:val="22"/>
        </w:rPr>
        <w:t>v případě významného zdroje ionizujícího záření</w:t>
      </w:r>
      <w:r w:rsidR="00EF4EC6" w:rsidRPr="00244543">
        <w:rPr>
          <w:rFonts w:ascii="Arial" w:hAnsi="Arial" w:cs="Arial"/>
          <w:sz w:val="22"/>
          <w:szCs w:val="22"/>
        </w:rPr>
        <w:t xml:space="preserve"> neuvedeného v bodech 1 až 4</w:t>
      </w:r>
      <w:r w:rsidR="004D0582" w:rsidRPr="00244543">
        <w:rPr>
          <w:rFonts w:ascii="Arial" w:hAnsi="Arial" w:cs="Arial"/>
          <w:sz w:val="22"/>
          <w:szCs w:val="22"/>
        </w:rPr>
        <w:t xml:space="preserve"> a</w:t>
      </w:r>
    </w:p>
    <w:p w14:paraId="193F4F40" w14:textId="77777777" w:rsidR="007D0DA6" w:rsidRDefault="007D0DA6" w:rsidP="00A04555">
      <w:pPr>
        <w:pStyle w:val="Textbodu"/>
        <w:tabs>
          <w:tab w:val="clear" w:pos="851"/>
        </w:tabs>
        <w:ind w:left="425" w:firstLine="284"/>
        <w:rPr>
          <w:rFonts w:ascii="Arial" w:hAnsi="Arial" w:cs="Arial"/>
          <w:sz w:val="22"/>
          <w:szCs w:val="22"/>
        </w:rPr>
      </w:pPr>
      <w:r w:rsidRPr="00244543">
        <w:rPr>
          <w:rFonts w:ascii="Arial" w:hAnsi="Arial" w:cs="Arial"/>
          <w:sz w:val="22"/>
          <w:szCs w:val="22"/>
        </w:rPr>
        <w:t xml:space="preserve">36 měsíců </w:t>
      </w:r>
      <w:r w:rsidR="00196FD7" w:rsidRPr="00244543">
        <w:rPr>
          <w:rFonts w:ascii="Arial" w:hAnsi="Arial" w:cs="Arial"/>
          <w:sz w:val="22"/>
          <w:szCs w:val="22"/>
        </w:rPr>
        <w:t xml:space="preserve">v případě </w:t>
      </w:r>
      <w:r w:rsidRPr="00244543">
        <w:rPr>
          <w:rFonts w:ascii="Arial" w:hAnsi="Arial" w:cs="Arial"/>
          <w:sz w:val="22"/>
          <w:szCs w:val="22"/>
        </w:rPr>
        <w:t>jednoduch</w:t>
      </w:r>
      <w:r w:rsidR="004D0582" w:rsidRPr="00244543">
        <w:rPr>
          <w:rFonts w:ascii="Arial" w:hAnsi="Arial" w:cs="Arial"/>
          <w:sz w:val="22"/>
          <w:szCs w:val="22"/>
        </w:rPr>
        <w:t>é</w:t>
      </w:r>
      <w:r w:rsidRPr="00244543">
        <w:rPr>
          <w:rFonts w:ascii="Arial" w:hAnsi="Arial" w:cs="Arial"/>
          <w:sz w:val="22"/>
          <w:szCs w:val="22"/>
        </w:rPr>
        <w:t>h</w:t>
      </w:r>
      <w:r w:rsidR="004D0582" w:rsidRPr="00244543">
        <w:rPr>
          <w:rFonts w:ascii="Arial" w:hAnsi="Arial" w:cs="Arial"/>
          <w:sz w:val="22"/>
          <w:szCs w:val="22"/>
        </w:rPr>
        <w:t>o</w:t>
      </w:r>
      <w:r w:rsidRPr="00244543">
        <w:rPr>
          <w:rFonts w:ascii="Arial" w:hAnsi="Arial" w:cs="Arial"/>
          <w:sz w:val="22"/>
          <w:szCs w:val="22"/>
        </w:rPr>
        <w:t xml:space="preserve"> zdroj</w:t>
      </w:r>
      <w:r w:rsidR="004D0582" w:rsidRPr="00244543">
        <w:rPr>
          <w:rFonts w:ascii="Arial" w:hAnsi="Arial" w:cs="Arial"/>
          <w:sz w:val="22"/>
          <w:szCs w:val="22"/>
        </w:rPr>
        <w:t>e</w:t>
      </w:r>
      <w:r w:rsidRPr="00244543">
        <w:rPr>
          <w:rFonts w:ascii="Arial" w:hAnsi="Arial" w:cs="Arial"/>
          <w:sz w:val="22"/>
          <w:szCs w:val="22"/>
        </w:rPr>
        <w:t xml:space="preserve"> ionizujícího záření</w:t>
      </w:r>
      <w:r w:rsidR="00EF4EC6" w:rsidRPr="00244543">
        <w:rPr>
          <w:rFonts w:ascii="Arial" w:hAnsi="Arial" w:cs="Arial"/>
          <w:sz w:val="22"/>
          <w:szCs w:val="22"/>
        </w:rPr>
        <w:t xml:space="preserve"> neuvedeného v bodech 1 až 4</w:t>
      </w:r>
      <w:r w:rsidRPr="00244543">
        <w:rPr>
          <w:rFonts w:ascii="Arial" w:hAnsi="Arial" w:cs="Arial"/>
          <w:sz w:val="22"/>
          <w:szCs w:val="22"/>
        </w:rPr>
        <w:t>,</w:t>
      </w:r>
    </w:p>
    <w:p w14:paraId="2CCFFE1A" w14:textId="77777777" w:rsidR="007D0DA6" w:rsidRPr="00B1315B" w:rsidRDefault="007D0DA6" w:rsidP="00CA2EAA">
      <w:pPr>
        <w:pStyle w:val="Textpsmene"/>
        <w:numPr>
          <w:ilvl w:val="7"/>
          <w:numId w:val="248"/>
        </w:numPr>
        <w:ind w:left="0" w:firstLine="284"/>
        <w:rPr>
          <w:rFonts w:ascii="Arial" w:hAnsi="Arial" w:cs="Arial"/>
          <w:sz w:val="22"/>
          <w:szCs w:val="22"/>
        </w:rPr>
      </w:pPr>
      <w:r w:rsidRPr="00B1315B">
        <w:rPr>
          <w:rFonts w:ascii="Arial" w:hAnsi="Arial" w:cs="Arial"/>
          <w:sz w:val="22"/>
          <w:szCs w:val="22"/>
        </w:rPr>
        <w:t>při každém důvodném podezření na nesprávnou funkci zdroje ionizujícího záření nebo jeho příslušenství, které má vliv na radiační ochranu,</w:t>
      </w:r>
    </w:p>
    <w:p w14:paraId="4253F999" w14:textId="77777777" w:rsidR="007D0DA6" w:rsidRPr="00B1315B" w:rsidRDefault="007D0DA6" w:rsidP="00B1315B">
      <w:pPr>
        <w:pStyle w:val="Textpsmene"/>
        <w:numPr>
          <w:ilvl w:val="7"/>
          <w:numId w:val="20"/>
        </w:numPr>
        <w:ind w:left="0" w:firstLine="284"/>
        <w:rPr>
          <w:rFonts w:ascii="Arial" w:hAnsi="Arial" w:cs="Arial"/>
          <w:sz w:val="22"/>
          <w:szCs w:val="22"/>
        </w:rPr>
      </w:pPr>
      <w:r w:rsidRPr="00B1315B">
        <w:rPr>
          <w:rFonts w:ascii="Arial" w:hAnsi="Arial" w:cs="Arial"/>
          <w:sz w:val="22"/>
          <w:szCs w:val="22"/>
        </w:rPr>
        <w:t>při podezření na netěsnost uzavřeného radionuklidového zdroje,</w:t>
      </w:r>
    </w:p>
    <w:p w14:paraId="2A9B275E" w14:textId="77777777" w:rsidR="007D0DA6" w:rsidRPr="00B1315B" w:rsidRDefault="004D0582" w:rsidP="00B1315B">
      <w:pPr>
        <w:pStyle w:val="Textpsmene"/>
        <w:numPr>
          <w:ilvl w:val="7"/>
          <w:numId w:val="20"/>
        </w:numPr>
        <w:ind w:left="0" w:firstLine="284"/>
        <w:rPr>
          <w:rFonts w:ascii="Arial" w:hAnsi="Arial" w:cs="Arial"/>
          <w:sz w:val="22"/>
          <w:szCs w:val="22"/>
        </w:rPr>
      </w:pPr>
      <w:r w:rsidRPr="00B1315B">
        <w:rPr>
          <w:rFonts w:ascii="Arial" w:hAnsi="Arial" w:cs="Arial"/>
          <w:sz w:val="22"/>
          <w:szCs w:val="22"/>
        </w:rPr>
        <w:t>pokud výsled</w:t>
      </w:r>
      <w:r w:rsidR="003204D8" w:rsidRPr="00B1315B">
        <w:rPr>
          <w:rFonts w:ascii="Arial" w:hAnsi="Arial" w:cs="Arial"/>
          <w:sz w:val="22"/>
          <w:szCs w:val="22"/>
        </w:rPr>
        <w:t>ky</w:t>
      </w:r>
      <w:r w:rsidRPr="00B1315B">
        <w:rPr>
          <w:rFonts w:ascii="Arial" w:hAnsi="Arial" w:cs="Arial"/>
          <w:sz w:val="22"/>
          <w:szCs w:val="22"/>
        </w:rPr>
        <w:t xml:space="preserve"> zkouš</w:t>
      </w:r>
      <w:r w:rsidR="003204D8" w:rsidRPr="00B1315B">
        <w:rPr>
          <w:rFonts w:ascii="Arial" w:hAnsi="Arial" w:cs="Arial"/>
          <w:sz w:val="22"/>
          <w:szCs w:val="22"/>
        </w:rPr>
        <w:t>ek</w:t>
      </w:r>
      <w:r w:rsidR="007D0DA6" w:rsidRPr="00B1315B">
        <w:rPr>
          <w:rFonts w:ascii="Arial" w:hAnsi="Arial" w:cs="Arial"/>
          <w:sz w:val="22"/>
          <w:szCs w:val="22"/>
        </w:rPr>
        <w:t xml:space="preserve"> provozní stálosti naznačuj</w:t>
      </w:r>
      <w:r w:rsidR="003204D8" w:rsidRPr="00B1315B">
        <w:rPr>
          <w:rFonts w:ascii="Arial" w:hAnsi="Arial" w:cs="Arial"/>
          <w:sz w:val="22"/>
          <w:szCs w:val="22"/>
        </w:rPr>
        <w:t>í</w:t>
      </w:r>
      <w:r w:rsidR="007D0DA6" w:rsidRPr="00B1315B">
        <w:rPr>
          <w:rFonts w:ascii="Arial" w:hAnsi="Arial" w:cs="Arial"/>
          <w:sz w:val="22"/>
          <w:szCs w:val="22"/>
        </w:rPr>
        <w:t xml:space="preserve"> nebo poukazuj</w:t>
      </w:r>
      <w:r w:rsidR="003204D8" w:rsidRPr="00B1315B">
        <w:rPr>
          <w:rFonts w:ascii="Arial" w:hAnsi="Arial" w:cs="Arial"/>
          <w:sz w:val="22"/>
          <w:szCs w:val="22"/>
        </w:rPr>
        <w:t>í</w:t>
      </w:r>
      <w:r w:rsidR="007D0DA6" w:rsidRPr="00B1315B">
        <w:rPr>
          <w:rFonts w:ascii="Arial" w:hAnsi="Arial" w:cs="Arial"/>
          <w:sz w:val="22"/>
          <w:szCs w:val="22"/>
        </w:rPr>
        <w:t xml:space="preserve"> na nesprávnou funkci zdroje ionizujícího záření nebo jeho příslušenství, které má vliv na radiační ochranu,</w:t>
      </w:r>
    </w:p>
    <w:p w14:paraId="1D421140" w14:textId="77777777" w:rsidR="00FF1C30" w:rsidRPr="00B1315B" w:rsidRDefault="007D0DA6" w:rsidP="00B1315B">
      <w:pPr>
        <w:pStyle w:val="Textpsmene"/>
        <w:numPr>
          <w:ilvl w:val="7"/>
          <w:numId w:val="20"/>
        </w:numPr>
        <w:ind w:left="0" w:firstLine="284"/>
        <w:rPr>
          <w:rFonts w:ascii="Arial" w:hAnsi="Arial" w:cs="Arial"/>
          <w:sz w:val="22"/>
          <w:szCs w:val="22"/>
        </w:rPr>
      </w:pPr>
      <w:r w:rsidRPr="00B1315B">
        <w:rPr>
          <w:rFonts w:ascii="Arial" w:hAnsi="Arial" w:cs="Arial"/>
          <w:sz w:val="22"/>
          <w:szCs w:val="22"/>
        </w:rPr>
        <w:t xml:space="preserve">po údržbě, opravě nebo jiném servisním zásahu, který </w:t>
      </w:r>
      <w:r w:rsidR="00FF506C" w:rsidRPr="00B1315B">
        <w:rPr>
          <w:rFonts w:ascii="Arial" w:hAnsi="Arial" w:cs="Arial"/>
          <w:sz w:val="22"/>
          <w:szCs w:val="22"/>
        </w:rPr>
        <w:t xml:space="preserve">je důležitý z hlediska radiační ochrany a </w:t>
      </w:r>
      <w:r w:rsidRPr="00B1315B">
        <w:rPr>
          <w:rFonts w:ascii="Arial" w:hAnsi="Arial" w:cs="Arial"/>
          <w:sz w:val="22"/>
          <w:szCs w:val="22"/>
        </w:rPr>
        <w:t xml:space="preserve">mohl </w:t>
      </w:r>
      <w:r w:rsidR="00FF506C" w:rsidRPr="00B1315B">
        <w:rPr>
          <w:rFonts w:ascii="Arial" w:hAnsi="Arial" w:cs="Arial"/>
          <w:sz w:val="22"/>
          <w:szCs w:val="22"/>
        </w:rPr>
        <w:t xml:space="preserve">by významně </w:t>
      </w:r>
      <w:r w:rsidRPr="00B1315B">
        <w:rPr>
          <w:rFonts w:ascii="Arial" w:hAnsi="Arial" w:cs="Arial"/>
          <w:sz w:val="22"/>
          <w:szCs w:val="22"/>
        </w:rPr>
        <w:t xml:space="preserve">ovlivnit vlastnost </w:t>
      </w:r>
      <w:r w:rsidR="00ED2576" w:rsidRPr="00B1315B">
        <w:rPr>
          <w:rFonts w:ascii="Arial" w:hAnsi="Arial" w:cs="Arial"/>
          <w:sz w:val="22"/>
          <w:szCs w:val="22"/>
        </w:rPr>
        <w:t xml:space="preserve">ověřovanou při zkoušce dlouhodobé stability </w:t>
      </w:r>
      <w:r w:rsidRPr="00B1315B">
        <w:rPr>
          <w:rFonts w:ascii="Arial" w:hAnsi="Arial" w:cs="Arial"/>
          <w:sz w:val="22"/>
          <w:szCs w:val="22"/>
        </w:rPr>
        <w:t xml:space="preserve">nebo parametr </w:t>
      </w:r>
      <w:r w:rsidR="00ED2576" w:rsidRPr="00B1315B">
        <w:rPr>
          <w:rFonts w:ascii="Arial" w:hAnsi="Arial" w:cs="Arial"/>
          <w:sz w:val="22"/>
          <w:szCs w:val="22"/>
        </w:rPr>
        <w:t xml:space="preserve">při ní </w:t>
      </w:r>
      <w:r w:rsidRPr="00B1315B">
        <w:rPr>
          <w:rFonts w:ascii="Arial" w:hAnsi="Arial" w:cs="Arial"/>
          <w:sz w:val="22"/>
          <w:szCs w:val="22"/>
        </w:rPr>
        <w:t>ověřovaný</w:t>
      </w:r>
      <w:r w:rsidR="00047528" w:rsidRPr="00B1315B">
        <w:rPr>
          <w:rFonts w:ascii="Arial" w:hAnsi="Arial" w:cs="Arial"/>
          <w:sz w:val="22"/>
          <w:szCs w:val="22"/>
        </w:rPr>
        <w:t>, zejména po výměně rentgenky</w:t>
      </w:r>
      <w:r w:rsidR="00582A8B" w:rsidRPr="00B1315B">
        <w:rPr>
          <w:rFonts w:ascii="Arial" w:hAnsi="Arial" w:cs="Arial"/>
          <w:sz w:val="22"/>
          <w:szCs w:val="22"/>
        </w:rPr>
        <w:t xml:space="preserve"> nebo</w:t>
      </w:r>
      <w:r w:rsidR="00047528" w:rsidRPr="00B1315B">
        <w:rPr>
          <w:rFonts w:ascii="Arial" w:hAnsi="Arial" w:cs="Arial"/>
          <w:sz w:val="22"/>
          <w:szCs w:val="22"/>
        </w:rPr>
        <w:t xml:space="preserve"> receptoru obrazu, po </w:t>
      </w:r>
      <w:r w:rsidR="00047528" w:rsidRPr="00B1315B">
        <w:rPr>
          <w:rFonts w:ascii="Arial" w:hAnsi="Arial" w:cs="Arial"/>
          <w:sz w:val="22"/>
          <w:szCs w:val="22"/>
        </w:rPr>
        <w:lastRenderedPageBreak/>
        <w:t>servisním zásahu do systému kolimace svazku nebo do systémů určujících geometrii ozáření</w:t>
      </w:r>
      <w:r w:rsidR="00582A8B" w:rsidRPr="00B1315B">
        <w:rPr>
          <w:rFonts w:ascii="Arial" w:hAnsi="Arial" w:cs="Arial"/>
          <w:sz w:val="22"/>
          <w:szCs w:val="22"/>
        </w:rPr>
        <w:t xml:space="preserve"> nebo</w:t>
      </w:r>
      <w:r w:rsidR="00047528" w:rsidRPr="00B1315B">
        <w:rPr>
          <w:rFonts w:ascii="Arial" w:hAnsi="Arial" w:cs="Arial"/>
          <w:sz w:val="22"/>
          <w:szCs w:val="22"/>
        </w:rPr>
        <w:t xml:space="preserve"> po opravě expoziční automatiky nebo generátoru</w:t>
      </w:r>
      <w:r w:rsidRPr="00B1315B">
        <w:rPr>
          <w:rFonts w:ascii="Arial" w:hAnsi="Arial" w:cs="Arial"/>
          <w:sz w:val="22"/>
          <w:szCs w:val="22"/>
        </w:rPr>
        <w:t>,</w:t>
      </w:r>
    </w:p>
    <w:p w14:paraId="0A9C7E66" w14:textId="77777777" w:rsidR="007D0DA6" w:rsidRPr="00B1315B" w:rsidRDefault="007D0DA6" w:rsidP="00B1315B">
      <w:pPr>
        <w:pStyle w:val="Textpsmene"/>
        <w:numPr>
          <w:ilvl w:val="7"/>
          <w:numId w:val="20"/>
        </w:numPr>
        <w:ind w:left="0" w:firstLine="284"/>
        <w:rPr>
          <w:rFonts w:ascii="Arial" w:hAnsi="Arial" w:cs="Arial"/>
          <w:sz w:val="22"/>
          <w:szCs w:val="22"/>
        </w:rPr>
      </w:pPr>
      <w:r w:rsidRPr="00B1315B">
        <w:rPr>
          <w:rFonts w:ascii="Arial" w:hAnsi="Arial" w:cs="Arial"/>
          <w:sz w:val="22"/>
          <w:szCs w:val="22"/>
        </w:rPr>
        <w:t>po výměně příslušenství zdroje ionizujícího záření, kt</w:t>
      </w:r>
      <w:r w:rsidR="004D0582" w:rsidRPr="00B1315B">
        <w:rPr>
          <w:rFonts w:ascii="Arial" w:hAnsi="Arial" w:cs="Arial"/>
          <w:sz w:val="22"/>
          <w:szCs w:val="22"/>
        </w:rPr>
        <w:t xml:space="preserve">eré má vliv na radiační ochranu, </w:t>
      </w:r>
      <w:r w:rsidR="004D0582" w:rsidRPr="00B1315B">
        <w:rPr>
          <w:rFonts w:ascii="Arial" w:hAnsi="Arial" w:cs="Arial"/>
          <w:strike/>
          <w:sz w:val="22"/>
          <w:szCs w:val="22"/>
        </w:rPr>
        <w:t>a</w:t>
      </w:r>
    </w:p>
    <w:p w14:paraId="5E883F8A" w14:textId="4192BD4B" w:rsidR="00C10247" w:rsidRDefault="002D65FF" w:rsidP="002D65FF">
      <w:pPr>
        <w:pStyle w:val="Textpsmene"/>
        <w:ind w:firstLine="284"/>
        <w:rPr>
          <w:rFonts w:ascii="Arial" w:hAnsi="Arial" w:cs="Arial"/>
          <w:b/>
          <w:bCs/>
          <w:sz w:val="22"/>
          <w:szCs w:val="22"/>
        </w:rPr>
      </w:pPr>
      <w:r>
        <w:rPr>
          <w:rFonts w:ascii="Arial" w:hAnsi="Arial" w:cs="Arial"/>
          <w:sz w:val="22"/>
          <w:szCs w:val="22"/>
        </w:rPr>
        <w:t>g)</w:t>
      </w:r>
      <w:r>
        <w:rPr>
          <w:rFonts w:ascii="Arial" w:hAnsi="Arial" w:cs="Arial"/>
          <w:sz w:val="22"/>
          <w:szCs w:val="22"/>
        </w:rPr>
        <w:tab/>
      </w:r>
      <w:r w:rsidR="007D0DA6" w:rsidRPr="008F67E6">
        <w:rPr>
          <w:rFonts w:ascii="Arial" w:hAnsi="Arial" w:cs="Arial"/>
          <w:sz w:val="22"/>
          <w:szCs w:val="22"/>
        </w:rPr>
        <w:t>po odstranění závady zjištěné při zkoušce dlouhodobé stability</w:t>
      </w:r>
      <w:r w:rsidR="0041464F" w:rsidRPr="008F67E6">
        <w:rPr>
          <w:rFonts w:ascii="Arial" w:hAnsi="Arial" w:cs="Arial"/>
          <w:strike/>
          <w:sz w:val="22"/>
          <w:szCs w:val="22"/>
        </w:rPr>
        <w:t>.</w:t>
      </w:r>
      <w:r w:rsidR="00C10247" w:rsidRPr="008F67E6">
        <w:rPr>
          <w:rFonts w:ascii="Arial" w:hAnsi="Arial" w:cs="Arial"/>
          <w:b/>
          <w:bCs/>
          <w:sz w:val="22"/>
          <w:szCs w:val="22"/>
        </w:rPr>
        <w:t xml:space="preserve"> kromě méně závažné závady bez dopadu na radiační ochranu, u níž bylo v protokolu ze zkoušky dlouhodobé stability, při níž byla závada poprvé identifikována, uvedeno, že její odstranění může být potvrzeno zkouškou provozní stálosti,</w:t>
      </w:r>
      <w:r w:rsidR="008F67E6">
        <w:rPr>
          <w:rFonts w:ascii="Arial" w:hAnsi="Arial" w:cs="Arial"/>
          <w:b/>
          <w:bCs/>
          <w:sz w:val="22"/>
          <w:szCs w:val="22"/>
        </w:rPr>
        <w:t xml:space="preserve"> </w:t>
      </w:r>
    </w:p>
    <w:p w14:paraId="51D86A0E" w14:textId="08E676EB" w:rsidR="00F26ED9" w:rsidRDefault="00F26ED9" w:rsidP="000B179D">
      <w:pPr>
        <w:pStyle w:val="Textpsmene"/>
        <w:numPr>
          <w:ilvl w:val="0"/>
          <w:numId w:val="268"/>
        </w:numPr>
        <w:ind w:left="567" w:hanging="283"/>
        <w:rPr>
          <w:rFonts w:ascii="Arial" w:hAnsi="Arial" w:cs="Arial"/>
          <w:b/>
          <w:bCs/>
          <w:sz w:val="22"/>
          <w:szCs w:val="22"/>
        </w:rPr>
      </w:pPr>
      <w:r w:rsidRPr="008F67E6">
        <w:rPr>
          <w:rFonts w:ascii="Arial" w:hAnsi="Arial" w:cs="Arial"/>
          <w:b/>
          <w:bCs/>
          <w:sz w:val="22"/>
          <w:szCs w:val="22"/>
        </w:rPr>
        <w:t>v případě odstranění důvodu k omezenému provozu podle § 30 odst. 3 a</w:t>
      </w:r>
    </w:p>
    <w:p w14:paraId="6B8AC44E" w14:textId="7DCB8C33" w:rsidR="00F26ED9" w:rsidRPr="008F67E6" w:rsidRDefault="00F26ED9" w:rsidP="000B179D">
      <w:pPr>
        <w:pStyle w:val="Textpsmene"/>
        <w:numPr>
          <w:ilvl w:val="0"/>
          <w:numId w:val="268"/>
        </w:numPr>
        <w:ind w:left="0" w:firstLine="284"/>
        <w:rPr>
          <w:rFonts w:ascii="Arial" w:hAnsi="Arial" w:cs="Arial"/>
          <w:b/>
          <w:bCs/>
          <w:sz w:val="22"/>
          <w:szCs w:val="22"/>
        </w:rPr>
      </w:pPr>
      <w:r w:rsidRPr="008F67E6">
        <w:rPr>
          <w:rFonts w:ascii="Arial" w:hAnsi="Arial" w:cs="Arial"/>
          <w:b/>
          <w:bCs/>
          <w:sz w:val="22"/>
          <w:szCs w:val="22"/>
        </w:rPr>
        <w:t>při významné změně způsobu používání zdroje ionizujícího záření, která má vliv na parametry testované zkouškou dlouhodobé stability.</w:t>
      </w:r>
    </w:p>
    <w:p w14:paraId="7B53B02E" w14:textId="35DF6C26" w:rsidR="007D0DA6" w:rsidRPr="00244543" w:rsidRDefault="00687586" w:rsidP="00A04555">
      <w:pPr>
        <w:pStyle w:val="Textodstavce"/>
        <w:tabs>
          <w:tab w:val="clear" w:pos="851"/>
          <w:tab w:val="clear" w:pos="1069"/>
        </w:tabs>
        <w:ind w:firstLine="284"/>
        <w:rPr>
          <w:rFonts w:ascii="Arial" w:hAnsi="Arial" w:cs="Arial"/>
          <w:sz w:val="22"/>
          <w:szCs w:val="22"/>
        </w:rPr>
      </w:pPr>
      <w:r>
        <w:rPr>
          <w:rFonts w:ascii="Arial" w:hAnsi="Arial" w:cs="Arial"/>
          <w:sz w:val="22"/>
          <w:szCs w:val="22"/>
        </w:rPr>
        <w:t xml:space="preserve"> </w:t>
      </w:r>
      <w:r w:rsidR="007D0DA6" w:rsidRPr="00244543">
        <w:rPr>
          <w:rFonts w:ascii="Arial" w:hAnsi="Arial" w:cs="Arial"/>
          <w:sz w:val="22"/>
          <w:szCs w:val="22"/>
        </w:rPr>
        <w:t>Zkouška dlouhodobé stability prováděná podle odst</w:t>
      </w:r>
      <w:r w:rsidR="0037435C" w:rsidRPr="00244543">
        <w:rPr>
          <w:rFonts w:ascii="Arial" w:hAnsi="Arial" w:cs="Arial"/>
          <w:sz w:val="22"/>
          <w:szCs w:val="22"/>
        </w:rPr>
        <w:t>avce</w:t>
      </w:r>
      <w:r w:rsidR="007D0DA6" w:rsidRPr="00244543">
        <w:rPr>
          <w:rFonts w:ascii="Arial" w:hAnsi="Arial" w:cs="Arial"/>
          <w:sz w:val="22"/>
          <w:szCs w:val="22"/>
        </w:rPr>
        <w:t xml:space="preserve"> 1 písm. a) musí být provedena nejpozději v kalendářním měsíci, v jehož průběhu uplyne lhůta pro </w:t>
      </w:r>
      <w:r w:rsidR="0037435C" w:rsidRPr="00244543">
        <w:rPr>
          <w:rFonts w:ascii="Arial" w:hAnsi="Arial" w:cs="Arial"/>
          <w:sz w:val="22"/>
          <w:szCs w:val="22"/>
        </w:rPr>
        <w:t xml:space="preserve">její </w:t>
      </w:r>
      <w:r w:rsidR="007D0DA6" w:rsidRPr="00244543">
        <w:rPr>
          <w:rFonts w:ascii="Arial" w:hAnsi="Arial" w:cs="Arial"/>
          <w:sz w:val="22"/>
          <w:szCs w:val="22"/>
        </w:rPr>
        <w:t>provedení</w:t>
      </w:r>
      <w:r w:rsidR="0037435C" w:rsidRPr="00244543">
        <w:rPr>
          <w:rFonts w:ascii="Arial" w:hAnsi="Arial" w:cs="Arial"/>
          <w:sz w:val="22"/>
          <w:szCs w:val="22"/>
        </w:rPr>
        <w:t>.</w:t>
      </w:r>
    </w:p>
    <w:p w14:paraId="549AC447" w14:textId="77777777" w:rsidR="0037435C" w:rsidRPr="00244543" w:rsidRDefault="00671770" w:rsidP="00A04555">
      <w:pPr>
        <w:pStyle w:val="Paragraf"/>
        <w:spacing w:before="120"/>
        <w:rPr>
          <w:rFonts w:ascii="Arial" w:hAnsi="Arial" w:cs="Arial"/>
          <w:noProof/>
          <w:sz w:val="22"/>
          <w:szCs w:val="22"/>
        </w:rPr>
      </w:pPr>
      <w:r w:rsidRPr="00244543">
        <w:rPr>
          <w:rFonts w:ascii="Arial" w:hAnsi="Arial" w:cs="Arial"/>
          <w:sz w:val="22"/>
          <w:szCs w:val="22"/>
        </w:rPr>
        <w:t xml:space="preserve">§ </w:t>
      </w:r>
      <w:r w:rsidR="00F973E4" w:rsidRPr="00244543">
        <w:rPr>
          <w:rFonts w:ascii="Arial" w:hAnsi="Arial" w:cs="Arial"/>
          <w:sz w:val="22"/>
          <w:szCs w:val="22"/>
        </w:rPr>
        <w:fldChar w:fldCharType="begin"/>
      </w:r>
      <w:r w:rsidR="00F973E4" w:rsidRPr="00244543">
        <w:rPr>
          <w:rFonts w:ascii="Arial" w:hAnsi="Arial" w:cs="Arial"/>
          <w:sz w:val="22"/>
          <w:szCs w:val="22"/>
        </w:rPr>
        <w:instrText xml:space="preserve"> SEQ § \* ARABIC </w:instrText>
      </w:r>
      <w:r w:rsidR="00F973E4" w:rsidRPr="00244543">
        <w:rPr>
          <w:rFonts w:ascii="Arial" w:hAnsi="Arial" w:cs="Arial"/>
          <w:sz w:val="22"/>
          <w:szCs w:val="22"/>
        </w:rPr>
        <w:fldChar w:fldCharType="separate"/>
      </w:r>
      <w:r w:rsidR="00D119E6" w:rsidRPr="00244543">
        <w:rPr>
          <w:rFonts w:ascii="Arial" w:hAnsi="Arial" w:cs="Arial"/>
          <w:noProof/>
          <w:sz w:val="22"/>
          <w:szCs w:val="22"/>
        </w:rPr>
        <w:t>28</w:t>
      </w:r>
      <w:r w:rsidR="00F973E4" w:rsidRPr="00244543">
        <w:rPr>
          <w:rFonts w:ascii="Arial" w:hAnsi="Arial" w:cs="Arial"/>
          <w:noProof/>
          <w:sz w:val="22"/>
          <w:szCs w:val="22"/>
        </w:rPr>
        <w:fldChar w:fldCharType="end"/>
      </w:r>
    </w:p>
    <w:p w14:paraId="5068C377" w14:textId="77777777" w:rsidR="001E4DA3" w:rsidRPr="00244543" w:rsidRDefault="001E4DA3" w:rsidP="00A04555">
      <w:pPr>
        <w:jc w:val="center"/>
        <w:rPr>
          <w:rFonts w:ascii="Arial" w:hAnsi="Arial" w:cs="Arial"/>
          <w:sz w:val="22"/>
          <w:szCs w:val="22"/>
        </w:rPr>
      </w:pPr>
      <w:r w:rsidRPr="00244543">
        <w:rPr>
          <w:rFonts w:ascii="Arial" w:hAnsi="Arial" w:cs="Arial"/>
          <w:sz w:val="22"/>
          <w:szCs w:val="22"/>
        </w:rPr>
        <w:t xml:space="preserve">[K § 68 odst. 2 písm. a) </w:t>
      </w:r>
      <w:r w:rsidR="00B21409" w:rsidRPr="00244543">
        <w:rPr>
          <w:rFonts w:ascii="Arial" w:hAnsi="Arial" w:cs="Arial"/>
          <w:sz w:val="22"/>
          <w:szCs w:val="22"/>
        </w:rPr>
        <w:t xml:space="preserve">a § 69 odst. 2 písm. c) </w:t>
      </w:r>
      <w:r w:rsidRPr="00244543">
        <w:rPr>
          <w:rFonts w:ascii="Arial" w:hAnsi="Arial" w:cs="Arial"/>
          <w:sz w:val="22"/>
          <w:szCs w:val="22"/>
        </w:rPr>
        <w:t>atomového zákona]</w:t>
      </w:r>
    </w:p>
    <w:p w14:paraId="5E1F86BE" w14:textId="69D157EC" w:rsidR="007D0DA6" w:rsidRPr="0041464F" w:rsidRDefault="007D0DA6" w:rsidP="00A15E3F">
      <w:pPr>
        <w:pStyle w:val="Textodstavce"/>
        <w:numPr>
          <w:ilvl w:val="0"/>
          <w:numId w:val="21"/>
        </w:numPr>
        <w:tabs>
          <w:tab w:val="clear" w:pos="851"/>
          <w:tab w:val="clear" w:pos="1069"/>
        </w:tabs>
        <w:ind w:firstLine="284"/>
        <w:rPr>
          <w:rFonts w:ascii="Arial" w:hAnsi="Arial" w:cs="Arial"/>
          <w:strike/>
          <w:sz w:val="22"/>
          <w:szCs w:val="22"/>
        </w:rPr>
      </w:pPr>
      <w:r w:rsidRPr="002A26D6">
        <w:rPr>
          <w:rFonts w:ascii="Arial" w:hAnsi="Arial" w:cs="Arial"/>
          <w:strike/>
          <w:sz w:val="22"/>
          <w:szCs w:val="22"/>
        </w:rPr>
        <w:t xml:space="preserve">Zkouška dlouhodobé stability </w:t>
      </w:r>
      <w:r w:rsidR="00304106" w:rsidRPr="002A26D6">
        <w:rPr>
          <w:rFonts w:ascii="Arial" w:hAnsi="Arial" w:cs="Arial"/>
          <w:strike/>
          <w:sz w:val="22"/>
          <w:szCs w:val="22"/>
        </w:rPr>
        <w:t xml:space="preserve">musí </w:t>
      </w:r>
      <w:r w:rsidRPr="002A26D6">
        <w:rPr>
          <w:rFonts w:ascii="Arial" w:hAnsi="Arial" w:cs="Arial"/>
          <w:strike/>
          <w:sz w:val="22"/>
          <w:szCs w:val="22"/>
        </w:rPr>
        <w:t>zahrn</w:t>
      </w:r>
      <w:r w:rsidR="00304106" w:rsidRPr="002A26D6">
        <w:rPr>
          <w:rFonts w:ascii="Arial" w:hAnsi="Arial" w:cs="Arial"/>
          <w:strike/>
          <w:sz w:val="22"/>
          <w:szCs w:val="22"/>
        </w:rPr>
        <w:t>ovat</w:t>
      </w:r>
      <w:r w:rsidR="004C191A" w:rsidRPr="002A26D6">
        <w:rPr>
          <w:rFonts w:ascii="Arial" w:hAnsi="Arial" w:cs="Arial"/>
          <w:strike/>
          <w:sz w:val="22"/>
          <w:szCs w:val="22"/>
        </w:rPr>
        <w:t xml:space="preserve"> </w:t>
      </w:r>
      <w:r w:rsidR="004C191A" w:rsidRPr="0041464F">
        <w:rPr>
          <w:rFonts w:ascii="Arial" w:hAnsi="Arial" w:cs="Arial"/>
          <w:strike/>
          <w:sz w:val="22"/>
          <w:szCs w:val="22"/>
        </w:rPr>
        <w:t>vizuální kontrolu celistvosti a neporušenosti zdroje ionizujícího záření a v</w:t>
      </w:r>
      <w:r w:rsidR="00F26ED9" w:rsidRPr="0041464F">
        <w:rPr>
          <w:rFonts w:ascii="Arial" w:hAnsi="Arial" w:cs="Arial"/>
          <w:strike/>
          <w:sz w:val="22"/>
          <w:szCs w:val="22"/>
        </w:rPr>
        <w:t> </w:t>
      </w:r>
      <w:r w:rsidR="004C191A" w:rsidRPr="0041464F">
        <w:rPr>
          <w:rFonts w:ascii="Arial" w:hAnsi="Arial" w:cs="Arial"/>
          <w:strike/>
          <w:sz w:val="22"/>
          <w:szCs w:val="22"/>
        </w:rPr>
        <w:t>případě</w:t>
      </w:r>
    </w:p>
    <w:p w14:paraId="7A81110B" w14:textId="5D6C5B57" w:rsidR="007D0DA6" w:rsidRPr="00C35F3A" w:rsidRDefault="005E6DB3" w:rsidP="00A04555">
      <w:pPr>
        <w:pStyle w:val="Textpsmene"/>
        <w:ind w:firstLine="284"/>
        <w:rPr>
          <w:rFonts w:ascii="Arial" w:hAnsi="Arial" w:cs="Arial"/>
          <w:strike/>
          <w:sz w:val="22"/>
          <w:szCs w:val="22"/>
        </w:rPr>
      </w:pPr>
      <w:r>
        <w:rPr>
          <w:rFonts w:ascii="Arial" w:hAnsi="Arial" w:cs="Arial"/>
          <w:strike/>
          <w:sz w:val="22"/>
          <w:szCs w:val="22"/>
        </w:rPr>
        <w:t xml:space="preserve">a) </w:t>
      </w:r>
      <w:r w:rsidR="007D0DA6" w:rsidRPr="00C35F3A">
        <w:rPr>
          <w:rFonts w:ascii="Arial" w:hAnsi="Arial" w:cs="Arial"/>
          <w:strike/>
          <w:sz w:val="22"/>
          <w:szCs w:val="22"/>
        </w:rPr>
        <w:t>uza</w:t>
      </w:r>
      <w:r w:rsidR="00765B2E" w:rsidRPr="00C35F3A">
        <w:rPr>
          <w:rFonts w:ascii="Arial" w:hAnsi="Arial" w:cs="Arial"/>
          <w:strike/>
          <w:sz w:val="22"/>
          <w:szCs w:val="22"/>
        </w:rPr>
        <w:t>vřeného radionuklidového zdroje</w:t>
      </w:r>
    </w:p>
    <w:p w14:paraId="4477D406" w14:textId="77777777" w:rsidR="007D0DA6" w:rsidRPr="00244543" w:rsidRDefault="007D0DA6" w:rsidP="00A04555">
      <w:pPr>
        <w:pStyle w:val="Textbodu"/>
        <w:tabs>
          <w:tab w:val="clear" w:pos="851"/>
        </w:tabs>
        <w:ind w:left="425" w:firstLine="284"/>
        <w:rPr>
          <w:rFonts w:ascii="Arial" w:hAnsi="Arial" w:cs="Arial"/>
          <w:strike/>
          <w:sz w:val="22"/>
          <w:szCs w:val="22"/>
        </w:rPr>
      </w:pPr>
      <w:r w:rsidRPr="00244543">
        <w:rPr>
          <w:rFonts w:ascii="Arial" w:hAnsi="Arial" w:cs="Arial"/>
          <w:strike/>
          <w:sz w:val="22"/>
          <w:szCs w:val="22"/>
        </w:rPr>
        <w:t>ověření údajů uvedených v osvědčení uzav</w:t>
      </w:r>
      <w:r w:rsidR="00765B2E" w:rsidRPr="00244543">
        <w:rPr>
          <w:rFonts w:ascii="Arial" w:hAnsi="Arial" w:cs="Arial"/>
          <w:strike/>
          <w:sz w:val="22"/>
          <w:szCs w:val="22"/>
        </w:rPr>
        <w:t>řeného radionuklidového zdroje a</w:t>
      </w:r>
    </w:p>
    <w:p w14:paraId="440DBBED" w14:textId="77777777" w:rsidR="007D0DA6" w:rsidRPr="00244543" w:rsidRDefault="00765B2E" w:rsidP="00A04555">
      <w:pPr>
        <w:pStyle w:val="Textbodu"/>
        <w:tabs>
          <w:tab w:val="clear" w:pos="851"/>
        </w:tabs>
        <w:ind w:left="425" w:firstLine="284"/>
        <w:rPr>
          <w:rFonts w:ascii="Arial" w:hAnsi="Arial" w:cs="Arial"/>
          <w:strike/>
          <w:sz w:val="22"/>
          <w:szCs w:val="22"/>
        </w:rPr>
      </w:pPr>
      <w:r w:rsidRPr="00244543">
        <w:rPr>
          <w:rFonts w:ascii="Arial" w:hAnsi="Arial" w:cs="Arial"/>
          <w:strike/>
          <w:sz w:val="22"/>
          <w:szCs w:val="22"/>
        </w:rPr>
        <w:t>zkoušku těsnosti</w:t>
      </w:r>
      <w:r w:rsidR="00735AEB" w:rsidRPr="00244543">
        <w:rPr>
          <w:rFonts w:ascii="Arial" w:hAnsi="Arial" w:cs="Arial"/>
          <w:strike/>
          <w:sz w:val="22"/>
          <w:szCs w:val="22"/>
        </w:rPr>
        <w:t>,</w:t>
      </w:r>
      <w:r w:rsidR="003204D8" w:rsidRPr="00244543">
        <w:rPr>
          <w:rFonts w:ascii="Arial" w:hAnsi="Arial" w:cs="Arial"/>
          <w:strike/>
          <w:sz w:val="22"/>
          <w:szCs w:val="22"/>
        </w:rPr>
        <w:t xml:space="preserve"> včetně stanovení nejistoty měření</w:t>
      </w:r>
      <w:r w:rsidRPr="00244543">
        <w:rPr>
          <w:rFonts w:ascii="Arial" w:hAnsi="Arial" w:cs="Arial"/>
          <w:strike/>
          <w:sz w:val="22"/>
          <w:szCs w:val="22"/>
        </w:rPr>
        <w:t xml:space="preserve">; rozsah a způsob provedení zkoušky těsnosti uzavřeného radionuklidového zdroje stanoví příloha č. </w:t>
      </w:r>
      <w:r w:rsidR="00810EB6" w:rsidRPr="00244543">
        <w:rPr>
          <w:rFonts w:ascii="Arial" w:hAnsi="Arial" w:cs="Arial"/>
          <w:strike/>
          <w:sz w:val="22"/>
          <w:szCs w:val="22"/>
        </w:rPr>
        <w:t xml:space="preserve">10 </w:t>
      </w:r>
      <w:r w:rsidR="00A22164" w:rsidRPr="00244543">
        <w:rPr>
          <w:rFonts w:ascii="Arial" w:hAnsi="Arial" w:cs="Arial"/>
          <w:strike/>
          <w:sz w:val="22"/>
          <w:szCs w:val="22"/>
        </w:rPr>
        <w:t>k této vyhlášce</w:t>
      </w:r>
      <w:r w:rsidR="007D0DA6" w:rsidRPr="00244543">
        <w:rPr>
          <w:rFonts w:ascii="Arial" w:hAnsi="Arial" w:cs="Arial"/>
          <w:strike/>
          <w:sz w:val="22"/>
          <w:szCs w:val="22"/>
        </w:rPr>
        <w:t>,</w:t>
      </w:r>
    </w:p>
    <w:p w14:paraId="5DEF5374" w14:textId="5DC20DA5" w:rsidR="007D0DA6" w:rsidRPr="00244543" w:rsidRDefault="005E6DB3" w:rsidP="00A04555">
      <w:pPr>
        <w:pStyle w:val="Textpsmene"/>
        <w:ind w:firstLine="284"/>
        <w:rPr>
          <w:rFonts w:ascii="Arial" w:hAnsi="Arial" w:cs="Arial"/>
          <w:strike/>
          <w:sz w:val="22"/>
          <w:szCs w:val="22"/>
        </w:rPr>
      </w:pPr>
      <w:r>
        <w:rPr>
          <w:rFonts w:ascii="Arial" w:hAnsi="Arial" w:cs="Arial"/>
          <w:strike/>
          <w:sz w:val="22"/>
          <w:szCs w:val="22"/>
        </w:rPr>
        <w:t xml:space="preserve">b) </w:t>
      </w:r>
      <w:r w:rsidR="005F377F" w:rsidRPr="00244543">
        <w:rPr>
          <w:rFonts w:ascii="Arial" w:hAnsi="Arial" w:cs="Arial"/>
          <w:strike/>
          <w:sz w:val="22"/>
          <w:szCs w:val="22"/>
        </w:rPr>
        <w:t xml:space="preserve">zařízení </w:t>
      </w:r>
      <w:r w:rsidR="007D0DA6" w:rsidRPr="00244543">
        <w:rPr>
          <w:rFonts w:ascii="Arial" w:hAnsi="Arial" w:cs="Arial"/>
          <w:strike/>
          <w:sz w:val="22"/>
          <w:szCs w:val="22"/>
        </w:rPr>
        <w:t>s uzavřeným radionuklidovým zdrojem</w:t>
      </w:r>
    </w:p>
    <w:p w14:paraId="4161799C" w14:textId="77777777" w:rsidR="007D0DA6" w:rsidRPr="005E6DB3" w:rsidRDefault="007D0DA6" w:rsidP="00CA2EAA">
      <w:pPr>
        <w:pStyle w:val="Textbodu"/>
        <w:numPr>
          <w:ilvl w:val="2"/>
          <w:numId w:val="251"/>
        </w:numPr>
        <w:tabs>
          <w:tab w:val="clear" w:pos="851"/>
        </w:tabs>
        <w:ind w:left="425" w:firstLine="284"/>
        <w:rPr>
          <w:rFonts w:ascii="Arial" w:hAnsi="Arial" w:cs="Arial"/>
          <w:strike/>
          <w:sz w:val="22"/>
          <w:szCs w:val="22"/>
        </w:rPr>
      </w:pPr>
      <w:r w:rsidRPr="005E6DB3">
        <w:rPr>
          <w:rFonts w:ascii="Arial" w:hAnsi="Arial" w:cs="Arial"/>
          <w:strike/>
          <w:sz w:val="22"/>
          <w:szCs w:val="22"/>
        </w:rPr>
        <w:t>ověření funkčnosti zařízení s uzavřeným radionuklidovým zdrojem,</w:t>
      </w:r>
    </w:p>
    <w:p w14:paraId="538321CC" w14:textId="08B1BBC7" w:rsidR="007D0DA6" w:rsidRPr="00244543" w:rsidRDefault="007D0DA6" w:rsidP="00A04555">
      <w:pPr>
        <w:pStyle w:val="Textbodu"/>
        <w:tabs>
          <w:tab w:val="clear" w:pos="851"/>
        </w:tabs>
        <w:ind w:left="425" w:firstLine="284"/>
        <w:rPr>
          <w:rFonts w:ascii="Arial" w:hAnsi="Arial" w:cs="Arial"/>
          <w:strike/>
          <w:sz w:val="22"/>
          <w:szCs w:val="22"/>
        </w:rPr>
      </w:pPr>
      <w:r w:rsidRPr="00244543">
        <w:rPr>
          <w:rFonts w:ascii="Arial" w:hAnsi="Arial" w:cs="Arial"/>
          <w:strike/>
          <w:sz w:val="22"/>
          <w:szCs w:val="22"/>
        </w:rPr>
        <w:t>ověření funkčnosti řídicích, ovládacích, bezpečnostních, signalizačních a</w:t>
      </w:r>
      <w:r w:rsidR="00E15D77">
        <w:rPr>
          <w:rFonts w:ascii="Arial" w:hAnsi="Arial" w:cs="Arial"/>
          <w:strike/>
          <w:sz w:val="22"/>
          <w:szCs w:val="22"/>
        </w:rPr>
        <w:t> </w:t>
      </w:r>
      <w:r w:rsidRPr="00244543">
        <w:rPr>
          <w:rFonts w:ascii="Arial" w:hAnsi="Arial" w:cs="Arial"/>
          <w:strike/>
          <w:sz w:val="22"/>
          <w:szCs w:val="22"/>
        </w:rPr>
        <w:t>indikačních systémů,</w:t>
      </w:r>
    </w:p>
    <w:p w14:paraId="68B47DED" w14:textId="77777777" w:rsidR="007D0DA6" w:rsidRPr="00244543" w:rsidRDefault="007D0DA6" w:rsidP="00A04555">
      <w:pPr>
        <w:pStyle w:val="Textbodu"/>
        <w:tabs>
          <w:tab w:val="clear" w:pos="851"/>
        </w:tabs>
        <w:ind w:left="425" w:firstLine="284"/>
        <w:rPr>
          <w:rFonts w:ascii="Arial" w:hAnsi="Arial" w:cs="Arial"/>
          <w:strike/>
          <w:sz w:val="22"/>
          <w:szCs w:val="22"/>
        </w:rPr>
      </w:pPr>
      <w:r w:rsidRPr="00244543">
        <w:rPr>
          <w:rFonts w:ascii="Arial" w:hAnsi="Arial" w:cs="Arial"/>
          <w:strike/>
          <w:sz w:val="22"/>
          <w:szCs w:val="22"/>
        </w:rPr>
        <w:t>ověření provozních parametrů a vlastností zařízení s uzavřeným radionuklidovým zdrojem a jejich stability,</w:t>
      </w:r>
    </w:p>
    <w:p w14:paraId="6F4FDFBC" w14:textId="77777777" w:rsidR="007D0DA6" w:rsidRPr="00244543" w:rsidRDefault="007D0DA6" w:rsidP="00A04555">
      <w:pPr>
        <w:pStyle w:val="Textbodu"/>
        <w:tabs>
          <w:tab w:val="clear" w:pos="851"/>
        </w:tabs>
        <w:ind w:left="425" w:firstLine="284"/>
        <w:rPr>
          <w:rFonts w:ascii="Arial" w:hAnsi="Arial" w:cs="Arial"/>
          <w:strike/>
          <w:sz w:val="22"/>
          <w:szCs w:val="22"/>
        </w:rPr>
      </w:pPr>
      <w:r w:rsidRPr="00244543">
        <w:rPr>
          <w:rFonts w:ascii="Arial" w:hAnsi="Arial" w:cs="Arial"/>
          <w:strike/>
          <w:sz w:val="22"/>
          <w:szCs w:val="22"/>
        </w:rPr>
        <w:t xml:space="preserve">stanovení dozimetrických veličin důležitých z hlediska účelu </w:t>
      </w:r>
      <w:r w:rsidR="003204D8" w:rsidRPr="00244543">
        <w:rPr>
          <w:rFonts w:ascii="Arial" w:hAnsi="Arial" w:cs="Arial"/>
          <w:strike/>
          <w:sz w:val="22"/>
          <w:szCs w:val="22"/>
        </w:rPr>
        <w:t>použití</w:t>
      </w:r>
      <w:r w:rsidR="004C7A55" w:rsidRPr="00244543">
        <w:rPr>
          <w:rFonts w:ascii="Arial" w:hAnsi="Arial" w:cs="Arial"/>
          <w:strike/>
          <w:sz w:val="22"/>
          <w:szCs w:val="22"/>
        </w:rPr>
        <w:t xml:space="preserve"> tohoto zařízení</w:t>
      </w:r>
      <w:r w:rsidR="003204D8" w:rsidRPr="00244543">
        <w:rPr>
          <w:rFonts w:ascii="Arial" w:hAnsi="Arial" w:cs="Arial"/>
          <w:strike/>
          <w:sz w:val="22"/>
          <w:szCs w:val="22"/>
        </w:rPr>
        <w:t>, ověření jejich stability a v případě radioterapie stanovení jejich nejistot</w:t>
      </w:r>
      <w:r w:rsidRPr="00244543">
        <w:rPr>
          <w:rFonts w:ascii="Arial" w:hAnsi="Arial" w:cs="Arial"/>
          <w:strike/>
          <w:sz w:val="22"/>
          <w:szCs w:val="22"/>
        </w:rPr>
        <w:t>,</w:t>
      </w:r>
    </w:p>
    <w:p w14:paraId="66472C0D" w14:textId="77777777" w:rsidR="007D0DA6" w:rsidRPr="00244543" w:rsidRDefault="00FF1C30" w:rsidP="00A04555">
      <w:pPr>
        <w:pStyle w:val="Textbodu"/>
        <w:tabs>
          <w:tab w:val="clear" w:pos="851"/>
        </w:tabs>
        <w:ind w:left="425" w:firstLine="284"/>
        <w:rPr>
          <w:rFonts w:ascii="Arial" w:hAnsi="Arial" w:cs="Arial"/>
          <w:strike/>
          <w:sz w:val="22"/>
          <w:szCs w:val="22"/>
        </w:rPr>
      </w:pPr>
      <w:r w:rsidRPr="00244543">
        <w:rPr>
          <w:rFonts w:ascii="Arial" w:hAnsi="Arial" w:cs="Arial"/>
          <w:strike/>
          <w:sz w:val="22"/>
          <w:szCs w:val="22"/>
        </w:rPr>
        <w:t xml:space="preserve">zkoušku </w:t>
      </w:r>
      <w:r w:rsidR="004C7A55" w:rsidRPr="00244543">
        <w:rPr>
          <w:rFonts w:ascii="Arial" w:hAnsi="Arial" w:cs="Arial"/>
          <w:strike/>
          <w:sz w:val="22"/>
          <w:szCs w:val="22"/>
        </w:rPr>
        <w:t xml:space="preserve">těsnosti </w:t>
      </w:r>
      <w:r w:rsidRPr="00244543">
        <w:rPr>
          <w:rFonts w:ascii="Arial" w:hAnsi="Arial" w:cs="Arial"/>
          <w:strike/>
          <w:sz w:val="22"/>
          <w:szCs w:val="22"/>
        </w:rPr>
        <w:t>uzavřeného radionuklidového zdroje zkouškou otěrem na náhradní ploše, včetně stanovení nejistoty měření; rozsah a způsob provedení zkoušky otěrem na náhradní ploše stanoví příloha č. 10</w:t>
      </w:r>
      <w:r w:rsidR="004C7A55" w:rsidRPr="00244543">
        <w:rPr>
          <w:rFonts w:ascii="Arial" w:hAnsi="Arial" w:cs="Arial"/>
          <w:strike/>
          <w:sz w:val="22"/>
          <w:szCs w:val="22"/>
        </w:rPr>
        <w:t xml:space="preserve"> </w:t>
      </w:r>
      <w:r w:rsidR="00A22164" w:rsidRPr="00244543">
        <w:rPr>
          <w:rFonts w:ascii="Arial" w:hAnsi="Arial" w:cs="Arial"/>
          <w:strike/>
          <w:sz w:val="22"/>
          <w:szCs w:val="22"/>
        </w:rPr>
        <w:t>k této vyhlášce</w:t>
      </w:r>
      <w:r w:rsidRPr="00244543">
        <w:rPr>
          <w:rFonts w:ascii="Arial" w:hAnsi="Arial" w:cs="Arial"/>
          <w:strike/>
          <w:sz w:val="22"/>
          <w:szCs w:val="22"/>
        </w:rPr>
        <w:t>, a</w:t>
      </w:r>
    </w:p>
    <w:p w14:paraId="5371D932" w14:textId="77777777" w:rsidR="007D0DA6" w:rsidRPr="00244543" w:rsidRDefault="007D0DA6" w:rsidP="00A04555">
      <w:pPr>
        <w:pStyle w:val="Textbodu"/>
        <w:tabs>
          <w:tab w:val="clear" w:pos="851"/>
        </w:tabs>
        <w:ind w:left="425" w:firstLine="284"/>
        <w:rPr>
          <w:rFonts w:ascii="Arial" w:hAnsi="Arial" w:cs="Arial"/>
          <w:strike/>
          <w:sz w:val="22"/>
          <w:szCs w:val="22"/>
        </w:rPr>
      </w:pPr>
      <w:r w:rsidRPr="00244543">
        <w:rPr>
          <w:rFonts w:ascii="Arial" w:hAnsi="Arial" w:cs="Arial"/>
          <w:strike/>
          <w:sz w:val="22"/>
          <w:szCs w:val="22"/>
        </w:rPr>
        <w:t xml:space="preserve">měření nebo odhad </w:t>
      </w:r>
      <w:r w:rsidR="00C902AD" w:rsidRPr="00244543">
        <w:rPr>
          <w:rFonts w:ascii="Arial" w:hAnsi="Arial" w:cs="Arial"/>
          <w:strike/>
          <w:sz w:val="22"/>
          <w:szCs w:val="22"/>
        </w:rPr>
        <w:t>neužitečného</w:t>
      </w:r>
      <w:r w:rsidR="0048292A" w:rsidRPr="00244543">
        <w:rPr>
          <w:rFonts w:ascii="Arial" w:hAnsi="Arial" w:cs="Arial"/>
          <w:strike/>
          <w:sz w:val="22"/>
          <w:szCs w:val="22"/>
        </w:rPr>
        <w:t xml:space="preserve"> </w:t>
      </w:r>
      <w:r w:rsidRPr="00244543">
        <w:rPr>
          <w:rFonts w:ascii="Arial" w:hAnsi="Arial" w:cs="Arial"/>
          <w:strike/>
          <w:sz w:val="22"/>
          <w:szCs w:val="22"/>
        </w:rPr>
        <w:t xml:space="preserve">záření v okolí zařízení s uzavřeným radionuklidovým zdrojem v případě, že došlo ke změně v jeho používání, která mohla ovlivnit hodnoty uvedené v posledním měření </w:t>
      </w:r>
      <w:r w:rsidR="000150E0" w:rsidRPr="00244543">
        <w:rPr>
          <w:rFonts w:ascii="Arial" w:hAnsi="Arial" w:cs="Arial"/>
          <w:strike/>
          <w:sz w:val="22"/>
          <w:szCs w:val="22"/>
        </w:rPr>
        <w:t>nebo</w:t>
      </w:r>
      <w:r w:rsidRPr="00244543">
        <w:rPr>
          <w:rFonts w:ascii="Arial" w:hAnsi="Arial" w:cs="Arial"/>
          <w:strike/>
          <w:sz w:val="22"/>
          <w:szCs w:val="22"/>
        </w:rPr>
        <w:t xml:space="preserve"> odhadu </w:t>
      </w:r>
      <w:r w:rsidR="00C902AD" w:rsidRPr="00244543">
        <w:rPr>
          <w:rFonts w:ascii="Arial" w:hAnsi="Arial" w:cs="Arial"/>
          <w:strike/>
          <w:sz w:val="22"/>
          <w:szCs w:val="22"/>
        </w:rPr>
        <w:t>neužitečného</w:t>
      </w:r>
      <w:r w:rsidR="0048292A" w:rsidRPr="00244543">
        <w:rPr>
          <w:rFonts w:ascii="Arial" w:hAnsi="Arial" w:cs="Arial"/>
          <w:strike/>
          <w:sz w:val="22"/>
          <w:szCs w:val="22"/>
        </w:rPr>
        <w:t xml:space="preserve"> </w:t>
      </w:r>
      <w:r w:rsidRPr="00244543">
        <w:rPr>
          <w:rFonts w:ascii="Arial" w:hAnsi="Arial" w:cs="Arial"/>
          <w:strike/>
          <w:sz w:val="22"/>
          <w:szCs w:val="22"/>
        </w:rPr>
        <w:t>záření,</w:t>
      </w:r>
    </w:p>
    <w:p w14:paraId="51A63146" w14:textId="7793F12E" w:rsidR="007D0DA6" w:rsidRPr="00244543" w:rsidRDefault="005E6DB3" w:rsidP="005E6DB3">
      <w:pPr>
        <w:pStyle w:val="Textpsmene"/>
        <w:ind w:firstLine="284"/>
        <w:rPr>
          <w:rFonts w:ascii="Arial" w:hAnsi="Arial" w:cs="Arial"/>
          <w:strike/>
          <w:sz w:val="22"/>
          <w:szCs w:val="22"/>
        </w:rPr>
      </w:pPr>
      <w:r>
        <w:rPr>
          <w:rFonts w:ascii="Arial" w:hAnsi="Arial" w:cs="Arial"/>
          <w:strike/>
          <w:sz w:val="22"/>
          <w:szCs w:val="22"/>
        </w:rPr>
        <w:t xml:space="preserve">c) </w:t>
      </w:r>
      <w:r w:rsidR="007D0DA6" w:rsidRPr="00244543">
        <w:rPr>
          <w:rFonts w:ascii="Arial" w:hAnsi="Arial" w:cs="Arial"/>
          <w:strike/>
          <w:sz w:val="22"/>
          <w:szCs w:val="22"/>
        </w:rPr>
        <w:t>generátor</w:t>
      </w:r>
      <w:r w:rsidR="0048292A" w:rsidRPr="00244543">
        <w:rPr>
          <w:rFonts w:ascii="Arial" w:hAnsi="Arial" w:cs="Arial"/>
          <w:strike/>
          <w:sz w:val="22"/>
          <w:szCs w:val="22"/>
        </w:rPr>
        <w:t>u záření</w:t>
      </w:r>
    </w:p>
    <w:p w14:paraId="6FBD29A9" w14:textId="77777777" w:rsidR="007D0DA6" w:rsidRPr="005E6DB3" w:rsidRDefault="007D0DA6" w:rsidP="00CA2EAA">
      <w:pPr>
        <w:pStyle w:val="Textbodu"/>
        <w:numPr>
          <w:ilvl w:val="2"/>
          <w:numId w:val="252"/>
        </w:numPr>
        <w:tabs>
          <w:tab w:val="clear" w:pos="851"/>
        </w:tabs>
        <w:ind w:left="425" w:firstLine="284"/>
        <w:rPr>
          <w:rFonts w:ascii="Arial" w:hAnsi="Arial" w:cs="Arial"/>
          <w:strike/>
          <w:sz w:val="22"/>
          <w:szCs w:val="22"/>
        </w:rPr>
      </w:pPr>
      <w:r w:rsidRPr="005E6DB3">
        <w:rPr>
          <w:rFonts w:ascii="Arial" w:hAnsi="Arial" w:cs="Arial"/>
          <w:strike/>
          <w:sz w:val="22"/>
          <w:szCs w:val="22"/>
        </w:rPr>
        <w:t>ověření funkčnosti generátoru záření,</w:t>
      </w:r>
    </w:p>
    <w:p w14:paraId="46F4336D" w14:textId="77777777" w:rsidR="007D0DA6" w:rsidRPr="00244543" w:rsidRDefault="007D0DA6" w:rsidP="005E6DB3">
      <w:pPr>
        <w:pStyle w:val="Textbodu"/>
        <w:tabs>
          <w:tab w:val="clear" w:pos="851"/>
        </w:tabs>
        <w:ind w:left="425" w:firstLine="284"/>
        <w:rPr>
          <w:rFonts w:ascii="Arial" w:hAnsi="Arial" w:cs="Arial"/>
          <w:strike/>
          <w:sz w:val="22"/>
          <w:szCs w:val="22"/>
        </w:rPr>
      </w:pPr>
      <w:r w:rsidRPr="00244543">
        <w:rPr>
          <w:rFonts w:ascii="Arial" w:hAnsi="Arial" w:cs="Arial"/>
          <w:strike/>
          <w:sz w:val="22"/>
          <w:szCs w:val="22"/>
        </w:rPr>
        <w:t>ověření funkčnosti řídicích, ovládacích, bezpečnostních, signalizačních, indikačních a zobrazovacích systémů,</w:t>
      </w:r>
    </w:p>
    <w:p w14:paraId="2165C054" w14:textId="77777777" w:rsidR="007D0DA6" w:rsidRPr="00244543" w:rsidRDefault="007D0DA6" w:rsidP="00A04555">
      <w:pPr>
        <w:pStyle w:val="Textbodu"/>
        <w:tabs>
          <w:tab w:val="clear" w:pos="851"/>
        </w:tabs>
        <w:ind w:left="425" w:firstLine="284"/>
        <w:rPr>
          <w:rFonts w:ascii="Arial" w:hAnsi="Arial" w:cs="Arial"/>
          <w:strike/>
          <w:sz w:val="22"/>
          <w:szCs w:val="22"/>
        </w:rPr>
      </w:pPr>
      <w:r w:rsidRPr="00244543">
        <w:rPr>
          <w:rFonts w:ascii="Arial" w:hAnsi="Arial" w:cs="Arial"/>
          <w:strike/>
          <w:sz w:val="22"/>
          <w:szCs w:val="22"/>
        </w:rPr>
        <w:t>ověření provozních parametrů a vlastností generátoru záření a jejich stability,</w:t>
      </w:r>
    </w:p>
    <w:p w14:paraId="5790274A" w14:textId="77777777" w:rsidR="007D0DA6" w:rsidRPr="00244543" w:rsidRDefault="007D0DA6" w:rsidP="00A04555">
      <w:pPr>
        <w:pStyle w:val="Textbodu"/>
        <w:tabs>
          <w:tab w:val="clear" w:pos="851"/>
        </w:tabs>
        <w:ind w:left="425" w:firstLine="284"/>
        <w:rPr>
          <w:rFonts w:ascii="Arial" w:hAnsi="Arial" w:cs="Arial"/>
          <w:strike/>
          <w:sz w:val="22"/>
          <w:szCs w:val="22"/>
        </w:rPr>
      </w:pPr>
      <w:r w:rsidRPr="00244543">
        <w:rPr>
          <w:rFonts w:ascii="Arial" w:hAnsi="Arial" w:cs="Arial"/>
          <w:strike/>
          <w:sz w:val="22"/>
          <w:szCs w:val="22"/>
        </w:rPr>
        <w:lastRenderedPageBreak/>
        <w:t>stanovení dozimetrických veličin důležitých z hlediska účelu použití</w:t>
      </w:r>
      <w:r w:rsidR="0095733F" w:rsidRPr="00244543">
        <w:rPr>
          <w:rFonts w:ascii="Arial" w:hAnsi="Arial" w:cs="Arial"/>
          <w:strike/>
          <w:sz w:val="22"/>
          <w:szCs w:val="22"/>
        </w:rPr>
        <w:t xml:space="preserve"> generátoru záření</w:t>
      </w:r>
      <w:r w:rsidRPr="00244543">
        <w:rPr>
          <w:rFonts w:ascii="Arial" w:hAnsi="Arial" w:cs="Arial"/>
          <w:strike/>
          <w:sz w:val="22"/>
          <w:szCs w:val="22"/>
        </w:rPr>
        <w:t>, ověření jejich stability a v případě radiote</w:t>
      </w:r>
      <w:r w:rsidR="0048292A" w:rsidRPr="00244543">
        <w:rPr>
          <w:rFonts w:ascii="Arial" w:hAnsi="Arial" w:cs="Arial"/>
          <w:strike/>
          <w:sz w:val="22"/>
          <w:szCs w:val="22"/>
        </w:rPr>
        <w:t>rapie stanovení jejich nejistot a</w:t>
      </w:r>
    </w:p>
    <w:p w14:paraId="50401461" w14:textId="77777777" w:rsidR="007D0DA6" w:rsidRPr="00C35F3A" w:rsidRDefault="007D0DA6" w:rsidP="00A04555">
      <w:pPr>
        <w:pStyle w:val="Textbodu"/>
        <w:tabs>
          <w:tab w:val="clear" w:pos="851"/>
        </w:tabs>
        <w:ind w:left="425" w:firstLine="284"/>
        <w:rPr>
          <w:rFonts w:ascii="Arial" w:hAnsi="Arial" w:cs="Arial"/>
          <w:strike/>
          <w:sz w:val="22"/>
          <w:szCs w:val="22"/>
        </w:rPr>
      </w:pPr>
      <w:r w:rsidRPr="00244543">
        <w:rPr>
          <w:rFonts w:ascii="Arial" w:hAnsi="Arial" w:cs="Arial"/>
          <w:strike/>
          <w:sz w:val="22"/>
          <w:szCs w:val="22"/>
        </w:rPr>
        <w:t xml:space="preserve">měření </w:t>
      </w:r>
      <w:r w:rsidR="00C902AD" w:rsidRPr="00244543">
        <w:rPr>
          <w:rFonts w:ascii="Arial" w:hAnsi="Arial" w:cs="Arial"/>
          <w:strike/>
          <w:sz w:val="22"/>
          <w:szCs w:val="22"/>
        </w:rPr>
        <w:t>neužitečného</w:t>
      </w:r>
      <w:r w:rsidR="0048292A" w:rsidRPr="00244543">
        <w:rPr>
          <w:rFonts w:ascii="Arial" w:hAnsi="Arial" w:cs="Arial"/>
          <w:strike/>
          <w:sz w:val="22"/>
          <w:szCs w:val="22"/>
        </w:rPr>
        <w:t xml:space="preserve"> </w:t>
      </w:r>
      <w:r w:rsidRPr="00244543">
        <w:rPr>
          <w:rFonts w:ascii="Arial" w:hAnsi="Arial" w:cs="Arial"/>
          <w:strike/>
          <w:sz w:val="22"/>
          <w:szCs w:val="22"/>
        </w:rPr>
        <w:t>z</w:t>
      </w:r>
      <w:r w:rsidR="0048292A" w:rsidRPr="00244543">
        <w:rPr>
          <w:rFonts w:ascii="Arial" w:hAnsi="Arial" w:cs="Arial"/>
          <w:strike/>
          <w:sz w:val="22"/>
          <w:szCs w:val="22"/>
        </w:rPr>
        <w:t>áření v okolí generátoru záření</w:t>
      </w:r>
      <w:r w:rsidRPr="00244543">
        <w:rPr>
          <w:rFonts w:ascii="Arial" w:hAnsi="Arial" w:cs="Arial"/>
          <w:strike/>
          <w:sz w:val="22"/>
          <w:szCs w:val="22"/>
        </w:rPr>
        <w:t xml:space="preserve"> nebo </w:t>
      </w:r>
      <w:r w:rsidR="0048292A" w:rsidRPr="00244543">
        <w:rPr>
          <w:rFonts w:ascii="Arial" w:hAnsi="Arial" w:cs="Arial"/>
          <w:strike/>
          <w:sz w:val="22"/>
          <w:szCs w:val="22"/>
        </w:rPr>
        <w:t>v případě zubní</w:t>
      </w:r>
      <w:r w:rsidRPr="00244543">
        <w:rPr>
          <w:rFonts w:ascii="Arial" w:hAnsi="Arial" w:cs="Arial"/>
          <w:strike/>
          <w:sz w:val="22"/>
          <w:szCs w:val="22"/>
        </w:rPr>
        <w:t>h</w:t>
      </w:r>
      <w:r w:rsidR="0048292A" w:rsidRPr="00244543">
        <w:rPr>
          <w:rFonts w:ascii="Arial" w:hAnsi="Arial" w:cs="Arial"/>
          <w:strike/>
          <w:sz w:val="22"/>
          <w:szCs w:val="22"/>
        </w:rPr>
        <w:t>o</w:t>
      </w:r>
      <w:r w:rsidRPr="00244543">
        <w:rPr>
          <w:rFonts w:ascii="Arial" w:hAnsi="Arial" w:cs="Arial"/>
          <w:strike/>
          <w:sz w:val="22"/>
          <w:szCs w:val="22"/>
        </w:rPr>
        <w:t xml:space="preserve"> </w:t>
      </w:r>
      <w:proofErr w:type="spellStart"/>
      <w:r w:rsidRPr="00244543">
        <w:rPr>
          <w:rFonts w:ascii="Arial" w:hAnsi="Arial" w:cs="Arial"/>
          <w:strike/>
          <w:sz w:val="22"/>
          <w:szCs w:val="22"/>
        </w:rPr>
        <w:t>intraorálníh</w:t>
      </w:r>
      <w:r w:rsidR="0048292A" w:rsidRPr="00244543">
        <w:rPr>
          <w:rFonts w:ascii="Arial" w:hAnsi="Arial" w:cs="Arial"/>
          <w:strike/>
          <w:sz w:val="22"/>
          <w:szCs w:val="22"/>
        </w:rPr>
        <w:t>o</w:t>
      </w:r>
      <w:proofErr w:type="spellEnd"/>
      <w:r w:rsidRPr="00244543">
        <w:rPr>
          <w:rFonts w:ascii="Arial" w:hAnsi="Arial" w:cs="Arial"/>
          <w:strike/>
          <w:sz w:val="22"/>
          <w:szCs w:val="22"/>
        </w:rPr>
        <w:t xml:space="preserve"> </w:t>
      </w:r>
      <w:r w:rsidR="000150E0" w:rsidRPr="00244543">
        <w:rPr>
          <w:rFonts w:ascii="Arial" w:hAnsi="Arial" w:cs="Arial"/>
          <w:strike/>
          <w:sz w:val="22"/>
          <w:szCs w:val="22"/>
        </w:rPr>
        <w:t>nebo</w:t>
      </w:r>
      <w:r w:rsidRPr="00244543">
        <w:rPr>
          <w:rFonts w:ascii="Arial" w:hAnsi="Arial" w:cs="Arial"/>
          <w:strike/>
          <w:sz w:val="22"/>
          <w:szCs w:val="22"/>
        </w:rPr>
        <w:t xml:space="preserve"> zubníh</w:t>
      </w:r>
      <w:r w:rsidR="0048292A" w:rsidRPr="00244543">
        <w:rPr>
          <w:rFonts w:ascii="Arial" w:hAnsi="Arial" w:cs="Arial"/>
          <w:strike/>
          <w:sz w:val="22"/>
          <w:szCs w:val="22"/>
        </w:rPr>
        <w:t>o</w:t>
      </w:r>
      <w:r w:rsidRPr="00244543">
        <w:rPr>
          <w:rFonts w:ascii="Arial" w:hAnsi="Arial" w:cs="Arial"/>
          <w:strike/>
          <w:sz w:val="22"/>
          <w:szCs w:val="22"/>
        </w:rPr>
        <w:t xml:space="preserve"> panoramatick</w:t>
      </w:r>
      <w:r w:rsidR="0048292A" w:rsidRPr="00244543">
        <w:rPr>
          <w:rFonts w:ascii="Arial" w:hAnsi="Arial" w:cs="Arial"/>
          <w:strike/>
          <w:sz w:val="22"/>
          <w:szCs w:val="22"/>
        </w:rPr>
        <w:t>é</w:t>
      </w:r>
      <w:r w:rsidRPr="00244543">
        <w:rPr>
          <w:rFonts w:ascii="Arial" w:hAnsi="Arial" w:cs="Arial"/>
          <w:strike/>
          <w:sz w:val="22"/>
          <w:szCs w:val="22"/>
        </w:rPr>
        <w:t>h</w:t>
      </w:r>
      <w:r w:rsidR="0048292A" w:rsidRPr="00244543">
        <w:rPr>
          <w:rFonts w:ascii="Arial" w:hAnsi="Arial" w:cs="Arial"/>
          <w:strike/>
          <w:sz w:val="22"/>
          <w:szCs w:val="22"/>
        </w:rPr>
        <w:t>o</w:t>
      </w:r>
      <w:r w:rsidRPr="00244543">
        <w:rPr>
          <w:rFonts w:ascii="Arial" w:hAnsi="Arial" w:cs="Arial"/>
          <w:strike/>
          <w:sz w:val="22"/>
          <w:szCs w:val="22"/>
        </w:rPr>
        <w:t xml:space="preserve"> rentgenov</w:t>
      </w:r>
      <w:r w:rsidR="0048292A" w:rsidRPr="00244543">
        <w:rPr>
          <w:rFonts w:ascii="Arial" w:hAnsi="Arial" w:cs="Arial"/>
          <w:strike/>
          <w:sz w:val="22"/>
          <w:szCs w:val="22"/>
        </w:rPr>
        <w:t>é</w:t>
      </w:r>
      <w:r w:rsidRPr="00244543">
        <w:rPr>
          <w:rFonts w:ascii="Arial" w:hAnsi="Arial" w:cs="Arial"/>
          <w:strike/>
          <w:sz w:val="22"/>
          <w:szCs w:val="22"/>
        </w:rPr>
        <w:t>h</w:t>
      </w:r>
      <w:r w:rsidR="0048292A" w:rsidRPr="00244543">
        <w:rPr>
          <w:rFonts w:ascii="Arial" w:hAnsi="Arial" w:cs="Arial"/>
          <w:strike/>
          <w:sz w:val="22"/>
          <w:szCs w:val="22"/>
        </w:rPr>
        <w:t>o</w:t>
      </w:r>
      <w:r w:rsidRPr="00244543">
        <w:rPr>
          <w:rFonts w:ascii="Arial" w:hAnsi="Arial" w:cs="Arial"/>
          <w:strike/>
          <w:sz w:val="22"/>
          <w:szCs w:val="22"/>
        </w:rPr>
        <w:t xml:space="preserve"> zařízení jeho odhad</w:t>
      </w:r>
      <w:r w:rsidR="0048292A" w:rsidRPr="00244543">
        <w:rPr>
          <w:rFonts w:ascii="Arial" w:hAnsi="Arial" w:cs="Arial"/>
          <w:strike/>
          <w:sz w:val="22"/>
          <w:szCs w:val="22"/>
        </w:rPr>
        <w:t>,</w:t>
      </w:r>
      <w:r w:rsidRPr="00244543">
        <w:rPr>
          <w:rFonts w:ascii="Arial" w:hAnsi="Arial" w:cs="Arial"/>
          <w:strike/>
          <w:sz w:val="22"/>
          <w:szCs w:val="22"/>
        </w:rPr>
        <w:t xml:space="preserve"> došlo</w:t>
      </w:r>
      <w:r w:rsidR="0048292A" w:rsidRPr="00244543">
        <w:rPr>
          <w:rFonts w:ascii="Arial" w:hAnsi="Arial" w:cs="Arial"/>
          <w:strike/>
          <w:sz w:val="22"/>
          <w:szCs w:val="22"/>
        </w:rPr>
        <w:t>-li</w:t>
      </w:r>
      <w:r w:rsidRPr="00244543">
        <w:rPr>
          <w:rFonts w:ascii="Arial" w:hAnsi="Arial" w:cs="Arial"/>
          <w:strike/>
          <w:sz w:val="22"/>
          <w:szCs w:val="22"/>
        </w:rPr>
        <w:t xml:space="preserve"> k takové změně v jeho používání, která mohla ovlivnit hodnoty uvedené v posledním měření </w:t>
      </w:r>
      <w:r w:rsidR="003204D8" w:rsidRPr="00244543">
        <w:rPr>
          <w:rFonts w:ascii="Arial" w:hAnsi="Arial" w:cs="Arial"/>
          <w:strike/>
          <w:sz w:val="22"/>
          <w:szCs w:val="22"/>
        </w:rPr>
        <w:t xml:space="preserve">nebo </w:t>
      </w:r>
      <w:r w:rsidRPr="00244543">
        <w:rPr>
          <w:rFonts w:ascii="Arial" w:hAnsi="Arial" w:cs="Arial"/>
          <w:strike/>
          <w:sz w:val="22"/>
          <w:szCs w:val="22"/>
        </w:rPr>
        <w:t xml:space="preserve">odhadu </w:t>
      </w:r>
      <w:r w:rsidR="00C902AD" w:rsidRPr="00C35F3A">
        <w:rPr>
          <w:rFonts w:ascii="Arial" w:hAnsi="Arial" w:cs="Arial"/>
          <w:strike/>
          <w:sz w:val="22"/>
          <w:szCs w:val="22"/>
        </w:rPr>
        <w:t>neužitečného</w:t>
      </w:r>
      <w:r w:rsidR="0048292A" w:rsidRPr="00C35F3A">
        <w:rPr>
          <w:rFonts w:ascii="Arial" w:hAnsi="Arial" w:cs="Arial"/>
          <w:strike/>
          <w:sz w:val="22"/>
          <w:szCs w:val="22"/>
        </w:rPr>
        <w:t xml:space="preserve"> záření,</w:t>
      </w:r>
    </w:p>
    <w:p w14:paraId="455AA68E" w14:textId="2B8D71CA" w:rsidR="007D0DA6" w:rsidRPr="00E15D77" w:rsidRDefault="005E6DB3" w:rsidP="00A04555">
      <w:pPr>
        <w:pStyle w:val="Textpsmene"/>
        <w:ind w:firstLine="284"/>
        <w:rPr>
          <w:rFonts w:ascii="Arial" w:hAnsi="Arial" w:cs="Arial"/>
          <w:strike/>
          <w:sz w:val="22"/>
          <w:szCs w:val="22"/>
        </w:rPr>
      </w:pPr>
      <w:r>
        <w:rPr>
          <w:rFonts w:ascii="Arial" w:hAnsi="Arial" w:cs="Arial"/>
          <w:strike/>
          <w:sz w:val="22"/>
          <w:szCs w:val="22"/>
        </w:rPr>
        <w:t xml:space="preserve">d) </w:t>
      </w:r>
      <w:r w:rsidR="007D0DA6" w:rsidRPr="00D14F50">
        <w:rPr>
          <w:rFonts w:ascii="Arial" w:hAnsi="Arial" w:cs="Arial"/>
          <w:strike/>
          <w:sz w:val="22"/>
          <w:szCs w:val="22"/>
        </w:rPr>
        <w:t>zdroj</w:t>
      </w:r>
      <w:r w:rsidR="0048292A" w:rsidRPr="00D14F50">
        <w:rPr>
          <w:rFonts w:ascii="Arial" w:hAnsi="Arial" w:cs="Arial"/>
          <w:strike/>
          <w:sz w:val="22"/>
          <w:szCs w:val="22"/>
        </w:rPr>
        <w:t>e</w:t>
      </w:r>
      <w:r w:rsidR="007D0DA6" w:rsidRPr="00D14F50">
        <w:rPr>
          <w:rFonts w:ascii="Arial" w:hAnsi="Arial" w:cs="Arial"/>
          <w:strike/>
          <w:sz w:val="22"/>
          <w:szCs w:val="22"/>
        </w:rPr>
        <w:t xml:space="preserve"> ionizujícího záření podléhajícíh</w:t>
      </w:r>
      <w:r w:rsidR="0048292A" w:rsidRPr="00D14F50">
        <w:rPr>
          <w:rFonts w:ascii="Arial" w:hAnsi="Arial" w:cs="Arial"/>
          <w:strike/>
          <w:sz w:val="22"/>
          <w:szCs w:val="22"/>
        </w:rPr>
        <w:t>o</w:t>
      </w:r>
      <w:r w:rsidR="007D0DA6" w:rsidRPr="00D14F50">
        <w:rPr>
          <w:rFonts w:ascii="Arial" w:hAnsi="Arial" w:cs="Arial"/>
          <w:strike/>
          <w:sz w:val="22"/>
          <w:szCs w:val="22"/>
        </w:rPr>
        <w:t xml:space="preserve"> schvalování typu testy v rozsahu stanoveném </w:t>
      </w:r>
      <w:r w:rsidR="007D0DA6" w:rsidRPr="00E15D77">
        <w:rPr>
          <w:rFonts w:ascii="Arial" w:hAnsi="Arial" w:cs="Arial"/>
          <w:strike/>
          <w:sz w:val="22"/>
          <w:szCs w:val="22"/>
        </w:rPr>
        <w:t>v</w:t>
      </w:r>
      <w:r w:rsidR="00E15D77" w:rsidRPr="00E15D77">
        <w:rPr>
          <w:rFonts w:ascii="Arial" w:hAnsi="Arial" w:cs="Arial"/>
          <w:strike/>
          <w:sz w:val="22"/>
          <w:szCs w:val="22"/>
        </w:rPr>
        <w:t> </w:t>
      </w:r>
      <w:r w:rsidR="007D0DA6" w:rsidRPr="00E15D77">
        <w:rPr>
          <w:rFonts w:ascii="Arial" w:hAnsi="Arial" w:cs="Arial"/>
          <w:strike/>
          <w:sz w:val="22"/>
          <w:szCs w:val="22"/>
        </w:rPr>
        <w:t>rozhodnutí o schválení typu</w:t>
      </w:r>
      <w:r w:rsidR="0048292A" w:rsidRPr="00E15D77">
        <w:rPr>
          <w:rFonts w:ascii="Arial" w:hAnsi="Arial" w:cs="Arial"/>
          <w:strike/>
          <w:sz w:val="22"/>
          <w:szCs w:val="22"/>
        </w:rPr>
        <w:t xml:space="preserve"> výrobku</w:t>
      </w:r>
      <w:r w:rsidR="0095733F" w:rsidRPr="00E15D77">
        <w:rPr>
          <w:rFonts w:ascii="Arial" w:hAnsi="Arial" w:cs="Arial"/>
          <w:strike/>
          <w:sz w:val="22"/>
          <w:szCs w:val="22"/>
        </w:rPr>
        <w:t xml:space="preserve"> a</w:t>
      </w:r>
    </w:p>
    <w:p w14:paraId="41B45CD8" w14:textId="04C43F39" w:rsidR="00FF1C30" w:rsidRPr="00E15D77" w:rsidRDefault="005E6DB3" w:rsidP="00A04555">
      <w:pPr>
        <w:pStyle w:val="Textpsmene"/>
        <w:ind w:firstLine="284"/>
        <w:rPr>
          <w:rFonts w:ascii="Arial" w:hAnsi="Arial" w:cs="Arial"/>
          <w:strike/>
          <w:sz w:val="22"/>
          <w:szCs w:val="22"/>
        </w:rPr>
      </w:pPr>
      <w:r>
        <w:rPr>
          <w:rFonts w:ascii="Arial" w:hAnsi="Arial" w:cs="Arial"/>
          <w:strike/>
          <w:sz w:val="22"/>
          <w:szCs w:val="22"/>
        </w:rPr>
        <w:t xml:space="preserve">e) </w:t>
      </w:r>
      <w:r w:rsidR="00FF1C30" w:rsidRPr="00E15D77">
        <w:rPr>
          <w:rFonts w:ascii="Arial" w:hAnsi="Arial" w:cs="Arial"/>
          <w:strike/>
          <w:sz w:val="22"/>
          <w:szCs w:val="22"/>
        </w:rPr>
        <w:t xml:space="preserve">zkoušky dlouhodobé stability po výměně příslušenství zdroje ionizujícího záření, které má vliv na radiační ochranu, ověření </w:t>
      </w:r>
      <w:r w:rsidR="004F7CF7" w:rsidRPr="00E15D77">
        <w:rPr>
          <w:rFonts w:ascii="Arial" w:hAnsi="Arial" w:cs="Arial"/>
          <w:strike/>
          <w:sz w:val="22"/>
          <w:szCs w:val="22"/>
        </w:rPr>
        <w:t xml:space="preserve">správnosti údajů uvedených v technické dokumentaci </w:t>
      </w:r>
      <w:r w:rsidR="00FF1C30" w:rsidRPr="00E15D77">
        <w:rPr>
          <w:rFonts w:ascii="Arial" w:hAnsi="Arial" w:cs="Arial"/>
          <w:strike/>
          <w:sz w:val="22"/>
          <w:szCs w:val="22"/>
        </w:rPr>
        <w:t>tohoto příslušenství, které mají z hlediska radiační ochrany význam pro běžné použití zdroje ionizujícího záření nebo jeho příslušenství.</w:t>
      </w:r>
    </w:p>
    <w:p w14:paraId="5A256275" w14:textId="512B0DB6" w:rsidR="0041464F" w:rsidRPr="00D14F50" w:rsidRDefault="00D14F50" w:rsidP="000B179D">
      <w:pPr>
        <w:pStyle w:val="Textodstavce"/>
        <w:numPr>
          <w:ilvl w:val="0"/>
          <w:numId w:val="0"/>
        </w:numPr>
        <w:tabs>
          <w:tab w:val="clear" w:pos="851"/>
        </w:tabs>
        <w:spacing w:before="0" w:after="0"/>
        <w:rPr>
          <w:rFonts w:ascii="Arial" w:hAnsi="Arial" w:cs="Arial"/>
          <w:b/>
          <w:bCs/>
          <w:strike/>
          <w:sz w:val="22"/>
          <w:szCs w:val="22"/>
        </w:rPr>
      </w:pPr>
      <w:r>
        <w:rPr>
          <w:rFonts w:ascii="Arial" w:hAnsi="Arial" w:cs="Arial"/>
          <w:b/>
          <w:bCs/>
          <w:sz w:val="22"/>
          <w:szCs w:val="22"/>
        </w:rPr>
        <w:t xml:space="preserve"> </w:t>
      </w:r>
      <w:r w:rsidR="00151B19" w:rsidRPr="00151B19">
        <w:rPr>
          <w:rFonts w:ascii="Arial" w:hAnsi="Arial" w:cs="Arial"/>
          <w:b/>
          <w:bCs/>
          <w:sz w:val="22"/>
          <w:szCs w:val="22"/>
        </w:rPr>
        <w:t>Obsah zkoušky dlouhodobé stability stanoví příloha č. 12 k této vyhlášce</w:t>
      </w:r>
      <w:r w:rsidR="0041464F" w:rsidRPr="00D14F50">
        <w:rPr>
          <w:rFonts w:ascii="Arial" w:hAnsi="Arial" w:cs="Arial"/>
          <w:b/>
          <w:bCs/>
          <w:sz w:val="22"/>
          <w:szCs w:val="22"/>
        </w:rPr>
        <w:t>.</w:t>
      </w:r>
    </w:p>
    <w:p w14:paraId="3F5A9A58" w14:textId="27E13768" w:rsidR="007D0DA6" w:rsidRPr="00244543" w:rsidRDefault="00BA1538" w:rsidP="00A04555">
      <w:pPr>
        <w:pStyle w:val="Textodstavce"/>
        <w:tabs>
          <w:tab w:val="clear" w:pos="851"/>
          <w:tab w:val="clear" w:pos="1069"/>
        </w:tabs>
        <w:ind w:firstLine="284"/>
        <w:rPr>
          <w:rFonts w:ascii="Arial" w:hAnsi="Arial" w:cs="Arial"/>
          <w:sz w:val="22"/>
          <w:szCs w:val="22"/>
        </w:rPr>
      </w:pPr>
      <w:r>
        <w:rPr>
          <w:rFonts w:ascii="Arial" w:hAnsi="Arial" w:cs="Arial"/>
          <w:sz w:val="22"/>
          <w:szCs w:val="22"/>
        </w:rPr>
        <w:t xml:space="preserve"> </w:t>
      </w:r>
      <w:r w:rsidR="0095733F" w:rsidRPr="00244543">
        <w:rPr>
          <w:rFonts w:ascii="Arial" w:hAnsi="Arial" w:cs="Arial"/>
          <w:sz w:val="22"/>
          <w:szCs w:val="22"/>
        </w:rPr>
        <w:t xml:space="preserve">Osoba, která provádí zkoušku dlouhodobé stability, </w:t>
      </w:r>
      <w:r w:rsidR="0048292A" w:rsidRPr="00244543">
        <w:rPr>
          <w:rFonts w:ascii="Arial" w:hAnsi="Arial" w:cs="Arial"/>
          <w:sz w:val="22"/>
          <w:szCs w:val="22"/>
        </w:rPr>
        <w:t>musí přizpůsobit</w:t>
      </w:r>
      <w:r w:rsidR="0095733F" w:rsidRPr="00244543">
        <w:rPr>
          <w:rFonts w:ascii="Arial" w:hAnsi="Arial" w:cs="Arial"/>
          <w:sz w:val="22"/>
          <w:szCs w:val="22"/>
        </w:rPr>
        <w:t xml:space="preserve"> její rozsah </w:t>
      </w:r>
      <w:r w:rsidR="0048292A" w:rsidRPr="00244543">
        <w:rPr>
          <w:rFonts w:ascii="Arial" w:hAnsi="Arial" w:cs="Arial"/>
          <w:sz w:val="22"/>
          <w:szCs w:val="22"/>
        </w:rPr>
        <w:t>konkrétnímu účelu použití a specifickým vlastnostem zdroje ionizujícího záření a jeho příslušenství, které má vliv na radiační ochranu.</w:t>
      </w:r>
    </w:p>
    <w:p w14:paraId="11DFED93" w14:textId="77777777" w:rsidR="0048292A" w:rsidRPr="00244543" w:rsidRDefault="0048292A" w:rsidP="00A04555">
      <w:pPr>
        <w:pStyle w:val="Paragraf"/>
        <w:spacing w:before="120"/>
        <w:rPr>
          <w:rFonts w:ascii="Arial" w:hAnsi="Arial" w:cs="Arial"/>
          <w:noProof/>
          <w:sz w:val="22"/>
          <w:szCs w:val="22"/>
        </w:rPr>
      </w:pPr>
      <w:r w:rsidRPr="00244543">
        <w:rPr>
          <w:rFonts w:ascii="Arial" w:hAnsi="Arial" w:cs="Arial"/>
          <w:sz w:val="22"/>
          <w:szCs w:val="22"/>
        </w:rPr>
        <w:t xml:space="preserve">§ </w:t>
      </w:r>
      <w:r w:rsidR="00F973E4" w:rsidRPr="00244543">
        <w:rPr>
          <w:rFonts w:ascii="Arial" w:hAnsi="Arial" w:cs="Arial"/>
          <w:sz w:val="22"/>
          <w:szCs w:val="22"/>
        </w:rPr>
        <w:fldChar w:fldCharType="begin"/>
      </w:r>
      <w:r w:rsidR="00F973E4" w:rsidRPr="00244543">
        <w:rPr>
          <w:rFonts w:ascii="Arial" w:hAnsi="Arial" w:cs="Arial"/>
          <w:sz w:val="22"/>
          <w:szCs w:val="22"/>
        </w:rPr>
        <w:instrText xml:space="preserve"> SEQ § \* ARABIC </w:instrText>
      </w:r>
      <w:r w:rsidR="00F973E4" w:rsidRPr="00244543">
        <w:rPr>
          <w:rFonts w:ascii="Arial" w:hAnsi="Arial" w:cs="Arial"/>
          <w:sz w:val="22"/>
          <w:szCs w:val="22"/>
        </w:rPr>
        <w:fldChar w:fldCharType="separate"/>
      </w:r>
      <w:r w:rsidR="00D119E6" w:rsidRPr="00244543">
        <w:rPr>
          <w:rFonts w:ascii="Arial" w:hAnsi="Arial" w:cs="Arial"/>
          <w:noProof/>
          <w:sz w:val="22"/>
          <w:szCs w:val="22"/>
        </w:rPr>
        <w:t>29</w:t>
      </w:r>
      <w:r w:rsidR="00F973E4" w:rsidRPr="00244543">
        <w:rPr>
          <w:rFonts w:ascii="Arial" w:hAnsi="Arial" w:cs="Arial"/>
          <w:noProof/>
          <w:sz w:val="22"/>
          <w:szCs w:val="22"/>
        </w:rPr>
        <w:fldChar w:fldCharType="end"/>
      </w:r>
    </w:p>
    <w:p w14:paraId="56A9DE71" w14:textId="77777777" w:rsidR="001E4DA3" w:rsidRPr="00244543" w:rsidRDefault="001E4DA3" w:rsidP="00A04555">
      <w:pPr>
        <w:jc w:val="center"/>
        <w:rPr>
          <w:rFonts w:ascii="Arial" w:hAnsi="Arial" w:cs="Arial"/>
          <w:sz w:val="22"/>
          <w:szCs w:val="22"/>
        </w:rPr>
      </w:pPr>
      <w:r w:rsidRPr="00244543">
        <w:rPr>
          <w:rFonts w:ascii="Arial" w:hAnsi="Arial" w:cs="Arial"/>
          <w:sz w:val="22"/>
          <w:szCs w:val="22"/>
        </w:rPr>
        <w:t>[K § 68 odst. 2 písm. a) atomového zákona]</w:t>
      </w:r>
    </w:p>
    <w:p w14:paraId="4DC77E2D" w14:textId="2436A9C1" w:rsidR="007D0DA6" w:rsidRPr="00244543" w:rsidRDefault="00687586" w:rsidP="00A15E3F">
      <w:pPr>
        <w:pStyle w:val="Textodstavce"/>
        <w:numPr>
          <w:ilvl w:val="0"/>
          <w:numId w:val="22"/>
        </w:numPr>
        <w:tabs>
          <w:tab w:val="clear" w:pos="851"/>
          <w:tab w:val="clear" w:pos="1069"/>
        </w:tabs>
        <w:ind w:firstLine="284"/>
        <w:rPr>
          <w:rFonts w:ascii="Arial" w:hAnsi="Arial" w:cs="Arial"/>
          <w:sz w:val="22"/>
          <w:szCs w:val="22"/>
        </w:rPr>
      </w:pPr>
      <w:r>
        <w:rPr>
          <w:rFonts w:ascii="Arial" w:hAnsi="Arial" w:cs="Arial"/>
          <w:sz w:val="22"/>
          <w:szCs w:val="22"/>
        </w:rPr>
        <w:t xml:space="preserve"> </w:t>
      </w:r>
      <w:r w:rsidR="007D0DA6" w:rsidRPr="00244543">
        <w:rPr>
          <w:rFonts w:ascii="Arial" w:hAnsi="Arial" w:cs="Arial"/>
          <w:sz w:val="22"/>
          <w:szCs w:val="22"/>
        </w:rPr>
        <w:t xml:space="preserve">Zkouška dlouhodobé stability prováděná podle </w:t>
      </w:r>
      <w:r w:rsidR="006A725C" w:rsidRPr="00244543">
        <w:rPr>
          <w:rFonts w:ascii="Arial" w:hAnsi="Arial" w:cs="Arial"/>
          <w:sz w:val="22"/>
          <w:szCs w:val="22"/>
        </w:rPr>
        <w:t xml:space="preserve">§ </w:t>
      </w:r>
      <w:r w:rsidR="00CC4E90" w:rsidRPr="00244543">
        <w:rPr>
          <w:rFonts w:ascii="Arial" w:hAnsi="Arial" w:cs="Arial"/>
          <w:sz w:val="22"/>
          <w:szCs w:val="22"/>
        </w:rPr>
        <w:t>2</w:t>
      </w:r>
      <w:r w:rsidR="007B6DAF" w:rsidRPr="00244543">
        <w:rPr>
          <w:rFonts w:ascii="Arial" w:hAnsi="Arial" w:cs="Arial"/>
          <w:sz w:val="22"/>
          <w:szCs w:val="22"/>
        </w:rPr>
        <w:t>7</w:t>
      </w:r>
      <w:r w:rsidR="003D6F25" w:rsidRPr="00244543">
        <w:rPr>
          <w:rFonts w:ascii="Arial" w:hAnsi="Arial" w:cs="Arial"/>
          <w:sz w:val="22"/>
          <w:szCs w:val="22"/>
        </w:rPr>
        <w:t xml:space="preserve"> </w:t>
      </w:r>
      <w:r w:rsidR="007D0DA6" w:rsidRPr="00244543">
        <w:rPr>
          <w:rFonts w:ascii="Arial" w:hAnsi="Arial" w:cs="Arial"/>
          <w:sz w:val="22"/>
          <w:szCs w:val="22"/>
        </w:rPr>
        <w:t xml:space="preserve">odst. 1 písm. b) až g) může být prováděna v omezeném rozsahu </w:t>
      </w:r>
      <w:r w:rsidR="007D1B26" w:rsidRPr="00244543">
        <w:rPr>
          <w:rFonts w:ascii="Arial" w:hAnsi="Arial" w:cs="Arial"/>
          <w:sz w:val="22"/>
          <w:szCs w:val="22"/>
        </w:rPr>
        <w:t>tak, aby</w:t>
      </w:r>
      <w:r w:rsidR="00EF12FB" w:rsidRPr="00244543">
        <w:rPr>
          <w:rFonts w:ascii="Arial" w:hAnsi="Arial" w:cs="Arial"/>
          <w:sz w:val="22"/>
          <w:szCs w:val="22"/>
        </w:rPr>
        <w:t xml:space="preserve"> v případě podle</w:t>
      </w:r>
    </w:p>
    <w:p w14:paraId="7940581D" w14:textId="77777777" w:rsidR="007D0DA6" w:rsidRPr="00244543" w:rsidRDefault="007D1B26" w:rsidP="00CA2EAA">
      <w:pPr>
        <w:pStyle w:val="Textpsmene"/>
        <w:numPr>
          <w:ilvl w:val="0"/>
          <w:numId w:val="249"/>
        </w:numPr>
        <w:ind w:left="0" w:firstLine="284"/>
        <w:rPr>
          <w:rFonts w:ascii="Arial" w:hAnsi="Arial" w:cs="Arial"/>
          <w:sz w:val="22"/>
          <w:szCs w:val="22"/>
        </w:rPr>
      </w:pPr>
      <w:r w:rsidRPr="00244543">
        <w:rPr>
          <w:rFonts w:ascii="Arial" w:hAnsi="Arial" w:cs="Arial"/>
          <w:sz w:val="22"/>
          <w:szCs w:val="22"/>
        </w:rPr>
        <w:t xml:space="preserve">§ </w:t>
      </w:r>
      <w:r w:rsidR="00CC4E90" w:rsidRPr="00244543">
        <w:rPr>
          <w:rFonts w:ascii="Arial" w:hAnsi="Arial" w:cs="Arial"/>
          <w:sz w:val="22"/>
          <w:szCs w:val="22"/>
        </w:rPr>
        <w:t>2</w:t>
      </w:r>
      <w:r w:rsidR="007B6DAF" w:rsidRPr="00244543">
        <w:rPr>
          <w:rFonts w:ascii="Arial" w:hAnsi="Arial" w:cs="Arial"/>
          <w:sz w:val="22"/>
          <w:szCs w:val="22"/>
        </w:rPr>
        <w:t>7</w:t>
      </w:r>
      <w:r w:rsidR="003D6F25" w:rsidRPr="00244543">
        <w:rPr>
          <w:rFonts w:ascii="Arial" w:hAnsi="Arial" w:cs="Arial"/>
          <w:sz w:val="22"/>
          <w:szCs w:val="22"/>
        </w:rPr>
        <w:t xml:space="preserve"> </w:t>
      </w:r>
      <w:r w:rsidR="007D0DA6" w:rsidRPr="00244543">
        <w:rPr>
          <w:rFonts w:ascii="Arial" w:hAnsi="Arial" w:cs="Arial"/>
          <w:sz w:val="22"/>
          <w:szCs w:val="22"/>
        </w:rPr>
        <w:t>odst. 1 písm. b) bylo potvrzeno nebo vyvráceno podezření na nesprávnou funkci zdroje ionizujícího záření nebo jeho příslušenství, které má vliv na radiační ochranu,</w:t>
      </w:r>
    </w:p>
    <w:p w14:paraId="34815396" w14:textId="77777777" w:rsidR="007D0DA6" w:rsidRPr="00244543" w:rsidRDefault="007D1B26" w:rsidP="00CA2EAA">
      <w:pPr>
        <w:pStyle w:val="Textpsmene"/>
        <w:numPr>
          <w:ilvl w:val="0"/>
          <w:numId w:val="249"/>
        </w:numPr>
        <w:ind w:left="0" w:firstLine="284"/>
        <w:rPr>
          <w:rFonts w:ascii="Arial" w:hAnsi="Arial" w:cs="Arial"/>
          <w:sz w:val="22"/>
          <w:szCs w:val="22"/>
        </w:rPr>
      </w:pPr>
      <w:r w:rsidRPr="00244543">
        <w:rPr>
          <w:rFonts w:ascii="Arial" w:hAnsi="Arial" w:cs="Arial"/>
          <w:sz w:val="22"/>
          <w:szCs w:val="22"/>
        </w:rPr>
        <w:t xml:space="preserve">§ </w:t>
      </w:r>
      <w:r w:rsidR="00CC4E90" w:rsidRPr="00244543">
        <w:rPr>
          <w:rFonts w:ascii="Arial" w:hAnsi="Arial" w:cs="Arial"/>
          <w:sz w:val="22"/>
          <w:szCs w:val="22"/>
        </w:rPr>
        <w:t>2</w:t>
      </w:r>
      <w:r w:rsidR="007B6DAF" w:rsidRPr="00244543">
        <w:rPr>
          <w:rFonts w:ascii="Arial" w:hAnsi="Arial" w:cs="Arial"/>
          <w:sz w:val="22"/>
          <w:szCs w:val="22"/>
        </w:rPr>
        <w:t>7</w:t>
      </w:r>
      <w:r w:rsidR="003D6F25" w:rsidRPr="00244543">
        <w:rPr>
          <w:rFonts w:ascii="Arial" w:hAnsi="Arial" w:cs="Arial"/>
          <w:sz w:val="22"/>
          <w:szCs w:val="22"/>
        </w:rPr>
        <w:t xml:space="preserve"> </w:t>
      </w:r>
      <w:r w:rsidR="007D0DA6" w:rsidRPr="00244543">
        <w:rPr>
          <w:rFonts w:ascii="Arial" w:hAnsi="Arial" w:cs="Arial"/>
          <w:sz w:val="22"/>
          <w:szCs w:val="22"/>
        </w:rPr>
        <w:t>odst. 1 písm. c) bylo potvrzeno nebo vyvráceno podezření na netěsnost uzavřeného radionuklidového zdroje,</w:t>
      </w:r>
    </w:p>
    <w:p w14:paraId="60706F7E" w14:textId="77777777" w:rsidR="007D0DA6" w:rsidRPr="00244543" w:rsidRDefault="00EF12FB" w:rsidP="00CA2EAA">
      <w:pPr>
        <w:pStyle w:val="Textpsmene"/>
        <w:numPr>
          <w:ilvl w:val="0"/>
          <w:numId w:val="249"/>
        </w:numPr>
        <w:ind w:left="0" w:firstLine="284"/>
        <w:rPr>
          <w:rFonts w:ascii="Arial" w:hAnsi="Arial" w:cs="Arial"/>
          <w:sz w:val="22"/>
          <w:szCs w:val="22"/>
        </w:rPr>
      </w:pPr>
      <w:r w:rsidRPr="00244543">
        <w:rPr>
          <w:rFonts w:ascii="Arial" w:hAnsi="Arial" w:cs="Arial"/>
          <w:sz w:val="22"/>
          <w:szCs w:val="22"/>
        </w:rPr>
        <w:t>§ 2</w:t>
      </w:r>
      <w:r w:rsidR="007B6DAF" w:rsidRPr="00244543">
        <w:rPr>
          <w:rFonts w:ascii="Arial" w:hAnsi="Arial" w:cs="Arial"/>
          <w:sz w:val="22"/>
          <w:szCs w:val="22"/>
        </w:rPr>
        <w:t>7</w:t>
      </w:r>
      <w:r w:rsidRPr="00244543">
        <w:rPr>
          <w:rFonts w:ascii="Arial" w:hAnsi="Arial" w:cs="Arial"/>
          <w:sz w:val="22"/>
          <w:szCs w:val="22"/>
        </w:rPr>
        <w:t xml:space="preserve"> odst. 1 písm. d) </w:t>
      </w:r>
      <w:r w:rsidR="007D1B26" w:rsidRPr="00244543">
        <w:rPr>
          <w:rFonts w:ascii="Arial" w:hAnsi="Arial" w:cs="Arial"/>
          <w:sz w:val="22"/>
          <w:szCs w:val="22"/>
        </w:rPr>
        <w:t>byly ověřeny</w:t>
      </w:r>
      <w:r w:rsidR="007D0DA6" w:rsidRPr="00244543">
        <w:rPr>
          <w:rFonts w:ascii="Arial" w:hAnsi="Arial" w:cs="Arial"/>
          <w:sz w:val="22"/>
          <w:szCs w:val="22"/>
        </w:rPr>
        <w:t xml:space="preserve"> vlastnosti zdroje ionizujícího záření nebo jeho příslušenství, které má vliv na radiační ochranu, které </w:t>
      </w:r>
      <w:r w:rsidR="007D1B26" w:rsidRPr="00244543">
        <w:rPr>
          <w:rFonts w:ascii="Arial" w:hAnsi="Arial" w:cs="Arial"/>
          <w:sz w:val="22"/>
          <w:szCs w:val="22"/>
        </w:rPr>
        <w:t>mohou souviset s výsledkem zkouš</w:t>
      </w:r>
      <w:r w:rsidR="007D0DA6" w:rsidRPr="00244543">
        <w:rPr>
          <w:rFonts w:ascii="Arial" w:hAnsi="Arial" w:cs="Arial"/>
          <w:sz w:val="22"/>
          <w:szCs w:val="22"/>
        </w:rPr>
        <w:t>k</w:t>
      </w:r>
      <w:r w:rsidR="007D1B26" w:rsidRPr="00244543">
        <w:rPr>
          <w:rFonts w:ascii="Arial" w:hAnsi="Arial" w:cs="Arial"/>
          <w:sz w:val="22"/>
          <w:szCs w:val="22"/>
        </w:rPr>
        <w:t>y provozní stálosti</w:t>
      </w:r>
      <w:r w:rsidR="007D0DA6" w:rsidRPr="00244543">
        <w:rPr>
          <w:rFonts w:ascii="Arial" w:hAnsi="Arial" w:cs="Arial"/>
          <w:sz w:val="22"/>
          <w:szCs w:val="22"/>
        </w:rPr>
        <w:t>,</w:t>
      </w:r>
    </w:p>
    <w:p w14:paraId="547211FC" w14:textId="77777777" w:rsidR="007D0DA6" w:rsidRPr="00244543" w:rsidRDefault="007D1B26" w:rsidP="00CA2EAA">
      <w:pPr>
        <w:pStyle w:val="Textpsmene"/>
        <w:numPr>
          <w:ilvl w:val="0"/>
          <w:numId w:val="249"/>
        </w:numPr>
        <w:ind w:left="0" w:firstLine="284"/>
        <w:rPr>
          <w:rFonts w:ascii="Arial" w:hAnsi="Arial" w:cs="Arial"/>
          <w:sz w:val="22"/>
          <w:szCs w:val="22"/>
        </w:rPr>
      </w:pPr>
      <w:r w:rsidRPr="00244543">
        <w:rPr>
          <w:rFonts w:ascii="Arial" w:hAnsi="Arial" w:cs="Arial"/>
          <w:sz w:val="22"/>
          <w:szCs w:val="22"/>
        </w:rPr>
        <w:t xml:space="preserve">§ </w:t>
      </w:r>
      <w:r w:rsidR="00CC4E90" w:rsidRPr="00244543">
        <w:rPr>
          <w:rFonts w:ascii="Arial" w:hAnsi="Arial" w:cs="Arial"/>
          <w:sz w:val="22"/>
          <w:szCs w:val="22"/>
        </w:rPr>
        <w:t>2</w:t>
      </w:r>
      <w:r w:rsidR="007B6DAF" w:rsidRPr="00244543">
        <w:rPr>
          <w:rFonts w:ascii="Arial" w:hAnsi="Arial" w:cs="Arial"/>
          <w:sz w:val="22"/>
          <w:szCs w:val="22"/>
        </w:rPr>
        <w:t>7</w:t>
      </w:r>
      <w:r w:rsidR="00CC4E90" w:rsidRPr="00244543">
        <w:rPr>
          <w:rFonts w:ascii="Arial" w:hAnsi="Arial" w:cs="Arial"/>
          <w:sz w:val="22"/>
          <w:szCs w:val="22"/>
        </w:rPr>
        <w:t xml:space="preserve"> </w:t>
      </w:r>
      <w:r w:rsidR="007D0DA6" w:rsidRPr="00244543">
        <w:rPr>
          <w:rFonts w:ascii="Arial" w:hAnsi="Arial" w:cs="Arial"/>
          <w:sz w:val="22"/>
          <w:szCs w:val="22"/>
        </w:rPr>
        <w:t>odst. 1 písm. e) byly ověřeny vlastnosti a parametry ověřované při zkoušce dlouhodobé stability, které mohla ovlivnit údržba, oprava nebo servisní zásah</w:t>
      </w:r>
      <w:r w:rsidR="001E0EB1" w:rsidRPr="00244543">
        <w:rPr>
          <w:rFonts w:ascii="Arial" w:hAnsi="Arial" w:cs="Arial"/>
          <w:sz w:val="22"/>
          <w:szCs w:val="22"/>
        </w:rPr>
        <w:t>,</w:t>
      </w:r>
    </w:p>
    <w:p w14:paraId="3728C8E3" w14:textId="77777777" w:rsidR="007D0DA6" w:rsidRPr="00244543" w:rsidRDefault="001E0EB1" w:rsidP="00CA2EAA">
      <w:pPr>
        <w:pStyle w:val="Textpsmene"/>
        <w:numPr>
          <w:ilvl w:val="0"/>
          <w:numId w:val="249"/>
        </w:numPr>
        <w:ind w:left="0" w:firstLine="284"/>
        <w:rPr>
          <w:rFonts w:ascii="Arial" w:hAnsi="Arial" w:cs="Arial"/>
          <w:sz w:val="22"/>
          <w:szCs w:val="22"/>
        </w:rPr>
      </w:pPr>
      <w:r w:rsidRPr="00244543">
        <w:rPr>
          <w:rFonts w:ascii="Arial" w:hAnsi="Arial" w:cs="Arial"/>
          <w:sz w:val="22"/>
          <w:szCs w:val="22"/>
        </w:rPr>
        <w:t xml:space="preserve">§ </w:t>
      </w:r>
      <w:r w:rsidR="00CC4E90" w:rsidRPr="00244543">
        <w:rPr>
          <w:rFonts w:ascii="Arial" w:hAnsi="Arial" w:cs="Arial"/>
          <w:sz w:val="22"/>
          <w:szCs w:val="22"/>
        </w:rPr>
        <w:t>2</w:t>
      </w:r>
      <w:r w:rsidR="007B6DAF" w:rsidRPr="00244543">
        <w:rPr>
          <w:rFonts w:ascii="Arial" w:hAnsi="Arial" w:cs="Arial"/>
          <w:sz w:val="22"/>
          <w:szCs w:val="22"/>
        </w:rPr>
        <w:t>7</w:t>
      </w:r>
      <w:r w:rsidR="003D6F25" w:rsidRPr="00244543">
        <w:rPr>
          <w:rFonts w:ascii="Arial" w:hAnsi="Arial" w:cs="Arial"/>
          <w:sz w:val="22"/>
          <w:szCs w:val="22"/>
        </w:rPr>
        <w:t xml:space="preserve"> </w:t>
      </w:r>
      <w:r w:rsidR="007D0DA6" w:rsidRPr="00244543">
        <w:rPr>
          <w:rFonts w:ascii="Arial" w:hAnsi="Arial" w:cs="Arial"/>
          <w:sz w:val="22"/>
          <w:szCs w:val="22"/>
        </w:rPr>
        <w:t>odst. 1 písm. f) byly ověřeny vlastnosti a parametry ověřované při zkoušce dlouhodobé stability, které mohla ovlivnit výměna příslušenství zdroje ionizujícího záření, které má vliv na radiační ochranu,</w:t>
      </w:r>
      <w:r w:rsidR="00EF12FB" w:rsidRPr="00B272C8">
        <w:rPr>
          <w:rFonts w:ascii="Arial" w:hAnsi="Arial" w:cs="Arial"/>
          <w:sz w:val="22"/>
          <w:szCs w:val="22"/>
        </w:rPr>
        <w:t xml:space="preserve"> </w:t>
      </w:r>
      <w:r w:rsidR="00EF12FB" w:rsidRPr="00244543">
        <w:rPr>
          <w:rFonts w:ascii="Arial" w:hAnsi="Arial" w:cs="Arial"/>
          <w:strike/>
          <w:sz w:val="22"/>
          <w:szCs w:val="22"/>
        </w:rPr>
        <w:t>a</w:t>
      </w:r>
    </w:p>
    <w:p w14:paraId="32AF8C39" w14:textId="6A2CD60F" w:rsidR="00651B49" w:rsidRPr="00244543" w:rsidRDefault="00651B49" w:rsidP="00CA2EAA">
      <w:pPr>
        <w:pStyle w:val="Textpsmene"/>
        <w:numPr>
          <w:ilvl w:val="0"/>
          <w:numId w:val="249"/>
        </w:numPr>
        <w:ind w:left="0" w:firstLine="284"/>
        <w:rPr>
          <w:rFonts w:ascii="Arial" w:hAnsi="Arial" w:cs="Arial"/>
          <w:sz w:val="22"/>
          <w:szCs w:val="22"/>
        </w:rPr>
      </w:pPr>
      <w:r w:rsidRPr="00244543">
        <w:rPr>
          <w:rFonts w:ascii="Arial" w:hAnsi="Arial" w:cs="Arial"/>
          <w:sz w:val="22"/>
          <w:szCs w:val="22"/>
        </w:rPr>
        <w:t xml:space="preserve">§ </w:t>
      </w:r>
      <w:r w:rsidR="00CC4E90" w:rsidRPr="00244543">
        <w:rPr>
          <w:rFonts w:ascii="Arial" w:hAnsi="Arial" w:cs="Arial"/>
          <w:sz w:val="22"/>
          <w:szCs w:val="22"/>
        </w:rPr>
        <w:t>2</w:t>
      </w:r>
      <w:r w:rsidR="007B6DAF" w:rsidRPr="00244543">
        <w:rPr>
          <w:rFonts w:ascii="Arial" w:hAnsi="Arial" w:cs="Arial"/>
          <w:sz w:val="22"/>
          <w:szCs w:val="22"/>
        </w:rPr>
        <w:t>7</w:t>
      </w:r>
      <w:r w:rsidR="00CC4E90" w:rsidRPr="00244543">
        <w:rPr>
          <w:rFonts w:ascii="Arial" w:hAnsi="Arial" w:cs="Arial"/>
          <w:sz w:val="22"/>
          <w:szCs w:val="22"/>
        </w:rPr>
        <w:t xml:space="preserve"> </w:t>
      </w:r>
      <w:r w:rsidR="007D0DA6" w:rsidRPr="00244543">
        <w:rPr>
          <w:rFonts w:ascii="Arial" w:hAnsi="Arial" w:cs="Arial"/>
          <w:sz w:val="22"/>
          <w:szCs w:val="22"/>
        </w:rPr>
        <w:t xml:space="preserve">odst. 1 písm. g) </w:t>
      </w:r>
      <w:r w:rsidRPr="00244543">
        <w:rPr>
          <w:rFonts w:ascii="Arial" w:hAnsi="Arial" w:cs="Arial"/>
          <w:sz w:val="22"/>
          <w:szCs w:val="22"/>
        </w:rPr>
        <w:t xml:space="preserve">bylo </w:t>
      </w:r>
      <w:r w:rsidR="007D0DA6" w:rsidRPr="00244543">
        <w:rPr>
          <w:rFonts w:ascii="Arial" w:hAnsi="Arial" w:cs="Arial"/>
          <w:sz w:val="22"/>
          <w:szCs w:val="22"/>
        </w:rPr>
        <w:t>ověř</w:t>
      </w:r>
      <w:r w:rsidRPr="00244543">
        <w:rPr>
          <w:rFonts w:ascii="Arial" w:hAnsi="Arial" w:cs="Arial"/>
          <w:sz w:val="22"/>
          <w:szCs w:val="22"/>
        </w:rPr>
        <w:t>en</w:t>
      </w:r>
      <w:r w:rsidR="007D0DA6" w:rsidRPr="00244543">
        <w:rPr>
          <w:rFonts w:ascii="Arial" w:hAnsi="Arial" w:cs="Arial"/>
          <w:sz w:val="22"/>
          <w:szCs w:val="22"/>
        </w:rPr>
        <w:t>o, zda</w:t>
      </w:r>
    </w:p>
    <w:p w14:paraId="13A345CB" w14:textId="77777777" w:rsidR="00651B49" w:rsidRPr="00244543" w:rsidRDefault="007D0DA6" w:rsidP="00E15D77">
      <w:pPr>
        <w:pStyle w:val="Textbodu"/>
        <w:tabs>
          <w:tab w:val="clear" w:pos="851"/>
        </w:tabs>
        <w:ind w:left="425" w:firstLine="284"/>
        <w:rPr>
          <w:rFonts w:ascii="Arial" w:hAnsi="Arial" w:cs="Arial"/>
          <w:sz w:val="22"/>
          <w:szCs w:val="22"/>
        </w:rPr>
      </w:pPr>
      <w:r w:rsidRPr="00244543">
        <w:rPr>
          <w:rFonts w:ascii="Arial" w:hAnsi="Arial" w:cs="Arial"/>
          <w:sz w:val="22"/>
          <w:szCs w:val="22"/>
        </w:rPr>
        <w:t>závada zjištěná při předchozí zkoušce dlouhodobé stability byla odstraněna a</w:t>
      </w:r>
    </w:p>
    <w:p w14:paraId="79B9437A" w14:textId="3609E351" w:rsidR="007D0DA6" w:rsidRPr="00244543" w:rsidRDefault="007D0DA6" w:rsidP="00E15D77">
      <w:pPr>
        <w:pStyle w:val="Textbodu"/>
        <w:tabs>
          <w:tab w:val="clear" w:pos="851"/>
        </w:tabs>
        <w:ind w:left="425" w:firstLine="284"/>
        <w:rPr>
          <w:rFonts w:ascii="Arial" w:hAnsi="Arial" w:cs="Arial"/>
          <w:sz w:val="22"/>
          <w:szCs w:val="22"/>
        </w:rPr>
      </w:pPr>
      <w:r w:rsidRPr="00244543">
        <w:rPr>
          <w:rFonts w:ascii="Arial" w:hAnsi="Arial" w:cs="Arial"/>
          <w:sz w:val="22"/>
          <w:szCs w:val="22"/>
        </w:rPr>
        <w:t xml:space="preserve">odstraněním </w:t>
      </w:r>
      <w:r w:rsidR="00EF12FB" w:rsidRPr="00244543">
        <w:rPr>
          <w:rFonts w:ascii="Arial" w:hAnsi="Arial" w:cs="Arial"/>
          <w:sz w:val="22"/>
          <w:szCs w:val="22"/>
        </w:rPr>
        <w:t xml:space="preserve">této závady </w:t>
      </w:r>
      <w:r w:rsidRPr="00244543">
        <w:rPr>
          <w:rFonts w:ascii="Arial" w:hAnsi="Arial" w:cs="Arial"/>
          <w:sz w:val="22"/>
          <w:szCs w:val="22"/>
        </w:rPr>
        <w:t>nevznikla jiná závada</w:t>
      </w:r>
      <w:r w:rsidRPr="00B272C8">
        <w:rPr>
          <w:rFonts w:ascii="Arial" w:hAnsi="Arial" w:cs="Arial"/>
          <w:strike/>
          <w:sz w:val="22"/>
          <w:szCs w:val="22"/>
        </w:rPr>
        <w:t>.</w:t>
      </w:r>
      <w:r w:rsidR="002769EB" w:rsidRPr="00B272C8">
        <w:rPr>
          <w:rFonts w:ascii="Arial" w:hAnsi="Arial" w:cs="Arial"/>
          <w:b/>
          <w:bCs/>
          <w:sz w:val="22"/>
          <w:szCs w:val="22"/>
        </w:rPr>
        <w:t>,</w:t>
      </w:r>
    </w:p>
    <w:p w14:paraId="66146F36" w14:textId="6800B550" w:rsidR="002769EB" w:rsidRPr="00244543" w:rsidRDefault="002769EB" w:rsidP="006A2B08">
      <w:pPr>
        <w:pStyle w:val="Textodstavce"/>
        <w:numPr>
          <w:ilvl w:val="0"/>
          <w:numId w:val="0"/>
        </w:numPr>
        <w:tabs>
          <w:tab w:val="clear" w:pos="851"/>
        </w:tabs>
        <w:ind w:firstLine="284"/>
        <w:rPr>
          <w:rFonts w:ascii="Arial" w:hAnsi="Arial" w:cs="Arial"/>
          <w:b/>
          <w:bCs/>
          <w:sz w:val="22"/>
          <w:szCs w:val="22"/>
        </w:rPr>
      </w:pPr>
      <w:r w:rsidRPr="00244543">
        <w:rPr>
          <w:rFonts w:ascii="Arial" w:hAnsi="Arial" w:cs="Arial"/>
          <w:b/>
          <w:bCs/>
          <w:sz w:val="22"/>
          <w:szCs w:val="22"/>
        </w:rPr>
        <w:t>g)</w:t>
      </w:r>
      <w:r w:rsidR="00532851">
        <w:rPr>
          <w:rFonts w:ascii="Arial" w:hAnsi="Arial" w:cs="Arial"/>
          <w:b/>
          <w:bCs/>
          <w:sz w:val="22"/>
          <w:szCs w:val="22"/>
        </w:rPr>
        <w:tab/>
      </w:r>
      <w:r w:rsidRPr="00244543">
        <w:rPr>
          <w:rFonts w:ascii="Arial" w:hAnsi="Arial" w:cs="Arial"/>
          <w:b/>
          <w:bCs/>
          <w:sz w:val="22"/>
          <w:szCs w:val="22"/>
        </w:rPr>
        <w:t>§ 27 odst. 1 písm. h) bylo ověřeno, že byl odstraněn důvod k omezenému provozu podle § 30, a</w:t>
      </w:r>
    </w:p>
    <w:p w14:paraId="3C2233C5" w14:textId="7328C5A5" w:rsidR="002769EB" w:rsidRPr="00244543" w:rsidRDefault="002769EB" w:rsidP="00A04555">
      <w:pPr>
        <w:pStyle w:val="Textodstavce"/>
        <w:numPr>
          <w:ilvl w:val="0"/>
          <w:numId w:val="0"/>
        </w:numPr>
        <w:tabs>
          <w:tab w:val="clear" w:pos="851"/>
        </w:tabs>
        <w:ind w:firstLine="284"/>
        <w:rPr>
          <w:rFonts w:ascii="Arial" w:hAnsi="Arial" w:cs="Arial"/>
          <w:b/>
          <w:bCs/>
          <w:sz w:val="22"/>
          <w:szCs w:val="22"/>
        </w:rPr>
      </w:pPr>
      <w:r w:rsidRPr="00244543">
        <w:rPr>
          <w:rFonts w:ascii="Arial" w:hAnsi="Arial" w:cs="Arial"/>
          <w:b/>
          <w:bCs/>
          <w:sz w:val="22"/>
          <w:szCs w:val="22"/>
        </w:rPr>
        <w:t>h)</w:t>
      </w:r>
      <w:r w:rsidR="00532851">
        <w:rPr>
          <w:rFonts w:ascii="Arial" w:hAnsi="Arial" w:cs="Arial"/>
          <w:b/>
          <w:bCs/>
          <w:sz w:val="22"/>
          <w:szCs w:val="22"/>
        </w:rPr>
        <w:tab/>
      </w:r>
      <w:r w:rsidRPr="00244543">
        <w:rPr>
          <w:rFonts w:ascii="Arial" w:hAnsi="Arial" w:cs="Arial"/>
          <w:b/>
          <w:bCs/>
          <w:sz w:val="22"/>
          <w:szCs w:val="22"/>
        </w:rPr>
        <w:t>§ 27 odst. 1 písm. i) bylo ověřeno, že zařízení splňuje požadavky zkoušky dlouhodobé stability v rozsahu nově zaváděného způsobu použití.</w:t>
      </w:r>
    </w:p>
    <w:p w14:paraId="535E8B24" w14:textId="00ABE0E8" w:rsidR="00466A87" w:rsidRPr="00244543" w:rsidRDefault="00687586" w:rsidP="00A04555">
      <w:pPr>
        <w:pStyle w:val="Textodstavce"/>
        <w:tabs>
          <w:tab w:val="clear" w:pos="851"/>
          <w:tab w:val="clear" w:pos="1069"/>
        </w:tabs>
        <w:ind w:firstLine="284"/>
        <w:rPr>
          <w:rFonts w:ascii="Arial" w:hAnsi="Arial" w:cs="Arial"/>
          <w:sz w:val="22"/>
          <w:szCs w:val="22"/>
        </w:rPr>
      </w:pPr>
      <w:r>
        <w:rPr>
          <w:rFonts w:ascii="Arial" w:hAnsi="Arial" w:cs="Arial"/>
          <w:sz w:val="22"/>
          <w:szCs w:val="22"/>
        </w:rPr>
        <w:t xml:space="preserve"> </w:t>
      </w:r>
      <w:r w:rsidR="00651B49" w:rsidRPr="00244543">
        <w:rPr>
          <w:rFonts w:ascii="Arial" w:hAnsi="Arial" w:cs="Arial"/>
          <w:sz w:val="22"/>
          <w:szCs w:val="22"/>
        </w:rPr>
        <w:t>Zkouškou dlouhodobé stability prováděnou v omezeném rozsahu podle odstavce 1 (dále jen „č</w:t>
      </w:r>
      <w:r w:rsidR="007D0DA6" w:rsidRPr="00244543">
        <w:rPr>
          <w:rFonts w:ascii="Arial" w:hAnsi="Arial" w:cs="Arial"/>
          <w:sz w:val="22"/>
          <w:szCs w:val="22"/>
        </w:rPr>
        <w:t>ástečná zkouška dlouhodobé stability</w:t>
      </w:r>
      <w:r w:rsidR="00651B49" w:rsidRPr="00244543">
        <w:rPr>
          <w:rFonts w:ascii="Arial" w:hAnsi="Arial" w:cs="Arial"/>
          <w:sz w:val="22"/>
          <w:szCs w:val="22"/>
        </w:rPr>
        <w:t>“)</w:t>
      </w:r>
      <w:r w:rsidR="007D0DA6" w:rsidRPr="00244543">
        <w:rPr>
          <w:rFonts w:ascii="Arial" w:hAnsi="Arial" w:cs="Arial"/>
          <w:sz w:val="22"/>
          <w:szCs w:val="22"/>
        </w:rPr>
        <w:t xml:space="preserve"> </w:t>
      </w:r>
      <w:r w:rsidR="00651B49" w:rsidRPr="00244543">
        <w:rPr>
          <w:rFonts w:ascii="Arial" w:hAnsi="Arial" w:cs="Arial"/>
          <w:sz w:val="22"/>
          <w:szCs w:val="22"/>
        </w:rPr>
        <w:t>nelze nahradit</w:t>
      </w:r>
      <w:r w:rsidR="007D0DA6" w:rsidRPr="00244543">
        <w:rPr>
          <w:rFonts w:ascii="Arial" w:hAnsi="Arial" w:cs="Arial"/>
          <w:sz w:val="22"/>
          <w:szCs w:val="22"/>
        </w:rPr>
        <w:t xml:space="preserve"> zkoušku dlouhodobé stability podle </w:t>
      </w:r>
      <w:r w:rsidR="00651B49" w:rsidRPr="00244543">
        <w:rPr>
          <w:rFonts w:ascii="Arial" w:hAnsi="Arial" w:cs="Arial"/>
          <w:sz w:val="22"/>
          <w:szCs w:val="22"/>
        </w:rPr>
        <w:t xml:space="preserve">§ </w:t>
      </w:r>
      <w:r w:rsidR="0096748C" w:rsidRPr="00244543">
        <w:rPr>
          <w:rFonts w:ascii="Arial" w:hAnsi="Arial" w:cs="Arial"/>
          <w:sz w:val="22"/>
          <w:szCs w:val="22"/>
        </w:rPr>
        <w:t>2</w:t>
      </w:r>
      <w:r w:rsidR="007B6DAF" w:rsidRPr="00244543">
        <w:rPr>
          <w:rFonts w:ascii="Arial" w:hAnsi="Arial" w:cs="Arial"/>
          <w:sz w:val="22"/>
          <w:szCs w:val="22"/>
        </w:rPr>
        <w:t>7</w:t>
      </w:r>
      <w:r w:rsidR="003D6F25" w:rsidRPr="00244543">
        <w:rPr>
          <w:rFonts w:ascii="Arial" w:hAnsi="Arial" w:cs="Arial"/>
          <w:sz w:val="22"/>
          <w:szCs w:val="22"/>
        </w:rPr>
        <w:t xml:space="preserve"> </w:t>
      </w:r>
      <w:r w:rsidR="007D0DA6" w:rsidRPr="00244543">
        <w:rPr>
          <w:rFonts w:ascii="Arial" w:hAnsi="Arial" w:cs="Arial"/>
          <w:sz w:val="22"/>
          <w:szCs w:val="22"/>
        </w:rPr>
        <w:t>odst. 1 písm. a).</w:t>
      </w:r>
    </w:p>
    <w:p w14:paraId="6D0CCC9A" w14:textId="77777777" w:rsidR="00651B49" w:rsidRPr="00B272C8" w:rsidRDefault="00913976" w:rsidP="00A04555">
      <w:pPr>
        <w:pStyle w:val="Paragraf"/>
        <w:spacing w:before="120"/>
        <w:rPr>
          <w:rFonts w:ascii="Arial" w:hAnsi="Arial" w:cs="Arial"/>
          <w:strike/>
          <w:sz w:val="22"/>
          <w:szCs w:val="22"/>
        </w:rPr>
      </w:pPr>
      <w:r w:rsidRPr="00B272C8">
        <w:rPr>
          <w:rFonts w:ascii="Arial" w:hAnsi="Arial" w:cs="Arial"/>
          <w:strike/>
          <w:sz w:val="22"/>
          <w:szCs w:val="22"/>
        </w:rPr>
        <w:lastRenderedPageBreak/>
        <w:t xml:space="preserve">§ </w:t>
      </w:r>
      <w:r w:rsidR="00F973E4" w:rsidRPr="00B272C8">
        <w:rPr>
          <w:rFonts w:ascii="Arial" w:hAnsi="Arial" w:cs="Arial"/>
          <w:strike/>
          <w:sz w:val="22"/>
          <w:szCs w:val="22"/>
        </w:rPr>
        <w:fldChar w:fldCharType="begin"/>
      </w:r>
      <w:r w:rsidR="00F973E4" w:rsidRPr="00B272C8">
        <w:rPr>
          <w:rFonts w:ascii="Arial" w:hAnsi="Arial" w:cs="Arial"/>
          <w:strike/>
          <w:sz w:val="22"/>
          <w:szCs w:val="22"/>
        </w:rPr>
        <w:instrText xml:space="preserve"> SEQ § \* ARABIC </w:instrText>
      </w:r>
      <w:r w:rsidR="00F973E4" w:rsidRPr="00B272C8">
        <w:rPr>
          <w:rFonts w:ascii="Arial" w:hAnsi="Arial" w:cs="Arial"/>
          <w:strike/>
          <w:sz w:val="22"/>
          <w:szCs w:val="22"/>
        </w:rPr>
        <w:fldChar w:fldCharType="separate"/>
      </w:r>
      <w:r w:rsidR="00D119E6" w:rsidRPr="00B272C8">
        <w:rPr>
          <w:rFonts w:ascii="Arial" w:hAnsi="Arial" w:cs="Arial"/>
          <w:strike/>
          <w:noProof/>
          <w:sz w:val="22"/>
          <w:szCs w:val="22"/>
        </w:rPr>
        <w:t>30</w:t>
      </w:r>
      <w:r w:rsidR="00F973E4" w:rsidRPr="00B272C8">
        <w:rPr>
          <w:rFonts w:ascii="Arial" w:hAnsi="Arial" w:cs="Arial"/>
          <w:strike/>
          <w:noProof/>
          <w:sz w:val="22"/>
          <w:szCs w:val="22"/>
        </w:rPr>
        <w:fldChar w:fldCharType="end"/>
      </w:r>
    </w:p>
    <w:p w14:paraId="1F1218B3" w14:textId="77777777" w:rsidR="00913976" w:rsidRPr="00244543" w:rsidRDefault="00913976" w:rsidP="00A04555">
      <w:pPr>
        <w:pStyle w:val="Nadpisparagrafu"/>
        <w:numPr>
          <w:ilvl w:val="0"/>
          <w:numId w:val="0"/>
        </w:numPr>
        <w:spacing w:before="120"/>
        <w:ind w:firstLine="284"/>
        <w:rPr>
          <w:rFonts w:ascii="Arial" w:hAnsi="Arial" w:cs="Arial"/>
          <w:strike/>
          <w:sz w:val="22"/>
          <w:szCs w:val="22"/>
        </w:rPr>
      </w:pPr>
      <w:r w:rsidRPr="00244543">
        <w:rPr>
          <w:rFonts w:ascii="Arial" w:hAnsi="Arial" w:cs="Arial"/>
          <w:strike/>
          <w:sz w:val="22"/>
          <w:szCs w:val="22"/>
        </w:rPr>
        <w:t>Hodnocení zkoušky dlouhodobé stability a odstraňování závad</w:t>
      </w:r>
    </w:p>
    <w:p w14:paraId="144A3C1C" w14:textId="77777777" w:rsidR="00CC1C4F" w:rsidRPr="00244543" w:rsidRDefault="00895C1E" w:rsidP="00A04555">
      <w:pPr>
        <w:jc w:val="center"/>
        <w:rPr>
          <w:rFonts w:ascii="Arial" w:hAnsi="Arial" w:cs="Arial"/>
          <w:strike/>
          <w:sz w:val="22"/>
          <w:szCs w:val="22"/>
        </w:rPr>
      </w:pPr>
      <w:r w:rsidRPr="00244543">
        <w:rPr>
          <w:rFonts w:ascii="Arial" w:hAnsi="Arial" w:cs="Arial"/>
          <w:strike/>
          <w:sz w:val="22"/>
          <w:szCs w:val="22"/>
        </w:rPr>
        <w:t>[</w:t>
      </w:r>
      <w:r w:rsidR="00CC1C4F" w:rsidRPr="00244543">
        <w:rPr>
          <w:rFonts w:ascii="Arial" w:hAnsi="Arial" w:cs="Arial"/>
          <w:strike/>
          <w:sz w:val="22"/>
          <w:szCs w:val="22"/>
        </w:rPr>
        <w:t>K § 68 odst. 2 písm. g) atomového zákona</w:t>
      </w:r>
      <w:r w:rsidRPr="00244543">
        <w:rPr>
          <w:rFonts w:ascii="Arial" w:hAnsi="Arial" w:cs="Arial"/>
          <w:strike/>
          <w:sz w:val="22"/>
          <w:szCs w:val="22"/>
        </w:rPr>
        <w:t>]</w:t>
      </w:r>
    </w:p>
    <w:p w14:paraId="7EF0B0AC" w14:textId="77777777" w:rsidR="00913976" w:rsidRPr="00244543" w:rsidRDefault="00913976" w:rsidP="00A15E3F">
      <w:pPr>
        <w:pStyle w:val="Textodstavce"/>
        <w:numPr>
          <w:ilvl w:val="0"/>
          <w:numId w:val="23"/>
        </w:numPr>
        <w:tabs>
          <w:tab w:val="clear" w:pos="851"/>
          <w:tab w:val="clear" w:pos="1069"/>
        </w:tabs>
        <w:ind w:firstLine="284"/>
        <w:rPr>
          <w:rFonts w:ascii="Arial" w:hAnsi="Arial" w:cs="Arial"/>
          <w:strike/>
          <w:sz w:val="22"/>
          <w:szCs w:val="22"/>
        </w:rPr>
      </w:pPr>
      <w:r w:rsidRPr="00244543">
        <w:rPr>
          <w:rFonts w:ascii="Arial" w:hAnsi="Arial" w:cs="Arial"/>
          <w:strike/>
          <w:sz w:val="22"/>
          <w:szCs w:val="22"/>
        </w:rPr>
        <w:t xml:space="preserve">Závady zjištěné při zkoušce dlouhodobé stability se kategorizují jako velmi závažné nebo méně závažné. Pravidla kategorizace závad zjištěných při zkoušce dlouhodobé stability stanoví příloha č. 12 </w:t>
      </w:r>
      <w:r w:rsidR="00A22164" w:rsidRPr="00244543">
        <w:rPr>
          <w:rFonts w:ascii="Arial" w:hAnsi="Arial" w:cs="Arial"/>
          <w:strike/>
          <w:sz w:val="22"/>
          <w:szCs w:val="22"/>
        </w:rPr>
        <w:t>k této vyhlášce</w:t>
      </w:r>
      <w:r w:rsidRPr="00244543">
        <w:rPr>
          <w:rFonts w:ascii="Arial" w:hAnsi="Arial" w:cs="Arial"/>
          <w:strike/>
          <w:sz w:val="22"/>
          <w:szCs w:val="22"/>
        </w:rPr>
        <w:t>.</w:t>
      </w:r>
    </w:p>
    <w:p w14:paraId="72B6A0A8" w14:textId="77777777" w:rsidR="00913976" w:rsidRPr="00244543" w:rsidRDefault="00913976" w:rsidP="00A04555">
      <w:pPr>
        <w:pStyle w:val="Textodstavce"/>
        <w:tabs>
          <w:tab w:val="clear" w:pos="851"/>
          <w:tab w:val="clear" w:pos="1069"/>
        </w:tabs>
        <w:ind w:firstLine="284"/>
        <w:rPr>
          <w:rFonts w:ascii="Arial" w:hAnsi="Arial" w:cs="Arial"/>
          <w:strike/>
          <w:sz w:val="22"/>
          <w:szCs w:val="22"/>
        </w:rPr>
      </w:pPr>
      <w:r w:rsidRPr="00244543">
        <w:rPr>
          <w:rFonts w:ascii="Arial" w:hAnsi="Arial" w:cs="Arial"/>
          <w:strike/>
          <w:sz w:val="22"/>
          <w:szCs w:val="22"/>
        </w:rPr>
        <w:t>Zkouška dlouhodobé stability se považuje za úspěšnou</w:t>
      </w:r>
    </w:p>
    <w:p w14:paraId="633E35B4" w14:textId="77777777" w:rsidR="00913976" w:rsidRPr="00244543" w:rsidRDefault="00913976" w:rsidP="00CA2EAA">
      <w:pPr>
        <w:pStyle w:val="Textpsmene"/>
        <w:numPr>
          <w:ilvl w:val="0"/>
          <w:numId w:val="219"/>
        </w:numPr>
        <w:ind w:left="284" w:hanging="284"/>
        <w:rPr>
          <w:rFonts w:ascii="Arial" w:hAnsi="Arial" w:cs="Arial"/>
          <w:strike/>
          <w:sz w:val="22"/>
          <w:szCs w:val="22"/>
        </w:rPr>
      </w:pPr>
      <w:r w:rsidRPr="00244543">
        <w:rPr>
          <w:rFonts w:ascii="Arial" w:hAnsi="Arial" w:cs="Arial"/>
          <w:strike/>
          <w:sz w:val="22"/>
          <w:szCs w:val="22"/>
        </w:rPr>
        <w:t xml:space="preserve">pokud </w:t>
      </w:r>
      <w:r w:rsidR="00D7776F" w:rsidRPr="00244543">
        <w:rPr>
          <w:rFonts w:ascii="Arial" w:hAnsi="Arial" w:cs="Arial"/>
          <w:strike/>
          <w:sz w:val="22"/>
          <w:szCs w:val="22"/>
        </w:rPr>
        <w:t>při ní nejsou</w:t>
      </w:r>
      <w:r w:rsidRPr="00244543">
        <w:rPr>
          <w:rFonts w:ascii="Arial" w:hAnsi="Arial" w:cs="Arial"/>
          <w:strike/>
          <w:sz w:val="22"/>
          <w:szCs w:val="22"/>
        </w:rPr>
        <w:t xml:space="preserve"> zjištěny závady,</w:t>
      </w:r>
    </w:p>
    <w:p w14:paraId="649F3126" w14:textId="77777777" w:rsidR="00913976" w:rsidRPr="00244543" w:rsidRDefault="00972E0D" w:rsidP="00CA2EAA">
      <w:pPr>
        <w:pStyle w:val="Textpsmene"/>
        <w:numPr>
          <w:ilvl w:val="0"/>
          <w:numId w:val="219"/>
        </w:numPr>
        <w:ind w:left="284" w:hanging="284"/>
        <w:rPr>
          <w:rFonts w:ascii="Arial" w:hAnsi="Arial" w:cs="Arial"/>
          <w:strike/>
          <w:sz w:val="22"/>
          <w:szCs w:val="22"/>
        </w:rPr>
      </w:pPr>
      <w:r w:rsidRPr="00244543">
        <w:rPr>
          <w:rFonts w:ascii="Arial" w:hAnsi="Arial" w:cs="Arial"/>
          <w:strike/>
          <w:sz w:val="22"/>
          <w:szCs w:val="22"/>
        </w:rPr>
        <w:t xml:space="preserve">po dobu plynutí lhůty pro </w:t>
      </w:r>
      <w:r w:rsidR="00913976" w:rsidRPr="00244543">
        <w:rPr>
          <w:rFonts w:ascii="Arial" w:hAnsi="Arial" w:cs="Arial"/>
          <w:strike/>
          <w:sz w:val="22"/>
          <w:szCs w:val="22"/>
        </w:rPr>
        <w:t>odstranění méně závažné závady</w:t>
      </w:r>
      <w:r w:rsidR="00D7776F" w:rsidRPr="00244543">
        <w:rPr>
          <w:rFonts w:ascii="Arial" w:hAnsi="Arial" w:cs="Arial"/>
          <w:strike/>
          <w:sz w:val="22"/>
          <w:szCs w:val="22"/>
        </w:rPr>
        <w:t xml:space="preserve"> zjištěné zkouškou dlouhodobé stability</w:t>
      </w:r>
      <w:r w:rsidR="00913976" w:rsidRPr="00244543">
        <w:rPr>
          <w:rFonts w:ascii="Arial" w:hAnsi="Arial" w:cs="Arial"/>
          <w:strike/>
          <w:sz w:val="22"/>
          <w:szCs w:val="22"/>
        </w:rPr>
        <w:t>, nebo</w:t>
      </w:r>
    </w:p>
    <w:p w14:paraId="4A2D7B2F" w14:textId="77777777" w:rsidR="00913976" w:rsidRPr="00244543" w:rsidRDefault="00913976" w:rsidP="00CA2EAA">
      <w:pPr>
        <w:pStyle w:val="Textpsmene"/>
        <w:numPr>
          <w:ilvl w:val="0"/>
          <w:numId w:val="219"/>
        </w:numPr>
        <w:ind w:left="284" w:hanging="284"/>
        <w:rPr>
          <w:rFonts w:ascii="Arial" w:hAnsi="Arial" w:cs="Arial"/>
          <w:strike/>
          <w:sz w:val="22"/>
          <w:szCs w:val="22"/>
        </w:rPr>
      </w:pPr>
      <w:r w:rsidRPr="00244543">
        <w:rPr>
          <w:rFonts w:ascii="Arial" w:hAnsi="Arial" w:cs="Arial"/>
          <w:strike/>
          <w:sz w:val="22"/>
          <w:szCs w:val="22"/>
        </w:rPr>
        <w:t xml:space="preserve">pokud při částečné zkoušce dlouhodobé stability provedené podle § </w:t>
      </w:r>
      <w:r w:rsidR="00D119E6" w:rsidRPr="00244543">
        <w:rPr>
          <w:rFonts w:ascii="Arial" w:hAnsi="Arial" w:cs="Arial"/>
          <w:strike/>
          <w:sz w:val="22"/>
          <w:szCs w:val="22"/>
        </w:rPr>
        <w:t>29</w:t>
      </w:r>
      <w:r w:rsidR="007002DD" w:rsidRPr="00244543">
        <w:rPr>
          <w:rFonts w:ascii="Arial" w:hAnsi="Arial" w:cs="Arial"/>
          <w:strike/>
          <w:sz w:val="22"/>
          <w:szCs w:val="22"/>
        </w:rPr>
        <w:t xml:space="preserve"> </w:t>
      </w:r>
      <w:r w:rsidRPr="00244543">
        <w:rPr>
          <w:rFonts w:ascii="Arial" w:hAnsi="Arial" w:cs="Arial"/>
          <w:strike/>
          <w:sz w:val="22"/>
          <w:szCs w:val="22"/>
        </w:rPr>
        <w:t xml:space="preserve">odst. </w:t>
      </w:r>
      <w:r w:rsidR="00D7776F" w:rsidRPr="00244543">
        <w:rPr>
          <w:rFonts w:ascii="Arial" w:hAnsi="Arial" w:cs="Arial"/>
          <w:strike/>
          <w:sz w:val="22"/>
          <w:szCs w:val="22"/>
        </w:rPr>
        <w:t xml:space="preserve">1 </w:t>
      </w:r>
      <w:r w:rsidRPr="00244543">
        <w:rPr>
          <w:rFonts w:ascii="Arial" w:hAnsi="Arial" w:cs="Arial"/>
          <w:strike/>
          <w:sz w:val="22"/>
          <w:szCs w:val="22"/>
        </w:rPr>
        <w:t>písm. f) nebyly zjištěny závady.</w:t>
      </w:r>
    </w:p>
    <w:p w14:paraId="4DDBA7FE" w14:textId="77777777" w:rsidR="00913976" w:rsidRPr="00244543" w:rsidRDefault="00913976" w:rsidP="00A04555">
      <w:pPr>
        <w:pStyle w:val="Textodstavce"/>
        <w:tabs>
          <w:tab w:val="clear" w:pos="851"/>
          <w:tab w:val="clear" w:pos="1069"/>
        </w:tabs>
        <w:ind w:firstLine="284"/>
        <w:rPr>
          <w:rFonts w:ascii="Arial" w:hAnsi="Arial" w:cs="Arial"/>
          <w:strike/>
          <w:sz w:val="22"/>
          <w:szCs w:val="22"/>
        </w:rPr>
      </w:pPr>
      <w:r w:rsidRPr="00244543">
        <w:rPr>
          <w:rFonts w:ascii="Arial" w:hAnsi="Arial" w:cs="Arial"/>
          <w:strike/>
          <w:sz w:val="22"/>
          <w:szCs w:val="22"/>
        </w:rPr>
        <w:t>Zkouška dlouhodobé stability se považuje za neúspěšnou, pokud</w:t>
      </w:r>
    </w:p>
    <w:p w14:paraId="7EC8A704" w14:textId="77777777" w:rsidR="00913976" w:rsidRPr="00244543" w:rsidRDefault="00D7776F" w:rsidP="00A04555">
      <w:pPr>
        <w:pStyle w:val="Textpsmene"/>
        <w:ind w:firstLine="284"/>
        <w:rPr>
          <w:rFonts w:ascii="Arial" w:hAnsi="Arial" w:cs="Arial"/>
          <w:strike/>
          <w:sz w:val="22"/>
          <w:szCs w:val="22"/>
        </w:rPr>
      </w:pPr>
      <w:r w:rsidRPr="00244543">
        <w:rPr>
          <w:rFonts w:ascii="Arial" w:hAnsi="Arial" w:cs="Arial"/>
          <w:strike/>
          <w:sz w:val="22"/>
          <w:szCs w:val="22"/>
        </w:rPr>
        <w:t>při ní</w:t>
      </w:r>
      <w:r w:rsidR="00913976" w:rsidRPr="00244543">
        <w:rPr>
          <w:rFonts w:ascii="Arial" w:hAnsi="Arial" w:cs="Arial"/>
          <w:strike/>
          <w:sz w:val="22"/>
          <w:szCs w:val="22"/>
        </w:rPr>
        <w:t xml:space="preserve"> </w:t>
      </w:r>
      <w:r w:rsidRPr="00244543">
        <w:rPr>
          <w:rFonts w:ascii="Arial" w:hAnsi="Arial" w:cs="Arial"/>
          <w:strike/>
          <w:sz w:val="22"/>
          <w:szCs w:val="22"/>
        </w:rPr>
        <w:t xml:space="preserve">byla </w:t>
      </w:r>
      <w:r w:rsidR="00913976" w:rsidRPr="00244543">
        <w:rPr>
          <w:rFonts w:ascii="Arial" w:hAnsi="Arial" w:cs="Arial"/>
          <w:strike/>
          <w:sz w:val="22"/>
          <w:szCs w:val="22"/>
        </w:rPr>
        <w:t>zjištěna velmi závažná závada</w:t>
      </w:r>
      <w:r w:rsidRPr="00244543">
        <w:rPr>
          <w:rFonts w:ascii="Arial" w:hAnsi="Arial" w:cs="Arial"/>
          <w:strike/>
          <w:sz w:val="22"/>
          <w:szCs w:val="22"/>
        </w:rPr>
        <w:t>,</w:t>
      </w:r>
      <w:r w:rsidR="00913976" w:rsidRPr="00244543">
        <w:rPr>
          <w:rFonts w:ascii="Arial" w:hAnsi="Arial" w:cs="Arial"/>
          <w:strike/>
          <w:sz w:val="22"/>
          <w:szCs w:val="22"/>
        </w:rPr>
        <w:t xml:space="preserve"> nebo</w:t>
      </w:r>
    </w:p>
    <w:p w14:paraId="72BC4C4C" w14:textId="77777777" w:rsidR="00913976" w:rsidRPr="00244543" w:rsidRDefault="00D7776F" w:rsidP="00A04555">
      <w:pPr>
        <w:pStyle w:val="Textpsmene"/>
        <w:ind w:firstLine="284"/>
        <w:rPr>
          <w:rFonts w:ascii="Arial" w:hAnsi="Arial" w:cs="Arial"/>
          <w:strike/>
          <w:sz w:val="22"/>
          <w:szCs w:val="22"/>
        </w:rPr>
      </w:pPr>
      <w:r w:rsidRPr="00244543">
        <w:rPr>
          <w:rFonts w:ascii="Arial" w:hAnsi="Arial" w:cs="Arial"/>
          <w:strike/>
          <w:sz w:val="22"/>
          <w:szCs w:val="22"/>
        </w:rPr>
        <w:t xml:space="preserve">méně závažná závada nebyla odstraněna </w:t>
      </w:r>
      <w:r w:rsidR="00C159F9" w:rsidRPr="00244543">
        <w:rPr>
          <w:rFonts w:ascii="Arial" w:hAnsi="Arial" w:cs="Arial"/>
          <w:strike/>
          <w:sz w:val="22"/>
          <w:szCs w:val="22"/>
        </w:rPr>
        <w:t>nebo</w:t>
      </w:r>
      <w:r w:rsidRPr="00244543">
        <w:rPr>
          <w:rFonts w:ascii="Arial" w:hAnsi="Arial" w:cs="Arial"/>
          <w:strike/>
          <w:sz w:val="22"/>
          <w:szCs w:val="22"/>
        </w:rPr>
        <w:t xml:space="preserve"> </w:t>
      </w:r>
      <w:r w:rsidR="00EF6EF3" w:rsidRPr="00244543">
        <w:rPr>
          <w:rFonts w:ascii="Arial" w:hAnsi="Arial" w:cs="Arial"/>
          <w:strike/>
          <w:sz w:val="22"/>
          <w:szCs w:val="22"/>
        </w:rPr>
        <w:t xml:space="preserve">její </w:t>
      </w:r>
      <w:r w:rsidRPr="00244543">
        <w:rPr>
          <w:rFonts w:ascii="Arial" w:hAnsi="Arial" w:cs="Arial"/>
          <w:strike/>
          <w:sz w:val="22"/>
          <w:szCs w:val="22"/>
        </w:rPr>
        <w:t xml:space="preserve">odstranění nebylo potvrzeno </w:t>
      </w:r>
      <w:r w:rsidR="00F04198" w:rsidRPr="00244543">
        <w:rPr>
          <w:rFonts w:ascii="Arial" w:hAnsi="Arial" w:cs="Arial"/>
          <w:strike/>
          <w:sz w:val="22"/>
          <w:szCs w:val="22"/>
        </w:rPr>
        <w:t xml:space="preserve">ve stanovené lhůtě </w:t>
      </w:r>
      <w:r w:rsidRPr="00244543">
        <w:rPr>
          <w:rFonts w:ascii="Arial" w:hAnsi="Arial" w:cs="Arial"/>
          <w:strike/>
          <w:sz w:val="22"/>
          <w:szCs w:val="22"/>
        </w:rPr>
        <w:t>úspěšnou zkouškou dlouhodobé stability nebo úspěšnou částečnou zkouškou dlouhodobé stability</w:t>
      </w:r>
      <w:r w:rsidR="00913976" w:rsidRPr="00244543">
        <w:rPr>
          <w:rFonts w:ascii="Arial" w:hAnsi="Arial" w:cs="Arial"/>
          <w:strike/>
          <w:sz w:val="22"/>
          <w:szCs w:val="22"/>
        </w:rPr>
        <w:t>.</w:t>
      </w:r>
    </w:p>
    <w:p w14:paraId="3CC7E596" w14:textId="77777777" w:rsidR="00913976" w:rsidRPr="00244543" w:rsidRDefault="00913976" w:rsidP="00A04555">
      <w:pPr>
        <w:pStyle w:val="Textodstavce"/>
        <w:tabs>
          <w:tab w:val="clear" w:pos="851"/>
          <w:tab w:val="clear" w:pos="1069"/>
        </w:tabs>
        <w:ind w:firstLine="284"/>
        <w:rPr>
          <w:rFonts w:ascii="Arial" w:hAnsi="Arial" w:cs="Arial"/>
          <w:strike/>
          <w:sz w:val="22"/>
          <w:szCs w:val="22"/>
        </w:rPr>
      </w:pPr>
      <w:r w:rsidRPr="00244543">
        <w:rPr>
          <w:rFonts w:ascii="Arial" w:hAnsi="Arial" w:cs="Arial"/>
          <w:strike/>
          <w:sz w:val="22"/>
          <w:szCs w:val="22"/>
        </w:rPr>
        <w:t>Pokud je během zkoušky dlouhodobé stability zjištěna velmi závažná závada, osoba, která zkoušku prov</w:t>
      </w:r>
      <w:r w:rsidR="00D7776F" w:rsidRPr="00244543">
        <w:rPr>
          <w:rFonts w:ascii="Arial" w:hAnsi="Arial" w:cs="Arial"/>
          <w:strike/>
          <w:sz w:val="22"/>
          <w:szCs w:val="22"/>
        </w:rPr>
        <w:t>ádí</w:t>
      </w:r>
      <w:r w:rsidRPr="00244543">
        <w:rPr>
          <w:rFonts w:ascii="Arial" w:hAnsi="Arial" w:cs="Arial"/>
          <w:strike/>
          <w:sz w:val="22"/>
          <w:szCs w:val="22"/>
        </w:rPr>
        <w:t xml:space="preserve">, </w:t>
      </w:r>
      <w:r w:rsidR="00D7776F" w:rsidRPr="00244543">
        <w:rPr>
          <w:rFonts w:ascii="Arial" w:hAnsi="Arial" w:cs="Arial"/>
          <w:strike/>
          <w:sz w:val="22"/>
          <w:szCs w:val="22"/>
        </w:rPr>
        <w:t>musí neprodleně sdělit</w:t>
      </w:r>
      <w:r w:rsidRPr="00244543">
        <w:rPr>
          <w:rFonts w:ascii="Arial" w:hAnsi="Arial" w:cs="Arial"/>
          <w:strike/>
          <w:sz w:val="22"/>
          <w:szCs w:val="22"/>
        </w:rPr>
        <w:t xml:space="preserve"> písemně tuto skutečnost držite</w:t>
      </w:r>
      <w:r w:rsidR="00D7776F" w:rsidRPr="00244543">
        <w:rPr>
          <w:rFonts w:ascii="Arial" w:hAnsi="Arial" w:cs="Arial"/>
          <w:strike/>
          <w:sz w:val="22"/>
          <w:szCs w:val="22"/>
        </w:rPr>
        <w:t xml:space="preserve">li povolení nebo </w:t>
      </w:r>
      <w:proofErr w:type="spellStart"/>
      <w:r w:rsidR="00D7776F" w:rsidRPr="00244543">
        <w:rPr>
          <w:rFonts w:ascii="Arial" w:hAnsi="Arial" w:cs="Arial"/>
          <w:strike/>
          <w:sz w:val="22"/>
          <w:szCs w:val="22"/>
        </w:rPr>
        <w:t>registrantovi</w:t>
      </w:r>
      <w:proofErr w:type="spellEnd"/>
      <w:r w:rsidR="002C101B" w:rsidRPr="00244543">
        <w:rPr>
          <w:rFonts w:ascii="Arial" w:hAnsi="Arial" w:cs="Arial"/>
          <w:strike/>
          <w:sz w:val="22"/>
          <w:szCs w:val="22"/>
        </w:rPr>
        <w:t xml:space="preserve"> a klinickému radiologickému fyzikovi</w:t>
      </w:r>
      <w:r w:rsidR="007F1001" w:rsidRPr="00244543">
        <w:rPr>
          <w:rFonts w:ascii="Arial" w:hAnsi="Arial" w:cs="Arial"/>
          <w:strike/>
          <w:sz w:val="22"/>
          <w:szCs w:val="22"/>
        </w:rPr>
        <w:t>, pokud je vyžadována jeho dostupnost podle jiného právního předpisu</w:t>
      </w:r>
      <w:r w:rsidR="002C101B" w:rsidRPr="00244543">
        <w:rPr>
          <w:rFonts w:ascii="Arial" w:hAnsi="Arial" w:cs="Arial"/>
          <w:strike/>
          <w:sz w:val="22"/>
          <w:szCs w:val="22"/>
        </w:rPr>
        <w:t xml:space="preserve">, </w:t>
      </w:r>
      <w:r w:rsidRPr="00244543">
        <w:rPr>
          <w:rFonts w:ascii="Arial" w:hAnsi="Arial" w:cs="Arial"/>
          <w:strike/>
          <w:sz w:val="22"/>
          <w:szCs w:val="22"/>
        </w:rPr>
        <w:t>a uv</w:t>
      </w:r>
      <w:r w:rsidR="00D7776F" w:rsidRPr="00244543">
        <w:rPr>
          <w:rFonts w:ascii="Arial" w:hAnsi="Arial" w:cs="Arial"/>
          <w:strike/>
          <w:sz w:val="22"/>
          <w:szCs w:val="22"/>
        </w:rPr>
        <w:t xml:space="preserve">ést </w:t>
      </w:r>
      <w:r w:rsidRPr="00244543">
        <w:rPr>
          <w:rFonts w:ascii="Arial" w:hAnsi="Arial" w:cs="Arial"/>
          <w:strike/>
          <w:sz w:val="22"/>
          <w:szCs w:val="22"/>
        </w:rPr>
        <w:t>ji v protokolu ze zkoušky</w:t>
      </w:r>
      <w:r w:rsidR="001652EE" w:rsidRPr="00244543">
        <w:rPr>
          <w:rFonts w:ascii="Arial" w:hAnsi="Arial" w:cs="Arial"/>
          <w:strike/>
          <w:sz w:val="22"/>
          <w:szCs w:val="22"/>
        </w:rPr>
        <w:t xml:space="preserve"> dlouhodobé stability</w:t>
      </w:r>
      <w:r w:rsidRPr="00244543">
        <w:rPr>
          <w:rFonts w:ascii="Arial" w:hAnsi="Arial" w:cs="Arial"/>
          <w:strike/>
          <w:sz w:val="22"/>
          <w:szCs w:val="22"/>
        </w:rPr>
        <w:t>.</w:t>
      </w:r>
    </w:p>
    <w:p w14:paraId="5BBF8D92" w14:textId="77777777" w:rsidR="00C37EBF" w:rsidRPr="00244543" w:rsidRDefault="00913976" w:rsidP="00A04555">
      <w:pPr>
        <w:pStyle w:val="Textodstavce"/>
        <w:tabs>
          <w:tab w:val="clear" w:pos="851"/>
          <w:tab w:val="clear" w:pos="1069"/>
        </w:tabs>
        <w:ind w:firstLine="284"/>
        <w:rPr>
          <w:rFonts w:ascii="Arial" w:hAnsi="Arial" w:cs="Arial"/>
          <w:strike/>
          <w:sz w:val="22"/>
          <w:szCs w:val="22"/>
        </w:rPr>
      </w:pPr>
      <w:r w:rsidRPr="00244543">
        <w:rPr>
          <w:rFonts w:ascii="Arial" w:hAnsi="Arial" w:cs="Arial"/>
          <w:strike/>
          <w:sz w:val="22"/>
          <w:szCs w:val="22"/>
        </w:rPr>
        <w:t xml:space="preserve">Lhůtu pro odstranění méně závažné závady </w:t>
      </w:r>
      <w:r w:rsidR="00C7708D" w:rsidRPr="00244543">
        <w:rPr>
          <w:rFonts w:ascii="Arial" w:hAnsi="Arial" w:cs="Arial"/>
          <w:strike/>
          <w:sz w:val="22"/>
          <w:szCs w:val="22"/>
        </w:rPr>
        <w:t>musí stanovit</w:t>
      </w:r>
      <w:r w:rsidRPr="00244543">
        <w:rPr>
          <w:rFonts w:ascii="Arial" w:hAnsi="Arial" w:cs="Arial"/>
          <w:strike/>
          <w:sz w:val="22"/>
          <w:szCs w:val="22"/>
        </w:rPr>
        <w:t xml:space="preserve"> osoba, která </w:t>
      </w:r>
      <w:r w:rsidR="00C7708D" w:rsidRPr="00244543">
        <w:rPr>
          <w:rFonts w:ascii="Arial" w:hAnsi="Arial" w:cs="Arial"/>
          <w:strike/>
          <w:sz w:val="22"/>
          <w:szCs w:val="22"/>
        </w:rPr>
        <w:t xml:space="preserve">provádí </w:t>
      </w:r>
      <w:r w:rsidRPr="00244543">
        <w:rPr>
          <w:rFonts w:ascii="Arial" w:hAnsi="Arial" w:cs="Arial"/>
          <w:strike/>
          <w:sz w:val="22"/>
          <w:szCs w:val="22"/>
        </w:rPr>
        <w:t xml:space="preserve">zkoušku dlouhodobé stability, při níž </w:t>
      </w:r>
      <w:r w:rsidR="00C7708D" w:rsidRPr="00244543">
        <w:rPr>
          <w:rFonts w:ascii="Arial" w:hAnsi="Arial" w:cs="Arial"/>
          <w:strike/>
          <w:sz w:val="22"/>
          <w:szCs w:val="22"/>
        </w:rPr>
        <w:t>je</w:t>
      </w:r>
      <w:r w:rsidRPr="00244543">
        <w:rPr>
          <w:rFonts w:ascii="Arial" w:hAnsi="Arial" w:cs="Arial"/>
          <w:strike/>
          <w:sz w:val="22"/>
          <w:szCs w:val="22"/>
        </w:rPr>
        <w:t xml:space="preserve"> </w:t>
      </w:r>
      <w:r w:rsidR="00C7708D" w:rsidRPr="00244543">
        <w:rPr>
          <w:rFonts w:ascii="Arial" w:hAnsi="Arial" w:cs="Arial"/>
          <w:strike/>
          <w:sz w:val="22"/>
          <w:szCs w:val="22"/>
        </w:rPr>
        <w:t xml:space="preserve">tato </w:t>
      </w:r>
      <w:r w:rsidRPr="00244543">
        <w:rPr>
          <w:rFonts w:ascii="Arial" w:hAnsi="Arial" w:cs="Arial"/>
          <w:strike/>
          <w:sz w:val="22"/>
          <w:szCs w:val="22"/>
        </w:rPr>
        <w:t>závada zjištěna</w:t>
      </w:r>
      <w:r w:rsidR="00C7708D" w:rsidRPr="00244543">
        <w:rPr>
          <w:rFonts w:ascii="Arial" w:hAnsi="Arial" w:cs="Arial"/>
          <w:strike/>
          <w:sz w:val="22"/>
          <w:szCs w:val="22"/>
        </w:rPr>
        <w:t xml:space="preserve">. Lhůtu pro odstranění méně závažné závady </w:t>
      </w:r>
      <w:r w:rsidR="00A62D2F" w:rsidRPr="00244543">
        <w:rPr>
          <w:rFonts w:ascii="Arial" w:hAnsi="Arial" w:cs="Arial"/>
          <w:strike/>
          <w:sz w:val="22"/>
          <w:szCs w:val="22"/>
        </w:rPr>
        <w:t>a</w:t>
      </w:r>
      <w:r w:rsidR="002C101B" w:rsidRPr="00244543">
        <w:rPr>
          <w:rFonts w:ascii="Arial" w:hAnsi="Arial" w:cs="Arial"/>
          <w:strike/>
          <w:sz w:val="22"/>
          <w:szCs w:val="22"/>
        </w:rPr>
        <w:t xml:space="preserve"> provozní omezení vyplývající z </w:t>
      </w:r>
      <w:r w:rsidR="00A62D2F" w:rsidRPr="00244543">
        <w:rPr>
          <w:rFonts w:ascii="Arial" w:hAnsi="Arial" w:cs="Arial"/>
          <w:strike/>
          <w:sz w:val="22"/>
          <w:szCs w:val="22"/>
        </w:rPr>
        <w:t>této</w:t>
      </w:r>
      <w:r w:rsidR="002C101B" w:rsidRPr="00244543">
        <w:rPr>
          <w:rFonts w:ascii="Arial" w:hAnsi="Arial" w:cs="Arial"/>
          <w:strike/>
          <w:sz w:val="22"/>
          <w:szCs w:val="22"/>
        </w:rPr>
        <w:t xml:space="preserve"> závady </w:t>
      </w:r>
      <w:r w:rsidR="00C7708D" w:rsidRPr="00244543">
        <w:rPr>
          <w:rFonts w:ascii="Arial" w:hAnsi="Arial" w:cs="Arial"/>
          <w:strike/>
          <w:sz w:val="22"/>
          <w:szCs w:val="22"/>
        </w:rPr>
        <w:t>musí tato osoba</w:t>
      </w:r>
    </w:p>
    <w:p w14:paraId="5EA71153" w14:textId="77777777" w:rsidR="00C37EBF" w:rsidRPr="00244543" w:rsidRDefault="00C159F9" w:rsidP="00CA2EAA">
      <w:pPr>
        <w:pStyle w:val="Textpsmene"/>
        <w:numPr>
          <w:ilvl w:val="0"/>
          <w:numId w:val="220"/>
        </w:numPr>
        <w:ind w:left="0" w:firstLine="284"/>
        <w:rPr>
          <w:rFonts w:ascii="Arial" w:hAnsi="Arial" w:cs="Arial"/>
          <w:strike/>
          <w:sz w:val="22"/>
          <w:szCs w:val="22"/>
        </w:rPr>
      </w:pPr>
      <w:r w:rsidRPr="00244543">
        <w:rPr>
          <w:rFonts w:ascii="Arial" w:hAnsi="Arial" w:cs="Arial"/>
          <w:strike/>
          <w:sz w:val="22"/>
          <w:szCs w:val="22"/>
        </w:rPr>
        <w:t xml:space="preserve">neprodleně po zjištění této závady </w:t>
      </w:r>
      <w:r w:rsidR="00C7708D" w:rsidRPr="00244543">
        <w:rPr>
          <w:rFonts w:ascii="Arial" w:hAnsi="Arial" w:cs="Arial"/>
          <w:strike/>
          <w:sz w:val="22"/>
          <w:szCs w:val="22"/>
        </w:rPr>
        <w:t xml:space="preserve">sdělit </w:t>
      </w:r>
      <w:r w:rsidR="00913976" w:rsidRPr="00244543">
        <w:rPr>
          <w:rFonts w:ascii="Arial" w:hAnsi="Arial" w:cs="Arial"/>
          <w:strike/>
          <w:sz w:val="22"/>
          <w:szCs w:val="22"/>
        </w:rPr>
        <w:t xml:space="preserve">držiteli povolení nebo </w:t>
      </w:r>
      <w:proofErr w:type="spellStart"/>
      <w:r w:rsidR="00913976" w:rsidRPr="00244543">
        <w:rPr>
          <w:rFonts w:ascii="Arial" w:hAnsi="Arial" w:cs="Arial"/>
          <w:strike/>
          <w:sz w:val="22"/>
          <w:szCs w:val="22"/>
        </w:rPr>
        <w:t>registrantovi</w:t>
      </w:r>
      <w:proofErr w:type="spellEnd"/>
      <w:r w:rsidR="00913976" w:rsidRPr="00244543">
        <w:rPr>
          <w:rFonts w:ascii="Arial" w:hAnsi="Arial" w:cs="Arial"/>
          <w:strike/>
          <w:sz w:val="22"/>
          <w:szCs w:val="22"/>
        </w:rPr>
        <w:t xml:space="preserve"> </w:t>
      </w:r>
      <w:r w:rsidR="002C101B" w:rsidRPr="00244543">
        <w:rPr>
          <w:rFonts w:ascii="Arial" w:hAnsi="Arial" w:cs="Arial"/>
          <w:strike/>
          <w:sz w:val="22"/>
          <w:szCs w:val="22"/>
        </w:rPr>
        <w:t>a klinickému radiologickému fyzikovi</w:t>
      </w:r>
      <w:r w:rsidR="007F1001" w:rsidRPr="00244543">
        <w:rPr>
          <w:rFonts w:ascii="Arial" w:hAnsi="Arial" w:cs="Arial"/>
          <w:strike/>
          <w:sz w:val="22"/>
          <w:szCs w:val="22"/>
        </w:rPr>
        <w:t>, pokud je vyžadována jeho dostupnost podle jiného právního předpisu</w:t>
      </w:r>
      <w:r w:rsidR="00A62D2F" w:rsidRPr="00244543">
        <w:rPr>
          <w:rFonts w:ascii="Arial" w:hAnsi="Arial" w:cs="Arial"/>
          <w:strike/>
          <w:sz w:val="22"/>
          <w:szCs w:val="22"/>
        </w:rPr>
        <w:t>,</w:t>
      </w:r>
      <w:r w:rsidR="002C101B" w:rsidRPr="00244543">
        <w:rPr>
          <w:rFonts w:ascii="Arial" w:hAnsi="Arial" w:cs="Arial"/>
          <w:strike/>
          <w:sz w:val="22"/>
          <w:szCs w:val="22"/>
        </w:rPr>
        <w:t xml:space="preserve"> </w:t>
      </w:r>
      <w:r w:rsidR="00913976" w:rsidRPr="00244543">
        <w:rPr>
          <w:rFonts w:ascii="Arial" w:hAnsi="Arial" w:cs="Arial"/>
          <w:strike/>
          <w:sz w:val="22"/>
          <w:szCs w:val="22"/>
        </w:rPr>
        <w:t>a</w:t>
      </w:r>
    </w:p>
    <w:p w14:paraId="4A507D96" w14:textId="77777777" w:rsidR="00C7708D" w:rsidRPr="00244543" w:rsidRDefault="00913976" w:rsidP="00CA2EAA">
      <w:pPr>
        <w:pStyle w:val="Textpsmene"/>
        <w:numPr>
          <w:ilvl w:val="0"/>
          <w:numId w:val="220"/>
        </w:numPr>
        <w:ind w:left="0" w:firstLine="284"/>
        <w:rPr>
          <w:rFonts w:ascii="Arial" w:hAnsi="Arial" w:cs="Arial"/>
          <w:strike/>
          <w:sz w:val="22"/>
          <w:szCs w:val="22"/>
        </w:rPr>
      </w:pPr>
      <w:r w:rsidRPr="00244543">
        <w:rPr>
          <w:rFonts w:ascii="Arial" w:hAnsi="Arial" w:cs="Arial"/>
          <w:strike/>
          <w:sz w:val="22"/>
          <w:szCs w:val="22"/>
        </w:rPr>
        <w:t>uv</w:t>
      </w:r>
      <w:r w:rsidR="00C7708D" w:rsidRPr="00244543">
        <w:rPr>
          <w:rFonts w:ascii="Arial" w:hAnsi="Arial" w:cs="Arial"/>
          <w:strike/>
          <w:sz w:val="22"/>
          <w:szCs w:val="22"/>
        </w:rPr>
        <w:t>ést</w:t>
      </w:r>
      <w:r w:rsidRPr="00244543">
        <w:rPr>
          <w:rFonts w:ascii="Arial" w:hAnsi="Arial" w:cs="Arial"/>
          <w:strike/>
          <w:sz w:val="22"/>
          <w:szCs w:val="22"/>
        </w:rPr>
        <w:t xml:space="preserve"> v protokolu ze zkoušky dlouhodobé stability</w:t>
      </w:r>
      <w:r w:rsidR="00C7708D" w:rsidRPr="00244543">
        <w:rPr>
          <w:rFonts w:ascii="Arial" w:hAnsi="Arial" w:cs="Arial"/>
          <w:strike/>
          <w:sz w:val="22"/>
          <w:szCs w:val="22"/>
        </w:rPr>
        <w:t>.</w:t>
      </w:r>
    </w:p>
    <w:p w14:paraId="0CEEB491" w14:textId="77777777" w:rsidR="00FF4F7C" w:rsidRPr="00244543" w:rsidRDefault="00913976" w:rsidP="00A04555">
      <w:pPr>
        <w:pStyle w:val="Textodstavce"/>
        <w:tabs>
          <w:tab w:val="clear" w:pos="851"/>
          <w:tab w:val="clear" w:pos="1069"/>
        </w:tabs>
        <w:ind w:firstLine="284"/>
        <w:rPr>
          <w:rFonts w:ascii="Arial" w:hAnsi="Arial" w:cs="Arial"/>
          <w:strike/>
          <w:sz w:val="22"/>
          <w:szCs w:val="22"/>
        </w:rPr>
      </w:pPr>
      <w:r w:rsidRPr="00244543">
        <w:rPr>
          <w:rFonts w:ascii="Arial" w:hAnsi="Arial" w:cs="Arial"/>
          <w:strike/>
          <w:sz w:val="22"/>
          <w:szCs w:val="22"/>
        </w:rPr>
        <w:t xml:space="preserve">Při stanovení lhůty </w:t>
      </w:r>
      <w:r w:rsidR="00FF4F7C" w:rsidRPr="00244543">
        <w:rPr>
          <w:rFonts w:ascii="Arial" w:hAnsi="Arial" w:cs="Arial"/>
          <w:strike/>
          <w:sz w:val="22"/>
          <w:szCs w:val="22"/>
        </w:rPr>
        <w:t>pro odstranění méně závažné závady musí být zohledněn</w:t>
      </w:r>
      <w:r w:rsidRPr="00244543">
        <w:rPr>
          <w:rFonts w:ascii="Arial" w:hAnsi="Arial" w:cs="Arial"/>
          <w:strike/>
          <w:sz w:val="22"/>
          <w:szCs w:val="22"/>
        </w:rPr>
        <w:t xml:space="preserve"> charakter zjištěné </w:t>
      </w:r>
      <w:r w:rsidR="00FF4F7C" w:rsidRPr="00244543">
        <w:rPr>
          <w:rFonts w:ascii="Arial" w:hAnsi="Arial" w:cs="Arial"/>
          <w:strike/>
          <w:sz w:val="22"/>
          <w:szCs w:val="22"/>
        </w:rPr>
        <w:t>méně závažné závady</w:t>
      </w:r>
      <w:r w:rsidR="007002DD" w:rsidRPr="00244543">
        <w:rPr>
          <w:rFonts w:ascii="Arial" w:hAnsi="Arial" w:cs="Arial"/>
          <w:strike/>
          <w:sz w:val="22"/>
          <w:szCs w:val="22"/>
        </w:rPr>
        <w:t xml:space="preserve"> a </w:t>
      </w:r>
      <w:r w:rsidRPr="00244543">
        <w:rPr>
          <w:rFonts w:ascii="Arial" w:hAnsi="Arial" w:cs="Arial"/>
          <w:strike/>
          <w:sz w:val="22"/>
          <w:szCs w:val="22"/>
        </w:rPr>
        <w:t>způsob běžného používání zdroje ionizujícího záření a jeho příslušenství, kte</w:t>
      </w:r>
      <w:r w:rsidR="00FF4F7C" w:rsidRPr="00244543">
        <w:rPr>
          <w:rFonts w:ascii="Arial" w:hAnsi="Arial" w:cs="Arial"/>
          <w:strike/>
          <w:sz w:val="22"/>
          <w:szCs w:val="22"/>
        </w:rPr>
        <w:t>ré má vliv na radiační ochranu.</w:t>
      </w:r>
    </w:p>
    <w:p w14:paraId="3C91E6AF" w14:textId="77777777" w:rsidR="00913976" w:rsidRPr="00244543" w:rsidRDefault="00913976" w:rsidP="00A04555">
      <w:pPr>
        <w:pStyle w:val="Textodstavce"/>
        <w:tabs>
          <w:tab w:val="clear" w:pos="851"/>
          <w:tab w:val="clear" w:pos="1069"/>
        </w:tabs>
        <w:ind w:firstLine="284"/>
        <w:rPr>
          <w:rFonts w:ascii="Arial" w:hAnsi="Arial" w:cs="Arial"/>
          <w:strike/>
          <w:sz w:val="22"/>
          <w:szCs w:val="22"/>
        </w:rPr>
      </w:pPr>
      <w:r w:rsidRPr="00244543">
        <w:rPr>
          <w:rFonts w:ascii="Arial" w:hAnsi="Arial" w:cs="Arial"/>
          <w:strike/>
          <w:sz w:val="22"/>
          <w:szCs w:val="22"/>
        </w:rPr>
        <w:t xml:space="preserve">Lhůta </w:t>
      </w:r>
      <w:r w:rsidR="00FF4F7C" w:rsidRPr="00244543">
        <w:rPr>
          <w:rFonts w:ascii="Arial" w:hAnsi="Arial" w:cs="Arial"/>
          <w:strike/>
          <w:sz w:val="22"/>
          <w:szCs w:val="22"/>
        </w:rPr>
        <w:t xml:space="preserve">pro odstranění méně závažné závady nesmí být delší než 3 měsíce a </w:t>
      </w:r>
      <w:r w:rsidRPr="00244543">
        <w:rPr>
          <w:rFonts w:ascii="Arial" w:hAnsi="Arial" w:cs="Arial"/>
          <w:strike/>
          <w:sz w:val="22"/>
          <w:szCs w:val="22"/>
        </w:rPr>
        <w:t xml:space="preserve">běží ode dne provedení zkoušky dlouhodobé stability, při níž byla </w:t>
      </w:r>
      <w:r w:rsidR="00FF4F7C" w:rsidRPr="00244543">
        <w:rPr>
          <w:rFonts w:ascii="Arial" w:hAnsi="Arial" w:cs="Arial"/>
          <w:strike/>
          <w:sz w:val="22"/>
          <w:szCs w:val="22"/>
        </w:rPr>
        <w:t xml:space="preserve">tato </w:t>
      </w:r>
      <w:r w:rsidRPr="00244543">
        <w:rPr>
          <w:rFonts w:ascii="Arial" w:hAnsi="Arial" w:cs="Arial"/>
          <w:strike/>
          <w:sz w:val="22"/>
          <w:szCs w:val="22"/>
        </w:rPr>
        <w:t>závada poprvé zjištěna.</w:t>
      </w:r>
    </w:p>
    <w:p w14:paraId="426F084A" w14:textId="7EEA4AFD" w:rsidR="002769EB" w:rsidRPr="009761CD" w:rsidRDefault="00D466BB" w:rsidP="00A04555">
      <w:pPr>
        <w:pStyle w:val="Textodstavce"/>
        <w:numPr>
          <w:ilvl w:val="0"/>
          <w:numId w:val="0"/>
        </w:numPr>
        <w:tabs>
          <w:tab w:val="clear" w:pos="851"/>
        </w:tabs>
        <w:ind w:firstLine="284"/>
        <w:jc w:val="center"/>
        <w:rPr>
          <w:rFonts w:ascii="Arial" w:hAnsi="Arial" w:cs="Arial"/>
          <w:b/>
          <w:bCs/>
          <w:sz w:val="22"/>
          <w:szCs w:val="22"/>
        </w:rPr>
      </w:pPr>
      <w:bookmarkStart w:id="24" w:name="_Hlk198036557"/>
      <w:r w:rsidRPr="00244543">
        <w:rPr>
          <w:rFonts w:ascii="Arial" w:hAnsi="Arial" w:cs="Arial"/>
          <w:b/>
          <w:bCs/>
          <w:sz w:val="22"/>
          <w:szCs w:val="22"/>
        </w:rPr>
        <w:t xml:space="preserve">§ </w:t>
      </w:r>
      <w:r w:rsidRPr="009761CD">
        <w:rPr>
          <w:rFonts w:ascii="Arial" w:hAnsi="Arial" w:cs="Arial"/>
          <w:b/>
          <w:bCs/>
          <w:sz w:val="22"/>
          <w:szCs w:val="22"/>
        </w:rPr>
        <w:t>30</w:t>
      </w:r>
    </w:p>
    <w:p w14:paraId="025608E4" w14:textId="77777777" w:rsidR="002769EB" w:rsidRPr="00244543" w:rsidRDefault="002769EB" w:rsidP="00A04555">
      <w:pPr>
        <w:pStyle w:val="10"/>
        <w:spacing w:after="120"/>
        <w:ind w:left="0" w:right="0"/>
        <w:rPr>
          <w:rFonts w:ascii="Arial" w:hAnsi="Arial" w:cs="Arial"/>
          <w:sz w:val="22"/>
          <w:szCs w:val="22"/>
        </w:rPr>
      </w:pPr>
      <w:r w:rsidRPr="00244543">
        <w:rPr>
          <w:rFonts w:ascii="Arial" w:hAnsi="Arial" w:cs="Arial"/>
          <w:sz w:val="22"/>
          <w:szCs w:val="22"/>
        </w:rPr>
        <w:t>Hodnocení zkoušky dlouhodobé stability a odstraňování závad</w:t>
      </w:r>
    </w:p>
    <w:p w14:paraId="399FC99A" w14:textId="796BCE4D" w:rsidR="002769EB" w:rsidRPr="00244543" w:rsidRDefault="002769EB" w:rsidP="00A04555">
      <w:pPr>
        <w:pStyle w:val="5"/>
        <w:spacing w:after="120"/>
        <w:ind w:left="0" w:right="0"/>
        <w:rPr>
          <w:rFonts w:ascii="Arial" w:hAnsi="Arial" w:cs="Arial"/>
          <w:sz w:val="22"/>
          <w:szCs w:val="22"/>
        </w:rPr>
      </w:pPr>
      <w:r w:rsidRPr="00244543">
        <w:rPr>
          <w:rFonts w:ascii="Arial" w:hAnsi="Arial" w:cs="Arial"/>
          <w:sz w:val="22"/>
          <w:szCs w:val="22"/>
        </w:rPr>
        <w:t xml:space="preserve">[K </w:t>
      </w:r>
      <w:hyperlink w:history="1">
        <w:r w:rsidRPr="00244543">
          <w:rPr>
            <w:rFonts w:ascii="Arial" w:hAnsi="Arial" w:cs="Arial"/>
            <w:sz w:val="22"/>
            <w:szCs w:val="22"/>
          </w:rPr>
          <w:t>§ 68 odst. 2 písm. g)</w:t>
        </w:r>
      </w:hyperlink>
      <w:r w:rsidR="00D81267" w:rsidRPr="00244543">
        <w:rPr>
          <w:rFonts w:ascii="Arial" w:hAnsi="Arial" w:cs="Arial"/>
          <w:sz w:val="22"/>
          <w:szCs w:val="22"/>
        </w:rPr>
        <w:t xml:space="preserve"> a</w:t>
      </w:r>
      <w:r w:rsidRPr="00244543">
        <w:rPr>
          <w:rFonts w:ascii="Arial" w:hAnsi="Arial" w:cs="Arial"/>
          <w:sz w:val="22"/>
          <w:szCs w:val="22"/>
        </w:rPr>
        <w:t xml:space="preserve"> § 69 odst. 2 písm. g) </w:t>
      </w:r>
      <w:hyperlink w:history="1">
        <w:r w:rsidRPr="00244543">
          <w:rPr>
            <w:rFonts w:ascii="Arial" w:hAnsi="Arial" w:cs="Arial"/>
            <w:sz w:val="22"/>
            <w:szCs w:val="22"/>
          </w:rPr>
          <w:t>atomového zákona</w:t>
        </w:r>
      </w:hyperlink>
      <w:r w:rsidRPr="00244543">
        <w:rPr>
          <w:rFonts w:ascii="Arial" w:hAnsi="Arial" w:cs="Arial"/>
          <w:sz w:val="22"/>
          <w:szCs w:val="22"/>
        </w:rPr>
        <w:t>]</w:t>
      </w:r>
    </w:p>
    <w:p w14:paraId="4205EA52" w14:textId="4D76A60E" w:rsidR="002769EB" w:rsidRPr="00244543" w:rsidRDefault="002769EB" w:rsidP="00A04555">
      <w:pPr>
        <w:pStyle w:val="26"/>
        <w:spacing w:after="120"/>
        <w:ind w:left="0" w:firstLine="284"/>
        <w:rPr>
          <w:rFonts w:ascii="Arial" w:hAnsi="Arial" w:cs="Arial"/>
          <w:b/>
          <w:sz w:val="22"/>
          <w:szCs w:val="22"/>
        </w:rPr>
      </w:pPr>
      <w:r w:rsidRPr="00244543">
        <w:rPr>
          <w:rFonts w:ascii="Arial" w:hAnsi="Arial" w:cs="Arial"/>
          <w:b/>
          <w:sz w:val="22"/>
          <w:szCs w:val="22"/>
        </w:rPr>
        <w:t>(1)</w:t>
      </w:r>
      <w:r w:rsidR="008B3EF8" w:rsidRPr="00244543">
        <w:rPr>
          <w:rFonts w:ascii="Arial" w:hAnsi="Arial" w:cs="Arial"/>
          <w:b/>
          <w:sz w:val="22"/>
          <w:szCs w:val="22"/>
        </w:rPr>
        <w:t xml:space="preserve"> </w:t>
      </w:r>
      <w:r w:rsidRPr="00244543">
        <w:rPr>
          <w:rFonts w:ascii="Arial" w:hAnsi="Arial" w:cs="Arial"/>
          <w:b/>
          <w:sz w:val="22"/>
          <w:szCs w:val="22"/>
        </w:rPr>
        <w:t xml:space="preserve">Pravidla kategorizace velmi závažných a méně závažných závad zjištěných při zkoušce dlouhodobé stability stanoví </w:t>
      </w:r>
      <w:hyperlink w:history="1">
        <w:r w:rsidRPr="00244543">
          <w:rPr>
            <w:rFonts w:ascii="Arial" w:hAnsi="Arial" w:cs="Arial"/>
            <w:b/>
            <w:sz w:val="22"/>
            <w:szCs w:val="22"/>
          </w:rPr>
          <w:t>příloha č. 12</w:t>
        </w:r>
      </w:hyperlink>
      <w:r w:rsidRPr="00244543">
        <w:rPr>
          <w:rFonts w:ascii="Arial" w:hAnsi="Arial" w:cs="Arial"/>
          <w:b/>
          <w:sz w:val="22"/>
          <w:szCs w:val="22"/>
        </w:rPr>
        <w:t xml:space="preserve"> k této vyhlášce.</w:t>
      </w:r>
    </w:p>
    <w:p w14:paraId="77FB204E" w14:textId="09A8A623" w:rsidR="002769EB" w:rsidRPr="00244543" w:rsidRDefault="002769EB" w:rsidP="00A04555">
      <w:pPr>
        <w:pStyle w:val="26"/>
        <w:spacing w:after="120"/>
        <w:ind w:left="0" w:firstLine="284"/>
        <w:rPr>
          <w:rFonts w:ascii="Arial" w:hAnsi="Arial" w:cs="Arial"/>
          <w:b/>
          <w:sz w:val="22"/>
          <w:szCs w:val="22"/>
        </w:rPr>
      </w:pPr>
      <w:r w:rsidRPr="00244543">
        <w:rPr>
          <w:rFonts w:ascii="Arial" w:hAnsi="Arial" w:cs="Arial"/>
          <w:b/>
          <w:sz w:val="22"/>
          <w:szCs w:val="22"/>
        </w:rPr>
        <w:t xml:space="preserve">(2) Protokol ze zkoušky dlouhodobé stability musí držitel povolení, který ji provedl, předat držiteli povolení nebo </w:t>
      </w:r>
      <w:proofErr w:type="spellStart"/>
      <w:r w:rsidRPr="00244543">
        <w:rPr>
          <w:rFonts w:ascii="Arial" w:hAnsi="Arial" w:cs="Arial"/>
          <w:b/>
          <w:sz w:val="22"/>
          <w:szCs w:val="22"/>
        </w:rPr>
        <w:t>registrantovi</w:t>
      </w:r>
      <w:proofErr w:type="spellEnd"/>
      <w:r w:rsidRPr="00244543">
        <w:rPr>
          <w:rFonts w:ascii="Arial" w:hAnsi="Arial" w:cs="Arial"/>
          <w:b/>
          <w:sz w:val="22"/>
          <w:szCs w:val="22"/>
        </w:rPr>
        <w:t>, který zdroj ionizujícího záření používá, nejpozději do 1 měsíce ode dne provedení zkoušky.</w:t>
      </w:r>
    </w:p>
    <w:p w14:paraId="78134C57" w14:textId="78E0B2AB" w:rsidR="002769EB" w:rsidRPr="00F700F5" w:rsidRDefault="002769EB" w:rsidP="00A04555">
      <w:pPr>
        <w:pStyle w:val="26"/>
        <w:spacing w:after="120"/>
        <w:ind w:left="0" w:firstLine="284"/>
        <w:rPr>
          <w:rFonts w:ascii="Arial" w:hAnsi="Arial" w:cs="Arial"/>
          <w:b/>
          <w:sz w:val="22"/>
          <w:szCs w:val="22"/>
        </w:rPr>
      </w:pPr>
      <w:r w:rsidRPr="00244543">
        <w:rPr>
          <w:rFonts w:ascii="Arial" w:hAnsi="Arial" w:cs="Arial"/>
          <w:b/>
          <w:sz w:val="22"/>
          <w:szCs w:val="22"/>
        </w:rPr>
        <w:lastRenderedPageBreak/>
        <w:t xml:space="preserve">(3) Stanovit omezený provoz v případě nevyhovujících výsledků při zkoušce dlouhodobé stability lze </w:t>
      </w:r>
      <w:r w:rsidRPr="00F700F5">
        <w:rPr>
          <w:rFonts w:ascii="Arial" w:hAnsi="Arial" w:cs="Arial"/>
          <w:b/>
          <w:sz w:val="22"/>
          <w:szCs w:val="22"/>
        </w:rPr>
        <w:t xml:space="preserve">pouze v případě zdroje ionizujícího záření používaného držiteli povolení pro lékařské ozáření, pokud se nevyhovující výsledky týkají </w:t>
      </w:r>
      <w:bookmarkStart w:id="25" w:name="_Hlk206405132"/>
      <w:r w:rsidR="005C20C1" w:rsidRPr="00F700F5">
        <w:rPr>
          <w:rFonts w:ascii="Arial" w:hAnsi="Arial" w:cs="Arial"/>
          <w:b/>
          <w:sz w:val="22"/>
          <w:szCs w:val="22"/>
        </w:rPr>
        <w:t>výhradně</w:t>
      </w:r>
      <w:r w:rsidRPr="00F700F5">
        <w:rPr>
          <w:rFonts w:ascii="Arial" w:hAnsi="Arial" w:cs="Arial"/>
          <w:b/>
          <w:sz w:val="22"/>
          <w:szCs w:val="22"/>
        </w:rPr>
        <w:t xml:space="preserve"> </w:t>
      </w:r>
      <w:bookmarkEnd w:id="25"/>
      <w:r w:rsidRPr="00F700F5">
        <w:rPr>
          <w:rFonts w:ascii="Arial" w:hAnsi="Arial" w:cs="Arial"/>
          <w:b/>
          <w:sz w:val="22"/>
          <w:szCs w:val="22"/>
        </w:rPr>
        <w:t>specifického omezeného režimu používání zdroje ionizujícího záření s tím, že existuje jiný omezený režim jeho provozu, který je pro konkrétní účel jeho použití plnohodnotný a bez závad. V takovém případě může osoba řídící zkoušku dlouhodobé stability ve spolupráci s klinickým radiologickým fyzikem pracoviště, na němž se zdroj používá, rozhodnout o její úspěšnosti pro tento specifický omezený režim a zároveň stanovit omezení provozu, které odpovídá zjištěným skutečnostem,</w:t>
      </w:r>
    </w:p>
    <w:p w14:paraId="17649720" w14:textId="5718D59E" w:rsidR="002769EB" w:rsidRPr="00244543" w:rsidRDefault="002769EB" w:rsidP="00A04555">
      <w:pPr>
        <w:pStyle w:val="26"/>
        <w:spacing w:after="120"/>
        <w:ind w:left="0" w:firstLine="284"/>
        <w:rPr>
          <w:rFonts w:ascii="Arial" w:hAnsi="Arial" w:cs="Arial"/>
          <w:b/>
          <w:sz w:val="22"/>
          <w:szCs w:val="22"/>
        </w:rPr>
      </w:pPr>
      <w:r w:rsidRPr="00F700F5">
        <w:rPr>
          <w:rFonts w:ascii="Arial" w:hAnsi="Arial" w:cs="Arial"/>
          <w:b/>
          <w:sz w:val="22"/>
          <w:szCs w:val="22"/>
        </w:rPr>
        <w:t xml:space="preserve">(4) Omezení provozu </w:t>
      </w:r>
      <w:r w:rsidR="00A259EF" w:rsidRPr="00F700F5">
        <w:rPr>
          <w:rFonts w:ascii="Arial" w:hAnsi="Arial" w:cs="Arial"/>
          <w:b/>
          <w:sz w:val="22"/>
          <w:szCs w:val="22"/>
        </w:rPr>
        <w:t>a</w:t>
      </w:r>
      <w:r w:rsidRPr="00244543">
        <w:rPr>
          <w:rFonts w:ascii="Arial" w:hAnsi="Arial" w:cs="Arial"/>
          <w:b/>
          <w:sz w:val="22"/>
          <w:szCs w:val="22"/>
        </w:rPr>
        <w:t xml:space="preserve"> jeho důvody musí osoba řídící zkoušku dlouhodobé stability spolu s klinickým radiologickým fyzikem písemně zaznamenat a tento záznam neprodleně předat držiteli povolení nebo </w:t>
      </w:r>
      <w:proofErr w:type="spellStart"/>
      <w:r w:rsidRPr="00244543">
        <w:rPr>
          <w:rFonts w:ascii="Arial" w:hAnsi="Arial" w:cs="Arial"/>
          <w:b/>
          <w:sz w:val="22"/>
          <w:szCs w:val="22"/>
        </w:rPr>
        <w:t>registrantovi</w:t>
      </w:r>
      <w:proofErr w:type="spellEnd"/>
      <w:r w:rsidRPr="00244543">
        <w:rPr>
          <w:rFonts w:ascii="Arial" w:hAnsi="Arial" w:cs="Arial"/>
          <w:b/>
          <w:sz w:val="22"/>
          <w:szCs w:val="22"/>
        </w:rPr>
        <w:t>, který zdroj ionizujícího záření používá. Omezení provozu</w:t>
      </w:r>
      <w:r w:rsidR="00B14EDA">
        <w:rPr>
          <w:rFonts w:ascii="Arial" w:hAnsi="Arial" w:cs="Arial"/>
          <w:b/>
          <w:sz w:val="22"/>
          <w:szCs w:val="22"/>
        </w:rPr>
        <w:t xml:space="preserve"> </w:t>
      </w:r>
      <w:r w:rsidR="00690D3C">
        <w:rPr>
          <w:rFonts w:ascii="Arial" w:hAnsi="Arial" w:cs="Arial"/>
          <w:b/>
          <w:sz w:val="22"/>
          <w:szCs w:val="22"/>
        </w:rPr>
        <w:t>a</w:t>
      </w:r>
      <w:r w:rsidRPr="00244543">
        <w:rPr>
          <w:rFonts w:ascii="Arial" w:hAnsi="Arial" w:cs="Arial"/>
          <w:b/>
          <w:sz w:val="22"/>
          <w:szCs w:val="22"/>
        </w:rPr>
        <w:t> jeho důvody musí být uvedeny i v protokolu ze zkoušky dlouhodobé stability.</w:t>
      </w:r>
    </w:p>
    <w:p w14:paraId="0906614C" w14:textId="7A2CEA9E" w:rsidR="002769EB" w:rsidRPr="00244543" w:rsidRDefault="002769EB" w:rsidP="00A04555">
      <w:pPr>
        <w:pStyle w:val="26"/>
        <w:spacing w:after="120"/>
        <w:ind w:left="0" w:firstLine="284"/>
        <w:rPr>
          <w:rFonts w:ascii="Arial" w:hAnsi="Arial" w:cs="Arial"/>
          <w:b/>
          <w:sz w:val="22"/>
          <w:szCs w:val="22"/>
        </w:rPr>
      </w:pPr>
      <w:r w:rsidRPr="00244543">
        <w:rPr>
          <w:rFonts w:ascii="Arial" w:hAnsi="Arial" w:cs="Arial"/>
          <w:b/>
          <w:sz w:val="22"/>
          <w:szCs w:val="22"/>
        </w:rPr>
        <w:t xml:space="preserve">(5) V případě, že částečná zkouška dlouhodobé stability podle § 29 odst. 1 písm. g) prokáže, že důvod k omezenému provozu byl odstraněn, </w:t>
      </w:r>
      <w:r w:rsidR="00A259EF">
        <w:rPr>
          <w:rFonts w:ascii="Arial" w:hAnsi="Arial" w:cs="Arial"/>
          <w:b/>
          <w:sz w:val="22"/>
          <w:szCs w:val="22"/>
        </w:rPr>
        <w:t xml:space="preserve">je </w:t>
      </w:r>
      <w:r w:rsidRPr="00244543">
        <w:rPr>
          <w:rFonts w:ascii="Arial" w:hAnsi="Arial" w:cs="Arial"/>
          <w:b/>
          <w:sz w:val="22"/>
          <w:szCs w:val="22"/>
        </w:rPr>
        <w:t xml:space="preserve">omezení provozu zrušeno. </w:t>
      </w:r>
    </w:p>
    <w:p w14:paraId="322432CB" w14:textId="614F414A" w:rsidR="002769EB" w:rsidRPr="00244543" w:rsidRDefault="002769EB" w:rsidP="00A04555">
      <w:pPr>
        <w:pStyle w:val="26"/>
        <w:spacing w:after="120"/>
        <w:ind w:left="0" w:firstLine="284"/>
        <w:rPr>
          <w:rFonts w:ascii="Arial" w:hAnsi="Arial" w:cs="Arial"/>
          <w:b/>
          <w:sz w:val="22"/>
          <w:szCs w:val="22"/>
        </w:rPr>
      </w:pPr>
      <w:r w:rsidRPr="00244543">
        <w:rPr>
          <w:rFonts w:ascii="Arial" w:hAnsi="Arial" w:cs="Arial"/>
          <w:b/>
          <w:sz w:val="22"/>
          <w:szCs w:val="22"/>
        </w:rPr>
        <w:t xml:space="preserve">(6) Pokud je během zkoušky dlouhodobé stability zjištěna velmi závažná závada, držitel povolení, který zkoušku provádí, musí neprodleně sdělit písemně tuto skutečnost držiteli povolení nebo </w:t>
      </w:r>
      <w:proofErr w:type="spellStart"/>
      <w:r w:rsidRPr="00244543">
        <w:rPr>
          <w:rFonts w:ascii="Arial" w:hAnsi="Arial" w:cs="Arial"/>
          <w:b/>
          <w:sz w:val="22"/>
          <w:szCs w:val="22"/>
        </w:rPr>
        <w:t>registrantovi</w:t>
      </w:r>
      <w:proofErr w:type="spellEnd"/>
      <w:r w:rsidRPr="00244543">
        <w:rPr>
          <w:rFonts w:ascii="Arial" w:hAnsi="Arial" w:cs="Arial"/>
          <w:b/>
          <w:sz w:val="22"/>
          <w:szCs w:val="22"/>
        </w:rPr>
        <w:t>, který zdroj ionizujícího záření používá</w:t>
      </w:r>
      <w:r w:rsidR="00915BA1">
        <w:rPr>
          <w:rFonts w:ascii="Arial" w:hAnsi="Arial" w:cs="Arial"/>
          <w:b/>
          <w:sz w:val="22"/>
          <w:szCs w:val="22"/>
        </w:rPr>
        <w:t>,</w:t>
      </w:r>
      <w:r w:rsidRPr="00244543">
        <w:rPr>
          <w:rFonts w:ascii="Arial" w:hAnsi="Arial" w:cs="Arial"/>
          <w:b/>
          <w:sz w:val="22"/>
          <w:szCs w:val="22"/>
        </w:rPr>
        <w:t xml:space="preserve"> a jeho klinickému radiologickému fyzikovi, pokud je vyžadována jeho dostupnost podle jiného právního předpisu, a uvést ji v protokolu ze zkoušky dlouhodobé stability.</w:t>
      </w:r>
    </w:p>
    <w:p w14:paraId="456BDAB4" w14:textId="7C5237B7" w:rsidR="00EC5816" w:rsidRPr="00DE601F" w:rsidRDefault="00EC5816" w:rsidP="00A04555">
      <w:pPr>
        <w:pStyle w:val="27"/>
        <w:spacing w:before="120" w:after="120"/>
        <w:ind w:left="0" w:firstLine="284"/>
        <w:rPr>
          <w:rFonts w:ascii="Arial" w:hAnsi="Arial" w:cs="Arial"/>
          <w:b/>
          <w:sz w:val="22"/>
          <w:szCs w:val="22"/>
        </w:rPr>
      </w:pPr>
      <w:r w:rsidRPr="00DE601F">
        <w:rPr>
          <w:rFonts w:ascii="Arial" w:hAnsi="Arial" w:cs="Arial"/>
          <w:b/>
          <w:sz w:val="22"/>
          <w:szCs w:val="22"/>
        </w:rPr>
        <w:t xml:space="preserve">(7) Držitel povolení provádějící zkoušku </w:t>
      </w:r>
      <w:r w:rsidR="005A4644" w:rsidRPr="00DE601F">
        <w:rPr>
          <w:rFonts w:ascii="Arial" w:hAnsi="Arial" w:cs="Arial"/>
          <w:b/>
          <w:bCs/>
          <w:sz w:val="22"/>
          <w:szCs w:val="22"/>
        </w:rPr>
        <w:t>dlouhodobé stability</w:t>
      </w:r>
      <w:r w:rsidR="005A4644" w:rsidRPr="00DE601F">
        <w:rPr>
          <w:rFonts w:ascii="Arial" w:hAnsi="Arial" w:cs="Arial"/>
          <w:sz w:val="22"/>
          <w:szCs w:val="22"/>
        </w:rPr>
        <w:t xml:space="preserve"> </w:t>
      </w:r>
      <w:r w:rsidRPr="00DE601F">
        <w:rPr>
          <w:rFonts w:ascii="Arial" w:hAnsi="Arial" w:cs="Arial"/>
          <w:b/>
          <w:sz w:val="22"/>
          <w:szCs w:val="22"/>
        </w:rPr>
        <w:t xml:space="preserve">neprodleně po zjištění méně závažné závady sdělí držiteli povolení nebo </w:t>
      </w:r>
      <w:proofErr w:type="spellStart"/>
      <w:r w:rsidRPr="00DE601F">
        <w:rPr>
          <w:rFonts w:ascii="Arial" w:hAnsi="Arial" w:cs="Arial"/>
          <w:b/>
          <w:sz w:val="22"/>
          <w:szCs w:val="22"/>
        </w:rPr>
        <w:t>registrantovi</w:t>
      </w:r>
      <w:proofErr w:type="spellEnd"/>
      <w:r w:rsidRPr="00DE601F">
        <w:rPr>
          <w:rFonts w:ascii="Arial" w:hAnsi="Arial" w:cs="Arial"/>
          <w:b/>
          <w:sz w:val="22"/>
          <w:szCs w:val="22"/>
        </w:rPr>
        <w:t xml:space="preserve">, který zdroj ionizujícího záření používá, a jeho klinickému radiologickému fyzikovi, pokud je vyžadována jeho dostupnost podle jiného právního předpisu, lhůtu </w:t>
      </w:r>
      <w:r w:rsidR="00857CE6" w:rsidRPr="00DE601F">
        <w:rPr>
          <w:rFonts w:ascii="Arial" w:hAnsi="Arial" w:cs="Arial"/>
          <w:b/>
          <w:sz w:val="22"/>
          <w:szCs w:val="22"/>
        </w:rPr>
        <w:t xml:space="preserve">pro </w:t>
      </w:r>
      <w:r w:rsidRPr="00DE601F">
        <w:rPr>
          <w:rFonts w:ascii="Arial" w:hAnsi="Arial" w:cs="Arial"/>
          <w:b/>
          <w:sz w:val="22"/>
          <w:szCs w:val="22"/>
        </w:rPr>
        <w:t>odstranění této závady a provozní omezení, která z ní vyplývají, a uvede je v protokolu ze zkoušky dlouhodobé stability.</w:t>
      </w:r>
      <w:r w:rsidR="00DE601F" w:rsidRPr="00DE601F">
        <w:t xml:space="preserve"> </w:t>
      </w:r>
      <w:r w:rsidR="00DE601F" w:rsidRPr="00DE601F">
        <w:rPr>
          <w:rFonts w:ascii="Arial" w:hAnsi="Arial" w:cs="Arial"/>
          <w:b/>
          <w:sz w:val="22"/>
          <w:szCs w:val="22"/>
        </w:rPr>
        <w:t>Lhůta pro odstranění méně závažné závady nesmí být delší než 3 měsíce a běží ode dne provedení zkoušky dlouhodobé stability, při níž byla tato závada poprvé zjištěna.</w:t>
      </w:r>
    </w:p>
    <w:p w14:paraId="65F1039C" w14:textId="61835C8E" w:rsidR="002769EB" w:rsidRPr="00244543" w:rsidRDefault="002769EB" w:rsidP="00A04555">
      <w:pPr>
        <w:pStyle w:val="26"/>
        <w:spacing w:after="120"/>
        <w:ind w:left="0" w:firstLine="284"/>
        <w:rPr>
          <w:rFonts w:ascii="Arial" w:hAnsi="Arial" w:cs="Arial"/>
          <w:b/>
          <w:sz w:val="22"/>
          <w:szCs w:val="22"/>
        </w:rPr>
      </w:pPr>
      <w:r w:rsidRPr="00DE601F">
        <w:rPr>
          <w:rFonts w:ascii="Arial" w:hAnsi="Arial" w:cs="Arial"/>
          <w:b/>
          <w:sz w:val="22"/>
          <w:szCs w:val="22"/>
        </w:rPr>
        <w:t>(8) </w:t>
      </w:r>
      <w:r w:rsidR="00DE601F" w:rsidRPr="00DE601F">
        <w:rPr>
          <w:rFonts w:ascii="Arial" w:hAnsi="Arial" w:cs="Arial"/>
          <w:b/>
          <w:sz w:val="22"/>
          <w:szCs w:val="22"/>
        </w:rPr>
        <w:t>Při stanovování lhůty podle odstavce 7 musí být zohledněn charakter zjištěné méně závažné závady a způsob běžného používání zdroje ionizujícího záření a jeho příslušenství, které má vliv na radiační ochranu.</w:t>
      </w:r>
    </w:p>
    <w:p w14:paraId="4F04A40B" w14:textId="77777777" w:rsidR="002769EB" w:rsidRPr="00244543" w:rsidRDefault="002769EB" w:rsidP="00A04555">
      <w:pPr>
        <w:pStyle w:val="Nadpisparagrafu"/>
        <w:numPr>
          <w:ilvl w:val="0"/>
          <w:numId w:val="0"/>
        </w:numPr>
        <w:spacing w:before="120"/>
        <w:ind w:firstLine="284"/>
        <w:rPr>
          <w:rFonts w:ascii="Arial" w:hAnsi="Arial" w:cs="Arial"/>
          <w:sz w:val="22"/>
          <w:szCs w:val="22"/>
        </w:rPr>
      </w:pPr>
      <w:bookmarkStart w:id="26" w:name="_Hlk198036681"/>
      <w:bookmarkEnd w:id="24"/>
      <w:r w:rsidRPr="00244543">
        <w:rPr>
          <w:rFonts w:ascii="Arial" w:hAnsi="Arial" w:cs="Arial"/>
          <w:sz w:val="22"/>
          <w:szCs w:val="22"/>
        </w:rPr>
        <w:t>§ 30a</w:t>
      </w:r>
    </w:p>
    <w:p w14:paraId="00160CA6" w14:textId="77777777" w:rsidR="002769EB" w:rsidRPr="00244543" w:rsidRDefault="002769EB" w:rsidP="00A04555">
      <w:pPr>
        <w:pStyle w:val="Nadpisparagrafu"/>
        <w:numPr>
          <w:ilvl w:val="0"/>
          <w:numId w:val="0"/>
        </w:numPr>
        <w:spacing w:before="120"/>
        <w:ind w:firstLine="284"/>
        <w:rPr>
          <w:rFonts w:ascii="Arial" w:hAnsi="Arial" w:cs="Arial"/>
          <w:sz w:val="22"/>
          <w:szCs w:val="22"/>
        </w:rPr>
      </w:pPr>
      <w:r w:rsidRPr="00244543">
        <w:rPr>
          <w:rFonts w:ascii="Arial" w:hAnsi="Arial" w:cs="Arial"/>
          <w:sz w:val="22"/>
          <w:szCs w:val="22"/>
        </w:rPr>
        <w:t>Rozsah a způsob vykonávání činností osob řídících a vykonávajících hodnocení vlastností zdroje ionizujícího záření</w:t>
      </w:r>
    </w:p>
    <w:p w14:paraId="68EFEDD5" w14:textId="77777777" w:rsidR="002769EB" w:rsidRPr="00244543" w:rsidRDefault="002769EB" w:rsidP="00A04555">
      <w:pPr>
        <w:jc w:val="center"/>
        <w:rPr>
          <w:rFonts w:ascii="Arial" w:hAnsi="Arial" w:cs="Arial"/>
          <w:b/>
          <w:sz w:val="22"/>
          <w:szCs w:val="22"/>
        </w:rPr>
      </w:pPr>
      <w:r w:rsidRPr="00244543">
        <w:rPr>
          <w:rFonts w:ascii="Arial" w:hAnsi="Arial" w:cs="Arial"/>
          <w:b/>
          <w:sz w:val="22"/>
          <w:szCs w:val="22"/>
        </w:rPr>
        <w:t>[K § 69 odst. 2 písm. f) atomového zákona]</w:t>
      </w:r>
    </w:p>
    <w:p w14:paraId="5783E0B1" w14:textId="77777777" w:rsidR="002769EB" w:rsidRPr="00244543" w:rsidRDefault="002769EB" w:rsidP="00A04555">
      <w:pPr>
        <w:pStyle w:val="Textodstavce"/>
        <w:numPr>
          <w:ilvl w:val="0"/>
          <w:numId w:val="0"/>
        </w:numPr>
        <w:tabs>
          <w:tab w:val="clear" w:pos="851"/>
        </w:tabs>
        <w:ind w:firstLine="284"/>
        <w:rPr>
          <w:rFonts w:ascii="Arial" w:hAnsi="Arial" w:cs="Arial"/>
          <w:b/>
          <w:sz w:val="22"/>
          <w:szCs w:val="22"/>
        </w:rPr>
      </w:pPr>
      <w:r w:rsidRPr="00244543">
        <w:rPr>
          <w:rFonts w:ascii="Arial" w:hAnsi="Arial" w:cs="Arial"/>
          <w:b/>
          <w:sz w:val="22"/>
          <w:szCs w:val="22"/>
        </w:rPr>
        <w:t xml:space="preserve">(1) Osoba řídící hodnocení vlastností zdroje ionizujícího záření </w:t>
      </w:r>
    </w:p>
    <w:p w14:paraId="794FC562" w14:textId="65E1D26B" w:rsidR="002769EB" w:rsidRPr="00244543" w:rsidRDefault="002769EB" w:rsidP="00CA2EAA">
      <w:pPr>
        <w:pStyle w:val="Textpsmene"/>
        <w:numPr>
          <w:ilvl w:val="1"/>
          <w:numId w:val="103"/>
        </w:numPr>
        <w:tabs>
          <w:tab w:val="clear" w:pos="567"/>
        </w:tabs>
        <w:ind w:left="-425" w:firstLine="284"/>
        <w:rPr>
          <w:rFonts w:ascii="Arial" w:hAnsi="Arial" w:cs="Arial"/>
          <w:b/>
          <w:sz w:val="22"/>
          <w:szCs w:val="22"/>
        </w:rPr>
      </w:pPr>
      <w:r w:rsidRPr="00244543">
        <w:rPr>
          <w:rFonts w:ascii="Arial" w:hAnsi="Arial" w:cs="Arial"/>
          <w:b/>
          <w:sz w:val="22"/>
          <w:szCs w:val="22"/>
        </w:rPr>
        <w:t>zajišťuje metodické vedení osob provádějících hodnocení vlastností zdroje ionizujícího záření, případně osob, které při tom asistují, a jejich odborné vstupní i</w:t>
      </w:r>
      <w:r w:rsidR="005C20C1">
        <w:rPr>
          <w:rFonts w:ascii="Arial" w:hAnsi="Arial" w:cs="Arial"/>
          <w:b/>
          <w:sz w:val="22"/>
          <w:szCs w:val="22"/>
        </w:rPr>
        <w:t> </w:t>
      </w:r>
      <w:r w:rsidRPr="00244543">
        <w:rPr>
          <w:rFonts w:ascii="Arial" w:hAnsi="Arial" w:cs="Arial"/>
          <w:b/>
          <w:sz w:val="22"/>
          <w:szCs w:val="22"/>
        </w:rPr>
        <w:t>průběžné vzdělávání v této oblasti,</w:t>
      </w:r>
    </w:p>
    <w:p w14:paraId="04542DB3" w14:textId="77777777" w:rsidR="002769EB" w:rsidRPr="00244543" w:rsidRDefault="002769EB" w:rsidP="00CA2EAA">
      <w:pPr>
        <w:pStyle w:val="Textpsmene"/>
        <w:numPr>
          <w:ilvl w:val="1"/>
          <w:numId w:val="103"/>
        </w:numPr>
        <w:tabs>
          <w:tab w:val="clear" w:pos="567"/>
        </w:tabs>
        <w:ind w:left="-425" w:firstLine="284"/>
        <w:rPr>
          <w:rFonts w:ascii="Arial" w:hAnsi="Arial" w:cs="Arial"/>
          <w:b/>
          <w:sz w:val="22"/>
          <w:szCs w:val="22"/>
        </w:rPr>
      </w:pPr>
      <w:r w:rsidRPr="00244543">
        <w:rPr>
          <w:rFonts w:ascii="Arial" w:hAnsi="Arial" w:cs="Arial"/>
          <w:b/>
          <w:sz w:val="22"/>
          <w:szCs w:val="22"/>
        </w:rPr>
        <w:t>zajišťuje udržování správné praxe při hodnocení vlastností zdroje ionizujícího záření, zejména s ohledem na aktuální vědecký stav poznání a technologický vývoj,</w:t>
      </w:r>
    </w:p>
    <w:p w14:paraId="2C69F17D" w14:textId="74DE3AA2" w:rsidR="002769EB" w:rsidRPr="00244543" w:rsidRDefault="002769EB" w:rsidP="00CA2EAA">
      <w:pPr>
        <w:pStyle w:val="Textpsmene"/>
        <w:numPr>
          <w:ilvl w:val="1"/>
          <w:numId w:val="103"/>
        </w:numPr>
        <w:tabs>
          <w:tab w:val="clear" w:pos="567"/>
        </w:tabs>
        <w:ind w:left="-425" w:firstLine="284"/>
        <w:rPr>
          <w:rFonts w:ascii="Arial" w:hAnsi="Arial" w:cs="Arial"/>
          <w:b/>
          <w:sz w:val="22"/>
          <w:szCs w:val="22"/>
        </w:rPr>
      </w:pPr>
      <w:r w:rsidRPr="00244543">
        <w:rPr>
          <w:rFonts w:ascii="Arial" w:hAnsi="Arial" w:cs="Arial"/>
          <w:b/>
          <w:sz w:val="22"/>
          <w:szCs w:val="22"/>
        </w:rPr>
        <w:t xml:space="preserve">vytváří a aktualizuje metodiky, vzorové protokoly a koncepci zajištění měření veličin a udržuje je v souladu s požadavky správné praxe, skutečným stavem prováděné činnosti a požadavky </w:t>
      </w:r>
      <w:r w:rsidR="00BC2582">
        <w:rPr>
          <w:rFonts w:ascii="Arial" w:hAnsi="Arial" w:cs="Arial"/>
          <w:b/>
          <w:sz w:val="22"/>
          <w:szCs w:val="22"/>
        </w:rPr>
        <w:t xml:space="preserve">atomového </w:t>
      </w:r>
      <w:r w:rsidRPr="00244543">
        <w:rPr>
          <w:rFonts w:ascii="Arial" w:hAnsi="Arial" w:cs="Arial"/>
          <w:b/>
          <w:sz w:val="22"/>
          <w:szCs w:val="22"/>
        </w:rPr>
        <w:t>zákona,</w:t>
      </w:r>
    </w:p>
    <w:p w14:paraId="77620A7E" w14:textId="73578645" w:rsidR="002769EB" w:rsidRPr="00244543" w:rsidRDefault="002769EB" w:rsidP="00CA2EAA">
      <w:pPr>
        <w:pStyle w:val="Textpsmene"/>
        <w:numPr>
          <w:ilvl w:val="1"/>
          <w:numId w:val="103"/>
        </w:numPr>
        <w:tabs>
          <w:tab w:val="clear" w:pos="567"/>
        </w:tabs>
        <w:ind w:left="-425" w:firstLine="284"/>
        <w:rPr>
          <w:rFonts w:ascii="Arial" w:hAnsi="Arial" w:cs="Arial"/>
          <w:b/>
          <w:sz w:val="22"/>
          <w:szCs w:val="22"/>
        </w:rPr>
      </w:pPr>
      <w:r w:rsidRPr="00244543">
        <w:rPr>
          <w:rFonts w:ascii="Arial" w:hAnsi="Arial" w:cs="Arial"/>
          <w:b/>
          <w:sz w:val="22"/>
          <w:szCs w:val="22"/>
        </w:rPr>
        <w:t>odpovídá za metrologické zajištění prováděné činnosti a za dostupnost a</w:t>
      </w:r>
      <w:r w:rsidR="00303151">
        <w:rPr>
          <w:rFonts w:ascii="Arial" w:hAnsi="Arial" w:cs="Arial"/>
          <w:b/>
          <w:sz w:val="22"/>
          <w:szCs w:val="22"/>
        </w:rPr>
        <w:t> </w:t>
      </w:r>
      <w:r w:rsidRPr="00244543">
        <w:rPr>
          <w:rFonts w:ascii="Arial" w:hAnsi="Arial" w:cs="Arial"/>
          <w:b/>
          <w:sz w:val="22"/>
          <w:szCs w:val="22"/>
        </w:rPr>
        <w:t>vhodnost pomůcek pro měření,</w:t>
      </w:r>
    </w:p>
    <w:p w14:paraId="07398BEC" w14:textId="115C2F34" w:rsidR="002769EB" w:rsidRPr="00244543" w:rsidRDefault="002769EB" w:rsidP="00CA2EAA">
      <w:pPr>
        <w:pStyle w:val="Textpsmene"/>
        <w:numPr>
          <w:ilvl w:val="1"/>
          <w:numId w:val="103"/>
        </w:numPr>
        <w:tabs>
          <w:tab w:val="clear" w:pos="567"/>
        </w:tabs>
        <w:ind w:left="-425" w:firstLine="284"/>
        <w:rPr>
          <w:rFonts w:ascii="Arial" w:hAnsi="Arial" w:cs="Arial"/>
          <w:b/>
          <w:sz w:val="22"/>
          <w:szCs w:val="22"/>
        </w:rPr>
      </w:pPr>
      <w:r w:rsidRPr="00244543">
        <w:rPr>
          <w:rFonts w:ascii="Arial" w:hAnsi="Arial" w:cs="Arial"/>
          <w:b/>
          <w:sz w:val="22"/>
          <w:szCs w:val="22"/>
        </w:rPr>
        <w:lastRenderedPageBreak/>
        <w:t>v případě výskytu</w:t>
      </w:r>
      <w:r w:rsidR="00586A98">
        <w:rPr>
          <w:rFonts w:ascii="Arial" w:hAnsi="Arial" w:cs="Arial"/>
          <w:b/>
          <w:sz w:val="22"/>
          <w:szCs w:val="22"/>
        </w:rPr>
        <w:t>,</w:t>
      </w:r>
      <w:r w:rsidRPr="00244543">
        <w:rPr>
          <w:rFonts w:ascii="Arial" w:hAnsi="Arial" w:cs="Arial"/>
          <w:b/>
          <w:sz w:val="22"/>
          <w:szCs w:val="22"/>
        </w:rPr>
        <w:t xml:space="preserve"> nebo podezření na výskyt závad u zdroje ionizujícího záření nepoužívaného v radiodiagnostice, v intervenční radiologii nebo pro nelékařské ozáření rozhoduje o jejich zařazení</w:t>
      </w:r>
      <w:r w:rsidR="00BC2582">
        <w:rPr>
          <w:rFonts w:ascii="Arial" w:hAnsi="Arial" w:cs="Arial"/>
          <w:b/>
          <w:sz w:val="22"/>
          <w:szCs w:val="22"/>
        </w:rPr>
        <w:t xml:space="preserve"> do kategorie</w:t>
      </w:r>
      <w:r w:rsidRPr="00244543">
        <w:rPr>
          <w:rFonts w:ascii="Arial" w:hAnsi="Arial" w:cs="Arial"/>
          <w:b/>
          <w:sz w:val="22"/>
          <w:szCs w:val="22"/>
        </w:rPr>
        <w:t>, určení lhůty k jejich odstranění, případně o</w:t>
      </w:r>
      <w:r w:rsidR="00303151">
        <w:rPr>
          <w:rFonts w:ascii="Arial" w:hAnsi="Arial" w:cs="Arial"/>
          <w:b/>
          <w:sz w:val="22"/>
          <w:szCs w:val="22"/>
        </w:rPr>
        <w:t> </w:t>
      </w:r>
      <w:r w:rsidRPr="00244543">
        <w:rPr>
          <w:rFonts w:ascii="Arial" w:hAnsi="Arial" w:cs="Arial"/>
          <w:b/>
          <w:sz w:val="22"/>
          <w:szCs w:val="22"/>
        </w:rPr>
        <w:t>provozních omezeních vyplývajících z méně závažné závady,</w:t>
      </w:r>
    </w:p>
    <w:p w14:paraId="45B991DC" w14:textId="263FDA07" w:rsidR="002769EB" w:rsidRPr="00244543" w:rsidRDefault="002769EB" w:rsidP="00CA2EAA">
      <w:pPr>
        <w:pStyle w:val="Textpsmene"/>
        <w:numPr>
          <w:ilvl w:val="1"/>
          <w:numId w:val="103"/>
        </w:numPr>
        <w:tabs>
          <w:tab w:val="clear" w:pos="567"/>
        </w:tabs>
        <w:ind w:left="-425" w:firstLine="284"/>
        <w:rPr>
          <w:rFonts w:ascii="Arial" w:hAnsi="Arial" w:cs="Arial"/>
          <w:b/>
          <w:sz w:val="22"/>
          <w:szCs w:val="22"/>
        </w:rPr>
      </w:pPr>
      <w:r w:rsidRPr="00244543">
        <w:rPr>
          <w:rFonts w:ascii="Arial" w:hAnsi="Arial" w:cs="Arial"/>
          <w:b/>
          <w:sz w:val="22"/>
          <w:szCs w:val="22"/>
        </w:rPr>
        <w:t>v případě výskytu</w:t>
      </w:r>
      <w:r w:rsidR="004F6BD3">
        <w:rPr>
          <w:rFonts w:ascii="Arial" w:hAnsi="Arial" w:cs="Arial"/>
          <w:b/>
          <w:sz w:val="22"/>
          <w:szCs w:val="22"/>
        </w:rPr>
        <w:t>,</w:t>
      </w:r>
      <w:r w:rsidRPr="00244543">
        <w:rPr>
          <w:rFonts w:ascii="Arial" w:hAnsi="Arial" w:cs="Arial"/>
          <w:b/>
          <w:sz w:val="22"/>
          <w:szCs w:val="22"/>
        </w:rPr>
        <w:t xml:space="preserve"> nebo podezření na výskyt velmi závažných závad nebo atypických méně závažných závad u zdroje ionizujícího záření používaného v radiodiagnostice, v intervenční radiologii nebo pro nelékařské ozáření rozhoduje o</w:t>
      </w:r>
      <w:r w:rsidR="00303151">
        <w:rPr>
          <w:rFonts w:ascii="Arial" w:hAnsi="Arial" w:cs="Arial"/>
          <w:b/>
          <w:sz w:val="22"/>
          <w:szCs w:val="22"/>
        </w:rPr>
        <w:t> </w:t>
      </w:r>
      <w:r w:rsidRPr="00244543">
        <w:rPr>
          <w:rFonts w:ascii="Arial" w:hAnsi="Arial" w:cs="Arial"/>
          <w:b/>
          <w:sz w:val="22"/>
          <w:szCs w:val="22"/>
        </w:rPr>
        <w:t xml:space="preserve">jejich </w:t>
      </w:r>
      <w:r w:rsidRPr="00F570D7">
        <w:rPr>
          <w:rFonts w:ascii="Arial" w:hAnsi="Arial" w:cs="Arial"/>
          <w:b/>
          <w:sz w:val="22"/>
          <w:szCs w:val="22"/>
        </w:rPr>
        <w:t>zařazení</w:t>
      </w:r>
      <w:r w:rsidR="00494897" w:rsidRPr="00F570D7">
        <w:rPr>
          <w:rFonts w:ascii="Arial" w:hAnsi="Arial" w:cs="Arial"/>
          <w:b/>
          <w:sz w:val="22"/>
          <w:szCs w:val="22"/>
        </w:rPr>
        <w:t xml:space="preserve"> do kategorie</w:t>
      </w:r>
      <w:r w:rsidRPr="00244543">
        <w:rPr>
          <w:rFonts w:ascii="Arial" w:hAnsi="Arial" w:cs="Arial"/>
          <w:b/>
          <w:sz w:val="22"/>
          <w:szCs w:val="22"/>
        </w:rPr>
        <w:t>, určení lhůty k jejich odstranění, případně o provozních omezeních vyplývajících z méně závažné závady,</w:t>
      </w:r>
    </w:p>
    <w:p w14:paraId="7B1D7671" w14:textId="77777777" w:rsidR="002769EB" w:rsidRPr="00244543" w:rsidRDefault="002769EB" w:rsidP="00CA2EAA">
      <w:pPr>
        <w:pStyle w:val="Textpsmene"/>
        <w:numPr>
          <w:ilvl w:val="1"/>
          <w:numId w:val="103"/>
        </w:numPr>
        <w:tabs>
          <w:tab w:val="clear" w:pos="567"/>
        </w:tabs>
        <w:ind w:left="-425" w:firstLine="284"/>
        <w:rPr>
          <w:rFonts w:ascii="Arial" w:hAnsi="Arial" w:cs="Arial"/>
          <w:b/>
          <w:sz w:val="22"/>
          <w:szCs w:val="22"/>
        </w:rPr>
      </w:pPr>
      <w:r w:rsidRPr="00244543">
        <w:rPr>
          <w:rFonts w:ascii="Arial" w:hAnsi="Arial" w:cs="Arial"/>
          <w:b/>
          <w:sz w:val="22"/>
          <w:szCs w:val="22"/>
        </w:rPr>
        <w:t>rozhoduje o postupu zkoušky v případě atypického zdroje ionizujícího záření nebo jeho příslušenství nebo atypických zjištění během zkoušky,</w:t>
      </w:r>
    </w:p>
    <w:p w14:paraId="3455BEDE" w14:textId="64EDFE0A" w:rsidR="002769EB" w:rsidRPr="00244543" w:rsidRDefault="002769EB" w:rsidP="00CA2EAA">
      <w:pPr>
        <w:pStyle w:val="Textpsmene"/>
        <w:numPr>
          <w:ilvl w:val="1"/>
          <w:numId w:val="103"/>
        </w:numPr>
        <w:tabs>
          <w:tab w:val="clear" w:pos="567"/>
        </w:tabs>
        <w:ind w:left="-425" w:firstLine="284"/>
        <w:rPr>
          <w:rFonts w:ascii="Arial" w:hAnsi="Arial" w:cs="Arial"/>
          <w:b/>
          <w:sz w:val="22"/>
          <w:szCs w:val="22"/>
        </w:rPr>
      </w:pPr>
      <w:r w:rsidRPr="00244543">
        <w:rPr>
          <w:rFonts w:ascii="Arial" w:hAnsi="Arial" w:cs="Arial"/>
          <w:b/>
          <w:sz w:val="22"/>
          <w:szCs w:val="22"/>
        </w:rPr>
        <w:t>v případě přejímací zkoušky</w:t>
      </w:r>
      <w:r w:rsidR="004F6BD3">
        <w:rPr>
          <w:rFonts w:ascii="Arial" w:hAnsi="Arial" w:cs="Arial"/>
          <w:b/>
          <w:sz w:val="22"/>
          <w:szCs w:val="22"/>
        </w:rPr>
        <w:t>,</w:t>
      </w:r>
      <w:r w:rsidRPr="00244543">
        <w:rPr>
          <w:rFonts w:ascii="Arial" w:hAnsi="Arial" w:cs="Arial"/>
          <w:b/>
          <w:sz w:val="22"/>
          <w:szCs w:val="22"/>
        </w:rPr>
        <w:t xml:space="preserve"> nebo v případě zkoušky dlouhodobé stability, při které byla odhalena nevhodnost současného rozsahu nebo četnosti zkoušek provozní stálosti, vypracovává návrh jejich změn nebo nový návrh,</w:t>
      </w:r>
    </w:p>
    <w:p w14:paraId="58882130" w14:textId="78A95C37" w:rsidR="002769EB" w:rsidRPr="00E55CE3" w:rsidRDefault="00E55CE3" w:rsidP="00CA2EAA">
      <w:pPr>
        <w:pStyle w:val="Textpsmene"/>
        <w:numPr>
          <w:ilvl w:val="1"/>
          <w:numId w:val="103"/>
        </w:numPr>
        <w:tabs>
          <w:tab w:val="clear" w:pos="567"/>
        </w:tabs>
        <w:ind w:left="-425" w:firstLine="284"/>
        <w:rPr>
          <w:rFonts w:ascii="Arial" w:hAnsi="Arial" w:cs="Arial"/>
          <w:b/>
          <w:sz w:val="22"/>
          <w:szCs w:val="22"/>
        </w:rPr>
      </w:pPr>
      <w:r>
        <w:rPr>
          <w:rFonts w:ascii="Arial" w:hAnsi="Arial" w:cs="Arial"/>
          <w:b/>
          <w:sz w:val="22"/>
          <w:szCs w:val="22"/>
        </w:rPr>
        <w:t xml:space="preserve"> </w:t>
      </w:r>
      <w:r w:rsidR="002769EB" w:rsidRPr="00E55CE3">
        <w:rPr>
          <w:rFonts w:ascii="Arial" w:hAnsi="Arial" w:cs="Arial"/>
          <w:b/>
          <w:sz w:val="22"/>
          <w:szCs w:val="22"/>
        </w:rPr>
        <w:t xml:space="preserve">posuzuje, zda </w:t>
      </w:r>
      <w:r w:rsidR="00303151" w:rsidRPr="00E55CE3">
        <w:rPr>
          <w:rFonts w:ascii="Arial" w:hAnsi="Arial" w:cs="Arial"/>
          <w:b/>
          <w:sz w:val="22"/>
          <w:szCs w:val="22"/>
        </w:rPr>
        <w:t xml:space="preserve">je </w:t>
      </w:r>
      <w:r w:rsidR="002769EB" w:rsidRPr="00E55CE3">
        <w:rPr>
          <w:rFonts w:ascii="Arial" w:hAnsi="Arial" w:cs="Arial"/>
          <w:b/>
          <w:sz w:val="22"/>
          <w:szCs w:val="22"/>
        </w:rPr>
        <w:t>pracoviště a zdroj ionizujícího záření technicky způsobilé k zahájení zkoušky,</w:t>
      </w:r>
    </w:p>
    <w:p w14:paraId="796E26C5" w14:textId="0E498629" w:rsidR="002769EB" w:rsidRPr="00244543" w:rsidRDefault="00E55CE3" w:rsidP="00CA2EAA">
      <w:pPr>
        <w:pStyle w:val="Textpsmene"/>
        <w:numPr>
          <w:ilvl w:val="1"/>
          <w:numId w:val="103"/>
        </w:numPr>
        <w:tabs>
          <w:tab w:val="clear" w:pos="567"/>
        </w:tabs>
        <w:ind w:left="-425" w:firstLine="284"/>
        <w:rPr>
          <w:rFonts w:ascii="Arial" w:hAnsi="Arial" w:cs="Arial"/>
          <w:b/>
          <w:sz w:val="22"/>
          <w:szCs w:val="22"/>
        </w:rPr>
      </w:pPr>
      <w:r>
        <w:rPr>
          <w:rFonts w:ascii="Arial" w:hAnsi="Arial" w:cs="Arial"/>
          <w:b/>
          <w:sz w:val="22"/>
          <w:szCs w:val="22"/>
        </w:rPr>
        <w:t xml:space="preserve"> </w:t>
      </w:r>
      <w:r w:rsidR="002769EB" w:rsidRPr="00244543">
        <w:rPr>
          <w:rFonts w:ascii="Arial" w:hAnsi="Arial" w:cs="Arial"/>
          <w:b/>
          <w:sz w:val="22"/>
          <w:szCs w:val="22"/>
        </w:rPr>
        <w:t>v případě potřeby se osobně účastní zkoušky a provádí hodnocení vlastností zdroje ionizujícího záření, včetně vyhodnocování výsledků,</w:t>
      </w:r>
    </w:p>
    <w:p w14:paraId="11D248D5" w14:textId="77777777" w:rsidR="002769EB" w:rsidRPr="00244543" w:rsidRDefault="002769EB" w:rsidP="00CA2EAA">
      <w:pPr>
        <w:pStyle w:val="Textpsmene"/>
        <w:numPr>
          <w:ilvl w:val="1"/>
          <w:numId w:val="103"/>
        </w:numPr>
        <w:tabs>
          <w:tab w:val="clear" w:pos="567"/>
        </w:tabs>
        <w:ind w:left="-425" w:firstLine="284"/>
        <w:rPr>
          <w:rFonts w:ascii="Arial" w:hAnsi="Arial" w:cs="Arial"/>
          <w:b/>
          <w:sz w:val="22"/>
          <w:szCs w:val="22"/>
        </w:rPr>
      </w:pPr>
      <w:r w:rsidRPr="00244543">
        <w:rPr>
          <w:rFonts w:ascii="Arial" w:hAnsi="Arial" w:cs="Arial"/>
          <w:b/>
          <w:sz w:val="22"/>
          <w:szCs w:val="22"/>
        </w:rPr>
        <w:t>v případě hodnocení vlastností zdroje ionizujícího záření nepoužívaného v radiodiagnostice, v intervenční radiologii nebo pro nelékařské ozáření vyhodnocuje výsledky testů,</w:t>
      </w:r>
    </w:p>
    <w:p w14:paraId="4B40D132" w14:textId="10480E92" w:rsidR="002769EB" w:rsidRPr="00244543" w:rsidRDefault="00E55CE3" w:rsidP="00CA2EAA">
      <w:pPr>
        <w:pStyle w:val="Textpsmene"/>
        <w:numPr>
          <w:ilvl w:val="1"/>
          <w:numId w:val="103"/>
        </w:numPr>
        <w:tabs>
          <w:tab w:val="clear" w:pos="567"/>
        </w:tabs>
        <w:ind w:left="-425" w:firstLine="284"/>
        <w:rPr>
          <w:rFonts w:ascii="Arial" w:hAnsi="Arial" w:cs="Arial"/>
          <w:b/>
          <w:sz w:val="22"/>
          <w:szCs w:val="22"/>
        </w:rPr>
      </w:pPr>
      <w:r>
        <w:rPr>
          <w:rFonts w:ascii="Arial" w:hAnsi="Arial" w:cs="Arial"/>
          <w:b/>
          <w:sz w:val="22"/>
          <w:szCs w:val="22"/>
        </w:rPr>
        <w:t xml:space="preserve"> </w:t>
      </w:r>
      <w:r w:rsidR="002769EB" w:rsidRPr="00244543">
        <w:rPr>
          <w:rFonts w:ascii="Arial" w:hAnsi="Arial" w:cs="Arial"/>
          <w:b/>
          <w:sz w:val="22"/>
          <w:szCs w:val="22"/>
        </w:rPr>
        <w:t xml:space="preserve">ve spolupráci s klinickým radiologickým fyzikem pracoviště, které používá zdroj ionizujícího záření, stanovuje omezení provozu podle § 26 odst. </w:t>
      </w:r>
      <w:r>
        <w:rPr>
          <w:rFonts w:ascii="Arial" w:hAnsi="Arial" w:cs="Arial"/>
          <w:b/>
          <w:sz w:val="22"/>
          <w:szCs w:val="22"/>
        </w:rPr>
        <w:t>4</w:t>
      </w:r>
      <w:r w:rsidRPr="00244543">
        <w:rPr>
          <w:rFonts w:ascii="Arial" w:hAnsi="Arial" w:cs="Arial"/>
          <w:b/>
          <w:sz w:val="22"/>
          <w:szCs w:val="22"/>
        </w:rPr>
        <w:t xml:space="preserve"> </w:t>
      </w:r>
      <w:r w:rsidR="002769EB" w:rsidRPr="00244543">
        <w:rPr>
          <w:rFonts w:ascii="Arial" w:hAnsi="Arial" w:cs="Arial"/>
          <w:b/>
          <w:sz w:val="22"/>
          <w:szCs w:val="22"/>
        </w:rPr>
        <w:t>a § 30 odst. 3.</w:t>
      </w:r>
    </w:p>
    <w:p w14:paraId="10A63F63" w14:textId="3763A173" w:rsidR="002769EB" w:rsidRPr="00244543" w:rsidRDefault="002769EB" w:rsidP="00A04555">
      <w:pPr>
        <w:pStyle w:val="Textodstavce"/>
        <w:numPr>
          <w:ilvl w:val="0"/>
          <w:numId w:val="0"/>
        </w:numPr>
        <w:tabs>
          <w:tab w:val="clear" w:pos="851"/>
        </w:tabs>
        <w:ind w:firstLine="284"/>
        <w:rPr>
          <w:rFonts w:ascii="Arial" w:hAnsi="Arial" w:cs="Arial"/>
          <w:b/>
          <w:sz w:val="22"/>
          <w:szCs w:val="22"/>
        </w:rPr>
      </w:pPr>
      <w:r w:rsidRPr="00244543">
        <w:rPr>
          <w:rFonts w:ascii="Arial" w:hAnsi="Arial" w:cs="Arial"/>
          <w:b/>
          <w:sz w:val="22"/>
          <w:szCs w:val="22"/>
        </w:rPr>
        <w:t>(2) Osoba provádějící hodnocení vlastností zdroje ionizujícího záření</w:t>
      </w:r>
    </w:p>
    <w:p w14:paraId="54DA72BC" w14:textId="1F955E73" w:rsidR="002769EB" w:rsidRPr="003F5B08" w:rsidRDefault="002769EB" w:rsidP="00CA2EAA">
      <w:pPr>
        <w:pStyle w:val="Textpsmene"/>
        <w:numPr>
          <w:ilvl w:val="1"/>
          <w:numId w:val="197"/>
        </w:numPr>
        <w:tabs>
          <w:tab w:val="clear" w:pos="567"/>
        </w:tabs>
        <w:ind w:left="-425" w:firstLine="284"/>
        <w:rPr>
          <w:rFonts w:ascii="Arial" w:hAnsi="Arial" w:cs="Arial"/>
          <w:b/>
          <w:sz w:val="22"/>
          <w:szCs w:val="22"/>
        </w:rPr>
      </w:pPr>
      <w:r w:rsidRPr="003F5B08">
        <w:rPr>
          <w:rFonts w:ascii="Arial" w:hAnsi="Arial" w:cs="Arial"/>
          <w:b/>
          <w:sz w:val="22"/>
          <w:szCs w:val="22"/>
        </w:rPr>
        <w:t>provádí hodnocení vlastností zdroje ionizujícího záření za standardních okolností a</w:t>
      </w:r>
      <w:r w:rsidR="005F101F" w:rsidRPr="003F5B08">
        <w:rPr>
          <w:rFonts w:ascii="Arial" w:hAnsi="Arial" w:cs="Arial"/>
          <w:b/>
          <w:sz w:val="22"/>
          <w:szCs w:val="22"/>
        </w:rPr>
        <w:t> </w:t>
      </w:r>
      <w:r w:rsidRPr="003F5B08">
        <w:rPr>
          <w:rFonts w:ascii="Arial" w:hAnsi="Arial" w:cs="Arial"/>
          <w:b/>
          <w:sz w:val="22"/>
          <w:szCs w:val="22"/>
        </w:rPr>
        <w:t>zaznamenává naměřené hodnoty,</w:t>
      </w:r>
    </w:p>
    <w:p w14:paraId="5B7071DC" w14:textId="77777777" w:rsidR="002769EB" w:rsidRPr="003F5B08" w:rsidRDefault="002769EB" w:rsidP="00CA2EAA">
      <w:pPr>
        <w:pStyle w:val="Textpsmene"/>
        <w:numPr>
          <w:ilvl w:val="1"/>
          <w:numId w:val="197"/>
        </w:numPr>
        <w:tabs>
          <w:tab w:val="clear" w:pos="567"/>
        </w:tabs>
        <w:ind w:left="-425" w:firstLine="284"/>
        <w:rPr>
          <w:rFonts w:ascii="Arial" w:hAnsi="Arial" w:cs="Arial"/>
          <w:b/>
          <w:sz w:val="22"/>
          <w:szCs w:val="22"/>
        </w:rPr>
      </w:pPr>
      <w:r w:rsidRPr="003F5B08">
        <w:rPr>
          <w:rFonts w:ascii="Arial" w:hAnsi="Arial" w:cs="Arial"/>
          <w:b/>
          <w:sz w:val="22"/>
          <w:szCs w:val="22"/>
        </w:rPr>
        <w:t>v případě hodnocení vlastností zdroje ionizujícího záření používaného v radiodiagnostice, v intervenční radiologii nebo pro nelékařské ozáření vyhodnocuje výsledky testů,</w:t>
      </w:r>
    </w:p>
    <w:p w14:paraId="03CCDD6B" w14:textId="77777777" w:rsidR="002769EB" w:rsidRPr="003F5B08" w:rsidRDefault="002769EB" w:rsidP="00CA2EAA">
      <w:pPr>
        <w:pStyle w:val="Textpsmene"/>
        <w:numPr>
          <w:ilvl w:val="1"/>
          <w:numId w:val="197"/>
        </w:numPr>
        <w:tabs>
          <w:tab w:val="clear" w:pos="567"/>
        </w:tabs>
        <w:ind w:left="-425" w:firstLine="284"/>
        <w:rPr>
          <w:rFonts w:ascii="Arial" w:hAnsi="Arial" w:cs="Arial"/>
          <w:b/>
          <w:sz w:val="22"/>
          <w:szCs w:val="22"/>
        </w:rPr>
      </w:pPr>
      <w:r w:rsidRPr="003F5B08">
        <w:rPr>
          <w:rFonts w:ascii="Arial" w:hAnsi="Arial" w:cs="Arial"/>
          <w:b/>
          <w:sz w:val="22"/>
          <w:szCs w:val="22"/>
        </w:rPr>
        <w:t>v případě přejímací zkoušky nebo zkoušky dlouhodobé stability, při které byla odhalena nevhodnost současného rozsahu nebo četnosti zkoušek provozní stálosti, předá osobě řídící hodnocení vlastností zdroje ionizujícího záření podklady pro vypracování návrhu jeho změny nebo nového návrhu,</w:t>
      </w:r>
    </w:p>
    <w:p w14:paraId="6556F2D6" w14:textId="152CD5BF" w:rsidR="002769EB" w:rsidRPr="003F5B08" w:rsidRDefault="002769EB" w:rsidP="00CA2EAA">
      <w:pPr>
        <w:pStyle w:val="Textpsmene"/>
        <w:numPr>
          <w:ilvl w:val="1"/>
          <w:numId w:val="197"/>
        </w:numPr>
        <w:tabs>
          <w:tab w:val="clear" w:pos="567"/>
        </w:tabs>
        <w:ind w:left="-425" w:firstLine="284"/>
        <w:rPr>
          <w:rFonts w:ascii="Arial" w:hAnsi="Arial" w:cs="Arial"/>
          <w:b/>
          <w:sz w:val="22"/>
          <w:szCs w:val="22"/>
        </w:rPr>
      </w:pPr>
      <w:r w:rsidRPr="003F5B08">
        <w:rPr>
          <w:rFonts w:ascii="Arial" w:hAnsi="Arial" w:cs="Arial"/>
          <w:b/>
          <w:sz w:val="22"/>
          <w:szCs w:val="22"/>
        </w:rPr>
        <w:t>v případě výskytu</w:t>
      </w:r>
      <w:r w:rsidR="00A0260A" w:rsidRPr="003F5B08">
        <w:rPr>
          <w:rFonts w:ascii="Arial" w:hAnsi="Arial" w:cs="Arial"/>
          <w:b/>
          <w:sz w:val="22"/>
          <w:szCs w:val="22"/>
        </w:rPr>
        <w:t>,</w:t>
      </w:r>
      <w:r w:rsidRPr="003F5B08">
        <w:rPr>
          <w:rFonts w:ascii="Arial" w:hAnsi="Arial" w:cs="Arial"/>
          <w:b/>
          <w:sz w:val="22"/>
          <w:szCs w:val="22"/>
        </w:rPr>
        <w:t xml:space="preserve"> nebo podezření na výskyt běžných méně závažných závad u</w:t>
      </w:r>
      <w:r w:rsidR="00303151" w:rsidRPr="003F5B08">
        <w:rPr>
          <w:rFonts w:ascii="Arial" w:hAnsi="Arial" w:cs="Arial"/>
          <w:b/>
          <w:sz w:val="22"/>
          <w:szCs w:val="22"/>
        </w:rPr>
        <w:t> </w:t>
      </w:r>
      <w:r w:rsidRPr="003F5B08">
        <w:rPr>
          <w:rFonts w:ascii="Arial" w:hAnsi="Arial" w:cs="Arial"/>
          <w:b/>
          <w:sz w:val="22"/>
          <w:szCs w:val="22"/>
        </w:rPr>
        <w:t>zdroje ionizujícího záření používaného v radiodiagnostice, v intervenční radiologii nebo pro nelékařské ozáření rozhoduje o jejich zařazení, určení lhůty k jejich odstranění, případně o</w:t>
      </w:r>
      <w:r w:rsidR="005F101F" w:rsidRPr="003F5B08">
        <w:rPr>
          <w:rFonts w:ascii="Arial" w:hAnsi="Arial" w:cs="Arial"/>
          <w:b/>
          <w:sz w:val="22"/>
          <w:szCs w:val="22"/>
        </w:rPr>
        <w:t> </w:t>
      </w:r>
      <w:r w:rsidRPr="003F5B08">
        <w:rPr>
          <w:rFonts w:ascii="Arial" w:hAnsi="Arial" w:cs="Arial"/>
          <w:b/>
          <w:sz w:val="22"/>
          <w:szCs w:val="22"/>
        </w:rPr>
        <w:t>provozních omezeních vyplývajících z méně závažné závady</w:t>
      </w:r>
      <w:r w:rsidR="00A0260A" w:rsidRPr="003F5B08">
        <w:rPr>
          <w:rFonts w:ascii="Arial" w:hAnsi="Arial" w:cs="Arial"/>
          <w:b/>
          <w:sz w:val="22"/>
          <w:szCs w:val="22"/>
        </w:rPr>
        <w:t xml:space="preserve">; </w:t>
      </w:r>
      <w:r w:rsidRPr="003F5B08">
        <w:rPr>
          <w:rFonts w:ascii="Arial" w:hAnsi="Arial" w:cs="Arial"/>
          <w:b/>
          <w:sz w:val="22"/>
          <w:szCs w:val="22"/>
        </w:rPr>
        <w:t>v ostatních případech si vyžádá vedení osobou řídící hodnocení vlastností zdroje ionizujícího záření,</w:t>
      </w:r>
    </w:p>
    <w:p w14:paraId="53AEF8F2" w14:textId="2A9F99FB" w:rsidR="002769EB" w:rsidRPr="005F101F" w:rsidRDefault="002769EB" w:rsidP="00CA2EAA">
      <w:pPr>
        <w:pStyle w:val="Textpsmene"/>
        <w:numPr>
          <w:ilvl w:val="1"/>
          <w:numId w:val="197"/>
        </w:numPr>
        <w:tabs>
          <w:tab w:val="clear" w:pos="567"/>
        </w:tabs>
        <w:ind w:left="-425" w:firstLine="284"/>
        <w:rPr>
          <w:rFonts w:ascii="Arial" w:hAnsi="Arial" w:cs="Arial"/>
          <w:b/>
          <w:sz w:val="22"/>
          <w:szCs w:val="22"/>
        </w:rPr>
      </w:pPr>
      <w:r w:rsidRPr="005F101F">
        <w:rPr>
          <w:rFonts w:ascii="Arial" w:hAnsi="Arial" w:cs="Arial"/>
          <w:b/>
          <w:sz w:val="22"/>
          <w:szCs w:val="22"/>
        </w:rPr>
        <w:t xml:space="preserve">v případě atypického zdroje ionizujícího záření nebo jeho příslušenství </w:t>
      </w:r>
      <w:r w:rsidR="000727D4" w:rsidRPr="005F101F">
        <w:rPr>
          <w:rFonts w:ascii="Arial" w:hAnsi="Arial" w:cs="Arial"/>
          <w:b/>
          <w:sz w:val="22"/>
          <w:szCs w:val="22"/>
        </w:rPr>
        <w:t>a</w:t>
      </w:r>
      <w:r w:rsidRPr="005F101F">
        <w:rPr>
          <w:rFonts w:ascii="Arial" w:hAnsi="Arial" w:cs="Arial"/>
          <w:b/>
          <w:sz w:val="22"/>
          <w:szCs w:val="22"/>
        </w:rPr>
        <w:t>nebo atypických zjištění během zkoušky si vyžádá metodické vedení osobou řídící hodnocení vlastností zdroje ionizujícího záření na místě měření.</w:t>
      </w:r>
    </w:p>
    <w:bookmarkEnd w:id="26"/>
    <w:p w14:paraId="48446150" w14:textId="77777777" w:rsidR="002769EB" w:rsidRPr="00244543" w:rsidRDefault="002769EB" w:rsidP="00A04555">
      <w:pPr>
        <w:pStyle w:val="Textodstavce"/>
        <w:numPr>
          <w:ilvl w:val="0"/>
          <w:numId w:val="0"/>
        </w:numPr>
        <w:tabs>
          <w:tab w:val="clear" w:pos="851"/>
        </w:tabs>
        <w:ind w:firstLine="284"/>
        <w:rPr>
          <w:rFonts w:ascii="Arial" w:hAnsi="Arial" w:cs="Arial"/>
          <w:sz w:val="22"/>
          <w:szCs w:val="22"/>
        </w:rPr>
      </w:pPr>
    </w:p>
    <w:p w14:paraId="444B9068" w14:textId="77777777" w:rsidR="00FF4F7C" w:rsidRPr="00244543" w:rsidRDefault="002B2D00" w:rsidP="00E55CE3">
      <w:pPr>
        <w:pStyle w:val="Nadpisparagrafu"/>
        <w:numPr>
          <w:ilvl w:val="0"/>
          <w:numId w:val="0"/>
        </w:numPr>
        <w:spacing w:before="120"/>
        <w:rPr>
          <w:rFonts w:ascii="Arial" w:hAnsi="Arial" w:cs="Arial"/>
          <w:sz w:val="22"/>
          <w:szCs w:val="22"/>
        </w:rPr>
      </w:pPr>
      <w:r w:rsidRPr="00244543">
        <w:rPr>
          <w:rFonts w:ascii="Arial" w:hAnsi="Arial" w:cs="Arial"/>
          <w:sz w:val="22"/>
          <w:szCs w:val="22"/>
        </w:rPr>
        <w:t>Zkouška provozní stálosti</w:t>
      </w:r>
    </w:p>
    <w:p w14:paraId="21EFAE8A" w14:textId="77777777" w:rsidR="002B2D00" w:rsidRPr="00244543" w:rsidRDefault="002B2D00" w:rsidP="00E55CE3">
      <w:pPr>
        <w:pStyle w:val="Paragraf"/>
        <w:spacing w:before="120"/>
        <w:ind w:left="0" w:firstLine="0"/>
        <w:rPr>
          <w:rFonts w:ascii="Arial" w:hAnsi="Arial" w:cs="Arial"/>
          <w:noProof/>
          <w:sz w:val="22"/>
          <w:szCs w:val="22"/>
        </w:rPr>
      </w:pPr>
      <w:r w:rsidRPr="00244543">
        <w:rPr>
          <w:rFonts w:ascii="Arial" w:hAnsi="Arial" w:cs="Arial"/>
          <w:sz w:val="22"/>
          <w:szCs w:val="22"/>
        </w:rPr>
        <w:t xml:space="preserve">§ </w:t>
      </w:r>
      <w:r w:rsidR="00F973E4" w:rsidRPr="00244543">
        <w:rPr>
          <w:rFonts w:ascii="Arial" w:hAnsi="Arial" w:cs="Arial"/>
          <w:sz w:val="22"/>
          <w:szCs w:val="22"/>
        </w:rPr>
        <w:fldChar w:fldCharType="begin"/>
      </w:r>
      <w:r w:rsidR="00F973E4" w:rsidRPr="00244543">
        <w:rPr>
          <w:rFonts w:ascii="Arial" w:hAnsi="Arial" w:cs="Arial"/>
          <w:sz w:val="22"/>
          <w:szCs w:val="22"/>
        </w:rPr>
        <w:instrText xml:space="preserve"> SEQ § \* ARABIC </w:instrText>
      </w:r>
      <w:r w:rsidR="00F973E4" w:rsidRPr="00244543">
        <w:rPr>
          <w:rFonts w:ascii="Arial" w:hAnsi="Arial" w:cs="Arial"/>
          <w:sz w:val="22"/>
          <w:szCs w:val="22"/>
        </w:rPr>
        <w:fldChar w:fldCharType="separate"/>
      </w:r>
      <w:r w:rsidR="000A698A" w:rsidRPr="00244543">
        <w:rPr>
          <w:rFonts w:ascii="Arial" w:hAnsi="Arial" w:cs="Arial"/>
          <w:noProof/>
          <w:sz w:val="22"/>
          <w:szCs w:val="22"/>
        </w:rPr>
        <w:t>31</w:t>
      </w:r>
      <w:r w:rsidR="00F973E4" w:rsidRPr="00244543">
        <w:rPr>
          <w:rFonts w:ascii="Arial" w:hAnsi="Arial" w:cs="Arial"/>
          <w:noProof/>
          <w:sz w:val="22"/>
          <w:szCs w:val="22"/>
        </w:rPr>
        <w:fldChar w:fldCharType="end"/>
      </w:r>
    </w:p>
    <w:p w14:paraId="0307A5ED" w14:textId="77777777" w:rsidR="00895C1E" w:rsidRPr="00244543" w:rsidRDefault="00895C1E" w:rsidP="00E55CE3">
      <w:pPr>
        <w:ind w:firstLine="0"/>
        <w:jc w:val="center"/>
        <w:rPr>
          <w:rFonts w:ascii="Arial" w:hAnsi="Arial" w:cs="Arial"/>
          <w:sz w:val="22"/>
          <w:szCs w:val="22"/>
          <w:lang w:val="en-US"/>
        </w:rPr>
      </w:pPr>
      <w:r w:rsidRPr="00244543">
        <w:rPr>
          <w:rFonts w:ascii="Arial" w:hAnsi="Arial" w:cs="Arial"/>
          <w:sz w:val="22"/>
          <w:szCs w:val="22"/>
        </w:rPr>
        <w:t xml:space="preserve">[K § 68 odst. 2 písm. b) a </w:t>
      </w:r>
      <w:r w:rsidR="00AE5D1A" w:rsidRPr="00244543">
        <w:rPr>
          <w:rFonts w:ascii="Arial" w:hAnsi="Arial" w:cs="Arial"/>
          <w:sz w:val="22"/>
          <w:szCs w:val="22"/>
        </w:rPr>
        <w:t>c</w:t>
      </w:r>
      <w:r w:rsidRPr="00244543">
        <w:rPr>
          <w:rFonts w:ascii="Arial" w:hAnsi="Arial" w:cs="Arial"/>
          <w:sz w:val="22"/>
          <w:szCs w:val="22"/>
        </w:rPr>
        <w:t xml:space="preserve">) </w:t>
      </w:r>
      <w:r w:rsidR="00B21409" w:rsidRPr="00244543">
        <w:rPr>
          <w:rFonts w:ascii="Arial" w:hAnsi="Arial" w:cs="Arial"/>
          <w:sz w:val="22"/>
          <w:szCs w:val="22"/>
        </w:rPr>
        <w:t xml:space="preserve">a § 69 odst. 2 písm. c) </w:t>
      </w:r>
      <w:r w:rsidRPr="00244543">
        <w:rPr>
          <w:rFonts w:ascii="Arial" w:hAnsi="Arial" w:cs="Arial"/>
          <w:sz w:val="22"/>
          <w:szCs w:val="22"/>
        </w:rPr>
        <w:t>atomového zákona</w:t>
      </w:r>
      <w:r w:rsidRPr="00244543">
        <w:rPr>
          <w:rFonts w:ascii="Arial" w:hAnsi="Arial" w:cs="Arial"/>
          <w:sz w:val="22"/>
          <w:szCs w:val="22"/>
          <w:lang w:val="en-US"/>
        </w:rPr>
        <w:t>]</w:t>
      </w:r>
    </w:p>
    <w:p w14:paraId="577514A4" w14:textId="23524521" w:rsidR="00BE5672" w:rsidRPr="00244543" w:rsidRDefault="005C20C1" w:rsidP="00A15E3F">
      <w:pPr>
        <w:pStyle w:val="Textodstavce"/>
        <w:numPr>
          <w:ilvl w:val="0"/>
          <w:numId w:val="24"/>
        </w:numPr>
        <w:tabs>
          <w:tab w:val="clear" w:pos="851"/>
          <w:tab w:val="clear" w:pos="1069"/>
        </w:tabs>
        <w:ind w:firstLine="284"/>
        <w:rPr>
          <w:rFonts w:ascii="Arial" w:hAnsi="Arial" w:cs="Arial"/>
          <w:sz w:val="22"/>
          <w:szCs w:val="22"/>
        </w:rPr>
      </w:pPr>
      <w:r>
        <w:rPr>
          <w:rFonts w:ascii="Arial" w:hAnsi="Arial" w:cs="Arial"/>
          <w:sz w:val="22"/>
          <w:szCs w:val="22"/>
        </w:rPr>
        <w:lastRenderedPageBreak/>
        <w:t xml:space="preserve"> </w:t>
      </w:r>
      <w:proofErr w:type="spellStart"/>
      <w:r w:rsidR="00BE5672" w:rsidRPr="00244543">
        <w:rPr>
          <w:rFonts w:ascii="Arial" w:hAnsi="Arial" w:cs="Arial"/>
          <w:sz w:val="22"/>
          <w:szCs w:val="22"/>
        </w:rPr>
        <w:t>Registrant</w:t>
      </w:r>
      <w:proofErr w:type="spellEnd"/>
      <w:r w:rsidR="00BE5672" w:rsidRPr="00244543">
        <w:rPr>
          <w:rFonts w:ascii="Arial" w:hAnsi="Arial" w:cs="Arial"/>
          <w:sz w:val="22"/>
          <w:szCs w:val="22"/>
        </w:rPr>
        <w:t xml:space="preserve"> musí provádět zkoušky provozní stálosti v rozsahu a četnosti</w:t>
      </w:r>
      <w:r w:rsidR="00B8439B" w:rsidRPr="00244543">
        <w:rPr>
          <w:rFonts w:ascii="Arial" w:hAnsi="Arial" w:cs="Arial"/>
          <w:sz w:val="22"/>
          <w:szCs w:val="22"/>
        </w:rPr>
        <w:t>, které</w:t>
      </w:r>
      <w:r w:rsidR="00BE5672" w:rsidRPr="00244543">
        <w:rPr>
          <w:rFonts w:ascii="Arial" w:hAnsi="Arial" w:cs="Arial"/>
          <w:sz w:val="22"/>
          <w:szCs w:val="22"/>
        </w:rPr>
        <w:t xml:space="preserve"> </w:t>
      </w:r>
      <w:r w:rsidR="00B8439B" w:rsidRPr="00244543">
        <w:rPr>
          <w:rFonts w:ascii="Arial" w:hAnsi="Arial" w:cs="Arial"/>
          <w:sz w:val="22"/>
          <w:szCs w:val="22"/>
        </w:rPr>
        <w:t xml:space="preserve">stanoví příloha </w:t>
      </w:r>
      <w:r w:rsidR="00BE5672" w:rsidRPr="00244543">
        <w:rPr>
          <w:rFonts w:ascii="Arial" w:hAnsi="Arial" w:cs="Arial"/>
          <w:sz w:val="22"/>
          <w:szCs w:val="22"/>
        </w:rPr>
        <w:t xml:space="preserve">č. </w:t>
      </w:r>
      <w:r w:rsidR="00810EB6" w:rsidRPr="00244543">
        <w:rPr>
          <w:rFonts w:ascii="Arial" w:hAnsi="Arial" w:cs="Arial"/>
          <w:sz w:val="22"/>
          <w:szCs w:val="22"/>
        </w:rPr>
        <w:t>13</w:t>
      </w:r>
      <w:r w:rsidR="00EF6EF3" w:rsidRPr="00244543">
        <w:rPr>
          <w:rFonts w:ascii="Arial" w:hAnsi="Arial" w:cs="Arial"/>
          <w:sz w:val="22"/>
          <w:szCs w:val="22"/>
        </w:rPr>
        <w:t xml:space="preserve"> </w:t>
      </w:r>
      <w:r w:rsidR="00A22164" w:rsidRPr="00244543">
        <w:rPr>
          <w:rFonts w:ascii="Arial" w:hAnsi="Arial" w:cs="Arial"/>
          <w:sz w:val="22"/>
          <w:szCs w:val="22"/>
        </w:rPr>
        <w:t>k této vyhlášce</w:t>
      </w:r>
      <w:r w:rsidR="00BE5672" w:rsidRPr="00244543">
        <w:rPr>
          <w:rFonts w:ascii="Arial" w:hAnsi="Arial" w:cs="Arial"/>
          <w:sz w:val="22"/>
          <w:szCs w:val="22"/>
        </w:rPr>
        <w:t>.</w:t>
      </w:r>
    </w:p>
    <w:p w14:paraId="41A5C37A" w14:textId="2632CD9E" w:rsidR="00BE5672" w:rsidRPr="00244543" w:rsidRDefault="005C20C1" w:rsidP="00A04555">
      <w:pPr>
        <w:pStyle w:val="Textodstavce"/>
        <w:tabs>
          <w:tab w:val="clear" w:pos="851"/>
          <w:tab w:val="clear" w:pos="1069"/>
        </w:tabs>
        <w:ind w:firstLine="284"/>
        <w:rPr>
          <w:rFonts w:ascii="Arial" w:hAnsi="Arial" w:cs="Arial"/>
          <w:sz w:val="22"/>
          <w:szCs w:val="22"/>
        </w:rPr>
      </w:pPr>
      <w:r>
        <w:rPr>
          <w:rFonts w:ascii="Arial" w:hAnsi="Arial" w:cs="Arial"/>
          <w:sz w:val="22"/>
          <w:szCs w:val="22"/>
        </w:rPr>
        <w:t xml:space="preserve"> </w:t>
      </w:r>
      <w:r w:rsidR="00BE5672" w:rsidRPr="00244543">
        <w:rPr>
          <w:rFonts w:ascii="Arial" w:hAnsi="Arial" w:cs="Arial"/>
          <w:sz w:val="22"/>
          <w:szCs w:val="22"/>
        </w:rPr>
        <w:t>Rozsah a četnost zkoušek provozní stálosti musí stanovit držitel povolení tak, aby zahrnovaly</w:t>
      </w:r>
    </w:p>
    <w:p w14:paraId="0F48FF62" w14:textId="108755D5" w:rsidR="00BE5672" w:rsidRPr="00244543" w:rsidRDefault="009E4304" w:rsidP="00F570D7">
      <w:pPr>
        <w:pStyle w:val="Textpsmene"/>
        <w:ind w:left="-425" w:firstLine="284"/>
        <w:rPr>
          <w:rFonts w:ascii="Arial" w:hAnsi="Arial" w:cs="Arial"/>
          <w:sz w:val="22"/>
          <w:szCs w:val="22"/>
        </w:rPr>
      </w:pPr>
      <w:r>
        <w:rPr>
          <w:rFonts w:ascii="Arial" w:hAnsi="Arial" w:cs="Arial"/>
          <w:sz w:val="22"/>
          <w:szCs w:val="22"/>
        </w:rPr>
        <w:t>a)</w:t>
      </w:r>
      <w:r>
        <w:rPr>
          <w:rFonts w:ascii="Arial" w:hAnsi="Arial" w:cs="Arial"/>
          <w:sz w:val="22"/>
          <w:szCs w:val="22"/>
        </w:rPr>
        <w:tab/>
      </w:r>
      <w:r w:rsidR="00BE5672" w:rsidRPr="00244543">
        <w:rPr>
          <w:rFonts w:ascii="Arial" w:hAnsi="Arial" w:cs="Arial"/>
          <w:sz w:val="22"/>
          <w:szCs w:val="22"/>
        </w:rPr>
        <w:t>vizuální kontrolu celistvosti a neporušenosti zdroje ionizujícího záření,</w:t>
      </w:r>
    </w:p>
    <w:p w14:paraId="7E7A00D4" w14:textId="057781B8" w:rsidR="00BB0646" w:rsidRPr="00244543" w:rsidRDefault="009E4304" w:rsidP="00F570D7">
      <w:pPr>
        <w:pStyle w:val="Textpsmene"/>
        <w:ind w:left="-425" w:firstLine="284"/>
        <w:rPr>
          <w:rFonts w:ascii="Arial" w:hAnsi="Arial" w:cs="Arial"/>
          <w:sz w:val="22"/>
          <w:szCs w:val="22"/>
        </w:rPr>
      </w:pPr>
      <w:r>
        <w:rPr>
          <w:rFonts w:ascii="Arial" w:hAnsi="Arial" w:cs="Arial"/>
          <w:sz w:val="22"/>
          <w:szCs w:val="22"/>
        </w:rPr>
        <w:t>b)</w:t>
      </w:r>
      <w:r>
        <w:rPr>
          <w:rFonts w:ascii="Arial" w:hAnsi="Arial" w:cs="Arial"/>
          <w:sz w:val="22"/>
          <w:szCs w:val="22"/>
        </w:rPr>
        <w:tab/>
      </w:r>
      <w:r w:rsidR="00BE5672" w:rsidRPr="00244543">
        <w:rPr>
          <w:rFonts w:ascii="Arial" w:hAnsi="Arial" w:cs="Arial"/>
          <w:sz w:val="22"/>
          <w:szCs w:val="22"/>
        </w:rPr>
        <w:t>ověření charakteristických provozních parametrů a vlastností zdroje ionizujícího záření a jeho příslušenství, které má vliv na radiační ochranu</w:t>
      </w:r>
      <w:r w:rsidR="00BB0646" w:rsidRPr="00244543">
        <w:rPr>
          <w:rFonts w:ascii="Arial" w:hAnsi="Arial" w:cs="Arial"/>
          <w:sz w:val="22"/>
          <w:szCs w:val="22"/>
        </w:rPr>
        <w:t>, a to</w:t>
      </w:r>
    </w:p>
    <w:p w14:paraId="297EC7FE" w14:textId="77777777" w:rsidR="00BB0646" w:rsidRPr="00244543" w:rsidRDefault="00BB0646" w:rsidP="00E15D77">
      <w:pPr>
        <w:pStyle w:val="Textbodu"/>
        <w:tabs>
          <w:tab w:val="clear" w:pos="851"/>
        </w:tabs>
        <w:ind w:left="425" w:firstLine="284"/>
        <w:rPr>
          <w:rFonts w:ascii="Arial" w:hAnsi="Arial" w:cs="Arial"/>
          <w:sz w:val="22"/>
          <w:szCs w:val="22"/>
        </w:rPr>
      </w:pPr>
      <w:r w:rsidRPr="00244543">
        <w:rPr>
          <w:rFonts w:ascii="Arial" w:hAnsi="Arial" w:cs="Arial"/>
          <w:sz w:val="22"/>
          <w:szCs w:val="22"/>
        </w:rPr>
        <w:t>pravidelně s četností odpovídající vlivu ověřované skutečnosti na běžný provoz,</w:t>
      </w:r>
    </w:p>
    <w:p w14:paraId="7FCB223A" w14:textId="77777777" w:rsidR="00BB0646" w:rsidRPr="00244543" w:rsidRDefault="00BB0646" w:rsidP="00E15D77">
      <w:pPr>
        <w:pStyle w:val="Textbodu"/>
        <w:tabs>
          <w:tab w:val="clear" w:pos="851"/>
        </w:tabs>
        <w:ind w:left="425" w:firstLine="284"/>
        <w:rPr>
          <w:rFonts w:ascii="Arial" w:hAnsi="Arial" w:cs="Arial"/>
          <w:sz w:val="22"/>
          <w:szCs w:val="22"/>
        </w:rPr>
      </w:pPr>
      <w:r w:rsidRPr="00244543">
        <w:rPr>
          <w:rFonts w:ascii="Arial" w:hAnsi="Arial" w:cs="Arial"/>
          <w:sz w:val="22"/>
          <w:szCs w:val="22"/>
        </w:rPr>
        <w:t>při každém důvodném podezření na nesprávnou funkci zdroje ionizujícího záření nebo jeho příslušenství, které má vliv na radiační ochranu</w:t>
      </w:r>
      <w:r w:rsidR="00E63E99" w:rsidRPr="00244543">
        <w:rPr>
          <w:rFonts w:ascii="Arial" w:hAnsi="Arial" w:cs="Arial"/>
          <w:sz w:val="22"/>
          <w:szCs w:val="22"/>
        </w:rPr>
        <w:t xml:space="preserve">, zejména po změně zobrazení při běžném snímkování, </w:t>
      </w:r>
      <w:r w:rsidR="000150E0" w:rsidRPr="00244543">
        <w:rPr>
          <w:rFonts w:ascii="Arial" w:hAnsi="Arial" w:cs="Arial"/>
          <w:sz w:val="22"/>
          <w:szCs w:val="22"/>
        </w:rPr>
        <w:t xml:space="preserve">po </w:t>
      </w:r>
      <w:r w:rsidR="00E63E99" w:rsidRPr="00244543">
        <w:rPr>
          <w:rFonts w:ascii="Arial" w:hAnsi="Arial" w:cs="Arial"/>
          <w:sz w:val="22"/>
          <w:szCs w:val="22"/>
        </w:rPr>
        <w:t>změně dávkových indikací nebo při podezření na změnu geometrie nebo kolimace svazku záření</w:t>
      </w:r>
      <w:r w:rsidRPr="00244543">
        <w:rPr>
          <w:rFonts w:ascii="Arial" w:hAnsi="Arial" w:cs="Arial"/>
          <w:sz w:val="22"/>
          <w:szCs w:val="22"/>
        </w:rPr>
        <w:t>,</w:t>
      </w:r>
    </w:p>
    <w:p w14:paraId="2EED0BCC" w14:textId="77777777" w:rsidR="00BB0646" w:rsidRPr="00244543" w:rsidRDefault="00BB0646" w:rsidP="00E15D77">
      <w:pPr>
        <w:pStyle w:val="Textbodu"/>
        <w:tabs>
          <w:tab w:val="clear" w:pos="851"/>
        </w:tabs>
        <w:ind w:left="425" w:firstLine="284"/>
        <w:rPr>
          <w:rFonts w:ascii="Arial" w:hAnsi="Arial" w:cs="Arial"/>
          <w:sz w:val="22"/>
          <w:szCs w:val="22"/>
        </w:rPr>
      </w:pPr>
      <w:r w:rsidRPr="00244543">
        <w:rPr>
          <w:rFonts w:ascii="Arial" w:hAnsi="Arial" w:cs="Arial"/>
          <w:sz w:val="22"/>
          <w:szCs w:val="22"/>
        </w:rPr>
        <w:t>po údržbě, opravě nebo jiném servisním zásahu, který je důležitý z hlediska radiační ochrany a mohl by významně ovlivnit vlastnost ověřovanou při zkoušce provozní stálosti</w:t>
      </w:r>
      <w:r w:rsidR="00FE4995" w:rsidRPr="00244543">
        <w:rPr>
          <w:rFonts w:ascii="Arial" w:hAnsi="Arial" w:cs="Arial"/>
          <w:sz w:val="22"/>
          <w:szCs w:val="22"/>
        </w:rPr>
        <w:t>,</w:t>
      </w:r>
      <w:r w:rsidR="00AD7445" w:rsidRPr="00244543">
        <w:rPr>
          <w:rFonts w:ascii="Arial" w:hAnsi="Arial" w:cs="Arial"/>
          <w:sz w:val="22"/>
          <w:szCs w:val="22"/>
        </w:rPr>
        <w:t xml:space="preserve"> </w:t>
      </w:r>
      <w:r w:rsidR="001D72D8" w:rsidRPr="00244543">
        <w:rPr>
          <w:rFonts w:ascii="Arial" w:hAnsi="Arial" w:cs="Arial"/>
          <w:sz w:val="22"/>
          <w:szCs w:val="22"/>
        </w:rPr>
        <w:t>zejména po opravě nebo kalibraci diagnostického monitoru, po zásahu do softwaru digitalizace obrazu nebo po přeprogramování expozičních předvoleb</w:t>
      </w:r>
      <w:r w:rsidR="002B1F36" w:rsidRPr="00244543">
        <w:rPr>
          <w:rFonts w:ascii="Arial" w:hAnsi="Arial" w:cs="Arial"/>
          <w:sz w:val="22"/>
          <w:szCs w:val="22"/>
        </w:rPr>
        <w:t>,</w:t>
      </w:r>
      <w:r w:rsidR="001D72D8" w:rsidRPr="00244543">
        <w:rPr>
          <w:rFonts w:ascii="Arial" w:hAnsi="Arial" w:cs="Arial"/>
          <w:sz w:val="22"/>
          <w:szCs w:val="22"/>
        </w:rPr>
        <w:t xml:space="preserve"> </w:t>
      </w:r>
      <w:r w:rsidR="00AD7445" w:rsidRPr="00244543">
        <w:rPr>
          <w:rFonts w:ascii="Arial" w:hAnsi="Arial" w:cs="Arial"/>
          <w:sz w:val="22"/>
          <w:szCs w:val="22"/>
        </w:rPr>
        <w:t>a</w:t>
      </w:r>
    </w:p>
    <w:p w14:paraId="56EA6D58" w14:textId="77777777" w:rsidR="00BE5672" w:rsidRPr="00244543" w:rsidRDefault="00BB0646" w:rsidP="00E15D77">
      <w:pPr>
        <w:pStyle w:val="Textbodu"/>
        <w:tabs>
          <w:tab w:val="clear" w:pos="851"/>
        </w:tabs>
        <w:ind w:left="425" w:firstLine="284"/>
        <w:rPr>
          <w:rFonts w:ascii="Arial" w:hAnsi="Arial" w:cs="Arial"/>
          <w:sz w:val="22"/>
          <w:szCs w:val="22"/>
        </w:rPr>
      </w:pPr>
      <w:r w:rsidRPr="00244543">
        <w:rPr>
          <w:rFonts w:ascii="Arial" w:hAnsi="Arial" w:cs="Arial"/>
          <w:sz w:val="22"/>
          <w:szCs w:val="22"/>
        </w:rPr>
        <w:t xml:space="preserve">po výměně příslušenství zdroje ionizujícího záření, které má vliv na radiační ochranu, </w:t>
      </w:r>
      <w:r w:rsidR="00EF6EF3" w:rsidRPr="00B272C8">
        <w:rPr>
          <w:rFonts w:ascii="Arial" w:hAnsi="Arial" w:cs="Arial"/>
          <w:strike/>
          <w:sz w:val="22"/>
          <w:szCs w:val="22"/>
        </w:rPr>
        <w:t>a</w:t>
      </w:r>
    </w:p>
    <w:p w14:paraId="7A71B9CF" w14:textId="7B6C23AB" w:rsidR="00BD6A6D" w:rsidRPr="00244543" w:rsidRDefault="009E4304" w:rsidP="00ED6071">
      <w:pPr>
        <w:pStyle w:val="Textpsmene"/>
        <w:ind w:left="-425" w:firstLine="284"/>
        <w:rPr>
          <w:rFonts w:ascii="Arial" w:hAnsi="Arial" w:cs="Arial"/>
          <w:sz w:val="22"/>
          <w:szCs w:val="22"/>
        </w:rPr>
      </w:pPr>
      <w:r>
        <w:rPr>
          <w:rFonts w:ascii="Arial" w:hAnsi="Arial" w:cs="Arial"/>
          <w:sz w:val="22"/>
          <w:szCs w:val="22"/>
        </w:rPr>
        <w:t>c)</w:t>
      </w:r>
      <w:r>
        <w:rPr>
          <w:rFonts w:ascii="Arial" w:hAnsi="Arial" w:cs="Arial"/>
          <w:sz w:val="22"/>
          <w:szCs w:val="22"/>
        </w:rPr>
        <w:tab/>
      </w:r>
      <w:r w:rsidR="00BD6A6D" w:rsidRPr="00244543">
        <w:rPr>
          <w:rFonts w:ascii="Arial" w:hAnsi="Arial" w:cs="Arial"/>
          <w:sz w:val="22"/>
          <w:szCs w:val="22"/>
        </w:rPr>
        <w:t>v případě</w:t>
      </w:r>
      <w:r w:rsidR="00BE5672" w:rsidRPr="00244543">
        <w:rPr>
          <w:rFonts w:ascii="Arial" w:hAnsi="Arial" w:cs="Arial"/>
          <w:sz w:val="22"/>
          <w:szCs w:val="22"/>
        </w:rPr>
        <w:t xml:space="preserve"> uzavřeného radionuklidového zdroje</w:t>
      </w:r>
      <w:r w:rsidR="00BD6A6D" w:rsidRPr="00244543">
        <w:rPr>
          <w:rFonts w:ascii="Arial" w:hAnsi="Arial" w:cs="Arial"/>
          <w:sz w:val="22"/>
          <w:szCs w:val="22"/>
        </w:rPr>
        <w:t xml:space="preserve"> </w:t>
      </w:r>
      <w:r w:rsidR="00097D9A" w:rsidRPr="00244543">
        <w:rPr>
          <w:rFonts w:ascii="Arial" w:hAnsi="Arial" w:cs="Arial"/>
          <w:sz w:val="22"/>
          <w:szCs w:val="22"/>
        </w:rPr>
        <w:t xml:space="preserve">nebo zařízení s ním </w:t>
      </w:r>
      <w:r w:rsidR="00BD6A6D" w:rsidRPr="00244543">
        <w:rPr>
          <w:rFonts w:ascii="Arial" w:hAnsi="Arial" w:cs="Arial"/>
          <w:sz w:val="22"/>
          <w:szCs w:val="22"/>
        </w:rPr>
        <w:t>zkoušku těsnosti</w:t>
      </w:r>
      <w:r w:rsidR="00372BF4" w:rsidRPr="00244543">
        <w:rPr>
          <w:rFonts w:ascii="Arial" w:hAnsi="Arial" w:cs="Arial"/>
          <w:sz w:val="22"/>
          <w:szCs w:val="22"/>
        </w:rPr>
        <w:t xml:space="preserve"> uzavřeného radionuklidového zdroje</w:t>
      </w:r>
      <w:r w:rsidR="00BD6A6D" w:rsidRPr="00244543">
        <w:rPr>
          <w:rFonts w:ascii="Arial" w:hAnsi="Arial" w:cs="Arial"/>
          <w:sz w:val="22"/>
          <w:szCs w:val="22"/>
        </w:rPr>
        <w:t>, a to</w:t>
      </w:r>
    </w:p>
    <w:p w14:paraId="77F2292A" w14:textId="77777777" w:rsidR="00BD6A6D" w:rsidRPr="009E4304" w:rsidRDefault="00BD6A6D" w:rsidP="00CA2EAA">
      <w:pPr>
        <w:pStyle w:val="Textbodu"/>
        <w:numPr>
          <w:ilvl w:val="2"/>
          <w:numId w:val="221"/>
        </w:numPr>
        <w:tabs>
          <w:tab w:val="clear" w:pos="851"/>
        </w:tabs>
        <w:ind w:left="425" w:firstLine="284"/>
        <w:rPr>
          <w:rFonts w:ascii="Arial" w:hAnsi="Arial" w:cs="Arial"/>
          <w:sz w:val="22"/>
          <w:szCs w:val="22"/>
        </w:rPr>
      </w:pPr>
      <w:r w:rsidRPr="009E4304">
        <w:rPr>
          <w:rFonts w:ascii="Arial" w:hAnsi="Arial" w:cs="Arial"/>
          <w:sz w:val="22"/>
          <w:szCs w:val="22"/>
        </w:rPr>
        <w:t>pravidelně</w:t>
      </w:r>
      <w:r w:rsidR="00BE5672" w:rsidRPr="009E4304">
        <w:rPr>
          <w:rFonts w:ascii="Arial" w:hAnsi="Arial" w:cs="Arial"/>
          <w:sz w:val="22"/>
          <w:szCs w:val="22"/>
        </w:rPr>
        <w:t xml:space="preserve"> ne</w:t>
      </w:r>
      <w:r w:rsidRPr="009E4304">
        <w:rPr>
          <w:rFonts w:ascii="Arial" w:hAnsi="Arial" w:cs="Arial"/>
          <w:sz w:val="22"/>
          <w:szCs w:val="22"/>
        </w:rPr>
        <w:t>jméně jednou za 12 měsíců,</w:t>
      </w:r>
    </w:p>
    <w:p w14:paraId="202230E9" w14:textId="77777777" w:rsidR="00BD6A6D" w:rsidRPr="00244543" w:rsidRDefault="00BE5672" w:rsidP="009E4304">
      <w:pPr>
        <w:pStyle w:val="Textbodu"/>
        <w:tabs>
          <w:tab w:val="clear" w:pos="851"/>
        </w:tabs>
        <w:ind w:left="425" w:firstLine="284"/>
        <w:rPr>
          <w:rFonts w:ascii="Arial" w:hAnsi="Arial" w:cs="Arial"/>
          <w:sz w:val="22"/>
          <w:szCs w:val="22"/>
        </w:rPr>
      </w:pPr>
      <w:r w:rsidRPr="00244543">
        <w:rPr>
          <w:rFonts w:ascii="Arial" w:hAnsi="Arial" w:cs="Arial"/>
          <w:sz w:val="22"/>
          <w:szCs w:val="22"/>
        </w:rPr>
        <w:t>při používání v chemicky agresivním prostředí nebo tam, kde je zvýšené riziko mechanického poškození</w:t>
      </w:r>
      <w:r w:rsidR="00BD6A6D" w:rsidRPr="00244543">
        <w:rPr>
          <w:rFonts w:ascii="Arial" w:hAnsi="Arial" w:cs="Arial"/>
          <w:sz w:val="22"/>
          <w:szCs w:val="22"/>
        </w:rPr>
        <w:t>, nejméně jednou za 3 měsíce,</w:t>
      </w:r>
    </w:p>
    <w:p w14:paraId="5ABB2FD6" w14:textId="06E9CCDB" w:rsidR="00BB0646" w:rsidRPr="00244543" w:rsidRDefault="00BD6A6D" w:rsidP="00A04555">
      <w:pPr>
        <w:pStyle w:val="Textbodu"/>
        <w:tabs>
          <w:tab w:val="clear" w:pos="851"/>
        </w:tabs>
        <w:ind w:left="425" w:firstLine="284"/>
        <w:rPr>
          <w:rFonts w:ascii="Arial" w:hAnsi="Arial" w:cs="Arial"/>
          <w:sz w:val="22"/>
          <w:szCs w:val="22"/>
        </w:rPr>
      </w:pPr>
      <w:r w:rsidRPr="00244543">
        <w:rPr>
          <w:rFonts w:ascii="Arial" w:hAnsi="Arial" w:cs="Arial"/>
          <w:sz w:val="22"/>
          <w:szCs w:val="22"/>
        </w:rPr>
        <w:t>po každém čištění</w:t>
      </w:r>
      <w:r w:rsidR="00BB0646" w:rsidRPr="00244543">
        <w:rPr>
          <w:rFonts w:ascii="Arial" w:hAnsi="Arial" w:cs="Arial"/>
          <w:sz w:val="22"/>
          <w:szCs w:val="22"/>
        </w:rPr>
        <w:t xml:space="preserve"> </w:t>
      </w:r>
      <w:r w:rsidR="00BB0646" w:rsidRPr="005A42FC">
        <w:rPr>
          <w:rFonts w:ascii="Arial" w:hAnsi="Arial" w:cs="Arial"/>
          <w:sz w:val="22"/>
          <w:szCs w:val="22"/>
        </w:rPr>
        <w:t>a</w:t>
      </w:r>
    </w:p>
    <w:p w14:paraId="5A2712BC" w14:textId="5D0ED513" w:rsidR="00BD6A6D" w:rsidRPr="00244543" w:rsidRDefault="00BB0646" w:rsidP="00A04555">
      <w:pPr>
        <w:pStyle w:val="Textbodu"/>
        <w:tabs>
          <w:tab w:val="clear" w:pos="851"/>
        </w:tabs>
        <w:ind w:left="425" w:firstLine="284"/>
        <w:rPr>
          <w:rFonts w:ascii="Arial" w:hAnsi="Arial" w:cs="Arial"/>
          <w:sz w:val="22"/>
          <w:szCs w:val="22"/>
        </w:rPr>
      </w:pPr>
      <w:r w:rsidRPr="00244543">
        <w:rPr>
          <w:rFonts w:ascii="Arial" w:hAnsi="Arial" w:cs="Arial"/>
          <w:sz w:val="22"/>
          <w:szCs w:val="22"/>
        </w:rPr>
        <w:t>při podezření na netěsnost uzavřeného radionuklidového zdroje</w:t>
      </w:r>
      <w:r w:rsidR="00EF6EF3" w:rsidRPr="00244543">
        <w:rPr>
          <w:rFonts w:ascii="Arial" w:hAnsi="Arial" w:cs="Arial"/>
          <w:strike/>
          <w:sz w:val="22"/>
          <w:szCs w:val="22"/>
        </w:rPr>
        <w:t>.</w:t>
      </w:r>
      <w:r w:rsidR="005A42FC">
        <w:rPr>
          <w:rFonts w:ascii="Arial" w:hAnsi="Arial" w:cs="Arial"/>
          <w:b/>
          <w:bCs/>
          <w:sz w:val="22"/>
          <w:szCs w:val="22"/>
        </w:rPr>
        <w:t xml:space="preserve">, </w:t>
      </w:r>
      <w:r w:rsidR="002769EB" w:rsidRPr="00244543">
        <w:rPr>
          <w:rFonts w:ascii="Arial" w:hAnsi="Arial" w:cs="Arial"/>
          <w:b/>
          <w:bCs/>
          <w:sz w:val="22"/>
          <w:szCs w:val="22"/>
        </w:rPr>
        <w:t>a</w:t>
      </w:r>
    </w:p>
    <w:p w14:paraId="527ED33D" w14:textId="150B6BC8" w:rsidR="002769EB" w:rsidRPr="00244543" w:rsidRDefault="002769EB" w:rsidP="00ED6071">
      <w:pPr>
        <w:pStyle w:val="Textpsmene"/>
        <w:ind w:left="-425" w:firstLine="284"/>
        <w:rPr>
          <w:rFonts w:ascii="Arial" w:hAnsi="Arial" w:cs="Arial"/>
          <w:b/>
          <w:bCs/>
          <w:sz w:val="22"/>
          <w:szCs w:val="22"/>
        </w:rPr>
      </w:pPr>
      <w:bookmarkStart w:id="27" w:name="_Hlk198043653"/>
      <w:r w:rsidRPr="00244543">
        <w:rPr>
          <w:rFonts w:ascii="Arial" w:hAnsi="Arial" w:cs="Arial"/>
          <w:b/>
          <w:bCs/>
          <w:sz w:val="22"/>
          <w:szCs w:val="22"/>
        </w:rPr>
        <w:t>d)</w:t>
      </w:r>
      <w:r w:rsidRPr="00244543">
        <w:rPr>
          <w:rFonts w:ascii="Arial" w:hAnsi="Arial" w:cs="Arial"/>
          <w:b/>
          <w:bCs/>
          <w:sz w:val="22"/>
          <w:szCs w:val="22"/>
        </w:rPr>
        <w:tab/>
        <w:t>v případě zdroje ionizujícího záření používaného ve skiagrafii nebo mamografii analýzu opakovaných snímků jednou za 12 měsíců.</w:t>
      </w:r>
    </w:p>
    <w:bookmarkEnd w:id="27"/>
    <w:p w14:paraId="2806A904" w14:textId="55227B85" w:rsidR="00BE5672" w:rsidRPr="00244543" w:rsidRDefault="005C20C1" w:rsidP="00A04555">
      <w:pPr>
        <w:pStyle w:val="Textodstavce"/>
        <w:tabs>
          <w:tab w:val="clear" w:pos="851"/>
          <w:tab w:val="clear" w:pos="1069"/>
        </w:tabs>
        <w:ind w:firstLine="284"/>
        <w:rPr>
          <w:rFonts w:ascii="Arial" w:hAnsi="Arial" w:cs="Arial"/>
          <w:sz w:val="22"/>
          <w:szCs w:val="22"/>
        </w:rPr>
      </w:pPr>
      <w:r>
        <w:rPr>
          <w:rFonts w:ascii="Arial" w:hAnsi="Arial" w:cs="Arial"/>
          <w:sz w:val="22"/>
          <w:szCs w:val="22"/>
        </w:rPr>
        <w:t xml:space="preserve"> </w:t>
      </w:r>
      <w:r w:rsidR="00EF6EF3" w:rsidRPr="00244543">
        <w:rPr>
          <w:rFonts w:ascii="Arial" w:hAnsi="Arial" w:cs="Arial"/>
          <w:sz w:val="22"/>
          <w:szCs w:val="22"/>
        </w:rPr>
        <w:t xml:space="preserve">Rozsah </w:t>
      </w:r>
      <w:r w:rsidR="00BD6A6D" w:rsidRPr="00244543">
        <w:rPr>
          <w:rFonts w:ascii="Arial" w:hAnsi="Arial" w:cs="Arial"/>
          <w:sz w:val="22"/>
          <w:szCs w:val="22"/>
        </w:rPr>
        <w:t xml:space="preserve">a způsob provedení zkoušky těsnosti uzavřeného radionuklidového zdroje stanoví příloha č. </w:t>
      </w:r>
      <w:r w:rsidR="00810EB6" w:rsidRPr="00244543">
        <w:rPr>
          <w:rFonts w:ascii="Arial" w:hAnsi="Arial" w:cs="Arial"/>
          <w:sz w:val="22"/>
          <w:szCs w:val="22"/>
        </w:rPr>
        <w:t xml:space="preserve">10 </w:t>
      </w:r>
      <w:r w:rsidR="00A22164" w:rsidRPr="00244543">
        <w:rPr>
          <w:rFonts w:ascii="Arial" w:hAnsi="Arial" w:cs="Arial"/>
          <w:sz w:val="22"/>
          <w:szCs w:val="22"/>
        </w:rPr>
        <w:t>k této vyhlášce</w:t>
      </w:r>
      <w:r w:rsidR="00EF6EF3" w:rsidRPr="00244543">
        <w:rPr>
          <w:rFonts w:ascii="Arial" w:hAnsi="Arial" w:cs="Arial"/>
          <w:sz w:val="22"/>
          <w:szCs w:val="22"/>
        </w:rPr>
        <w:t>.</w:t>
      </w:r>
    </w:p>
    <w:p w14:paraId="228EB574" w14:textId="0606FCF2" w:rsidR="00097D9A" w:rsidRPr="00244543" w:rsidRDefault="005C20C1" w:rsidP="00A04555">
      <w:pPr>
        <w:pStyle w:val="Textodstavce"/>
        <w:tabs>
          <w:tab w:val="clear" w:pos="851"/>
          <w:tab w:val="clear" w:pos="1069"/>
        </w:tabs>
        <w:ind w:firstLine="284"/>
        <w:rPr>
          <w:rFonts w:ascii="Arial" w:hAnsi="Arial" w:cs="Arial"/>
          <w:sz w:val="22"/>
          <w:szCs w:val="22"/>
        </w:rPr>
      </w:pPr>
      <w:r>
        <w:rPr>
          <w:rFonts w:ascii="Arial" w:hAnsi="Arial" w:cs="Arial"/>
          <w:sz w:val="22"/>
          <w:szCs w:val="22"/>
        </w:rPr>
        <w:t xml:space="preserve"> </w:t>
      </w:r>
      <w:r w:rsidR="00BE5672" w:rsidRPr="00244543">
        <w:rPr>
          <w:rFonts w:ascii="Arial" w:hAnsi="Arial" w:cs="Arial"/>
          <w:sz w:val="22"/>
          <w:szCs w:val="22"/>
        </w:rPr>
        <w:t xml:space="preserve">Při stanovování rozsahu a četnosti zkoušek provozní stálosti </w:t>
      </w:r>
      <w:r w:rsidR="00097D9A" w:rsidRPr="00244543">
        <w:rPr>
          <w:rFonts w:ascii="Arial" w:hAnsi="Arial" w:cs="Arial"/>
          <w:sz w:val="22"/>
          <w:szCs w:val="22"/>
        </w:rPr>
        <w:t>musí</w:t>
      </w:r>
      <w:r w:rsidR="00BE5672" w:rsidRPr="00244543">
        <w:rPr>
          <w:rFonts w:ascii="Arial" w:hAnsi="Arial" w:cs="Arial"/>
          <w:sz w:val="22"/>
          <w:szCs w:val="22"/>
        </w:rPr>
        <w:t xml:space="preserve"> držitel povolení </w:t>
      </w:r>
      <w:r w:rsidR="00374FC3" w:rsidRPr="00244543">
        <w:rPr>
          <w:rFonts w:ascii="Arial" w:hAnsi="Arial" w:cs="Arial"/>
          <w:sz w:val="22"/>
          <w:szCs w:val="22"/>
        </w:rPr>
        <w:t>zohlednit</w:t>
      </w:r>
    </w:p>
    <w:p w14:paraId="57D3E30E" w14:textId="54A7A409" w:rsidR="00097D9A" w:rsidRPr="00244543" w:rsidRDefault="009E4304" w:rsidP="00F570D7">
      <w:pPr>
        <w:pStyle w:val="Textpsmene"/>
        <w:ind w:left="-425" w:firstLine="284"/>
        <w:rPr>
          <w:rFonts w:ascii="Arial" w:hAnsi="Arial" w:cs="Arial"/>
          <w:sz w:val="22"/>
          <w:szCs w:val="22"/>
        </w:rPr>
      </w:pPr>
      <w:r>
        <w:rPr>
          <w:rFonts w:ascii="Arial" w:hAnsi="Arial" w:cs="Arial"/>
          <w:sz w:val="22"/>
          <w:szCs w:val="22"/>
        </w:rPr>
        <w:t xml:space="preserve">a) </w:t>
      </w:r>
      <w:r w:rsidR="00BE5672" w:rsidRPr="00244543">
        <w:rPr>
          <w:rFonts w:ascii="Arial" w:hAnsi="Arial" w:cs="Arial"/>
          <w:sz w:val="22"/>
          <w:szCs w:val="22"/>
        </w:rPr>
        <w:t>stav zdroje ionizujícího záření a jeho příslušenství, kte</w:t>
      </w:r>
      <w:r w:rsidR="00097D9A" w:rsidRPr="00244543">
        <w:rPr>
          <w:rFonts w:ascii="Arial" w:hAnsi="Arial" w:cs="Arial"/>
          <w:sz w:val="22"/>
          <w:szCs w:val="22"/>
        </w:rPr>
        <w:t>ré má vliv na radiační ochranu,</w:t>
      </w:r>
    </w:p>
    <w:p w14:paraId="76BA6799" w14:textId="533839FF" w:rsidR="00097D9A" w:rsidRPr="00244543" w:rsidRDefault="009E4304" w:rsidP="00F570D7">
      <w:pPr>
        <w:pStyle w:val="Textpsmene"/>
        <w:ind w:left="-425" w:firstLine="284"/>
        <w:rPr>
          <w:rFonts w:ascii="Arial" w:hAnsi="Arial" w:cs="Arial"/>
          <w:sz w:val="22"/>
          <w:szCs w:val="22"/>
        </w:rPr>
      </w:pPr>
      <w:r>
        <w:rPr>
          <w:rFonts w:ascii="Arial" w:hAnsi="Arial" w:cs="Arial"/>
          <w:sz w:val="22"/>
          <w:szCs w:val="22"/>
        </w:rPr>
        <w:t xml:space="preserve">b) </w:t>
      </w:r>
      <w:r w:rsidR="00BE5672" w:rsidRPr="00244543">
        <w:rPr>
          <w:rFonts w:ascii="Arial" w:hAnsi="Arial" w:cs="Arial"/>
          <w:sz w:val="22"/>
          <w:szCs w:val="22"/>
        </w:rPr>
        <w:t xml:space="preserve">běžné </w:t>
      </w:r>
      <w:r w:rsidR="00097D9A" w:rsidRPr="00244543">
        <w:rPr>
          <w:rFonts w:ascii="Arial" w:hAnsi="Arial" w:cs="Arial"/>
          <w:sz w:val="22"/>
          <w:szCs w:val="22"/>
        </w:rPr>
        <w:t xml:space="preserve">způsoby </w:t>
      </w:r>
      <w:r w:rsidR="00BE5672" w:rsidRPr="00244543">
        <w:rPr>
          <w:rFonts w:ascii="Arial" w:hAnsi="Arial" w:cs="Arial"/>
          <w:sz w:val="22"/>
          <w:szCs w:val="22"/>
        </w:rPr>
        <w:t>použití a provoz</w:t>
      </w:r>
      <w:r w:rsidR="00097D9A" w:rsidRPr="00244543">
        <w:rPr>
          <w:rFonts w:ascii="Arial" w:hAnsi="Arial" w:cs="Arial"/>
          <w:sz w:val="22"/>
          <w:szCs w:val="22"/>
        </w:rPr>
        <w:t>u zdroje ionizujícího záření a jeho příslušenství, které má vliv na radiační ochranu,</w:t>
      </w:r>
    </w:p>
    <w:p w14:paraId="68255EC7" w14:textId="20B6933E" w:rsidR="00BE5672" w:rsidRPr="00244543" w:rsidRDefault="009E4304" w:rsidP="00F570D7">
      <w:pPr>
        <w:pStyle w:val="Textpsmene"/>
        <w:ind w:left="-425" w:firstLine="284"/>
        <w:rPr>
          <w:rFonts w:ascii="Arial" w:hAnsi="Arial" w:cs="Arial"/>
          <w:sz w:val="22"/>
          <w:szCs w:val="22"/>
        </w:rPr>
      </w:pPr>
      <w:r>
        <w:rPr>
          <w:rFonts w:ascii="Arial" w:hAnsi="Arial" w:cs="Arial"/>
          <w:sz w:val="22"/>
          <w:szCs w:val="22"/>
        </w:rPr>
        <w:t xml:space="preserve">c) </w:t>
      </w:r>
      <w:r w:rsidR="00BE5672" w:rsidRPr="00244543">
        <w:rPr>
          <w:rFonts w:ascii="Arial" w:hAnsi="Arial" w:cs="Arial"/>
          <w:sz w:val="22"/>
          <w:szCs w:val="22"/>
        </w:rPr>
        <w:t xml:space="preserve">rozsah a četnost </w:t>
      </w:r>
      <w:r w:rsidR="007002DD" w:rsidRPr="00244543">
        <w:rPr>
          <w:rFonts w:ascii="Arial" w:hAnsi="Arial" w:cs="Arial"/>
          <w:sz w:val="22"/>
          <w:szCs w:val="22"/>
        </w:rPr>
        <w:t xml:space="preserve">těchto </w:t>
      </w:r>
      <w:r w:rsidR="00BE5672" w:rsidRPr="00244543">
        <w:rPr>
          <w:rFonts w:ascii="Arial" w:hAnsi="Arial" w:cs="Arial"/>
          <w:sz w:val="22"/>
          <w:szCs w:val="22"/>
        </w:rPr>
        <w:t>zkoušek, které jsou</w:t>
      </w:r>
      <w:r w:rsidR="002F233E" w:rsidRPr="00244543">
        <w:rPr>
          <w:rFonts w:ascii="Arial" w:hAnsi="Arial" w:cs="Arial"/>
          <w:sz w:val="22"/>
          <w:szCs w:val="22"/>
        </w:rPr>
        <w:t xml:space="preserve"> uvedené v</w:t>
      </w:r>
    </w:p>
    <w:p w14:paraId="7CB1DE6B" w14:textId="77777777" w:rsidR="00BE5672" w:rsidRPr="00244543" w:rsidRDefault="00BE5672" w:rsidP="00A04555">
      <w:pPr>
        <w:pStyle w:val="Textbodu"/>
        <w:tabs>
          <w:tab w:val="clear" w:pos="851"/>
        </w:tabs>
        <w:ind w:left="425" w:firstLine="284"/>
        <w:rPr>
          <w:rFonts w:ascii="Arial" w:hAnsi="Arial" w:cs="Arial"/>
          <w:sz w:val="22"/>
          <w:szCs w:val="22"/>
        </w:rPr>
      </w:pPr>
      <w:r w:rsidRPr="00244543">
        <w:rPr>
          <w:rFonts w:ascii="Arial" w:hAnsi="Arial" w:cs="Arial"/>
          <w:sz w:val="22"/>
          <w:szCs w:val="22"/>
        </w:rPr>
        <w:t>instrukcích od výrobce</w:t>
      </w:r>
      <w:r w:rsidR="006560E8" w:rsidRPr="00244543">
        <w:rPr>
          <w:rFonts w:ascii="Arial" w:hAnsi="Arial" w:cs="Arial"/>
          <w:sz w:val="22"/>
          <w:szCs w:val="22"/>
        </w:rPr>
        <w:t xml:space="preserve"> zdroje ionizujícího záření</w:t>
      </w:r>
      <w:r w:rsidRPr="00244543">
        <w:rPr>
          <w:rFonts w:ascii="Arial" w:hAnsi="Arial" w:cs="Arial"/>
          <w:sz w:val="22"/>
          <w:szCs w:val="22"/>
        </w:rPr>
        <w:t>,</w:t>
      </w:r>
    </w:p>
    <w:p w14:paraId="4EAE9ED0" w14:textId="77777777" w:rsidR="00BE5672" w:rsidRPr="00244543" w:rsidRDefault="0054556F" w:rsidP="00A04555">
      <w:pPr>
        <w:pStyle w:val="Textbodu"/>
        <w:tabs>
          <w:tab w:val="clear" w:pos="851"/>
        </w:tabs>
        <w:ind w:left="425" w:firstLine="284"/>
        <w:rPr>
          <w:rFonts w:ascii="Arial" w:hAnsi="Arial" w:cs="Arial"/>
          <w:sz w:val="22"/>
          <w:szCs w:val="22"/>
        </w:rPr>
      </w:pPr>
      <w:r w:rsidRPr="00244543">
        <w:rPr>
          <w:rFonts w:ascii="Arial" w:hAnsi="Arial" w:cs="Arial"/>
          <w:sz w:val="22"/>
          <w:szCs w:val="22"/>
        </w:rPr>
        <w:t xml:space="preserve">rozhodnutí o </w:t>
      </w:r>
      <w:r w:rsidR="00BE5672" w:rsidRPr="00244543">
        <w:rPr>
          <w:rFonts w:ascii="Arial" w:hAnsi="Arial" w:cs="Arial"/>
          <w:sz w:val="22"/>
          <w:szCs w:val="22"/>
        </w:rPr>
        <w:t>schválení typu</w:t>
      </w:r>
      <w:r w:rsidRPr="00244543">
        <w:rPr>
          <w:rFonts w:ascii="Arial" w:hAnsi="Arial" w:cs="Arial"/>
          <w:sz w:val="22"/>
          <w:szCs w:val="22"/>
        </w:rPr>
        <w:t xml:space="preserve"> zdroje ionizujícího záření</w:t>
      </w:r>
      <w:r w:rsidR="00BE5672" w:rsidRPr="00244543">
        <w:rPr>
          <w:rFonts w:ascii="Arial" w:hAnsi="Arial" w:cs="Arial"/>
          <w:sz w:val="22"/>
          <w:szCs w:val="22"/>
        </w:rPr>
        <w:t>,</w:t>
      </w:r>
      <w:r w:rsidR="007002DD" w:rsidRPr="00244543">
        <w:rPr>
          <w:rFonts w:ascii="Arial" w:hAnsi="Arial" w:cs="Arial"/>
          <w:sz w:val="22"/>
          <w:szCs w:val="22"/>
        </w:rPr>
        <w:t xml:space="preserve"> nebo</w:t>
      </w:r>
    </w:p>
    <w:p w14:paraId="1C0F79CA" w14:textId="77777777" w:rsidR="00BE5672" w:rsidRPr="00244543" w:rsidRDefault="00BE5672" w:rsidP="00A04555">
      <w:pPr>
        <w:pStyle w:val="Textbodu"/>
        <w:tabs>
          <w:tab w:val="clear" w:pos="851"/>
        </w:tabs>
        <w:ind w:left="425" w:firstLine="284"/>
        <w:rPr>
          <w:rFonts w:ascii="Arial" w:hAnsi="Arial" w:cs="Arial"/>
          <w:sz w:val="22"/>
          <w:szCs w:val="22"/>
        </w:rPr>
      </w:pPr>
      <w:r w:rsidRPr="00244543">
        <w:rPr>
          <w:rFonts w:ascii="Arial" w:hAnsi="Arial" w:cs="Arial"/>
          <w:sz w:val="22"/>
          <w:szCs w:val="22"/>
        </w:rPr>
        <w:t>protokolu o přejímací zkoušce nebo o zkoušce dlouhodobé stability</w:t>
      </w:r>
      <w:r w:rsidR="00F13AF6" w:rsidRPr="00244543">
        <w:rPr>
          <w:rFonts w:ascii="Arial" w:hAnsi="Arial" w:cs="Arial"/>
          <w:sz w:val="22"/>
          <w:szCs w:val="22"/>
        </w:rPr>
        <w:t>,</w:t>
      </w:r>
      <w:r w:rsidR="007002DD" w:rsidRPr="00244543">
        <w:rPr>
          <w:rFonts w:ascii="Arial" w:hAnsi="Arial" w:cs="Arial"/>
          <w:sz w:val="22"/>
          <w:szCs w:val="22"/>
        </w:rPr>
        <w:t xml:space="preserve"> a</w:t>
      </w:r>
    </w:p>
    <w:p w14:paraId="18C00743" w14:textId="14A2DE81" w:rsidR="004C1383" w:rsidRPr="00ED6071" w:rsidRDefault="009E4304" w:rsidP="00F570D7">
      <w:pPr>
        <w:pStyle w:val="Textpsmene"/>
        <w:ind w:left="-425" w:firstLine="284"/>
        <w:rPr>
          <w:rFonts w:ascii="Arial" w:hAnsi="Arial" w:cs="Arial"/>
          <w:sz w:val="22"/>
          <w:szCs w:val="22"/>
        </w:rPr>
      </w:pPr>
      <w:r>
        <w:rPr>
          <w:rFonts w:ascii="Arial" w:hAnsi="Arial" w:cs="Arial"/>
          <w:sz w:val="22"/>
          <w:szCs w:val="22"/>
        </w:rPr>
        <w:t xml:space="preserve">d) </w:t>
      </w:r>
      <w:r w:rsidR="00AE5592" w:rsidRPr="00ED6071">
        <w:rPr>
          <w:rFonts w:ascii="Arial" w:hAnsi="Arial" w:cs="Arial"/>
          <w:sz w:val="22"/>
          <w:szCs w:val="22"/>
        </w:rPr>
        <w:t xml:space="preserve">pravidla správné praxe </w:t>
      </w:r>
      <w:r w:rsidR="00F13AF6" w:rsidRPr="00ED6071">
        <w:rPr>
          <w:rFonts w:ascii="Arial" w:hAnsi="Arial" w:cs="Arial"/>
          <w:sz w:val="22"/>
          <w:szCs w:val="22"/>
        </w:rPr>
        <w:t xml:space="preserve">zajišťující </w:t>
      </w:r>
      <w:r w:rsidR="00AE5592" w:rsidRPr="00ED6071">
        <w:rPr>
          <w:rFonts w:ascii="Arial" w:hAnsi="Arial" w:cs="Arial"/>
          <w:sz w:val="22"/>
          <w:szCs w:val="22"/>
        </w:rPr>
        <w:t>radiační ochranu při používání zdroje</w:t>
      </w:r>
      <w:r w:rsidR="007002DD" w:rsidRPr="00ED6071">
        <w:rPr>
          <w:rFonts w:ascii="Arial" w:hAnsi="Arial" w:cs="Arial"/>
          <w:sz w:val="22"/>
          <w:szCs w:val="22"/>
        </w:rPr>
        <w:t xml:space="preserve"> ionizujícího záření</w:t>
      </w:r>
      <w:r w:rsidR="004E1E9E" w:rsidRPr="00ED6071">
        <w:rPr>
          <w:rFonts w:ascii="Arial" w:hAnsi="Arial" w:cs="Arial"/>
          <w:sz w:val="22"/>
          <w:szCs w:val="22"/>
        </w:rPr>
        <w:t>.</w:t>
      </w:r>
    </w:p>
    <w:p w14:paraId="19E356C1" w14:textId="3458A40D" w:rsidR="00374FC3" w:rsidRPr="008C711E" w:rsidRDefault="00374FC3" w:rsidP="00A04555">
      <w:pPr>
        <w:pStyle w:val="Textpsmene"/>
        <w:ind w:firstLine="284"/>
        <w:jc w:val="center"/>
        <w:rPr>
          <w:rFonts w:ascii="Arial" w:hAnsi="Arial" w:cs="Arial"/>
          <w:noProof/>
          <w:sz w:val="22"/>
          <w:szCs w:val="22"/>
        </w:rPr>
      </w:pPr>
      <w:r w:rsidRPr="008C711E">
        <w:rPr>
          <w:rFonts w:ascii="Arial" w:hAnsi="Arial" w:cs="Arial"/>
          <w:sz w:val="22"/>
          <w:szCs w:val="22"/>
        </w:rPr>
        <w:t xml:space="preserve">§ </w:t>
      </w:r>
      <w:r w:rsidR="00F973E4" w:rsidRPr="008C711E">
        <w:rPr>
          <w:rFonts w:ascii="Arial" w:hAnsi="Arial" w:cs="Arial"/>
          <w:sz w:val="22"/>
          <w:szCs w:val="22"/>
        </w:rPr>
        <w:fldChar w:fldCharType="begin"/>
      </w:r>
      <w:r w:rsidR="00F973E4" w:rsidRPr="008C711E">
        <w:rPr>
          <w:rFonts w:ascii="Arial" w:hAnsi="Arial" w:cs="Arial"/>
          <w:sz w:val="22"/>
          <w:szCs w:val="22"/>
        </w:rPr>
        <w:instrText xml:space="preserve"> SEQ § \* ARABIC </w:instrText>
      </w:r>
      <w:r w:rsidR="00F973E4" w:rsidRPr="008C711E">
        <w:rPr>
          <w:rFonts w:ascii="Arial" w:hAnsi="Arial" w:cs="Arial"/>
          <w:sz w:val="22"/>
          <w:szCs w:val="22"/>
        </w:rPr>
        <w:fldChar w:fldCharType="separate"/>
      </w:r>
      <w:r w:rsidR="000A698A" w:rsidRPr="008C711E">
        <w:rPr>
          <w:rFonts w:ascii="Arial" w:hAnsi="Arial" w:cs="Arial"/>
          <w:noProof/>
          <w:sz w:val="22"/>
          <w:szCs w:val="22"/>
        </w:rPr>
        <w:t>32</w:t>
      </w:r>
      <w:r w:rsidR="00F973E4" w:rsidRPr="008C711E">
        <w:rPr>
          <w:rFonts w:ascii="Arial" w:hAnsi="Arial" w:cs="Arial"/>
          <w:noProof/>
          <w:sz w:val="22"/>
          <w:szCs w:val="22"/>
        </w:rPr>
        <w:fldChar w:fldCharType="end"/>
      </w:r>
    </w:p>
    <w:p w14:paraId="4183F38B" w14:textId="34E8ED68" w:rsidR="00895C1E" w:rsidRPr="008C711E" w:rsidRDefault="00895C1E" w:rsidP="00A04555">
      <w:pPr>
        <w:jc w:val="center"/>
        <w:rPr>
          <w:rFonts w:ascii="Arial" w:hAnsi="Arial" w:cs="Arial"/>
          <w:sz w:val="22"/>
          <w:szCs w:val="22"/>
          <w:lang w:val="en-US"/>
        </w:rPr>
      </w:pPr>
      <w:r w:rsidRPr="008C711E">
        <w:rPr>
          <w:rFonts w:ascii="Arial" w:hAnsi="Arial" w:cs="Arial"/>
          <w:sz w:val="22"/>
          <w:szCs w:val="22"/>
        </w:rPr>
        <w:t xml:space="preserve">[K § 68 odst. 2 písm. </w:t>
      </w:r>
      <w:r w:rsidR="00AE5D1A" w:rsidRPr="008C711E">
        <w:rPr>
          <w:rFonts w:ascii="Arial" w:hAnsi="Arial" w:cs="Arial"/>
          <w:strike/>
          <w:sz w:val="22"/>
          <w:szCs w:val="22"/>
        </w:rPr>
        <w:t>d</w:t>
      </w:r>
      <w:r w:rsidRPr="008C711E">
        <w:rPr>
          <w:rFonts w:ascii="Arial" w:hAnsi="Arial" w:cs="Arial"/>
          <w:strike/>
          <w:sz w:val="22"/>
          <w:szCs w:val="22"/>
        </w:rPr>
        <w:t>)</w:t>
      </w:r>
      <w:r w:rsidRPr="008C711E">
        <w:rPr>
          <w:rFonts w:ascii="Arial" w:hAnsi="Arial" w:cs="Arial"/>
          <w:sz w:val="22"/>
          <w:szCs w:val="22"/>
        </w:rPr>
        <w:t xml:space="preserve"> </w:t>
      </w:r>
      <w:r w:rsidR="002769EB" w:rsidRPr="008C711E">
        <w:rPr>
          <w:rFonts w:ascii="Arial" w:hAnsi="Arial" w:cs="Arial"/>
          <w:b/>
          <w:bCs/>
          <w:sz w:val="22"/>
          <w:szCs w:val="22"/>
        </w:rPr>
        <w:t>c)</w:t>
      </w:r>
      <w:r w:rsidR="002769EB" w:rsidRPr="008C711E">
        <w:rPr>
          <w:rFonts w:ascii="Arial" w:hAnsi="Arial" w:cs="Arial"/>
          <w:sz w:val="22"/>
          <w:szCs w:val="22"/>
        </w:rPr>
        <w:t xml:space="preserve"> </w:t>
      </w:r>
      <w:r w:rsidRPr="008C711E">
        <w:rPr>
          <w:rFonts w:ascii="Arial" w:hAnsi="Arial" w:cs="Arial"/>
          <w:sz w:val="22"/>
          <w:szCs w:val="22"/>
        </w:rPr>
        <w:t>až f) atomového zákona</w:t>
      </w:r>
      <w:r w:rsidRPr="008C711E">
        <w:rPr>
          <w:rFonts w:ascii="Arial" w:hAnsi="Arial" w:cs="Arial"/>
          <w:sz w:val="22"/>
          <w:szCs w:val="22"/>
          <w:lang w:val="en-US"/>
        </w:rPr>
        <w:t>]</w:t>
      </w:r>
    </w:p>
    <w:p w14:paraId="7E22F5A2" w14:textId="24A4C362" w:rsidR="00376267" w:rsidRPr="008C711E" w:rsidRDefault="0082137C" w:rsidP="00B1315B">
      <w:pPr>
        <w:pStyle w:val="Textodstavce"/>
        <w:numPr>
          <w:ilvl w:val="0"/>
          <w:numId w:val="63"/>
        </w:numPr>
        <w:tabs>
          <w:tab w:val="clear" w:pos="851"/>
          <w:tab w:val="clear" w:pos="1069"/>
        </w:tabs>
        <w:ind w:left="-425" w:firstLine="284"/>
        <w:rPr>
          <w:rFonts w:ascii="Arial" w:hAnsi="Arial" w:cs="Arial"/>
          <w:sz w:val="22"/>
          <w:szCs w:val="22"/>
        </w:rPr>
      </w:pPr>
      <w:r>
        <w:rPr>
          <w:rFonts w:ascii="Arial" w:hAnsi="Arial" w:cs="Arial"/>
          <w:sz w:val="22"/>
          <w:szCs w:val="22"/>
        </w:rPr>
        <w:lastRenderedPageBreak/>
        <w:t xml:space="preserve"> </w:t>
      </w:r>
      <w:r w:rsidR="00376267" w:rsidRPr="008C711E">
        <w:rPr>
          <w:rFonts w:ascii="Arial" w:hAnsi="Arial" w:cs="Arial"/>
          <w:sz w:val="22"/>
          <w:szCs w:val="22"/>
        </w:rPr>
        <w:t>Zkoušky provozní stálosti zdroje ionizujícího záření používaného při lékařském ozáření</w:t>
      </w:r>
      <w:r w:rsidR="00AE5D1A" w:rsidRPr="008C711E">
        <w:rPr>
          <w:rFonts w:ascii="Arial" w:hAnsi="Arial" w:cs="Arial"/>
          <w:sz w:val="22"/>
          <w:szCs w:val="22"/>
        </w:rPr>
        <w:t xml:space="preserve"> musí provádět</w:t>
      </w:r>
    </w:p>
    <w:p w14:paraId="1E363566" w14:textId="0D0FA447" w:rsidR="00CB6C3D" w:rsidRPr="008C711E" w:rsidRDefault="009E4304" w:rsidP="00F570D7">
      <w:pPr>
        <w:pStyle w:val="Textpsmene"/>
        <w:ind w:left="-425" w:firstLine="284"/>
        <w:rPr>
          <w:rFonts w:ascii="Arial" w:hAnsi="Arial" w:cs="Arial"/>
          <w:sz w:val="22"/>
          <w:szCs w:val="22"/>
        </w:rPr>
      </w:pPr>
      <w:r>
        <w:rPr>
          <w:rFonts w:ascii="Arial" w:hAnsi="Arial" w:cs="Arial"/>
          <w:sz w:val="22"/>
          <w:szCs w:val="22"/>
        </w:rPr>
        <w:t xml:space="preserve">a) </w:t>
      </w:r>
      <w:r w:rsidR="00AE5D1A" w:rsidRPr="008C711E">
        <w:rPr>
          <w:rFonts w:ascii="Arial" w:hAnsi="Arial" w:cs="Arial"/>
          <w:sz w:val="22"/>
          <w:szCs w:val="22"/>
        </w:rPr>
        <w:t xml:space="preserve">u zkoušky, pro kterou je stanovena </w:t>
      </w:r>
      <w:r w:rsidR="00CB6C3D" w:rsidRPr="008C711E">
        <w:rPr>
          <w:rFonts w:ascii="Arial" w:hAnsi="Arial" w:cs="Arial"/>
          <w:sz w:val="22"/>
          <w:szCs w:val="22"/>
        </w:rPr>
        <w:t>četnost vyšší než měsíční</w:t>
      </w:r>
      <w:r w:rsidR="009133DD" w:rsidRPr="008C711E">
        <w:rPr>
          <w:rFonts w:ascii="Arial" w:hAnsi="Arial" w:cs="Arial"/>
          <w:sz w:val="22"/>
          <w:szCs w:val="22"/>
        </w:rPr>
        <w:t>,</w:t>
      </w:r>
    </w:p>
    <w:p w14:paraId="20AB531D" w14:textId="77777777" w:rsidR="00376267" w:rsidRPr="008C711E" w:rsidRDefault="00CB6C3D" w:rsidP="00E15D77">
      <w:pPr>
        <w:pStyle w:val="Textbodu"/>
        <w:tabs>
          <w:tab w:val="clear" w:pos="851"/>
        </w:tabs>
        <w:ind w:left="425" w:firstLine="284"/>
        <w:rPr>
          <w:rFonts w:ascii="Arial" w:hAnsi="Arial" w:cs="Arial"/>
          <w:sz w:val="22"/>
          <w:szCs w:val="22"/>
        </w:rPr>
      </w:pPr>
      <w:r w:rsidRPr="008C711E">
        <w:rPr>
          <w:rFonts w:ascii="Arial" w:hAnsi="Arial" w:cs="Arial"/>
          <w:sz w:val="22"/>
          <w:szCs w:val="22"/>
        </w:rPr>
        <w:t xml:space="preserve">lékař, který běžně v klinické praxi popisuje na monitoru rentgenové snímky, pokud se jedná o zkoušku provozní stálosti spočívající </w:t>
      </w:r>
      <w:r w:rsidR="00376267" w:rsidRPr="008C711E">
        <w:rPr>
          <w:rFonts w:ascii="Arial" w:hAnsi="Arial" w:cs="Arial"/>
          <w:sz w:val="22"/>
          <w:szCs w:val="22"/>
        </w:rPr>
        <w:t xml:space="preserve">v kontrole </w:t>
      </w:r>
      <w:r w:rsidR="00F13AF6" w:rsidRPr="008C711E">
        <w:rPr>
          <w:rFonts w:ascii="Arial" w:hAnsi="Arial" w:cs="Arial"/>
          <w:sz w:val="22"/>
          <w:szCs w:val="22"/>
        </w:rPr>
        <w:t xml:space="preserve">příslušného </w:t>
      </w:r>
      <w:r w:rsidRPr="008C711E">
        <w:rPr>
          <w:rFonts w:ascii="Arial" w:hAnsi="Arial" w:cs="Arial"/>
          <w:sz w:val="22"/>
          <w:szCs w:val="22"/>
        </w:rPr>
        <w:t>diagnostického monitoru</w:t>
      </w:r>
      <w:r w:rsidR="00376267" w:rsidRPr="008C711E">
        <w:rPr>
          <w:rFonts w:ascii="Arial" w:hAnsi="Arial" w:cs="Arial"/>
          <w:sz w:val="22"/>
          <w:szCs w:val="22"/>
        </w:rPr>
        <w:t xml:space="preserve"> v</w:t>
      </w:r>
      <w:r w:rsidR="00545B80" w:rsidRPr="008C711E">
        <w:rPr>
          <w:rFonts w:ascii="Arial" w:hAnsi="Arial" w:cs="Arial"/>
          <w:sz w:val="22"/>
          <w:szCs w:val="22"/>
        </w:rPr>
        <w:t> </w:t>
      </w:r>
      <w:r w:rsidR="00376267" w:rsidRPr="008C711E">
        <w:rPr>
          <w:rFonts w:ascii="Arial" w:hAnsi="Arial" w:cs="Arial"/>
          <w:sz w:val="22"/>
          <w:szCs w:val="22"/>
        </w:rPr>
        <w:t>radiodiagnostice</w:t>
      </w:r>
      <w:r w:rsidR="00545B80" w:rsidRPr="008C711E">
        <w:rPr>
          <w:rFonts w:ascii="Arial" w:hAnsi="Arial" w:cs="Arial"/>
          <w:sz w:val="22"/>
          <w:szCs w:val="22"/>
        </w:rPr>
        <w:t>,</w:t>
      </w:r>
      <w:r w:rsidR="007F1001" w:rsidRPr="008C711E">
        <w:rPr>
          <w:rFonts w:ascii="Arial" w:hAnsi="Arial" w:cs="Arial"/>
          <w:sz w:val="22"/>
          <w:szCs w:val="22"/>
        </w:rPr>
        <w:t xml:space="preserve"> nebo</w:t>
      </w:r>
    </w:p>
    <w:p w14:paraId="67A036D5" w14:textId="7910DAF8" w:rsidR="001E25A6" w:rsidRPr="008C711E" w:rsidRDefault="001E25A6" w:rsidP="00A04555">
      <w:pPr>
        <w:pStyle w:val="Textbodu"/>
        <w:tabs>
          <w:tab w:val="clear" w:pos="851"/>
        </w:tabs>
        <w:ind w:left="425" w:firstLine="284"/>
        <w:rPr>
          <w:rFonts w:ascii="Arial" w:hAnsi="Arial" w:cs="Arial"/>
          <w:sz w:val="22"/>
          <w:szCs w:val="22"/>
        </w:rPr>
      </w:pPr>
      <w:bookmarkStart w:id="28" w:name="_Hlk198043694"/>
      <w:r w:rsidRPr="008C711E">
        <w:rPr>
          <w:rFonts w:ascii="Arial" w:hAnsi="Arial" w:cs="Arial"/>
          <w:strike/>
          <w:sz w:val="22"/>
          <w:szCs w:val="22"/>
        </w:rPr>
        <w:t>radiologický asistent</w:t>
      </w:r>
      <w:r w:rsidR="002769EB" w:rsidRPr="008C711E">
        <w:rPr>
          <w:rFonts w:ascii="Arial" w:hAnsi="Arial" w:cs="Arial"/>
          <w:sz w:val="22"/>
          <w:szCs w:val="22"/>
        </w:rPr>
        <w:t xml:space="preserve"> </w:t>
      </w:r>
      <w:r w:rsidR="002769EB" w:rsidRPr="008C711E">
        <w:rPr>
          <w:rFonts w:ascii="Arial" w:hAnsi="Arial" w:cs="Arial"/>
          <w:b/>
          <w:bCs/>
          <w:sz w:val="22"/>
          <w:szCs w:val="22"/>
        </w:rPr>
        <w:t>zdravotnický pracovník</w:t>
      </w:r>
      <w:bookmarkEnd w:id="28"/>
      <w:r w:rsidRPr="008C711E">
        <w:rPr>
          <w:rFonts w:ascii="Arial" w:hAnsi="Arial" w:cs="Arial"/>
          <w:sz w:val="22"/>
          <w:szCs w:val="22"/>
        </w:rPr>
        <w:t xml:space="preserve">, který v klinické praxi zdroj ionizujícího záření používá, pokud se jedná o </w:t>
      </w:r>
      <w:r w:rsidR="00A52058" w:rsidRPr="008C711E">
        <w:rPr>
          <w:rFonts w:ascii="Arial" w:hAnsi="Arial" w:cs="Arial"/>
          <w:sz w:val="22"/>
          <w:szCs w:val="22"/>
        </w:rPr>
        <w:t xml:space="preserve">zkoušku provozní stálosti </w:t>
      </w:r>
      <w:bookmarkStart w:id="29" w:name="_Hlk198043732"/>
      <w:r w:rsidRPr="008C711E">
        <w:rPr>
          <w:rFonts w:ascii="Arial" w:hAnsi="Arial" w:cs="Arial"/>
          <w:strike/>
          <w:sz w:val="22"/>
          <w:szCs w:val="22"/>
        </w:rPr>
        <w:t>zdroj</w:t>
      </w:r>
      <w:r w:rsidR="00A52058" w:rsidRPr="008C711E">
        <w:rPr>
          <w:rFonts w:ascii="Arial" w:hAnsi="Arial" w:cs="Arial"/>
          <w:strike/>
          <w:sz w:val="22"/>
          <w:szCs w:val="22"/>
        </w:rPr>
        <w:t>e ionizujícího záření používaného</w:t>
      </w:r>
      <w:r w:rsidRPr="008C711E">
        <w:rPr>
          <w:rFonts w:ascii="Arial" w:hAnsi="Arial" w:cs="Arial"/>
          <w:strike/>
          <w:sz w:val="22"/>
          <w:szCs w:val="22"/>
        </w:rPr>
        <w:t xml:space="preserve"> ve výpočetní tomografii</w:t>
      </w:r>
      <w:r w:rsidR="002769EB" w:rsidRPr="008C711E">
        <w:rPr>
          <w:rFonts w:ascii="Arial" w:hAnsi="Arial" w:cs="Arial"/>
          <w:sz w:val="22"/>
          <w:szCs w:val="22"/>
        </w:rPr>
        <w:t xml:space="preserve"> </w:t>
      </w:r>
      <w:r w:rsidR="002769EB" w:rsidRPr="008C711E">
        <w:rPr>
          <w:rFonts w:ascii="Arial" w:hAnsi="Arial" w:cs="Arial"/>
          <w:b/>
          <w:bCs/>
          <w:sz w:val="22"/>
          <w:szCs w:val="22"/>
        </w:rPr>
        <w:t>výpočetního tomografu, včetně výpočetního tomografu používaného v nukleární medicíně a radioterapii</w:t>
      </w:r>
      <w:bookmarkEnd w:id="29"/>
      <w:r w:rsidRPr="008C711E">
        <w:rPr>
          <w:rFonts w:ascii="Arial" w:hAnsi="Arial" w:cs="Arial"/>
          <w:sz w:val="22"/>
          <w:szCs w:val="22"/>
        </w:rPr>
        <w:t>,</w:t>
      </w:r>
    </w:p>
    <w:p w14:paraId="0864652B" w14:textId="2A5AA466" w:rsidR="00CB6C3D" w:rsidRPr="008C711E" w:rsidRDefault="009E4304" w:rsidP="00F570D7">
      <w:pPr>
        <w:pStyle w:val="Textpsmene"/>
        <w:ind w:left="-425" w:firstLine="284"/>
        <w:rPr>
          <w:rFonts w:ascii="Arial" w:hAnsi="Arial" w:cs="Arial"/>
          <w:sz w:val="22"/>
          <w:szCs w:val="22"/>
        </w:rPr>
      </w:pPr>
      <w:r>
        <w:rPr>
          <w:rFonts w:ascii="Arial" w:hAnsi="Arial" w:cs="Arial"/>
          <w:sz w:val="22"/>
          <w:szCs w:val="22"/>
        </w:rPr>
        <w:t xml:space="preserve">b) </w:t>
      </w:r>
      <w:r w:rsidR="00AE5D1A" w:rsidRPr="008C711E">
        <w:rPr>
          <w:rFonts w:ascii="Arial" w:hAnsi="Arial" w:cs="Arial"/>
          <w:sz w:val="22"/>
          <w:szCs w:val="22"/>
        </w:rPr>
        <w:t xml:space="preserve">u zkoušky, pro kterou je stanovena četnost </w:t>
      </w:r>
      <w:r w:rsidR="00CB6C3D" w:rsidRPr="008C711E">
        <w:rPr>
          <w:rFonts w:ascii="Arial" w:hAnsi="Arial" w:cs="Arial"/>
          <w:sz w:val="22"/>
          <w:szCs w:val="22"/>
        </w:rPr>
        <w:t>měsíční nebo vyšší</w:t>
      </w:r>
      <w:r w:rsidR="009133DD" w:rsidRPr="008C711E">
        <w:rPr>
          <w:rFonts w:ascii="Arial" w:hAnsi="Arial" w:cs="Arial"/>
          <w:sz w:val="22"/>
          <w:szCs w:val="22"/>
        </w:rPr>
        <w:t>,</w:t>
      </w:r>
    </w:p>
    <w:p w14:paraId="0E89E9A8" w14:textId="77777777" w:rsidR="00376267" w:rsidRPr="008C711E" w:rsidRDefault="00376267" w:rsidP="00CA2EAA">
      <w:pPr>
        <w:pStyle w:val="Textbodu"/>
        <w:numPr>
          <w:ilvl w:val="2"/>
          <w:numId w:val="99"/>
        </w:numPr>
        <w:tabs>
          <w:tab w:val="clear" w:pos="851"/>
        </w:tabs>
        <w:ind w:left="425" w:firstLine="284"/>
        <w:rPr>
          <w:rFonts w:ascii="Arial" w:hAnsi="Arial" w:cs="Arial"/>
          <w:sz w:val="22"/>
          <w:szCs w:val="22"/>
        </w:rPr>
      </w:pPr>
      <w:r w:rsidRPr="008C711E">
        <w:rPr>
          <w:rFonts w:ascii="Arial" w:hAnsi="Arial" w:cs="Arial"/>
          <w:sz w:val="22"/>
          <w:szCs w:val="22"/>
        </w:rPr>
        <w:t>zdravotnický pracovník, který v klinické praxi zdroj ionizujícího záření používá,</w:t>
      </w:r>
      <w:r w:rsidR="00CB6C3D" w:rsidRPr="008C711E">
        <w:rPr>
          <w:rFonts w:ascii="Arial" w:hAnsi="Arial" w:cs="Arial"/>
          <w:sz w:val="22"/>
          <w:szCs w:val="22"/>
        </w:rPr>
        <w:t xml:space="preserve"> pokud se jedná o </w:t>
      </w:r>
      <w:r w:rsidR="001E25A6" w:rsidRPr="008C711E">
        <w:rPr>
          <w:rFonts w:ascii="Arial" w:hAnsi="Arial" w:cs="Arial"/>
          <w:sz w:val="22"/>
          <w:szCs w:val="22"/>
        </w:rPr>
        <w:t xml:space="preserve">zkoušku provozní stálosti </w:t>
      </w:r>
      <w:r w:rsidR="00CB6C3D" w:rsidRPr="008C711E">
        <w:rPr>
          <w:rFonts w:ascii="Arial" w:hAnsi="Arial" w:cs="Arial"/>
          <w:sz w:val="22"/>
          <w:szCs w:val="22"/>
        </w:rPr>
        <w:t>zdroj</w:t>
      </w:r>
      <w:r w:rsidR="001E25A6" w:rsidRPr="008C711E">
        <w:rPr>
          <w:rFonts w:ascii="Arial" w:hAnsi="Arial" w:cs="Arial"/>
          <w:sz w:val="22"/>
          <w:szCs w:val="22"/>
        </w:rPr>
        <w:t>e ionizujícího záření používaného</w:t>
      </w:r>
      <w:r w:rsidR="00CB6C3D" w:rsidRPr="008C711E">
        <w:rPr>
          <w:rFonts w:ascii="Arial" w:hAnsi="Arial" w:cs="Arial"/>
          <w:sz w:val="22"/>
          <w:szCs w:val="22"/>
        </w:rPr>
        <w:t xml:space="preserve"> v intervenční radiologii, zubní radiodiagnostice</w:t>
      </w:r>
      <w:r w:rsidR="00584018" w:rsidRPr="008C711E">
        <w:rPr>
          <w:rFonts w:ascii="Arial" w:hAnsi="Arial" w:cs="Arial"/>
          <w:sz w:val="22"/>
          <w:szCs w:val="22"/>
        </w:rPr>
        <w:t>, skiaskopii</w:t>
      </w:r>
      <w:r w:rsidR="00CB6C3D" w:rsidRPr="008C711E">
        <w:rPr>
          <w:rFonts w:ascii="Arial" w:hAnsi="Arial" w:cs="Arial"/>
          <w:sz w:val="22"/>
          <w:szCs w:val="22"/>
        </w:rPr>
        <w:t xml:space="preserve"> nebo kostní denzitometrii</w:t>
      </w:r>
      <w:r w:rsidR="001E25A6" w:rsidRPr="008C711E">
        <w:rPr>
          <w:rFonts w:ascii="Arial" w:hAnsi="Arial" w:cs="Arial"/>
          <w:sz w:val="22"/>
          <w:szCs w:val="22"/>
        </w:rPr>
        <w:t>,</w:t>
      </w:r>
      <w:r w:rsidR="000226F8" w:rsidRPr="008C711E">
        <w:rPr>
          <w:rFonts w:ascii="Arial" w:hAnsi="Arial" w:cs="Arial"/>
          <w:sz w:val="22"/>
          <w:szCs w:val="22"/>
        </w:rPr>
        <w:t xml:space="preserve"> nebo</w:t>
      </w:r>
    </w:p>
    <w:p w14:paraId="5BD58D00" w14:textId="77777777" w:rsidR="001E25A6" w:rsidRPr="008C711E" w:rsidRDefault="001E25A6" w:rsidP="00A04555">
      <w:pPr>
        <w:pStyle w:val="Textbodu"/>
        <w:tabs>
          <w:tab w:val="clear" w:pos="851"/>
        </w:tabs>
        <w:ind w:left="425" w:firstLine="284"/>
        <w:rPr>
          <w:rFonts w:ascii="Arial" w:hAnsi="Arial" w:cs="Arial"/>
          <w:sz w:val="22"/>
          <w:szCs w:val="22"/>
        </w:rPr>
      </w:pPr>
      <w:r w:rsidRPr="008C711E">
        <w:rPr>
          <w:rFonts w:ascii="Arial" w:hAnsi="Arial" w:cs="Arial"/>
          <w:sz w:val="22"/>
          <w:szCs w:val="22"/>
        </w:rPr>
        <w:t>radiologický asistent, který v klinické praxi zdroj ionizujícího záření používá, pokud se jedná o zkoušku provozní stálosti zdroje ionizujícího záření používaného v</w:t>
      </w:r>
      <w:r w:rsidR="00584018" w:rsidRPr="008C711E">
        <w:rPr>
          <w:rFonts w:ascii="Arial" w:hAnsi="Arial" w:cs="Arial"/>
          <w:sz w:val="22"/>
          <w:szCs w:val="22"/>
        </w:rPr>
        <w:t> </w:t>
      </w:r>
      <w:r w:rsidRPr="008C711E">
        <w:rPr>
          <w:rFonts w:ascii="Arial" w:hAnsi="Arial" w:cs="Arial"/>
          <w:sz w:val="22"/>
          <w:szCs w:val="22"/>
        </w:rPr>
        <w:t>mamografii</w:t>
      </w:r>
      <w:r w:rsidR="00584018" w:rsidRPr="008C711E">
        <w:rPr>
          <w:rFonts w:ascii="Arial" w:hAnsi="Arial" w:cs="Arial"/>
          <w:sz w:val="22"/>
          <w:szCs w:val="22"/>
        </w:rPr>
        <w:t xml:space="preserve"> nebo</w:t>
      </w:r>
      <w:r w:rsidRPr="008C711E">
        <w:rPr>
          <w:rFonts w:ascii="Arial" w:hAnsi="Arial" w:cs="Arial"/>
          <w:sz w:val="22"/>
          <w:szCs w:val="22"/>
        </w:rPr>
        <w:t xml:space="preserve"> skiagrafii, která </w:t>
      </w:r>
      <w:r w:rsidR="000226F8" w:rsidRPr="008C711E">
        <w:rPr>
          <w:rFonts w:ascii="Arial" w:hAnsi="Arial" w:cs="Arial"/>
          <w:sz w:val="22"/>
          <w:szCs w:val="22"/>
        </w:rPr>
        <w:t>nespočívá v kontrole diagnostického monitoru v radiodiagnostice</w:t>
      </w:r>
      <w:r w:rsidRPr="008C711E">
        <w:rPr>
          <w:rFonts w:ascii="Arial" w:hAnsi="Arial" w:cs="Arial"/>
          <w:sz w:val="22"/>
          <w:szCs w:val="22"/>
        </w:rPr>
        <w:t>,</w:t>
      </w:r>
      <w:r w:rsidR="00F13AF6" w:rsidRPr="008C711E">
        <w:rPr>
          <w:rFonts w:ascii="Arial" w:hAnsi="Arial" w:cs="Arial"/>
          <w:sz w:val="22"/>
          <w:szCs w:val="22"/>
        </w:rPr>
        <w:t xml:space="preserve"> a</w:t>
      </w:r>
    </w:p>
    <w:p w14:paraId="2A8F10F8" w14:textId="0142756D" w:rsidR="00545B80" w:rsidRPr="008C711E" w:rsidRDefault="009E4304" w:rsidP="003062DC">
      <w:pPr>
        <w:pStyle w:val="Textpsmene"/>
        <w:ind w:left="-425" w:firstLine="284"/>
        <w:rPr>
          <w:rFonts w:ascii="Arial" w:hAnsi="Arial" w:cs="Arial"/>
          <w:sz w:val="22"/>
          <w:szCs w:val="22"/>
        </w:rPr>
      </w:pPr>
      <w:r>
        <w:rPr>
          <w:rFonts w:ascii="Arial" w:hAnsi="Arial" w:cs="Arial"/>
          <w:sz w:val="22"/>
          <w:szCs w:val="22"/>
        </w:rPr>
        <w:t xml:space="preserve">c) </w:t>
      </w:r>
      <w:r w:rsidR="00586718" w:rsidRPr="008C711E">
        <w:rPr>
          <w:rFonts w:ascii="Arial" w:hAnsi="Arial" w:cs="Arial"/>
          <w:sz w:val="22"/>
          <w:szCs w:val="22"/>
        </w:rPr>
        <w:t xml:space="preserve">radiologický asistent, který v klinické praxi zdroj ionizujícího záření používá, </w:t>
      </w:r>
      <w:r w:rsidR="00545B80" w:rsidRPr="008C711E">
        <w:rPr>
          <w:rFonts w:ascii="Arial" w:hAnsi="Arial" w:cs="Arial"/>
          <w:sz w:val="22"/>
          <w:szCs w:val="22"/>
        </w:rPr>
        <w:t>radiologický technik nebo radiologický fyzik,</w:t>
      </w:r>
      <w:r w:rsidR="001E25A6" w:rsidRPr="008C711E">
        <w:rPr>
          <w:rFonts w:ascii="Arial" w:hAnsi="Arial" w:cs="Arial"/>
          <w:sz w:val="22"/>
          <w:szCs w:val="22"/>
        </w:rPr>
        <w:t xml:space="preserve"> pokud se jedná o </w:t>
      </w:r>
      <w:r w:rsidR="00A52058" w:rsidRPr="008C711E">
        <w:rPr>
          <w:rFonts w:ascii="Arial" w:hAnsi="Arial" w:cs="Arial"/>
          <w:sz w:val="22"/>
          <w:szCs w:val="22"/>
        </w:rPr>
        <w:t xml:space="preserve">zkoušku provozní stálosti </w:t>
      </w:r>
      <w:r w:rsidR="001E25A6" w:rsidRPr="008C711E">
        <w:rPr>
          <w:rFonts w:ascii="Arial" w:hAnsi="Arial" w:cs="Arial"/>
          <w:sz w:val="22"/>
          <w:szCs w:val="22"/>
        </w:rPr>
        <w:t>zdroj</w:t>
      </w:r>
      <w:r w:rsidR="00A52058" w:rsidRPr="008C711E">
        <w:rPr>
          <w:rFonts w:ascii="Arial" w:hAnsi="Arial" w:cs="Arial"/>
          <w:sz w:val="22"/>
          <w:szCs w:val="22"/>
        </w:rPr>
        <w:t>e</w:t>
      </w:r>
      <w:r w:rsidR="001E25A6" w:rsidRPr="008C711E">
        <w:rPr>
          <w:rFonts w:ascii="Arial" w:hAnsi="Arial" w:cs="Arial"/>
          <w:sz w:val="22"/>
          <w:szCs w:val="22"/>
        </w:rPr>
        <w:t xml:space="preserve"> ionizujícího záření používa</w:t>
      </w:r>
      <w:r w:rsidR="00A52058" w:rsidRPr="008C711E">
        <w:rPr>
          <w:rFonts w:ascii="Arial" w:hAnsi="Arial" w:cs="Arial"/>
          <w:sz w:val="22"/>
          <w:szCs w:val="22"/>
        </w:rPr>
        <w:t>ného</w:t>
      </w:r>
      <w:r w:rsidR="001E25A6" w:rsidRPr="008C711E">
        <w:rPr>
          <w:rFonts w:ascii="Arial" w:hAnsi="Arial" w:cs="Arial"/>
          <w:sz w:val="22"/>
          <w:szCs w:val="22"/>
        </w:rPr>
        <w:t xml:space="preserve"> v radioterapii.</w:t>
      </w:r>
    </w:p>
    <w:p w14:paraId="7BFB9C08" w14:textId="4B5B8E8C" w:rsidR="00114E2C" w:rsidRPr="008C711E" w:rsidRDefault="00EE7EA8" w:rsidP="0082137C">
      <w:pPr>
        <w:pStyle w:val="Textodstavce"/>
        <w:numPr>
          <w:ilvl w:val="0"/>
          <w:numId w:val="0"/>
        </w:numPr>
        <w:tabs>
          <w:tab w:val="clear" w:pos="851"/>
        </w:tabs>
        <w:ind w:left="284" w:firstLine="284"/>
        <w:rPr>
          <w:rFonts w:ascii="Arial" w:hAnsi="Arial" w:cs="Arial"/>
          <w:sz w:val="22"/>
          <w:szCs w:val="22"/>
        </w:rPr>
      </w:pPr>
      <w:r w:rsidRPr="008C711E">
        <w:rPr>
          <w:rFonts w:ascii="Arial" w:hAnsi="Arial" w:cs="Arial"/>
          <w:sz w:val="22"/>
          <w:szCs w:val="22"/>
        </w:rPr>
        <w:t>(2)</w:t>
      </w:r>
      <w:r w:rsidR="00F70E2E" w:rsidRPr="008C711E">
        <w:rPr>
          <w:rFonts w:ascii="Arial" w:hAnsi="Arial" w:cs="Arial"/>
          <w:sz w:val="22"/>
          <w:szCs w:val="22"/>
        </w:rPr>
        <w:t xml:space="preserve"> </w:t>
      </w:r>
      <w:r w:rsidR="00BE5672" w:rsidRPr="008C711E">
        <w:rPr>
          <w:rFonts w:ascii="Arial" w:hAnsi="Arial" w:cs="Arial"/>
          <w:strike/>
          <w:sz w:val="22"/>
          <w:szCs w:val="22"/>
        </w:rPr>
        <w:t>Osob</w:t>
      </w:r>
      <w:r w:rsidR="007F763C" w:rsidRPr="008C711E">
        <w:rPr>
          <w:rFonts w:ascii="Arial" w:hAnsi="Arial" w:cs="Arial"/>
          <w:strike/>
          <w:sz w:val="22"/>
          <w:szCs w:val="22"/>
        </w:rPr>
        <w:t>ou</w:t>
      </w:r>
      <w:r w:rsidR="00BE5672" w:rsidRPr="008C711E">
        <w:rPr>
          <w:rFonts w:ascii="Arial" w:hAnsi="Arial" w:cs="Arial"/>
          <w:strike/>
          <w:sz w:val="22"/>
          <w:szCs w:val="22"/>
        </w:rPr>
        <w:t xml:space="preserve"> povinn</w:t>
      </w:r>
      <w:r w:rsidR="007F763C" w:rsidRPr="008C711E">
        <w:rPr>
          <w:rFonts w:ascii="Arial" w:hAnsi="Arial" w:cs="Arial"/>
          <w:strike/>
          <w:sz w:val="22"/>
          <w:szCs w:val="22"/>
        </w:rPr>
        <w:t>ou</w:t>
      </w:r>
      <w:r w:rsidR="00BE5672" w:rsidRPr="008C711E">
        <w:rPr>
          <w:rFonts w:ascii="Arial" w:hAnsi="Arial" w:cs="Arial"/>
          <w:strike/>
          <w:sz w:val="22"/>
          <w:szCs w:val="22"/>
        </w:rPr>
        <w:t xml:space="preserve"> </w:t>
      </w:r>
      <w:r w:rsidR="00482A16" w:rsidRPr="008C711E">
        <w:rPr>
          <w:rFonts w:ascii="Arial" w:hAnsi="Arial" w:cs="Arial"/>
          <w:strike/>
          <w:sz w:val="22"/>
          <w:szCs w:val="22"/>
        </w:rPr>
        <w:t>zajistit</w:t>
      </w:r>
      <w:r w:rsidR="002769EB" w:rsidRPr="008C711E">
        <w:rPr>
          <w:rFonts w:ascii="Arial" w:hAnsi="Arial" w:cs="Arial"/>
          <w:strike/>
          <w:sz w:val="22"/>
          <w:szCs w:val="22"/>
        </w:rPr>
        <w:t xml:space="preserve"> </w:t>
      </w:r>
      <w:r w:rsidR="00BE5672" w:rsidRPr="008C711E">
        <w:rPr>
          <w:rFonts w:ascii="Arial" w:hAnsi="Arial" w:cs="Arial"/>
          <w:strike/>
          <w:sz w:val="22"/>
          <w:szCs w:val="22"/>
        </w:rPr>
        <w:t>ověřování vlastností zdroje ionizujícího záření prostřednictvím zkoušky provozní stálosti,</w:t>
      </w:r>
      <w:r w:rsidR="009D629D" w:rsidRPr="008C711E">
        <w:rPr>
          <w:rFonts w:ascii="Arial" w:hAnsi="Arial" w:cs="Arial"/>
          <w:strike/>
          <w:sz w:val="22"/>
          <w:szCs w:val="22"/>
        </w:rPr>
        <w:t xml:space="preserve"> průběžné</w:t>
      </w:r>
      <w:r w:rsidR="00BE5672" w:rsidRPr="008C711E">
        <w:rPr>
          <w:rFonts w:ascii="Arial" w:hAnsi="Arial" w:cs="Arial"/>
          <w:strike/>
          <w:sz w:val="22"/>
          <w:szCs w:val="22"/>
        </w:rPr>
        <w:t xml:space="preserve"> </w:t>
      </w:r>
      <w:r w:rsidR="00482A16" w:rsidRPr="008C711E">
        <w:rPr>
          <w:rFonts w:ascii="Arial" w:hAnsi="Arial" w:cs="Arial"/>
          <w:strike/>
          <w:sz w:val="22"/>
          <w:szCs w:val="22"/>
        </w:rPr>
        <w:t xml:space="preserve">hodnocení </w:t>
      </w:r>
      <w:r w:rsidR="007F763C" w:rsidRPr="008C711E">
        <w:rPr>
          <w:rFonts w:ascii="Arial" w:hAnsi="Arial" w:cs="Arial"/>
          <w:strike/>
          <w:sz w:val="22"/>
          <w:szCs w:val="22"/>
        </w:rPr>
        <w:t>výsledk</w:t>
      </w:r>
      <w:r w:rsidR="00482A16" w:rsidRPr="008C711E">
        <w:rPr>
          <w:rFonts w:ascii="Arial" w:hAnsi="Arial" w:cs="Arial"/>
          <w:strike/>
          <w:sz w:val="22"/>
          <w:szCs w:val="22"/>
        </w:rPr>
        <w:t>ů</w:t>
      </w:r>
      <w:r w:rsidR="007F763C" w:rsidRPr="008C711E">
        <w:rPr>
          <w:rFonts w:ascii="Arial" w:hAnsi="Arial" w:cs="Arial"/>
          <w:strike/>
          <w:sz w:val="22"/>
          <w:szCs w:val="22"/>
        </w:rPr>
        <w:t xml:space="preserve"> této zkoušky a v případě nevyhovujících výsledků prov</w:t>
      </w:r>
      <w:r w:rsidR="00482A16" w:rsidRPr="008C711E">
        <w:rPr>
          <w:rFonts w:ascii="Arial" w:hAnsi="Arial" w:cs="Arial"/>
          <w:strike/>
          <w:sz w:val="22"/>
          <w:szCs w:val="22"/>
        </w:rPr>
        <w:t>edení</w:t>
      </w:r>
      <w:r w:rsidR="007F763C" w:rsidRPr="008C711E">
        <w:rPr>
          <w:rFonts w:ascii="Arial" w:hAnsi="Arial" w:cs="Arial"/>
          <w:strike/>
          <w:sz w:val="22"/>
          <w:szCs w:val="22"/>
        </w:rPr>
        <w:t xml:space="preserve"> nápravn</w:t>
      </w:r>
      <w:r w:rsidR="00482A16" w:rsidRPr="008C711E">
        <w:rPr>
          <w:rFonts w:ascii="Arial" w:hAnsi="Arial" w:cs="Arial"/>
          <w:strike/>
          <w:sz w:val="22"/>
          <w:szCs w:val="22"/>
        </w:rPr>
        <w:t>ých</w:t>
      </w:r>
      <w:r w:rsidR="007F763C" w:rsidRPr="008C711E">
        <w:rPr>
          <w:rFonts w:ascii="Arial" w:hAnsi="Arial" w:cs="Arial"/>
          <w:strike/>
          <w:sz w:val="22"/>
          <w:szCs w:val="22"/>
        </w:rPr>
        <w:t xml:space="preserve"> opatření</w:t>
      </w:r>
      <w:r w:rsidR="00BE5672" w:rsidRPr="008C711E">
        <w:rPr>
          <w:rFonts w:ascii="Arial" w:hAnsi="Arial" w:cs="Arial"/>
          <w:sz w:val="22"/>
          <w:szCs w:val="22"/>
        </w:rPr>
        <w:t xml:space="preserve"> </w:t>
      </w:r>
      <w:bookmarkStart w:id="30" w:name="_Hlk199422893"/>
      <w:r w:rsidR="007F763C" w:rsidRPr="008C711E">
        <w:rPr>
          <w:rFonts w:ascii="Arial" w:hAnsi="Arial" w:cs="Arial"/>
          <w:strike/>
          <w:sz w:val="22"/>
          <w:szCs w:val="22"/>
        </w:rPr>
        <w:t>je</w:t>
      </w:r>
      <w:r w:rsidR="00114E2C" w:rsidRPr="008C711E">
        <w:rPr>
          <w:rFonts w:ascii="Arial" w:hAnsi="Arial" w:cs="Arial"/>
          <w:sz w:val="22"/>
          <w:szCs w:val="22"/>
        </w:rPr>
        <w:t xml:space="preserve"> </w:t>
      </w:r>
      <w:bookmarkStart w:id="31" w:name="_Hlk199423019"/>
      <w:r w:rsidR="00114E2C" w:rsidRPr="008C711E">
        <w:rPr>
          <w:rFonts w:ascii="Arial" w:hAnsi="Arial" w:cs="Arial"/>
          <w:b/>
          <w:bCs/>
          <w:sz w:val="22"/>
          <w:szCs w:val="22"/>
        </w:rPr>
        <w:t>Osobou řídící zkoušky provozní stálosti je</w:t>
      </w:r>
      <w:r w:rsidR="006A30BB" w:rsidRPr="008C711E">
        <w:rPr>
          <w:rFonts w:ascii="Arial" w:hAnsi="Arial" w:cs="Arial"/>
          <w:b/>
          <w:bCs/>
          <w:sz w:val="22"/>
          <w:szCs w:val="22"/>
        </w:rPr>
        <w:t xml:space="preserve"> </w:t>
      </w:r>
    </w:p>
    <w:p w14:paraId="5D9BBB6A" w14:textId="5BB1FF93" w:rsidR="007F763C" w:rsidRPr="003062DC" w:rsidRDefault="003F5B08" w:rsidP="003F5B08">
      <w:pPr>
        <w:pStyle w:val="Textpsmene"/>
        <w:ind w:left="-141"/>
        <w:rPr>
          <w:rFonts w:ascii="Arial" w:hAnsi="Arial" w:cs="Arial"/>
          <w:sz w:val="22"/>
          <w:szCs w:val="22"/>
        </w:rPr>
      </w:pPr>
      <w:r>
        <w:rPr>
          <w:rFonts w:ascii="Arial" w:hAnsi="Arial" w:cs="Arial"/>
          <w:sz w:val="22"/>
          <w:szCs w:val="22"/>
        </w:rPr>
        <w:t xml:space="preserve">a) </w:t>
      </w:r>
      <w:r w:rsidR="001E25A6" w:rsidRPr="003062DC">
        <w:rPr>
          <w:rFonts w:ascii="Arial" w:hAnsi="Arial" w:cs="Arial"/>
          <w:sz w:val="22"/>
          <w:szCs w:val="22"/>
        </w:rPr>
        <w:t xml:space="preserve">klinický </w:t>
      </w:r>
      <w:r w:rsidR="007F763C" w:rsidRPr="003062DC">
        <w:rPr>
          <w:rFonts w:ascii="Arial" w:hAnsi="Arial" w:cs="Arial"/>
          <w:sz w:val="22"/>
          <w:szCs w:val="22"/>
        </w:rPr>
        <w:t>radiologický fyzik, pokud je vyžadována jeho dostupnost podle jiného právního předpisu,</w:t>
      </w:r>
      <w:r w:rsidR="009B1163" w:rsidRPr="003062DC">
        <w:rPr>
          <w:rFonts w:ascii="Arial" w:hAnsi="Arial" w:cs="Arial"/>
          <w:sz w:val="22"/>
          <w:szCs w:val="22"/>
        </w:rPr>
        <w:t xml:space="preserve"> nebo</w:t>
      </w:r>
    </w:p>
    <w:p w14:paraId="3A71BCBB" w14:textId="5547978B" w:rsidR="007F763C" w:rsidRPr="008C711E" w:rsidRDefault="009E4304" w:rsidP="003062DC">
      <w:pPr>
        <w:pStyle w:val="Textpsmene"/>
        <w:ind w:left="-425" w:firstLine="284"/>
        <w:rPr>
          <w:rFonts w:ascii="Arial" w:hAnsi="Arial" w:cs="Arial"/>
          <w:sz w:val="22"/>
          <w:szCs w:val="22"/>
        </w:rPr>
      </w:pPr>
      <w:r>
        <w:rPr>
          <w:rFonts w:ascii="Arial" w:hAnsi="Arial" w:cs="Arial"/>
          <w:sz w:val="22"/>
          <w:szCs w:val="22"/>
        </w:rPr>
        <w:t xml:space="preserve">b) </w:t>
      </w:r>
      <w:r w:rsidR="007F763C" w:rsidRPr="008C711E">
        <w:rPr>
          <w:rFonts w:ascii="Arial" w:hAnsi="Arial" w:cs="Arial"/>
          <w:sz w:val="22"/>
          <w:szCs w:val="22"/>
        </w:rPr>
        <w:t xml:space="preserve">není-li podle jiného právního předpisu vyžadována dostupnost </w:t>
      </w:r>
      <w:r w:rsidR="00F04198" w:rsidRPr="008C711E">
        <w:rPr>
          <w:rFonts w:ascii="Arial" w:hAnsi="Arial" w:cs="Arial"/>
          <w:sz w:val="22"/>
          <w:szCs w:val="22"/>
        </w:rPr>
        <w:t xml:space="preserve">klinického </w:t>
      </w:r>
      <w:r w:rsidR="007F763C" w:rsidRPr="008C711E">
        <w:rPr>
          <w:rFonts w:ascii="Arial" w:hAnsi="Arial" w:cs="Arial"/>
          <w:sz w:val="22"/>
          <w:szCs w:val="22"/>
        </w:rPr>
        <w:t>radiologického fyzika</w:t>
      </w:r>
    </w:p>
    <w:bookmarkEnd w:id="30"/>
    <w:p w14:paraId="38622900" w14:textId="77777777" w:rsidR="007F763C" w:rsidRPr="008C711E" w:rsidRDefault="007F763C" w:rsidP="00E15D77">
      <w:pPr>
        <w:pStyle w:val="Textbodu"/>
        <w:tabs>
          <w:tab w:val="clear" w:pos="851"/>
        </w:tabs>
        <w:ind w:left="425" w:firstLine="284"/>
        <w:rPr>
          <w:rFonts w:ascii="Arial" w:hAnsi="Arial" w:cs="Arial"/>
          <w:sz w:val="22"/>
          <w:szCs w:val="22"/>
        </w:rPr>
      </w:pPr>
      <w:r w:rsidRPr="008C711E">
        <w:rPr>
          <w:rFonts w:ascii="Arial" w:hAnsi="Arial" w:cs="Arial"/>
          <w:sz w:val="22"/>
          <w:szCs w:val="22"/>
        </w:rPr>
        <w:t>dohlížející osoba, nakládá-li se zdrojem ionizujícího záření držitel povolení, nebo</w:t>
      </w:r>
    </w:p>
    <w:p w14:paraId="28CBC163" w14:textId="77777777" w:rsidR="007F763C" w:rsidRPr="008C711E" w:rsidRDefault="007F763C" w:rsidP="00E15D77">
      <w:pPr>
        <w:pStyle w:val="Textbodu"/>
        <w:tabs>
          <w:tab w:val="clear" w:pos="851"/>
        </w:tabs>
        <w:ind w:left="425" w:firstLine="284"/>
        <w:rPr>
          <w:rFonts w:ascii="Arial" w:hAnsi="Arial" w:cs="Arial"/>
          <w:sz w:val="22"/>
          <w:szCs w:val="22"/>
        </w:rPr>
      </w:pPr>
      <w:r w:rsidRPr="008C711E">
        <w:rPr>
          <w:rFonts w:ascii="Arial" w:hAnsi="Arial" w:cs="Arial"/>
          <w:sz w:val="22"/>
          <w:szCs w:val="22"/>
        </w:rPr>
        <w:t xml:space="preserve">osoba zajišťující radiační ochranu </w:t>
      </w:r>
      <w:proofErr w:type="spellStart"/>
      <w:r w:rsidRPr="008C711E">
        <w:rPr>
          <w:rFonts w:ascii="Arial" w:hAnsi="Arial" w:cs="Arial"/>
          <w:sz w:val="22"/>
          <w:szCs w:val="22"/>
        </w:rPr>
        <w:t>registranta</w:t>
      </w:r>
      <w:proofErr w:type="spellEnd"/>
      <w:r w:rsidRPr="008C711E">
        <w:rPr>
          <w:rFonts w:ascii="Arial" w:hAnsi="Arial" w:cs="Arial"/>
          <w:sz w:val="22"/>
          <w:szCs w:val="22"/>
        </w:rPr>
        <w:t xml:space="preserve">, nakládá-li se zdrojem ionizujícího záření </w:t>
      </w:r>
      <w:proofErr w:type="spellStart"/>
      <w:r w:rsidRPr="008C711E">
        <w:rPr>
          <w:rFonts w:ascii="Arial" w:hAnsi="Arial" w:cs="Arial"/>
          <w:sz w:val="22"/>
          <w:szCs w:val="22"/>
        </w:rPr>
        <w:t>registrant</w:t>
      </w:r>
      <w:proofErr w:type="spellEnd"/>
      <w:r w:rsidRPr="008C711E">
        <w:rPr>
          <w:rFonts w:ascii="Arial" w:hAnsi="Arial" w:cs="Arial"/>
          <w:sz w:val="22"/>
          <w:szCs w:val="22"/>
        </w:rPr>
        <w:t>.</w:t>
      </w:r>
    </w:p>
    <w:bookmarkEnd w:id="31"/>
    <w:p w14:paraId="2BC6CB62" w14:textId="764F3B75" w:rsidR="00BE5672" w:rsidRPr="008C711E" w:rsidRDefault="008C711E" w:rsidP="004F19E3">
      <w:pPr>
        <w:pStyle w:val="Textodstavce"/>
        <w:numPr>
          <w:ilvl w:val="0"/>
          <w:numId w:val="0"/>
        </w:numPr>
        <w:tabs>
          <w:tab w:val="clear" w:pos="851"/>
        </w:tabs>
        <w:ind w:left="284" w:firstLine="284"/>
        <w:rPr>
          <w:rFonts w:ascii="Arial" w:hAnsi="Arial" w:cs="Arial"/>
          <w:strike/>
          <w:sz w:val="22"/>
          <w:szCs w:val="22"/>
        </w:rPr>
      </w:pPr>
      <w:r w:rsidRPr="00DE601F">
        <w:rPr>
          <w:rFonts w:ascii="Arial" w:hAnsi="Arial" w:cs="Arial"/>
          <w:sz w:val="22"/>
          <w:szCs w:val="22"/>
        </w:rPr>
        <w:t xml:space="preserve">(3) </w:t>
      </w:r>
      <w:r w:rsidR="007F763C" w:rsidRPr="008C711E">
        <w:rPr>
          <w:rFonts w:ascii="Arial" w:hAnsi="Arial" w:cs="Arial"/>
          <w:strike/>
          <w:sz w:val="22"/>
          <w:szCs w:val="22"/>
        </w:rPr>
        <w:t>O</w:t>
      </w:r>
      <w:r w:rsidR="00BE5672" w:rsidRPr="008C711E">
        <w:rPr>
          <w:rFonts w:ascii="Arial" w:hAnsi="Arial" w:cs="Arial"/>
          <w:strike/>
          <w:sz w:val="22"/>
          <w:szCs w:val="22"/>
        </w:rPr>
        <w:t>sob</w:t>
      </w:r>
      <w:r w:rsidR="007F763C" w:rsidRPr="008C711E">
        <w:rPr>
          <w:rFonts w:ascii="Arial" w:hAnsi="Arial" w:cs="Arial"/>
          <w:strike/>
          <w:sz w:val="22"/>
          <w:szCs w:val="22"/>
        </w:rPr>
        <w:t xml:space="preserve">ou povinnou stanovit </w:t>
      </w:r>
      <w:r w:rsidR="00BE5672" w:rsidRPr="008C711E">
        <w:rPr>
          <w:rFonts w:ascii="Arial" w:hAnsi="Arial" w:cs="Arial"/>
          <w:strike/>
          <w:sz w:val="22"/>
          <w:szCs w:val="22"/>
        </w:rPr>
        <w:t xml:space="preserve">rozsah a četnost zkoušek provozní stálosti </w:t>
      </w:r>
      <w:r w:rsidR="00482A16" w:rsidRPr="008C711E">
        <w:rPr>
          <w:rFonts w:ascii="Arial" w:hAnsi="Arial" w:cs="Arial"/>
          <w:strike/>
          <w:sz w:val="22"/>
          <w:szCs w:val="22"/>
        </w:rPr>
        <w:t xml:space="preserve">pro držitele povolení </w:t>
      </w:r>
      <w:r w:rsidR="00BE5672" w:rsidRPr="008C711E">
        <w:rPr>
          <w:rFonts w:ascii="Arial" w:hAnsi="Arial" w:cs="Arial"/>
          <w:strike/>
          <w:sz w:val="22"/>
          <w:szCs w:val="22"/>
        </w:rPr>
        <w:t>je</w:t>
      </w:r>
    </w:p>
    <w:p w14:paraId="04752EF8" w14:textId="77777777" w:rsidR="00BE5672" w:rsidRPr="00EC0998" w:rsidRDefault="00586718" w:rsidP="00CA2EAA">
      <w:pPr>
        <w:pStyle w:val="Textpsmene"/>
        <w:numPr>
          <w:ilvl w:val="1"/>
          <w:numId w:val="161"/>
        </w:numPr>
        <w:tabs>
          <w:tab w:val="clear" w:pos="567"/>
        </w:tabs>
        <w:ind w:left="-425" w:firstLine="284"/>
        <w:rPr>
          <w:rFonts w:ascii="Arial" w:hAnsi="Arial" w:cs="Arial"/>
          <w:strike/>
          <w:sz w:val="22"/>
          <w:szCs w:val="22"/>
        </w:rPr>
      </w:pPr>
      <w:r w:rsidRPr="00EC0998">
        <w:rPr>
          <w:rFonts w:ascii="Arial" w:hAnsi="Arial" w:cs="Arial"/>
          <w:strike/>
          <w:sz w:val="22"/>
          <w:szCs w:val="22"/>
        </w:rPr>
        <w:t xml:space="preserve">klinický </w:t>
      </w:r>
      <w:r w:rsidR="00BE5672" w:rsidRPr="00EC0998">
        <w:rPr>
          <w:rFonts w:ascii="Arial" w:hAnsi="Arial" w:cs="Arial"/>
          <w:strike/>
          <w:sz w:val="22"/>
          <w:szCs w:val="22"/>
        </w:rPr>
        <w:t>radiologický fyzik, pokud je vyžadována jeho dostupnost podle jiného právního předpisu,</w:t>
      </w:r>
      <w:r w:rsidR="007F763C" w:rsidRPr="00EC0998">
        <w:rPr>
          <w:rFonts w:ascii="Arial" w:hAnsi="Arial" w:cs="Arial"/>
          <w:strike/>
          <w:sz w:val="22"/>
          <w:szCs w:val="22"/>
        </w:rPr>
        <w:t xml:space="preserve"> nebo</w:t>
      </w:r>
    </w:p>
    <w:p w14:paraId="1E9794B2" w14:textId="3631E0D2" w:rsidR="007F763C" w:rsidRPr="008C711E" w:rsidRDefault="009E4304" w:rsidP="004F19E3">
      <w:pPr>
        <w:pStyle w:val="Textpsmene"/>
        <w:ind w:left="-425" w:firstLine="284"/>
        <w:rPr>
          <w:rFonts w:ascii="Arial" w:hAnsi="Arial" w:cs="Arial"/>
          <w:strike/>
          <w:sz w:val="22"/>
          <w:szCs w:val="22"/>
        </w:rPr>
      </w:pPr>
      <w:r>
        <w:rPr>
          <w:rFonts w:ascii="Arial" w:hAnsi="Arial" w:cs="Arial"/>
          <w:strike/>
          <w:sz w:val="22"/>
          <w:szCs w:val="22"/>
        </w:rPr>
        <w:t>b)</w:t>
      </w:r>
      <w:r>
        <w:rPr>
          <w:rFonts w:ascii="Arial" w:hAnsi="Arial" w:cs="Arial"/>
          <w:strike/>
          <w:sz w:val="22"/>
          <w:szCs w:val="22"/>
        </w:rPr>
        <w:tab/>
      </w:r>
      <w:r w:rsidR="007F763C" w:rsidRPr="008C711E">
        <w:rPr>
          <w:rFonts w:ascii="Arial" w:hAnsi="Arial" w:cs="Arial"/>
          <w:strike/>
          <w:sz w:val="22"/>
          <w:szCs w:val="22"/>
        </w:rPr>
        <w:t xml:space="preserve">dohlížející osoba, není-li podle jiného právního předpisu vyžadována dostupnost </w:t>
      </w:r>
      <w:r w:rsidR="00F04198" w:rsidRPr="008C711E">
        <w:rPr>
          <w:rFonts w:ascii="Arial" w:hAnsi="Arial" w:cs="Arial"/>
          <w:strike/>
          <w:sz w:val="22"/>
          <w:szCs w:val="22"/>
        </w:rPr>
        <w:t xml:space="preserve">klinického </w:t>
      </w:r>
      <w:r w:rsidR="007F763C" w:rsidRPr="008C711E">
        <w:rPr>
          <w:rFonts w:ascii="Arial" w:hAnsi="Arial" w:cs="Arial"/>
          <w:strike/>
          <w:sz w:val="22"/>
          <w:szCs w:val="22"/>
        </w:rPr>
        <w:t>radiologického fyzika.</w:t>
      </w:r>
    </w:p>
    <w:p w14:paraId="3497D05A" w14:textId="4C381C12" w:rsidR="002769EB" w:rsidRPr="008C711E" w:rsidRDefault="002769EB" w:rsidP="0082137C">
      <w:pPr>
        <w:pStyle w:val="Textodstavce"/>
        <w:numPr>
          <w:ilvl w:val="0"/>
          <w:numId w:val="0"/>
        </w:numPr>
        <w:tabs>
          <w:tab w:val="clear" w:pos="851"/>
        </w:tabs>
        <w:ind w:left="284" w:firstLine="284"/>
        <w:rPr>
          <w:rFonts w:ascii="Arial" w:hAnsi="Arial" w:cs="Arial"/>
          <w:b/>
          <w:bCs/>
          <w:sz w:val="22"/>
          <w:szCs w:val="22"/>
        </w:rPr>
      </w:pPr>
      <w:bookmarkStart w:id="32" w:name="_Hlk198043995"/>
      <w:r w:rsidRPr="008C711E">
        <w:rPr>
          <w:rFonts w:ascii="Arial" w:hAnsi="Arial" w:cs="Arial"/>
          <w:b/>
          <w:bCs/>
          <w:sz w:val="22"/>
          <w:szCs w:val="22"/>
        </w:rPr>
        <w:t xml:space="preserve">Osoba řídící zkoušky provozní stálosti </w:t>
      </w:r>
    </w:p>
    <w:p w14:paraId="3F20E0B1" w14:textId="7155DE46" w:rsidR="002769EB" w:rsidRPr="008C711E" w:rsidRDefault="002769EB" w:rsidP="00CA2EAA">
      <w:pPr>
        <w:pStyle w:val="Textodstavce"/>
        <w:numPr>
          <w:ilvl w:val="0"/>
          <w:numId w:val="133"/>
        </w:numPr>
        <w:tabs>
          <w:tab w:val="clear" w:pos="851"/>
        </w:tabs>
        <w:ind w:left="-425" w:firstLine="284"/>
        <w:rPr>
          <w:rFonts w:ascii="Arial" w:hAnsi="Arial" w:cs="Arial"/>
          <w:b/>
          <w:bCs/>
          <w:sz w:val="22"/>
          <w:szCs w:val="22"/>
        </w:rPr>
      </w:pPr>
      <w:r w:rsidRPr="008C711E">
        <w:rPr>
          <w:rFonts w:ascii="Arial" w:hAnsi="Arial" w:cs="Arial"/>
          <w:b/>
          <w:bCs/>
          <w:sz w:val="22"/>
          <w:szCs w:val="22"/>
        </w:rPr>
        <w:t xml:space="preserve">odpovídá za fungování systému zkoušek provozní stálosti, školení pracovníků, kteří zkoušky provozní stálosti provádí, a zajištění pomůcek potřebných k jejich provádění, </w:t>
      </w:r>
      <w:r w:rsidR="00700604" w:rsidRPr="008C711E">
        <w:rPr>
          <w:rFonts w:ascii="Arial" w:hAnsi="Arial" w:cs="Arial"/>
          <w:b/>
          <w:bCs/>
          <w:sz w:val="22"/>
          <w:szCs w:val="22"/>
        </w:rPr>
        <w:t xml:space="preserve"> </w:t>
      </w:r>
    </w:p>
    <w:p w14:paraId="6B58B187" w14:textId="1F99C9C4" w:rsidR="002769EB" w:rsidRPr="008C711E" w:rsidRDefault="002769EB" w:rsidP="00CA2EAA">
      <w:pPr>
        <w:pStyle w:val="Textodstavce"/>
        <w:numPr>
          <w:ilvl w:val="0"/>
          <w:numId w:val="133"/>
        </w:numPr>
        <w:tabs>
          <w:tab w:val="clear" w:pos="851"/>
        </w:tabs>
        <w:ind w:left="-425" w:firstLine="284"/>
        <w:rPr>
          <w:rFonts w:ascii="Arial" w:hAnsi="Arial" w:cs="Arial"/>
          <w:b/>
          <w:bCs/>
          <w:sz w:val="22"/>
          <w:szCs w:val="22"/>
        </w:rPr>
      </w:pPr>
      <w:r w:rsidRPr="008C711E">
        <w:rPr>
          <w:rFonts w:ascii="Arial" w:hAnsi="Arial" w:cs="Arial"/>
          <w:b/>
          <w:bCs/>
          <w:sz w:val="22"/>
          <w:szCs w:val="22"/>
        </w:rPr>
        <w:t>odpovídá za systém předávání informací o výsledcích</w:t>
      </w:r>
      <w:r w:rsidR="000727D4">
        <w:rPr>
          <w:rFonts w:ascii="Arial" w:hAnsi="Arial" w:cs="Arial"/>
          <w:b/>
          <w:bCs/>
          <w:sz w:val="22"/>
          <w:szCs w:val="22"/>
        </w:rPr>
        <w:t xml:space="preserve"> a nápravných opatřeních</w:t>
      </w:r>
      <w:r w:rsidRPr="008C711E">
        <w:rPr>
          <w:rFonts w:ascii="Arial" w:hAnsi="Arial" w:cs="Arial"/>
          <w:b/>
          <w:bCs/>
          <w:sz w:val="22"/>
          <w:szCs w:val="22"/>
        </w:rPr>
        <w:t xml:space="preserve"> podle odst</w:t>
      </w:r>
      <w:r w:rsidR="000727D4">
        <w:rPr>
          <w:rFonts w:ascii="Arial" w:hAnsi="Arial" w:cs="Arial"/>
          <w:b/>
          <w:bCs/>
          <w:sz w:val="22"/>
          <w:szCs w:val="22"/>
        </w:rPr>
        <w:t>avců</w:t>
      </w:r>
      <w:r w:rsidRPr="008C711E">
        <w:rPr>
          <w:rFonts w:ascii="Arial" w:hAnsi="Arial" w:cs="Arial"/>
          <w:b/>
          <w:bCs/>
          <w:sz w:val="22"/>
          <w:szCs w:val="22"/>
        </w:rPr>
        <w:t xml:space="preserve"> 4 a 5,</w:t>
      </w:r>
    </w:p>
    <w:p w14:paraId="449F6FF8" w14:textId="296B5320" w:rsidR="002769EB" w:rsidRPr="008C711E" w:rsidRDefault="002769EB" w:rsidP="00CA2EAA">
      <w:pPr>
        <w:pStyle w:val="Textodstavce"/>
        <w:numPr>
          <w:ilvl w:val="0"/>
          <w:numId w:val="133"/>
        </w:numPr>
        <w:tabs>
          <w:tab w:val="clear" w:pos="851"/>
        </w:tabs>
        <w:ind w:left="-425" w:firstLine="284"/>
        <w:rPr>
          <w:rFonts w:ascii="Arial" w:hAnsi="Arial" w:cs="Arial"/>
          <w:b/>
          <w:bCs/>
          <w:sz w:val="22"/>
          <w:szCs w:val="22"/>
        </w:rPr>
      </w:pPr>
      <w:r w:rsidRPr="008C711E">
        <w:rPr>
          <w:rFonts w:ascii="Arial" w:hAnsi="Arial" w:cs="Arial"/>
          <w:b/>
          <w:bCs/>
          <w:sz w:val="22"/>
          <w:szCs w:val="22"/>
        </w:rPr>
        <w:t>volí vhodný způsob jejich provádění a zaznamenávání,</w:t>
      </w:r>
    </w:p>
    <w:p w14:paraId="33975489" w14:textId="1560B743" w:rsidR="002769EB" w:rsidRPr="008C711E" w:rsidRDefault="002769EB" w:rsidP="00CA2EAA">
      <w:pPr>
        <w:pStyle w:val="Textodstavce"/>
        <w:numPr>
          <w:ilvl w:val="0"/>
          <w:numId w:val="133"/>
        </w:numPr>
        <w:tabs>
          <w:tab w:val="clear" w:pos="851"/>
        </w:tabs>
        <w:ind w:left="-425" w:firstLine="284"/>
        <w:rPr>
          <w:rFonts w:ascii="Arial" w:hAnsi="Arial" w:cs="Arial"/>
          <w:b/>
          <w:bCs/>
          <w:sz w:val="22"/>
          <w:szCs w:val="22"/>
        </w:rPr>
      </w:pPr>
      <w:r w:rsidRPr="008C711E">
        <w:rPr>
          <w:rFonts w:ascii="Arial" w:hAnsi="Arial" w:cs="Arial"/>
          <w:b/>
          <w:bCs/>
          <w:sz w:val="22"/>
          <w:szCs w:val="22"/>
        </w:rPr>
        <w:t xml:space="preserve">stanovuje rozsah a četnost zkoušek provozní stálosti u držitele povolení. </w:t>
      </w:r>
    </w:p>
    <w:bookmarkEnd w:id="32"/>
    <w:p w14:paraId="383037C6" w14:textId="7620B56A" w:rsidR="00482A16" w:rsidRPr="008C711E" w:rsidRDefault="008C711E" w:rsidP="0082137C">
      <w:pPr>
        <w:pStyle w:val="Textodstavce"/>
        <w:numPr>
          <w:ilvl w:val="0"/>
          <w:numId w:val="0"/>
        </w:numPr>
        <w:tabs>
          <w:tab w:val="clear" w:pos="851"/>
        </w:tabs>
        <w:ind w:left="284" w:firstLine="284"/>
        <w:rPr>
          <w:rFonts w:ascii="Arial" w:hAnsi="Arial" w:cs="Arial"/>
          <w:sz w:val="22"/>
          <w:szCs w:val="22"/>
        </w:rPr>
      </w:pPr>
      <w:r w:rsidRPr="008C711E">
        <w:rPr>
          <w:rFonts w:ascii="Arial" w:hAnsi="Arial" w:cs="Arial"/>
          <w:sz w:val="22"/>
          <w:szCs w:val="22"/>
        </w:rPr>
        <w:lastRenderedPageBreak/>
        <w:t xml:space="preserve">(4) </w:t>
      </w:r>
      <w:r w:rsidR="00482A16" w:rsidRPr="008C711E">
        <w:rPr>
          <w:rFonts w:ascii="Arial" w:hAnsi="Arial" w:cs="Arial"/>
          <w:sz w:val="22"/>
          <w:szCs w:val="22"/>
        </w:rPr>
        <w:t>H</w:t>
      </w:r>
      <w:r w:rsidR="00BE5672" w:rsidRPr="008C711E">
        <w:rPr>
          <w:rFonts w:ascii="Arial" w:hAnsi="Arial" w:cs="Arial"/>
          <w:sz w:val="22"/>
          <w:szCs w:val="22"/>
        </w:rPr>
        <w:t xml:space="preserve">odnocení výsledků zkoušky provozní stálosti </w:t>
      </w:r>
      <w:r w:rsidR="00482A16" w:rsidRPr="008C711E">
        <w:rPr>
          <w:rFonts w:ascii="Arial" w:hAnsi="Arial" w:cs="Arial"/>
          <w:sz w:val="22"/>
          <w:szCs w:val="22"/>
        </w:rPr>
        <w:t>musí být</w:t>
      </w:r>
    </w:p>
    <w:p w14:paraId="2CD868DE" w14:textId="08B3EF71" w:rsidR="00482A16" w:rsidRPr="008C711E" w:rsidRDefault="003F5B08" w:rsidP="003F5B08">
      <w:pPr>
        <w:pStyle w:val="Textpsmene"/>
        <w:ind w:left="-141"/>
        <w:rPr>
          <w:rFonts w:ascii="Arial" w:hAnsi="Arial" w:cs="Arial"/>
          <w:sz w:val="22"/>
          <w:szCs w:val="22"/>
        </w:rPr>
      </w:pPr>
      <w:r>
        <w:rPr>
          <w:rFonts w:ascii="Arial" w:hAnsi="Arial" w:cs="Arial"/>
          <w:sz w:val="22"/>
          <w:szCs w:val="22"/>
        </w:rPr>
        <w:t xml:space="preserve">a) </w:t>
      </w:r>
      <w:r w:rsidR="00BE5672" w:rsidRPr="008C711E">
        <w:rPr>
          <w:rFonts w:ascii="Arial" w:hAnsi="Arial" w:cs="Arial"/>
          <w:sz w:val="22"/>
          <w:szCs w:val="22"/>
        </w:rPr>
        <w:t>prov</w:t>
      </w:r>
      <w:r w:rsidR="00482A16" w:rsidRPr="008C711E">
        <w:rPr>
          <w:rFonts w:ascii="Arial" w:hAnsi="Arial" w:cs="Arial"/>
          <w:sz w:val="22"/>
          <w:szCs w:val="22"/>
        </w:rPr>
        <w:t>edeno</w:t>
      </w:r>
      <w:r w:rsidR="00BE5672" w:rsidRPr="008C711E">
        <w:rPr>
          <w:rFonts w:ascii="Arial" w:hAnsi="Arial" w:cs="Arial"/>
          <w:sz w:val="22"/>
          <w:szCs w:val="22"/>
        </w:rPr>
        <w:t xml:space="preserve"> neprodleně po jejím provedení</w:t>
      </w:r>
      <w:r w:rsidR="00482A16" w:rsidRPr="008C711E">
        <w:rPr>
          <w:rFonts w:ascii="Arial" w:hAnsi="Arial" w:cs="Arial"/>
          <w:sz w:val="22"/>
          <w:szCs w:val="22"/>
        </w:rPr>
        <w:t>,</w:t>
      </w:r>
    </w:p>
    <w:p w14:paraId="053BE07F" w14:textId="63F3F5B4" w:rsidR="00482A16" w:rsidRPr="008C711E" w:rsidRDefault="003F5B08" w:rsidP="003F5B08">
      <w:pPr>
        <w:pStyle w:val="Textpsmene"/>
        <w:ind w:left="-141"/>
        <w:rPr>
          <w:rFonts w:ascii="Arial" w:hAnsi="Arial" w:cs="Arial"/>
          <w:sz w:val="22"/>
          <w:szCs w:val="22"/>
        </w:rPr>
      </w:pPr>
      <w:r>
        <w:rPr>
          <w:rFonts w:ascii="Arial" w:hAnsi="Arial" w:cs="Arial"/>
          <w:sz w:val="22"/>
          <w:szCs w:val="22"/>
        </w:rPr>
        <w:t xml:space="preserve">b) </w:t>
      </w:r>
      <w:r w:rsidR="00482A16" w:rsidRPr="008C711E">
        <w:rPr>
          <w:rFonts w:ascii="Arial" w:hAnsi="Arial" w:cs="Arial"/>
          <w:sz w:val="22"/>
          <w:szCs w:val="22"/>
        </w:rPr>
        <w:t xml:space="preserve">písemně </w:t>
      </w:r>
      <w:r w:rsidR="00BE5672" w:rsidRPr="008C711E">
        <w:rPr>
          <w:rFonts w:ascii="Arial" w:hAnsi="Arial" w:cs="Arial"/>
          <w:sz w:val="22"/>
          <w:szCs w:val="22"/>
        </w:rPr>
        <w:t>zaznamená</w:t>
      </w:r>
      <w:r w:rsidR="00482A16" w:rsidRPr="008C711E">
        <w:rPr>
          <w:rFonts w:ascii="Arial" w:hAnsi="Arial" w:cs="Arial"/>
          <w:sz w:val="22"/>
          <w:szCs w:val="22"/>
        </w:rPr>
        <w:t xml:space="preserve">no </w:t>
      </w:r>
      <w:r w:rsidR="00482A16" w:rsidRPr="00836CDC">
        <w:rPr>
          <w:rFonts w:ascii="Arial" w:hAnsi="Arial" w:cs="Arial"/>
          <w:strike/>
          <w:sz w:val="22"/>
          <w:szCs w:val="22"/>
        </w:rPr>
        <w:t>a</w:t>
      </w:r>
      <w:r w:rsidR="002769EB" w:rsidRPr="00836CDC">
        <w:rPr>
          <w:rFonts w:ascii="Arial" w:hAnsi="Arial" w:cs="Arial"/>
          <w:b/>
          <w:bCs/>
          <w:sz w:val="22"/>
          <w:szCs w:val="22"/>
        </w:rPr>
        <w:t>,</w:t>
      </w:r>
    </w:p>
    <w:p w14:paraId="489EDAA2" w14:textId="4E56EB88" w:rsidR="0053543F" w:rsidRPr="00836CDC" w:rsidRDefault="003F5B08" w:rsidP="003F5B08">
      <w:pPr>
        <w:pStyle w:val="Textpsmene"/>
        <w:ind w:left="-141"/>
        <w:rPr>
          <w:rFonts w:ascii="Arial" w:hAnsi="Arial" w:cs="Arial"/>
          <w:strike/>
          <w:sz w:val="22"/>
          <w:szCs w:val="22"/>
        </w:rPr>
      </w:pPr>
      <w:r w:rsidRPr="003F5B08">
        <w:rPr>
          <w:rFonts w:ascii="Arial" w:hAnsi="Arial" w:cs="Arial"/>
          <w:sz w:val="22"/>
          <w:szCs w:val="22"/>
        </w:rPr>
        <w:t>c)</w:t>
      </w:r>
      <w:r>
        <w:rPr>
          <w:rFonts w:ascii="Arial" w:hAnsi="Arial" w:cs="Arial"/>
          <w:strike/>
          <w:sz w:val="22"/>
          <w:szCs w:val="22"/>
        </w:rPr>
        <w:t xml:space="preserve"> </w:t>
      </w:r>
      <w:r w:rsidR="00BE5672" w:rsidRPr="00836CDC">
        <w:rPr>
          <w:rFonts w:ascii="Arial" w:hAnsi="Arial" w:cs="Arial"/>
          <w:strike/>
          <w:sz w:val="22"/>
          <w:szCs w:val="22"/>
        </w:rPr>
        <w:t>předá</w:t>
      </w:r>
      <w:r w:rsidR="00482A16" w:rsidRPr="00836CDC">
        <w:rPr>
          <w:rFonts w:ascii="Arial" w:hAnsi="Arial" w:cs="Arial"/>
          <w:strike/>
          <w:sz w:val="22"/>
          <w:szCs w:val="22"/>
        </w:rPr>
        <w:t>no</w:t>
      </w:r>
      <w:r w:rsidR="00BE5672" w:rsidRPr="00836CDC">
        <w:rPr>
          <w:rFonts w:ascii="Arial" w:hAnsi="Arial" w:cs="Arial"/>
          <w:strike/>
          <w:sz w:val="22"/>
          <w:szCs w:val="22"/>
        </w:rPr>
        <w:t xml:space="preserve"> neprodleně osobě </w:t>
      </w:r>
      <w:r w:rsidR="00482A16" w:rsidRPr="00836CDC">
        <w:rPr>
          <w:rFonts w:ascii="Arial" w:hAnsi="Arial" w:cs="Arial"/>
          <w:strike/>
          <w:sz w:val="22"/>
          <w:szCs w:val="22"/>
        </w:rPr>
        <w:t>podle</w:t>
      </w:r>
      <w:r w:rsidR="00BE5672" w:rsidRPr="00836CDC">
        <w:rPr>
          <w:rFonts w:ascii="Arial" w:hAnsi="Arial" w:cs="Arial"/>
          <w:strike/>
          <w:sz w:val="22"/>
          <w:szCs w:val="22"/>
        </w:rPr>
        <w:t xml:space="preserve"> odst</w:t>
      </w:r>
      <w:r w:rsidR="00482A16" w:rsidRPr="00836CDC">
        <w:rPr>
          <w:rFonts w:ascii="Arial" w:hAnsi="Arial" w:cs="Arial"/>
          <w:strike/>
          <w:sz w:val="22"/>
          <w:szCs w:val="22"/>
        </w:rPr>
        <w:t>avce</w:t>
      </w:r>
      <w:r w:rsidR="00BE5672" w:rsidRPr="00836CDC">
        <w:rPr>
          <w:rFonts w:ascii="Arial" w:hAnsi="Arial" w:cs="Arial"/>
          <w:strike/>
          <w:sz w:val="22"/>
          <w:szCs w:val="22"/>
        </w:rPr>
        <w:t xml:space="preserve"> </w:t>
      </w:r>
      <w:r w:rsidR="00482A16" w:rsidRPr="00836CDC">
        <w:rPr>
          <w:rFonts w:ascii="Arial" w:hAnsi="Arial" w:cs="Arial"/>
          <w:strike/>
          <w:sz w:val="22"/>
          <w:szCs w:val="22"/>
        </w:rPr>
        <w:t>2</w:t>
      </w:r>
      <w:r w:rsidR="002769EB" w:rsidRPr="00836CDC">
        <w:rPr>
          <w:rFonts w:ascii="Arial" w:hAnsi="Arial" w:cs="Arial"/>
          <w:strike/>
          <w:sz w:val="22"/>
          <w:szCs w:val="22"/>
        </w:rPr>
        <w:t>.  </w:t>
      </w:r>
      <w:bookmarkStart w:id="33" w:name="_Hlk198045564"/>
    </w:p>
    <w:p w14:paraId="257C5210" w14:textId="0D554C8A" w:rsidR="002769EB" w:rsidRPr="008C711E" w:rsidRDefault="002769EB" w:rsidP="00DE601F">
      <w:pPr>
        <w:pStyle w:val="Textpsmene"/>
        <w:ind w:left="-425" w:firstLine="709"/>
        <w:rPr>
          <w:rFonts w:ascii="Arial" w:hAnsi="Arial" w:cs="Arial"/>
          <w:b/>
          <w:bCs/>
          <w:strike/>
          <w:sz w:val="22"/>
          <w:szCs w:val="22"/>
        </w:rPr>
      </w:pPr>
      <w:r w:rsidRPr="008C711E">
        <w:rPr>
          <w:rFonts w:ascii="Arial" w:hAnsi="Arial" w:cs="Arial"/>
          <w:b/>
          <w:bCs/>
          <w:sz w:val="22"/>
          <w:szCs w:val="22"/>
        </w:rPr>
        <w:t>být k dispozici osobě řídící zkoušky provozní stálosti a</w:t>
      </w:r>
    </w:p>
    <w:p w14:paraId="6520256D" w14:textId="0A2F5B68" w:rsidR="00482A16" w:rsidRPr="008C711E" w:rsidRDefault="002769EB" w:rsidP="00F570D7">
      <w:pPr>
        <w:pStyle w:val="Textpsmene"/>
        <w:ind w:left="-425" w:firstLine="284"/>
        <w:rPr>
          <w:rFonts w:ascii="Arial" w:hAnsi="Arial" w:cs="Arial"/>
          <w:b/>
          <w:bCs/>
          <w:sz w:val="22"/>
          <w:szCs w:val="22"/>
        </w:rPr>
      </w:pPr>
      <w:bookmarkStart w:id="34" w:name="_Hlk198045639"/>
      <w:bookmarkEnd w:id="33"/>
      <w:r w:rsidRPr="008C711E">
        <w:rPr>
          <w:rFonts w:ascii="Arial" w:hAnsi="Arial" w:cs="Arial"/>
          <w:b/>
          <w:bCs/>
          <w:sz w:val="22"/>
          <w:szCs w:val="22"/>
        </w:rPr>
        <w:t>d)</w:t>
      </w:r>
      <w:r w:rsidR="001350D2" w:rsidRPr="008C711E">
        <w:rPr>
          <w:rFonts w:ascii="Arial" w:hAnsi="Arial" w:cs="Arial"/>
          <w:b/>
          <w:bCs/>
          <w:sz w:val="22"/>
          <w:szCs w:val="22"/>
        </w:rPr>
        <w:tab/>
      </w:r>
      <w:r w:rsidRPr="008C711E">
        <w:rPr>
          <w:rFonts w:ascii="Arial" w:hAnsi="Arial" w:cs="Arial"/>
          <w:b/>
          <w:bCs/>
          <w:sz w:val="22"/>
          <w:szCs w:val="22"/>
        </w:rPr>
        <w:t>v případě nevyhovujících výsledků neprodleně předáno osobě řídící zkoušky provozní stálosti.</w:t>
      </w:r>
    </w:p>
    <w:bookmarkEnd w:id="34"/>
    <w:p w14:paraId="1D48B6C5" w14:textId="188AA12E" w:rsidR="002B2D00" w:rsidRPr="008C711E" w:rsidRDefault="00931242" w:rsidP="00ED6071">
      <w:pPr>
        <w:pStyle w:val="Textodstavce"/>
        <w:numPr>
          <w:ilvl w:val="0"/>
          <w:numId w:val="0"/>
        </w:numPr>
        <w:tabs>
          <w:tab w:val="clear" w:pos="851"/>
        </w:tabs>
        <w:ind w:left="284" w:firstLine="284"/>
        <w:rPr>
          <w:rFonts w:ascii="Arial" w:hAnsi="Arial" w:cs="Arial"/>
          <w:sz w:val="22"/>
          <w:szCs w:val="22"/>
        </w:rPr>
      </w:pPr>
      <w:r>
        <w:rPr>
          <w:rFonts w:ascii="Arial" w:hAnsi="Arial" w:cs="Arial"/>
          <w:sz w:val="22"/>
          <w:szCs w:val="22"/>
        </w:rPr>
        <w:t xml:space="preserve">(5) </w:t>
      </w:r>
      <w:r w:rsidR="00482A16" w:rsidRPr="008C711E">
        <w:rPr>
          <w:rFonts w:ascii="Arial" w:hAnsi="Arial" w:cs="Arial"/>
          <w:sz w:val="22"/>
          <w:szCs w:val="22"/>
        </w:rPr>
        <w:t>Jsou-li</w:t>
      </w:r>
      <w:r w:rsidR="00BE5672" w:rsidRPr="008C711E">
        <w:rPr>
          <w:rFonts w:ascii="Arial" w:hAnsi="Arial" w:cs="Arial"/>
          <w:sz w:val="22"/>
          <w:szCs w:val="22"/>
        </w:rPr>
        <w:t xml:space="preserve"> na základě výsledků zkoušky provozní stálosti provedena nápravná opatření, </w:t>
      </w:r>
      <w:r w:rsidR="00482A16" w:rsidRPr="008C711E">
        <w:rPr>
          <w:rFonts w:ascii="Arial" w:hAnsi="Arial" w:cs="Arial"/>
          <w:sz w:val="22"/>
          <w:szCs w:val="22"/>
        </w:rPr>
        <w:t xml:space="preserve">musí být </w:t>
      </w:r>
      <w:r w:rsidR="00BE5672" w:rsidRPr="008C711E">
        <w:rPr>
          <w:rFonts w:ascii="Arial" w:hAnsi="Arial" w:cs="Arial"/>
          <w:sz w:val="22"/>
          <w:szCs w:val="22"/>
        </w:rPr>
        <w:t xml:space="preserve">o </w:t>
      </w:r>
      <w:r w:rsidR="007F1001" w:rsidRPr="008C711E">
        <w:rPr>
          <w:rFonts w:ascii="Arial" w:hAnsi="Arial" w:cs="Arial"/>
          <w:sz w:val="22"/>
          <w:szCs w:val="22"/>
        </w:rPr>
        <w:t xml:space="preserve">těchto </w:t>
      </w:r>
      <w:r w:rsidR="00BE5672" w:rsidRPr="008C711E">
        <w:rPr>
          <w:rFonts w:ascii="Arial" w:hAnsi="Arial" w:cs="Arial"/>
          <w:sz w:val="22"/>
          <w:szCs w:val="22"/>
        </w:rPr>
        <w:t>nápravných opatření</w:t>
      </w:r>
      <w:r w:rsidR="007F1001" w:rsidRPr="008C711E">
        <w:rPr>
          <w:rFonts w:ascii="Arial" w:hAnsi="Arial" w:cs="Arial"/>
          <w:sz w:val="22"/>
          <w:szCs w:val="22"/>
        </w:rPr>
        <w:t>ch</w:t>
      </w:r>
      <w:r w:rsidR="00BE5672" w:rsidRPr="008C711E">
        <w:rPr>
          <w:rFonts w:ascii="Arial" w:hAnsi="Arial" w:cs="Arial"/>
          <w:sz w:val="22"/>
          <w:szCs w:val="22"/>
        </w:rPr>
        <w:t xml:space="preserve"> </w:t>
      </w:r>
      <w:r w:rsidR="002769EB" w:rsidRPr="008C711E">
        <w:rPr>
          <w:rFonts w:ascii="Arial" w:hAnsi="Arial" w:cs="Arial"/>
          <w:b/>
          <w:bCs/>
          <w:sz w:val="22"/>
          <w:szCs w:val="22"/>
        </w:rPr>
        <w:t>neprodleně</w:t>
      </w:r>
      <w:r w:rsidR="002769EB" w:rsidRPr="008C711E">
        <w:rPr>
          <w:rFonts w:ascii="Arial" w:hAnsi="Arial" w:cs="Arial"/>
          <w:sz w:val="22"/>
          <w:szCs w:val="22"/>
        </w:rPr>
        <w:t xml:space="preserve"> </w:t>
      </w:r>
      <w:r w:rsidR="00BE5672" w:rsidRPr="008C711E">
        <w:rPr>
          <w:rFonts w:ascii="Arial" w:hAnsi="Arial" w:cs="Arial"/>
          <w:sz w:val="22"/>
          <w:szCs w:val="22"/>
        </w:rPr>
        <w:t>inform</w:t>
      </w:r>
      <w:r w:rsidR="00482A16" w:rsidRPr="008C711E">
        <w:rPr>
          <w:rFonts w:ascii="Arial" w:hAnsi="Arial" w:cs="Arial"/>
          <w:sz w:val="22"/>
          <w:szCs w:val="22"/>
        </w:rPr>
        <w:t>ováni</w:t>
      </w:r>
      <w:r w:rsidR="00BE5672" w:rsidRPr="008C711E">
        <w:rPr>
          <w:rFonts w:ascii="Arial" w:hAnsi="Arial" w:cs="Arial"/>
          <w:sz w:val="22"/>
          <w:szCs w:val="22"/>
        </w:rPr>
        <w:t xml:space="preserve"> všichni pracovníci používající v běžném provozu zdroj ionizujícího záření.</w:t>
      </w:r>
    </w:p>
    <w:p w14:paraId="099853D3" w14:textId="77777777" w:rsidR="00482A16" w:rsidRPr="00244543" w:rsidRDefault="00300CEB" w:rsidP="00A04555">
      <w:pPr>
        <w:pStyle w:val="Dl"/>
        <w:spacing w:before="120"/>
        <w:rPr>
          <w:rFonts w:ascii="Arial" w:hAnsi="Arial" w:cs="Arial"/>
          <w:sz w:val="22"/>
          <w:szCs w:val="22"/>
        </w:rPr>
      </w:pPr>
      <w:r w:rsidRPr="00244543">
        <w:rPr>
          <w:rFonts w:ascii="Arial" w:hAnsi="Arial" w:cs="Arial"/>
          <w:sz w:val="22"/>
          <w:szCs w:val="22"/>
        </w:rPr>
        <w:t>Díl 6</w:t>
      </w:r>
    </w:p>
    <w:p w14:paraId="33D4783B" w14:textId="77777777" w:rsidR="00300CEB" w:rsidRPr="00244543" w:rsidRDefault="00300CEB" w:rsidP="00A04555">
      <w:pPr>
        <w:pStyle w:val="Nadpisdlu"/>
        <w:rPr>
          <w:rFonts w:ascii="Arial" w:hAnsi="Arial" w:cs="Arial"/>
          <w:sz w:val="22"/>
          <w:szCs w:val="22"/>
        </w:rPr>
      </w:pPr>
      <w:r w:rsidRPr="00244543">
        <w:rPr>
          <w:rFonts w:ascii="Arial" w:hAnsi="Arial" w:cs="Arial"/>
          <w:sz w:val="22"/>
          <w:szCs w:val="22"/>
        </w:rPr>
        <w:t>Evidence</w:t>
      </w:r>
    </w:p>
    <w:p w14:paraId="79153A35" w14:textId="77777777" w:rsidR="00300CEB" w:rsidRPr="00244543" w:rsidRDefault="00300CEB" w:rsidP="00A04555">
      <w:pPr>
        <w:pStyle w:val="Paragraf"/>
        <w:spacing w:before="120"/>
        <w:rPr>
          <w:rFonts w:ascii="Arial" w:hAnsi="Arial" w:cs="Arial"/>
          <w:sz w:val="22"/>
          <w:szCs w:val="22"/>
        </w:rPr>
      </w:pPr>
      <w:r w:rsidRPr="00244543">
        <w:rPr>
          <w:rFonts w:ascii="Arial" w:hAnsi="Arial" w:cs="Arial"/>
          <w:sz w:val="22"/>
          <w:szCs w:val="22"/>
        </w:rPr>
        <w:t xml:space="preserve">§ </w:t>
      </w:r>
      <w:r w:rsidR="00F973E4" w:rsidRPr="00244543">
        <w:rPr>
          <w:rFonts w:ascii="Arial" w:hAnsi="Arial" w:cs="Arial"/>
          <w:sz w:val="22"/>
          <w:szCs w:val="22"/>
        </w:rPr>
        <w:fldChar w:fldCharType="begin"/>
      </w:r>
      <w:r w:rsidR="00F973E4" w:rsidRPr="00244543">
        <w:rPr>
          <w:rFonts w:ascii="Arial" w:hAnsi="Arial" w:cs="Arial"/>
          <w:sz w:val="22"/>
          <w:szCs w:val="22"/>
        </w:rPr>
        <w:instrText xml:space="preserve"> SEQ § \* ARABIC </w:instrText>
      </w:r>
      <w:r w:rsidR="00F973E4" w:rsidRPr="00244543">
        <w:rPr>
          <w:rFonts w:ascii="Arial" w:hAnsi="Arial" w:cs="Arial"/>
          <w:sz w:val="22"/>
          <w:szCs w:val="22"/>
        </w:rPr>
        <w:fldChar w:fldCharType="separate"/>
      </w:r>
      <w:r w:rsidR="000A698A" w:rsidRPr="00244543">
        <w:rPr>
          <w:rFonts w:ascii="Arial" w:hAnsi="Arial" w:cs="Arial"/>
          <w:noProof/>
          <w:sz w:val="22"/>
          <w:szCs w:val="22"/>
        </w:rPr>
        <w:t>33</w:t>
      </w:r>
      <w:r w:rsidR="00F973E4" w:rsidRPr="00244543">
        <w:rPr>
          <w:rFonts w:ascii="Arial" w:hAnsi="Arial" w:cs="Arial"/>
          <w:noProof/>
          <w:sz w:val="22"/>
          <w:szCs w:val="22"/>
        </w:rPr>
        <w:fldChar w:fldCharType="end"/>
      </w:r>
    </w:p>
    <w:p w14:paraId="3E670E19" w14:textId="77777777" w:rsidR="00300CEB" w:rsidRPr="00244543" w:rsidRDefault="00300CEB" w:rsidP="00A04555">
      <w:pPr>
        <w:pStyle w:val="Nadpisparagrafu"/>
        <w:numPr>
          <w:ilvl w:val="0"/>
          <w:numId w:val="0"/>
        </w:numPr>
        <w:spacing w:before="120"/>
        <w:ind w:firstLine="284"/>
        <w:rPr>
          <w:rFonts w:ascii="Arial" w:hAnsi="Arial" w:cs="Arial"/>
          <w:sz w:val="22"/>
          <w:szCs w:val="22"/>
        </w:rPr>
      </w:pPr>
      <w:r w:rsidRPr="00244543">
        <w:rPr>
          <w:rFonts w:ascii="Arial" w:hAnsi="Arial" w:cs="Arial"/>
          <w:sz w:val="22"/>
          <w:szCs w:val="22"/>
        </w:rPr>
        <w:t>Uchovávání osobních dávek držitel</w:t>
      </w:r>
      <w:r w:rsidR="00464BAC" w:rsidRPr="00244543">
        <w:rPr>
          <w:rFonts w:ascii="Arial" w:hAnsi="Arial" w:cs="Arial"/>
          <w:sz w:val="22"/>
          <w:szCs w:val="22"/>
        </w:rPr>
        <w:t>em</w:t>
      </w:r>
      <w:r w:rsidRPr="00244543">
        <w:rPr>
          <w:rFonts w:ascii="Arial" w:hAnsi="Arial" w:cs="Arial"/>
          <w:sz w:val="22"/>
          <w:szCs w:val="22"/>
        </w:rPr>
        <w:t xml:space="preserve"> povolení</w:t>
      </w:r>
    </w:p>
    <w:p w14:paraId="12949EE4" w14:textId="77777777" w:rsidR="00453E86" w:rsidRPr="00244543" w:rsidRDefault="00895C1E" w:rsidP="00A04555">
      <w:pPr>
        <w:jc w:val="center"/>
        <w:rPr>
          <w:rFonts w:ascii="Arial" w:hAnsi="Arial" w:cs="Arial"/>
          <w:sz w:val="22"/>
          <w:szCs w:val="22"/>
        </w:rPr>
      </w:pPr>
      <w:r w:rsidRPr="00244543">
        <w:rPr>
          <w:rFonts w:ascii="Arial" w:hAnsi="Arial" w:cs="Arial"/>
          <w:sz w:val="22"/>
          <w:szCs w:val="22"/>
        </w:rPr>
        <w:t>[</w:t>
      </w:r>
      <w:r w:rsidR="00453E86" w:rsidRPr="00244543">
        <w:rPr>
          <w:rFonts w:ascii="Arial" w:hAnsi="Arial" w:cs="Arial"/>
          <w:sz w:val="22"/>
          <w:szCs w:val="22"/>
        </w:rPr>
        <w:t>K § 25 odst. 2 písm. b) a c) atomového zákona</w:t>
      </w:r>
      <w:r w:rsidRPr="00244543">
        <w:rPr>
          <w:rFonts w:ascii="Arial" w:hAnsi="Arial" w:cs="Arial"/>
          <w:sz w:val="22"/>
          <w:szCs w:val="22"/>
        </w:rPr>
        <w:t>]</w:t>
      </w:r>
    </w:p>
    <w:p w14:paraId="6AA04114" w14:textId="3145881B" w:rsidR="00FE16A4" w:rsidRPr="009E4304" w:rsidRDefault="00331ECF" w:rsidP="00CA2EAA">
      <w:pPr>
        <w:pStyle w:val="Textodstavce"/>
        <w:numPr>
          <w:ilvl w:val="0"/>
          <w:numId w:val="222"/>
        </w:numPr>
        <w:tabs>
          <w:tab w:val="clear" w:pos="851"/>
          <w:tab w:val="clear" w:pos="1069"/>
        </w:tabs>
        <w:ind w:firstLine="284"/>
        <w:rPr>
          <w:rFonts w:ascii="Arial" w:hAnsi="Arial" w:cs="Arial"/>
          <w:sz w:val="22"/>
          <w:szCs w:val="22"/>
        </w:rPr>
      </w:pPr>
      <w:r w:rsidRPr="009E4304">
        <w:rPr>
          <w:rFonts w:ascii="Arial" w:hAnsi="Arial" w:cs="Arial"/>
          <w:sz w:val="22"/>
          <w:szCs w:val="22"/>
        </w:rPr>
        <w:t xml:space="preserve"> </w:t>
      </w:r>
      <w:r w:rsidR="00FE16A4" w:rsidRPr="009E4304">
        <w:rPr>
          <w:rFonts w:ascii="Arial" w:hAnsi="Arial" w:cs="Arial"/>
          <w:sz w:val="22"/>
          <w:szCs w:val="22"/>
        </w:rPr>
        <w:t xml:space="preserve">Držitel povolení musí uchovávat v evidenci osobních dávek </w:t>
      </w:r>
      <w:r w:rsidR="00115D08" w:rsidRPr="009E4304">
        <w:rPr>
          <w:rFonts w:ascii="Arial" w:hAnsi="Arial" w:cs="Arial"/>
          <w:sz w:val="22"/>
          <w:szCs w:val="22"/>
        </w:rPr>
        <w:t xml:space="preserve">radiačních </w:t>
      </w:r>
      <w:r w:rsidR="00FE16A4" w:rsidRPr="009E4304">
        <w:rPr>
          <w:rFonts w:ascii="Arial" w:hAnsi="Arial" w:cs="Arial"/>
          <w:sz w:val="22"/>
          <w:szCs w:val="22"/>
        </w:rPr>
        <w:t>pracovníků kategorie A následující údaje:</w:t>
      </w:r>
    </w:p>
    <w:p w14:paraId="20ED9B92" w14:textId="77777777" w:rsidR="00115D08" w:rsidRPr="00244543" w:rsidRDefault="00115D08" w:rsidP="00A15E3F">
      <w:pPr>
        <w:pStyle w:val="Textpsmene"/>
        <w:numPr>
          <w:ilvl w:val="1"/>
          <w:numId w:val="25"/>
        </w:numPr>
        <w:tabs>
          <w:tab w:val="clear" w:pos="567"/>
        </w:tabs>
        <w:ind w:left="-425" w:firstLine="284"/>
        <w:rPr>
          <w:rFonts w:ascii="Arial" w:hAnsi="Arial" w:cs="Arial"/>
          <w:sz w:val="22"/>
          <w:szCs w:val="22"/>
        </w:rPr>
      </w:pPr>
      <w:r w:rsidRPr="00244543">
        <w:rPr>
          <w:rFonts w:ascii="Arial" w:hAnsi="Arial" w:cs="Arial"/>
          <w:sz w:val="22"/>
          <w:szCs w:val="22"/>
        </w:rPr>
        <w:t>příjmení,</w:t>
      </w:r>
    </w:p>
    <w:p w14:paraId="5675FAD1" w14:textId="77777777" w:rsidR="00115D08" w:rsidRPr="00244543" w:rsidRDefault="00115D08" w:rsidP="00A15E3F">
      <w:pPr>
        <w:pStyle w:val="Textpsmene"/>
        <w:numPr>
          <w:ilvl w:val="1"/>
          <w:numId w:val="25"/>
        </w:numPr>
        <w:tabs>
          <w:tab w:val="clear" w:pos="567"/>
        </w:tabs>
        <w:ind w:left="-425" w:firstLine="284"/>
        <w:rPr>
          <w:rFonts w:ascii="Arial" w:hAnsi="Arial" w:cs="Arial"/>
          <w:sz w:val="22"/>
          <w:szCs w:val="22"/>
        </w:rPr>
      </w:pPr>
      <w:r w:rsidRPr="00244543">
        <w:rPr>
          <w:rFonts w:ascii="Arial" w:hAnsi="Arial" w:cs="Arial"/>
          <w:sz w:val="22"/>
          <w:szCs w:val="22"/>
        </w:rPr>
        <w:t>jméno, popřípadě jména,</w:t>
      </w:r>
    </w:p>
    <w:p w14:paraId="07240869" w14:textId="77777777" w:rsidR="00FE16A4" w:rsidRPr="00244543" w:rsidRDefault="00FE16A4" w:rsidP="00A15E3F">
      <w:pPr>
        <w:pStyle w:val="Textpsmene"/>
        <w:numPr>
          <w:ilvl w:val="1"/>
          <w:numId w:val="25"/>
        </w:numPr>
        <w:tabs>
          <w:tab w:val="clear" w:pos="567"/>
        </w:tabs>
        <w:ind w:left="-425" w:firstLine="284"/>
        <w:rPr>
          <w:rFonts w:ascii="Arial" w:hAnsi="Arial" w:cs="Arial"/>
          <w:sz w:val="22"/>
          <w:szCs w:val="22"/>
        </w:rPr>
      </w:pPr>
      <w:r w:rsidRPr="00244543">
        <w:rPr>
          <w:rFonts w:ascii="Arial" w:hAnsi="Arial" w:cs="Arial"/>
          <w:sz w:val="22"/>
          <w:szCs w:val="22"/>
        </w:rPr>
        <w:t xml:space="preserve">rodné číslo, </w:t>
      </w:r>
      <w:r w:rsidR="002B01E1" w:rsidRPr="00244543">
        <w:rPr>
          <w:rFonts w:ascii="Arial" w:hAnsi="Arial" w:cs="Arial"/>
          <w:sz w:val="22"/>
          <w:szCs w:val="22"/>
        </w:rPr>
        <w:t>bylo-li</w:t>
      </w:r>
      <w:r w:rsidRPr="00244543">
        <w:rPr>
          <w:rFonts w:ascii="Arial" w:hAnsi="Arial" w:cs="Arial"/>
          <w:sz w:val="22"/>
          <w:szCs w:val="22"/>
        </w:rPr>
        <w:t xml:space="preserve"> přiděleno, </w:t>
      </w:r>
      <w:r w:rsidR="002B01E1" w:rsidRPr="00244543">
        <w:rPr>
          <w:rFonts w:ascii="Arial" w:hAnsi="Arial" w:cs="Arial"/>
          <w:sz w:val="22"/>
          <w:szCs w:val="22"/>
        </w:rPr>
        <w:t>nebo</w:t>
      </w:r>
      <w:r w:rsidRPr="00244543">
        <w:rPr>
          <w:rFonts w:ascii="Arial" w:hAnsi="Arial" w:cs="Arial"/>
          <w:sz w:val="22"/>
          <w:szCs w:val="22"/>
        </w:rPr>
        <w:t xml:space="preserve"> datum narození,</w:t>
      </w:r>
    </w:p>
    <w:p w14:paraId="0C634784" w14:textId="77777777" w:rsidR="00FE16A4" w:rsidRPr="00244543" w:rsidRDefault="00DD526E" w:rsidP="00A15E3F">
      <w:pPr>
        <w:pStyle w:val="Textpsmene"/>
        <w:numPr>
          <w:ilvl w:val="1"/>
          <w:numId w:val="25"/>
        </w:numPr>
        <w:tabs>
          <w:tab w:val="clear" w:pos="567"/>
        </w:tabs>
        <w:ind w:left="-425" w:firstLine="284"/>
        <w:rPr>
          <w:rFonts w:ascii="Arial" w:hAnsi="Arial" w:cs="Arial"/>
          <w:sz w:val="22"/>
          <w:szCs w:val="22"/>
        </w:rPr>
      </w:pPr>
      <w:r w:rsidRPr="00244543">
        <w:rPr>
          <w:rFonts w:ascii="Arial" w:hAnsi="Arial" w:cs="Arial"/>
          <w:sz w:val="22"/>
          <w:szCs w:val="22"/>
        </w:rPr>
        <w:t xml:space="preserve">velikost </w:t>
      </w:r>
      <w:r w:rsidR="00FE16A4" w:rsidRPr="00244543">
        <w:rPr>
          <w:rFonts w:ascii="Arial" w:hAnsi="Arial" w:cs="Arial"/>
          <w:sz w:val="22"/>
          <w:szCs w:val="22"/>
        </w:rPr>
        <w:t>osobní</w:t>
      </w:r>
      <w:r w:rsidRPr="00244543">
        <w:rPr>
          <w:rFonts w:ascii="Arial" w:hAnsi="Arial" w:cs="Arial"/>
          <w:sz w:val="22"/>
          <w:szCs w:val="22"/>
        </w:rPr>
        <w:t>ch</w:t>
      </w:r>
      <w:r w:rsidR="00FE16A4" w:rsidRPr="00244543">
        <w:rPr>
          <w:rFonts w:ascii="Arial" w:hAnsi="Arial" w:cs="Arial"/>
          <w:sz w:val="22"/>
          <w:szCs w:val="22"/>
        </w:rPr>
        <w:t xml:space="preserve"> dáv</w:t>
      </w:r>
      <w:r w:rsidRPr="00244543">
        <w:rPr>
          <w:rFonts w:ascii="Arial" w:hAnsi="Arial" w:cs="Arial"/>
          <w:sz w:val="22"/>
          <w:szCs w:val="22"/>
        </w:rPr>
        <w:t>ek</w:t>
      </w:r>
      <w:r w:rsidR="00FE16A4" w:rsidRPr="00244543">
        <w:rPr>
          <w:rFonts w:ascii="Arial" w:hAnsi="Arial" w:cs="Arial"/>
          <w:sz w:val="22"/>
          <w:szCs w:val="22"/>
        </w:rPr>
        <w:t xml:space="preserve"> a další údaje vztahující se k osobní dávce</w:t>
      </w:r>
      <w:r w:rsidR="00D11F7C" w:rsidRPr="00244543">
        <w:rPr>
          <w:rFonts w:ascii="Arial" w:hAnsi="Arial" w:cs="Arial"/>
          <w:sz w:val="22"/>
          <w:szCs w:val="22"/>
        </w:rPr>
        <w:t>, které byly</w:t>
      </w:r>
      <w:r w:rsidR="00FE16A4" w:rsidRPr="00244543">
        <w:rPr>
          <w:rFonts w:ascii="Arial" w:hAnsi="Arial" w:cs="Arial"/>
          <w:sz w:val="22"/>
          <w:szCs w:val="22"/>
        </w:rPr>
        <w:t xml:space="preserve"> </w:t>
      </w:r>
      <w:r w:rsidR="00D11F7C" w:rsidRPr="00244543">
        <w:rPr>
          <w:rFonts w:ascii="Arial" w:hAnsi="Arial" w:cs="Arial"/>
          <w:sz w:val="22"/>
          <w:szCs w:val="22"/>
        </w:rPr>
        <w:t xml:space="preserve">obdrženy </w:t>
      </w:r>
      <w:r w:rsidR="00FE16A4" w:rsidRPr="00244543">
        <w:rPr>
          <w:rFonts w:ascii="Arial" w:hAnsi="Arial" w:cs="Arial"/>
          <w:sz w:val="22"/>
          <w:szCs w:val="22"/>
        </w:rPr>
        <w:t>od držitele povolen</w:t>
      </w:r>
      <w:r w:rsidRPr="00244543">
        <w:rPr>
          <w:rFonts w:ascii="Arial" w:hAnsi="Arial" w:cs="Arial"/>
          <w:sz w:val="22"/>
          <w:szCs w:val="22"/>
        </w:rPr>
        <w:t>í k provádění osobní dozimetrie</w:t>
      </w:r>
      <w:r w:rsidR="00D11F7C" w:rsidRPr="00244543">
        <w:rPr>
          <w:rFonts w:ascii="Arial" w:hAnsi="Arial" w:cs="Arial"/>
          <w:sz w:val="22"/>
          <w:szCs w:val="22"/>
        </w:rPr>
        <w:t>,</w:t>
      </w:r>
      <w:r w:rsidRPr="00244543">
        <w:rPr>
          <w:rFonts w:ascii="Arial" w:hAnsi="Arial" w:cs="Arial"/>
          <w:sz w:val="22"/>
          <w:szCs w:val="22"/>
        </w:rPr>
        <w:t xml:space="preserve"> a</w:t>
      </w:r>
    </w:p>
    <w:p w14:paraId="57BB3C3D" w14:textId="77777777" w:rsidR="00FE16A4" w:rsidRPr="00244543" w:rsidRDefault="00FE16A4" w:rsidP="00A15E3F">
      <w:pPr>
        <w:pStyle w:val="Textpsmene"/>
        <w:numPr>
          <w:ilvl w:val="1"/>
          <w:numId w:val="25"/>
        </w:numPr>
        <w:tabs>
          <w:tab w:val="clear" w:pos="567"/>
        </w:tabs>
        <w:ind w:left="-425" w:firstLine="284"/>
        <w:rPr>
          <w:rFonts w:ascii="Arial" w:hAnsi="Arial" w:cs="Arial"/>
          <w:sz w:val="22"/>
          <w:szCs w:val="22"/>
        </w:rPr>
      </w:pPr>
      <w:r w:rsidRPr="00244543">
        <w:rPr>
          <w:rFonts w:ascii="Arial" w:hAnsi="Arial" w:cs="Arial"/>
          <w:sz w:val="22"/>
          <w:szCs w:val="22"/>
        </w:rPr>
        <w:t xml:space="preserve">údaje </w:t>
      </w:r>
      <w:r w:rsidR="002B01E1" w:rsidRPr="00244543">
        <w:rPr>
          <w:rFonts w:ascii="Arial" w:hAnsi="Arial" w:cs="Arial"/>
          <w:sz w:val="22"/>
          <w:szCs w:val="22"/>
        </w:rPr>
        <w:t xml:space="preserve">sloužící </w:t>
      </w:r>
      <w:r w:rsidRPr="00244543">
        <w:rPr>
          <w:rFonts w:ascii="Arial" w:hAnsi="Arial" w:cs="Arial"/>
          <w:sz w:val="22"/>
          <w:szCs w:val="22"/>
        </w:rPr>
        <w:t>k charakterizaci ozáření stanovené v programu monitorování.</w:t>
      </w:r>
    </w:p>
    <w:p w14:paraId="4502CD39" w14:textId="538342DB" w:rsidR="00FE16A4" w:rsidRPr="00244543" w:rsidRDefault="00331ECF" w:rsidP="009E4304">
      <w:pPr>
        <w:pStyle w:val="Textodstavce"/>
        <w:tabs>
          <w:tab w:val="clear" w:pos="851"/>
          <w:tab w:val="clear" w:pos="1069"/>
        </w:tabs>
        <w:ind w:firstLine="284"/>
        <w:rPr>
          <w:rFonts w:ascii="Arial" w:hAnsi="Arial" w:cs="Arial"/>
          <w:sz w:val="22"/>
          <w:szCs w:val="22"/>
        </w:rPr>
      </w:pPr>
      <w:r>
        <w:rPr>
          <w:rFonts w:ascii="Arial" w:hAnsi="Arial" w:cs="Arial"/>
          <w:sz w:val="22"/>
          <w:szCs w:val="22"/>
        </w:rPr>
        <w:t xml:space="preserve"> </w:t>
      </w:r>
      <w:r w:rsidR="00FE16A4" w:rsidRPr="00244543">
        <w:rPr>
          <w:rFonts w:ascii="Arial" w:hAnsi="Arial" w:cs="Arial"/>
          <w:sz w:val="22"/>
          <w:szCs w:val="22"/>
        </w:rPr>
        <w:t xml:space="preserve">Údaje podle odstavce 1 </w:t>
      </w:r>
      <w:r w:rsidR="00DD526E" w:rsidRPr="00244543">
        <w:rPr>
          <w:rFonts w:ascii="Arial" w:hAnsi="Arial" w:cs="Arial"/>
          <w:sz w:val="22"/>
          <w:szCs w:val="22"/>
        </w:rPr>
        <w:t>musí být uchovávány</w:t>
      </w:r>
      <w:r w:rsidR="00FE16A4" w:rsidRPr="00244543">
        <w:rPr>
          <w:rFonts w:ascii="Arial" w:hAnsi="Arial" w:cs="Arial"/>
          <w:sz w:val="22"/>
          <w:szCs w:val="22"/>
        </w:rPr>
        <w:t xml:space="preserve"> po celou dobu trvání činnosti zahrnující ozáření ionizujícím zářením a dále do doby, kdy </w:t>
      </w:r>
      <w:r w:rsidR="003E3A08" w:rsidRPr="00244543">
        <w:rPr>
          <w:rFonts w:ascii="Arial" w:hAnsi="Arial" w:cs="Arial"/>
          <w:sz w:val="22"/>
          <w:szCs w:val="22"/>
        </w:rPr>
        <w:t xml:space="preserve">radiační </w:t>
      </w:r>
      <w:r w:rsidR="00115D08" w:rsidRPr="00244543">
        <w:rPr>
          <w:rFonts w:ascii="Arial" w:hAnsi="Arial" w:cs="Arial"/>
          <w:sz w:val="22"/>
          <w:szCs w:val="22"/>
        </w:rPr>
        <w:t>pracovník dosáhne nebo by dosáhl</w:t>
      </w:r>
      <w:r w:rsidR="00FE16A4" w:rsidRPr="00244543">
        <w:rPr>
          <w:rFonts w:ascii="Arial" w:hAnsi="Arial" w:cs="Arial"/>
          <w:sz w:val="22"/>
          <w:szCs w:val="22"/>
        </w:rPr>
        <w:t xml:space="preserve"> 75 let věku, </w:t>
      </w:r>
      <w:r w:rsidR="00115D08" w:rsidRPr="00244543">
        <w:rPr>
          <w:rFonts w:ascii="Arial" w:hAnsi="Arial" w:cs="Arial"/>
          <w:sz w:val="22"/>
          <w:szCs w:val="22"/>
        </w:rPr>
        <w:t>nejméně</w:t>
      </w:r>
      <w:r w:rsidR="00FE16A4" w:rsidRPr="00244543">
        <w:rPr>
          <w:rFonts w:ascii="Arial" w:hAnsi="Arial" w:cs="Arial"/>
          <w:sz w:val="22"/>
          <w:szCs w:val="22"/>
        </w:rPr>
        <w:t xml:space="preserve"> </w:t>
      </w:r>
      <w:r w:rsidR="00115D08" w:rsidRPr="00244543">
        <w:rPr>
          <w:rFonts w:ascii="Arial" w:hAnsi="Arial" w:cs="Arial"/>
          <w:sz w:val="22"/>
          <w:szCs w:val="22"/>
        </w:rPr>
        <w:t xml:space="preserve">však </w:t>
      </w:r>
      <w:r w:rsidR="00FE16A4" w:rsidRPr="00244543">
        <w:rPr>
          <w:rFonts w:ascii="Arial" w:hAnsi="Arial" w:cs="Arial"/>
          <w:sz w:val="22"/>
          <w:szCs w:val="22"/>
        </w:rPr>
        <w:t xml:space="preserve">po dobu 30 let po ukončení činnosti, během které byl </w:t>
      </w:r>
      <w:r w:rsidR="003E3A08" w:rsidRPr="00244543">
        <w:rPr>
          <w:rFonts w:ascii="Arial" w:hAnsi="Arial" w:cs="Arial"/>
          <w:sz w:val="22"/>
          <w:szCs w:val="22"/>
        </w:rPr>
        <w:t xml:space="preserve">radiační </w:t>
      </w:r>
      <w:r w:rsidR="00FE16A4" w:rsidRPr="00244543">
        <w:rPr>
          <w:rFonts w:ascii="Arial" w:hAnsi="Arial" w:cs="Arial"/>
          <w:sz w:val="22"/>
          <w:szCs w:val="22"/>
        </w:rPr>
        <w:t>pracovník vystaven ionizujícímu záření.</w:t>
      </w:r>
    </w:p>
    <w:p w14:paraId="1787CE1D" w14:textId="3C8866FE" w:rsidR="00115D08" w:rsidRPr="00244543" w:rsidRDefault="00331ECF" w:rsidP="00A04555">
      <w:pPr>
        <w:pStyle w:val="Textodstavce"/>
        <w:tabs>
          <w:tab w:val="clear" w:pos="851"/>
          <w:tab w:val="clear" w:pos="1069"/>
        </w:tabs>
        <w:ind w:firstLine="284"/>
        <w:rPr>
          <w:rFonts w:ascii="Arial" w:hAnsi="Arial" w:cs="Arial"/>
          <w:sz w:val="22"/>
          <w:szCs w:val="22"/>
        </w:rPr>
      </w:pPr>
      <w:r>
        <w:rPr>
          <w:rFonts w:ascii="Arial" w:hAnsi="Arial" w:cs="Arial"/>
          <w:sz w:val="22"/>
          <w:szCs w:val="22"/>
        </w:rPr>
        <w:t xml:space="preserve"> </w:t>
      </w:r>
      <w:r w:rsidR="00FE16A4" w:rsidRPr="00244543">
        <w:rPr>
          <w:rFonts w:ascii="Arial" w:hAnsi="Arial" w:cs="Arial"/>
          <w:sz w:val="22"/>
          <w:szCs w:val="22"/>
        </w:rPr>
        <w:t xml:space="preserve">Provozovatel kontrolovaného pásma </w:t>
      </w:r>
      <w:r w:rsidR="00115D08" w:rsidRPr="00244543">
        <w:rPr>
          <w:rFonts w:ascii="Arial" w:hAnsi="Arial" w:cs="Arial"/>
          <w:sz w:val="22"/>
          <w:szCs w:val="22"/>
        </w:rPr>
        <w:t xml:space="preserve">musí </w:t>
      </w:r>
      <w:r w:rsidR="00D50E4E" w:rsidRPr="00244543">
        <w:rPr>
          <w:rFonts w:ascii="Arial" w:hAnsi="Arial" w:cs="Arial"/>
          <w:sz w:val="22"/>
          <w:szCs w:val="22"/>
        </w:rPr>
        <w:t>zaznamenávat</w:t>
      </w:r>
      <w:r w:rsidR="00FE16A4" w:rsidRPr="00244543">
        <w:rPr>
          <w:rFonts w:ascii="Arial" w:hAnsi="Arial" w:cs="Arial"/>
          <w:sz w:val="22"/>
          <w:szCs w:val="22"/>
        </w:rPr>
        <w:t xml:space="preserve"> </w:t>
      </w:r>
      <w:r w:rsidR="00115D08" w:rsidRPr="00244543">
        <w:rPr>
          <w:rFonts w:ascii="Arial" w:hAnsi="Arial" w:cs="Arial"/>
          <w:sz w:val="22"/>
          <w:szCs w:val="22"/>
        </w:rPr>
        <w:t>vstup</w:t>
      </w:r>
      <w:r w:rsidR="00FE16A4" w:rsidRPr="00244543">
        <w:rPr>
          <w:rFonts w:ascii="Arial" w:hAnsi="Arial" w:cs="Arial"/>
          <w:sz w:val="22"/>
          <w:szCs w:val="22"/>
        </w:rPr>
        <w:t xml:space="preserve"> fyzických osob</w:t>
      </w:r>
      <w:r w:rsidR="00115D08" w:rsidRPr="00244543">
        <w:rPr>
          <w:rFonts w:ascii="Arial" w:hAnsi="Arial" w:cs="Arial"/>
          <w:sz w:val="22"/>
          <w:szCs w:val="22"/>
        </w:rPr>
        <w:t>,</w:t>
      </w:r>
      <w:r w:rsidR="00FE16A4" w:rsidRPr="00244543">
        <w:rPr>
          <w:rFonts w:ascii="Arial" w:hAnsi="Arial" w:cs="Arial"/>
          <w:sz w:val="22"/>
          <w:szCs w:val="22"/>
        </w:rPr>
        <w:t xml:space="preserve"> </w:t>
      </w:r>
      <w:r w:rsidR="00115D08" w:rsidRPr="00244543">
        <w:rPr>
          <w:rFonts w:ascii="Arial" w:hAnsi="Arial" w:cs="Arial"/>
          <w:sz w:val="22"/>
          <w:szCs w:val="22"/>
        </w:rPr>
        <w:t>které nejsou radiačními pracovníky kategorie A</w:t>
      </w:r>
      <w:r w:rsidR="007F1001" w:rsidRPr="00244543">
        <w:rPr>
          <w:rFonts w:ascii="Arial" w:hAnsi="Arial" w:cs="Arial"/>
          <w:sz w:val="22"/>
          <w:szCs w:val="22"/>
        </w:rPr>
        <w:t>,</w:t>
      </w:r>
      <w:r w:rsidR="00283A9C" w:rsidRPr="00244543">
        <w:rPr>
          <w:rFonts w:ascii="Arial" w:hAnsi="Arial" w:cs="Arial"/>
          <w:sz w:val="22"/>
          <w:szCs w:val="22"/>
        </w:rPr>
        <w:t xml:space="preserve"> do kontrolovaného pásma</w:t>
      </w:r>
      <w:r w:rsidR="00073C76" w:rsidRPr="00244543">
        <w:rPr>
          <w:rFonts w:ascii="Arial" w:hAnsi="Arial" w:cs="Arial"/>
          <w:sz w:val="22"/>
          <w:szCs w:val="22"/>
        </w:rPr>
        <w:t xml:space="preserve">, </w:t>
      </w:r>
      <w:r w:rsidR="0083391F" w:rsidRPr="00244543">
        <w:rPr>
          <w:rFonts w:ascii="Arial" w:hAnsi="Arial" w:cs="Arial"/>
          <w:sz w:val="22"/>
          <w:szCs w:val="22"/>
        </w:rPr>
        <w:t xml:space="preserve">s výjimkou </w:t>
      </w:r>
      <w:r w:rsidR="00283A9C" w:rsidRPr="00244543">
        <w:rPr>
          <w:rFonts w:ascii="Arial" w:hAnsi="Arial" w:cs="Arial"/>
          <w:sz w:val="22"/>
          <w:szCs w:val="22"/>
        </w:rPr>
        <w:t xml:space="preserve">fyzických </w:t>
      </w:r>
      <w:r w:rsidR="0083391F" w:rsidRPr="00244543">
        <w:rPr>
          <w:rFonts w:ascii="Arial" w:hAnsi="Arial" w:cs="Arial"/>
          <w:sz w:val="22"/>
          <w:szCs w:val="22"/>
        </w:rPr>
        <w:t xml:space="preserve">osob, které </w:t>
      </w:r>
      <w:r w:rsidR="00283A9C" w:rsidRPr="00244543">
        <w:rPr>
          <w:rFonts w:ascii="Arial" w:hAnsi="Arial" w:cs="Arial"/>
          <w:sz w:val="22"/>
          <w:szCs w:val="22"/>
        </w:rPr>
        <w:t>p</w:t>
      </w:r>
      <w:r w:rsidR="00073C76" w:rsidRPr="00244543">
        <w:rPr>
          <w:rFonts w:ascii="Arial" w:hAnsi="Arial" w:cs="Arial"/>
          <w:sz w:val="22"/>
          <w:szCs w:val="22"/>
        </w:rPr>
        <w:t xml:space="preserve">odstupují v kontrolovaném pásmu lékařské </w:t>
      </w:r>
      <w:r w:rsidR="005C3F06" w:rsidRPr="00244543">
        <w:rPr>
          <w:rFonts w:ascii="Arial" w:hAnsi="Arial" w:cs="Arial"/>
          <w:sz w:val="22"/>
          <w:szCs w:val="22"/>
        </w:rPr>
        <w:t xml:space="preserve">nebo nelékařské </w:t>
      </w:r>
      <w:r w:rsidR="00073C76" w:rsidRPr="00244543">
        <w:rPr>
          <w:rFonts w:ascii="Arial" w:hAnsi="Arial" w:cs="Arial"/>
          <w:sz w:val="22"/>
          <w:szCs w:val="22"/>
        </w:rPr>
        <w:t>ozáření</w:t>
      </w:r>
      <w:r w:rsidR="005C3F06" w:rsidRPr="00244543">
        <w:rPr>
          <w:rFonts w:ascii="Arial" w:hAnsi="Arial" w:cs="Arial"/>
          <w:sz w:val="22"/>
          <w:szCs w:val="22"/>
        </w:rPr>
        <w:t xml:space="preserve"> </w:t>
      </w:r>
      <w:bookmarkStart w:id="35" w:name="_Hlk198045780"/>
      <w:r w:rsidR="005C3F06" w:rsidRPr="00244543">
        <w:rPr>
          <w:rFonts w:ascii="Arial" w:hAnsi="Arial" w:cs="Arial"/>
          <w:strike/>
          <w:sz w:val="22"/>
          <w:szCs w:val="22"/>
        </w:rPr>
        <w:t>nebo dobrovolně pomáhají fyzick</w:t>
      </w:r>
      <w:r w:rsidR="007F1001" w:rsidRPr="00244543">
        <w:rPr>
          <w:rFonts w:ascii="Arial" w:hAnsi="Arial" w:cs="Arial"/>
          <w:strike/>
          <w:sz w:val="22"/>
          <w:szCs w:val="22"/>
        </w:rPr>
        <w:t>é</w:t>
      </w:r>
      <w:r w:rsidR="005C3F06" w:rsidRPr="00244543">
        <w:rPr>
          <w:rFonts w:ascii="Arial" w:hAnsi="Arial" w:cs="Arial"/>
          <w:strike/>
          <w:sz w:val="22"/>
          <w:szCs w:val="22"/>
        </w:rPr>
        <w:t xml:space="preserve"> osob</w:t>
      </w:r>
      <w:r w:rsidR="007F1001" w:rsidRPr="00244543">
        <w:rPr>
          <w:rFonts w:ascii="Arial" w:hAnsi="Arial" w:cs="Arial"/>
          <w:strike/>
          <w:sz w:val="22"/>
          <w:szCs w:val="22"/>
        </w:rPr>
        <w:t>ě</w:t>
      </w:r>
      <w:r w:rsidR="005C3F06" w:rsidRPr="00244543">
        <w:rPr>
          <w:rFonts w:ascii="Arial" w:hAnsi="Arial" w:cs="Arial"/>
          <w:strike/>
          <w:sz w:val="22"/>
          <w:szCs w:val="22"/>
        </w:rPr>
        <w:t xml:space="preserve"> podstupující v kontrolovaném pásmu lékařské ozáření</w:t>
      </w:r>
      <w:bookmarkEnd w:id="35"/>
      <w:r w:rsidR="00115D08" w:rsidRPr="00244543">
        <w:rPr>
          <w:rFonts w:ascii="Arial" w:hAnsi="Arial" w:cs="Arial"/>
          <w:sz w:val="22"/>
          <w:szCs w:val="22"/>
        </w:rPr>
        <w:t xml:space="preserve">. V evidenci vstupu do kontrolovaného pásma musí být </w:t>
      </w:r>
      <w:r w:rsidR="00D11F7C" w:rsidRPr="00244543">
        <w:rPr>
          <w:rFonts w:ascii="Arial" w:hAnsi="Arial" w:cs="Arial"/>
          <w:sz w:val="22"/>
          <w:szCs w:val="22"/>
        </w:rPr>
        <w:t xml:space="preserve">o vstupující fyzické osobě </w:t>
      </w:r>
      <w:r w:rsidR="00115D08" w:rsidRPr="00244543">
        <w:rPr>
          <w:rFonts w:ascii="Arial" w:hAnsi="Arial" w:cs="Arial"/>
          <w:sz w:val="22"/>
          <w:szCs w:val="22"/>
        </w:rPr>
        <w:t>vedeny následující údaje:</w:t>
      </w:r>
    </w:p>
    <w:p w14:paraId="4FFAF02C" w14:textId="77777777" w:rsidR="00115D08" w:rsidRPr="00244543" w:rsidRDefault="00115D08" w:rsidP="00A15E3F">
      <w:pPr>
        <w:pStyle w:val="Textpsmene"/>
        <w:numPr>
          <w:ilvl w:val="1"/>
          <w:numId w:val="25"/>
        </w:numPr>
        <w:tabs>
          <w:tab w:val="clear" w:pos="567"/>
        </w:tabs>
        <w:ind w:left="-425" w:firstLine="284"/>
        <w:rPr>
          <w:rFonts w:ascii="Arial" w:hAnsi="Arial" w:cs="Arial"/>
          <w:sz w:val="22"/>
          <w:szCs w:val="22"/>
        </w:rPr>
      </w:pPr>
      <w:r w:rsidRPr="00244543">
        <w:rPr>
          <w:rFonts w:ascii="Arial" w:hAnsi="Arial" w:cs="Arial"/>
          <w:sz w:val="22"/>
          <w:szCs w:val="22"/>
        </w:rPr>
        <w:t>příjmení,</w:t>
      </w:r>
    </w:p>
    <w:p w14:paraId="68DCA651" w14:textId="77777777" w:rsidR="00115D08" w:rsidRPr="00244543" w:rsidRDefault="00115D08" w:rsidP="00A15E3F">
      <w:pPr>
        <w:pStyle w:val="Textpsmene"/>
        <w:numPr>
          <w:ilvl w:val="1"/>
          <w:numId w:val="25"/>
        </w:numPr>
        <w:tabs>
          <w:tab w:val="clear" w:pos="567"/>
        </w:tabs>
        <w:ind w:left="-425" w:firstLine="284"/>
        <w:rPr>
          <w:rFonts w:ascii="Arial" w:hAnsi="Arial" w:cs="Arial"/>
          <w:sz w:val="22"/>
          <w:szCs w:val="22"/>
        </w:rPr>
      </w:pPr>
      <w:r w:rsidRPr="00244543">
        <w:rPr>
          <w:rFonts w:ascii="Arial" w:hAnsi="Arial" w:cs="Arial"/>
          <w:sz w:val="22"/>
          <w:szCs w:val="22"/>
        </w:rPr>
        <w:t>jméno, popřípadě jména,</w:t>
      </w:r>
    </w:p>
    <w:p w14:paraId="73E56590" w14:textId="77777777" w:rsidR="00115D08" w:rsidRPr="00244543" w:rsidRDefault="00115D08" w:rsidP="00A15E3F">
      <w:pPr>
        <w:pStyle w:val="Textpsmene"/>
        <w:numPr>
          <w:ilvl w:val="1"/>
          <w:numId w:val="25"/>
        </w:numPr>
        <w:tabs>
          <w:tab w:val="clear" w:pos="567"/>
        </w:tabs>
        <w:ind w:left="-425" w:firstLine="284"/>
        <w:rPr>
          <w:rFonts w:ascii="Arial" w:hAnsi="Arial" w:cs="Arial"/>
          <w:sz w:val="22"/>
          <w:szCs w:val="22"/>
        </w:rPr>
      </w:pPr>
      <w:r w:rsidRPr="00244543">
        <w:rPr>
          <w:rFonts w:ascii="Arial" w:hAnsi="Arial" w:cs="Arial"/>
          <w:sz w:val="22"/>
          <w:szCs w:val="22"/>
        </w:rPr>
        <w:t>datum narození,</w:t>
      </w:r>
    </w:p>
    <w:p w14:paraId="427633FB" w14:textId="77777777" w:rsidR="00115D08" w:rsidRPr="00244543" w:rsidRDefault="00FE16A4" w:rsidP="00A15E3F">
      <w:pPr>
        <w:pStyle w:val="Textpsmene"/>
        <w:numPr>
          <w:ilvl w:val="1"/>
          <w:numId w:val="25"/>
        </w:numPr>
        <w:tabs>
          <w:tab w:val="clear" w:pos="567"/>
        </w:tabs>
        <w:ind w:left="-425" w:firstLine="284"/>
        <w:rPr>
          <w:rFonts w:ascii="Arial" w:hAnsi="Arial" w:cs="Arial"/>
          <w:sz w:val="22"/>
          <w:szCs w:val="22"/>
        </w:rPr>
      </w:pPr>
      <w:r w:rsidRPr="00244543">
        <w:rPr>
          <w:rFonts w:ascii="Arial" w:hAnsi="Arial" w:cs="Arial"/>
          <w:sz w:val="22"/>
          <w:szCs w:val="22"/>
        </w:rPr>
        <w:t>dob</w:t>
      </w:r>
      <w:r w:rsidR="00115D08" w:rsidRPr="00244543">
        <w:rPr>
          <w:rFonts w:ascii="Arial" w:hAnsi="Arial" w:cs="Arial"/>
          <w:sz w:val="22"/>
          <w:szCs w:val="22"/>
        </w:rPr>
        <w:t>a</w:t>
      </w:r>
      <w:r w:rsidRPr="00244543">
        <w:rPr>
          <w:rFonts w:ascii="Arial" w:hAnsi="Arial" w:cs="Arial"/>
          <w:sz w:val="22"/>
          <w:szCs w:val="22"/>
        </w:rPr>
        <w:t xml:space="preserve"> pobytu</w:t>
      </w:r>
      <w:r w:rsidR="00115D08" w:rsidRPr="00244543">
        <w:rPr>
          <w:rFonts w:ascii="Arial" w:hAnsi="Arial" w:cs="Arial"/>
          <w:sz w:val="22"/>
          <w:szCs w:val="22"/>
        </w:rPr>
        <w:t>,</w:t>
      </w:r>
    </w:p>
    <w:p w14:paraId="4BB508F6" w14:textId="77777777" w:rsidR="00115D08" w:rsidRDefault="00FE16A4" w:rsidP="00E15D77">
      <w:pPr>
        <w:pStyle w:val="Textpsmene"/>
        <w:ind w:left="-425" w:firstLine="284"/>
        <w:rPr>
          <w:rFonts w:ascii="Arial" w:hAnsi="Arial" w:cs="Arial"/>
          <w:sz w:val="22"/>
          <w:szCs w:val="22"/>
        </w:rPr>
      </w:pPr>
      <w:r w:rsidRPr="00244543">
        <w:rPr>
          <w:rFonts w:ascii="Arial" w:hAnsi="Arial" w:cs="Arial"/>
          <w:sz w:val="22"/>
          <w:szCs w:val="22"/>
        </w:rPr>
        <w:t xml:space="preserve">výsledky osobního monitorování, </w:t>
      </w:r>
      <w:r w:rsidR="00115D08" w:rsidRPr="00244543">
        <w:rPr>
          <w:rFonts w:ascii="Arial" w:hAnsi="Arial" w:cs="Arial"/>
          <w:sz w:val="22"/>
          <w:szCs w:val="22"/>
        </w:rPr>
        <w:t>jsou-li k dispozici,</w:t>
      </w:r>
      <w:r w:rsidR="008445B1" w:rsidRPr="00244543">
        <w:rPr>
          <w:rFonts w:ascii="Arial" w:hAnsi="Arial" w:cs="Arial"/>
          <w:sz w:val="22"/>
          <w:szCs w:val="22"/>
        </w:rPr>
        <w:t xml:space="preserve"> a</w:t>
      </w:r>
    </w:p>
    <w:p w14:paraId="7B25AAF7" w14:textId="6FE21B76" w:rsidR="00115D08" w:rsidRPr="00BA2287" w:rsidRDefault="00BA2287" w:rsidP="00A15E3F">
      <w:pPr>
        <w:pStyle w:val="Textpsmene"/>
        <w:numPr>
          <w:ilvl w:val="1"/>
          <w:numId w:val="25"/>
        </w:numPr>
        <w:tabs>
          <w:tab w:val="clear" w:pos="567"/>
        </w:tabs>
        <w:ind w:left="-425" w:firstLine="284"/>
        <w:rPr>
          <w:rFonts w:ascii="Arial" w:hAnsi="Arial" w:cs="Arial"/>
          <w:sz w:val="22"/>
          <w:szCs w:val="22"/>
        </w:rPr>
      </w:pPr>
      <w:r w:rsidRPr="00BA2287">
        <w:rPr>
          <w:rFonts w:ascii="Arial" w:hAnsi="Arial" w:cs="Arial"/>
          <w:sz w:val="22"/>
          <w:szCs w:val="22"/>
        </w:rPr>
        <w:tab/>
      </w:r>
      <w:r w:rsidR="00FE16A4" w:rsidRPr="00BA2287">
        <w:rPr>
          <w:rFonts w:ascii="Arial" w:hAnsi="Arial" w:cs="Arial"/>
          <w:sz w:val="22"/>
          <w:szCs w:val="22"/>
        </w:rPr>
        <w:t>konzervativní odhad efektivní dávky</w:t>
      </w:r>
      <w:r w:rsidR="00115D08" w:rsidRPr="00BA2287">
        <w:rPr>
          <w:rFonts w:ascii="Arial" w:hAnsi="Arial" w:cs="Arial"/>
          <w:sz w:val="22"/>
          <w:szCs w:val="22"/>
        </w:rPr>
        <w:t>, nejsou-li k dispozici údaje podle písmene e)</w:t>
      </w:r>
      <w:r w:rsidR="00FE16A4" w:rsidRPr="00BA2287">
        <w:rPr>
          <w:rFonts w:ascii="Arial" w:hAnsi="Arial" w:cs="Arial"/>
          <w:sz w:val="22"/>
          <w:szCs w:val="22"/>
        </w:rPr>
        <w:t>.</w:t>
      </w:r>
    </w:p>
    <w:p w14:paraId="6F1CD19E" w14:textId="57E4012E" w:rsidR="00FE16A4" w:rsidRPr="00244543" w:rsidRDefault="00331ECF" w:rsidP="00A04555">
      <w:pPr>
        <w:pStyle w:val="Textodstavce"/>
        <w:tabs>
          <w:tab w:val="clear" w:pos="851"/>
          <w:tab w:val="clear" w:pos="1069"/>
        </w:tabs>
        <w:ind w:firstLine="284"/>
        <w:rPr>
          <w:rFonts w:ascii="Arial" w:hAnsi="Arial" w:cs="Arial"/>
          <w:sz w:val="22"/>
          <w:szCs w:val="22"/>
        </w:rPr>
      </w:pPr>
      <w:r>
        <w:rPr>
          <w:rFonts w:ascii="Arial" w:hAnsi="Arial" w:cs="Arial"/>
          <w:sz w:val="22"/>
          <w:szCs w:val="22"/>
        </w:rPr>
        <w:t xml:space="preserve"> </w:t>
      </w:r>
      <w:r w:rsidR="00115D08" w:rsidRPr="00244543">
        <w:rPr>
          <w:rFonts w:ascii="Arial" w:hAnsi="Arial" w:cs="Arial"/>
          <w:sz w:val="22"/>
          <w:szCs w:val="22"/>
        </w:rPr>
        <w:t>Ú</w:t>
      </w:r>
      <w:r w:rsidR="00FE16A4" w:rsidRPr="00244543">
        <w:rPr>
          <w:rFonts w:ascii="Arial" w:hAnsi="Arial" w:cs="Arial"/>
          <w:sz w:val="22"/>
          <w:szCs w:val="22"/>
        </w:rPr>
        <w:t>daje</w:t>
      </w:r>
      <w:r w:rsidR="00115D08" w:rsidRPr="00244543">
        <w:rPr>
          <w:rFonts w:ascii="Arial" w:hAnsi="Arial" w:cs="Arial"/>
          <w:sz w:val="22"/>
          <w:szCs w:val="22"/>
        </w:rPr>
        <w:t xml:space="preserve"> podle odstavce 3 musí provozovatel kontrolovaného pásma</w:t>
      </w:r>
      <w:r w:rsidR="00FE16A4" w:rsidRPr="00244543">
        <w:rPr>
          <w:rFonts w:ascii="Arial" w:hAnsi="Arial" w:cs="Arial"/>
          <w:sz w:val="22"/>
          <w:szCs w:val="22"/>
        </w:rPr>
        <w:t xml:space="preserve"> uchováva</w:t>
      </w:r>
      <w:r w:rsidR="00115D08" w:rsidRPr="00244543">
        <w:rPr>
          <w:rFonts w:ascii="Arial" w:hAnsi="Arial" w:cs="Arial"/>
          <w:sz w:val="22"/>
          <w:szCs w:val="22"/>
        </w:rPr>
        <w:t>t</w:t>
      </w:r>
      <w:r w:rsidR="00FE16A4" w:rsidRPr="00244543">
        <w:rPr>
          <w:rFonts w:ascii="Arial" w:hAnsi="Arial" w:cs="Arial"/>
          <w:sz w:val="22"/>
          <w:szCs w:val="22"/>
        </w:rPr>
        <w:t xml:space="preserve"> po dobu 10 let.</w:t>
      </w:r>
    </w:p>
    <w:p w14:paraId="3FA29F66" w14:textId="4BEAEAE6" w:rsidR="00FE16A4" w:rsidRPr="00244543" w:rsidRDefault="00331ECF" w:rsidP="00A04555">
      <w:pPr>
        <w:pStyle w:val="Textodstavce"/>
        <w:tabs>
          <w:tab w:val="clear" w:pos="851"/>
          <w:tab w:val="clear" w:pos="1069"/>
        </w:tabs>
        <w:ind w:firstLine="284"/>
        <w:rPr>
          <w:rFonts w:ascii="Arial" w:hAnsi="Arial" w:cs="Arial"/>
          <w:sz w:val="22"/>
          <w:szCs w:val="22"/>
        </w:rPr>
      </w:pPr>
      <w:r>
        <w:rPr>
          <w:rFonts w:ascii="Arial" w:hAnsi="Arial" w:cs="Arial"/>
          <w:sz w:val="22"/>
          <w:szCs w:val="22"/>
        </w:rPr>
        <w:lastRenderedPageBreak/>
        <w:t xml:space="preserve"> </w:t>
      </w:r>
      <w:bookmarkStart w:id="36" w:name="_Hlk203994971"/>
      <w:r w:rsidR="00FE16A4" w:rsidRPr="00B96516">
        <w:rPr>
          <w:rFonts w:ascii="Arial" w:hAnsi="Arial" w:cs="Arial"/>
          <w:strike/>
          <w:sz w:val="22"/>
          <w:szCs w:val="22"/>
        </w:rPr>
        <w:t>Osobní dávky</w:t>
      </w:r>
      <w:r w:rsidR="00FE16A4" w:rsidRPr="00244543">
        <w:rPr>
          <w:rFonts w:ascii="Arial" w:hAnsi="Arial" w:cs="Arial"/>
          <w:sz w:val="22"/>
          <w:szCs w:val="22"/>
        </w:rPr>
        <w:t xml:space="preserve"> </w:t>
      </w:r>
      <w:r w:rsidR="00B96516">
        <w:rPr>
          <w:rFonts w:ascii="Arial" w:hAnsi="Arial" w:cs="Arial"/>
          <w:b/>
          <w:bCs/>
          <w:sz w:val="22"/>
          <w:szCs w:val="22"/>
        </w:rPr>
        <w:t xml:space="preserve">Údaje o osobních dávkách </w:t>
      </w:r>
      <w:bookmarkEnd w:id="36"/>
      <w:r w:rsidR="00FE16A4" w:rsidRPr="00244543">
        <w:rPr>
          <w:rFonts w:ascii="Arial" w:hAnsi="Arial" w:cs="Arial"/>
          <w:sz w:val="22"/>
          <w:szCs w:val="22"/>
        </w:rPr>
        <w:t>z výjimečn</w:t>
      </w:r>
      <w:r w:rsidR="00D50E4E" w:rsidRPr="00244543">
        <w:rPr>
          <w:rFonts w:ascii="Arial" w:hAnsi="Arial" w:cs="Arial"/>
          <w:sz w:val="22"/>
          <w:szCs w:val="22"/>
        </w:rPr>
        <w:t>é</w:t>
      </w:r>
      <w:r w:rsidR="00FE16A4" w:rsidRPr="00244543">
        <w:rPr>
          <w:rFonts w:ascii="Arial" w:hAnsi="Arial" w:cs="Arial"/>
          <w:sz w:val="22"/>
          <w:szCs w:val="22"/>
        </w:rPr>
        <w:t>h</w:t>
      </w:r>
      <w:r w:rsidR="00D50E4E" w:rsidRPr="00244543">
        <w:rPr>
          <w:rFonts w:ascii="Arial" w:hAnsi="Arial" w:cs="Arial"/>
          <w:sz w:val="22"/>
          <w:szCs w:val="22"/>
        </w:rPr>
        <w:t>o</w:t>
      </w:r>
      <w:r w:rsidR="00FE16A4" w:rsidRPr="00244543">
        <w:rPr>
          <w:rFonts w:ascii="Arial" w:hAnsi="Arial" w:cs="Arial"/>
          <w:sz w:val="22"/>
          <w:szCs w:val="22"/>
        </w:rPr>
        <w:t xml:space="preserve"> ozáření </w:t>
      </w:r>
      <w:r w:rsidR="00D50E4E" w:rsidRPr="00244543">
        <w:rPr>
          <w:rFonts w:ascii="Arial" w:hAnsi="Arial" w:cs="Arial"/>
          <w:sz w:val="22"/>
          <w:szCs w:val="22"/>
        </w:rPr>
        <w:t>a z havarijní</w:t>
      </w:r>
      <w:r w:rsidR="00FE16A4" w:rsidRPr="00244543">
        <w:rPr>
          <w:rFonts w:ascii="Arial" w:hAnsi="Arial" w:cs="Arial"/>
          <w:sz w:val="22"/>
          <w:szCs w:val="22"/>
        </w:rPr>
        <w:t>h</w:t>
      </w:r>
      <w:r w:rsidR="00D50E4E" w:rsidRPr="00244543">
        <w:rPr>
          <w:rFonts w:ascii="Arial" w:hAnsi="Arial" w:cs="Arial"/>
          <w:sz w:val="22"/>
          <w:szCs w:val="22"/>
        </w:rPr>
        <w:t>o</w:t>
      </w:r>
      <w:r w:rsidR="00FE16A4" w:rsidRPr="00244543">
        <w:rPr>
          <w:rFonts w:ascii="Arial" w:hAnsi="Arial" w:cs="Arial"/>
          <w:sz w:val="22"/>
          <w:szCs w:val="22"/>
        </w:rPr>
        <w:t xml:space="preserve"> ozáření </w:t>
      </w:r>
      <w:r w:rsidR="00D50E4E" w:rsidRPr="00244543">
        <w:rPr>
          <w:rFonts w:ascii="Arial" w:hAnsi="Arial" w:cs="Arial"/>
          <w:sz w:val="22"/>
          <w:szCs w:val="22"/>
        </w:rPr>
        <w:t>musí být</w:t>
      </w:r>
      <w:r w:rsidR="00FE16A4" w:rsidRPr="00244543">
        <w:rPr>
          <w:rFonts w:ascii="Arial" w:hAnsi="Arial" w:cs="Arial"/>
          <w:sz w:val="22"/>
          <w:szCs w:val="22"/>
        </w:rPr>
        <w:t xml:space="preserve"> zaznamenáv</w:t>
      </w:r>
      <w:r w:rsidR="00D50E4E" w:rsidRPr="00244543">
        <w:rPr>
          <w:rFonts w:ascii="Arial" w:hAnsi="Arial" w:cs="Arial"/>
          <w:sz w:val="22"/>
          <w:szCs w:val="22"/>
        </w:rPr>
        <w:t>ány</w:t>
      </w:r>
      <w:r w:rsidR="00FE16A4" w:rsidRPr="00244543">
        <w:rPr>
          <w:rFonts w:ascii="Arial" w:hAnsi="Arial" w:cs="Arial"/>
          <w:sz w:val="22"/>
          <w:szCs w:val="22"/>
        </w:rPr>
        <w:t xml:space="preserve"> odděleně.</w:t>
      </w:r>
    </w:p>
    <w:p w14:paraId="5CC9CF6A" w14:textId="118A8081" w:rsidR="00FE16A4" w:rsidRPr="00244543" w:rsidRDefault="00331ECF" w:rsidP="00A04555">
      <w:pPr>
        <w:pStyle w:val="Textodstavce"/>
        <w:tabs>
          <w:tab w:val="clear" w:pos="851"/>
          <w:tab w:val="clear" w:pos="1069"/>
        </w:tabs>
        <w:ind w:firstLine="284"/>
        <w:rPr>
          <w:rFonts w:ascii="Arial" w:hAnsi="Arial" w:cs="Arial"/>
          <w:sz w:val="22"/>
          <w:szCs w:val="22"/>
        </w:rPr>
      </w:pPr>
      <w:r>
        <w:rPr>
          <w:rFonts w:ascii="Arial" w:hAnsi="Arial" w:cs="Arial"/>
          <w:sz w:val="22"/>
          <w:szCs w:val="22"/>
        </w:rPr>
        <w:t xml:space="preserve"> </w:t>
      </w:r>
      <w:r w:rsidR="00FE16A4" w:rsidRPr="00244543">
        <w:rPr>
          <w:rFonts w:ascii="Arial" w:hAnsi="Arial" w:cs="Arial"/>
          <w:sz w:val="22"/>
          <w:szCs w:val="22"/>
        </w:rPr>
        <w:t xml:space="preserve">Držitel povolení </w:t>
      </w:r>
      <w:r w:rsidR="00D50E4E" w:rsidRPr="00244543">
        <w:rPr>
          <w:rFonts w:ascii="Arial" w:hAnsi="Arial" w:cs="Arial"/>
          <w:sz w:val="22"/>
          <w:szCs w:val="22"/>
        </w:rPr>
        <w:t>musí oznamovat</w:t>
      </w:r>
      <w:r w:rsidR="00FE16A4" w:rsidRPr="00244543">
        <w:rPr>
          <w:rFonts w:ascii="Arial" w:hAnsi="Arial" w:cs="Arial"/>
          <w:sz w:val="22"/>
          <w:szCs w:val="22"/>
        </w:rPr>
        <w:t xml:space="preserve"> Úřadu </w:t>
      </w:r>
      <w:r w:rsidR="00D50E4E" w:rsidRPr="00244543">
        <w:rPr>
          <w:rFonts w:ascii="Arial" w:hAnsi="Arial" w:cs="Arial"/>
          <w:sz w:val="22"/>
          <w:szCs w:val="22"/>
        </w:rPr>
        <w:t>následující údaje o ozáření radiačních pracovníků:</w:t>
      </w:r>
    </w:p>
    <w:p w14:paraId="4526FAA9" w14:textId="77777777" w:rsidR="008A3C5B" w:rsidRPr="00244543" w:rsidRDefault="002B3CC9" w:rsidP="00A15E3F">
      <w:pPr>
        <w:pStyle w:val="Textpsmene"/>
        <w:numPr>
          <w:ilvl w:val="1"/>
          <w:numId w:val="25"/>
        </w:numPr>
        <w:tabs>
          <w:tab w:val="clear" w:pos="567"/>
        </w:tabs>
        <w:ind w:left="-425" w:firstLine="284"/>
        <w:rPr>
          <w:rFonts w:ascii="Arial" w:hAnsi="Arial" w:cs="Arial"/>
          <w:sz w:val="22"/>
          <w:szCs w:val="22"/>
        </w:rPr>
      </w:pPr>
      <w:r w:rsidRPr="00244543">
        <w:rPr>
          <w:rFonts w:ascii="Arial" w:hAnsi="Arial" w:cs="Arial"/>
          <w:sz w:val="22"/>
          <w:szCs w:val="22"/>
        </w:rPr>
        <w:t>osobní údaje radiační</w:t>
      </w:r>
      <w:r w:rsidR="008A3C5B" w:rsidRPr="00244543">
        <w:rPr>
          <w:rFonts w:ascii="Arial" w:hAnsi="Arial" w:cs="Arial"/>
          <w:sz w:val="22"/>
          <w:szCs w:val="22"/>
        </w:rPr>
        <w:t>ho</w:t>
      </w:r>
      <w:r w:rsidRPr="00244543">
        <w:rPr>
          <w:rFonts w:ascii="Arial" w:hAnsi="Arial" w:cs="Arial"/>
          <w:sz w:val="22"/>
          <w:szCs w:val="22"/>
        </w:rPr>
        <w:t xml:space="preserve"> pracovník</w:t>
      </w:r>
      <w:r w:rsidR="008A3C5B" w:rsidRPr="00244543">
        <w:rPr>
          <w:rFonts w:ascii="Arial" w:hAnsi="Arial" w:cs="Arial"/>
          <w:sz w:val="22"/>
          <w:szCs w:val="22"/>
        </w:rPr>
        <w:t>a</w:t>
      </w:r>
      <w:r w:rsidRPr="00244543">
        <w:rPr>
          <w:rFonts w:ascii="Arial" w:hAnsi="Arial" w:cs="Arial"/>
          <w:sz w:val="22"/>
          <w:szCs w:val="22"/>
        </w:rPr>
        <w:t xml:space="preserve"> kategorie A </w:t>
      </w:r>
      <w:proofErr w:type="spellStart"/>
      <w:r w:rsidRPr="00244543">
        <w:rPr>
          <w:rFonts w:ascii="Arial" w:hAnsi="Arial" w:cs="Arial"/>
          <w:sz w:val="22"/>
          <w:szCs w:val="22"/>
        </w:rPr>
        <w:t>a</w:t>
      </w:r>
      <w:proofErr w:type="spellEnd"/>
      <w:r w:rsidRPr="00244543">
        <w:rPr>
          <w:rFonts w:ascii="Arial" w:hAnsi="Arial" w:cs="Arial"/>
          <w:sz w:val="22"/>
          <w:szCs w:val="22"/>
        </w:rPr>
        <w:t xml:space="preserve"> údaje charakterizující jeho očekávané ozáření do 1 měsíce od zahájení práce, při </w:t>
      </w:r>
      <w:r w:rsidR="00D11F7C" w:rsidRPr="00244543">
        <w:rPr>
          <w:rFonts w:ascii="Arial" w:hAnsi="Arial" w:cs="Arial"/>
          <w:sz w:val="22"/>
          <w:szCs w:val="22"/>
        </w:rPr>
        <w:t xml:space="preserve">které </w:t>
      </w:r>
      <w:r w:rsidRPr="00244543">
        <w:rPr>
          <w:rFonts w:ascii="Arial" w:hAnsi="Arial" w:cs="Arial"/>
          <w:sz w:val="22"/>
          <w:szCs w:val="22"/>
        </w:rPr>
        <w:t xml:space="preserve">je radiační pracovník vystaven ionizujícímu záření, a při každé změně těchto údajů; výčet těchto údajů stanoví příloha č. 14 </w:t>
      </w:r>
      <w:r w:rsidR="00A22164" w:rsidRPr="00244543">
        <w:rPr>
          <w:rFonts w:ascii="Arial" w:hAnsi="Arial" w:cs="Arial"/>
          <w:sz w:val="22"/>
          <w:szCs w:val="22"/>
        </w:rPr>
        <w:t>k této vyhlášce</w:t>
      </w:r>
      <w:r w:rsidRPr="00244543">
        <w:rPr>
          <w:rFonts w:ascii="Arial" w:hAnsi="Arial" w:cs="Arial"/>
          <w:sz w:val="22"/>
          <w:szCs w:val="22"/>
        </w:rPr>
        <w:t>,</w:t>
      </w:r>
    </w:p>
    <w:p w14:paraId="036B077B" w14:textId="77777777" w:rsidR="00FE16A4" w:rsidRPr="00244543" w:rsidRDefault="00FE16A4" w:rsidP="00A15E3F">
      <w:pPr>
        <w:pStyle w:val="Textpsmene"/>
        <w:numPr>
          <w:ilvl w:val="1"/>
          <w:numId w:val="25"/>
        </w:numPr>
        <w:tabs>
          <w:tab w:val="clear" w:pos="567"/>
        </w:tabs>
        <w:ind w:left="-425" w:firstLine="284"/>
        <w:rPr>
          <w:rFonts w:ascii="Arial" w:hAnsi="Arial" w:cs="Arial"/>
          <w:sz w:val="22"/>
          <w:szCs w:val="22"/>
        </w:rPr>
      </w:pPr>
      <w:r w:rsidRPr="00244543">
        <w:rPr>
          <w:rFonts w:ascii="Arial" w:hAnsi="Arial" w:cs="Arial"/>
          <w:sz w:val="22"/>
          <w:szCs w:val="22"/>
        </w:rPr>
        <w:t xml:space="preserve">údaje o osobních dávkách </w:t>
      </w:r>
      <w:r w:rsidR="00C93B4A" w:rsidRPr="00244543">
        <w:rPr>
          <w:rFonts w:ascii="Arial" w:hAnsi="Arial" w:cs="Arial"/>
          <w:sz w:val="22"/>
          <w:szCs w:val="22"/>
        </w:rPr>
        <w:t xml:space="preserve">radiačních </w:t>
      </w:r>
      <w:r w:rsidRPr="00244543">
        <w:rPr>
          <w:rFonts w:ascii="Arial" w:hAnsi="Arial" w:cs="Arial"/>
          <w:sz w:val="22"/>
          <w:szCs w:val="22"/>
        </w:rPr>
        <w:t>pracovníků kategorie A do 2 měsíců po</w:t>
      </w:r>
      <w:r w:rsidR="008445B1" w:rsidRPr="00244543">
        <w:rPr>
          <w:rFonts w:ascii="Arial" w:hAnsi="Arial" w:cs="Arial"/>
          <w:sz w:val="22"/>
          <w:szCs w:val="22"/>
        </w:rPr>
        <w:t xml:space="preserve"> ukončení monitorovacího období a</w:t>
      </w:r>
    </w:p>
    <w:p w14:paraId="3C0AA43E" w14:textId="77777777" w:rsidR="00FE16A4" w:rsidRPr="00244543" w:rsidRDefault="00FE16A4" w:rsidP="00A15E3F">
      <w:pPr>
        <w:pStyle w:val="Textpsmene"/>
        <w:numPr>
          <w:ilvl w:val="1"/>
          <w:numId w:val="25"/>
        </w:numPr>
        <w:tabs>
          <w:tab w:val="clear" w:pos="567"/>
        </w:tabs>
        <w:ind w:left="-425" w:firstLine="284"/>
        <w:rPr>
          <w:rFonts w:ascii="Arial" w:hAnsi="Arial" w:cs="Arial"/>
          <w:sz w:val="22"/>
          <w:szCs w:val="22"/>
        </w:rPr>
      </w:pPr>
      <w:r w:rsidRPr="00244543">
        <w:rPr>
          <w:rFonts w:ascii="Arial" w:hAnsi="Arial" w:cs="Arial"/>
          <w:sz w:val="22"/>
          <w:szCs w:val="22"/>
        </w:rPr>
        <w:t xml:space="preserve">roční přehled osobních dávek všech </w:t>
      </w:r>
      <w:r w:rsidR="00C93B4A" w:rsidRPr="00244543">
        <w:rPr>
          <w:rFonts w:ascii="Arial" w:hAnsi="Arial" w:cs="Arial"/>
          <w:sz w:val="22"/>
          <w:szCs w:val="22"/>
        </w:rPr>
        <w:t xml:space="preserve">radiačních </w:t>
      </w:r>
      <w:r w:rsidRPr="00244543">
        <w:rPr>
          <w:rFonts w:ascii="Arial" w:hAnsi="Arial" w:cs="Arial"/>
          <w:sz w:val="22"/>
          <w:szCs w:val="22"/>
        </w:rPr>
        <w:t xml:space="preserve">pracovníků kategorie A do </w:t>
      </w:r>
      <w:r w:rsidR="00BC74E5" w:rsidRPr="00244543">
        <w:rPr>
          <w:rFonts w:ascii="Arial" w:hAnsi="Arial" w:cs="Arial"/>
          <w:sz w:val="22"/>
          <w:szCs w:val="22"/>
        </w:rPr>
        <w:t>31.</w:t>
      </w:r>
      <w:r w:rsidRPr="00244543">
        <w:rPr>
          <w:rFonts w:ascii="Arial" w:hAnsi="Arial" w:cs="Arial"/>
          <w:sz w:val="22"/>
          <w:szCs w:val="22"/>
        </w:rPr>
        <w:t xml:space="preserve"> března </w:t>
      </w:r>
      <w:r w:rsidR="008445B1" w:rsidRPr="00244543">
        <w:rPr>
          <w:rFonts w:ascii="Arial" w:hAnsi="Arial" w:cs="Arial"/>
          <w:sz w:val="22"/>
          <w:szCs w:val="22"/>
        </w:rPr>
        <w:t>za rok předcházející.</w:t>
      </w:r>
    </w:p>
    <w:p w14:paraId="7F4BBEF4" w14:textId="308C598A" w:rsidR="009062A2" w:rsidRPr="001350D2" w:rsidRDefault="00331ECF" w:rsidP="00ED6071">
      <w:pPr>
        <w:pStyle w:val="Textodstavce"/>
        <w:tabs>
          <w:tab w:val="clear" w:pos="851"/>
          <w:tab w:val="clear" w:pos="1069"/>
        </w:tabs>
        <w:ind w:firstLine="284"/>
        <w:rPr>
          <w:rFonts w:ascii="Arial" w:hAnsi="Arial" w:cs="Arial"/>
          <w:sz w:val="22"/>
          <w:szCs w:val="22"/>
        </w:rPr>
      </w:pPr>
      <w:r>
        <w:rPr>
          <w:rFonts w:ascii="Arial" w:hAnsi="Arial" w:cs="Arial"/>
          <w:sz w:val="22"/>
          <w:szCs w:val="22"/>
        </w:rPr>
        <w:t xml:space="preserve"> </w:t>
      </w:r>
      <w:r w:rsidR="00DB705F" w:rsidRPr="001350D2">
        <w:rPr>
          <w:rFonts w:ascii="Arial" w:hAnsi="Arial" w:cs="Arial"/>
          <w:sz w:val="22"/>
          <w:szCs w:val="22"/>
        </w:rPr>
        <w:t>Ú</w:t>
      </w:r>
      <w:r w:rsidR="00E11E07" w:rsidRPr="001350D2">
        <w:rPr>
          <w:rFonts w:ascii="Arial" w:hAnsi="Arial" w:cs="Arial"/>
          <w:sz w:val="22"/>
          <w:szCs w:val="22"/>
        </w:rPr>
        <w:t>daje podle odst</w:t>
      </w:r>
      <w:r w:rsidR="00996BCD" w:rsidRPr="001350D2">
        <w:rPr>
          <w:rFonts w:ascii="Arial" w:hAnsi="Arial" w:cs="Arial"/>
          <w:sz w:val="22"/>
          <w:szCs w:val="22"/>
        </w:rPr>
        <w:t>avce</w:t>
      </w:r>
      <w:r w:rsidR="00E11E07" w:rsidRPr="001350D2">
        <w:rPr>
          <w:rFonts w:ascii="Arial" w:hAnsi="Arial" w:cs="Arial"/>
          <w:sz w:val="22"/>
          <w:szCs w:val="22"/>
        </w:rPr>
        <w:t xml:space="preserve"> 6 </w:t>
      </w:r>
      <w:r w:rsidR="00DB705F" w:rsidRPr="001350D2">
        <w:rPr>
          <w:rFonts w:ascii="Arial" w:hAnsi="Arial" w:cs="Arial"/>
          <w:sz w:val="22"/>
          <w:szCs w:val="22"/>
        </w:rPr>
        <w:t xml:space="preserve">musí být </w:t>
      </w:r>
      <w:r w:rsidR="00842A4F" w:rsidRPr="001350D2">
        <w:rPr>
          <w:rFonts w:ascii="Arial" w:hAnsi="Arial" w:cs="Arial"/>
          <w:sz w:val="22"/>
          <w:szCs w:val="22"/>
        </w:rPr>
        <w:t xml:space="preserve">oznámeny </w:t>
      </w:r>
      <w:r w:rsidR="00E11E07" w:rsidRPr="001350D2">
        <w:rPr>
          <w:rFonts w:ascii="Arial" w:hAnsi="Arial" w:cs="Arial"/>
          <w:sz w:val="22"/>
          <w:szCs w:val="22"/>
        </w:rPr>
        <w:t xml:space="preserve">Úřadu </w:t>
      </w:r>
      <w:r w:rsidR="00842A4F" w:rsidRPr="001350D2">
        <w:rPr>
          <w:rFonts w:ascii="Arial" w:hAnsi="Arial" w:cs="Arial"/>
          <w:sz w:val="22"/>
          <w:szCs w:val="22"/>
        </w:rPr>
        <w:t xml:space="preserve">elektronicky </w:t>
      </w:r>
      <w:r w:rsidR="00DB1540" w:rsidRPr="001350D2">
        <w:rPr>
          <w:rFonts w:ascii="Arial" w:hAnsi="Arial" w:cs="Arial"/>
          <w:sz w:val="22"/>
          <w:szCs w:val="22"/>
        </w:rPr>
        <w:t xml:space="preserve">ve strojově čitelném </w:t>
      </w:r>
      <w:bookmarkStart w:id="37" w:name="_Hlk198045857"/>
      <w:r w:rsidR="00DB1540" w:rsidRPr="001350D2">
        <w:rPr>
          <w:rFonts w:ascii="Arial" w:hAnsi="Arial" w:cs="Arial"/>
          <w:sz w:val="22"/>
          <w:szCs w:val="22"/>
        </w:rPr>
        <w:t>formátu</w:t>
      </w:r>
      <w:bookmarkEnd w:id="37"/>
      <w:r w:rsidR="00ED7839" w:rsidRPr="00ED7839">
        <w:rPr>
          <w:rFonts w:ascii="Arial" w:hAnsi="Arial" w:cs="Arial"/>
          <w:b/>
          <w:bCs/>
          <w:sz w:val="22"/>
          <w:szCs w:val="22"/>
        </w:rPr>
        <w:t xml:space="preserve"> </w:t>
      </w:r>
      <w:r w:rsidR="00ED7839">
        <w:rPr>
          <w:rFonts w:ascii="Arial" w:hAnsi="Arial" w:cs="Arial"/>
          <w:b/>
          <w:bCs/>
          <w:sz w:val="22"/>
          <w:szCs w:val="22"/>
        </w:rPr>
        <w:t>po</w:t>
      </w:r>
      <w:r w:rsidR="00ED7839" w:rsidRPr="001350D2">
        <w:rPr>
          <w:rFonts w:ascii="Arial" w:hAnsi="Arial" w:cs="Arial"/>
          <w:b/>
          <w:bCs/>
          <w:sz w:val="22"/>
          <w:szCs w:val="22"/>
        </w:rPr>
        <w:t>dle jeho požadavku</w:t>
      </w:r>
      <w:r w:rsidR="00842A4F" w:rsidRPr="001350D2">
        <w:rPr>
          <w:rFonts w:ascii="Arial" w:hAnsi="Arial" w:cs="Arial"/>
          <w:sz w:val="22"/>
          <w:szCs w:val="22"/>
        </w:rPr>
        <w:t>, který</w:t>
      </w:r>
      <w:r w:rsidR="00DB705F" w:rsidRPr="001350D2">
        <w:rPr>
          <w:rFonts w:ascii="Arial" w:hAnsi="Arial" w:cs="Arial"/>
          <w:sz w:val="22"/>
          <w:szCs w:val="22"/>
        </w:rPr>
        <w:t xml:space="preserve"> </w:t>
      </w:r>
      <w:r w:rsidR="00842A4F" w:rsidRPr="001350D2">
        <w:rPr>
          <w:rFonts w:ascii="Arial" w:hAnsi="Arial" w:cs="Arial"/>
          <w:sz w:val="22"/>
          <w:szCs w:val="22"/>
        </w:rPr>
        <w:t xml:space="preserve">umožňuje </w:t>
      </w:r>
      <w:r w:rsidR="00DB705F" w:rsidRPr="001350D2">
        <w:rPr>
          <w:rFonts w:ascii="Arial" w:hAnsi="Arial" w:cs="Arial"/>
          <w:sz w:val="22"/>
          <w:szCs w:val="22"/>
        </w:rPr>
        <w:t>databázové zpracování</w:t>
      </w:r>
      <w:bookmarkStart w:id="38" w:name="_Hlk198045903"/>
      <w:r w:rsidR="00156303" w:rsidRPr="001350D2">
        <w:rPr>
          <w:rFonts w:ascii="Arial" w:hAnsi="Arial" w:cs="Arial"/>
          <w:b/>
          <w:bCs/>
          <w:sz w:val="22"/>
          <w:szCs w:val="22"/>
        </w:rPr>
        <w:t>, prostřednictvím držitele povolení k provádění osobní dozimetrie</w:t>
      </w:r>
      <w:bookmarkEnd w:id="38"/>
      <w:r w:rsidR="00E11E07" w:rsidRPr="001350D2">
        <w:rPr>
          <w:rFonts w:ascii="Arial" w:hAnsi="Arial" w:cs="Arial"/>
          <w:sz w:val="22"/>
          <w:szCs w:val="22"/>
        </w:rPr>
        <w:t>.</w:t>
      </w:r>
    </w:p>
    <w:p w14:paraId="17E98E14" w14:textId="3DD1FBC7" w:rsidR="00FE16A4" w:rsidRPr="00244543" w:rsidRDefault="00331ECF" w:rsidP="00A04555">
      <w:pPr>
        <w:pStyle w:val="Textodstavce"/>
        <w:tabs>
          <w:tab w:val="clear" w:pos="851"/>
          <w:tab w:val="clear" w:pos="1069"/>
        </w:tabs>
        <w:ind w:firstLine="284"/>
        <w:rPr>
          <w:rFonts w:ascii="Arial" w:hAnsi="Arial" w:cs="Arial"/>
          <w:sz w:val="22"/>
          <w:szCs w:val="22"/>
        </w:rPr>
      </w:pPr>
      <w:r>
        <w:rPr>
          <w:rFonts w:ascii="Arial" w:hAnsi="Arial" w:cs="Arial"/>
          <w:sz w:val="22"/>
          <w:szCs w:val="22"/>
        </w:rPr>
        <w:t xml:space="preserve"> </w:t>
      </w:r>
      <w:r w:rsidR="00FE16A4" w:rsidRPr="00244543">
        <w:rPr>
          <w:rFonts w:ascii="Arial" w:hAnsi="Arial" w:cs="Arial"/>
          <w:sz w:val="22"/>
          <w:szCs w:val="22"/>
        </w:rPr>
        <w:t xml:space="preserve">Držitel povolení </w:t>
      </w:r>
      <w:r w:rsidR="00BC74E5" w:rsidRPr="00244543">
        <w:rPr>
          <w:rFonts w:ascii="Arial" w:hAnsi="Arial" w:cs="Arial"/>
          <w:sz w:val="22"/>
          <w:szCs w:val="22"/>
        </w:rPr>
        <w:t>musí oznamovat Úřadu neprodleně</w:t>
      </w:r>
    </w:p>
    <w:p w14:paraId="75FC5D6B" w14:textId="77777777" w:rsidR="00FE16A4" w:rsidRPr="00244543" w:rsidRDefault="00FE16A4" w:rsidP="00A15E3F">
      <w:pPr>
        <w:pStyle w:val="Textpsmene"/>
        <w:numPr>
          <w:ilvl w:val="1"/>
          <w:numId w:val="25"/>
        </w:numPr>
        <w:tabs>
          <w:tab w:val="clear" w:pos="567"/>
        </w:tabs>
        <w:ind w:left="-425" w:firstLine="284"/>
        <w:rPr>
          <w:rFonts w:ascii="Arial" w:hAnsi="Arial" w:cs="Arial"/>
          <w:sz w:val="22"/>
          <w:szCs w:val="22"/>
        </w:rPr>
      </w:pPr>
      <w:r w:rsidRPr="00244543">
        <w:rPr>
          <w:rFonts w:ascii="Arial" w:hAnsi="Arial" w:cs="Arial"/>
          <w:sz w:val="22"/>
          <w:szCs w:val="22"/>
        </w:rPr>
        <w:t xml:space="preserve">efektivní dávky ze zevního ozáření převyšující hodnotu 10 </w:t>
      </w:r>
      <w:proofErr w:type="spellStart"/>
      <w:r w:rsidRPr="00244543">
        <w:rPr>
          <w:rFonts w:ascii="Arial" w:hAnsi="Arial" w:cs="Arial"/>
          <w:sz w:val="22"/>
          <w:szCs w:val="22"/>
        </w:rPr>
        <w:t>mSv</w:t>
      </w:r>
      <w:proofErr w:type="spellEnd"/>
      <w:r w:rsidRPr="00244543">
        <w:rPr>
          <w:rFonts w:ascii="Arial" w:hAnsi="Arial" w:cs="Arial"/>
          <w:sz w:val="22"/>
          <w:szCs w:val="22"/>
        </w:rPr>
        <w:t xml:space="preserve"> nebo ekvivalentní dávky na oční čočku ze zevního ozáření převyšující 10 </w:t>
      </w:r>
      <w:proofErr w:type="spellStart"/>
      <w:r w:rsidRPr="00244543">
        <w:rPr>
          <w:rFonts w:ascii="Arial" w:hAnsi="Arial" w:cs="Arial"/>
          <w:sz w:val="22"/>
          <w:szCs w:val="22"/>
        </w:rPr>
        <w:t>mSv</w:t>
      </w:r>
      <w:proofErr w:type="spellEnd"/>
      <w:r w:rsidRPr="00244543">
        <w:rPr>
          <w:rFonts w:ascii="Arial" w:hAnsi="Arial" w:cs="Arial"/>
          <w:sz w:val="22"/>
          <w:szCs w:val="22"/>
        </w:rPr>
        <w:t xml:space="preserve"> nebo ekvivale</w:t>
      </w:r>
      <w:r w:rsidR="00D075F4" w:rsidRPr="00244543">
        <w:rPr>
          <w:rFonts w:ascii="Arial" w:hAnsi="Arial" w:cs="Arial"/>
          <w:sz w:val="22"/>
          <w:szCs w:val="22"/>
        </w:rPr>
        <w:t>n</w:t>
      </w:r>
      <w:r w:rsidRPr="00244543">
        <w:rPr>
          <w:rFonts w:ascii="Arial" w:hAnsi="Arial" w:cs="Arial"/>
          <w:sz w:val="22"/>
          <w:szCs w:val="22"/>
        </w:rPr>
        <w:t xml:space="preserve">tní dávku 150 </w:t>
      </w:r>
      <w:proofErr w:type="spellStart"/>
      <w:r w:rsidRPr="00244543">
        <w:rPr>
          <w:rFonts w:ascii="Arial" w:hAnsi="Arial" w:cs="Arial"/>
          <w:sz w:val="22"/>
          <w:szCs w:val="22"/>
        </w:rPr>
        <w:t>mSv</w:t>
      </w:r>
      <w:proofErr w:type="spellEnd"/>
      <w:r w:rsidRPr="00244543">
        <w:rPr>
          <w:rFonts w:ascii="Arial" w:hAnsi="Arial" w:cs="Arial"/>
          <w:sz w:val="22"/>
          <w:szCs w:val="22"/>
        </w:rPr>
        <w:t xml:space="preserve"> na končetiny nebo kůži, dosaženou za monitorovací období nebo jednorázově</w:t>
      </w:r>
      <w:r w:rsidR="00842A4F" w:rsidRPr="00244543">
        <w:rPr>
          <w:rFonts w:ascii="Arial" w:hAnsi="Arial" w:cs="Arial"/>
          <w:sz w:val="22"/>
          <w:szCs w:val="22"/>
        </w:rPr>
        <w:t>,</w:t>
      </w:r>
      <w:r w:rsidRPr="00244543">
        <w:rPr>
          <w:rFonts w:ascii="Arial" w:hAnsi="Arial" w:cs="Arial"/>
          <w:sz w:val="22"/>
          <w:szCs w:val="22"/>
        </w:rPr>
        <w:t xml:space="preserve"> s vyhodnocením příčin takové situace a přijatými závěry,</w:t>
      </w:r>
    </w:p>
    <w:p w14:paraId="6D98CF00" w14:textId="77777777" w:rsidR="00FE16A4" w:rsidRPr="00244543" w:rsidRDefault="00FE16A4" w:rsidP="00A15E3F">
      <w:pPr>
        <w:pStyle w:val="Textpsmene"/>
        <w:numPr>
          <w:ilvl w:val="1"/>
          <w:numId w:val="25"/>
        </w:numPr>
        <w:tabs>
          <w:tab w:val="clear" w:pos="567"/>
        </w:tabs>
        <w:ind w:left="-425" w:firstLine="284"/>
        <w:rPr>
          <w:rFonts w:ascii="Arial" w:hAnsi="Arial" w:cs="Arial"/>
          <w:sz w:val="22"/>
          <w:szCs w:val="22"/>
        </w:rPr>
      </w:pPr>
      <w:r w:rsidRPr="00244543">
        <w:rPr>
          <w:rFonts w:ascii="Arial" w:hAnsi="Arial" w:cs="Arial"/>
          <w:sz w:val="22"/>
          <w:szCs w:val="22"/>
        </w:rPr>
        <w:t xml:space="preserve">efektivní dávky ze zevního ozáření převyšující hodnotu 15 </w:t>
      </w:r>
      <w:proofErr w:type="spellStart"/>
      <w:r w:rsidRPr="00244543">
        <w:rPr>
          <w:rFonts w:ascii="Arial" w:hAnsi="Arial" w:cs="Arial"/>
          <w:sz w:val="22"/>
          <w:szCs w:val="22"/>
        </w:rPr>
        <w:t>mSv</w:t>
      </w:r>
      <w:proofErr w:type="spellEnd"/>
      <w:r w:rsidRPr="00244543">
        <w:rPr>
          <w:rFonts w:ascii="Arial" w:hAnsi="Arial" w:cs="Arial"/>
          <w:sz w:val="22"/>
          <w:szCs w:val="22"/>
        </w:rPr>
        <w:t xml:space="preserve"> nebo ekvivalentní dávky na oční čočku ze zevního ozáření převyšující 15 </w:t>
      </w:r>
      <w:proofErr w:type="spellStart"/>
      <w:r w:rsidRPr="00244543">
        <w:rPr>
          <w:rFonts w:ascii="Arial" w:hAnsi="Arial" w:cs="Arial"/>
          <w:sz w:val="22"/>
          <w:szCs w:val="22"/>
        </w:rPr>
        <w:t>mSv</w:t>
      </w:r>
      <w:proofErr w:type="spellEnd"/>
      <w:r w:rsidRPr="00244543">
        <w:rPr>
          <w:rFonts w:ascii="Arial" w:hAnsi="Arial" w:cs="Arial"/>
          <w:sz w:val="22"/>
          <w:szCs w:val="22"/>
        </w:rPr>
        <w:t xml:space="preserve"> nebo ekvivale</w:t>
      </w:r>
      <w:r w:rsidR="00D075F4" w:rsidRPr="00244543">
        <w:rPr>
          <w:rFonts w:ascii="Arial" w:hAnsi="Arial" w:cs="Arial"/>
          <w:sz w:val="22"/>
          <w:szCs w:val="22"/>
        </w:rPr>
        <w:t>n</w:t>
      </w:r>
      <w:r w:rsidRPr="00244543">
        <w:rPr>
          <w:rFonts w:ascii="Arial" w:hAnsi="Arial" w:cs="Arial"/>
          <w:sz w:val="22"/>
          <w:szCs w:val="22"/>
        </w:rPr>
        <w:t xml:space="preserve">tní dávku 300 </w:t>
      </w:r>
      <w:proofErr w:type="spellStart"/>
      <w:r w:rsidRPr="00244543">
        <w:rPr>
          <w:rFonts w:ascii="Arial" w:hAnsi="Arial" w:cs="Arial"/>
          <w:sz w:val="22"/>
          <w:szCs w:val="22"/>
        </w:rPr>
        <w:t>mSv</w:t>
      </w:r>
      <w:proofErr w:type="spellEnd"/>
      <w:r w:rsidRPr="00244543">
        <w:rPr>
          <w:rFonts w:ascii="Arial" w:hAnsi="Arial" w:cs="Arial"/>
          <w:sz w:val="22"/>
          <w:szCs w:val="22"/>
        </w:rPr>
        <w:t xml:space="preserve"> na končetiny nebo kůži, které byly dosaženy sečtením v jednotlivých monitorovacích obdobích</w:t>
      </w:r>
      <w:r w:rsidR="00842A4F" w:rsidRPr="00244543">
        <w:rPr>
          <w:rFonts w:ascii="Arial" w:hAnsi="Arial" w:cs="Arial"/>
          <w:sz w:val="22"/>
          <w:szCs w:val="22"/>
        </w:rPr>
        <w:t>,</w:t>
      </w:r>
      <w:r w:rsidR="00E11E07" w:rsidRPr="00244543">
        <w:rPr>
          <w:rFonts w:ascii="Arial" w:hAnsi="Arial" w:cs="Arial"/>
          <w:sz w:val="22"/>
          <w:szCs w:val="22"/>
        </w:rPr>
        <w:t xml:space="preserve"> a to </w:t>
      </w:r>
      <w:r w:rsidR="00842A4F" w:rsidRPr="00244543">
        <w:rPr>
          <w:rFonts w:ascii="Arial" w:hAnsi="Arial" w:cs="Arial"/>
          <w:sz w:val="22"/>
          <w:szCs w:val="22"/>
        </w:rPr>
        <w:t xml:space="preserve">též </w:t>
      </w:r>
      <w:r w:rsidR="00E11E07" w:rsidRPr="00244543">
        <w:rPr>
          <w:rFonts w:ascii="Arial" w:hAnsi="Arial" w:cs="Arial"/>
          <w:sz w:val="22"/>
          <w:szCs w:val="22"/>
        </w:rPr>
        <w:t>v průběhu roku,</w:t>
      </w:r>
      <w:r w:rsidRPr="00244543">
        <w:rPr>
          <w:rFonts w:ascii="Arial" w:hAnsi="Arial" w:cs="Arial"/>
          <w:sz w:val="22"/>
          <w:szCs w:val="22"/>
        </w:rPr>
        <w:t xml:space="preserve"> s vyhodnocením příčin takové situace a přijatými závěry</w:t>
      </w:r>
      <w:r w:rsidR="00587E1A" w:rsidRPr="00244543">
        <w:rPr>
          <w:rFonts w:ascii="Arial" w:hAnsi="Arial" w:cs="Arial"/>
          <w:sz w:val="22"/>
          <w:szCs w:val="22"/>
        </w:rPr>
        <w:t>,</w:t>
      </w:r>
      <w:r w:rsidR="0055413F" w:rsidRPr="00244543">
        <w:rPr>
          <w:rFonts w:ascii="Arial" w:hAnsi="Arial" w:cs="Arial"/>
          <w:sz w:val="22"/>
          <w:szCs w:val="22"/>
        </w:rPr>
        <w:t xml:space="preserve"> </w:t>
      </w:r>
      <w:r w:rsidR="00CA4A4F" w:rsidRPr="00244543">
        <w:rPr>
          <w:rFonts w:ascii="Arial" w:hAnsi="Arial" w:cs="Arial"/>
          <w:sz w:val="22"/>
          <w:szCs w:val="22"/>
        </w:rPr>
        <w:t>a</w:t>
      </w:r>
    </w:p>
    <w:p w14:paraId="1A4A1A07" w14:textId="77777777" w:rsidR="00300CEB" w:rsidRPr="00244543" w:rsidRDefault="00FE16A4" w:rsidP="00A15E3F">
      <w:pPr>
        <w:pStyle w:val="Textpsmene"/>
        <w:numPr>
          <w:ilvl w:val="1"/>
          <w:numId w:val="25"/>
        </w:numPr>
        <w:tabs>
          <w:tab w:val="clear" w:pos="567"/>
        </w:tabs>
        <w:ind w:left="-425" w:firstLine="284"/>
        <w:rPr>
          <w:rFonts w:ascii="Arial" w:hAnsi="Arial" w:cs="Arial"/>
          <w:sz w:val="22"/>
          <w:szCs w:val="22"/>
        </w:rPr>
      </w:pPr>
      <w:r w:rsidRPr="00244543">
        <w:rPr>
          <w:rFonts w:ascii="Arial" w:hAnsi="Arial" w:cs="Arial"/>
          <w:sz w:val="22"/>
          <w:szCs w:val="22"/>
        </w:rPr>
        <w:t xml:space="preserve">úvazek efektivní dávky z vnitřního ozáření převyšující 6 </w:t>
      </w:r>
      <w:proofErr w:type="spellStart"/>
      <w:r w:rsidRPr="00244543">
        <w:rPr>
          <w:rFonts w:ascii="Arial" w:hAnsi="Arial" w:cs="Arial"/>
          <w:sz w:val="22"/>
          <w:szCs w:val="22"/>
        </w:rPr>
        <w:t>mSv</w:t>
      </w:r>
      <w:proofErr w:type="spellEnd"/>
      <w:r w:rsidRPr="00244543">
        <w:rPr>
          <w:rFonts w:ascii="Arial" w:hAnsi="Arial" w:cs="Arial"/>
          <w:sz w:val="22"/>
          <w:szCs w:val="22"/>
        </w:rPr>
        <w:t xml:space="preserve">, jednorázově </w:t>
      </w:r>
      <w:r w:rsidR="00587E1A" w:rsidRPr="00244543">
        <w:rPr>
          <w:rFonts w:ascii="Arial" w:hAnsi="Arial" w:cs="Arial"/>
          <w:sz w:val="22"/>
          <w:szCs w:val="22"/>
        </w:rPr>
        <w:t xml:space="preserve">a </w:t>
      </w:r>
      <w:r w:rsidRPr="00244543">
        <w:rPr>
          <w:rFonts w:ascii="Arial" w:hAnsi="Arial" w:cs="Arial"/>
          <w:sz w:val="22"/>
          <w:szCs w:val="22"/>
        </w:rPr>
        <w:t>součtově, s vyhodnocením příčin takové situace a přijatými závěry.</w:t>
      </w:r>
    </w:p>
    <w:p w14:paraId="27D54F18" w14:textId="3BB4D1D7" w:rsidR="00E11E07" w:rsidRPr="00244543" w:rsidRDefault="00331ECF" w:rsidP="00A04555">
      <w:pPr>
        <w:pStyle w:val="Textodstavce"/>
        <w:tabs>
          <w:tab w:val="clear" w:pos="851"/>
          <w:tab w:val="clear" w:pos="1069"/>
        </w:tabs>
        <w:ind w:firstLine="284"/>
        <w:rPr>
          <w:rFonts w:ascii="Arial" w:hAnsi="Arial" w:cs="Arial"/>
          <w:sz w:val="22"/>
          <w:szCs w:val="22"/>
        </w:rPr>
      </w:pPr>
      <w:r>
        <w:rPr>
          <w:rFonts w:ascii="Arial" w:hAnsi="Arial" w:cs="Arial"/>
          <w:sz w:val="22"/>
          <w:szCs w:val="22"/>
        </w:rPr>
        <w:t xml:space="preserve"> </w:t>
      </w:r>
      <w:r w:rsidR="00E11E07" w:rsidRPr="00244543">
        <w:rPr>
          <w:rFonts w:ascii="Arial" w:hAnsi="Arial" w:cs="Arial"/>
          <w:sz w:val="22"/>
          <w:szCs w:val="22"/>
        </w:rPr>
        <w:t>Oznámení podle odst</w:t>
      </w:r>
      <w:r w:rsidR="0075335C" w:rsidRPr="00244543">
        <w:rPr>
          <w:rFonts w:ascii="Arial" w:hAnsi="Arial" w:cs="Arial"/>
          <w:sz w:val="22"/>
          <w:szCs w:val="22"/>
        </w:rPr>
        <w:t>avce</w:t>
      </w:r>
      <w:r w:rsidR="00E11E07" w:rsidRPr="00244543">
        <w:rPr>
          <w:rFonts w:ascii="Arial" w:hAnsi="Arial" w:cs="Arial"/>
          <w:sz w:val="22"/>
          <w:szCs w:val="22"/>
        </w:rPr>
        <w:t xml:space="preserve"> 8 písm. a) </w:t>
      </w:r>
      <w:r w:rsidR="0075335C" w:rsidRPr="00244543">
        <w:rPr>
          <w:rFonts w:ascii="Arial" w:hAnsi="Arial" w:cs="Arial"/>
          <w:sz w:val="22"/>
          <w:szCs w:val="22"/>
        </w:rPr>
        <w:t>nebo</w:t>
      </w:r>
      <w:r w:rsidR="00E11E07" w:rsidRPr="00244543">
        <w:rPr>
          <w:rFonts w:ascii="Arial" w:hAnsi="Arial" w:cs="Arial"/>
          <w:sz w:val="22"/>
          <w:szCs w:val="22"/>
        </w:rPr>
        <w:t xml:space="preserve"> b) </w:t>
      </w:r>
      <w:r w:rsidR="0075335C" w:rsidRPr="00244543">
        <w:rPr>
          <w:rFonts w:ascii="Arial" w:hAnsi="Arial" w:cs="Arial"/>
          <w:sz w:val="22"/>
          <w:szCs w:val="22"/>
        </w:rPr>
        <w:t>musí být</w:t>
      </w:r>
      <w:r w:rsidR="00E11E07" w:rsidRPr="00244543">
        <w:rPr>
          <w:rFonts w:ascii="Arial" w:hAnsi="Arial" w:cs="Arial"/>
          <w:sz w:val="22"/>
          <w:szCs w:val="22"/>
        </w:rPr>
        <w:t xml:space="preserve"> provede</w:t>
      </w:r>
      <w:r w:rsidR="0075335C" w:rsidRPr="00244543">
        <w:rPr>
          <w:rFonts w:ascii="Arial" w:hAnsi="Arial" w:cs="Arial"/>
          <w:sz w:val="22"/>
          <w:szCs w:val="22"/>
        </w:rPr>
        <w:t>no</w:t>
      </w:r>
      <w:r w:rsidR="00E11E07" w:rsidRPr="00244543">
        <w:rPr>
          <w:rFonts w:ascii="Arial" w:hAnsi="Arial" w:cs="Arial"/>
          <w:sz w:val="22"/>
          <w:szCs w:val="22"/>
        </w:rPr>
        <w:t xml:space="preserve"> </w:t>
      </w:r>
      <w:r w:rsidR="0075335C" w:rsidRPr="00244543">
        <w:rPr>
          <w:rFonts w:ascii="Arial" w:hAnsi="Arial" w:cs="Arial"/>
          <w:sz w:val="22"/>
          <w:szCs w:val="22"/>
        </w:rPr>
        <w:t>též</w:t>
      </w:r>
      <w:r w:rsidR="00E11E07" w:rsidRPr="00244543">
        <w:rPr>
          <w:rFonts w:ascii="Arial" w:hAnsi="Arial" w:cs="Arial"/>
          <w:sz w:val="22"/>
          <w:szCs w:val="22"/>
        </w:rPr>
        <w:t xml:space="preserve"> v případě, že dozimetr</w:t>
      </w:r>
      <w:r w:rsidR="000D11B6" w:rsidRPr="00244543">
        <w:rPr>
          <w:rFonts w:ascii="Arial" w:hAnsi="Arial" w:cs="Arial"/>
          <w:sz w:val="22"/>
          <w:szCs w:val="22"/>
        </w:rPr>
        <w:t xml:space="preserve">, na kterém bylo zjištěno překročení stanovených hodnot efektivní dávky, </w:t>
      </w:r>
      <w:r w:rsidR="00E11E07" w:rsidRPr="00244543">
        <w:rPr>
          <w:rFonts w:ascii="Arial" w:hAnsi="Arial" w:cs="Arial"/>
          <w:sz w:val="22"/>
          <w:szCs w:val="22"/>
        </w:rPr>
        <w:t>byl umístěn na ochranné zástěře. Z</w:t>
      </w:r>
      <w:r w:rsidR="007F7FC5" w:rsidRPr="00244543">
        <w:rPr>
          <w:rFonts w:ascii="Arial" w:hAnsi="Arial" w:cs="Arial"/>
          <w:sz w:val="22"/>
          <w:szCs w:val="22"/>
        </w:rPr>
        <w:t xml:space="preserve">eslabení </w:t>
      </w:r>
      <w:r w:rsidR="00F86943" w:rsidRPr="00244543">
        <w:rPr>
          <w:rFonts w:ascii="Arial" w:hAnsi="Arial" w:cs="Arial"/>
          <w:sz w:val="22"/>
          <w:szCs w:val="22"/>
        </w:rPr>
        <w:t xml:space="preserve">způsobené </w:t>
      </w:r>
      <w:r w:rsidR="007F7FC5" w:rsidRPr="00244543">
        <w:rPr>
          <w:rFonts w:ascii="Arial" w:hAnsi="Arial" w:cs="Arial"/>
          <w:sz w:val="22"/>
          <w:szCs w:val="22"/>
        </w:rPr>
        <w:t>zástěrou</w:t>
      </w:r>
      <w:r w:rsidR="00E11E07" w:rsidRPr="00244543">
        <w:rPr>
          <w:rFonts w:ascii="Arial" w:hAnsi="Arial" w:cs="Arial"/>
          <w:sz w:val="22"/>
          <w:szCs w:val="22"/>
        </w:rPr>
        <w:t xml:space="preserve"> </w:t>
      </w:r>
      <w:r w:rsidR="0075335C" w:rsidRPr="00244543">
        <w:rPr>
          <w:rFonts w:ascii="Arial" w:hAnsi="Arial" w:cs="Arial"/>
          <w:sz w:val="22"/>
          <w:szCs w:val="22"/>
        </w:rPr>
        <w:t>musí být</w:t>
      </w:r>
      <w:r w:rsidR="00E11E07" w:rsidRPr="00244543">
        <w:rPr>
          <w:rFonts w:ascii="Arial" w:hAnsi="Arial" w:cs="Arial"/>
          <w:sz w:val="22"/>
          <w:szCs w:val="22"/>
        </w:rPr>
        <w:t xml:space="preserve"> zohl</w:t>
      </w:r>
      <w:r w:rsidR="003E0082" w:rsidRPr="00244543">
        <w:rPr>
          <w:rFonts w:ascii="Arial" w:hAnsi="Arial" w:cs="Arial"/>
          <w:sz w:val="22"/>
          <w:szCs w:val="22"/>
        </w:rPr>
        <w:t>ed</w:t>
      </w:r>
      <w:r w:rsidR="00E11E07" w:rsidRPr="00244543">
        <w:rPr>
          <w:rFonts w:ascii="Arial" w:hAnsi="Arial" w:cs="Arial"/>
          <w:sz w:val="22"/>
          <w:szCs w:val="22"/>
        </w:rPr>
        <w:t>n</w:t>
      </w:r>
      <w:r w:rsidR="0075335C" w:rsidRPr="00244543">
        <w:rPr>
          <w:rFonts w:ascii="Arial" w:hAnsi="Arial" w:cs="Arial"/>
          <w:sz w:val="22"/>
          <w:szCs w:val="22"/>
        </w:rPr>
        <w:t>ěno</w:t>
      </w:r>
      <w:r w:rsidR="00E11E07" w:rsidRPr="00244543">
        <w:rPr>
          <w:rFonts w:ascii="Arial" w:hAnsi="Arial" w:cs="Arial"/>
          <w:sz w:val="22"/>
          <w:szCs w:val="22"/>
        </w:rPr>
        <w:t xml:space="preserve"> v rámci </w:t>
      </w:r>
      <w:r w:rsidR="003E0082" w:rsidRPr="00244543">
        <w:rPr>
          <w:rFonts w:ascii="Arial" w:hAnsi="Arial" w:cs="Arial"/>
          <w:sz w:val="22"/>
          <w:szCs w:val="22"/>
        </w:rPr>
        <w:t xml:space="preserve">vyhodnocení příčin </w:t>
      </w:r>
      <w:r w:rsidR="0075335C" w:rsidRPr="00244543">
        <w:rPr>
          <w:rFonts w:ascii="Arial" w:hAnsi="Arial" w:cs="Arial"/>
          <w:sz w:val="22"/>
          <w:szCs w:val="22"/>
        </w:rPr>
        <w:t>této</w:t>
      </w:r>
      <w:r w:rsidR="003E0082" w:rsidRPr="00244543">
        <w:rPr>
          <w:rFonts w:ascii="Arial" w:hAnsi="Arial" w:cs="Arial"/>
          <w:sz w:val="22"/>
          <w:szCs w:val="22"/>
        </w:rPr>
        <w:t xml:space="preserve"> situace.</w:t>
      </w:r>
    </w:p>
    <w:p w14:paraId="3D48094F" w14:textId="77777777" w:rsidR="0055413F" w:rsidRPr="00244543" w:rsidRDefault="00756142" w:rsidP="00A04555">
      <w:pPr>
        <w:pStyle w:val="Paragraf"/>
        <w:spacing w:before="120"/>
        <w:rPr>
          <w:rFonts w:ascii="Arial" w:hAnsi="Arial" w:cs="Arial"/>
          <w:sz w:val="22"/>
          <w:szCs w:val="22"/>
        </w:rPr>
      </w:pPr>
      <w:r w:rsidRPr="00244543">
        <w:rPr>
          <w:rFonts w:ascii="Arial" w:hAnsi="Arial" w:cs="Arial"/>
          <w:sz w:val="22"/>
          <w:szCs w:val="22"/>
        </w:rPr>
        <w:t xml:space="preserve">§ </w:t>
      </w:r>
      <w:r w:rsidR="00F973E4" w:rsidRPr="00244543">
        <w:rPr>
          <w:rFonts w:ascii="Arial" w:hAnsi="Arial" w:cs="Arial"/>
          <w:sz w:val="22"/>
          <w:szCs w:val="22"/>
        </w:rPr>
        <w:fldChar w:fldCharType="begin"/>
      </w:r>
      <w:r w:rsidR="00F973E4" w:rsidRPr="00244543">
        <w:rPr>
          <w:rFonts w:ascii="Arial" w:hAnsi="Arial" w:cs="Arial"/>
          <w:sz w:val="22"/>
          <w:szCs w:val="22"/>
        </w:rPr>
        <w:instrText xml:space="preserve"> SEQ § \* ARABIC </w:instrText>
      </w:r>
      <w:r w:rsidR="00F973E4" w:rsidRPr="00244543">
        <w:rPr>
          <w:rFonts w:ascii="Arial" w:hAnsi="Arial" w:cs="Arial"/>
          <w:sz w:val="22"/>
          <w:szCs w:val="22"/>
        </w:rPr>
        <w:fldChar w:fldCharType="separate"/>
      </w:r>
      <w:r w:rsidR="000A698A" w:rsidRPr="00244543">
        <w:rPr>
          <w:rFonts w:ascii="Arial" w:hAnsi="Arial" w:cs="Arial"/>
          <w:noProof/>
          <w:sz w:val="22"/>
          <w:szCs w:val="22"/>
        </w:rPr>
        <w:t>34</w:t>
      </w:r>
      <w:r w:rsidR="00F973E4" w:rsidRPr="00244543">
        <w:rPr>
          <w:rFonts w:ascii="Arial" w:hAnsi="Arial" w:cs="Arial"/>
          <w:noProof/>
          <w:sz w:val="22"/>
          <w:szCs w:val="22"/>
        </w:rPr>
        <w:fldChar w:fldCharType="end"/>
      </w:r>
    </w:p>
    <w:p w14:paraId="0F9A0161" w14:textId="77777777" w:rsidR="00756142" w:rsidRPr="00244543" w:rsidRDefault="00756142" w:rsidP="00A04555">
      <w:pPr>
        <w:pStyle w:val="Nadpisparagrafu"/>
        <w:numPr>
          <w:ilvl w:val="0"/>
          <w:numId w:val="0"/>
        </w:numPr>
        <w:spacing w:before="120"/>
        <w:ind w:firstLine="284"/>
        <w:rPr>
          <w:rFonts w:ascii="Arial" w:hAnsi="Arial" w:cs="Arial"/>
          <w:sz w:val="22"/>
          <w:szCs w:val="22"/>
        </w:rPr>
      </w:pPr>
      <w:r w:rsidRPr="00244543">
        <w:rPr>
          <w:rFonts w:ascii="Arial" w:hAnsi="Arial" w:cs="Arial"/>
          <w:sz w:val="22"/>
          <w:szCs w:val="22"/>
        </w:rPr>
        <w:t>Uchovávání osobních dávek držitelem povolení k provádění osobní dozimetrie</w:t>
      </w:r>
    </w:p>
    <w:p w14:paraId="2233AC60" w14:textId="77777777" w:rsidR="003C0F94" w:rsidRPr="00244543" w:rsidRDefault="00895C1E" w:rsidP="00A04555">
      <w:pPr>
        <w:jc w:val="center"/>
        <w:rPr>
          <w:rFonts w:ascii="Arial" w:hAnsi="Arial" w:cs="Arial"/>
          <w:sz w:val="22"/>
          <w:szCs w:val="22"/>
        </w:rPr>
      </w:pPr>
      <w:r w:rsidRPr="00244543">
        <w:rPr>
          <w:rFonts w:ascii="Arial" w:hAnsi="Arial" w:cs="Arial"/>
          <w:sz w:val="22"/>
          <w:szCs w:val="22"/>
        </w:rPr>
        <w:t>[</w:t>
      </w:r>
      <w:r w:rsidR="003C0F94" w:rsidRPr="00244543">
        <w:rPr>
          <w:rFonts w:ascii="Arial" w:hAnsi="Arial" w:cs="Arial"/>
          <w:sz w:val="22"/>
          <w:szCs w:val="22"/>
        </w:rPr>
        <w:t>K § 25 odst. 2 písm. b) a § 78 odst. 3 písm. a) atomového zákona</w:t>
      </w:r>
      <w:r w:rsidRPr="00244543">
        <w:rPr>
          <w:rFonts w:ascii="Arial" w:hAnsi="Arial" w:cs="Arial"/>
          <w:sz w:val="22"/>
          <w:szCs w:val="22"/>
        </w:rPr>
        <w:t>]</w:t>
      </w:r>
    </w:p>
    <w:p w14:paraId="336892F4" w14:textId="4524FB6A" w:rsidR="00917DDD" w:rsidRPr="00244543" w:rsidRDefault="007D764A" w:rsidP="00A15E3F">
      <w:pPr>
        <w:pStyle w:val="Textodstavce"/>
        <w:numPr>
          <w:ilvl w:val="0"/>
          <w:numId w:val="26"/>
        </w:numPr>
        <w:tabs>
          <w:tab w:val="clear" w:pos="851"/>
          <w:tab w:val="clear" w:pos="1069"/>
        </w:tabs>
        <w:ind w:firstLine="284"/>
        <w:rPr>
          <w:rFonts w:ascii="Arial" w:hAnsi="Arial" w:cs="Arial"/>
          <w:sz w:val="22"/>
          <w:szCs w:val="22"/>
        </w:rPr>
      </w:pPr>
      <w:r>
        <w:rPr>
          <w:rFonts w:ascii="Arial" w:hAnsi="Arial" w:cs="Arial"/>
          <w:sz w:val="22"/>
          <w:szCs w:val="22"/>
        </w:rPr>
        <w:t xml:space="preserve"> </w:t>
      </w:r>
      <w:r w:rsidR="00917DDD" w:rsidRPr="00244543">
        <w:rPr>
          <w:rFonts w:ascii="Arial" w:hAnsi="Arial" w:cs="Arial"/>
          <w:sz w:val="22"/>
          <w:szCs w:val="22"/>
        </w:rPr>
        <w:t xml:space="preserve">Držitel povolení k provádění osobní dozimetrie musí uchovávat údaje o osobních dávkách radiačních pracovníků kategorie A nejméně </w:t>
      </w:r>
      <w:r w:rsidR="003C0F94" w:rsidRPr="00244543">
        <w:rPr>
          <w:rFonts w:ascii="Arial" w:hAnsi="Arial" w:cs="Arial"/>
          <w:sz w:val="22"/>
          <w:szCs w:val="22"/>
        </w:rPr>
        <w:t xml:space="preserve">po celý </w:t>
      </w:r>
      <w:r w:rsidR="00597382" w:rsidRPr="00244543">
        <w:rPr>
          <w:rFonts w:ascii="Arial" w:hAnsi="Arial" w:cs="Arial"/>
          <w:sz w:val="22"/>
          <w:szCs w:val="22"/>
        </w:rPr>
        <w:t xml:space="preserve">kalendářní </w:t>
      </w:r>
      <w:r w:rsidR="00917DDD" w:rsidRPr="00244543">
        <w:rPr>
          <w:rFonts w:ascii="Arial" w:hAnsi="Arial" w:cs="Arial"/>
          <w:sz w:val="22"/>
          <w:szCs w:val="22"/>
        </w:rPr>
        <w:t>rok následující po roce, v němž údaj vznikl.</w:t>
      </w:r>
    </w:p>
    <w:p w14:paraId="4DDA5755" w14:textId="36CDE2CE" w:rsidR="00917DDD" w:rsidRPr="00244543" w:rsidRDefault="007D764A" w:rsidP="00A04555">
      <w:pPr>
        <w:pStyle w:val="Textodstavce"/>
        <w:tabs>
          <w:tab w:val="clear" w:pos="851"/>
          <w:tab w:val="clear" w:pos="1069"/>
        </w:tabs>
        <w:ind w:firstLine="284"/>
        <w:rPr>
          <w:rFonts w:ascii="Arial" w:hAnsi="Arial" w:cs="Arial"/>
          <w:sz w:val="22"/>
          <w:szCs w:val="22"/>
        </w:rPr>
      </w:pPr>
      <w:r>
        <w:rPr>
          <w:rFonts w:ascii="Arial" w:hAnsi="Arial" w:cs="Arial"/>
          <w:sz w:val="22"/>
          <w:szCs w:val="22"/>
        </w:rPr>
        <w:t xml:space="preserve"> </w:t>
      </w:r>
      <w:r w:rsidR="00917DDD" w:rsidRPr="00244543">
        <w:rPr>
          <w:rFonts w:ascii="Arial" w:hAnsi="Arial" w:cs="Arial"/>
          <w:sz w:val="22"/>
          <w:szCs w:val="22"/>
        </w:rPr>
        <w:t>Držitel povolení k provádění osobní dozimetrie musí předávat výsledky hodnocení ozáření radiačních pracovníků kategorie A držiteli povolení</w:t>
      </w:r>
      <w:r w:rsidR="008D77C3" w:rsidRPr="00244543">
        <w:rPr>
          <w:rFonts w:ascii="Arial" w:hAnsi="Arial" w:cs="Arial"/>
          <w:sz w:val="22"/>
          <w:szCs w:val="22"/>
        </w:rPr>
        <w:t>, pr</w:t>
      </w:r>
      <w:r w:rsidR="00917DDD" w:rsidRPr="00244543">
        <w:rPr>
          <w:rFonts w:ascii="Arial" w:hAnsi="Arial" w:cs="Arial"/>
          <w:sz w:val="22"/>
          <w:szCs w:val="22"/>
        </w:rPr>
        <w:t xml:space="preserve">o kterého </w:t>
      </w:r>
      <w:r w:rsidR="008D77C3" w:rsidRPr="00244543">
        <w:rPr>
          <w:rFonts w:ascii="Arial" w:hAnsi="Arial" w:cs="Arial"/>
          <w:sz w:val="22"/>
          <w:szCs w:val="22"/>
        </w:rPr>
        <w:t xml:space="preserve">osobní dozimetrii prováděl, </w:t>
      </w:r>
      <w:r w:rsidR="00917DDD" w:rsidRPr="00244543">
        <w:rPr>
          <w:rFonts w:ascii="Arial" w:hAnsi="Arial" w:cs="Arial"/>
          <w:sz w:val="22"/>
          <w:szCs w:val="22"/>
        </w:rPr>
        <w:t>a Úřadu</w:t>
      </w:r>
      <w:r w:rsidR="008D77C3" w:rsidRPr="00244543">
        <w:rPr>
          <w:rFonts w:ascii="Arial" w:hAnsi="Arial" w:cs="Arial"/>
          <w:sz w:val="22"/>
          <w:szCs w:val="22"/>
        </w:rPr>
        <w:t xml:space="preserve"> neprodleně po</w:t>
      </w:r>
    </w:p>
    <w:p w14:paraId="4C5536AA" w14:textId="77777777" w:rsidR="00917DDD" w:rsidRPr="00244543" w:rsidRDefault="00917DDD" w:rsidP="00A15E3F">
      <w:pPr>
        <w:pStyle w:val="Textpsmene"/>
        <w:numPr>
          <w:ilvl w:val="1"/>
          <w:numId w:val="25"/>
        </w:numPr>
        <w:tabs>
          <w:tab w:val="clear" w:pos="567"/>
        </w:tabs>
        <w:ind w:left="-425" w:firstLine="284"/>
        <w:rPr>
          <w:rFonts w:ascii="Arial" w:hAnsi="Arial" w:cs="Arial"/>
          <w:sz w:val="22"/>
          <w:szCs w:val="22"/>
        </w:rPr>
      </w:pPr>
      <w:r w:rsidRPr="00244543">
        <w:rPr>
          <w:rFonts w:ascii="Arial" w:hAnsi="Arial" w:cs="Arial"/>
          <w:sz w:val="22"/>
          <w:szCs w:val="22"/>
        </w:rPr>
        <w:t>vyhodnocení dozimetru z důvodu neplánovaného jednorázového ozáření,</w:t>
      </w:r>
    </w:p>
    <w:p w14:paraId="7C1EE8FA" w14:textId="77777777" w:rsidR="003C0F94" w:rsidRPr="00244543" w:rsidRDefault="00917DDD" w:rsidP="00A15E3F">
      <w:pPr>
        <w:pStyle w:val="Textpsmene"/>
        <w:numPr>
          <w:ilvl w:val="1"/>
          <w:numId w:val="25"/>
        </w:numPr>
        <w:tabs>
          <w:tab w:val="clear" w:pos="567"/>
        </w:tabs>
        <w:ind w:left="-425" w:firstLine="284"/>
        <w:rPr>
          <w:rFonts w:ascii="Arial" w:hAnsi="Arial" w:cs="Arial"/>
          <w:sz w:val="22"/>
          <w:szCs w:val="22"/>
        </w:rPr>
      </w:pPr>
      <w:r w:rsidRPr="00244543">
        <w:rPr>
          <w:rFonts w:ascii="Arial" w:hAnsi="Arial" w:cs="Arial"/>
          <w:sz w:val="22"/>
          <w:szCs w:val="22"/>
        </w:rPr>
        <w:t>zjištění</w:t>
      </w:r>
    </w:p>
    <w:p w14:paraId="48DCBB20" w14:textId="77777777" w:rsidR="003C0F94" w:rsidRPr="00244543" w:rsidRDefault="00917DDD" w:rsidP="00A04555">
      <w:pPr>
        <w:pStyle w:val="Textbodu"/>
        <w:tabs>
          <w:tab w:val="clear" w:pos="851"/>
        </w:tabs>
        <w:ind w:left="425" w:firstLine="284"/>
        <w:rPr>
          <w:rFonts w:ascii="Arial" w:hAnsi="Arial" w:cs="Arial"/>
          <w:sz w:val="22"/>
          <w:szCs w:val="22"/>
        </w:rPr>
      </w:pPr>
      <w:r w:rsidRPr="00244543">
        <w:rPr>
          <w:rFonts w:ascii="Arial" w:hAnsi="Arial" w:cs="Arial"/>
          <w:sz w:val="22"/>
          <w:szCs w:val="22"/>
        </w:rPr>
        <w:t xml:space="preserve">efektivní dávky ze zevního ozáření převyšující 10 </w:t>
      </w:r>
      <w:proofErr w:type="spellStart"/>
      <w:r w:rsidRPr="00244543">
        <w:rPr>
          <w:rFonts w:ascii="Arial" w:hAnsi="Arial" w:cs="Arial"/>
          <w:sz w:val="22"/>
          <w:szCs w:val="22"/>
        </w:rPr>
        <w:t>mSv</w:t>
      </w:r>
      <w:proofErr w:type="spellEnd"/>
      <w:r w:rsidR="003C0F94" w:rsidRPr="00244543">
        <w:rPr>
          <w:rFonts w:ascii="Arial" w:hAnsi="Arial" w:cs="Arial"/>
          <w:sz w:val="22"/>
          <w:szCs w:val="22"/>
        </w:rPr>
        <w:t>,</w:t>
      </w:r>
    </w:p>
    <w:p w14:paraId="5703A1A6" w14:textId="77777777" w:rsidR="00917DDD" w:rsidRPr="00244543" w:rsidRDefault="00917DDD" w:rsidP="00A04555">
      <w:pPr>
        <w:pStyle w:val="Textbodu"/>
        <w:tabs>
          <w:tab w:val="clear" w:pos="851"/>
        </w:tabs>
        <w:ind w:left="425" w:firstLine="284"/>
        <w:rPr>
          <w:rFonts w:ascii="Arial" w:hAnsi="Arial" w:cs="Arial"/>
          <w:sz w:val="22"/>
          <w:szCs w:val="22"/>
        </w:rPr>
      </w:pPr>
      <w:r w:rsidRPr="00244543">
        <w:rPr>
          <w:rFonts w:ascii="Arial" w:hAnsi="Arial" w:cs="Arial"/>
          <w:sz w:val="22"/>
          <w:szCs w:val="22"/>
        </w:rPr>
        <w:t xml:space="preserve">ekvivalentní dávky ze zevního ozáření převyšující 10 </w:t>
      </w:r>
      <w:proofErr w:type="spellStart"/>
      <w:r w:rsidRPr="00244543">
        <w:rPr>
          <w:rFonts w:ascii="Arial" w:hAnsi="Arial" w:cs="Arial"/>
          <w:sz w:val="22"/>
          <w:szCs w:val="22"/>
        </w:rPr>
        <w:t>mSv</w:t>
      </w:r>
      <w:proofErr w:type="spellEnd"/>
      <w:r w:rsidRPr="00244543">
        <w:rPr>
          <w:rFonts w:ascii="Arial" w:hAnsi="Arial" w:cs="Arial"/>
          <w:sz w:val="22"/>
          <w:szCs w:val="22"/>
        </w:rPr>
        <w:t xml:space="preserve"> pro oční čočku </w:t>
      </w:r>
      <w:r w:rsidR="008A34F4" w:rsidRPr="00244543">
        <w:rPr>
          <w:rFonts w:ascii="Arial" w:hAnsi="Arial" w:cs="Arial"/>
          <w:sz w:val="22"/>
          <w:szCs w:val="22"/>
        </w:rPr>
        <w:t xml:space="preserve">nebo </w:t>
      </w:r>
      <w:r w:rsidRPr="00244543">
        <w:rPr>
          <w:rFonts w:ascii="Arial" w:hAnsi="Arial" w:cs="Arial"/>
          <w:sz w:val="22"/>
          <w:szCs w:val="22"/>
        </w:rPr>
        <w:t xml:space="preserve">150 </w:t>
      </w:r>
      <w:proofErr w:type="spellStart"/>
      <w:r w:rsidRPr="00244543">
        <w:rPr>
          <w:rFonts w:ascii="Arial" w:hAnsi="Arial" w:cs="Arial"/>
          <w:sz w:val="22"/>
          <w:szCs w:val="22"/>
        </w:rPr>
        <w:t>mSv</w:t>
      </w:r>
      <w:proofErr w:type="spellEnd"/>
      <w:r w:rsidRPr="00244543">
        <w:rPr>
          <w:rFonts w:ascii="Arial" w:hAnsi="Arial" w:cs="Arial"/>
          <w:sz w:val="22"/>
          <w:szCs w:val="22"/>
        </w:rPr>
        <w:t xml:space="preserve"> pro končetiny nebo kůži</w:t>
      </w:r>
      <w:r w:rsidR="003C0F94" w:rsidRPr="00244543">
        <w:rPr>
          <w:rFonts w:ascii="Arial" w:hAnsi="Arial" w:cs="Arial"/>
          <w:sz w:val="22"/>
          <w:szCs w:val="22"/>
        </w:rPr>
        <w:t>,</w:t>
      </w:r>
      <w:r w:rsidR="00F83BEF" w:rsidRPr="00244543">
        <w:rPr>
          <w:rFonts w:ascii="Arial" w:hAnsi="Arial" w:cs="Arial"/>
          <w:sz w:val="22"/>
          <w:szCs w:val="22"/>
        </w:rPr>
        <w:t xml:space="preserve"> </w:t>
      </w:r>
      <w:r w:rsidR="008A34F4" w:rsidRPr="00244543">
        <w:rPr>
          <w:rFonts w:ascii="Arial" w:hAnsi="Arial" w:cs="Arial"/>
          <w:sz w:val="22"/>
          <w:szCs w:val="22"/>
        </w:rPr>
        <w:t>nebo</w:t>
      </w:r>
    </w:p>
    <w:p w14:paraId="415D5424" w14:textId="77777777" w:rsidR="00917DDD" w:rsidRPr="00244543" w:rsidRDefault="00917DDD" w:rsidP="00A04555">
      <w:pPr>
        <w:pStyle w:val="Textbodu"/>
        <w:tabs>
          <w:tab w:val="clear" w:pos="851"/>
        </w:tabs>
        <w:ind w:left="425" w:firstLine="284"/>
        <w:rPr>
          <w:rFonts w:ascii="Arial" w:hAnsi="Arial" w:cs="Arial"/>
          <w:sz w:val="22"/>
          <w:szCs w:val="22"/>
        </w:rPr>
      </w:pPr>
      <w:r w:rsidRPr="00244543">
        <w:rPr>
          <w:rFonts w:ascii="Arial" w:hAnsi="Arial" w:cs="Arial"/>
          <w:sz w:val="22"/>
          <w:szCs w:val="22"/>
        </w:rPr>
        <w:t>úvazku efektivní dávky z vnitřního ozáření převyšující</w:t>
      </w:r>
      <w:r w:rsidR="003C0F94" w:rsidRPr="00244543">
        <w:rPr>
          <w:rFonts w:ascii="Arial" w:hAnsi="Arial" w:cs="Arial"/>
          <w:sz w:val="22"/>
          <w:szCs w:val="22"/>
        </w:rPr>
        <w:t>ho</w:t>
      </w:r>
      <w:r w:rsidRPr="00244543">
        <w:rPr>
          <w:rFonts w:ascii="Arial" w:hAnsi="Arial" w:cs="Arial"/>
          <w:sz w:val="22"/>
          <w:szCs w:val="22"/>
        </w:rPr>
        <w:t xml:space="preserve"> 6 </w:t>
      </w:r>
      <w:proofErr w:type="spellStart"/>
      <w:r w:rsidRPr="00244543">
        <w:rPr>
          <w:rFonts w:ascii="Arial" w:hAnsi="Arial" w:cs="Arial"/>
          <w:sz w:val="22"/>
          <w:szCs w:val="22"/>
        </w:rPr>
        <w:t>mSv</w:t>
      </w:r>
      <w:proofErr w:type="spellEnd"/>
      <w:r w:rsidRPr="00244543">
        <w:rPr>
          <w:rFonts w:ascii="Arial" w:hAnsi="Arial" w:cs="Arial"/>
          <w:sz w:val="22"/>
          <w:szCs w:val="22"/>
        </w:rPr>
        <w:t>.</w:t>
      </w:r>
    </w:p>
    <w:p w14:paraId="3471C611" w14:textId="1382D5C0" w:rsidR="00756142" w:rsidRPr="00244543" w:rsidRDefault="007D764A" w:rsidP="00A04555">
      <w:pPr>
        <w:pStyle w:val="Textodstavce"/>
        <w:tabs>
          <w:tab w:val="clear" w:pos="851"/>
          <w:tab w:val="clear" w:pos="1069"/>
        </w:tabs>
        <w:ind w:firstLine="284"/>
        <w:rPr>
          <w:rFonts w:ascii="Arial" w:hAnsi="Arial" w:cs="Arial"/>
          <w:sz w:val="22"/>
          <w:szCs w:val="22"/>
        </w:rPr>
      </w:pPr>
      <w:r>
        <w:rPr>
          <w:rFonts w:ascii="Arial" w:hAnsi="Arial" w:cs="Arial"/>
          <w:sz w:val="22"/>
          <w:szCs w:val="22"/>
        </w:rPr>
        <w:lastRenderedPageBreak/>
        <w:t xml:space="preserve"> </w:t>
      </w:r>
      <w:r w:rsidR="00917DDD" w:rsidRPr="00244543">
        <w:rPr>
          <w:rFonts w:ascii="Arial" w:hAnsi="Arial" w:cs="Arial"/>
          <w:sz w:val="22"/>
          <w:szCs w:val="22"/>
        </w:rPr>
        <w:t xml:space="preserve">Držitel povolení k provádění osobní dozimetrie </w:t>
      </w:r>
      <w:r w:rsidR="00F83BEF" w:rsidRPr="00244543">
        <w:rPr>
          <w:rFonts w:ascii="Arial" w:hAnsi="Arial" w:cs="Arial"/>
          <w:sz w:val="22"/>
          <w:szCs w:val="22"/>
        </w:rPr>
        <w:t xml:space="preserve">musí </w:t>
      </w:r>
      <w:r w:rsidR="00917DDD" w:rsidRPr="00244543">
        <w:rPr>
          <w:rFonts w:ascii="Arial" w:hAnsi="Arial" w:cs="Arial"/>
          <w:sz w:val="22"/>
          <w:szCs w:val="22"/>
        </w:rPr>
        <w:t>oznam</w:t>
      </w:r>
      <w:r w:rsidR="00F83BEF" w:rsidRPr="00244543">
        <w:rPr>
          <w:rFonts w:ascii="Arial" w:hAnsi="Arial" w:cs="Arial"/>
          <w:sz w:val="22"/>
          <w:szCs w:val="22"/>
        </w:rPr>
        <w:t>ovat</w:t>
      </w:r>
      <w:r w:rsidR="00917DDD" w:rsidRPr="00244543">
        <w:rPr>
          <w:rFonts w:ascii="Arial" w:hAnsi="Arial" w:cs="Arial"/>
          <w:sz w:val="22"/>
          <w:szCs w:val="22"/>
        </w:rPr>
        <w:t xml:space="preserve"> Úřadu do 1 měsíce </w:t>
      </w:r>
      <w:r w:rsidR="00F83BEF" w:rsidRPr="00244543">
        <w:rPr>
          <w:rFonts w:ascii="Arial" w:hAnsi="Arial" w:cs="Arial"/>
          <w:sz w:val="22"/>
          <w:szCs w:val="22"/>
        </w:rPr>
        <w:t xml:space="preserve">nabytí </w:t>
      </w:r>
      <w:r w:rsidR="00917DDD" w:rsidRPr="00244543">
        <w:rPr>
          <w:rFonts w:ascii="Arial" w:hAnsi="Arial" w:cs="Arial"/>
          <w:sz w:val="22"/>
          <w:szCs w:val="22"/>
        </w:rPr>
        <w:t xml:space="preserve">nebo </w:t>
      </w:r>
      <w:r w:rsidR="00F83BEF" w:rsidRPr="00244543">
        <w:rPr>
          <w:rFonts w:ascii="Arial" w:hAnsi="Arial" w:cs="Arial"/>
          <w:sz w:val="22"/>
          <w:szCs w:val="22"/>
        </w:rPr>
        <w:t xml:space="preserve">skončení účinnosti </w:t>
      </w:r>
      <w:r w:rsidR="00917DDD" w:rsidRPr="00244543">
        <w:rPr>
          <w:rFonts w:ascii="Arial" w:hAnsi="Arial" w:cs="Arial"/>
          <w:sz w:val="22"/>
          <w:szCs w:val="22"/>
        </w:rPr>
        <w:t xml:space="preserve">smlouvy </w:t>
      </w:r>
      <w:r w:rsidR="00F83BEF" w:rsidRPr="00244543">
        <w:rPr>
          <w:rFonts w:ascii="Arial" w:hAnsi="Arial" w:cs="Arial"/>
          <w:sz w:val="22"/>
          <w:szCs w:val="22"/>
        </w:rPr>
        <w:t xml:space="preserve">o provádění osobní dozimetrie </w:t>
      </w:r>
      <w:r w:rsidR="00AB1426" w:rsidRPr="00244543">
        <w:rPr>
          <w:rFonts w:ascii="Arial" w:hAnsi="Arial" w:cs="Arial"/>
          <w:sz w:val="22"/>
          <w:szCs w:val="22"/>
        </w:rPr>
        <w:t xml:space="preserve">uzavřené </w:t>
      </w:r>
      <w:r w:rsidR="00917DDD" w:rsidRPr="00244543">
        <w:rPr>
          <w:rFonts w:ascii="Arial" w:hAnsi="Arial" w:cs="Arial"/>
          <w:sz w:val="22"/>
          <w:szCs w:val="22"/>
        </w:rPr>
        <w:t xml:space="preserve">s držitelem povolení k nakládání se </w:t>
      </w:r>
      <w:r w:rsidR="00AB1426" w:rsidRPr="00244543">
        <w:rPr>
          <w:rFonts w:ascii="Arial" w:hAnsi="Arial" w:cs="Arial"/>
          <w:sz w:val="22"/>
          <w:szCs w:val="22"/>
        </w:rPr>
        <w:t xml:space="preserve">zdrojem </w:t>
      </w:r>
      <w:r w:rsidR="00917DDD" w:rsidRPr="00244543">
        <w:rPr>
          <w:rFonts w:ascii="Arial" w:hAnsi="Arial" w:cs="Arial"/>
          <w:sz w:val="22"/>
          <w:szCs w:val="22"/>
        </w:rPr>
        <w:t>ionizujícího záření.</w:t>
      </w:r>
    </w:p>
    <w:p w14:paraId="0BC83D9D" w14:textId="1D4EE338" w:rsidR="00DE785A" w:rsidRPr="00244543" w:rsidRDefault="007D764A" w:rsidP="00A04555">
      <w:pPr>
        <w:pStyle w:val="Textodstavce"/>
        <w:tabs>
          <w:tab w:val="clear" w:pos="851"/>
          <w:tab w:val="clear" w:pos="1069"/>
        </w:tabs>
        <w:ind w:firstLine="284"/>
        <w:rPr>
          <w:rFonts w:ascii="Arial" w:hAnsi="Arial" w:cs="Arial"/>
          <w:sz w:val="22"/>
          <w:szCs w:val="22"/>
        </w:rPr>
      </w:pPr>
      <w:r>
        <w:rPr>
          <w:rFonts w:ascii="Arial" w:hAnsi="Arial" w:cs="Arial"/>
          <w:sz w:val="22"/>
          <w:szCs w:val="22"/>
        </w:rPr>
        <w:t xml:space="preserve"> </w:t>
      </w:r>
      <w:r w:rsidR="00DE785A" w:rsidRPr="00244543">
        <w:rPr>
          <w:rFonts w:ascii="Arial" w:hAnsi="Arial" w:cs="Arial"/>
          <w:sz w:val="22"/>
          <w:szCs w:val="22"/>
        </w:rPr>
        <w:t>Držitel povolení k provádění osobní dozimetrie musí oznamovat Úřadu do 1</w:t>
      </w:r>
      <w:r w:rsidR="00643CF6" w:rsidRPr="00244543">
        <w:rPr>
          <w:rFonts w:ascii="Arial" w:hAnsi="Arial" w:cs="Arial"/>
          <w:sz w:val="22"/>
          <w:szCs w:val="22"/>
        </w:rPr>
        <w:t xml:space="preserve"> měsíce</w:t>
      </w:r>
      <w:r w:rsidR="00DE785A" w:rsidRPr="00244543">
        <w:rPr>
          <w:rFonts w:ascii="Arial" w:hAnsi="Arial" w:cs="Arial"/>
          <w:sz w:val="22"/>
          <w:szCs w:val="22"/>
        </w:rPr>
        <w:t xml:space="preserve"> od skončení monitorovacího období jméno</w:t>
      </w:r>
      <w:r w:rsidR="009338FA" w:rsidRPr="00244543">
        <w:rPr>
          <w:rFonts w:ascii="Arial" w:hAnsi="Arial" w:cs="Arial"/>
          <w:sz w:val="22"/>
          <w:szCs w:val="22"/>
        </w:rPr>
        <w:t xml:space="preserve">, popřípadě jména, a příjmení </w:t>
      </w:r>
      <w:r w:rsidR="00DE785A" w:rsidRPr="00244543">
        <w:rPr>
          <w:rFonts w:ascii="Arial" w:hAnsi="Arial" w:cs="Arial"/>
          <w:sz w:val="22"/>
          <w:szCs w:val="22"/>
        </w:rPr>
        <w:t>radiačního pracovníka kategorie A</w:t>
      </w:r>
      <w:r w:rsidR="009338FA" w:rsidRPr="00244543">
        <w:rPr>
          <w:rFonts w:ascii="Arial" w:hAnsi="Arial" w:cs="Arial"/>
          <w:sz w:val="22"/>
          <w:szCs w:val="22"/>
        </w:rPr>
        <w:t>,</w:t>
      </w:r>
      <w:r w:rsidR="00DE785A" w:rsidRPr="00244543">
        <w:rPr>
          <w:rFonts w:ascii="Arial" w:hAnsi="Arial" w:cs="Arial"/>
          <w:sz w:val="22"/>
          <w:szCs w:val="22"/>
        </w:rPr>
        <w:t xml:space="preserve"> u něhož nebyla vyhodnocena osobní dávka </w:t>
      </w:r>
      <w:r w:rsidR="00643CF6" w:rsidRPr="00244543">
        <w:rPr>
          <w:rFonts w:ascii="Arial" w:hAnsi="Arial" w:cs="Arial"/>
          <w:sz w:val="22"/>
          <w:szCs w:val="22"/>
        </w:rPr>
        <w:t xml:space="preserve">z přiděleného osobního dozimetru, </w:t>
      </w:r>
      <w:r w:rsidR="009338FA" w:rsidRPr="00244543">
        <w:rPr>
          <w:rFonts w:ascii="Arial" w:hAnsi="Arial" w:cs="Arial"/>
          <w:sz w:val="22"/>
          <w:szCs w:val="22"/>
        </w:rPr>
        <w:t>a identifikační údaje</w:t>
      </w:r>
      <w:r w:rsidR="00643CF6" w:rsidRPr="00244543">
        <w:rPr>
          <w:rFonts w:ascii="Arial" w:hAnsi="Arial" w:cs="Arial"/>
          <w:sz w:val="22"/>
          <w:szCs w:val="22"/>
        </w:rPr>
        <w:t xml:space="preserve"> držitele povolení, který </w:t>
      </w:r>
      <w:r w:rsidR="009338FA" w:rsidRPr="00244543">
        <w:rPr>
          <w:rFonts w:ascii="Arial" w:hAnsi="Arial" w:cs="Arial"/>
          <w:sz w:val="22"/>
          <w:szCs w:val="22"/>
        </w:rPr>
        <w:t xml:space="preserve">tohoto </w:t>
      </w:r>
      <w:r w:rsidR="00643CF6" w:rsidRPr="00244543">
        <w:rPr>
          <w:rFonts w:ascii="Arial" w:hAnsi="Arial" w:cs="Arial"/>
          <w:sz w:val="22"/>
          <w:szCs w:val="22"/>
        </w:rPr>
        <w:t>radiačního pracovníka tímto dozimetrem vybavil.</w:t>
      </w:r>
    </w:p>
    <w:p w14:paraId="1BF075CC" w14:textId="77777777" w:rsidR="005F144D" w:rsidRPr="00244543" w:rsidRDefault="005F144D" w:rsidP="00A04555">
      <w:pPr>
        <w:pStyle w:val="Nadpisparagrafu"/>
        <w:numPr>
          <w:ilvl w:val="0"/>
          <w:numId w:val="0"/>
        </w:numPr>
        <w:spacing w:before="120"/>
        <w:ind w:firstLine="284"/>
        <w:rPr>
          <w:rFonts w:ascii="Arial" w:hAnsi="Arial" w:cs="Arial"/>
          <w:sz w:val="22"/>
          <w:szCs w:val="22"/>
        </w:rPr>
      </w:pPr>
      <w:r w:rsidRPr="00244543">
        <w:rPr>
          <w:rFonts w:ascii="Arial" w:hAnsi="Arial" w:cs="Arial"/>
          <w:sz w:val="22"/>
          <w:szCs w:val="22"/>
        </w:rPr>
        <w:t>Osobní radiační průkaz</w:t>
      </w:r>
    </w:p>
    <w:p w14:paraId="72E3CAB4" w14:textId="77777777" w:rsidR="005F144D" w:rsidRPr="00244543" w:rsidRDefault="005F144D" w:rsidP="00A04555">
      <w:pPr>
        <w:pStyle w:val="Paragraf"/>
        <w:spacing w:before="120"/>
        <w:rPr>
          <w:rFonts w:ascii="Arial" w:hAnsi="Arial" w:cs="Arial"/>
          <w:noProof/>
          <w:sz w:val="22"/>
          <w:szCs w:val="22"/>
        </w:rPr>
      </w:pPr>
      <w:r w:rsidRPr="00244543">
        <w:rPr>
          <w:rFonts w:ascii="Arial" w:hAnsi="Arial" w:cs="Arial"/>
          <w:sz w:val="22"/>
          <w:szCs w:val="22"/>
        </w:rPr>
        <w:t xml:space="preserve">§ </w:t>
      </w:r>
      <w:r w:rsidR="00F973E4" w:rsidRPr="00244543">
        <w:rPr>
          <w:rFonts w:ascii="Arial" w:hAnsi="Arial" w:cs="Arial"/>
          <w:sz w:val="22"/>
          <w:szCs w:val="22"/>
        </w:rPr>
        <w:fldChar w:fldCharType="begin"/>
      </w:r>
      <w:r w:rsidR="00F973E4" w:rsidRPr="00244543">
        <w:rPr>
          <w:rFonts w:ascii="Arial" w:hAnsi="Arial" w:cs="Arial"/>
          <w:sz w:val="22"/>
          <w:szCs w:val="22"/>
        </w:rPr>
        <w:instrText xml:space="preserve"> SEQ § \* ARABIC </w:instrText>
      </w:r>
      <w:r w:rsidR="00F973E4" w:rsidRPr="00244543">
        <w:rPr>
          <w:rFonts w:ascii="Arial" w:hAnsi="Arial" w:cs="Arial"/>
          <w:sz w:val="22"/>
          <w:szCs w:val="22"/>
        </w:rPr>
        <w:fldChar w:fldCharType="separate"/>
      </w:r>
      <w:r w:rsidR="000A698A" w:rsidRPr="00244543">
        <w:rPr>
          <w:rFonts w:ascii="Arial" w:hAnsi="Arial" w:cs="Arial"/>
          <w:noProof/>
          <w:sz w:val="22"/>
          <w:szCs w:val="22"/>
        </w:rPr>
        <w:t>35</w:t>
      </w:r>
      <w:r w:rsidR="00F973E4" w:rsidRPr="00244543">
        <w:rPr>
          <w:rFonts w:ascii="Arial" w:hAnsi="Arial" w:cs="Arial"/>
          <w:noProof/>
          <w:sz w:val="22"/>
          <w:szCs w:val="22"/>
        </w:rPr>
        <w:fldChar w:fldCharType="end"/>
      </w:r>
    </w:p>
    <w:p w14:paraId="27E4530E" w14:textId="77777777" w:rsidR="00895C1E" w:rsidRPr="00244543" w:rsidRDefault="00EE47DC" w:rsidP="00A04555">
      <w:pPr>
        <w:jc w:val="center"/>
        <w:rPr>
          <w:rFonts w:ascii="Arial" w:hAnsi="Arial" w:cs="Arial"/>
          <w:sz w:val="22"/>
          <w:szCs w:val="22"/>
        </w:rPr>
      </w:pPr>
      <w:r w:rsidRPr="00244543">
        <w:rPr>
          <w:rFonts w:ascii="Arial" w:hAnsi="Arial" w:cs="Arial"/>
          <w:sz w:val="22"/>
          <w:szCs w:val="22"/>
        </w:rPr>
        <w:t>(</w:t>
      </w:r>
      <w:r w:rsidR="00895C1E" w:rsidRPr="00244543">
        <w:rPr>
          <w:rFonts w:ascii="Arial" w:hAnsi="Arial" w:cs="Arial"/>
          <w:sz w:val="22"/>
          <w:szCs w:val="22"/>
        </w:rPr>
        <w:t>K § 79 odst. 9 atomového zákona</w:t>
      </w:r>
      <w:r w:rsidRPr="00244543">
        <w:rPr>
          <w:rFonts w:ascii="Arial" w:hAnsi="Arial" w:cs="Arial"/>
          <w:sz w:val="22"/>
          <w:szCs w:val="22"/>
        </w:rPr>
        <w:t>)</w:t>
      </w:r>
    </w:p>
    <w:p w14:paraId="7D52F6B5" w14:textId="766FA538" w:rsidR="004B51C6" w:rsidRPr="00244543" w:rsidRDefault="007D764A" w:rsidP="00A15E3F">
      <w:pPr>
        <w:pStyle w:val="Textodstavce"/>
        <w:numPr>
          <w:ilvl w:val="0"/>
          <w:numId w:val="27"/>
        </w:numPr>
        <w:tabs>
          <w:tab w:val="clear" w:pos="851"/>
          <w:tab w:val="clear" w:pos="1069"/>
        </w:tabs>
        <w:ind w:firstLine="284"/>
        <w:rPr>
          <w:rFonts w:ascii="Arial" w:hAnsi="Arial" w:cs="Arial"/>
          <w:sz w:val="22"/>
          <w:szCs w:val="22"/>
        </w:rPr>
      </w:pPr>
      <w:r>
        <w:rPr>
          <w:rFonts w:ascii="Arial" w:hAnsi="Arial" w:cs="Arial"/>
          <w:sz w:val="22"/>
          <w:szCs w:val="22"/>
        </w:rPr>
        <w:t xml:space="preserve"> </w:t>
      </w:r>
      <w:r w:rsidR="004B51C6" w:rsidRPr="00244543">
        <w:rPr>
          <w:rFonts w:ascii="Arial" w:hAnsi="Arial" w:cs="Arial"/>
          <w:sz w:val="22"/>
          <w:szCs w:val="22"/>
        </w:rPr>
        <w:t xml:space="preserve">Osoba povinná zajistit radiační ochranu externího pracovníka musí požádat Úřad o vydání osobního radiačního průkazu před zahájením provádění radiační činnosti tímto pracovníkem. </w:t>
      </w:r>
      <w:r w:rsidR="0013427B" w:rsidRPr="00244543">
        <w:rPr>
          <w:rFonts w:ascii="Arial" w:hAnsi="Arial" w:cs="Arial"/>
          <w:sz w:val="22"/>
          <w:szCs w:val="22"/>
        </w:rPr>
        <w:t>K</w:t>
      </w:r>
      <w:r w:rsidR="004B51C6" w:rsidRPr="00244543">
        <w:rPr>
          <w:rFonts w:ascii="Arial" w:hAnsi="Arial" w:cs="Arial"/>
          <w:sz w:val="22"/>
          <w:szCs w:val="22"/>
        </w:rPr>
        <w:t> </w:t>
      </w:r>
      <w:r w:rsidR="0013427B" w:rsidRPr="00244543">
        <w:rPr>
          <w:rFonts w:ascii="Arial" w:hAnsi="Arial" w:cs="Arial"/>
          <w:sz w:val="22"/>
          <w:szCs w:val="22"/>
        </w:rPr>
        <w:t>žádosti</w:t>
      </w:r>
      <w:r w:rsidR="004B51C6" w:rsidRPr="00244543">
        <w:rPr>
          <w:rFonts w:ascii="Arial" w:hAnsi="Arial" w:cs="Arial"/>
          <w:sz w:val="22"/>
          <w:szCs w:val="22"/>
        </w:rPr>
        <w:t xml:space="preserve"> o </w:t>
      </w:r>
      <w:r w:rsidR="0013427B" w:rsidRPr="00244543">
        <w:rPr>
          <w:rFonts w:ascii="Arial" w:hAnsi="Arial" w:cs="Arial"/>
          <w:sz w:val="22"/>
          <w:szCs w:val="22"/>
        </w:rPr>
        <w:t xml:space="preserve">vydání osobního radiačního průkazu musí žadatel připojit </w:t>
      </w:r>
      <w:r w:rsidR="004B51C6" w:rsidRPr="00244543">
        <w:rPr>
          <w:rFonts w:ascii="Arial" w:hAnsi="Arial" w:cs="Arial"/>
          <w:sz w:val="22"/>
          <w:szCs w:val="22"/>
        </w:rPr>
        <w:t xml:space="preserve">fotografii o velikosti 3,5 </w:t>
      </w:r>
      <w:r w:rsidR="006176A4" w:rsidRPr="00244543">
        <w:rPr>
          <w:rFonts w:ascii="Arial" w:hAnsi="Arial" w:cs="Arial"/>
          <w:sz w:val="22"/>
          <w:szCs w:val="22"/>
        </w:rPr>
        <w:t>×</w:t>
      </w:r>
      <w:r w:rsidR="004B51C6" w:rsidRPr="00244543">
        <w:rPr>
          <w:rFonts w:ascii="Arial" w:hAnsi="Arial" w:cs="Arial"/>
          <w:sz w:val="22"/>
          <w:szCs w:val="22"/>
        </w:rPr>
        <w:t xml:space="preserve"> 4,5 cm.</w:t>
      </w:r>
    </w:p>
    <w:p w14:paraId="72CF678D" w14:textId="3422594B" w:rsidR="0013427B" w:rsidRPr="00244543" w:rsidRDefault="007D764A" w:rsidP="00A04555">
      <w:pPr>
        <w:pStyle w:val="Textodstavce"/>
        <w:tabs>
          <w:tab w:val="clear" w:pos="851"/>
          <w:tab w:val="clear" w:pos="1069"/>
        </w:tabs>
        <w:ind w:firstLine="284"/>
        <w:rPr>
          <w:rFonts w:ascii="Arial" w:hAnsi="Arial" w:cs="Arial"/>
          <w:sz w:val="22"/>
          <w:szCs w:val="22"/>
        </w:rPr>
      </w:pPr>
      <w:r>
        <w:rPr>
          <w:rFonts w:ascii="Arial" w:hAnsi="Arial" w:cs="Arial"/>
          <w:sz w:val="22"/>
          <w:szCs w:val="22"/>
        </w:rPr>
        <w:t xml:space="preserve"> </w:t>
      </w:r>
      <w:r w:rsidR="004B51C6" w:rsidRPr="00244543">
        <w:rPr>
          <w:rFonts w:ascii="Arial" w:hAnsi="Arial" w:cs="Arial"/>
          <w:sz w:val="22"/>
          <w:szCs w:val="22"/>
        </w:rPr>
        <w:t>Oso</w:t>
      </w:r>
      <w:r w:rsidR="0013427B" w:rsidRPr="00244543">
        <w:rPr>
          <w:rFonts w:ascii="Arial" w:hAnsi="Arial" w:cs="Arial"/>
          <w:sz w:val="22"/>
          <w:szCs w:val="22"/>
        </w:rPr>
        <w:t>bní radiační průkaz se skládá z</w:t>
      </w:r>
    </w:p>
    <w:p w14:paraId="19C47859" w14:textId="77777777" w:rsidR="0013427B" w:rsidRPr="00244543" w:rsidRDefault="004B51C6" w:rsidP="00A15E3F">
      <w:pPr>
        <w:pStyle w:val="Textpsmene"/>
        <w:numPr>
          <w:ilvl w:val="1"/>
          <w:numId w:val="25"/>
        </w:numPr>
        <w:tabs>
          <w:tab w:val="clear" w:pos="567"/>
        </w:tabs>
        <w:ind w:left="-425" w:firstLine="284"/>
        <w:rPr>
          <w:rFonts w:ascii="Arial" w:hAnsi="Arial" w:cs="Arial"/>
          <w:sz w:val="22"/>
          <w:szCs w:val="22"/>
        </w:rPr>
      </w:pPr>
      <w:r w:rsidRPr="00244543">
        <w:rPr>
          <w:rFonts w:ascii="Arial" w:hAnsi="Arial" w:cs="Arial"/>
          <w:sz w:val="22"/>
          <w:szCs w:val="22"/>
        </w:rPr>
        <w:t>části A</w:t>
      </w:r>
      <w:r w:rsidR="0013427B" w:rsidRPr="00244543">
        <w:rPr>
          <w:rFonts w:ascii="Arial" w:hAnsi="Arial" w:cs="Arial"/>
          <w:sz w:val="22"/>
          <w:szCs w:val="22"/>
        </w:rPr>
        <w:t xml:space="preserve"> </w:t>
      </w:r>
      <w:r w:rsidR="00F77A05" w:rsidRPr="00244543">
        <w:rPr>
          <w:rFonts w:ascii="Arial" w:hAnsi="Arial" w:cs="Arial"/>
          <w:sz w:val="22"/>
          <w:szCs w:val="22"/>
        </w:rPr>
        <w:t xml:space="preserve">sloužící k průběžné evidenci dávek a </w:t>
      </w:r>
      <w:r w:rsidR="0013427B" w:rsidRPr="00244543">
        <w:rPr>
          <w:rFonts w:ascii="Arial" w:hAnsi="Arial" w:cs="Arial"/>
          <w:sz w:val="22"/>
          <w:szCs w:val="22"/>
        </w:rPr>
        <w:t>platné do zaplnění údaji, nejdéle však 10 let od vydání osobního radiačního průkazu, a</w:t>
      </w:r>
    </w:p>
    <w:p w14:paraId="2149A602" w14:textId="77777777" w:rsidR="0013427B" w:rsidRPr="00244543" w:rsidRDefault="004B51C6" w:rsidP="00A15E3F">
      <w:pPr>
        <w:pStyle w:val="Textpsmene"/>
        <w:numPr>
          <w:ilvl w:val="1"/>
          <w:numId w:val="25"/>
        </w:numPr>
        <w:tabs>
          <w:tab w:val="clear" w:pos="567"/>
        </w:tabs>
        <w:ind w:left="-425" w:firstLine="284"/>
        <w:rPr>
          <w:rFonts w:ascii="Arial" w:hAnsi="Arial" w:cs="Arial"/>
          <w:sz w:val="22"/>
          <w:szCs w:val="22"/>
        </w:rPr>
      </w:pPr>
      <w:r w:rsidRPr="00244543">
        <w:rPr>
          <w:rFonts w:ascii="Arial" w:hAnsi="Arial" w:cs="Arial"/>
          <w:sz w:val="22"/>
          <w:szCs w:val="22"/>
        </w:rPr>
        <w:t>části B</w:t>
      </w:r>
      <w:r w:rsidR="0013427B" w:rsidRPr="00244543">
        <w:rPr>
          <w:rFonts w:ascii="Arial" w:hAnsi="Arial" w:cs="Arial"/>
          <w:sz w:val="22"/>
          <w:szCs w:val="22"/>
        </w:rPr>
        <w:t xml:space="preserve"> sloužící k</w:t>
      </w:r>
      <w:r w:rsidRPr="00244543">
        <w:rPr>
          <w:rFonts w:ascii="Arial" w:hAnsi="Arial" w:cs="Arial"/>
          <w:sz w:val="22"/>
          <w:szCs w:val="22"/>
        </w:rPr>
        <w:t xml:space="preserve"> evidenci dávek v </w:t>
      </w:r>
      <w:r w:rsidR="00321A76" w:rsidRPr="00244543">
        <w:rPr>
          <w:rFonts w:ascii="Arial" w:hAnsi="Arial" w:cs="Arial"/>
          <w:sz w:val="22"/>
          <w:szCs w:val="22"/>
        </w:rPr>
        <w:t xml:space="preserve">kalendářním </w:t>
      </w:r>
      <w:r w:rsidRPr="00244543">
        <w:rPr>
          <w:rFonts w:ascii="Arial" w:hAnsi="Arial" w:cs="Arial"/>
          <w:sz w:val="22"/>
          <w:szCs w:val="22"/>
        </w:rPr>
        <w:t>roce a platn</w:t>
      </w:r>
      <w:r w:rsidR="0013427B" w:rsidRPr="00244543">
        <w:rPr>
          <w:rFonts w:ascii="Arial" w:hAnsi="Arial" w:cs="Arial"/>
          <w:sz w:val="22"/>
          <w:szCs w:val="22"/>
        </w:rPr>
        <w:t>é</w:t>
      </w:r>
      <w:r w:rsidRPr="00244543">
        <w:rPr>
          <w:rFonts w:ascii="Arial" w:hAnsi="Arial" w:cs="Arial"/>
          <w:sz w:val="22"/>
          <w:szCs w:val="22"/>
        </w:rPr>
        <w:t xml:space="preserve"> </w:t>
      </w:r>
      <w:r w:rsidR="00321A76" w:rsidRPr="00244543">
        <w:rPr>
          <w:rFonts w:ascii="Arial" w:hAnsi="Arial" w:cs="Arial"/>
          <w:sz w:val="22"/>
          <w:szCs w:val="22"/>
        </w:rPr>
        <w:t xml:space="preserve">po tento </w:t>
      </w:r>
      <w:r w:rsidR="0013427B" w:rsidRPr="00244543">
        <w:rPr>
          <w:rFonts w:ascii="Arial" w:hAnsi="Arial" w:cs="Arial"/>
          <w:sz w:val="22"/>
          <w:szCs w:val="22"/>
        </w:rPr>
        <w:t>kalendářní rok.</w:t>
      </w:r>
    </w:p>
    <w:p w14:paraId="21724CA2" w14:textId="24C86724" w:rsidR="0013427B" w:rsidRPr="00244543" w:rsidRDefault="007D764A" w:rsidP="00A04555">
      <w:pPr>
        <w:pStyle w:val="Textodstavce"/>
        <w:tabs>
          <w:tab w:val="clear" w:pos="851"/>
          <w:tab w:val="clear" w:pos="1069"/>
        </w:tabs>
        <w:ind w:firstLine="284"/>
        <w:rPr>
          <w:rFonts w:ascii="Arial" w:hAnsi="Arial" w:cs="Arial"/>
          <w:sz w:val="22"/>
          <w:szCs w:val="22"/>
        </w:rPr>
      </w:pPr>
      <w:r>
        <w:rPr>
          <w:rFonts w:ascii="Arial" w:hAnsi="Arial" w:cs="Arial"/>
          <w:sz w:val="22"/>
          <w:szCs w:val="22"/>
        </w:rPr>
        <w:t xml:space="preserve"> </w:t>
      </w:r>
      <w:r w:rsidR="004B51C6" w:rsidRPr="00244543">
        <w:rPr>
          <w:rFonts w:ascii="Arial" w:hAnsi="Arial" w:cs="Arial"/>
          <w:sz w:val="22"/>
          <w:szCs w:val="22"/>
        </w:rPr>
        <w:t xml:space="preserve">Platnost osobního radiačního průkazu </w:t>
      </w:r>
      <w:r w:rsidR="0013427B" w:rsidRPr="00244543">
        <w:rPr>
          <w:rFonts w:ascii="Arial" w:hAnsi="Arial" w:cs="Arial"/>
          <w:sz w:val="22"/>
          <w:szCs w:val="22"/>
        </w:rPr>
        <w:t>končí</w:t>
      </w:r>
    </w:p>
    <w:p w14:paraId="38F29547" w14:textId="77777777" w:rsidR="0013427B" w:rsidRPr="00244543" w:rsidRDefault="004B51C6" w:rsidP="00A15E3F">
      <w:pPr>
        <w:pStyle w:val="Textpsmene"/>
        <w:numPr>
          <w:ilvl w:val="1"/>
          <w:numId w:val="25"/>
        </w:numPr>
        <w:tabs>
          <w:tab w:val="clear" w:pos="567"/>
        </w:tabs>
        <w:ind w:left="-425" w:firstLine="284"/>
        <w:rPr>
          <w:rFonts w:ascii="Arial" w:hAnsi="Arial" w:cs="Arial"/>
          <w:sz w:val="22"/>
          <w:szCs w:val="22"/>
        </w:rPr>
      </w:pPr>
      <w:r w:rsidRPr="00244543">
        <w:rPr>
          <w:rFonts w:ascii="Arial" w:hAnsi="Arial" w:cs="Arial"/>
          <w:sz w:val="22"/>
          <w:szCs w:val="22"/>
        </w:rPr>
        <w:t>smrtí externího pracovníka</w:t>
      </w:r>
      <w:r w:rsidR="00F67F9A" w:rsidRPr="00244543">
        <w:rPr>
          <w:rFonts w:ascii="Arial" w:hAnsi="Arial" w:cs="Arial"/>
          <w:sz w:val="22"/>
          <w:szCs w:val="22"/>
        </w:rPr>
        <w:t>,</w:t>
      </w:r>
      <w:r w:rsidRPr="00244543">
        <w:rPr>
          <w:rFonts w:ascii="Arial" w:hAnsi="Arial" w:cs="Arial"/>
          <w:sz w:val="22"/>
          <w:szCs w:val="22"/>
        </w:rPr>
        <w:t xml:space="preserve"> nebo</w:t>
      </w:r>
    </w:p>
    <w:p w14:paraId="4D55A7FF" w14:textId="77777777" w:rsidR="004B51C6" w:rsidRPr="00244543" w:rsidRDefault="0013427B" w:rsidP="00A15E3F">
      <w:pPr>
        <w:pStyle w:val="Textpsmene"/>
        <w:numPr>
          <w:ilvl w:val="1"/>
          <w:numId w:val="25"/>
        </w:numPr>
        <w:tabs>
          <w:tab w:val="clear" w:pos="567"/>
        </w:tabs>
        <w:ind w:left="-425" w:firstLine="284"/>
        <w:rPr>
          <w:rFonts w:ascii="Arial" w:hAnsi="Arial" w:cs="Arial"/>
          <w:sz w:val="22"/>
          <w:szCs w:val="22"/>
        </w:rPr>
      </w:pPr>
      <w:r w:rsidRPr="00244543">
        <w:rPr>
          <w:rFonts w:ascii="Arial" w:hAnsi="Arial" w:cs="Arial"/>
          <w:sz w:val="22"/>
          <w:szCs w:val="22"/>
        </w:rPr>
        <w:t>zánikem povolení</w:t>
      </w:r>
      <w:r w:rsidR="004B51C6" w:rsidRPr="00244543">
        <w:rPr>
          <w:rFonts w:ascii="Arial" w:hAnsi="Arial" w:cs="Arial"/>
          <w:sz w:val="22"/>
          <w:szCs w:val="22"/>
        </w:rPr>
        <w:t>, je-li externí pracov</w:t>
      </w:r>
      <w:r w:rsidRPr="00244543">
        <w:rPr>
          <w:rFonts w:ascii="Arial" w:hAnsi="Arial" w:cs="Arial"/>
          <w:sz w:val="22"/>
          <w:szCs w:val="22"/>
        </w:rPr>
        <w:t>ník současně držitelem povolení</w:t>
      </w:r>
      <w:r w:rsidR="004B51C6" w:rsidRPr="00244543">
        <w:rPr>
          <w:rFonts w:ascii="Arial" w:hAnsi="Arial" w:cs="Arial"/>
          <w:sz w:val="22"/>
          <w:szCs w:val="22"/>
        </w:rPr>
        <w:t>.</w:t>
      </w:r>
    </w:p>
    <w:p w14:paraId="6A1ACE5B" w14:textId="3729A233" w:rsidR="005F144D" w:rsidRPr="00244543" w:rsidRDefault="007D764A" w:rsidP="00A04555">
      <w:pPr>
        <w:pStyle w:val="Textodstavce"/>
        <w:tabs>
          <w:tab w:val="clear" w:pos="851"/>
          <w:tab w:val="clear" w:pos="1069"/>
        </w:tabs>
        <w:ind w:firstLine="284"/>
        <w:rPr>
          <w:rFonts w:ascii="Arial" w:hAnsi="Arial" w:cs="Arial"/>
          <w:sz w:val="22"/>
          <w:szCs w:val="22"/>
        </w:rPr>
      </w:pPr>
      <w:r>
        <w:rPr>
          <w:rFonts w:ascii="Arial" w:hAnsi="Arial" w:cs="Arial"/>
          <w:sz w:val="22"/>
          <w:szCs w:val="22"/>
        </w:rPr>
        <w:t xml:space="preserve"> </w:t>
      </w:r>
      <w:r w:rsidR="004B51C6" w:rsidRPr="00244543">
        <w:rPr>
          <w:rFonts w:ascii="Arial" w:hAnsi="Arial" w:cs="Arial"/>
          <w:sz w:val="22"/>
          <w:szCs w:val="22"/>
        </w:rPr>
        <w:t xml:space="preserve">Vzor osobního radiačního průkazu </w:t>
      </w:r>
      <w:r w:rsidR="008A6041" w:rsidRPr="00244543">
        <w:rPr>
          <w:rFonts w:ascii="Arial" w:hAnsi="Arial" w:cs="Arial"/>
          <w:sz w:val="22"/>
          <w:szCs w:val="22"/>
        </w:rPr>
        <w:t>stanoví p</w:t>
      </w:r>
      <w:r w:rsidR="004B51C6" w:rsidRPr="00244543">
        <w:rPr>
          <w:rFonts w:ascii="Arial" w:hAnsi="Arial" w:cs="Arial"/>
          <w:sz w:val="22"/>
          <w:szCs w:val="22"/>
        </w:rPr>
        <w:t>řílo</w:t>
      </w:r>
      <w:r w:rsidR="008A6041" w:rsidRPr="00244543">
        <w:rPr>
          <w:rFonts w:ascii="Arial" w:hAnsi="Arial" w:cs="Arial"/>
          <w:sz w:val="22"/>
          <w:szCs w:val="22"/>
        </w:rPr>
        <w:t>ha</w:t>
      </w:r>
      <w:r w:rsidR="004B51C6" w:rsidRPr="00244543">
        <w:rPr>
          <w:rFonts w:ascii="Arial" w:hAnsi="Arial" w:cs="Arial"/>
          <w:sz w:val="22"/>
          <w:szCs w:val="22"/>
        </w:rPr>
        <w:t xml:space="preserve"> č. </w:t>
      </w:r>
      <w:r w:rsidR="00810EB6" w:rsidRPr="00244543">
        <w:rPr>
          <w:rFonts w:ascii="Arial" w:hAnsi="Arial" w:cs="Arial"/>
          <w:sz w:val="22"/>
          <w:szCs w:val="22"/>
        </w:rPr>
        <w:t>1</w:t>
      </w:r>
      <w:r w:rsidR="00A26AAA" w:rsidRPr="00244543">
        <w:rPr>
          <w:rFonts w:ascii="Arial" w:hAnsi="Arial" w:cs="Arial"/>
          <w:sz w:val="22"/>
          <w:szCs w:val="22"/>
        </w:rPr>
        <w:t>5</w:t>
      </w:r>
      <w:r w:rsidR="00810EB6" w:rsidRPr="00244543">
        <w:rPr>
          <w:rFonts w:ascii="Arial" w:hAnsi="Arial" w:cs="Arial"/>
          <w:sz w:val="22"/>
          <w:szCs w:val="22"/>
        </w:rPr>
        <w:t xml:space="preserve"> </w:t>
      </w:r>
      <w:r w:rsidR="00A22164" w:rsidRPr="00244543">
        <w:rPr>
          <w:rFonts w:ascii="Arial" w:hAnsi="Arial" w:cs="Arial"/>
          <w:sz w:val="22"/>
          <w:szCs w:val="22"/>
        </w:rPr>
        <w:t>k této vyhlášce</w:t>
      </w:r>
      <w:r w:rsidR="004B51C6" w:rsidRPr="00244543">
        <w:rPr>
          <w:rFonts w:ascii="Arial" w:hAnsi="Arial" w:cs="Arial"/>
          <w:sz w:val="22"/>
          <w:szCs w:val="22"/>
        </w:rPr>
        <w:t>.</w:t>
      </w:r>
    </w:p>
    <w:p w14:paraId="216B6867" w14:textId="77777777" w:rsidR="008A6041" w:rsidRPr="00244543" w:rsidRDefault="001767F9" w:rsidP="00A04555">
      <w:pPr>
        <w:pStyle w:val="Paragraf"/>
        <w:spacing w:before="120"/>
        <w:rPr>
          <w:rFonts w:ascii="Arial" w:hAnsi="Arial" w:cs="Arial"/>
          <w:noProof/>
          <w:sz w:val="22"/>
          <w:szCs w:val="22"/>
        </w:rPr>
      </w:pPr>
      <w:r w:rsidRPr="00244543">
        <w:rPr>
          <w:rFonts w:ascii="Arial" w:hAnsi="Arial" w:cs="Arial"/>
          <w:sz w:val="22"/>
          <w:szCs w:val="22"/>
        </w:rPr>
        <w:t xml:space="preserve">§ </w:t>
      </w:r>
      <w:r w:rsidR="00F973E4" w:rsidRPr="00244543">
        <w:rPr>
          <w:rFonts w:ascii="Arial" w:hAnsi="Arial" w:cs="Arial"/>
          <w:sz w:val="22"/>
          <w:szCs w:val="22"/>
        </w:rPr>
        <w:fldChar w:fldCharType="begin"/>
      </w:r>
      <w:r w:rsidR="00F973E4" w:rsidRPr="00244543">
        <w:rPr>
          <w:rFonts w:ascii="Arial" w:hAnsi="Arial" w:cs="Arial"/>
          <w:sz w:val="22"/>
          <w:szCs w:val="22"/>
        </w:rPr>
        <w:instrText xml:space="preserve"> SEQ § \* ARABIC </w:instrText>
      </w:r>
      <w:r w:rsidR="00F973E4" w:rsidRPr="00244543">
        <w:rPr>
          <w:rFonts w:ascii="Arial" w:hAnsi="Arial" w:cs="Arial"/>
          <w:sz w:val="22"/>
          <w:szCs w:val="22"/>
        </w:rPr>
        <w:fldChar w:fldCharType="separate"/>
      </w:r>
      <w:r w:rsidR="000A698A" w:rsidRPr="00244543">
        <w:rPr>
          <w:rFonts w:ascii="Arial" w:hAnsi="Arial" w:cs="Arial"/>
          <w:noProof/>
          <w:sz w:val="22"/>
          <w:szCs w:val="22"/>
        </w:rPr>
        <w:t>36</w:t>
      </w:r>
      <w:r w:rsidR="00F973E4" w:rsidRPr="00244543">
        <w:rPr>
          <w:rFonts w:ascii="Arial" w:hAnsi="Arial" w:cs="Arial"/>
          <w:noProof/>
          <w:sz w:val="22"/>
          <w:szCs w:val="22"/>
        </w:rPr>
        <w:fldChar w:fldCharType="end"/>
      </w:r>
    </w:p>
    <w:p w14:paraId="30910E1C" w14:textId="77777777" w:rsidR="00895C1E" w:rsidRPr="00244543" w:rsidRDefault="00EE47DC" w:rsidP="00A04555">
      <w:pPr>
        <w:jc w:val="center"/>
        <w:rPr>
          <w:rFonts w:ascii="Arial" w:hAnsi="Arial" w:cs="Arial"/>
          <w:sz w:val="22"/>
          <w:szCs w:val="22"/>
        </w:rPr>
      </w:pPr>
      <w:r w:rsidRPr="00244543">
        <w:rPr>
          <w:rFonts w:ascii="Arial" w:hAnsi="Arial" w:cs="Arial"/>
          <w:sz w:val="22"/>
          <w:szCs w:val="22"/>
        </w:rPr>
        <w:t>(</w:t>
      </w:r>
      <w:r w:rsidR="00895C1E" w:rsidRPr="00244543">
        <w:rPr>
          <w:rFonts w:ascii="Arial" w:hAnsi="Arial" w:cs="Arial"/>
          <w:sz w:val="22"/>
          <w:szCs w:val="22"/>
        </w:rPr>
        <w:t>K § 79 odst. 9 atomového zákona</w:t>
      </w:r>
      <w:r w:rsidRPr="00244543">
        <w:rPr>
          <w:rFonts w:ascii="Arial" w:hAnsi="Arial" w:cs="Arial"/>
          <w:sz w:val="22"/>
          <w:szCs w:val="22"/>
        </w:rPr>
        <w:t>)</w:t>
      </w:r>
    </w:p>
    <w:p w14:paraId="47D72814" w14:textId="6C968B85" w:rsidR="001767F9" w:rsidRPr="00E21C16" w:rsidRDefault="001767F9" w:rsidP="00CA2EAA">
      <w:pPr>
        <w:pStyle w:val="Textodstavce"/>
        <w:numPr>
          <w:ilvl w:val="0"/>
          <w:numId w:val="207"/>
        </w:numPr>
        <w:tabs>
          <w:tab w:val="clear" w:pos="851"/>
          <w:tab w:val="clear" w:pos="1069"/>
        </w:tabs>
        <w:rPr>
          <w:rFonts w:ascii="Arial" w:hAnsi="Arial" w:cs="Arial"/>
          <w:sz w:val="22"/>
          <w:szCs w:val="22"/>
        </w:rPr>
      </w:pPr>
      <w:r w:rsidRPr="00E21C16">
        <w:rPr>
          <w:rFonts w:ascii="Arial" w:hAnsi="Arial" w:cs="Arial"/>
          <w:sz w:val="22"/>
          <w:szCs w:val="22"/>
        </w:rPr>
        <w:t>Osoba povinná zajistit radiační ochranu externího pracovníka musí</w:t>
      </w:r>
    </w:p>
    <w:p w14:paraId="2429744A" w14:textId="77777777" w:rsidR="001767F9" w:rsidRPr="00244543" w:rsidRDefault="001767F9" w:rsidP="00A15E3F">
      <w:pPr>
        <w:pStyle w:val="Textpsmene"/>
        <w:numPr>
          <w:ilvl w:val="1"/>
          <w:numId w:val="28"/>
        </w:numPr>
        <w:ind w:left="142" w:firstLine="425"/>
        <w:rPr>
          <w:rFonts w:ascii="Arial" w:hAnsi="Arial" w:cs="Arial"/>
          <w:sz w:val="22"/>
          <w:szCs w:val="22"/>
        </w:rPr>
      </w:pPr>
      <w:r w:rsidRPr="00244543">
        <w:rPr>
          <w:rFonts w:ascii="Arial" w:hAnsi="Arial" w:cs="Arial"/>
          <w:sz w:val="22"/>
          <w:szCs w:val="22"/>
        </w:rPr>
        <w:t>požádat Úřad o novou část B osobního radiačního průkazu nejpozději do 30. listopadu předcházejícího kalendářního roku,</w:t>
      </w:r>
    </w:p>
    <w:p w14:paraId="655EF95F" w14:textId="77777777" w:rsidR="001767F9" w:rsidRPr="00244543" w:rsidRDefault="001767F9" w:rsidP="00A15E3F">
      <w:pPr>
        <w:pStyle w:val="Textpsmene"/>
        <w:numPr>
          <w:ilvl w:val="1"/>
          <w:numId w:val="28"/>
        </w:numPr>
        <w:ind w:left="142" w:firstLine="425"/>
        <w:rPr>
          <w:rFonts w:ascii="Arial" w:hAnsi="Arial" w:cs="Arial"/>
          <w:sz w:val="22"/>
          <w:szCs w:val="22"/>
        </w:rPr>
      </w:pPr>
      <w:r w:rsidRPr="00244543">
        <w:rPr>
          <w:rFonts w:ascii="Arial" w:hAnsi="Arial" w:cs="Arial"/>
          <w:sz w:val="22"/>
          <w:szCs w:val="22"/>
        </w:rPr>
        <w:t xml:space="preserve">zaslat Úřadu nejpozději do 28. února následujícího kalendářního roku část B osobního radiačního průkazu, ve které jsou zaznamenány všechny </w:t>
      </w:r>
      <w:r w:rsidR="00252160" w:rsidRPr="00244543">
        <w:rPr>
          <w:rFonts w:ascii="Arial" w:hAnsi="Arial" w:cs="Arial"/>
          <w:sz w:val="22"/>
          <w:szCs w:val="22"/>
        </w:rPr>
        <w:t xml:space="preserve">dávky </w:t>
      </w:r>
      <w:r w:rsidRPr="00244543">
        <w:rPr>
          <w:rFonts w:ascii="Arial" w:hAnsi="Arial" w:cs="Arial"/>
          <w:sz w:val="22"/>
          <w:szCs w:val="22"/>
        </w:rPr>
        <w:t xml:space="preserve">externího pracovníka z předcházejícího kalendářního roku a </w:t>
      </w:r>
      <w:r w:rsidR="00D74B29" w:rsidRPr="00244543">
        <w:rPr>
          <w:rFonts w:ascii="Arial" w:hAnsi="Arial" w:cs="Arial"/>
          <w:sz w:val="22"/>
          <w:szCs w:val="22"/>
        </w:rPr>
        <w:t xml:space="preserve">celková roční osobní dávka </w:t>
      </w:r>
      <w:r w:rsidRPr="00244543">
        <w:rPr>
          <w:rFonts w:ascii="Arial" w:hAnsi="Arial" w:cs="Arial"/>
          <w:sz w:val="22"/>
          <w:szCs w:val="22"/>
        </w:rPr>
        <w:t xml:space="preserve">vyhodnocená a </w:t>
      </w:r>
      <w:r w:rsidR="00D74B29" w:rsidRPr="00244543">
        <w:rPr>
          <w:rFonts w:ascii="Arial" w:hAnsi="Arial" w:cs="Arial"/>
          <w:sz w:val="22"/>
          <w:szCs w:val="22"/>
        </w:rPr>
        <w:t xml:space="preserve">potvrzená </w:t>
      </w:r>
      <w:r w:rsidR="00AD0EFD" w:rsidRPr="00244543">
        <w:rPr>
          <w:rFonts w:ascii="Arial" w:hAnsi="Arial" w:cs="Arial"/>
          <w:sz w:val="22"/>
          <w:szCs w:val="22"/>
        </w:rPr>
        <w:t>držitelem povolení, který o vydání radiačního průkazu požádal,</w:t>
      </w:r>
    </w:p>
    <w:p w14:paraId="07919E16" w14:textId="77777777" w:rsidR="001767F9" w:rsidRPr="00244543" w:rsidRDefault="001767F9" w:rsidP="00A15E3F">
      <w:pPr>
        <w:pStyle w:val="Textpsmene"/>
        <w:numPr>
          <w:ilvl w:val="1"/>
          <w:numId w:val="28"/>
        </w:numPr>
        <w:ind w:left="142" w:firstLine="425"/>
        <w:rPr>
          <w:rFonts w:ascii="Arial" w:hAnsi="Arial" w:cs="Arial"/>
          <w:sz w:val="22"/>
          <w:szCs w:val="22"/>
        </w:rPr>
      </w:pPr>
      <w:r w:rsidRPr="00244543">
        <w:rPr>
          <w:rFonts w:ascii="Arial" w:hAnsi="Arial" w:cs="Arial"/>
          <w:sz w:val="22"/>
          <w:szCs w:val="22"/>
        </w:rPr>
        <w:t>neprodleně oznámit Úřadu ztrátu osobního radiačního průkazu,</w:t>
      </w:r>
    </w:p>
    <w:p w14:paraId="786A6D08" w14:textId="77777777" w:rsidR="001767F9" w:rsidRPr="00244543" w:rsidRDefault="001767F9" w:rsidP="00A15E3F">
      <w:pPr>
        <w:pStyle w:val="Textpsmene"/>
        <w:numPr>
          <w:ilvl w:val="1"/>
          <w:numId w:val="28"/>
        </w:numPr>
        <w:ind w:left="142" w:firstLine="425"/>
        <w:rPr>
          <w:rFonts w:ascii="Arial" w:hAnsi="Arial" w:cs="Arial"/>
          <w:sz w:val="22"/>
          <w:szCs w:val="22"/>
        </w:rPr>
      </w:pPr>
      <w:r w:rsidRPr="00244543">
        <w:rPr>
          <w:rFonts w:ascii="Arial" w:hAnsi="Arial" w:cs="Arial"/>
          <w:sz w:val="22"/>
          <w:szCs w:val="22"/>
        </w:rPr>
        <w:t xml:space="preserve">neprodleně požádat Úřad o vystavení nového osobního radiačního průkazu v případě </w:t>
      </w:r>
      <w:r w:rsidR="00CA4A4F" w:rsidRPr="00244543">
        <w:rPr>
          <w:rFonts w:ascii="Arial" w:hAnsi="Arial" w:cs="Arial"/>
          <w:sz w:val="22"/>
          <w:szCs w:val="22"/>
        </w:rPr>
        <w:t>pozbytí</w:t>
      </w:r>
      <w:r w:rsidRPr="00244543">
        <w:rPr>
          <w:rFonts w:ascii="Arial" w:hAnsi="Arial" w:cs="Arial"/>
          <w:sz w:val="22"/>
          <w:szCs w:val="22"/>
        </w:rPr>
        <w:t xml:space="preserve"> </w:t>
      </w:r>
      <w:r w:rsidR="00085244" w:rsidRPr="00244543">
        <w:rPr>
          <w:rFonts w:ascii="Arial" w:hAnsi="Arial" w:cs="Arial"/>
          <w:sz w:val="22"/>
          <w:szCs w:val="22"/>
        </w:rPr>
        <w:t xml:space="preserve">osobního radiačního průkazu </w:t>
      </w:r>
      <w:r w:rsidRPr="00244543">
        <w:rPr>
          <w:rFonts w:ascii="Arial" w:hAnsi="Arial" w:cs="Arial"/>
          <w:sz w:val="22"/>
          <w:szCs w:val="22"/>
        </w:rPr>
        <w:t xml:space="preserve">a doplnit do něj všechny údaje z </w:t>
      </w:r>
      <w:r w:rsidR="006176A4" w:rsidRPr="00244543">
        <w:rPr>
          <w:rFonts w:ascii="Arial" w:hAnsi="Arial" w:cs="Arial"/>
          <w:sz w:val="22"/>
          <w:szCs w:val="22"/>
        </w:rPr>
        <w:t xml:space="preserve">pozbytého </w:t>
      </w:r>
      <w:r w:rsidRPr="00244543">
        <w:rPr>
          <w:rFonts w:ascii="Arial" w:hAnsi="Arial" w:cs="Arial"/>
          <w:sz w:val="22"/>
          <w:szCs w:val="22"/>
        </w:rPr>
        <w:t>osobního radiačního průkazu,</w:t>
      </w:r>
    </w:p>
    <w:p w14:paraId="25E5D135" w14:textId="77777777" w:rsidR="001767F9" w:rsidRPr="00244543" w:rsidRDefault="001767F9" w:rsidP="00A15E3F">
      <w:pPr>
        <w:pStyle w:val="Textpsmene"/>
        <w:numPr>
          <w:ilvl w:val="1"/>
          <w:numId w:val="28"/>
        </w:numPr>
        <w:ind w:left="142" w:firstLine="425"/>
        <w:rPr>
          <w:rFonts w:ascii="Arial" w:hAnsi="Arial" w:cs="Arial"/>
          <w:sz w:val="22"/>
          <w:szCs w:val="22"/>
        </w:rPr>
      </w:pPr>
      <w:r w:rsidRPr="00244543">
        <w:rPr>
          <w:rFonts w:ascii="Arial" w:hAnsi="Arial" w:cs="Arial"/>
          <w:sz w:val="22"/>
          <w:szCs w:val="22"/>
        </w:rPr>
        <w:t>zaslat část A osobního radiačního průkazu Úřadu po jejím zaplnění,</w:t>
      </w:r>
    </w:p>
    <w:p w14:paraId="7C97971F" w14:textId="352F1269" w:rsidR="001767F9" w:rsidRPr="00244543" w:rsidRDefault="00C65C2A" w:rsidP="00A15E3F">
      <w:pPr>
        <w:pStyle w:val="Textpsmene"/>
        <w:numPr>
          <w:ilvl w:val="1"/>
          <w:numId w:val="28"/>
        </w:numPr>
        <w:ind w:left="142" w:firstLine="425"/>
        <w:rPr>
          <w:rFonts w:ascii="Arial" w:hAnsi="Arial" w:cs="Arial"/>
          <w:sz w:val="22"/>
          <w:szCs w:val="22"/>
        </w:rPr>
      </w:pPr>
      <w:r>
        <w:rPr>
          <w:rFonts w:ascii="Arial" w:hAnsi="Arial" w:cs="Arial"/>
          <w:sz w:val="22"/>
          <w:szCs w:val="22"/>
        </w:rPr>
        <w:t xml:space="preserve"> </w:t>
      </w:r>
      <w:r w:rsidR="001767F9" w:rsidRPr="00244543">
        <w:rPr>
          <w:rFonts w:ascii="Arial" w:hAnsi="Arial" w:cs="Arial"/>
          <w:sz w:val="22"/>
          <w:szCs w:val="22"/>
        </w:rPr>
        <w:t>požádat Úřad o</w:t>
      </w:r>
      <w:r w:rsidR="00085244" w:rsidRPr="00244543">
        <w:rPr>
          <w:rFonts w:ascii="Arial" w:hAnsi="Arial" w:cs="Arial"/>
          <w:sz w:val="22"/>
          <w:szCs w:val="22"/>
        </w:rPr>
        <w:t xml:space="preserve"> vydání nového osobního radiačního průkazu</w:t>
      </w:r>
      <w:r w:rsidR="001767F9" w:rsidRPr="00244543">
        <w:rPr>
          <w:rFonts w:ascii="Arial" w:hAnsi="Arial" w:cs="Arial"/>
          <w:sz w:val="22"/>
          <w:szCs w:val="22"/>
        </w:rPr>
        <w:t xml:space="preserve"> nejpozději </w:t>
      </w:r>
      <w:r w:rsidR="00942447" w:rsidRPr="00244543">
        <w:rPr>
          <w:rFonts w:ascii="Arial" w:hAnsi="Arial" w:cs="Arial"/>
          <w:sz w:val="22"/>
          <w:szCs w:val="22"/>
        </w:rPr>
        <w:t>30 dnů</w:t>
      </w:r>
      <w:r w:rsidR="001767F9" w:rsidRPr="00244543">
        <w:rPr>
          <w:rFonts w:ascii="Arial" w:hAnsi="Arial" w:cs="Arial"/>
          <w:sz w:val="22"/>
          <w:szCs w:val="22"/>
        </w:rPr>
        <w:t xml:space="preserve"> před předpokládaným uplynutím termínu platnos</w:t>
      </w:r>
      <w:r w:rsidR="00085244" w:rsidRPr="00244543">
        <w:rPr>
          <w:rFonts w:ascii="Arial" w:hAnsi="Arial" w:cs="Arial"/>
          <w:sz w:val="22"/>
          <w:szCs w:val="22"/>
        </w:rPr>
        <w:t>ti osobního radiačního průkazu</w:t>
      </w:r>
      <w:r w:rsidR="001767F9" w:rsidRPr="00244543">
        <w:rPr>
          <w:rFonts w:ascii="Arial" w:hAnsi="Arial" w:cs="Arial"/>
          <w:sz w:val="22"/>
          <w:szCs w:val="22"/>
        </w:rPr>
        <w:t>,</w:t>
      </w:r>
    </w:p>
    <w:p w14:paraId="5E8D7B4B" w14:textId="77777777" w:rsidR="001767F9" w:rsidRPr="00244543" w:rsidRDefault="00942447" w:rsidP="00A15E3F">
      <w:pPr>
        <w:pStyle w:val="Textpsmene"/>
        <w:numPr>
          <w:ilvl w:val="1"/>
          <w:numId w:val="28"/>
        </w:numPr>
        <w:ind w:left="142" w:firstLine="425"/>
        <w:rPr>
          <w:rFonts w:ascii="Arial" w:hAnsi="Arial" w:cs="Arial"/>
          <w:sz w:val="22"/>
          <w:szCs w:val="22"/>
        </w:rPr>
      </w:pPr>
      <w:r w:rsidRPr="00244543">
        <w:rPr>
          <w:rFonts w:ascii="Arial" w:hAnsi="Arial" w:cs="Arial"/>
          <w:sz w:val="22"/>
          <w:szCs w:val="22"/>
        </w:rPr>
        <w:t xml:space="preserve">zaslat </w:t>
      </w:r>
      <w:r w:rsidR="001767F9" w:rsidRPr="00244543">
        <w:rPr>
          <w:rFonts w:ascii="Arial" w:hAnsi="Arial" w:cs="Arial"/>
          <w:sz w:val="22"/>
          <w:szCs w:val="22"/>
        </w:rPr>
        <w:t xml:space="preserve">Úřadu osobní radiační průkaz nejpozději </w:t>
      </w:r>
      <w:r w:rsidRPr="00244543">
        <w:rPr>
          <w:rFonts w:ascii="Arial" w:hAnsi="Arial" w:cs="Arial"/>
          <w:sz w:val="22"/>
          <w:szCs w:val="22"/>
        </w:rPr>
        <w:t>30 dnů po</w:t>
      </w:r>
      <w:r w:rsidR="001767F9" w:rsidRPr="00244543">
        <w:rPr>
          <w:rFonts w:ascii="Arial" w:hAnsi="Arial" w:cs="Arial"/>
          <w:sz w:val="22"/>
          <w:szCs w:val="22"/>
        </w:rPr>
        <w:t xml:space="preserve"> ukončení pracovního poměru externího pracovníka nebo ukončení své činnosti, pokud je sám </w:t>
      </w:r>
      <w:r w:rsidRPr="00244543">
        <w:rPr>
          <w:rFonts w:ascii="Arial" w:hAnsi="Arial" w:cs="Arial"/>
          <w:sz w:val="22"/>
          <w:szCs w:val="22"/>
        </w:rPr>
        <w:t xml:space="preserve">tímto </w:t>
      </w:r>
      <w:r w:rsidR="001767F9" w:rsidRPr="00244543">
        <w:rPr>
          <w:rFonts w:ascii="Arial" w:hAnsi="Arial" w:cs="Arial"/>
          <w:sz w:val="22"/>
          <w:szCs w:val="22"/>
        </w:rPr>
        <w:t>externím pracovníkem,</w:t>
      </w:r>
    </w:p>
    <w:p w14:paraId="74BFCFF9" w14:textId="77777777" w:rsidR="001767F9" w:rsidRPr="00244543" w:rsidRDefault="00942447" w:rsidP="00A15E3F">
      <w:pPr>
        <w:pStyle w:val="Textpsmene"/>
        <w:numPr>
          <w:ilvl w:val="1"/>
          <w:numId w:val="28"/>
        </w:numPr>
        <w:ind w:left="142" w:firstLine="425"/>
        <w:rPr>
          <w:rFonts w:ascii="Arial" w:hAnsi="Arial" w:cs="Arial"/>
          <w:sz w:val="22"/>
          <w:szCs w:val="22"/>
        </w:rPr>
      </w:pPr>
      <w:r w:rsidRPr="00244543">
        <w:rPr>
          <w:rFonts w:ascii="Arial" w:hAnsi="Arial" w:cs="Arial"/>
          <w:sz w:val="22"/>
          <w:szCs w:val="22"/>
        </w:rPr>
        <w:lastRenderedPageBreak/>
        <w:t>oznámit</w:t>
      </w:r>
      <w:r w:rsidR="001767F9" w:rsidRPr="00244543">
        <w:rPr>
          <w:rFonts w:ascii="Arial" w:hAnsi="Arial" w:cs="Arial"/>
          <w:sz w:val="22"/>
          <w:szCs w:val="22"/>
        </w:rPr>
        <w:t xml:space="preserve"> Úřadu změny v údajích uvedených </w:t>
      </w:r>
      <w:r w:rsidRPr="00244543">
        <w:rPr>
          <w:rFonts w:ascii="Arial" w:hAnsi="Arial" w:cs="Arial"/>
          <w:sz w:val="22"/>
          <w:szCs w:val="22"/>
        </w:rPr>
        <w:t>v bodech</w:t>
      </w:r>
      <w:r w:rsidR="001767F9" w:rsidRPr="00244543">
        <w:rPr>
          <w:rFonts w:ascii="Arial" w:hAnsi="Arial" w:cs="Arial"/>
          <w:sz w:val="22"/>
          <w:szCs w:val="22"/>
        </w:rPr>
        <w:t xml:space="preserve"> 1, 7 nebo 8 části A osobního radiačního průkazu a předklád</w:t>
      </w:r>
      <w:r w:rsidRPr="00244543">
        <w:rPr>
          <w:rFonts w:ascii="Arial" w:hAnsi="Arial" w:cs="Arial"/>
          <w:sz w:val="22"/>
          <w:szCs w:val="22"/>
        </w:rPr>
        <w:t>at</w:t>
      </w:r>
      <w:r w:rsidR="001767F9" w:rsidRPr="00244543">
        <w:rPr>
          <w:rFonts w:ascii="Arial" w:hAnsi="Arial" w:cs="Arial"/>
          <w:sz w:val="22"/>
          <w:szCs w:val="22"/>
        </w:rPr>
        <w:t xml:space="preserve"> osobní radiační průkaz Úřadu k zaznamenání těchto změn,</w:t>
      </w:r>
    </w:p>
    <w:p w14:paraId="7D9A7A97" w14:textId="44E9BA13" w:rsidR="001767F9" w:rsidRPr="00C65C2A" w:rsidRDefault="00C65C2A" w:rsidP="00A15E3F">
      <w:pPr>
        <w:pStyle w:val="Textpsmene"/>
        <w:numPr>
          <w:ilvl w:val="1"/>
          <w:numId w:val="28"/>
        </w:numPr>
        <w:ind w:left="142" w:firstLine="425"/>
        <w:rPr>
          <w:rFonts w:ascii="Arial" w:hAnsi="Arial" w:cs="Arial"/>
          <w:sz w:val="22"/>
          <w:szCs w:val="22"/>
        </w:rPr>
      </w:pPr>
      <w:r>
        <w:rPr>
          <w:rFonts w:ascii="Arial" w:hAnsi="Arial" w:cs="Arial"/>
          <w:sz w:val="22"/>
          <w:szCs w:val="22"/>
        </w:rPr>
        <w:t xml:space="preserve"> </w:t>
      </w:r>
      <w:r w:rsidR="001767F9" w:rsidRPr="00C65C2A">
        <w:rPr>
          <w:rFonts w:ascii="Arial" w:hAnsi="Arial" w:cs="Arial"/>
          <w:sz w:val="22"/>
          <w:szCs w:val="22"/>
        </w:rPr>
        <w:t>zaznamená</w:t>
      </w:r>
      <w:r w:rsidR="00942447" w:rsidRPr="00C65C2A">
        <w:rPr>
          <w:rFonts w:ascii="Arial" w:hAnsi="Arial" w:cs="Arial"/>
          <w:sz w:val="22"/>
          <w:szCs w:val="22"/>
        </w:rPr>
        <w:t>vat</w:t>
      </w:r>
      <w:r w:rsidR="001767F9" w:rsidRPr="00C65C2A">
        <w:rPr>
          <w:rFonts w:ascii="Arial" w:hAnsi="Arial" w:cs="Arial"/>
          <w:sz w:val="22"/>
          <w:szCs w:val="22"/>
        </w:rPr>
        <w:t xml:space="preserve"> v části A </w:t>
      </w:r>
      <w:r w:rsidR="008E4E8D" w:rsidRPr="00C65C2A">
        <w:rPr>
          <w:rFonts w:ascii="Arial" w:hAnsi="Arial" w:cs="Arial"/>
          <w:sz w:val="22"/>
          <w:szCs w:val="22"/>
        </w:rPr>
        <w:t xml:space="preserve">osobního radiačního průkazu </w:t>
      </w:r>
      <w:r w:rsidR="001767F9" w:rsidRPr="00C65C2A">
        <w:rPr>
          <w:rFonts w:ascii="Arial" w:hAnsi="Arial" w:cs="Arial"/>
          <w:sz w:val="22"/>
          <w:szCs w:val="22"/>
        </w:rPr>
        <w:t>dávky obdržené za předchozí čtyřleté období tak, aby bylo možné vždy sledovat pětiletou celkovou osobní dávku externího pracovníka,</w:t>
      </w:r>
    </w:p>
    <w:p w14:paraId="2A5DEBDE" w14:textId="55944BDC" w:rsidR="001767F9" w:rsidRPr="00B9048D" w:rsidRDefault="00C65C2A" w:rsidP="00A15E3F">
      <w:pPr>
        <w:pStyle w:val="Textpsmene"/>
        <w:numPr>
          <w:ilvl w:val="1"/>
          <w:numId w:val="28"/>
        </w:numPr>
        <w:ind w:left="142" w:firstLine="425"/>
        <w:rPr>
          <w:rFonts w:ascii="Arial" w:hAnsi="Arial" w:cs="Arial"/>
          <w:sz w:val="22"/>
          <w:szCs w:val="22"/>
        </w:rPr>
      </w:pPr>
      <w:r>
        <w:rPr>
          <w:rFonts w:ascii="Arial" w:hAnsi="Arial" w:cs="Arial"/>
          <w:sz w:val="22"/>
          <w:szCs w:val="22"/>
        </w:rPr>
        <w:t xml:space="preserve"> </w:t>
      </w:r>
      <w:r w:rsidR="00942447" w:rsidRPr="00B9048D">
        <w:rPr>
          <w:rFonts w:ascii="Arial" w:hAnsi="Arial" w:cs="Arial"/>
          <w:sz w:val="22"/>
          <w:szCs w:val="22"/>
        </w:rPr>
        <w:t xml:space="preserve">zaznamenávat </w:t>
      </w:r>
      <w:r w:rsidR="001767F9" w:rsidRPr="00B9048D">
        <w:rPr>
          <w:rFonts w:ascii="Arial" w:hAnsi="Arial" w:cs="Arial"/>
          <w:sz w:val="22"/>
          <w:szCs w:val="22"/>
        </w:rPr>
        <w:t xml:space="preserve">v části B osobního radiačního průkazu, </w:t>
      </w:r>
      <w:r w:rsidR="008E4E8D" w:rsidRPr="00B9048D">
        <w:rPr>
          <w:rFonts w:ascii="Arial" w:hAnsi="Arial" w:cs="Arial"/>
          <w:sz w:val="22"/>
          <w:szCs w:val="22"/>
        </w:rPr>
        <w:t xml:space="preserve">který byl vydán </w:t>
      </w:r>
      <w:r w:rsidR="001767F9" w:rsidRPr="00B9048D">
        <w:rPr>
          <w:rFonts w:ascii="Arial" w:hAnsi="Arial" w:cs="Arial"/>
          <w:sz w:val="22"/>
          <w:szCs w:val="22"/>
        </w:rPr>
        <w:t xml:space="preserve">v průběhu kalendářního roku, všechny osobní dávky obdržené </w:t>
      </w:r>
      <w:r w:rsidR="00942447" w:rsidRPr="00B9048D">
        <w:rPr>
          <w:rFonts w:ascii="Arial" w:hAnsi="Arial" w:cs="Arial"/>
          <w:sz w:val="22"/>
          <w:szCs w:val="22"/>
        </w:rPr>
        <w:t xml:space="preserve">externím </w:t>
      </w:r>
      <w:r w:rsidR="001767F9" w:rsidRPr="00B9048D">
        <w:rPr>
          <w:rFonts w:ascii="Arial" w:hAnsi="Arial" w:cs="Arial"/>
          <w:sz w:val="22"/>
          <w:szCs w:val="22"/>
        </w:rPr>
        <w:t xml:space="preserve">pracovníkem do doby </w:t>
      </w:r>
      <w:r w:rsidR="00942447" w:rsidRPr="00B9048D">
        <w:rPr>
          <w:rFonts w:ascii="Arial" w:hAnsi="Arial" w:cs="Arial"/>
          <w:sz w:val="22"/>
          <w:szCs w:val="22"/>
        </w:rPr>
        <w:t xml:space="preserve">vydání </w:t>
      </w:r>
      <w:r w:rsidR="001767F9" w:rsidRPr="00B9048D">
        <w:rPr>
          <w:rFonts w:ascii="Arial" w:hAnsi="Arial" w:cs="Arial"/>
          <w:sz w:val="22"/>
          <w:szCs w:val="22"/>
        </w:rPr>
        <w:t>osobní</w:t>
      </w:r>
      <w:r w:rsidR="00942447" w:rsidRPr="00B9048D">
        <w:rPr>
          <w:rFonts w:ascii="Arial" w:hAnsi="Arial" w:cs="Arial"/>
          <w:sz w:val="22"/>
          <w:szCs w:val="22"/>
        </w:rPr>
        <w:t>ho</w:t>
      </w:r>
      <w:r w:rsidR="001767F9" w:rsidRPr="00B9048D">
        <w:rPr>
          <w:rFonts w:ascii="Arial" w:hAnsi="Arial" w:cs="Arial"/>
          <w:sz w:val="22"/>
          <w:szCs w:val="22"/>
        </w:rPr>
        <w:t xml:space="preserve"> radiační</w:t>
      </w:r>
      <w:r w:rsidR="00942447" w:rsidRPr="00B9048D">
        <w:rPr>
          <w:rFonts w:ascii="Arial" w:hAnsi="Arial" w:cs="Arial"/>
          <w:sz w:val="22"/>
          <w:szCs w:val="22"/>
        </w:rPr>
        <w:t>ho</w:t>
      </w:r>
      <w:r w:rsidR="001767F9" w:rsidRPr="00B9048D">
        <w:rPr>
          <w:rFonts w:ascii="Arial" w:hAnsi="Arial" w:cs="Arial"/>
          <w:sz w:val="22"/>
          <w:szCs w:val="22"/>
        </w:rPr>
        <w:t xml:space="preserve"> průkaz</w:t>
      </w:r>
      <w:r w:rsidR="00942447" w:rsidRPr="00B9048D">
        <w:rPr>
          <w:rFonts w:ascii="Arial" w:hAnsi="Arial" w:cs="Arial"/>
          <w:sz w:val="22"/>
          <w:szCs w:val="22"/>
        </w:rPr>
        <w:t>u</w:t>
      </w:r>
      <w:r w:rsidR="001767F9" w:rsidRPr="00B9048D">
        <w:rPr>
          <w:rFonts w:ascii="Arial" w:hAnsi="Arial" w:cs="Arial"/>
          <w:sz w:val="22"/>
          <w:szCs w:val="22"/>
        </w:rPr>
        <w:t xml:space="preserve"> tak, aby bylo možno vyhodnotit celkovou roční osobní dávku externího pracovníka,</w:t>
      </w:r>
    </w:p>
    <w:p w14:paraId="702E649C" w14:textId="77777777" w:rsidR="001767F9" w:rsidRPr="00B9048D" w:rsidRDefault="00942447" w:rsidP="00A15E3F">
      <w:pPr>
        <w:pStyle w:val="Textpsmene"/>
        <w:numPr>
          <w:ilvl w:val="1"/>
          <w:numId w:val="28"/>
        </w:numPr>
        <w:ind w:left="142" w:firstLine="425"/>
        <w:rPr>
          <w:rFonts w:ascii="Arial" w:hAnsi="Arial" w:cs="Arial"/>
          <w:sz w:val="22"/>
          <w:szCs w:val="22"/>
        </w:rPr>
      </w:pPr>
      <w:r w:rsidRPr="00B9048D">
        <w:rPr>
          <w:rFonts w:ascii="Arial" w:hAnsi="Arial" w:cs="Arial"/>
          <w:sz w:val="22"/>
          <w:szCs w:val="22"/>
        </w:rPr>
        <w:t xml:space="preserve">zaznamenávat </w:t>
      </w:r>
      <w:r w:rsidR="001767F9" w:rsidRPr="00B9048D">
        <w:rPr>
          <w:rFonts w:ascii="Arial" w:hAnsi="Arial" w:cs="Arial"/>
          <w:sz w:val="22"/>
          <w:szCs w:val="22"/>
        </w:rPr>
        <w:t xml:space="preserve">v části B osobního radiačního průkazu měsíční souhrny osobních dávek externího pracovníka zahrnující výsledky monitorování u všech provozovatelů kontrolovaných pásem, </w:t>
      </w:r>
      <w:r w:rsidRPr="00B9048D">
        <w:rPr>
          <w:rFonts w:ascii="Arial" w:hAnsi="Arial" w:cs="Arial"/>
          <w:sz w:val="22"/>
          <w:szCs w:val="22"/>
        </w:rPr>
        <w:t>u kterých</w:t>
      </w:r>
      <w:r w:rsidR="001767F9" w:rsidRPr="00B9048D">
        <w:rPr>
          <w:rFonts w:ascii="Arial" w:hAnsi="Arial" w:cs="Arial"/>
          <w:sz w:val="22"/>
          <w:szCs w:val="22"/>
        </w:rPr>
        <w:t xml:space="preserve"> externí pracovník v </w:t>
      </w:r>
      <w:r w:rsidRPr="00B9048D">
        <w:rPr>
          <w:rFonts w:ascii="Arial" w:hAnsi="Arial" w:cs="Arial"/>
          <w:sz w:val="22"/>
          <w:szCs w:val="22"/>
        </w:rPr>
        <w:t xml:space="preserve">kalendářním </w:t>
      </w:r>
      <w:r w:rsidR="001767F9" w:rsidRPr="00B9048D">
        <w:rPr>
          <w:rFonts w:ascii="Arial" w:hAnsi="Arial" w:cs="Arial"/>
          <w:sz w:val="22"/>
          <w:szCs w:val="22"/>
        </w:rPr>
        <w:t>měsíci vykonával činnost</w:t>
      </w:r>
      <w:r w:rsidRPr="00B9048D">
        <w:rPr>
          <w:rFonts w:ascii="Arial" w:hAnsi="Arial" w:cs="Arial"/>
          <w:sz w:val="22"/>
          <w:szCs w:val="22"/>
        </w:rPr>
        <w:t>,</w:t>
      </w:r>
    </w:p>
    <w:p w14:paraId="3ED6A105" w14:textId="69E217AA" w:rsidR="001767F9" w:rsidRPr="00B9048D" w:rsidRDefault="00C65C2A" w:rsidP="00A15E3F">
      <w:pPr>
        <w:pStyle w:val="Textpsmene"/>
        <w:numPr>
          <w:ilvl w:val="1"/>
          <w:numId w:val="28"/>
        </w:numPr>
        <w:ind w:left="142" w:firstLine="425"/>
        <w:rPr>
          <w:rFonts w:ascii="Arial" w:hAnsi="Arial" w:cs="Arial"/>
          <w:sz w:val="22"/>
          <w:szCs w:val="22"/>
        </w:rPr>
      </w:pPr>
      <w:r>
        <w:rPr>
          <w:rFonts w:ascii="Arial" w:hAnsi="Arial" w:cs="Arial"/>
          <w:sz w:val="22"/>
          <w:szCs w:val="22"/>
        </w:rPr>
        <w:t xml:space="preserve"> </w:t>
      </w:r>
      <w:r w:rsidR="00942447" w:rsidRPr="00B9048D">
        <w:rPr>
          <w:rFonts w:ascii="Arial" w:hAnsi="Arial" w:cs="Arial"/>
          <w:sz w:val="22"/>
          <w:szCs w:val="22"/>
        </w:rPr>
        <w:t xml:space="preserve">zaznamenávat </w:t>
      </w:r>
      <w:r w:rsidR="001767F9" w:rsidRPr="00B9048D">
        <w:rPr>
          <w:rFonts w:ascii="Arial" w:hAnsi="Arial" w:cs="Arial"/>
          <w:sz w:val="22"/>
          <w:szCs w:val="22"/>
        </w:rPr>
        <w:t>v části A osobního radiačního průkazu celkové osobní roční dávky externího pracovníka,</w:t>
      </w:r>
    </w:p>
    <w:p w14:paraId="4AEC0978" w14:textId="77777777" w:rsidR="001767F9" w:rsidRPr="00B9048D" w:rsidRDefault="00DF6DFA" w:rsidP="00A15E3F">
      <w:pPr>
        <w:pStyle w:val="Textpsmene"/>
        <w:numPr>
          <w:ilvl w:val="1"/>
          <w:numId w:val="28"/>
        </w:numPr>
        <w:ind w:left="142" w:firstLine="425"/>
        <w:rPr>
          <w:rFonts w:ascii="Arial" w:hAnsi="Arial" w:cs="Arial"/>
          <w:sz w:val="22"/>
          <w:szCs w:val="22"/>
        </w:rPr>
      </w:pPr>
      <w:r w:rsidRPr="00B9048D">
        <w:rPr>
          <w:rFonts w:ascii="Arial" w:hAnsi="Arial" w:cs="Arial"/>
          <w:sz w:val="22"/>
          <w:szCs w:val="22"/>
        </w:rPr>
        <w:t xml:space="preserve">zaznamenávat v osobním radiačním průkazu </w:t>
      </w:r>
      <w:r w:rsidR="001767F9" w:rsidRPr="00B9048D">
        <w:rPr>
          <w:rFonts w:ascii="Arial" w:hAnsi="Arial" w:cs="Arial"/>
          <w:sz w:val="22"/>
          <w:szCs w:val="22"/>
        </w:rPr>
        <w:t xml:space="preserve">výsledky lékařské prohlídky </w:t>
      </w:r>
      <w:r w:rsidRPr="00B9048D">
        <w:rPr>
          <w:rFonts w:ascii="Arial" w:hAnsi="Arial" w:cs="Arial"/>
          <w:sz w:val="22"/>
          <w:szCs w:val="22"/>
        </w:rPr>
        <w:t xml:space="preserve">externího pracovníka </w:t>
      </w:r>
      <w:r w:rsidR="001767F9" w:rsidRPr="00B9048D">
        <w:rPr>
          <w:rFonts w:ascii="Arial" w:hAnsi="Arial" w:cs="Arial"/>
          <w:sz w:val="22"/>
          <w:szCs w:val="22"/>
        </w:rPr>
        <w:t>provedené podl</w:t>
      </w:r>
      <w:r w:rsidRPr="00B9048D">
        <w:rPr>
          <w:rFonts w:ascii="Arial" w:hAnsi="Arial" w:cs="Arial"/>
          <w:sz w:val="22"/>
          <w:szCs w:val="22"/>
        </w:rPr>
        <w:t xml:space="preserve">e § 80 odst. 4 </w:t>
      </w:r>
      <w:r w:rsidR="00B7070F" w:rsidRPr="00B9048D">
        <w:rPr>
          <w:rFonts w:ascii="Arial" w:hAnsi="Arial" w:cs="Arial"/>
          <w:sz w:val="22"/>
          <w:szCs w:val="22"/>
        </w:rPr>
        <w:t xml:space="preserve">atomového </w:t>
      </w:r>
      <w:r w:rsidRPr="00B9048D">
        <w:rPr>
          <w:rFonts w:ascii="Arial" w:hAnsi="Arial" w:cs="Arial"/>
          <w:sz w:val="22"/>
          <w:szCs w:val="22"/>
        </w:rPr>
        <w:t>zákona a</w:t>
      </w:r>
    </w:p>
    <w:p w14:paraId="5C341377" w14:textId="77777777" w:rsidR="001767F9" w:rsidRPr="00B9048D" w:rsidRDefault="00DF6DFA" w:rsidP="00A15E3F">
      <w:pPr>
        <w:pStyle w:val="Textpsmene"/>
        <w:numPr>
          <w:ilvl w:val="1"/>
          <w:numId w:val="28"/>
        </w:numPr>
        <w:ind w:left="142" w:firstLine="425"/>
        <w:rPr>
          <w:rFonts w:ascii="Arial" w:hAnsi="Arial" w:cs="Arial"/>
          <w:sz w:val="22"/>
          <w:szCs w:val="22"/>
        </w:rPr>
      </w:pPr>
      <w:r w:rsidRPr="00B9048D">
        <w:rPr>
          <w:rFonts w:ascii="Arial" w:hAnsi="Arial" w:cs="Arial"/>
          <w:sz w:val="22"/>
          <w:szCs w:val="22"/>
        </w:rPr>
        <w:t>zaznamenávat</w:t>
      </w:r>
      <w:r w:rsidR="001767F9" w:rsidRPr="00B9048D">
        <w:rPr>
          <w:rFonts w:ascii="Arial" w:hAnsi="Arial" w:cs="Arial"/>
          <w:sz w:val="22"/>
          <w:szCs w:val="22"/>
        </w:rPr>
        <w:t xml:space="preserve"> informování a příprav</w:t>
      </w:r>
      <w:r w:rsidRPr="00B9048D">
        <w:rPr>
          <w:rFonts w:ascii="Arial" w:hAnsi="Arial" w:cs="Arial"/>
          <w:sz w:val="22"/>
          <w:szCs w:val="22"/>
        </w:rPr>
        <w:t>u</w:t>
      </w:r>
      <w:r w:rsidR="001767F9" w:rsidRPr="00B9048D">
        <w:rPr>
          <w:rFonts w:ascii="Arial" w:hAnsi="Arial" w:cs="Arial"/>
          <w:sz w:val="22"/>
          <w:szCs w:val="22"/>
        </w:rPr>
        <w:t xml:space="preserve"> </w:t>
      </w:r>
      <w:r w:rsidRPr="00B9048D">
        <w:rPr>
          <w:rFonts w:ascii="Arial" w:hAnsi="Arial" w:cs="Arial"/>
          <w:sz w:val="22"/>
          <w:szCs w:val="22"/>
        </w:rPr>
        <w:t xml:space="preserve">externího pracovníka podle § </w:t>
      </w:r>
      <w:r w:rsidR="00787D4A" w:rsidRPr="00B9048D">
        <w:rPr>
          <w:rFonts w:ascii="Arial" w:hAnsi="Arial" w:cs="Arial"/>
          <w:sz w:val="22"/>
          <w:szCs w:val="22"/>
        </w:rPr>
        <w:t>5</w:t>
      </w:r>
      <w:r w:rsidR="00637ABA" w:rsidRPr="00B9048D">
        <w:rPr>
          <w:rFonts w:ascii="Arial" w:hAnsi="Arial" w:cs="Arial"/>
          <w:sz w:val="22"/>
          <w:szCs w:val="22"/>
        </w:rPr>
        <w:t>0</w:t>
      </w:r>
      <w:r w:rsidR="008E4E8D" w:rsidRPr="00B9048D">
        <w:rPr>
          <w:rFonts w:ascii="Arial" w:hAnsi="Arial" w:cs="Arial"/>
          <w:sz w:val="22"/>
          <w:szCs w:val="22"/>
        </w:rPr>
        <w:t>.</w:t>
      </w:r>
    </w:p>
    <w:p w14:paraId="54DB9206" w14:textId="75D4616C" w:rsidR="0018284A" w:rsidRPr="00244543" w:rsidRDefault="00687586" w:rsidP="00ED6071">
      <w:pPr>
        <w:pStyle w:val="Textodstavce"/>
        <w:tabs>
          <w:tab w:val="clear" w:pos="851"/>
          <w:tab w:val="clear" w:pos="1069"/>
        </w:tabs>
        <w:ind w:firstLine="284"/>
        <w:rPr>
          <w:rFonts w:ascii="Arial" w:hAnsi="Arial" w:cs="Arial"/>
          <w:sz w:val="22"/>
          <w:szCs w:val="22"/>
        </w:rPr>
      </w:pPr>
      <w:r>
        <w:rPr>
          <w:rFonts w:ascii="Arial" w:hAnsi="Arial" w:cs="Arial"/>
          <w:sz w:val="22"/>
          <w:szCs w:val="22"/>
        </w:rPr>
        <w:t xml:space="preserve"> </w:t>
      </w:r>
      <w:r w:rsidR="001767F9" w:rsidRPr="00244543">
        <w:rPr>
          <w:rFonts w:ascii="Arial" w:hAnsi="Arial" w:cs="Arial"/>
          <w:sz w:val="22"/>
          <w:szCs w:val="22"/>
        </w:rPr>
        <w:t xml:space="preserve">Provozovatel kontrolovaného pásma, ve kterém externí pracovník vykonává činnost, </w:t>
      </w:r>
      <w:r w:rsidR="0018284A" w:rsidRPr="00244543">
        <w:rPr>
          <w:rFonts w:ascii="Arial" w:hAnsi="Arial" w:cs="Arial"/>
          <w:sz w:val="22"/>
          <w:szCs w:val="22"/>
        </w:rPr>
        <w:t>musí zajistit</w:t>
      </w:r>
      <w:r w:rsidR="001767F9" w:rsidRPr="00244543">
        <w:rPr>
          <w:rFonts w:ascii="Arial" w:hAnsi="Arial" w:cs="Arial"/>
          <w:sz w:val="22"/>
          <w:szCs w:val="22"/>
        </w:rPr>
        <w:t xml:space="preserve"> v souladu s programem monitorování pro jeho kontrolované pásmo vyhodnocení osobní dávky obdržené externím pracovníkem při vykonávání činnosti v jeho kontrolovaném pásmu. Vyhodnocenou dávku </w:t>
      </w:r>
      <w:r w:rsidR="0018284A" w:rsidRPr="00244543">
        <w:rPr>
          <w:rFonts w:ascii="Arial" w:hAnsi="Arial" w:cs="Arial"/>
          <w:sz w:val="22"/>
          <w:szCs w:val="22"/>
        </w:rPr>
        <w:t>musí zaznamenávat</w:t>
      </w:r>
      <w:r w:rsidR="001767F9" w:rsidRPr="00244543">
        <w:rPr>
          <w:rFonts w:ascii="Arial" w:hAnsi="Arial" w:cs="Arial"/>
          <w:sz w:val="22"/>
          <w:szCs w:val="22"/>
        </w:rPr>
        <w:t xml:space="preserve"> průběžně, nejdéle však v jednoměsíčních intervalech, do části B osobního radiačníh</w:t>
      </w:r>
      <w:r w:rsidR="0018284A" w:rsidRPr="00244543">
        <w:rPr>
          <w:rFonts w:ascii="Arial" w:hAnsi="Arial" w:cs="Arial"/>
          <w:sz w:val="22"/>
          <w:szCs w:val="22"/>
        </w:rPr>
        <w:t>o průkazu externího pracovníka.</w:t>
      </w:r>
    </w:p>
    <w:p w14:paraId="067DC933" w14:textId="502464CE" w:rsidR="001767F9" w:rsidRPr="00244543" w:rsidRDefault="00687586" w:rsidP="00A04555">
      <w:pPr>
        <w:pStyle w:val="Textodstavce"/>
        <w:tabs>
          <w:tab w:val="clear" w:pos="851"/>
          <w:tab w:val="clear" w:pos="1069"/>
        </w:tabs>
        <w:ind w:firstLine="284"/>
        <w:rPr>
          <w:rFonts w:ascii="Arial" w:hAnsi="Arial" w:cs="Arial"/>
          <w:sz w:val="22"/>
          <w:szCs w:val="22"/>
        </w:rPr>
      </w:pPr>
      <w:r>
        <w:rPr>
          <w:rFonts w:ascii="Arial" w:hAnsi="Arial" w:cs="Arial"/>
          <w:sz w:val="22"/>
          <w:szCs w:val="22"/>
        </w:rPr>
        <w:t xml:space="preserve"> </w:t>
      </w:r>
      <w:r w:rsidR="001767F9" w:rsidRPr="00244543">
        <w:rPr>
          <w:rFonts w:ascii="Arial" w:hAnsi="Arial" w:cs="Arial"/>
          <w:sz w:val="22"/>
          <w:szCs w:val="22"/>
        </w:rPr>
        <w:t xml:space="preserve">Pokud provozovatel kontrolovaného pásma </w:t>
      </w:r>
      <w:r w:rsidR="0018284A" w:rsidRPr="00244543">
        <w:rPr>
          <w:rFonts w:ascii="Arial" w:hAnsi="Arial" w:cs="Arial"/>
          <w:sz w:val="22"/>
          <w:szCs w:val="22"/>
        </w:rPr>
        <w:t xml:space="preserve">podle odstavce 2 nemá </w:t>
      </w:r>
      <w:r w:rsidR="001767F9" w:rsidRPr="00244543">
        <w:rPr>
          <w:rFonts w:ascii="Arial" w:hAnsi="Arial" w:cs="Arial"/>
          <w:sz w:val="22"/>
          <w:szCs w:val="22"/>
        </w:rPr>
        <w:t xml:space="preserve">všechny výsledky měření před ukončením činnosti externího pracovníka v jeho kontrolovaném pásmu, </w:t>
      </w:r>
      <w:r w:rsidR="0018284A" w:rsidRPr="00244543">
        <w:rPr>
          <w:rFonts w:ascii="Arial" w:hAnsi="Arial" w:cs="Arial"/>
          <w:sz w:val="22"/>
          <w:szCs w:val="22"/>
        </w:rPr>
        <w:t>musí písemně zaslat</w:t>
      </w:r>
      <w:r w:rsidR="001767F9" w:rsidRPr="00244543">
        <w:rPr>
          <w:rFonts w:ascii="Arial" w:hAnsi="Arial" w:cs="Arial"/>
          <w:sz w:val="22"/>
          <w:szCs w:val="22"/>
        </w:rPr>
        <w:t xml:space="preserve"> tyto výsledky neprodleně po vyhodnocení dávky osobě povinn</w:t>
      </w:r>
      <w:r w:rsidR="0018284A" w:rsidRPr="00244543">
        <w:rPr>
          <w:rFonts w:ascii="Arial" w:hAnsi="Arial" w:cs="Arial"/>
          <w:sz w:val="22"/>
          <w:szCs w:val="22"/>
        </w:rPr>
        <w:t>é</w:t>
      </w:r>
      <w:r w:rsidR="001767F9" w:rsidRPr="00244543">
        <w:rPr>
          <w:rFonts w:ascii="Arial" w:hAnsi="Arial" w:cs="Arial"/>
          <w:sz w:val="22"/>
          <w:szCs w:val="22"/>
        </w:rPr>
        <w:t xml:space="preserve"> zajistit radiační ochranu externího pracovníka.</w:t>
      </w:r>
    </w:p>
    <w:p w14:paraId="229C54EA" w14:textId="77777777" w:rsidR="00E453C5" w:rsidRPr="00244543" w:rsidRDefault="00833AC1" w:rsidP="00A04555">
      <w:pPr>
        <w:pStyle w:val="Paragraf"/>
        <w:spacing w:before="120"/>
        <w:rPr>
          <w:rFonts w:ascii="Arial" w:hAnsi="Arial" w:cs="Arial"/>
          <w:sz w:val="22"/>
          <w:szCs w:val="22"/>
        </w:rPr>
      </w:pPr>
      <w:r w:rsidRPr="00244543">
        <w:rPr>
          <w:rFonts w:ascii="Arial" w:hAnsi="Arial" w:cs="Arial"/>
          <w:sz w:val="22"/>
          <w:szCs w:val="22"/>
        </w:rPr>
        <w:t xml:space="preserve">§ </w:t>
      </w:r>
      <w:r w:rsidR="00F973E4" w:rsidRPr="00244543">
        <w:rPr>
          <w:rFonts w:ascii="Arial" w:hAnsi="Arial" w:cs="Arial"/>
          <w:sz w:val="22"/>
          <w:szCs w:val="22"/>
        </w:rPr>
        <w:fldChar w:fldCharType="begin"/>
      </w:r>
      <w:r w:rsidR="00F973E4" w:rsidRPr="00244543">
        <w:rPr>
          <w:rFonts w:ascii="Arial" w:hAnsi="Arial" w:cs="Arial"/>
          <w:sz w:val="22"/>
          <w:szCs w:val="22"/>
        </w:rPr>
        <w:instrText xml:space="preserve"> SEQ § \* ARABIC </w:instrText>
      </w:r>
      <w:r w:rsidR="00F973E4" w:rsidRPr="00244543">
        <w:rPr>
          <w:rFonts w:ascii="Arial" w:hAnsi="Arial" w:cs="Arial"/>
          <w:sz w:val="22"/>
          <w:szCs w:val="22"/>
        </w:rPr>
        <w:fldChar w:fldCharType="separate"/>
      </w:r>
      <w:r w:rsidR="002119B1" w:rsidRPr="00244543">
        <w:rPr>
          <w:rFonts w:ascii="Arial" w:hAnsi="Arial" w:cs="Arial"/>
          <w:noProof/>
          <w:sz w:val="22"/>
          <w:szCs w:val="22"/>
        </w:rPr>
        <w:t>37</w:t>
      </w:r>
      <w:r w:rsidR="00F973E4" w:rsidRPr="00244543">
        <w:rPr>
          <w:rFonts w:ascii="Arial" w:hAnsi="Arial" w:cs="Arial"/>
          <w:noProof/>
          <w:sz w:val="22"/>
          <w:szCs w:val="22"/>
        </w:rPr>
        <w:fldChar w:fldCharType="end"/>
      </w:r>
    </w:p>
    <w:p w14:paraId="62724F00" w14:textId="77777777" w:rsidR="00833AC1" w:rsidRPr="00244543" w:rsidRDefault="00833AC1" w:rsidP="00A04555">
      <w:pPr>
        <w:pStyle w:val="Nadpisparagrafu"/>
        <w:numPr>
          <w:ilvl w:val="0"/>
          <w:numId w:val="0"/>
        </w:numPr>
        <w:spacing w:before="120"/>
        <w:ind w:firstLine="284"/>
        <w:rPr>
          <w:rFonts w:ascii="Arial" w:hAnsi="Arial" w:cs="Arial"/>
          <w:sz w:val="22"/>
          <w:szCs w:val="22"/>
        </w:rPr>
      </w:pPr>
      <w:r w:rsidRPr="00244543">
        <w:rPr>
          <w:rFonts w:ascii="Arial" w:hAnsi="Arial" w:cs="Arial"/>
          <w:sz w:val="22"/>
          <w:szCs w:val="22"/>
        </w:rPr>
        <w:t>Evidence jiných veličin a skutečností důležitých z hlediska radiační ochrany</w:t>
      </w:r>
    </w:p>
    <w:p w14:paraId="564DA377" w14:textId="77777777" w:rsidR="000E5973" w:rsidRPr="00244543" w:rsidRDefault="00895C1E" w:rsidP="00A04555">
      <w:pPr>
        <w:pStyle w:val="Textodstavce"/>
        <w:numPr>
          <w:ilvl w:val="0"/>
          <w:numId w:val="0"/>
        </w:numPr>
        <w:tabs>
          <w:tab w:val="clear" w:pos="851"/>
        </w:tabs>
        <w:ind w:firstLine="284"/>
        <w:jc w:val="center"/>
        <w:rPr>
          <w:rFonts w:ascii="Arial" w:hAnsi="Arial" w:cs="Arial"/>
          <w:sz w:val="22"/>
          <w:szCs w:val="22"/>
        </w:rPr>
      </w:pPr>
      <w:r w:rsidRPr="00244543">
        <w:rPr>
          <w:rFonts w:ascii="Arial" w:hAnsi="Arial" w:cs="Arial"/>
          <w:sz w:val="22"/>
          <w:szCs w:val="22"/>
        </w:rPr>
        <w:t>[</w:t>
      </w:r>
      <w:r w:rsidR="000E5973" w:rsidRPr="00244543">
        <w:rPr>
          <w:rFonts w:ascii="Arial" w:hAnsi="Arial" w:cs="Arial"/>
          <w:sz w:val="22"/>
          <w:szCs w:val="22"/>
        </w:rPr>
        <w:t xml:space="preserve">K § 25 odst. 2 písm. b) </w:t>
      </w:r>
      <w:r w:rsidR="00CF18F9" w:rsidRPr="00244543">
        <w:rPr>
          <w:rFonts w:ascii="Arial" w:hAnsi="Arial" w:cs="Arial"/>
          <w:sz w:val="22"/>
          <w:szCs w:val="22"/>
        </w:rPr>
        <w:t xml:space="preserve">a c) </w:t>
      </w:r>
      <w:r w:rsidR="000E5973" w:rsidRPr="00244543">
        <w:rPr>
          <w:rFonts w:ascii="Arial" w:hAnsi="Arial" w:cs="Arial"/>
          <w:sz w:val="22"/>
          <w:szCs w:val="22"/>
        </w:rPr>
        <w:t>atomového zákona</w:t>
      </w:r>
      <w:r w:rsidRPr="00244543">
        <w:rPr>
          <w:rFonts w:ascii="Arial" w:hAnsi="Arial" w:cs="Arial"/>
          <w:sz w:val="22"/>
          <w:szCs w:val="22"/>
        </w:rPr>
        <w:t>]</w:t>
      </w:r>
    </w:p>
    <w:p w14:paraId="7B84FEB8" w14:textId="0F8941AC" w:rsidR="003453EF" w:rsidRPr="00244543" w:rsidRDefault="00687586" w:rsidP="00A15E3F">
      <w:pPr>
        <w:pStyle w:val="Textodstavce"/>
        <w:numPr>
          <w:ilvl w:val="0"/>
          <w:numId w:val="29"/>
        </w:numPr>
        <w:tabs>
          <w:tab w:val="clear" w:pos="851"/>
          <w:tab w:val="clear" w:pos="1069"/>
        </w:tabs>
        <w:ind w:firstLine="284"/>
        <w:rPr>
          <w:rFonts w:ascii="Arial" w:hAnsi="Arial" w:cs="Arial"/>
          <w:sz w:val="22"/>
          <w:szCs w:val="22"/>
        </w:rPr>
      </w:pPr>
      <w:r>
        <w:rPr>
          <w:rFonts w:ascii="Arial" w:hAnsi="Arial" w:cs="Arial"/>
          <w:sz w:val="22"/>
          <w:szCs w:val="22"/>
        </w:rPr>
        <w:t xml:space="preserve"> </w:t>
      </w:r>
      <w:r w:rsidR="003453EF" w:rsidRPr="00244543">
        <w:rPr>
          <w:rFonts w:ascii="Arial" w:hAnsi="Arial" w:cs="Arial"/>
          <w:sz w:val="22"/>
          <w:szCs w:val="22"/>
        </w:rPr>
        <w:t xml:space="preserve">Držitel povolení k nakládání se </w:t>
      </w:r>
      <w:r w:rsidR="00FD579B" w:rsidRPr="00244543">
        <w:rPr>
          <w:rFonts w:ascii="Arial" w:hAnsi="Arial" w:cs="Arial"/>
          <w:sz w:val="22"/>
          <w:szCs w:val="22"/>
        </w:rPr>
        <w:t xml:space="preserve">zdrojem </w:t>
      </w:r>
      <w:r w:rsidR="003453EF" w:rsidRPr="00244543">
        <w:rPr>
          <w:rFonts w:ascii="Arial" w:hAnsi="Arial" w:cs="Arial"/>
          <w:sz w:val="22"/>
          <w:szCs w:val="22"/>
        </w:rPr>
        <w:t>ionizujícího záření podle § 9 odst. 2 písm. f) bod</w:t>
      </w:r>
      <w:r w:rsidR="00C832D4" w:rsidRPr="00244543">
        <w:rPr>
          <w:rFonts w:ascii="Arial" w:hAnsi="Arial" w:cs="Arial"/>
          <w:sz w:val="22"/>
          <w:szCs w:val="22"/>
        </w:rPr>
        <w:t>u</w:t>
      </w:r>
      <w:r w:rsidR="003453EF" w:rsidRPr="00244543">
        <w:rPr>
          <w:rFonts w:ascii="Arial" w:hAnsi="Arial" w:cs="Arial"/>
          <w:sz w:val="22"/>
          <w:szCs w:val="22"/>
        </w:rPr>
        <w:t xml:space="preserve"> 8 </w:t>
      </w:r>
      <w:r w:rsidR="00B7070F" w:rsidRPr="00244543">
        <w:rPr>
          <w:rFonts w:ascii="Arial" w:hAnsi="Arial" w:cs="Arial"/>
          <w:sz w:val="22"/>
          <w:szCs w:val="22"/>
        </w:rPr>
        <w:t xml:space="preserve">atomového </w:t>
      </w:r>
      <w:r w:rsidR="003453EF" w:rsidRPr="00244543">
        <w:rPr>
          <w:rFonts w:ascii="Arial" w:hAnsi="Arial" w:cs="Arial"/>
          <w:sz w:val="22"/>
          <w:szCs w:val="22"/>
        </w:rPr>
        <w:t>zákona a k provádění služeb významných z hlediska radiační ochrany podle § 9 odst. 2 písm. h) bod</w:t>
      </w:r>
      <w:r w:rsidR="00C832D4" w:rsidRPr="00244543">
        <w:rPr>
          <w:rFonts w:ascii="Arial" w:hAnsi="Arial" w:cs="Arial"/>
          <w:sz w:val="22"/>
          <w:szCs w:val="22"/>
        </w:rPr>
        <w:t>ů</w:t>
      </w:r>
      <w:r w:rsidR="003453EF" w:rsidRPr="00244543">
        <w:rPr>
          <w:rFonts w:ascii="Arial" w:hAnsi="Arial" w:cs="Arial"/>
          <w:sz w:val="22"/>
          <w:szCs w:val="22"/>
        </w:rPr>
        <w:t xml:space="preserve"> 2 a 5 </w:t>
      </w:r>
      <w:r w:rsidR="00B7070F" w:rsidRPr="00244543">
        <w:rPr>
          <w:rFonts w:ascii="Arial" w:hAnsi="Arial" w:cs="Arial"/>
          <w:sz w:val="22"/>
          <w:szCs w:val="22"/>
        </w:rPr>
        <w:t xml:space="preserve">atomového </w:t>
      </w:r>
      <w:r w:rsidR="003453EF" w:rsidRPr="00244543">
        <w:rPr>
          <w:rFonts w:ascii="Arial" w:hAnsi="Arial" w:cs="Arial"/>
          <w:sz w:val="22"/>
          <w:szCs w:val="22"/>
        </w:rPr>
        <w:t>zákona musí předávat Úřadu do 1 měsíce</w:t>
      </w:r>
      <w:r w:rsidR="00F31CD5" w:rsidRPr="00244543">
        <w:rPr>
          <w:rFonts w:ascii="Arial" w:hAnsi="Arial" w:cs="Arial"/>
          <w:sz w:val="22"/>
          <w:szCs w:val="22"/>
        </w:rPr>
        <w:t xml:space="preserve"> od provedení</w:t>
      </w:r>
      <w:r w:rsidR="003453EF" w:rsidRPr="00244543">
        <w:rPr>
          <w:rFonts w:ascii="Arial" w:hAnsi="Arial" w:cs="Arial"/>
          <w:sz w:val="22"/>
          <w:szCs w:val="22"/>
        </w:rPr>
        <w:t xml:space="preserve"> </w:t>
      </w:r>
      <w:r w:rsidR="00F31CD5" w:rsidRPr="00244543">
        <w:rPr>
          <w:rFonts w:ascii="Arial" w:hAnsi="Arial" w:cs="Arial"/>
          <w:sz w:val="22"/>
          <w:szCs w:val="22"/>
        </w:rPr>
        <w:t>měření, hodnocení nebo stanovení</w:t>
      </w:r>
      <w:r w:rsidR="000E5973" w:rsidRPr="00244543">
        <w:rPr>
          <w:rFonts w:ascii="Arial" w:hAnsi="Arial" w:cs="Arial"/>
          <w:sz w:val="22"/>
          <w:szCs w:val="22"/>
        </w:rPr>
        <w:t xml:space="preserve"> protokol s </w:t>
      </w:r>
      <w:r w:rsidR="003453EF" w:rsidRPr="00244543">
        <w:rPr>
          <w:rFonts w:ascii="Arial" w:hAnsi="Arial" w:cs="Arial"/>
          <w:sz w:val="22"/>
          <w:szCs w:val="22"/>
        </w:rPr>
        <w:t>výsledky</w:t>
      </w:r>
    </w:p>
    <w:p w14:paraId="382CC7AA" w14:textId="77777777" w:rsidR="003453EF" w:rsidRPr="00244543" w:rsidRDefault="003453EF" w:rsidP="00A15E3F">
      <w:pPr>
        <w:pStyle w:val="Textpsmene"/>
        <w:numPr>
          <w:ilvl w:val="1"/>
          <w:numId w:val="25"/>
        </w:numPr>
        <w:tabs>
          <w:tab w:val="clear" w:pos="567"/>
        </w:tabs>
        <w:ind w:left="-425" w:firstLine="284"/>
        <w:rPr>
          <w:rFonts w:ascii="Arial" w:hAnsi="Arial" w:cs="Arial"/>
          <w:sz w:val="22"/>
          <w:szCs w:val="22"/>
        </w:rPr>
      </w:pPr>
      <w:r w:rsidRPr="00244543">
        <w:rPr>
          <w:rFonts w:ascii="Arial" w:hAnsi="Arial" w:cs="Arial"/>
          <w:sz w:val="22"/>
          <w:szCs w:val="22"/>
        </w:rPr>
        <w:t xml:space="preserve">měření a hodnocení vlastností </w:t>
      </w:r>
      <w:r w:rsidR="00FD579B" w:rsidRPr="00244543">
        <w:rPr>
          <w:rFonts w:ascii="Arial" w:hAnsi="Arial" w:cs="Arial"/>
          <w:sz w:val="22"/>
          <w:szCs w:val="22"/>
        </w:rPr>
        <w:t xml:space="preserve">zdroje </w:t>
      </w:r>
      <w:r w:rsidRPr="00244543">
        <w:rPr>
          <w:rFonts w:ascii="Arial" w:hAnsi="Arial" w:cs="Arial"/>
          <w:sz w:val="22"/>
          <w:szCs w:val="22"/>
        </w:rPr>
        <w:t>ionizujícího záření,</w:t>
      </w:r>
    </w:p>
    <w:p w14:paraId="28F4911D" w14:textId="77777777" w:rsidR="003453EF" w:rsidRPr="00244543" w:rsidRDefault="002D3CB6" w:rsidP="00A15E3F">
      <w:pPr>
        <w:pStyle w:val="Textpsmene"/>
        <w:numPr>
          <w:ilvl w:val="1"/>
          <w:numId w:val="25"/>
        </w:numPr>
        <w:tabs>
          <w:tab w:val="clear" w:pos="567"/>
        </w:tabs>
        <w:ind w:left="-425" w:firstLine="284"/>
        <w:rPr>
          <w:rFonts w:ascii="Arial" w:hAnsi="Arial" w:cs="Arial"/>
          <w:sz w:val="22"/>
          <w:szCs w:val="22"/>
        </w:rPr>
      </w:pPr>
      <w:r w:rsidRPr="00244543">
        <w:rPr>
          <w:rFonts w:ascii="Arial" w:hAnsi="Arial" w:cs="Arial"/>
          <w:sz w:val="22"/>
          <w:szCs w:val="22"/>
        </w:rPr>
        <w:t xml:space="preserve">měření za účelem </w:t>
      </w:r>
      <w:r w:rsidR="003453EF" w:rsidRPr="00244543">
        <w:rPr>
          <w:rFonts w:ascii="Arial" w:hAnsi="Arial" w:cs="Arial"/>
          <w:sz w:val="22"/>
          <w:szCs w:val="22"/>
        </w:rPr>
        <w:t xml:space="preserve">stanovení osobních dávek </w:t>
      </w:r>
      <w:r w:rsidR="00FD579B" w:rsidRPr="00244543">
        <w:rPr>
          <w:rFonts w:ascii="Arial" w:hAnsi="Arial" w:cs="Arial"/>
          <w:sz w:val="22"/>
          <w:szCs w:val="22"/>
        </w:rPr>
        <w:t>pracovníka</w:t>
      </w:r>
      <w:r w:rsidR="000E5973" w:rsidRPr="00244543">
        <w:rPr>
          <w:rFonts w:ascii="Arial" w:hAnsi="Arial" w:cs="Arial"/>
          <w:sz w:val="22"/>
          <w:szCs w:val="22"/>
        </w:rPr>
        <w:t>,</w:t>
      </w:r>
      <w:r w:rsidR="003453EF" w:rsidRPr="00244543">
        <w:rPr>
          <w:rFonts w:ascii="Arial" w:hAnsi="Arial" w:cs="Arial"/>
          <w:sz w:val="22"/>
          <w:szCs w:val="22"/>
        </w:rPr>
        <w:t xml:space="preserve"> </w:t>
      </w:r>
      <w:r w:rsidR="003870E4" w:rsidRPr="00244543">
        <w:rPr>
          <w:rFonts w:ascii="Arial" w:hAnsi="Arial" w:cs="Arial"/>
          <w:sz w:val="22"/>
          <w:szCs w:val="22"/>
        </w:rPr>
        <w:t>nebo</w:t>
      </w:r>
    </w:p>
    <w:p w14:paraId="496FBC88" w14:textId="77777777" w:rsidR="003453EF" w:rsidRPr="00244543" w:rsidRDefault="003453EF" w:rsidP="00A15E3F">
      <w:pPr>
        <w:pStyle w:val="Textpsmene"/>
        <w:numPr>
          <w:ilvl w:val="1"/>
          <w:numId w:val="25"/>
        </w:numPr>
        <w:tabs>
          <w:tab w:val="clear" w:pos="567"/>
        </w:tabs>
        <w:ind w:left="-425" w:firstLine="284"/>
        <w:rPr>
          <w:rFonts w:ascii="Arial" w:hAnsi="Arial" w:cs="Arial"/>
          <w:sz w:val="22"/>
          <w:szCs w:val="22"/>
        </w:rPr>
      </w:pPr>
      <w:r w:rsidRPr="00244543">
        <w:rPr>
          <w:rFonts w:ascii="Arial" w:hAnsi="Arial" w:cs="Arial"/>
          <w:sz w:val="22"/>
          <w:szCs w:val="22"/>
        </w:rPr>
        <w:t>měření a hodnocení ozáření z přírodního zdroje záření.</w:t>
      </w:r>
    </w:p>
    <w:p w14:paraId="5EA093AF" w14:textId="2C5BE4AA" w:rsidR="003453EF" w:rsidRPr="00244543" w:rsidRDefault="00687586" w:rsidP="00A04555">
      <w:pPr>
        <w:pStyle w:val="Textodstavce"/>
        <w:tabs>
          <w:tab w:val="clear" w:pos="851"/>
          <w:tab w:val="clear" w:pos="1069"/>
        </w:tabs>
        <w:ind w:firstLine="284"/>
        <w:rPr>
          <w:rFonts w:ascii="Arial" w:hAnsi="Arial" w:cs="Arial"/>
          <w:sz w:val="22"/>
          <w:szCs w:val="22"/>
        </w:rPr>
      </w:pPr>
      <w:r>
        <w:rPr>
          <w:rFonts w:ascii="Arial" w:hAnsi="Arial" w:cs="Arial"/>
          <w:sz w:val="22"/>
          <w:szCs w:val="22"/>
        </w:rPr>
        <w:t xml:space="preserve"> </w:t>
      </w:r>
      <w:r w:rsidR="003453EF" w:rsidRPr="00244543">
        <w:rPr>
          <w:rFonts w:ascii="Arial" w:hAnsi="Arial" w:cs="Arial"/>
          <w:sz w:val="22"/>
          <w:szCs w:val="22"/>
        </w:rPr>
        <w:t xml:space="preserve">Doklady o závěrech preventivních lékařských prohlídek k ověření zdravotní způsobilosti </w:t>
      </w:r>
      <w:r w:rsidR="003E3A08" w:rsidRPr="00244543">
        <w:rPr>
          <w:rFonts w:ascii="Arial" w:hAnsi="Arial" w:cs="Arial"/>
          <w:sz w:val="22"/>
          <w:szCs w:val="22"/>
        </w:rPr>
        <w:t>radiačníh</w:t>
      </w:r>
      <w:r w:rsidR="00B41437" w:rsidRPr="00244543">
        <w:rPr>
          <w:rFonts w:ascii="Arial" w:hAnsi="Arial" w:cs="Arial"/>
          <w:sz w:val="22"/>
          <w:szCs w:val="22"/>
        </w:rPr>
        <w:t>o</w:t>
      </w:r>
      <w:r w:rsidR="003E3A08" w:rsidRPr="00244543">
        <w:rPr>
          <w:rFonts w:ascii="Arial" w:hAnsi="Arial" w:cs="Arial"/>
          <w:sz w:val="22"/>
          <w:szCs w:val="22"/>
        </w:rPr>
        <w:t xml:space="preserve"> </w:t>
      </w:r>
      <w:r w:rsidR="00B41437" w:rsidRPr="00244543">
        <w:rPr>
          <w:rFonts w:ascii="Arial" w:hAnsi="Arial" w:cs="Arial"/>
          <w:sz w:val="22"/>
          <w:szCs w:val="22"/>
        </w:rPr>
        <w:t xml:space="preserve">pracovníka </w:t>
      </w:r>
      <w:r w:rsidR="003453EF" w:rsidRPr="00244543">
        <w:rPr>
          <w:rFonts w:ascii="Arial" w:hAnsi="Arial" w:cs="Arial"/>
          <w:sz w:val="22"/>
          <w:szCs w:val="22"/>
        </w:rPr>
        <w:t xml:space="preserve">kategorie A </w:t>
      </w:r>
      <w:r w:rsidR="003E3A08" w:rsidRPr="00244543">
        <w:rPr>
          <w:rFonts w:ascii="Arial" w:hAnsi="Arial" w:cs="Arial"/>
          <w:sz w:val="22"/>
          <w:szCs w:val="22"/>
        </w:rPr>
        <w:t xml:space="preserve">musí být </w:t>
      </w:r>
      <w:r w:rsidR="003453EF" w:rsidRPr="00244543">
        <w:rPr>
          <w:rFonts w:ascii="Arial" w:hAnsi="Arial" w:cs="Arial"/>
          <w:sz w:val="22"/>
          <w:szCs w:val="22"/>
        </w:rPr>
        <w:t>uchováv</w:t>
      </w:r>
      <w:r w:rsidR="003E3A08" w:rsidRPr="00244543">
        <w:rPr>
          <w:rFonts w:ascii="Arial" w:hAnsi="Arial" w:cs="Arial"/>
          <w:sz w:val="22"/>
          <w:szCs w:val="22"/>
        </w:rPr>
        <w:t>ány</w:t>
      </w:r>
      <w:r w:rsidR="003453EF" w:rsidRPr="00244543">
        <w:rPr>
          <w:rFonts w:ascii="Arial" w:hAnsi="Arial" w:cs="Arial"/>
          <w:sz w:val="22"/>
          <w:szCs w:val="22"/>
        </w:rPr>
        <w:t xml:space="preserve"> </w:t>
      </w:r>
      <w:r w:rsidR="003E3A08" w:rsidRPr="00244543">
        <w:rPr>
          <w:rFonts w:ascii="Arial" w:hAnsi="Arial" w:cs="Arial"/>
          <w:sz w:val="22"/>
          <w:szCs w:val="22"/>
        </w:rPr>
        <w:t>do doby, kdy radiační pracovník dosáhne nebo by dosáhl 75 let věku, nejméně však po dobu 30 let po ukončení činnosti, během které byl radiační pracovník vystaven ionizujícímu záření</w:t>
      </w:r>
      <w:r w:rsidR="003453EF" w:rsidRPr="00244543">
        <w:rPr>
          <w:rFonts w:ascii="Arial" w:hAnsi="Arial" w:cs="Arial"/>
          <w:sz w:val="22"/>
          <w:szCs w:val="22"/>
        </w:rPr>
        <w:t>.</w:t>
      </w:r>
    </w:p>
    <w:p w14:paraId="514E7817" w14:textId="5DDC0927" w:rsidR="000C5954" w:rsidRPr="00244543" w:rsidRDefault="00687586" w:rsidP="00A04555">
      <w:pPr>
        <w:pStyle w:val="Textodstavce"/>
        <w:tabs>
          <w:tab w:val="clear" w:pos="851"/>
          <w:tab w:val="clear" w:pos="1069"/>
        </w:tabs>
        <w:ind w:firstLine="284"/>
        <w:rPr>
          <w:rFonts w:ascii="Arial" w:hAnsi="Arial" w:cs="Arial"/>
          <w:sz w:val="22"/>
          <w:szCs w:val="22"/>
        </w:rPr>
      </w:pPr>
      <w:r>
        <w:rPr>
          <w:rFonts w:ascii="Arial" w:hAnsi="Arial" w:cs="Arial"/>
          <w:sz w:val="22"/>
          <w:szCs w:val="22"/>
        </w:rPr>
        <w:t xml:space="preserve"> </w:t>
      </w:r>
      <w:r w:rsidR="003453EF" w:rsidRPr="00244543">
        <w:rPr>
          <w:rFonts w:ascii="Arial" w:hAnsi="Arial" w:cs="Arial"/>
          <w:sz w:val="22"/>
          <w:szCs w:val="22"/>
        </w:rPr>
        <w:t xml:space="preserve">Výsledky monitorování pracoviště IV. kategorie, které je </w:t>
      </w:r>
      <w:r w:rsidR="00E441CE" w:rsidRPr="00244543">
        <w:rPr>
          <w:rFonts w:ascii="Arial" w:hAnsi="Arial" w:cs="Arial"/>
          <w:sz w:val="22"/>
          <w:szCs w:val="22"/>
        </w:rPr>
        <w:t xml:space="preserve">pracovištěm s </w:t>
      </w:r>
      <w:r w:rsidR="003453EF" w:rsidRPr="00244543">
        <w:rPr>
          <w:rFonts w:ascii="Arial" w:hAnsi="Arial" w:cs="Arial"/>
          <w:sz w:val="22"/>
          <w:szCs w:val="22"/>
        </w:rPr>
        <w:t>jaderným zařízením</w:t>
      </w:r>
      <w:r w:rsidR="00E441CE" w:rsidRPr="00244543">
        <w:rPr>
          <w:rFonts w:ascii="Arial" w:hAnsi="Arial" w:cs="Arial"/>
          <w:sz w:val="22"/>
          <w:szCs w:val="22"/>
        </w:rPr>
        <w:t>,</w:t>
      </w:r>
      <w:r w:rsidR="003453EF" w:rsidRPr="00244543">
        <w:rPr>
          <w:rFonts w:ascii="Arial" w:hAnsi="Arial" w:cs="Arial"/>
          <w:sz w:val="22"/>
          <w:szCs w:val="22"/>
        </w:rPr>
        <w:t xml:space="preserve"> </w:t>
      </w:r>
      <w:r w:rsidR="000C5954" w:rsidRPr="00244543">
        <w:rPr>
          <w:rFonts w:ascii="Arial" w:hAnsi="Arial" w:cs="Arial"/>
          <w:sz w:val="22"/>
          <w:szCs w:val="22"/>
        </w:rPr>
        <w:t>musí být uchovávány po dobu</w:t>
      </w:r>
    </w:p>
    <w:p w14:paraId="4A61EA30" w14:textId="77777777" w:rsidR="000C5954" w:rsidRPr="00244543" w:rsidRDefault="000C5954" w:rsidP="00A15E3F">
      <w:pPr>
        <w:pStyle w:val="Textpsmene"/>
        <w:numPr>
          <w:ilvl w:val="1"/>
          <w:numId w:val="25"/>
        </w:numPr>
        <w:tabs>
          <w:tab w:val="clear" w:pos="567"/>
        </w:tabs>
        <w:ind w:left="-425" w:firstLine="284"/>
        <w:rPr>
          <w:rFonts w:ascii="Arial" w:hAnsi="Arial" w:cs="Arial"/>
          <w:sz w:val="22"/>
          <w:szCs w:val="22"/>
        </w:rPr>
      </w:pPr>
      <w:r w:rsidRPr="00244543">
        <w:rPr>
          <w:rFonts w:ascii="Arial" w:hAnsi="Arial" w:cs="Arial"/>
          <w:sz w:val="22"/>
          <w:szCs w:val="22"/>
        </w:rPr>
        <w:t>provozu tohoto p</w:t>
      </w:r>
      <w:r w:rsidR="003453EF" w:rsidRPr="00244543">
        <w:rPr>
          <w:rFonts w:ascii="Arial" w:hAnsi="Arial" w:cs="Arial"/>
          <w:sz w:val="22"/>
          <w:szCs w:val="22"/>
        </w:rPr>
        <w:t>racoviště</w:t>
      </w:r>
      <w:r w:rsidRPr="00244543">
        <w:rPr>
          <w:rFonts w:ascii="Arial" w:hAnsi="Arial" w:cs="Arial"/>
          <w:sz w:val="22"/>
          <w:szCs w:val="22"/>
        </w:rPr>
        <w:t>,</w:t>
      </w:r>
    </w:p>
    <w:p w14:paraId="2962197E" w14:textId="77777777" w:rsidR="000C5954" w:rsidRPr="00244543" w:rsidRDefault="003453EF" w:rsidP="00A15E3F">
      <w:pPr>
        <w:pStyle w:val="Textpsmene"/>
        <w:numPr>
          <w:ilvl w:val="1"/>
          <w:numId w:val="25"/>
        </w:numPr>
        <w:tabs>
          <w:tab w:val="clear" w:pos="567"/>
        </w:tabs>
        <w:ind w:left="-425" w:firstLine="284"/>
        <w:rPr>
          <w:rFonts w:ascii="Arial" w:hAnsi="Arial" w:cs="Arial"/>
          <w:sz w:val="22"/>
          <w:szCs w:val="22"/>
        </w:rPr>
      </w:pPr>
      <w:r w:rsidRPr="00244543">
        <w:rPr>
          <w:rFonts w:ascii="Arial" w:hAnsi="Arial" w:cs="Arial"/>
          <w:sz w:val="22"/>
          <w:szCs w:val="22"/>
        </w:rPr>
        <w:lastRenderedPageBreak/>
        <w:t xml:space="preserve">vyřazování </w:t>
      </w:r>
      <w:r w:rsidR="000C5954" w:rsidRPr="00244543">
        <w:rPr>
          <w:rFonts w:ascii="Arial" w:hAnsi="Arial" w:cs="Arial"/>
          <w:sz w:val="22"/>
          <w:szCs w:val="22"/>
        </w:rPr>
        <w:t xml:space="preserve">z provozu tohoto </w:t>
      </w:r>
      <w:r w:rsidRPr="00244543">
        <w:rPr>
          <w:rFonts w:ascii="Arial" w:hAnsi="Arial" w:cs="Arial"/>
          <w:sz w:val="22"/>
          <w:szCs w:val="22"/>
        </w:rPr>
        <w:t xml:space="preserve">pracoviště </w:t>
      </w:r>
      <w:r w:rsidR="000C5954" w:rsidRPr="00244543">
        <w:rPr>
          <w:rFonts w:ascii="Arial" w:hAnsi="Arial" w:cs="Arial"/>
          <w:sz w:val="22"/>
          <w:szCs w:val="22"/>
        </w:rPr>
        <w:t>a</w:t>
      </w:r>
    </w:p>
    <w:p w14:paraId="3378B963" w14:textId="77777777" w:rsidR="00477DF5" w:rsidRPr="00244543" w:rsidRDefault="003453EF" w:rsidP="00A15E3F">
      <w:pPr>
        <w:pStyle w:val="Textpsmene"/>
        <w:numPr>
          <w:ilvl w:val="1"/>
          <w:numId w:val="25"/>
        </w:numPr>
        <w:tabs>
          <w:tab w:val="clear" w:pos="567"/>
        </w:tabs>
        <w:ind w:left="-425" w:firstLine="284"/>
        <w:rPr>
          <w:rFonts w:ascii="Arial" w:hAnsi="Arial" w:cs="Arial"/>
          <w:sz w:val="22"/>
          <w:szCs w:val="22"/>
        </w:rPr>
      </w:pPr>
      <w:r w:rsidRPr="00244543">
        <w:rPr>
          <w:rFonts w:ascii="Arial" w:hAnsi="Arial" w:cs="Arial"/>
          <w:sz w:val="22"/>
          <w:szCs w:val="22"/>
        </w:rPr>
        <w:t>10 let po vyřazení</w:t>
      </w:r>
      <w:r w:rsidR="000C5954" w:rsidRPr="00244543">
        <w:rPr>
          <w:rFonts w:ascii="Arial" w:hAnsi="Arial" w:cs="Arial"/>
          <w:sz w:val="22"/>
          <w:szCs w:val="22"/>
        </w:rPr>
        <w:t xml:space="preserve"> z provozu tohoto pracoviště</w:t>
      </w:r>
      <w:r w:rsidRPr="00244543">
        <w:rPr>
          <w:rFonts w:ascii="Arial" w:hAnsi="Arial" w:cs="Arial"/>
          <w:sz w:val="22"/>
          <w:szCs w:val="22"/>
        </w:rPr>
        <w:t>.</w:t>
      </w:r>
    </w:p>
    <w:p w14:paraId="396CD0CC" w14:textId="3A61DF0E" w:rsidR="00477DF5" w:rsidRPr="00244543" w:rsidRDefault="00687586" w:rsidP="00A04555">
      <w:pPr>
        <w:pStyle w:val="Textodstavce"/>
        <w:tabs>
          <w:tab w:val="clear" w:pos="851"/>
          <w:tab w:val="clear" w:pos="1069"/>
        </w:tabs>
        <w:ind w:firstLine="284"/>
        <w:rPr>
          <w:rFonts w:ascii="Arial" w:hAnsi="Arial" w:cs="Arial"/>
          <w:sz w:val="22"/>
          <w:szCs w:val="22"/>
        </w:rPr>
      </w:pPr>
      <w:r>
        <w:rPr>
          <w:rFonts w:ascii="Arial" w:hAnsi="Arial" w:cs="Arial"/>
          <w:sz w:val="22"/>
          <w:szCs w:val="22"/>
        </w:rPr>
        <w:t xml:space="preserve"> </w:t>
      </w:r>
      <w:r w:rsidR="00477DF5" w:rsidRPr="00244543">
        <w:rPr>
          <w:rFonts w:ascii="Arial" w:hAnsi="Arial" w:cs="Arial"/>
          <w:sz w:val="22"/>
          <w:szCs w:val="22"/>
        </w:rPr>
        <w:t>Nestanoví-li tato vyhláška</w:t>
      </w:r>
      <w:r w:rsidR="00567906" w:rsidRPr="00244543">
        <w:rPr>
          <w:rFonts w:ascii="Arial" w:hAnsi="Arial" w:cs="Arial"/>
          <w:sz w:val="22"/>
          <w:szCs w:val="22"/>
        </w:rPr>
        <w:t xml:space="preserve"> nebo vyhláška o monitorování radiační situace</w:t>
      </w:r>
      <w:r w:rsidR="00477DF5" w:rsidRPr="00244543">
        <w:rPr>
          <w:rFonts w:ascii="Arial" w:hAnsi="Arial" w:cs="Arial"/>
          <w:sz w:val="22"/>
          <w:szCs w:val="22"/>
        </w:rPr>
        <w:t xml:space="preserve"> jinak, veličiny a skutečnosti důležité z hlediska radiační ochrany musí být uchovávány po dobu 10 let.</w:t>
      </w:r>
    </w:p>
    <w:p w14:paraId="1E93070A" w14:textId="77777777" w:rsidR="00833AC1" w:rsidRPr="00244543" w:rsidRDefault="00464BAC" w:rsidP="00A04555">
      <w:pPr>
        <w:pStyle w:val="Nadpisparagrafu"/>
        <w:numPr>
          <w:ilvl w:val="0"/>
          <w:numId w:val="0"/>
        </w:numPr>
        <w:spacing w:before="120"/>
        <w:ind w:firstLine="284"/>
        <w:rPr>
          <w:rFonts w:ascii="Arial" w:hAnsi="Arial" w:cs="Arial"/>
          <w:sz w:val="22"/>
          <w:szCs w:val="22"/>
        </w:rPr>
      </w:pPr>
      <w:bookmarkStart w:id="39" w:name="_Hlk207198241"/>
      <w:r w:rsidRPr="00244543">
        <w:rPr>
          <w:rFonts w:ascii="Arial" w:hAnsi="Arial" w:cs="Arial"/>
          <w:sz w:val="22"/>
          <w:szCs w:val="22"/>
        </w:rPr>
        <w:t xml:space="preserve">Evidence zdrojů ionizujícího záření držitelem povolení a </w:t>
      </w:r>
      <w:proofErr w:type="spellStart"/>
      <w:r w:rsidRPr="00244543">
        <w:rPr>
          <w:rFonts w:ascii="Arial" w:hAnsi="Arial" w:cs="Arial"/>
          <w:sz w:val="22"/>
          <w:szCs w:val="22"/>
        </w:rPr>
        <w:t>registrantem</w:t>
      </w:r>
      <w:proofErr w:type="spellEnd"/>
    </w:p>
    <w:bookmarkEnd w:id="39"/>
    <w:p w14:paraId="0981D7D0" w14:textId="77777777" w:rsidR="00464BAC" w:rsidRPr="00244543" w:rsidRDefault="00464BAC" w:rsidP="00A04555">
      <w:pPr>
        <w:pStyle w:val="Paragraf"/>
        <w:spacing w:before="120"/>
        <w:rPr>
          <w:rFonts w:ascii="Arial" w:hAnsi="Arial" w:cs="Arial"/>
          <w:noProof/>
          <w:sz w:val="22"/>
          <w:szCs w:val="22"/>
        </w:rPr>
      </w:pPr>
      <w:r w:rsidRPr="00244543">
        <w:rPr>
          <w:rFonts w:ascii="Arial" w:hAnsi="Arial" w:cs="Arial"/>
          <w:sz w:val="22"/>
          <w:szCs w:val="22"/>
        </w:rPr>
        <w:t xml:space="preserve">§ </w:t>
      </w:r>
      <w:r w:rsidR="00F973E4" w:rsidRPr="00244543">
        <w:rPr>
          <w:rFonts w:ascii="Arial" w:hAnsi="Arial" w:cs="Arial"/>
          <w:sz w:val="22"/>
          <w:szCs w:val="22"/>
        </w:rPr>
        <w:fldChar w:fldCharType="begin"/>
      </w:r>
      <w:r w:rsidR="00F973E4" w:rsidRPr="00244543">
        <w:rPr>
          <w:rFonts w:ascii="Arial" w:hAnsi="Arial" w:cs="Arial"/>
          <w:sz w:val="22"/>
          <w:szCs w:val="22"/>
        </w:rPr>
        <w:instrText xml:space="preserve"> SEQ § \* ARABIC </w:instrText>
      </w:r>
      <w:r w:rsidR="00F973E4" w:rsidRPr="00244543">
        <w:rPr>
          <w:rFonts w:ascii="Arial" w:hAnsi="Arial" w:cs="Arial"/>
          <w:sz w:val="22"/>
          <w:szCs w:val="22"/>
        </w:rPr>
        <w:fldChar w:fldCharType="separate"/>
      </w:r>
      <w:r w:rsidR="002119B1" w:rsidRPr="00244543">
        <w:rPr>
          <w:rFonts w:ascii="Arial" w:hAnsi="Arial" w:cs="Arial"/>
          <w:noProof/>
          <w:sz w:val="22"/>
          <w:szCs w:val="22"/>
        </w:rPr>
        <w:t>38</w:t>
      </w:r>
      <w:r w:rsidR="00F973E4" w:rsidRPr="00244543">
        <w:rPr>
          <w:rFonts w:ascii="Arial" w:hAnsi="Arial" w:cs="Arial"/>
          <w:noProof/>
          <w:sz w:val="22"/>
          <w:szCs w:val="22"/>
        </w:rPr>
        <w:fldChar w:fldCharType="end"/>
      </w:r>
    </w:p>
    <w:p w14:paraId="5540FD7C" w14:textId="77777777" w:rsidR="00895C1E" w:rsidRPr="00244543" w:rsidRDefault="00895C1E" w:rsidP="00A04555">
      <w:pPr>
        <w:pStyle w:val="Textodstavce"/>
        <w:numPr>
          <w:ilvl w:val="0"/>
          <w:numId w:val="0"/>
        </w:numPr>
        <w:tabs>
          <w:tab w:val="clear" w:pos="851"/>
        </w:tabs>
        <w:ind w:firstLine="284"/>
        <w:jc w:val="center"/>
        <w:rPr>
          <w:rFonts w:ascii="Arial" w:hAnsi="Arial" w:cs="Arial"/>
          <w:sz w:val="22"/>
          <w:szCs w:val="22"/>
        </w:rPr>
      </w:pPr>
      <w:r w:rsidRPr="00244543">
        <w:rPr>
          <w:rFonts w:ascii="Arial" w:hAnsi="Arial" w:cs="Arial"/>
          <w:sz w:val="22"/>
          <w:szCs w:val="22"/>
        </w:rPr>
        <w:t>[K § 25 odst. 2 písm. d) atomového zákona]</w:t>
      </w:r>
    </w:p>
    <w:p w14:paraId="39495D5B" w14:textId="50EA4D54" w:rsidR="00747D00" w:rsidRPr="00244543" w:rsidRDefault="00687586" w:rsidP="00A15E3F">
      <w:pPr>
        <w:pStyle w:val="Textodstavce"/>
        <w:numPr>
          <w:ilvl w:val="0"/>
          <w:numId w:val="30"/>
        </w:numPr>
        <w:tabs>
          <w:tab w:val="clear" w:pos="851"/>
          <w:tab w:val="clear" w:pos="1069"/>
        </w:tabs>
        <w:ind w:firstLine="284"/>
        <w:rPr>
          <w:rFonts w:ascii="Arial" w:hAnsi="Arial" w:cs="Arial"/>
          <w:sz w:val="22"/>
          <w:szCs w:val="22"/>
        </w:rPr>
      </w:pPr>
      <w:r>
        <w:rPr>
          <w:rFonts w:ascii="Arial" w:hAnsi="Arial" w:cs="Arial"/>
          <w:sz w:val="22"/>
          <w:szCs w:val="22"/>
        </w:rPr>
        <w:t xml:space="preserve"> </w:t>
      </w:r>
      <w:r w:rsidR="00747D00" w:rsidRPr="00244543">
        <w:rPr>
          <w:rFonts w:ascii="Arial" w:hAnsi="Arial" w:cs="Arial"/>
          <w:sz w:val="22"/>
          <w:szCs w:val="22"/>
        </w:rPr>
        <w:t xml:space="preserve">Držitel povolení nebo </w:t>
      </w:r>
      <w:proofErr w:type="spellStart"/>
      <w:r w:rsidR="00747D00" w:rsidRPr="00244543">
        <w:rPr>
          <w:rFonts w:ascii="Arial" w:hAnsi="Arial" w:cs="Arial"/>
          <w:sz w:val="22"/>
          <w:szCs w:val="22"/>
        </w:rPr>
        <w:t>registrant</w:t>
      </w:r>
      <w:proofErr w:type="spellEnd"/>
      <w:r w:rsidR="00747D00" w:rsidRPr="00244543">
        <w:rPr>
          <w:rFonts w:ascii="Arial" w:hAnsi="Arial" w:cs="Arial"/>
          <w:sz w:val="22"/>
          <w:szCs w:val="22"/>
        </w:rPr>
        <w:t xml:space="preserve"> musí vést o každém zdroji ionizujícího záření, se kterým nakládá, následující doklady a údaje:</w:t>
      </w:r>
    </w:p>
    <w:p w14:paraId="4E8F47B2" w14:textId="77777777" w:rsidR="00747D00" w:rsidRPr="00244543" w:rsidRDefault="00747D00" w:rsidP="00A15E3F">
      <w:pPr>
        <w:pStyle w:val="Textpsmene"/>
        <w:numPr>
          <w:ilvl w:val="1"/>
          <w:numId w:val="25"/>
        </w:numPr>
        <w:tabs>
          <w:tab w:val="clear" w:pos="567"/>
        </w:tabs>
        <w:ind w:left="-425" w:firstLine="284"/>
        <w:rPr>
          <w:rFonts w:ascii="Arial" w:hAnsi="Arial" w:cs="Arial"/>
          <w:sz w:val="22"/>
          <w:szCs w:val="22"/>
        </w:rPr>
      </w:pPr>
      <w:r w:rsidRPr="00244543">
        <w:rPr>
          <w:rFonts w:ascii="Arial" w:hAnsi="Arial" w:cs="Arial"/>
          <w:sz w:val="22"/>
          <w:szCs w:val="22"/>
        </w:rPr>
        <w:t xml:space="preserve">popis zdroje ionizujícího záření umožňující jeho jednoznačnou identifikaci, </w:t>
      </w:r>
      <w:r w:rsidR="003E6800" w:rsidRPr="00244543">
        <w:rPr>
          <w:rFonts w:ascii="Arial" w:hAnsi="Arial" w:cs="Arial"/>
          <w:sz w:val="22"/>
          <w:szCs w:val="22"/>
        </w:rPr>
        <w:t xml:space="preserve">zahrnující </w:t>
      </w:r>
      <w:r w:rsidRPr="00244543">
        <w:rPr>
          <w:rFonts w:ascii="Arial" w:hAnsi="Arial" w:cs="Arial"/>
          <w:sz w:val="22"/>
          <w:szCs w:val="22"/>
        </w:rPr>
        <w:t>zejména název, označení</w:t>
      </w:r>
      <w:r w:rsidR="003E6800" w:rsidRPr="00244543">
        <w:rPr>
          <w:rFonts w:ascii="Arial" w:hAnsi="Arial" w:cs="Arial"/>
          <w:sz w:val="22"/>
          <w:szCs w:val="22"/>
        </w:rPr>
        <w:t xml:space="preserve"> typu</w:t>
      </w:r>
      <w:r w:rsidRPr="00244543">
        <w:rPr>
          <w:rFonts w:ascii="Arial" w:hAnsi="Arial" w:cs="Arial"/>
          <w:sz w:val="22"/>
          <w:szCs w:val="22"/>
        </w:rPr>
        <w:t>, jméno výrobce</w:t>
      </w:r>
      <w:r w:rsidR="00B41437" w:rsidRPr="00244543">
        <w:rPr>
          <w:rFonts w:ascii="Arial" w:hAnsi="Arial" w:cs="Arial"/>
          <w:sz w:val="22"/>
          <w:szCs w:val="22"/>
        </w:rPr>
        <w:t xml:space="preserve"> a </w:t>
      </w:r>
      <w:r w:rsidRPr="00244543">
        <w:rPr>
          <w:rFonts w:ascii="Arial" w:hAnsi="Arial" w:cs="Arial"/>
          <w:sz w:val="22"/>
          <w:szCs w:val="22"/>
        </w:rPr>
        <w:t>výrobní nebo identifikační číslo,</w:t>
      </w:r>
    </w:p>
    <w:p w14:paraId="69BE571F" w14:textId="77777777" w:rsidR="00747D00" w:rsidRPr="00244543" w:rsidRDefault="00747D00" w:rsidP="00A15E3F">
      <w:pPr>
        <w:pStyle w:val="Textpsmene"/>
        <w:numPr>
          <w:ilvl w:val="1"/>
          <w:numId w:val="25"/>
        </w:numPr>
        <w:tabs>
          <w:tab w:val="clear" w:pos="567"/>
        </w:tabs>
        <w:ind w:left="-425" w:firstLine="284"/>
        <w:rPr>
          <w:rFonts w:ascii="Arial" w:hAnsi="Arial" w:cs="Arial"/>
          <w:sz w:val="22"/>
          <w:szCs w:val="22"/>
        </w:rPr>
      </w:pPr>
      <w:r w:rsidRPr="00244543">
        <w:rPr>
          <w:rFonts w:ascii="Arial" w:hAnsi="Arial" w:cs="Arial"/>
          <w:sz w:val="22"/>
          <w:szCs w:val="22"/>
        </w:rPr>
        <w:t>účel nakládání se zdrojem</w:t>
      </w:r>
      <w:r w:rsidR="003E6800" w:rsidRPr="00244543">
        <w:rPr>
          <w:rFonts w:ascii="Arial" w:hAnsi="Arial" w:cs="Arial"/>
          <w:sz w:val="22"/>
          <w:szCs w:val="22"/>
        </w:rPr>
        <w:t xml:space="preserve"> ionizujícího záření</w:t>
      </w:r>
      <w:r w:rsidRPr="00244543">
        <w:rPr>
          <w:rFonts w:ascii="Arial" w:hAnsi="Arial" w:cs="Arial"/>
          <w:sz w:val="22"/>
          <w:szCs w:val="22"/>
        </w:rPr>
        <w:t>,</w:t>
      </w:r>
    </w:p>
    <w:p w14:paraId="462129D6" w14:textId="77777777" w:rsidR="00747D00" w:rsidRPr="00244543" w:rsidRDefault="00747D00" w:rsidP="00A15E3F">
      <w:pPr>
        <w:pStyle w:val="Textpsmene"/>
        <w:numPr>
          <w:ilvl w:val="1"/>
          <w:numId w:val="25"/>
        </w:numPr>
        <w:tabs>
          <w:tab w:val="clear" w:pos="567"/>
        </w:tabs>
        <w:ind w:left="-425" w:firstLine="284"/>
        <w:rPr>
          <w:rFonts w:ascii="Arial" w:hAnsi="Arial" w:cs="Arial"/>
          <w:sz w:val="22"/>
          <w:szCs w:val="22"/>
        </w:rPr>
      </w:pPr>
      <w:r w:rsidRPr="00244543">
        <w:rPr>
          <w:rFonts w:ascii="Arial" w:hAnsi="Arial" w:cs="Arial"/>
          <w:sz w:val="22"/>
          <w:szCs w:val="22"/>
        </w:rPr>
        <w:t>povolení a jiná rozhodnutí týkající se nakládání se zdrojem ionizujícího záření,</w:t>
      </w:r>
    </w:p>
    <w:p w14:paraId="014ECDF6" w14:textId="77777777" w:rsidR="00747D00" w:rsidRPr="00244543" w:rsidRDefault="00747D00" w:rsidP="00A15E3F">
      <w:pPr>
        <w:pStyle w:val="Textpsmene"/>
        <w:numPr>
          <w:ilvl w:val="1"/>
          <w:numId w:val="25"/>
        </w:numPr>
        <w:tabs>
          <w:tab w:val="clear" w:pos="567"/>
        </w:tabs>
        <w:ind w:left="-425" w:firstLine="284"/>
        <w:rPr>
          <w:rFonts w:ascii="Arial" w:hAnsi="Arial" w:cs="Arial"/>
          <w:sz w:val="22"/>
          <w:szCs w:val="22"/>
        </w:rPr>
      </w:pPr>
      <w:r w:rsidRPr="00244543">
        <w:rPr>
          <w:rFonts w:ascii="Arial" w:hAnsi="Arial" w:cs="Arial"/>
          <w:sz w:val="22"/>
          <w:szCs w:val="22"/>
        </w:rPr>
        <w:t xml:space="preserve">provozní záznamy charakterizující způsob a rozsah nakládání se zdrojem ionizujícího záření, </w:t>
      </w:r>
      <w:r w:rsidR="00D7572A" w:rsidRPr="00244543">
        <w:rPr>
          <w:rFonts w:ascii="Arial" w:hAnsi="Arial" w:cs="Arial"/>
          <w:sz w:val="22"/>
          <w:szCs w:val="22"/>
        </w:rPr>
        <w:t>v případě</w:t>
      </w:r>
      <w:r w:rsidRPr="00244543">
        <w:rPr>
          <w:rFonts w:ascii="Arial" w:hAnsi="Arial" w:cs="Arial"/>
          <w:sz w:val="22"/>
          <w:szCs w:val="22"/>
        </w:rPr>
        <w:t xml:space="preserve"> otevřeného radionuklidového zdroje tak</w:t>
      </w:r>
      <w:r w:rsidR="00D7572A" w:rsidRPr="00244543">
        <w:rPr>
          <w:rFonts w:ascii="Arial" w:hAnsi="Arial" w:cs="Arial"/>
          <w:sz w:val="22"/>
          <w:szCs w:val="22"/>
        </w:rPr>
        <w:t>é účel a bilanci jeho spotřeby, a</w:t>
      </w:r>
    </w:p>
    <w:p w14:paraId="47401A54" w14:textId="77777777" w:rsidR="00747D00" w:rsidRPr="00244543" w:rsidRDefault="00747D00" w:rsidP="00A15E3F">
      <w:pPr>
        <w:pStyle w:val="Textpsmene"/>
        <w:numPr>
          <w:ilvl w:val="1"/>
          <w:numId w:val="25"/>
        </w:numPr>
        <w:tabs>
          <w:tab w:val="clear" w:pos="567"/>
        </w:tabs>
        <w:ind w:left="-425" w:firstLine="284"/>
        <w:rPr>
          <w:rFonts w:ascii="Arial" w:hAnsi="Arial" w:cs="Arial"/>
          <w:sz w:val="22"/>
          <w:szCs w:val="22"/>
        </w:rPr>
      </w:pPr>
      <w:r w:rsidRPr="00244543">
        <w:rPr>
          <w:rFonts w:ascii="Arial" w:hAnsi="Arial" w:cs="Arial"/>
          <w:sz w:val="22"/>
          <w:szCs w:val="22"/>
        </w:rPr>
        <w:t>záznamy týkající se nakládání se zdrojem ionizujícího záření pořízené v rámci soustavného dohledu nad radiační ochran</w:t>
      </w:r>
      <w:r w:rsidR="00D7572A" w:rsidRPr="00244543">
        <w:rPr>
          <w:rFonts w:ascii="Arial" w:hAnsi="Arial" w:cs="Arial"/>
          <w:sz w:val="22"/>
          <w:szCs w:val="22"/>
        </w:rPr>
        <w:t>ou</w:t>
      </w:r>
      <w:r w:rsidRPr="00244543">
        <w:rPr>
          <w:rFonts w:ascii="Arial" w:hAnsi="Arial" w:cs="Arial"/>
          <w:sz w:val="22"/>
          <w:szCs w:val="22"/>
        </w:rPr>
        <w:t xml:space="preserve"> a záznamy z kontrolní činnosti.</w:t>
      </w:r>
    </w:p>
    <w:p w14:paraId="013ED8B2" w14:textId="232254F2" w:rsidR="00747D00" w:rsidRPr="00244543" w:rsidRDefault="00687586" w:rsidP="00A04555">
      <w:pPr>
        <w:pStyle w:val="Textodstavce"/>
        <w:tabs>
          <w:tab w:val="clear" w:pos="851"/>
          <w:tab w:val="clear" w:pos="1069"/>
        </w:tabs>
        <w:ind w:firstLine="284"/>
        <w:rPr>
          <w:rFonts w:ascii="Arial" w:hAnsi="Arial" w:cs="Arial"/>
          <w:sz w:val="22"/>
          <w:szCs w:val="22"/>
        </w:rPr>
      </w:pPr>
      <w:r>
        <w:rPr>
          <w:rFonts w:ascii="Arial" w:hAnsi="Arial" w:cs="Arial"/>
          <w:sz w:val="22"/>
          <w:szCs w:val="22"/>
        </w:rPr>
        <w:t xml:space="preserve"> </w:t>
      </w:r>
      <w:r w:rsidR="00747D00" w:rsidRPr="00244543">
        <w:rPr>
          <w:rFonts w:ascii="Arial" w:hAnsi="Arial" w:cs="Arial"/>
          <w:sz w:val="22"/>
          <w:szCs w:val="22"/>
        </w:rPr>
        <w:t xml:space="preserve">Držitel povolení nebo </w:t>
      </w:r>
      <w:proofErr w:type="spellStart"/>
      <w:r w:rsidR="00747D00" w:rsidRPr="00244543">
        <w:rPr>
          <w:rFonts w:ascii="Arial" w:hAnsi="Arial" w:cs="Arial"/>
          <w:sz w:val="22"/>
          <w:szCs w:val="22"/>
        </w:rPr>
        <w:t>registrant</w:t>
      </w:r>
      <w:proofErr w:type="spellEnd"/>
      <w:r w:rsidR="00747D00" w:rsidRPr="00244543">
        <w:rPr>
          <w:rFonts w:ascii="Arial" w:hAnsi="Arial" w:cs="Arial"/>
          <w:sz w:val="22"/>
          <w:szCs w:val="22"/>
        </w:rPr>
        <w:t xml:space="preserve"> </w:t>
      </w:r>
      <w:r w:rsidR="00D7572A" w:rsidRPr="00244543">
        <w:rPr>
          <w:rFonts w:ascii="Arial" w:hAnsi="Arial" w:cs="Arial"/>
          <w:sz w:val="22"/>
          <w:szCs w:val="22"/>
        </w:rPr>
        <w:t xml:space="preserve">musí vést </w:t>
      </w:r>
      <w:r w:rsidR="00747D00" w:rsidRPr="00244543">
        <w:rPr>
          <w:rFonts w:ascii="Arial" w:hAnsi="Arial" w:cs="Arial"/>
          <w:sz w:val="22"/>
          <w:szCs w:val="22"/>
        </w:rPr>
        <w:t xml:space="preserve">o každém zdroji ionizujícího záření, který má ve své držbě, dále </w:t>
      </w:r>
      <w:r w:rsidR="00D7572A" w:rsidRPr="00244543">
        <w:rPr>
          <w:rFonts w:ascii="Arial" w:hAnsi="Arial" w:cs="Arial"/>
          <w:sz w:val="22"/>
          <w:szCs w:val="22"/>
        </w:rPr>
        <w:t>následující</w:t>
      </w:r>
      <w:r w:rsidR="00747D00" w:rsidRPr="00244543">
        <w:rPr>
          <w:rFonts w:ascii="Arial" w:hAnsi="Arial" w:cs="Arial"/>
          <w:sz w:val="22"/>
          <w:szCs w:val="22"/>
        </w:rPr>
        <w:t xml:space="preserve"> doklady a údaje</w:t>
      </w:r>
      <w:r w:rsidR="00D7572A" w:rsidRPr="00244543">
        <w:rPr>
          <w:rFonts w:ascii="Arial" w:hAnsi="Arial" w:cs="Arial"/>
          <w:sz w:val="22"/>
          <w:szCs w:val="22"/>
        </w:rPr>
        <w:t>:</w:t>
      </w:r>
    </w:p>
    <w:p w14:paraId="630BCAE0" w14:textId="77777777" w:rsidR="00747D00" w:rsidRPr="00244543" w:rsidRDefault="00747D00" w:rsidP="00A15E3F">
      <w:pPr>
        <w:pStyle w:val="Textpsmene"/>
        <w:numPr>
          <w:ilvl w:val="1"/>
          <w:numId w:val="25"/>
        </w:numPr>
        <w:tabs>
          <w:tab w:val="clear" w:pos="567"/>
        </w:tabs>
        <w:ind w:left="-425" w:firstLine="284"/>
        <w:rPr>
          <w:rFonts w:ascii="Arial" w:hAnsi="Arial" w:cs="Arial"/>
          <w:sz w:val="22"/>
          <w:szCs w:val="22"/>
        </w:rPr>
      </w:pPr>
      <w:r w:rsidRPr="00244543">
        <w:rPr>
          <w:rFonts w:ascii="Arial" w:hAnsi="Arial" w:cs="Arial"/>
          <w:sz w:val="22"/>
          <w:szCs w:val="22"/>
        </w:rPr>
        <w:t>datum fyzického převzetí zdroje ionizujícího záření,</w:t>
      </w:r>
    </w:p>
    <w:p w14:paraId="5672E5A4" w14:textId="77777777" w:rsidR="00747D00" w:rsidRPr="00244543" w:rsidRDefault="00747D00" w:rsidP="00A15E3F">
      <w:pPr>
        <w:pStyle w:val="Textpsmene"/>
        <w:numPr>
          <w:ilvl w:val="1"/>
          <w:numId w:val="25"/>
        </w:numPr>
        <w:tabs>
          <w:tab w:val="clear" w:pos="567"/>
        </w:tabs>
        <w:ind w:left="-425" w:firstLine="284"/>
        <w:rPr>
          <w:rFonts w:ascii="Arial" w:hAnsi="Arial" w:cs="Arial"/>
          <w:sz w:val="22"/>
          <w:szCs w:val="22"/>
        </w:rPr>
      </w:pPr>
      <w:r w:rsidRPr="00244543">
        <w:rPr>
          <w:rFonts w:ascii="Arial" w:hAnsi="Arial" w:cs="Arial"/>
          <w:sz w:val="22"/>
          <w:szCs w:val="22"/>
        </w:rPr>
        <w:t xml:space="preserve">doklad nabytí </w:t>
      </w:r>
      <w:r w:rsidR="00723459" w:rsidRPr="00244543">
        <w:rPr>
          <w:rFonts w:ascii="Arial" w:hAnsi="Arial" w:cs="Arial"/>
          <w:sz w:val="22"/>
          <w:szCs w:val="22"/>
        </w:rPr>
        <w:t xml:space="preserve">držby </w:t>
      </w:r>
      <w:r w:rsidRPr="00244543">
        <w:rPr>
          <w:rFonts w:ascii="Arial" w:hAnsi="Arial" w:cs="Arial"/>
          <w:sz w:val="22"/>
          <w:szCs w:val="22"/>
        </w:rPr>
        <w:t>zdroje ionizujícího záření,</w:t>
      </w:r>
    </w:p>
    <w:p w14:paraId="10E0A9F6" w14:textId="77777777" w:rsidR="00747D00" w:rsidRPr="00244543" w:rsidRDefault="00723459" w:rsidP="00A15E3F">
      <w:pPr>
        <w:pStyle w:val="Textpsmene"/>
        <w:numPr>
          <w:ilvl w:val="1"/>
          <w:numId w:val="25"/>
        </w:numPr>
        <w:tabs>
          <w:tab w:val="clear" w:pos="567"/>
        </w:tabs>
        <w:ind w:left="-425" w:firstLine="284"/>
        <w:rPr>
          <w:rFonts w:ascii="Arial" w:hAnsi="Arial" w:cs="Arial"/>
          <w:sz w:val="22"/>
          <w:szCs w:val="22"/>
        </w:rPr>
      </w:pPr>
      <w:r w:rsidRPr="00244543">
        <w:rPr>
          <w:rFonts w:ascii="Arial" w:hAnsi="Arial" w:cs="Arial"/>
          <w:sz w:val="22"/>
          <w:szCs w:val="22"/>
        </w:rPr>
        <w:t xml:space="preserve">v případě </w:t>
      </w:r>
      <w:r w:rsidR="00747D00" w:rsidRPr="00244543">
        <w:rPr>
          <w:rFonts w:ascii="Arial" w:hAnsi="Arial" w:cs="Arial"/>
          <w:sz w:val="22"/>
          <w:szCs w:val="22"/>
        </w:rPr>
        <w:t xml:space="preserve">zdroje ionizujícího záření podléhajícího schválení typu, </w:t>
      </w:r>
      <w:r w:rsidRPr="00244543">
        <w:rPr>
          <w:rFonts w:ascii="Arial" w:hAnsi="Arial" w:cs="Arial"/>
          <w:sz w:val="22"/>
          <w:szCs w:val="22"/>
        </w:rPr>
        <w:t>s výjimkou</w:t>
      </w:r>
      <w:r w:rsidR="00747D00" w:rsidRPr="00244543">
        <w:rPr>
          <w:rFonts w:ascii="Arial" w:hAnsi="Arial" w:cs="Arial"/>
          <w:sz w:val="22"/>
          <w:szCs w:val="22"/>
        </w:rPr>
        <w:t xml:space="preserve"> radionuklidov</w:t>
      </w:r>
      <w:r w:rsidRPr="00244543">
        <w:rPr>
          <w:rFonts w:ascii="Arial" w:hAnsi="Arial" w:cs="Arial"/>
          <w:sz w:val="22"/>
          <w:szCs w:val="22"/>
        </w:rPr>
        <w:t>é</w:t>
      </w:r>
      <w:r w:rsidR="00747D00" w:rsidRPr="00244543">
        <w:rPr>
          <w:rFonts w:ascii="Arial" w:hAnsi="Arial" w:cs="Arial"/>
          <w:sz w:val="22"/>
          <w:szCs w:val="22"/>
        </w:rPr>
        <w:t>h</w:t>
      </w:r>
      <w:r w:rsidRPr="00244543">
        <w:rPr>
          <w:rFonts w:ascii="Arial" w:hAnsi="Arial" w:cs="Arial"/>
          <w:sz w:val="22"/>
          <w:szCs w:val="22"/>
        </w:rPr>
        <w:t>o</w:t>
      </w:r>
      <w:r w:rsidR="00747D00" w:rsidRPr="00244543">
        <w:rPr>
          <w:rFonts w:ascii="Arial" w:hAnsi="Arial" w:cs="Arial"/>
          <w:sz w:val="22"/>
          <w:szCs w:val="22"/>
        </w:rPr>
        <w:t xml:space="preserve"> zdroj</w:t>
      </w:r>
      <w:r w:rsidRPr="00244543">
        <w:rPr>
          <w:rFonts w:ascii="Arial" w:hAnsi="Arial" w:cs="Arial"/>
          <w:sz w:val="22"/>
          <w:szCs w:val="22"/>
        </w:rPr>
        <w:t>e</w:t>
      </w:r>
      <w:r w:rsidR="00747D00" w:rsidRPr="00244543">
        <w:rPr>
          <w:rFonts w:ascii="Arial" w:hAnsi="Arial" w:cs="Arial"/>
          <w:sz w:val="22"/>
          <w:szCs w:val="22"/>
        </w:rPr>
        <w:t>, prohlášení o shodě vystavené výrobcem, dovozcem nebo distributorem,</w:t>
      </w:r>
    </w:p>
    <w:p w14:paraId="15E4ECA1" w14:textId="77777777" w:rsidR="00747D00" w:rsidRPr="00244543" w:rsidRDefault="00723459" w:rsidP="00A15E3F">
      <w:pPr>
        <w:pStyle w:val="Textpsmene"/>
        <w:numPr>
          <w:ilvl w:val="1"/>
          <w:numId w:val="25"/>
        </w:numPr>
        <w:tabs>
          <w:tab w:val="clear" w:pos="567"/>
        </w:tabs>
        <w:ind w:left="-425" w:firstLine="284"/>
        <w:rPr>
          <w:rFonts w:ascii="Arial" w:hAnsi="Arial" w:cs="Arial"/>
          <w:sz w:val="22"/>
          <w:szCs w:val="22"/>
        </w:rPr>
      </w:pPr>
      <w:r w:rsidRPr="00244543">
        <w:rPr>
          <w:rFonts w:ascii="Arial" w:hAnsi="Arial" w:cs="Arial"/>
          <w:sz w:val="22"/>
          <w:szCs w:val="22"/>
        </w:rPr>
        <w:t xml:space="preserve">v případě </w:t>
      </w:r>
      <w:r w:rsidR="00747D00" w:rsidRPr="00244543">
        <w:rPr>
          <w:rFonts w:ascii="Arial" w:hAnsi="Arial" w:cs="Arial"/>
          <w:sz w:val="22"/>
          <w:szCs w:val="22"/>
        </w:rPr>
        <w:t>uzavřeného radionuklidového zdroje osvědčení</w:t>
      </w:r>
      <w:r w:rsidR="008A47C7" w:rsidRPr="00244543">
        <w:rPr>
          <w:rFonts w:ascii="Arial" w:hAnsi="Arial" w:cs="Arial"/>
          <w:sz w:val="22"/>
          <w:szCs w:val="22"/>
        </w:rPr>
        <w:t xml:space="preserve"> uzavřeného radionuklidového zdroje</w:t>
      </w:r>
      <w:r w:rsidR="00747D00" w:rsidRPr="00244543">
        <w:rPr>
          <w:rFonts w:ascii="Arial" w:hAnsi="Arial" w:cs="Arial"/>
          <w:sz w:val="22"/>
          <w:szCs w:val="22"/>
        </w:rPr>
        <w:t>,</w:t>
      </w:r>
    </w:p>
    <w:p w14:paraId="0A56A10D" w14:textId="77777777" w:rsidR="00747D00" w:rsidRPr="00244543" w:rsidRDefault="00723459" w:rsidP="00A15E3F">
      <w:pPr>
        <w:pStyle w:val="Textpsmene"/>
        <w:numPr>
          <w:ilvl w:val="1"/>
          <w:numId w:val="25"/>
        </w:numPr>
        <w:tabs>
          <w:tab w:val="clear" w:pos="567"/>
        </w:tabs>
        <w:ind w:left="-425" w:firstLine="284"/>
        <w:rPr>
          <w:rFonts w:ascii="Arial" w:hAnsi="Arial" w:cs="Arial"/>
          <w:sz w:val="22"/>
          <w:szCs w:val="22"/>
        </w:rPr>
      </w:pPr>
      <w:r w:rsidRPr="00244543">
        <w:rPr>
          <w:rFonts w:ascii="Arial" w:hAnsi="Arial" w:cs="Arial"/>
          <w:sz w:val="22"/>
          <w:szCs w:val="22"/>
        </w:rPr>
        <w:t xml:space="preserve">v případě </w:t>
      </w:r>
      <w:r w:rsidR="00747D00" w:rsidRPr="00244543">
        <w:rPr>
          <w:rFonts w:ascii="Arial" w:hAnsi="Arial" w:cs="Arial"/>
          <w:sz w:val="22"/>
          <w:szCs w:val="22"/>
        </w:rPr>
        <w:t xml:space="preserve">otevřeného radionuklidového zdroje průvodní list vystavený při předání </w:t>
      </w:r>
      <w:r w:rsidRPr="00244543">
        <w:rPr>
          <w:rFonts w:ascii="Arial" w:hAnsi="Arial" w:cs="Arial"/>
          <w:sz w:val="22"/>
          <w:szCs w:val="22"/>
        </w:rPr>
        <w:t xml:space="preserve">tohoto </w:t>
      </w:r>
      <w:r w:rsidR="00747D00" w:rsidRPr="00244543">
        <w:rPr>
          <w:rFonts w:ascii="Arial" w:hAnsi="Arial" w:cs="Arial"/>
          <w:sz w:val="22"/>
          <w:szCs w:val="22"/>
        </w:rPr>
        <w:t>zdroje předchozím držitelem,</w:t>
      </w:r>
    </w:p>
    <w:p w14:paraId="386D2AEB" w14:textId="7D94E5FE" w:rsidR="00747D00" w:rsidRPr="00244543" w:rsidRDefault="00EB1715" w:rsidP="00A15E3F">
      <w:pPr>
        <w:pStyle w:val="Textpsmene"/>
        <w:numPr>
          <w:ilvl w:val="1"/>
          <w:numId w:val="25"/>
        </w:numPr>
        <w:tabs>
          <w:tab w:val="clear" w:pos="567"/>
        </w:tabs>
        <w:ind w:left="-425" w:firstLine="284"/>
        <w:rPr>
          <w:rFonts w:ascii="Arial" w:hAnsi="Arial" w:cs="Arial"/>
          <w:sz w:val="22"/>
          <w:szCs w:val="22"/>
        </w:rPr>
      </w:pPr>
      <w:r>
        <w:rPr>
          <w:rFonts w:ascii="Arial" w:hAnsi="Arial" w:cs="Arial"/>
          <w:sz w:val="22"/>
          <w:szCs w:val="22"/>
        </w:rPr>
        <w:t xml:space="preserve"> </w:t>
      </w:r>
      <w:r w:rsidR="00747D00" w:rsidRPr="00244543">
        <w:rPr>
          <w:rFonts w:ascii="Arial" w:hAnsi="Arial" w:cs="Arial"/>
          <w:sz w:val="22"/>
          <w:szCs w:val="22"/>
        </w:rPr>
        <w:t>protokol o přejímací zkoušce</w:t>
      </w:r>
      <w:r w:rsidR="00723459" w:rsidRPr="00244543">
        <w:rPr>
          <w:rFonts w:ascii="Arial" w:hAnsi="Arial" w:cs="Arial"/>
          <w:sz w:val="22"/>
          <w:szCs w:val="22"/>
        </w:rPr>
        <w:t xml:space="preserve"> a</w:t>
      </w:r>
      <w:r w:rsidR="00747D00" w:rsidRPr="00244543">
        <w:rPr>
          <w:rFonts w:ascii="Arial" w:hAnsi="Arial" w:cs="Arial"/>
          <w:sz w:val="22"/>
          <w:szCs w:val="22"/>
        </w:rPr>
        <w:t xml:space="preserve"> protokoly o zkouškách dlouhodobé stability, j</w:t>
      </w:r>
      <w:r w:rsidR="00723459" w:rsidRPr="00244543">
        <w:rPr>
          <w:rFonts w:ascii="Arial" w:hAnsi="Arial" w:cs="Arial"/>
          <w:sz w:val="22"/>
          <w:szCs w:val="22"/>
        </w:rPr>
        <w:t>sou-li tyto zkoušky pro zdroj ionizujícího záření vyžadovány,</w:t>
      </w:r>
    </w:p>
    <w:p w14:paraId="4F143FE1" w14:textId="77777777" w:rsidR="00747D00" w:rsidRPr="00244543" w:rsidRDefault="00747D00" w:rsidP="00A15E3F">
      <w:pPr>
        <w:pStyle w:val="Textpsmene"/>
        <w:numPr>
          <w:ilvl w:val="1"/>
          <w:numId w:val="25"/>
        </w:numPr>
        <w:tabs>
          <w:tab w:val="clear" w:pos="567"/>
        </w:tabs>
        <w:ind w:left="-425" w:firstLine="284"/>
        <w:rPr>
          <w:rFonts w:ascii="Arial" w:hAnsi="Arial" w:cs="Arial"/>
          <w:sz w:val="22"/>
          <w:szCs w:val="22"/>
        </w:rPr>
      </w:pPr>
      <w:r w:rsidRPr="00244543">
        <w:rPr>
          <w:rFonts w:ascii="Arial" w:hAnsi="Arial" w:cs="Arial"/>
          <w:sz w:val="22"/>
          <w:szCs w:val="22"/>
        </w:rPr>
        <w:t xml:space="preserve">záznamy s výsledky měření prováděných v rámci zkoušek provozní stálosti </w:t>
      </w:r>
      <w:r w:rsidR="00723459" w:rsidRPr="00244543">
        <w:rPr>
          <w:rFonts w:ascii="Arial" w:hAnsi="Arial" w:cs="Arial"/>
          <w:sz w:val="22"/>
          <w:szCs w:val="22"/>
        </w:rPr>
        <w:t>a</w:t>
      </w:r>
      <w:r w:rsidRPr="00244543">
        <w:rPr>
          <w:rFonts w:ascii="Arial" w:hAnsi="Arial" w:cs="Arial"/>
          <w:sz w:val="22"/>
          <w:szCs w:val="22"/>
        </w:rPr>
        <w:t xml:space="preserve"> snímky vznikl</w:t>
      </w:r>
      <w:r w:rsidR="00723459" w:rsidRPr="00244543">
        <w:rPr>
          <w:rFonts w:ascii="Arial" w:hAnsi="Arial" w:cs="Arial"/>
          <w:sz w:val="22"/>
          <w:szCs w:val="22"/>
        </w:rPr>
        <w:t>é</w:t>
      </w:r>
      <w:r w:rsidRPr="00244543">
        <w:rPr>
          <w:rFonts w:ascii="Arial" w:hAnsi="Arial" w:cs="Arial"/>
          <w:sz w:val="22"/>
          <w:szCs w:val="22"/>
        </w:rPr>
        <w:t xml:space="preserve"> při jejich provádění</w:t>
      </w:r>
      <w:r w:rsidR="00723459" w:rsidRPr="00244543">
        <w:rPr>
          <w:rFonts w:ascii="Arial" w:hAnsi="Arial" w:cs="Arial"/>
          <w:sz w:val="22"/>
          <w:szCs w:val="22"/>
        </w:rPr>
        <w:t>,</w:t>
      </w:r>
    </w:p>
    <w:p w14:paraId="56E371A7" w14:textId="77777777" w:rsidR="00747D00" w:rsidRPr="00244543" w:rsidRDefault="00723459" w:rsidP="00A15E3F">
      <w:pPr>
        <w:pStyle w:val="Textpsmene"/>
        <w:numPr>
          <w:ilvl w:val="1"/>
          <w:numId w:val="25"/>
        </w:numPr>
        <w:tabs>
          <w:tab w:val="clear" w:pos="567"/>
        </w:tabs>
        <w:ind w:left="-425" w:firstLine="284"/>
        <w:rPr>
          <w:rFonts w:ascii="Arial" w:hAnsi="Arial" w:cs="Arial"/>
          <w:sz w:val="22"/>
          <w:szCs w:val="22"/>
        </w:rPr>
      </w:pPr>
      <w:r w:rsidRPr="00244543">
        <w:rPr>
          <w:rFonts w:ascii="Arial" w:hAnsi="Arial" w:cs="Arial"/>
          <w:sz w:val="22"/>
          <w:szCs w:val="22"/>
        </w:rPr>
        <w:t xml:space="preserve">je-li </w:t>
      </w:r>
      <w:r w:rsidR="00747D00" w:rsidRPr="00244543">
        <w:rPr>
          <w:rFonts w:ascii="Arial" w:hAnsi="Arial" w:cs="Arial"/>
          <w:sz w:val="22"/>
          <w:szCs w:val="22"/>
        </w:rPr>
        <w:t>zdroj ionizujícího záření předáván do držby jiné osobě, údaj</w:t>
      </w:r>
      <w:r w:rsidRPr="00244543">
        <w:rPr>
          <w:rFonts w:ascii="Arial" w:hAnsi="Arial" w:cs="Arial"/>
          <w:sz w:val="22"/>
          <w:szCs w:val="22"/>
        </w:rPr>
        <w:t xml:space="preserve"> o tom</w:t>
      </w:r>
      <w:r w:rsidR="00747D00" w:rsidRPr="00244543">
        <w:rPr>
          <w:rFonts w:ascii="Arial" w:hAnsi="Arial" w:cs="Arial"/>
          <w:sz w:val="22"/>
          <w:szCs w:val="22"/>
        </w:rPr>
        <w:t xml:space="preserve">, komu a kdy byl předán, a </w:t>
      </w:r>
      <w:r w:rsidR="00DB5305" w:rsidRPr="00244543">
        <w:rPr>
          <w:rFonts w:ascii="Arial" w:hAnsi="Arial" w:cs="Arial"/>
          <w:sz w:val="22"/>
          <w:szCs w:val="22"/>
        </w:rPr>
        <w:t>v případě</w:t>
      </w:r>
      <w:r w:rsidR="00747D00" w:rsidRPr="00244543">
        <w:rPr>
          <w:rFonts w:ascii="Arial" w:hAnsi="Arial" w:cs="Arial"/>
          <w:sz w:val="22"/>
          <w:szCs w:val="22"/>
        </w:rPr>
        <w:t xml:space="preserve"> otevřen</w:t>
      </w:r>
      <w:r w:rsidR="00DB5305" w:rsidRPr="00244543">
        <w:rPr>
          <w:rFonts w:ascii="Arial" w:hAnsi="Arial" w:cs="Arial"/>
          <w:sz w:val="22"/>
          <w:szCs w:val="22"/>
        </w:rPr>
        <w:t>é</w:t>
      </w:r>
      <w:r w:rsidR="00747D00" w:rsidRPr="00244543">
        <w:rPr>
          <w:rFonts w:ascii="Arial" w:hAnsi="Arial" w:cs="Arial"/>
          <w:sz w:val="22"/>
          <w:szCs w:val="22"/>
        </w:rPr>
        <w:t>h</w:t>
      </w:r>
      <w:r w:rsidR="00DB5305" w:rsidRPr="00244543">
        <w:rPr>
          <w:rFonts w:ascii="Arial" w:hAnsi="Arial" w:cs="Arial"/>
          <w:sz w:val="22"/>
          <w:szCs w:val="22"/>
        </w:rPr>
        <w:t>o</w:t>
      </w:r>
      <w:r w:rsidR="00747D00" w:rsidRPr="00244543">
        <w:rPr>
          <w:rFonts w:ascii="Arial" w:hAnsi="Arial" w:cs="Arial"/>
          <w:sz w:val="22"/>
          <w:szCs w:val="22"/>
        </w:rPr>
        <w:t xml:space="preserve"> radionuklidov</w:t>
      </w:r>
      <w:r w:rsidR="00DB5305" w:rsidRPr="00244543">
        <w:rPr>
          <w:rFonts w:ascii="Arial" w:hAnsi="Arial" w:cs="Arial"/>
          <w:sz w:val="22"/>
          <w:szCs w:val="22"/>
        </w:rPr>
        <w:t>é</w:t>
      </w:r>
      <w:r w:rsidR="00747D00" w:rsidRPr="00244543">
        <w:rPr>
          <w:rFonts w:ascii="Arial" w:hAnsi="Arial" w:cs="Arial"/>
          <w:sz w:val="22"/>
          <w:szCs w:val="22"/>
        </w:rPr>
        <w:t>h</w:t>
      </w:r>
      <w:r w:rsidR="00DB5305" w:rsidRPr="00244543">
        <w:rPr>
          <w:rFonts w:ascii="Arial" w:hAnsi="Arial" w:cs="Arial"/>
          <w:sz w:val="22"/>
          <w:szCs w:val="22"/>
        </w:rPr>
        <w:t>o</w:t>
      </w:r>
      <w:r w:rsidR="00747D00" w:rsidRPr="00244543">
        <w:rPr>
          <w:rFonts w:ascii="Arial" w:hAnsi="Arial" w:cs="Arial"/>
          <w:sz w:val="22"/>
          <w:szCs w:val="22"/>
        </w:rPr>
        <w:t xml:space="preserve"> zdroj</w:t>
      </w:r>
      <w:r w:rsidR="00DB5305" w:rsidRPr="00244543">
        <w:rPr>
          <w:rFonts w:ascii="Arial" w:hAnsi="Arial" w:cs="Arial"/>
          <w:sz w:val="22"/>
          <w:szCs w:val="22"/>
        </w:rPr>
        <w:t>e</w:t>
      </w:r>
      <w:r w:rsidR="00747D00" w:rsidRPr="00244543">
        <w:rPr>
          <w:rFonts w:ascii="Arial" w:hAnsi="Arial" w:cs="Arial"/>
          <w:sz w:val="22"/>
          <w:szCs w:val="22"/>
        </w:rPr>
        <w:t xml:space="preserve"> také průvodní list vystavený při tomto předání,</w:t>
      </w:r>
    </w:p>
    <w:p w14:paraId="6E8C087B" w14:textId="4CCE0CCE" w:rsidR="00747D00" w:rsidRPr="00244543" w:rsidRDefault="00EB1715" w:rsidP="00A15E3F">
      <w:pPr>
        <w:pStyle w:val="Textpsmene"/>
        <w:numPr>
          <w:ilvl w:val="1"/>
          <w:numId w:val="25"/>
        </w:numPr>
        <w:tabs>
          <w:tab w:val="clear" w:pos="567"/>
        </w:tabs>
        <w:ind w:left="-425" w:firstLine="284"/>
        <w:rPr>
          <w:rFonts w:ascii="Arial" w:hAnsi="Arial" w:cs="Arial"/>
          <w:sz w:val="22"/>
          <w:szCs w:val="22"/>
        </w:rPr>
      </w:pPr>
      <w:r>
        <w:rPr>
          <w:rFonts w:ascii="Arial" w:hAnsi="Arial" w:cs="Arial"/>
          <w:sz w:val="22"/>
          <w:szCs w:val="22"/>
        </w:rPr>
        <w:t xml:space="preserve"> </w:t>
      </w:r>
      <w:r w:rsidR="00DB5305" w:rsidRPr="00244543">
        <w:rPr>
          <w:rFonts w:ascii="Arial" w:hAnsi="Arial" w:cs="Arial"/>
          <w:sz w:val="22"/>
          <w:szCs w:val="22"/>
        </w:rPr>
        <w:t xml:space="preserve">je-li </w:t>
      </w:r>
      <w:r w:rsidR="00747D00" w:rsidRPr="00244543">
        <w:rPr>
          <w:rFonts w:ascii="Arial" w:hAnsi="Arial" w:cs="Arial"/>
          <w:sz w:val="22"/>
          <w:szCs w:val="22"/>
        </w:rPr>
        <w:t xml:space="preserve">radionuklidový zdroj uvolňován z pracoviště, záznamy o jeho </w:t>
      </w:r>
      <w:r w:rsidR="00135672" w:rsidRPr="00244543">
        <w:rPr>
          <w:rFonts w:ascii="Arial" w:hAnsi="Arial" w:cs="Arial"/>
          <w:sz w:val="22"/>
          <w:szCs w:val="22"/>
        </w:rPr>
        <w:t>uvolnění z</w:t>
      </w:r>
      <w:r w:rsidR="00E934BC" w:rsidRPr="00244543">
        <w:rPr>
          <w:rFonts w:ascii="Arial" w:hAnsi="Arial" w:cs="Arial"/>
          <w:sz w:val="22"/>
          <w:szCs w:val="22"/>
        </w:rPr>
        <w:t> </w:t>
      </w:r>
      <w:r w:rsidR="00135672" w:rsidRPr="00244543">
        <w:rPr>
          <w:rFonts w:ascii="Arial" w:hAnsi="Arial" w:cs="Arial"/>
          <w:sz w:val="22"/>
          <w:szCs w:val="22"/>
        </w:rPr>
        <w:t>pracoviště</w:t>
      </w:r>
      <w:r w:rsidR="00E934BC" w:rsidRPr="00244543">
        <w:rPr>
          <w:rFonts w:ascii="Arial" w:hAnsi="Arial" w:cs="Arial"/>
          <w:sz w:val="22"/>
          <w:szCs w:val="22"/>
        </w:rPr>
        <w:t>,</w:t>
      </w:r>
    </w:p>
    <w:p w14:paraId="0D2E3758" w14:textId="17CE24A4" w:rsidR="00747D00" w:rsidRPr="00244543" w:rsidRDefault="00EB1715" w:rsidP="00A15E3F">
      <w:pPr>
        <w:pStyle w:val="Textpsmene"/>
        <w:numPr>
          <w:ilvl w:val="1"/>
          <w:numId w:val="25"/>
        </w:numPr>
        <w:tabs>
          <w:tab w:val="clear" w:pos="567"/>
        </w:tabs>
        <w:ind w:left="-425" w:firstLine="284"/>
        <w:rPr>
          <w:rFonts w:ascii="Arial" w:hAnsi="Arial" w:cs="Arial"/>
          <w:sz w:val="22"/>
          <w:szCs w:val="22"/>
        </w:rPr>
      </w:pPr>
      <w:r>
        <w:rPr>
          <w:rFonts w:ascii="Arial" w:hAnsi="Arial" w:cs="Arial"/>
          <w:sz w:val="22"/>
          <w:szCs w:val="22"/>
        </w:rPr>
        <w:t xml:space="preserve"> </w:t>
      </w:r>
      <w:r w:rsidR="00DB5305" w:rsidRPr="00244543">
        <w:rPr>
          <w:rFonts w:ascii="Arial" w:hAnsi="Arial" w:cs="Arial"/>
          <w:sz w:val="22"/>
          <w:szCs w:val="22"/>
        </w:rPr>
        <w:t xml:space="preserve">je-li </w:t>
      </w:r>
      <w:r w:rsidR="00747D00" w:rsidRPr="00244543">
        <w:rPr>
          <w:rFonts w:ascii="Arial" w:hAnsi="Arial" w:cs="Arial"/>
          <w:sz w:val="22"/>
          <w:szCs w:val="22"/>
        </w:rPr>
        <w:t>radionuklidový zdroj odstraňován jako radioaktivní odpad, údaj</w:t>
      </w:r>
      <w:r w:rsidR="00363359" w:rsidRPr="00244543">
        <w:rPr>
          <w:rFonts w:ascii="Arial" w:hAnsi="Arial" w:cs="Arial"/>
          <w:sz w:val="22"/>
          <w:szCs w:val="22"/>
        </w:rPr>
        <w:t xml:space="preserve"> o tom</w:t>
      </w:r>
      <w:r w:rsidR="00747D00" w:rsidRPr="00244543">
        <w:rPr>
          <w:rFonts w:ascii="Arial" w:hAnsi="Arial" w:cs="Arial"/>
          <w:sz w:val="22"/>
          <w:szCs w:val="22"/>
        </w:rPr>
        <w:t>, komu a kdy byl předán, a průvodní list radioaktivníh</w:t>
      </w:r>
      <w:r w:rsidR="00363359" w:rsidRPr="00244543">
        <w:rPr>
          <w:rFonts w:ascii="Arial" w:hAnsi="Arial" w:cs="Arial"/>
          <w:sz w:val="22"/>
          <w:szCs w:val="22"/>
        </w:rPr>
        <w:t>o</w:t>
      </w:r>
      <w:r w:rsidR="00747D00" w:rsidRPr="00244543">
        <w:rPr>
          <w:rFonts w:ascii="Arial" w:hAnsi="Arial" w:cs="Arial"/>
          <w:sz w:val="22"/>
          <w:szCs w:val="22"/>
        </w:rPr>
        <w:t xml:space="preserve"> odpad</w:t>
      </w:r>
      <w:r w:rsidR="00363359" w:rsidRPr="00244543">
        <w:rPr>
          <w:rFonts w:ascii="Arial" w:hAnsi="Arial" w:cs="Arial"/>
          <w:sz w:val="22"/>
          <w:szCs w:val="22"/>
        </w:rPr>
        <w:t>u</w:t>
      </w:r>
      <w:r w:rsidR="00747D00" w:rsidRPr="00244543">
        <w:rPr>
          <w:rFonts w:ascii="Arial" w:hAnsi="Arial" w:cs="Arial"/>
          <w:sz w:val="22"/>
          <w:szCs w:val="22"/>
        </w:rPr>
        <w:t xml:space="preserve"> vystavený při tomto předá</w:t>
      </w:r>
      <w:r w:rsidR="00363359" w:rsidRPr="00244543">
        <w:rPr>
          <w:rFonts w:ascii="Arial" w:hAnsi="Arial" w:cs="Arial"/>
          <w:sz w:val="22"/>
          <w:szCs w:val="22"/>
        </w:rPr>
        <w:t>ní a</w:t>
      </w:r>
    </w:p>
    <w:p w14:paraId="410DEABC" w14:textId="77777777" w:rsidR="00747D00" w:rsidRPr="00244543" w:rsidRDefault="00363359" w:rsidP="00A15E3F">
      <w:pPr>
        <w:pStyle w:val="Textpsmene"/>
        <w:numPr>
          <w:ilvl w:val="1"/>
          <w:numId w:val="25"/>
        </w:numPr>
        <w:tabs>
          <w:tab w:val="clear" w:pos="567"/>
        </w:tabs>
        <w:ind w:left="-425" w:firstLine="284"/>
        <w:rPr>
          <w:rFonts w:ascii="Arial" w:hAnsi="Arial" w:cs="Arial"/>
          <w:sz w:val="22"/>
          <w:szCs w:val="22"/>
        </w:rPr>
      </w:pPr>
      <w:r w:rsidRPr="00244543">
        <w:rPr>
          <w:rFonts w:ascii="Arial" w:hAnsi="Arial" w:cs="Arial"/>
          <w:sz w:val="22"/>
          <w:szCs w:val="22"/>
        </w:rPr>
        <w:t>v případě</w:t>
      </w:r>
      <w:r w:rsidR="00747D00" w:rsidRPr="00244543">
        <w:rPr>
          <w:rFonts w:ascii="Arial" w:hAnsi="Arial" w:cs="Arial"/>
          <w:sz w:val="22"/>
          <w:szCs w:val="22"/>
        </w:rPr>
        <w:t xml:space="preserve"> vysokoaktivníh</w:t>
      </w:r>
      <w:r w:rsidRPr="00244543">
        <w:rPr>
          <w:rFonts w:ascii="Arial" w:hAnsi="Arial" w:cs="Arial"/>
          <w:sz w:val="22"/>
          <w:szCs w:val="22"/>
        </w:rPr>
        <w:t>o</w:t>
      </w:r>
      <w:r w:rsidR="00747D00" w:rsidRPr="00244543">
        <w:rPr>
          <w:rFonts w:ascii="Arial" w:hAnsi="Arial" w:cs="Arial"/>
          <w:sz w:val="22"/>
          <w:szCs w:val="22"/>
        </w:rPr>
        <w:t xml:space="preserve"> zdroj</w:t>
      </w:r>
      <w:r w:rsidRPr="00244543">
        <w:rPr>
          <w:rFonts w:ascii="Arial" w:hAnsi="Arial" w:cs="Arial"/>
          <w:sz w:val="22"/>
          <w:szCs w:val="22"/>
        </w:rPr>
        <w:t>e</w:t>
      </w:r>
      <w:r w:rsidR="00747D00" w:rsidRPr="00244543">
        <w:rPr>
          <w:rFonts w:ascii="Arial" w:hAnsi="Arial" w:cs="Arial"/>
          <w:sz w:val="22"/>
          <w:szCs w:val="22"/>
        </w:rPr>
        <w:t xml:space="preserve"> fotografi</w:t>
      </w:r>
      <w:r w:rsidRPr="00244543">
        <w:rPr>
          <w:rFonts w:ascii="Arial" w:hAnsi="Arial" w:cs="Arial"/>
          <w:sz w:val="22"/>
          <w:szCs w:val="22"/>
        </w:rPr>
        <w:t>i</w:t>
      </w:r>
      <w:r w:rsidR="00747D00" w:rsidRPr="00244543">
        <w:rPr>
          <w:rFonts w:ascii="Arial" w:hAnsi="Arial" w:cs="Arial"/>
          <w:sz w:val="22"/>
          <w:szCs w:val="22"/>
        </w:rPr>
        <w:t xml:space="preserve"> nebo jiné obdobné vyobrazení</w:t>
      </w:r>
      <w:r w:rsidRPr="00244543">
        <w:rPr>
          <w:rFonts w:ascii="Arial" w:hAnsi="Arial" w:cs="Arial"/>
          <w:sz w:val="22"/>
          <w:szCs w:val="22"/>
        </w:rPr>
        <w:t>,</w:t>
      </w:r>
      <w:r w:rsidR="00747D00" w:rsidRPr="00244543">
        <w:rPr>
          <w:rFonts w:ascii="Arial" w:hAnsi="Arial" w:cs="Arial"/>
          <w:sz w:val="22"/>
          <w:szCs w:val="22"/>
        </w:rPr>
        <w:t xml:space="preserve"> </w:t>
      </w:r>
      <w:r w:rsidRPr="00244543">
        <w:rPr>
          <w:rFonts w:ascii="Arial" w:hAnsi="Arial" w:cs="Arial"/>
          <w:sz w:val="22"/>
          <w:szCs w:val="22"/>
        </w:rPr>
        <w:t xml:space="preserve">stanoví-li tak </w:t>
      </w:r>
      <w:r w:rsidR="00B7070F" w:rsidRPr="00244543">
        <w:rPr>
          <w:rFonts w:ascii="Arial" w:hAnsi="Arial" w:cs="Arial"/>
          <w:sz w:val="22"/>
          <w:szCs w:val="22"/>
        </w:rPr>
        <w:t xml:space="preserve">atomový </w:t>
      </w:r>
      <w:r w:rsidRPr="00244543">
        <w:rPr>
          <w:rFonts w:ascii="Arial" w:hAnsi="Arial" w:cs="Arial"/>
          <w:sz w:val="22"/>
          <w:szCs w:val="22"/>
        </w:rPr>
        <w:t>zákon</w:t>
      </w:r>
      <w:r w:rsidR="00747D00" w:rsidRPr="00244543">
        <w:rPr>
          <w:rFonts w:ascii="Arial" w:hAnsi="Arial" w:cs="Arial"/>
          <w:sz w:val="22"/>
          <w:szCs w:val="22"/>
        </w:rPr>
        <w:t>.</w:t>
      </w:r>
    </w:p>
    <w:p w14:paraId="4DF2F7E0" w14:textId="2129BADD" w:rsidR="00830C9E" w:rsidRPr="00244543" w:rsidRDefault="00687586" w:rsidP="00A04555">
      <w:pPr>
        <w:pStyle w:val="Textodstavce"/>
        <w:tabs>
          <w:tab w:val="clear" w:pos="851"/>
          <w:tab w:val="clear" w:pos="1069"/>
        </w:tabs>
        <w:ind w:firstLine="284"/>
        <w:rPr>
          <w:rFonts w:ascii="Arial" w:hAnsi="Arial" w:cs="Arial"/>
          <w:sz w:val="22"/>
          <w:szCs w:val="22"/>
        </w:rPr>
      </w:pPr>
      <w:r>
        <w:rPr>
          <w:rFonts w:ascii="Arial" w:hAnsi="Arial" w:cs="Arial"/>
          <w:sz w:val="22"/>
          <w:szCs w:val="22"/>
        </w:rPr>
        <w:lastRenderedPageBreak/>
        <w:t xml:space="preserve"> </w:t>
      </w:r>
      <w:r w:rsidR="00830C9E" w:rsidRPr="00244543">
        <w:rPr>
          <w:rFonts w:ascii="Arial" w:hAnsi="Arial" w:cs="Arial"/>
          <w:sz w:val="22"/>
          <w:szCs w:val="22"/>
        </w:rPr>
        <w:t>Protokol</w:t>
      </w:r>
      <w:r w:rsidR="00747D00" w:rsidRPr="00244543">
        <w:rPr>
          <w:rFonts w:ascii="Arial" w:hAnsi="Arial" w:cs="Arial"/>
          <w:sz w:val="22"/>
          <w:szCs w:val="22"/>
        </w:rPr>
        <w:t xml:space="preserve"> o přejímací zkouš</w:t>
      </w:r>
      <w:r w:rsidR="00830C9E" w:rsidRPr="00244543">
        <w:rPr>
          <w:rFonts w:ascii="Arial" w:hAnsi="Arial" w:cs="Arial"/>
          <w:sz w:val="22"/>
          <w:szCs w:val="22"/>
        </w:rPr>
        <w:t>ce</w:t>
      </w:r>
      <w:r w:rsidR="00747D00" w:rsidRPr="00244543">
        <w:rPr>
          <w:rFonts w:ascii="Arial" w:hAnsi="Arial" w:cs="Arial"/>
          <w:sz w:val="22"/>
          <w:szCs w:val="22"/>
        </w:rPr>
        <w:t xml:space="preserve"> </w:t>
      </w:r>
      <w:bookmarkStart w:id="40" w:name="_Hlk198108818"/>
      <w:r w:rsidR="00156303" w:rsidRPr="00244543">
        <w:rPr>
          <w:rFonts w:ascii="Arial" w:hAnsi="Arial" w:cs="Arial"/>
          <w:b/>
          <w:bCs/>
          <w:sz w:val="22"/>
          <w:szCs w:val="22"/>
        </w:rPr>
        <w:t xml:space="preserve">a záznam o omezení provozu podle § 26 odst. </w:t>
      </w:r>
      <w:bookmarkEnd w:id="40"/>
      <w:r w:rsidR="00EC5A3E">
        <w:rPr>
          <w:rFonts w:ascii="Arial" w:hAnsi="Arial" w:cs="Arial"/>
          <w:b/>
          <w:bCs/>
          <w:sz w:val="22"/>
          <w:szCs w:val="22"/>
        </w:rPr>
        <w:t>4</w:t>
      </w:r>
      <w:r w:rsidR="00EC5A3E" w:rsidRPr="00244543">
        <w:rPr>
          <w:rFonts w:ascii="Arial" w:hAnsi="Arial" w:cs="Arial"/>
          <w:sz w:val="22"/>
          <w:szCs w:val="22"/>
        </w:rPr>
        <w:t xml:space="preserve"> </w:t>
      </w:r>
      <w:r w:rsidR="00830C9E" w:rsidRPr="00244543">
        <w:rPr>
          <w:rFonts w:ascii="Arial" w:hAnsi="Arial" w:cs="Arial"/>
          <w:sz w:val="22"/>
          <w:szCs w:val="22"/>
        </w:rPr>
        <w:t xml:space="preserve">musí být </w:t>
      </w:r>
      <w:bookmarkStart w:id="41" w:name="_Hlk198108888"/>
      <w:r w:rsidR="00156303" w:rsidRPr="00244543">
        <w:rPr>
          <w:rFonts w:ascii="Arial" w:hAnsi="Arial" w:cs="Arial"/>
          <w:b/>
          <w:bCs/>
          <w:sz w:val="22"/>
          <w:szCs w:val="22"/>
        </w:rPr>
        <w:t xml:space="preserve">držitelem povolení nebo </w:t>
      </w:r>
      <w:proofErr w:type="spellStart"/>
      <w:r w:rsidR="00156303" w:rsidRPr="00244543">
        <w:rPr>
          <w:rFonts w:ascii="Arial" w:hAnsi="Arial" w:cs="Arial"/>
          <w:b/>
          <w:bCs/>
          <w:sz w:val="22"/>
          <w:szCs w:val="22"/>
        </w:rPr>
        <w:t>registrantem</w:t>
      </w:r>
      <w:proofErr w:type="spellEnd"/>
      <w:r w:rsidR="00156303" w:rsidRPr="00244543">
        <w:rPr>
          <w:rFonts w:ascii="Arial" w:hAnsi="Arial" w:cs="Arial"/>
          <w:b/>
          <w:bCs/>
          <w:sz w:val="22"/>
          <w:szCs w:val="22"/>
        </w:rPr>
        <w:t>, který zdroj ionizujícího záření používá,</w:t>
      </w:r>
      <w:r w:rsidR="00156303" w:rsidRPr="00244543">
        <w:rPr>
          <w:rFonts w:ascii="Arial" w:hAnsi="Arial" w:cs="Arial"/>
          <w:sz w:val="22"/>
          <w:szCs w:val="22"/>
        </w:rPr>
        <w:t xml:space="preserve"> </w:t>
      </w:r>
      <w:bookmarkEnd w:id="41"/>
      <w:r w:rsidR="00830C9E" w:rsidRPr="00244543">
        <w:rPr>
          <w:rFonts w:ascii="Arial" w:hAnsi="Arial" w:cs="Arial"/>
          <w:sz w:val="22"/>
          <w:szCs w:val="22"/>
        </w:rPr>
        <w:t>uchováván</w:t>
      </w:r>
      <w:r w:rsidR="00747D00" w:rsidRPr="00244543">
        <w:rPr>
          <w:rFonts w:ascii="Arial" w:hAnsi="Arial" w:cs="Arial"/>
          <w:sz w:val="22"/>
          <w:szCs w:val="22"/>
        </w:rPr>
        <w:t xml:space="preserve"> po dobu používání zdroje ionizujícího záření</w:t>
      </w:r>
      <w:r w:rsidR="00830C9E" w:rsidRPr="00244543">
        <w:rPr>
          <w:rFonts w:ascii="Arial" w:hAnsi="Arial" w:cs="Arial"/>
          <w:sz w:val="22"/>
          <w:szCs w:val="22"/>
        </w:rPr>
        <w:t>.</w:t>
      </w:r>
    </w:p>
    <w:p w14:paraId="7D1C3472" w14:textId="05529217" w:rsidR="00E21683" w:rsidRPr="00244543" w:rsidRDefault="00687586" w:rsidP="00A04555">
      <w:pPr>
        <w:pStyle w:val="Textodstavce"/>
        <w:tabs>
          <w:tab w:val="clear" w:pos="851"/>
          <w:tab w:val="clear" w:pos="1069"/>
        </w:tabs>
        <w:ind w:firstLine="284"/>
        <w:rPr>
          <w:rFonts w:ascii="Arial" w:hAnsi="Arial" w:cs="Arial"/>
          <w:b/>
          <w:bCs/>
          <w:sz w:val="22"/>
          <w:szCs w:val="22"/>
        </w:rPr>
      </w:pPr>
      <w:r>
        <w:rPr>
          <w:rFonts w:ascii="Arial" w:hAnsi="Arial" w:cs="Arial"/>
          <w:sz w:val="22"/>
          <w:szCs w:val="22"/>
        </w:rPr>
        <w:t xml:space="preserve"> </w:t>
      </w:r>
      <w:r w:rsidR="00830C9E" w:rsidRPr="00244543">
        <w:rPr>
          <w:rFonts w:ascii="Arial" w:hAnsi="Arial" w:cs="Arial"/>
          <w:sz w:val="22"/>
          <w:szCs w:val="22"/>
        </w:rPr>
        <w:t>Protokol</w:t>
      </w:r>
      <w:r w:rsidR="00747D00" w:rsidRPr="00244543">
        <w:rPr>
          <w:rFonts w:ascii="Arial" w:hAnsi="Arial" w:cs="Arial"/>
          <w:sz w:val="22"/>
          <w:szCs w:val="22"/>
        </w:rPr>
        <w:t xml:space="preserve"> o </w:t>
      </w:r>
      <w:r w:rsidR="00830C9E" w:rsidRPr="00244543">
        <w:rPr>
          <w:rFonts w:ascii="Arial" w:hAnsi="Arial" w:cs="Arial"/>
          <w:sz w:val="22"/>
          <w:szCs w:val="22"/>
        </w:rPr>
        <w:t xml:space="preserve">zkoušce </w:t>
      </w:r>
      <w:r w:rsidR="00747D00" w:rsidRPr="00244543">
        <w:rPr>
          <w:rFonts w:ascii="Arial" w:hAnsi="Arial" w:cs="Arial"/>
          <w:sz w:val="22"/>
          <w:szCs w:val="22"/>
        </w:rPr>
        <w:t xml:space="preserve">dlouhodobé stability </w:t>
      </w:r>
      <w:r w:rsidR="00E21683" w:rsidRPr="00244543">
        <w:rPr>
          <w:rFonts w:ascii="Arial" w:hAnsi="Arial" w:cs="Arial"/>
          <w:sz w:val="22"/>
          <w:szCs w:val="22"/>
        </w:rPr>
        <w:t xml:space="preserve">musí být </w:t>
      </w:r>
      <w:r w:rsidR="00156303" w:rsidRPr="00244543">
        <w:rPr>
          <w:rFonts w:ascii="Arial" w:hAnsi="Arial" w:cs="Arial"/>
          <w:b/>
          <w:bCs/>
          <w:sz w:val="22"/>
          <w:szCs w:val="22"/>
        </w:rPr>
        <w:t xml:space="preserve">držitelem povolení nebo </w:t>
      </w:r>
      <w:proofErr w:type="spellStart"/>
      <w:r w:rsidR="00156303" w:rsidRPr="00244543">
        <w:rPr>
          <w:rFonts w:ascii="Arial" w:hAnsi="Arial" w:cs="Arial"/>
          <w:b/>
          <w:bCs/>
          <w:sz w:val="22"/>
          <w:szCs w:val="22"/>
        </w:rPr>
        <w:t>registrantem</w:t>
      </w:r>
      <w:proofErr w:type="spellEnd"/>
      <w:r w:rsidR="00156303" w:rsidRPr="00244543">
        <w:rPr>
          <w:rFonts w:ascii="Arial" w:hAnsi="Arial" w:cs="Arial"/>
          <w:b/>
          <w:bCs/>
          <w:sz w:val="22"/>
          <w:szCs w:val="22"/>
        </w:rPr>
        <w:t>, který zdroj ionizujícího záření používá,</w:t>
      </w:r>
      <w:r w:rsidR="00156303" w:rsidRPr="00244543">
        <w:rPr>
          <w:rFonts w:ascii="Arial" w:hAnsi="Arial" w:cs="Arial"/>
          <w:sz w:val="22"/>
          <w:szCs w:val="22"/>
        </w:rPr>
        <w:t xml:space="preserve"> </w:t>
      </w:r>
      <w:r w:rsidR="00E21683" w:rsidRPr="00244543">
        <w:rPr>
          <w:rFonts w:ascii="Arial" w:hAnsi="Arial" w:cs="Arial"/>
          <w:sz w:val="22"/>
          <w:szCs w:val="22"/>
        </w:rPr>
        <w:t xml:space="preserve">uchováván </w:t>
      </w:r>
      <w:r w:rsidR="00747D00" w:rsidRPr="00244543">
        <w:rPr>
          <w:rFonts w:ascii="Arial" w:hAnsi="Arial" w:cs="Arial"/>
          <w:sz w:val="22"/>
          <w:szCs w:val="22"/>
        </w:rPr>
        <w:t xml:space="preserve">do provedení následující zkoušky dlouhodobé stability, nejméně </w:t>
      </w:r>
      <w:r w:rsidR="00E21683" w:rsidRPr="00244543">
        <w:rPr>
          <w:rFonts w:ascii="Arial" w:hAnsi="Arial" w:cs="Arial"/>
          <w:sz w:val="22"/>
          <w:szCs w:val="22"/>
        </w:rPr>
        <w:t xml:space="preserve">však po dobu </w:t>
      </w:r>
      <w:r w:rsidR="00747D00" w:rsidRPr="00244543">
        <w:rPr>
          <w:rFonts w:ascii="Arial" w:hAnsi="Arial" w:cs="Arial"/>
          <w:sz w:val="22"/>
          <w:szCs w:val="22"/>
        </w:rPr>
        <w:t xml:space="preserve">3 </w:t>
      </w:r>
      <w:r w:rsidR="00E21683" w:rsidRPr="00244543">
        <w:rPr>
          <w:rFonts w:ascii="Arial" w:hAnsi="Arial" w:cs="Arial"/>
          <w:sz w:val="22"/>
          <w:szCs w:val="22"/>
        </w:rPr>
        <w:t>let od provedení zkoušky dlouhodobé stability.</w:t>
      </w:r>
      <w:r w:rsidR="00937C78" w:rsidRPr="00244543">
        <w:rPr>
          <w:rFonts w:ascii="Arial" w:hAnsi="Arial" w:cs="Arial"/>
          <w:sz w:val="22"/>
          <w:szCs w:val="22"/>
        </w:rPr>
        <w:t xml:space="preserve"> V případě, že součástí zkoušky dlouhodobé stability bylo měření nebo odhad </w:t>
      </w:r>
      <w:r w:rsidR="00C902AD" w:rsidRPr="00244543">
        <w:rPr>
          <w:rFonts w:ascii="Arial" w:hAnsi="Arial" w:cs="Arial"/>
          <w:sz w:val="22"/>
          <w:szCs w:val="22"/>
        </w:rPr>
        <w:t xml:space="preserve">neužitečného </w:t>
      </w:r>
      <w:r w:rsidR="00937C78" w:rsidRPr="00244543">
        <w:rPr>
          <w:rFonts w:ascii="Arial" w:hAnsi="Arial" w:cs="Arial"/>
          <w:sz w:val="22"/>
          <w:szCs w:val="22"/>
        </w:rPr>
        <w:t>záření v okolí zdroje ionizujícího záření, musí být protokol o této zkoušce dlouhodobé stability</w:t>
      </w:r>
      <w:r w:rsidR="00156303" w:rsidRPr="00244543">
        <w:rPr>
          <w:rFonts w:ascii="Arial" w:hAnsi="Arial" w:cs="Arial"/>
          <w:b/>
          <w:bCs/>
          <w:sz w:val="22"/>
          <w:szCs w:val="22"/>
        </w:rPr>
        <w:t xml:space="preserve"> </w:t>
      </w:r>
      <w:bookmarkStart w:id="42" w:name="_Hlk198109053"/>
      <w:r w:rsidR="00156303" w:rsidRPr="00244543">
        <w:rPr>
          <w:rFonts w:ascii="Arial" w:hAnsi="Arial" w:cs="Arial"/>
          <w:b/>
          <w:bCs/>
          <w:sz w:val="22"/>
          <w:szCs w:val="22"/>
        </w:rPr>
        <w:t xml:space="preserve">držitelem povolení nebo </w:t>
      </w:r>
      <w:proofErr w:type="spellStart"/>
      <w:r w:rsidR="00156303" w:rsidRPr="00244543">
        <w:rPr>
          <w:rFonts w:ascii="Arial" w:hAnsi="Arial" w:cs="Arial"/>
          <w:b/>
          <w:bCs/>
          <w:sz w:val="22"/>
          <w:szCs w:val="22"/>
        </w:rPr>
        <w:t>registrantem</w:t>
      </w:r>
      <w:proofErr w:type="spellEnd"/>
      <w:r w:rsidR="00156303" w:rsidRPr="00244543">
        <w:rPr>
          <w:rFonts w:ascii="Arial" w:hAnsi="Arial" w:cs="Arial"/>
          <w:b/>
          <w:bCs/>
          <w:sz w:val="22"/>
          <w:szCs w:val="22"/>
        </w:rPr>
        <w:t>, který zdroj ionizujícího záření používá,</w:t>
      </w:r>
      <w:r w:rsidR="00937C78" w:rsidRPr="00244543">
        <w:rPr>
          <w:rFonts w:ascii="Arial" w:hAnsi="Arial" w:cs="Arial"/>
          <w:sz w:val="22"/>
          <w:szCs w:val="22"/>
        </w:rPr>
        <w:t xml:space="preserve"> </w:t>
      </w:r>
      <w:bookmarkEnd w:id="42"/>
      <w:r w:rsidR="00937C78" w:rsidRPr="00244543">
        <w:rPr>
          <w:rFonts w:ascii="Arial" w:hAnsi="Arial" w:cs="Arial"/>
          <w:sz w:val="22"/>
          <w:szCs w:val="22"/>
        </w:rPr>
        <w:t>uchováván po celou dobu provozu zdroje ionizujícího záření.</w:t>
      </w:r>
      <w:r w:rsidR="00156303" w:rsidRPr="00244543">
        <w:rPr>
          <w:rFonts w:ascii="Arial" w:hAnsi="Arial" w:cs="Arial"/>
          <w:sz w:val="22"/>
          <w:szCs w:val="22"/>
        </w:rPr>
        <w:t xml:space="preserve"> </w:t>
      </w:r>
      <w:bookmarkStart w:id="43" w:name="_Hlk198109091"/>
      <w:r w:rsidR="00156303" w:rsidRPr="00244543">
        <w:rPr>
          <w:rFonts w:ascii="Arial" w:hAnsi="Arial" w:cs="Arial"/>
          <w:b/>
          <w:bCs/>
          <w:sz w:val="22"/>
          <w:szCs w:val="22"/>
        </w:rPr>
        <w:t xml:space="preserve">Záznam o omezení provozu podle § 30 odst. 3 musí být uchováván držitelem povolení nebo </w:t>
      </w:r>
      <w:proofErr w:type="spellStart"/>
      <w:r w:rsidR="00156303" w:rsidRPr="00244543">
        <w:rPr>
          <w:rFonts w:ascii="Arial" w:hAnsi="Arial" w:cs="Arial"/>
          <w:b/>
          <w:bCs/>
          <w:sz w:val="22"/>
          <w:szCs w:val="22"/>
        </w:rPr>
        <w:t>registrantem</w:t>
      </w:r>
      <w:proofErr w:type="spellEnd"/>
      <w:r w:rsidR="00156303" w:rsidRPr="00244543">
        <w:rPr>
          <w:rFonts w:ascii="Arial" w:hAnsi="Arial" w:cs="Arial"/>
          <w:b/>
          <w:bCs/>
          <w:sz w:val="22"/>
          <w:szCs w:val="22"/>
        </w:rPr>
        <w:t>, který zdroj ionizujícího záření používá, po celou dobu platnosti tohoto omezení.</w:t>
      </w:r>
      <w:bookmarkEnd w:id="43"/>
    </w:p>
    <w:p w14:paraId="3E150515" w14:textId="022CF615" w:rsidR="00ED2D75" w:rsidRPr="00244543" w:rsidRDefault="00687586" w:rsidP="00A04555">
      <w:pPr>
        <w:pStyle w:val="Textodstavce"/>
        <w:tabs>
          <w:tab w:val="clear" w:pos="851"/>
          <w:tab w:val="clear" w:pos="1069"/>
        </w:tabs>
        <w:ind w:firstLine="284"/>
        <w:rPr>
          <w:rFonts w:ascii="Arial" w:hAnsi="Arial" w:cs="Arial"/>
          <w:sz w:val="22"/>
          <w:szCs w:val="22"/>
        </w:rPr>
      </w:pPr>
      <w:r>
        <w:rPr>
          <w:rFonts w:ascii="Arial" w:hAnsi="Arial" w:cs="Arial"/>
          <w:sz w:val="22"/>
          <w:szCs w:val="22"/>
        </w:rPr>
        <w:t xml:space="preserve"> </w:t>
      </w:r>
      <w:r w:rsidR="00747D00" w:rsidRPr="00244543">
        <w:rPr>
          <w:rFonts w:ascii="Arial" w:hAnsi="Arial" w:cs="Arial"/>
          <w:sz w:val="22"/>
          <w:szCs w:val="22"/>
        </w:rPr>
        <w:t>Záznamy s výsledky m</w:t>
      </w:r>
      <w:r w:rsidR="00ED2D75" w:rsidRPr="00244543">
        <w:rPr>
          <w:rFonts w:ascii="Arial" w:hAnsi="Arial" w:cs="Arial"/>
          <w:sz w:val="22"/>
          <w:szCs w:val="22"/>
        </w:rPr>
        <w:t>ěření prováděných v rámci zkouš</w:t>
      </w:r>
      <w:r w:rsidR="00747D00" w:rsidRPr="00244543">
        <w:rPr>
          <w:rFonts w:ascii="Arial" w:hAnsi="Arial" w:cs="Arial"/>
          <w:sz w:val="22"/>
          <w:szCs w:val="22"/>
        </w:rPr>
        <w:t>k</w:t>
      </w:r>
      <w:r w:rsidR="00ED2D75" w:rsidRPr="00244543">
        <w:rPr>
          <w:rFonts w:ascii="Arial" w:hAnsi="Arial" w:cs="Arial"/>
          <w:sz w:val="22"/>
          <w:szCs w:val="22"/>
        </w:rPr>
        <w:t>y</w:t>
      </w:r>
      <w:r w:rsidR="00747D00" w:rsidRPr="00244543">
        <w:rPr>
          <w:rFonts w:ascii="Arial" w:hAnsi="Arial" w:cs="Arial"/>
          <w:sz w:val="22"/>
          <w:szCs w:val="22"/>
        </w:rPr>
        <w:t xml:space="preserve"> provozní stálosti </w:t>
      </w:r>
      <w:r w:rsidR="00ED2D75" w:rsidRPr="00244543">
        <w:rPr>
          <w:rFonts w:ascii="Arial" w:hAnsi="Arial" w:cs="Arial"/>
          <w:sz w:val="22"/>
          <w:szCs w:val="22"/>
        </w:rPr>
        <w:t>a snímky vzniklé při jejich provádění</w:t>
      </w:r>
      <w:r w:rsidR="00747D00" w:rsidRPr="00244543">
        <w:rPr>
          <w:rFonts w:ascii="Arial" w:hAnsi="Arial" w:cs="Arial"/>
          <w:sz w:val="22"/>
          <w:szCs w:val="22"/>
        </w:rPr>
        <w:t xml:space="preserve"> </w:t>
      </w:r>
      <w:r w:rsidR="00ED2D75" w:rsidRPr="00244543">
        <w:rPr>
          <w:rFonts w:ascii="Arial" w:hAnsi="Arial" w:cs="Arial"/>
          <w:sz w:val="22"/>
          <w:szCs w:val="22"/>
        </w:rPr>
        <w:t>musí být uchováván</w:t>
      </w:r>
      <w:r w:rsidR="00B41437" w:rsidRPr="00244543">
        <w:rPr>
          <w:rFonts w:ascii="Arial" w:hAnsi="Arial" w:cs="Arial"/>
          <w:sz w:val="22"/>
          <w:szCs w:val="22"/>
        </w:rPr>
        <w:t>y</w:t>
      </w:r>
      <w:r w:rsidR="00ED2D75" w:rsidRPr="00244543">
        <w:rPr>
          <w:rFonts w:ascii="Arial" w:hAnsi="Arial" w:cs="Arial"/>
          <w:sz w:val="22"/>
          <w:szCs w:val="22"/>
        </w:rPr>
        <w:t xml:space="preserve"> </w:t>
      </w:r>
      <w:r w:rsidR="00747D00" w:rsidRPr="00244543">
        <w:rPr>
          <w:rFonts w:ascii="Arial" w:hAnsi="Arial" w:cs="Arial"/>
          <w:sz w:val="22"/>
          <w:szCs w:val="22"/>
        </w:rPr>
        <w:t xml:space="preserve">do následující zkoušky dlouhodobé stability, nejméně </w:t>
      </w:r>
      <w:r w:rsidR="00ED2D75" w:rsidRPr="00244543">
        <w:rPr>
          <w:rFonts w:ascii="Arial" w:hAnsi="Arial" w:cs="Arial"/>
          <w:sz w:val="22"/>
          <w:szCs w:val="22"/>
        </w:rPr>
        <w:t xml:space="preserve">však po dobu 1 roku od </w:t>
      </w:r>
      <w:r w:rsidR="00937C78" w:rsidRPr="00244543">
        <w:rPr>
          <w:rFonts w:ascii="Arial" w:hAnsi="Arial" w:cs="Arial"/>
          <w:sz w:val="22"/>
          <w:szCs w:val="22"/>
        </w:rPr>
        <w:t>jejich pořízení.</w:t>
      </w:r>
    </w:p>
    <w:p w14:paraId="4770C049" w14:textId="67C134AA" w:rsidR="00747D00" w:rsidRPr="00244543" w:rsidRDefault="00687586" w:rsidP="00A04555">
      <w:pPr>
        <w:pStyle w:val="Textodstavce"/>
        <w:tabs>
          <w:tab w:val="clear" w:pos="851"/>
          <w:tab w:val="clear" w:pos="1069"/>
        </w:tabs>
        <w:ind w:firstLine="284"/>
        <w:rPr>
          <w:rFonts w:ascii="Arial" w:hAnsi="Arial" w:cs="Arial"/>
          <w:sz w:val="22"/>
          <w:szCs w:val="22"/>
        </w:rPr>
      </w:pPr>
      <w:r>
        <w:rPr>
          <w:rFonts w:ascii="Arial" w:hAnsi="Arial" w:cs="Arial"/>
          <w:sz w:val="22"/>
          <w:szCs w:val="22"/>
        </w:rPr>
        <w:t xml:space="preserve"> </w:t>
      </w:r>
      <w:r w:rsidR="00ED2D75" w:rsidRPr="00244543">
        <w:rPr>
          <w:rFonts w:ascii="Arial" w:hAnsi="Arial" w:cs="Arial"/>
          <w:sz w:val="22"/>
          <w:szCs w:val="22"/>
        </w:rPr>
        <w:t xml:space="preserve">Nestanoví-li tato vyhláška jinak, </w:t>
      </w:r>
      <w:r w:rsidR="00747D00" w:rsidRPr="00244543">
        <w:rPr>
          <w:rFonts w:ascii="Arial" w:hAnsi="Arial" w:cs="Arial"/>
          <w:sz w:val="22"/>
          <w:szCs w:val="22"/>
        </w:rPr>
        <w:t xml:space="preserve">údaje podle </w:t>
      </w:r>
      <w:r w:rsidR="003048E7" w:rsidRPr="00244543">
        <w:rPr>
          <w:rFonts w:ascii="Arial" w:hAnsi="Arial" w:cs="Arial"/>
          <w:sz w:val="22"/>
          <w:szCs w:val="22"/>
        </w:rPr>
        <w:t xml:space="preserve">odstavců </w:t>
      </w:r>
      <w:r w:rsidR="00747D00" w:rsidRPr="00244543">
        <w:rPr>
          <w:rFonts w:ascii="Arial" w:hAnsi="Arial" w:cs="Arial"/>
          <w:sz w:val="22"/>
          <w:szCs w:val="22"/>
        </w:rPr>
        <w:t xml:space="preserve">1 a 2 se uchovávají </w:t>
      </w:r>
      <w:r w:rsidR="00ED2D75" w:rsidRPr="00244543">
        <w:rPr>
          <w:rFonts w:ascii="Arial" w:hAnsi="Arial" w:cs="Arial"/>
          <w:sz w:val="22"/>
          <w:szCs w:val="22"/>
        </w:rPr>
        <w:t xml:space="preserve">nejméně </w:t>
      </w:r>
      <w:r w:rsidR="00747D00" w:rsidRPr="00244543">
        <w:rPr>
          <w:rFonts w:ascii="Arial" w:hAnsi="Arial" w:cs="Arial"/>
          <w:sz w:val="22"/>
          <w:szCs w:val="22"/>
        </w:rPr>
        <w:t xml:space="preserve">po dobu 2 </w:t>
      </w:r>
      <w:r w:rsidR="00ED2D75" w:rsidRPr="00244543">
        <w:rPr>
          <w:rFonts w:ascii="Arial" w:hAnsi="Arial" w:cs="Arial"/>
          <w:sz w:val="22"/>
          <w:szCs w:val="22"/>
        </w:rPr>
        <w:t>let</w:t>
      </w:r>
      <w:r w:rsidR="00747D00" w:rsidRPr="00244543">
        <w:rPr>
          <w:rFonts w:ascii="Arial" w:hAnsi="Arial" w:cs="Arial"/>
          <w:sz w:val="22"/>
          <w:szCs w:val="22"/>
        </w:rPr>
        <w:t xml:space="preserve"> od ukončení nakládání se zdrojem ionizujícího záření.</w:t>
      </w:r>
    </w:p>
    <w:p w14:paraId="4B8D7933" w14:textId="77777777" w:rsidR="00ED2D75" w:rsidRPr="00244543" w:rsidRDefault="00D90249" w:rsidP="00A04555">
      <w:pPr>
        <w:pStyle w:val="Paragraf"/>
        <w:spacing w:before="120"/>
        <w:rPr>
          <w:rFonts w:ascii="Arial" w:hAnsi="Arial" w:cs="Arial"/>
          <w:noProof/>
          <w:sz w:val="22"/>
          <w:szCs w:val="22"/>
        </w:rPr>
      </w:pPr>
      <w:r w:rsidRPr="00244543">
        <w:rPr>
          <w:rFonts w:ascii="Arial" w:hAnsi="Arial" w:cs="Arial"/>
          <w:sz w:val="22"/>
          <w:szCs w:val="22"/>
        </w:rPr>
        <w:t xml:space="preserve">§ </w:t>
      </w:r>
      <w:r w:rsidR="00F973E4" w:rsidRPr="00244543">
        <w:rPr>
          <w:rFonts w:ascii="Arial" w:hAnsi="Arial" w:cs="Arial"/>
          <w:sz w:val="22"/>
          <w:szCs w:val="22"/>
        </w:rPr>
        <w:fldChar w:fldCharType="begin"/>
      </w:r>
      <w:r w:rsidR="00F973E4" w:rsidRPr="00244543">
        <w:rPr>
          <w:rFonts w:ascii="Arial" w:hAnsi="Arial" w:cs="Arial"/>
          <w:sz w:val="22"/>
          <w:szCs w:val="22"/>
        </w:rPr>
        <w:instrText xml:space="preserve"> SEQ § \* ARABIC </w:instrText>
      </w:r>
      <w:r w:rsidR="00F973E4" w:rsidRPr="00244543">
        <w:rPr>
          <w:rFonts w:ascii="Arial" w:hAnsi="Arial" w:cs="Arial"/>
          <w:sz w:val="22"/>
          <w:szCs w:val="22"/>
        </w:rPr>
        <w:fldChar w:fldCharType="separate"/>
      </w:r>
      <w:r w:rsidR="002119B1" w:rsidRPr="00244543">
        <w:rPr>
          <w:rFonts w:ascii="Arial" w:hAnsi="Arial" w:cs="Arial"/>
          <w:noProof/>
          <w:sz w:val="22"/>
          <w:szCs w:val="22"/>
        </w:rPr>
        <w:t>39</w:t>
      </w:r>
      <w:r w:rsidR="00F973E4" w:rsidRPr="00244543">
        <w:rPr>
          <w:rFonts w:ascii="Arial" w:hAnsi="Arial" w:cs="Arial"/>
          <w:noProof/>
          <w:sz w:val="22"/>
          <w:szCs w:val="22"/>
        </w:rPr>
        <w:fldChar w:fldCharType="end"/>
      </w:r>
    </w:p>
    <w:p w14:paraId="0D6F7AB6" w14:textId="27CAB315" w:rsidR="00895C1E" w:rsidRPr="00244543" w:rsidRDefault="00895C1E" w:rsidP="00A04555">
      <w:pPr>
        <w:pStyle w:val="Textodstavce"/>
        <w:numPr>
          <w:ilvl w:val="0"/>
          <w:numId w:val="0"/>
        </w:numPr>
        <w:tabs>
          <w:tab w:val="clear" w:pos="851"/>
        </w:tabs>
        <w:ind w:firstLine="284"/>
        <w:jc w:val="center"/>
        <w:rPr>
          <w:rFonts w:ascii="Arial" w:hAnsi="Arial" w:cs="Arial"/>
          <w:sz w:val="22"/>
          <w:szCs w:val="22"/>
        </w:rPr>
      </w:pPr>
      <w:r w:rsidRPr="00244543">
        <w:rPr>
          <w:rFonts w:ascii="Arial" w:hAnsi="Arial" w:cs="Arial"/>
          <w:sz w:val="22"/>
          <w:szCs w:val="22"/>
        </w:rPr>
        <w:t xml:space="preserve">[K </w:t>
      </w:r>
      <w:bookmarkStart w:id="44" w:name="_Hlk198110230"/>
      <w:r w:rsidRPr="00244543">
        <w:rPr>
          <w:rFonts w:ascii="Arial" w:hAnsi="Arial" w:cs="Arial"/>
          <w:sz w:val="22"/>
          <w:szCs w:val="22"/>
        </w:rPr>
        <w:t xml:space="preserve">§ 25 </w:t>
      </w:r>
      <w:r w:rsidR="00156303" w:rsidRPr="00244543">
        <w:rPr>
          <w:rFonts w:ascii="Arial" w:hAnsi="Arial" w:cs="Arial"/>
          <w:b/>
          <w:bCs/>
          <w:sz w:val="22"/>
          <w:szCs w:val="22"/>
        </w:rPr>
        <w:t xml:space="preserve">odst. 1 písm. h) </w:t>
      </w:r>
      <w:bookmarkEnd w:id="44"/>
      <w:r w:rsidR="00156303" w:rsidRPr="00244543">
        <w:rPr>
          <w:rFonts w:ascii="Arial" w:hAnsi="Arial" w:cs="Arial"/>
          <w:b/>
          <w:bCs/>
          <w:sz w:val="22"/>
          <w:szCs w:val="22"/>
        </w:rPr>
        <w:t>a</w:t>
      </w:r>
      <w:r w:rsidR="00156303" w:rsidRPr="00244543">
        <w:rPr>
          <w:rFonts w:ascii="Arial" w:hAnsi="Arial" w:cs="Arial"/>
          <w:sz w:val="22"/>
          <w:szCs w:val="22"/>
        </w:rPr>
        <w:t xml:space="preserve"> </w:t>
      </w:r>
      <w:r w:rsidRPr="00244543">
        <w:rPr>
          <w:rFonts w:ascii="Arial" w:hAnsi="Arial" w:cs="Arial"/>
          <w:sz w:val="22"/>
          <w:szCs w:val="22"/>
        </w:rPr>
        <w:t>odst. 2 písm. d) atomového zákona]</w:t>
      </w:r>
    </w:p>
    <w:p w14:paraId="08C36226" w14:textId="39A90C61" w:rsidR="00747D00" w:rsidRPr="00244543" w:rsidRDefault="00687586" w:rsidP="00A15E3F">
      <w:pPr>
        <w:pStyle w:val="Textodstavce"/>
        <w:numPr>
          <w:ilvl w:val="0"/>
          <w:numId w:val="31"/>
        </w:numPr>
        <w:tabs>
          <w:tab w:val="clear" w:pos="851"/>
          <w:tab w:val="clear" w:pos="1069"/>
        </w:tabs>
        <w:ind w:firstLine="284"/>
        <w:rPr>
          <w:rFonts w:ascii="Arial" w:hAnsi="Arial" w:cs="Arial"/>
          <w:sz w:val="22"/>
          <w:szCs w:val="22"/>
        </w:rPr>
      </w:pPr>
      <w:r>
        <w:rPr>
          <w:rFonts w:ascii="Arial" w:hAnsi="Arial" w:cs="Arial"/>
          <w:sz w:val="22"/>
          <w:szCs w:val="22"/>
        </w:rPr>
        <w:t xml:space="preserve"> </w:t>
      </w:r>
      <w:r w:rsidR="00AD2906" w:rsidRPr="00244543">
        <w:rPr>
          <w:rFonts w:ascii="Arial" w:hAnsi="Arial" w:cs="Arial"/>
          <w:sz w:val="22"/>
          <w:szCs w:val="22"/>
        </w:rPr>
        <w:t>Držitel povolení k nakládání se zdrojem</w:t>
      </w:r>
      <w:r w:rsidR="00747D00" w:rsidRPr="00244543">
        <w:rPr>
          <w:rFonts w:ascii="Arial" w:hAnsi="Arial" w:cs="Arial"/>
          <w:sz w:val="22"/>
          <w:szCs w:val="22"/>
        </w:rPr>
        <w:t xml:space="preserve"> i</w:t>
      </w:r>
      <w:r w:rsidR="00AD2906" w:rsidRPr="00244543">
        <w:rPr>
          <w:rFonts w:ascii="Arial" w:hAnsi="Arial" w:cs="Arial"/>
          <w:sz w:val="22"/>
          <w:szCs w:val="22"/>
        </w:rPr>
        <w:t xml:space="preserve">onizujícího záření a </w:t>
      </w:r>
      <w:proofErr w:type="spellStart"/>
      <w:r w:rsidR="00AD2906" w:rsidRPr="00244543">
        <w:rPr>
          <w:rFonts w:ascii="Arial" w:hAnsi="Arial" w:cs="Arial"/>
          <w:sz w:val="22"/>
          <w:szCs w:val="22"/>
        </w:rPr>
        <w:t>registrant</w:t>
      </w:r>
      <w:proofErr w:type="spellEnd"/>
      <w:r w:rsidR="00747D00" w:rsidRPr="00244543">
        <w:rPr>
          <w:rFonts w:ascii="Arial" w:hAnsi="Arial" w:cs="Arial"/>
          <w:sz w:val="22"/>
          <w:szCs w:val="22"/>
        </w:rPr>
        <w:t xml:space="preserve"> </w:t>
      </w:r>
      <w:r w:rsidR="00AD2906" w:rsidRPr="00244543">
        <w:rPr>
          <w:rFonts w:ascii="Arial" w:hAnsi="Arial" w:cs="Arial"/>
          <w:sz w:val="22"/>
          <w:szCs w:val="22"/>
        </w:rPr>
        <w:t xml:space="preserve">musí </w:t>
      </w:r>
      <w:r w:rsidR="00747D00" w:rsidRPr="00244543">
        <w:rPr>
          <w:rFonts w:ascii="Arial" w:hAnsi="Arial" w:cs="Arial"/>
          <w:sz w:val="22"/>
          <w:szCs w:val="22"/>
        </w:rPr>
        <w:t>zasíla</w:t>
      </w:r>
      <w:r w:rsidR="00AD2906" w:rsidRPr="00244543">
        <w:rPr>
          <w:rFonts w:ascii="Arial" w:hAnsi="Arial" w:cs="Arial"/>
          <w:sz w:val="22"/>
          <w:szCs w:val="22"/>
        </w:rPr>
        <w:t>t</w:t>
      </w:r>
      <w:r w:rsidR="00747D00" w:rsidRPr="00244543">
        <w:rPr>
          <w:rFonts w:ascii="Arial" w:hAnsi="Arial" w:cs="Arial"/>
          <w:sz w:val="22"/>
          <w:szCs w:val="22"/>
        </w:rPr>
        <w:t xml:space="preserve"> písemně Úřadu údaje o zdroj</w:t>
      </w:r>
      <w:r w:rsidR="00AD2906" w:rsidRPr="00244543">
        <w:rPr>
          <w:rFonts w:ascii="Arial" w:hAnsi="Arial" w:cs="Arial"/>
          <w:sz w:val="22"/>
          <w:szCs w:val="22"/>
        </w:rPr>
        <w:t>i</w:t>
      </w:r>
      <w:r w:rsidR="00747D00" w:rsidRPr="00244543">
        <w:rPr>
          <w:rFonts w:ascii="Arial" w:hAnsi="Arial" w:cs="Arial"/>
          <w:sz w:val="22"/>
          <w:szCs w:val="22"/>
        </w:rPr>
        <w:t xml:space="preserve"> ionizujícího záření, kter</w:t>
      </w:r>
      <w:r w:rsidR="00AD2906" w:rsidRPr="00244543">
        <w:rPr>
          <w:rFonts w:ascii="Arial" w:hAnsi="Arial" w:cs="Arial"/>
          <w:sz w:val="22"/>
          <w:szCs w:val="22"/>
        </w:rPr>
        <w:t>ý</w:t>
      </w:r>
      <w:r w:rsidR="00747D00" w:rsidRPr="00244543">
        <w:rPr>
          <w:rFonts w:ascii="Arial" w:hAnsi="Arial" w:cs="Arial"/>
          <w:sz w:val="22"/>
          <w:szCs w:val="22"/>
        </w:rPr>
        <w:t xml:space="preserve"> mají ve své držbě, kromě nevýznamn</w:t>
      </w:r>
      <w:r w:rsidR="00AD2906" w:rsidRPr="00244543">
        <w:rPr>
          <w:rFonts w:ascii="Arial" w:hAnsi="Arial" w:cs="Arial"/>
          <w:sz w:val="22"/>
          <w:szCs w:val="22"/>
        </w:rPr>
        <w:t>é</w:t>
      </w:r>
      <w:r w:rsidR="00747D00" w:rsidRPr="00244543">
        <w:rPr>
          <w:rFonts w:ascii="Arial" w:hAnsi="Arial" w:cs="Arial"/>
          <w:sz w:val="22"/>
          <w:szCs w:val="22"/>
        </w:rPr>
        <w:t>h</w:t>
      </w:r>
      <w:r w:rsidR="00AD2906" w:rsidRPr="00244543">
        <w:rPr>
          <w:rFonts w:ascii="Arial" w:hAnsi="Arial" w:cs="Arial"/>
          <w:sz w:val="22"/>
          <w:szCs w:val="22"/>
        </w:rPr>
        <w:t>o zdroje ionizujícího záření</w:t>
      </w:r>
      <w:r w:rsidR="00747D00" w:rsidRPr="00244543">
        <w:rPr>
          <w:rFonts w:ascii="Arial" w:hAnsi="Arial" w:cs="Arial"/>
          <w:sz w:val="22"/>
          <w:szCs w:val="22"/>
        </w:rPr>
        <w:t xml:space="preserve"> a drobn</w:t>
      </w:r>
      <w:r w:rsidR="00AD2906" w:rsidRPr="00244543">
        <w:rPr>
          <w:rFonts w:ascii="Arial" w:hAnsi="Arial" w:cs="Arial"/>
          <w:sz w:val="22"/>
          <w:szCs w:val="22"/>
        </w:rPr>
        <w:t>é</w:t>
      </w:r>
      <w:r w:rsidR="00747D00" w:rsidRPr="00244543">
        <w:rPr>
          <w:rFonts w:ascii="Arial" w:hAnsi="Arial" w:cs="Arial"/>
          <w:sz w:val="22"/>
          <w:szCs w:val="22"/>
        </w:rPr>
        <w:t>h</w:t>
      </w:r>
      <w:r w:rsidR="00AD2906" w:rsidRPr="00244543">
        <w:rPr>
          <w:rFonts w:ascii="Arial" w:hAnsi="Arial" w:cs="Arial"/>
          <w:sz w:val="22"/>
          <w:szCs w:val="22"/>
        </w:rPr>
        <w:t>o</w:t>
      </w:r>
      <w:r w:rsidR="00747D00" w:rsidRPr="00244543">
        <w:rPr>
          <w:rFonts w:ascii="Arial" w:hAnsi="Arial" w:cs="Arial"/>
          <w:sz w:val="22"/>
          <w:szCs w:val="22"/>
        </w:rPr>
        <w:t xml:space="preserve"> zdroj</w:t>
      </w:r>
      <w:r w:rsidR="00AD2906" w:rsidRPr="00244543">
        <w:rPr>
          <w:rFonts w:ascii="Arial" w:hAnsi="Arial" w:cs="Arial"/>
          <w:sz w:val="22"/>
          <w:szCs w:val="22"/>
        </w:rPr>
        <w:t>e ionizujícího záření, jehož typ byl schválen</w:t>
      </w:r>
      <w:r w:rsidR="00747D00" w:rsidRPr="00244543">
        <w:rPr>
          <w:rFonts w:ascii="Arial" w:hAnsi="Arial" w:cs="Arial"/>
          <w:sz w:val="22"/>
          <w:szCs w:val="22"/>
        </w:rPr>
        <w:t xml:space="preserve"> </w:t>
      </w:r>
      <w:r w:rsidR="00AD2906" w:rsidRPr="00244543">
        <w:rPr>
          <w:rFonts w:ascii="Arial" w:hAnsi="Arial" w:cs="Arial"/>
          <w:sz w:val="22"/>
          <w:szCs w:val="22"/>
        </w:rPr>
        <w:t xml:space="preserve">Úřadem, </w:t>
      </w:r>
      <w:r w:rsidR="00747D00" w:rsidRPr="00244543">
        <w:rPr>
          <w:rFonts w:ascii="Arial" w:hAnsi="Arial" w:cs="Arial"/>
          <w:sz w:val="22"/>
          <w:szCs w:val="22"/>
        </w:rPr>
        <w:t>a to</w:t>
      </w:r>
      <w:r w:rsidR="001928D3" w:rsidRPr="00244543">
        <w:rPr>
          <w:rFonts w:ascii="Arial" w:hAnsi="Arial" w:cs="Arial"/>
          <w:sz w:val="22"/>
          <w:szCs w:val="22"/>
        </w:rPr>
        <w:t xml:space="preserve"> o</w:t>
      </w:r>
    </w:p>
    <w:p w14:paraId="4A9910F7" w14:textId="04D021A1" w:rsidR="00747D00" w:rsidRPr="00244543" w:rsidRDefault="00280596" w:rsidP="00A04555">
      <w:pPr>
        <w:pStyle w:val="Textpsmene"/>
        <w:ind w:firstLine="284"/>
        <w:rPr>
          <w:rFonts w:ascii="Arial" w:hAnsi="Arial" w:cs="Arial"/>
          <w:sz w:val="22"/>
          <w:szCs w:val="22"/>
        </w:rPr>
      </w:pPr>
      <w:r>
        <w:rPr>
          <w:rFonts w:ascii="Arial" w:hAnsi="Arial" w:cs="Arial"/>
          <w:sz w:val="22"/>
          <w:szCs w:val="22"/>
        </w:rPr>
        <w:t>a)</w:t>
      </w:r>
      <w:r>
        <w:rPr>
          <w:rFonts w:ascii="Arial" w:hAnsi="Arial" w:cs="Arial"/>
          <w:sz w:val="22"/>
          <w:szCs w:val="22"/>
        </w:rPr>
        <w:tab/>
      </w:r>
      <w:r w:rsidR="00747D00" w:rsidRPr="00244543">
        <w:rPr>
          <w:rFonts w:ascii="Arial" w:hAnsi="Arial" w:cs="Arial"/>
          <w:sz w:val="22"/>
          <w:szCs w:val="22"/>
        </w:rPr>
        <w:t>generátor</w:t>
      </w:r>
      <w:r w:rsidR="009028DC" w:rsidRPr="00244543">
        <w:rPr>
          <w:rFonts w:ascii="Arial" w:hAnsi="Arial" w:cs="Arial"/>
          <w:sz w:val="22"/>
          <w:szCs w:val="22"/>
        </w:rPr>
        <w:t>u</w:t>
      </w:r>
      <w:r w:rsidR="00747D00" w:rsidRPr="00244543">
        <w:rPr>
          <w:rFonts w:ascii="Arial" w:hAnsi="Arial" w:cs="Arial"/>
          <w:sz w:val="22"/>
          <w:szCs w:val="22"/>
        </w:rPr>
        <w:t xml:space="preserve"> záření nejpozději do 1 měsíce po</w:t>
      </w:r>
    </w:p>
    <w:p w14:paraId="6D2CA04E" w14:textId="77777777" w:rsidR="00747D00" w:rsidRPr="00244543" w:rsidRDefault="00747D00" w:rsidP="00A04555">
      <w:pPr>
        <w:pStyle w:val="Textbodu"/>
        <w:tabs>
          <w:tab w:val="clear" w:pos="851"/>
        </w:tabs>
        <w:ind w:left="425" w:firstLine="284"/>
        <w:rPr>
          <w:rFonts w:ascii="Arial" w:hAnsi="Arial" w:cs="Arial"/>
          <w:sz w:val="22"/>
          <w:szCs w:val="22"/>
        </w:rPr>
      </w:pPr>
      <w:r w:rsidRPr="00244543">
        <w:rPr>
          <w:rFonts w:ascii="Arial" w:hAnsi="Arial" w:cs="Arial"/>
          <w:sz w:val="22"/>
          <w:szCs w:val="22"/>
        </w:rPr>
        <w:t>úspěšném provedení přejímací zkoušky,</w:t>
      </w:r>
    </w:p>
    <w:p w14:paraId="640EC29A" w14:textId="77777777" w:rsidR="00747D00" w:rsidRPr="00244543" w:rsidRDefault="00747D00" w:rsidP="00A04555">
      <w:pPr>
        <w:pStyle w:val="Textbodu"/>
        <w:tabs>
          <w:tab w:val="clear" w:pos="851"/>
        </w:tabs>
        <w:ind w:left="425" w:firstLine="284"/>
        <w:rPr>
          <w:rFonts w:ascii="Arial" w:hAnsi="Arial" w:cs="Arial"/>
          <w:sz w:val="22"/>
          <w:szCs w:val="22"/>
        </w:rPr>
      </w:pPr>
      <w:r w:rsidRPr="00244543">
        <w:rPr>
          <w:rFonts w:ascii="Arial" w:hAnsi="Arial" w:cs="Arial"/>
          <w:sz w:val="22"/>
          <w:szCs w:val="22"/>
        </w:rPr>
        <w:t>změně údajů,</w:t>
      </w:r>
    </w:p>
    <w:p w14:paraId="254C67F0" w14:textId="77777777" w:rsidR="00747D00" w:rsidRPr="00244543" w:rsidRDefault="00747D00" w:rsidP="00A04555">
      <w:pPr>
        <w:pStyle w:val="Textbodu"/>
        <w:tabs>
          <w:tab w:val="clear" w:pos="851"/>
        </w:tabs>
        <w:ind w:left="425" w:firstLine="284"/>
        <w:rPr>
          <w:rFonts w:ascii="Arial" w:hAnsi="Arial" w:cs="Arial"/>
          <w:sz w:val="22"/>
          <w:szCs w:val="22"/>
        </w:rPr>
      </w:pPr>
      <w:r w:rsidRPr="00244543">
        <w:rPr>
          <w:rFonts w:ascii="Arial" w:hAnsi="Arial" w:cs="Arial"/>
          <w:sz w:val="22"/>
          <w:szCs w:val="22"/>
        </w:rPr>
        <w:t>předání do držby jiné osobě</w:t>
      </w:r>
      <w:r w:rsidR="00A43089" w:rsidRPr="00244543">
        <w:rPr>
          <w:rFonts w:ascii="Arial" w:hAnsi="Arial" w:cs="Arial"/>
          <w:sz w:val="22"/>
          <w:szCs w:val="22"/>
        </w:rPr>
        <w:t xml:space="preserve"> a</w:t>
      </w:r>
    </w:p>
    <w:p w14:paraId="7F3C1B6E" w14:textId="77777777" w:rsidR="00747D00" w:rsidRPr="00244543" w:rsidRDefault="00747D00" w:rsidP="00A04555">
      <w:pPr>
        <w:pStyle w:val="Textbodu"/>
        <w:tabs>
          <w:tab w:val="clear" w:pos="851"/>
        </w:tabs>
        <w:ind w:left="425" w:firstLine="284"/>
        <w:rPr>
          <w:rFonts w:ascii="Arial" w:hAnsi="Arial" w:cs="Arial"/>
          <w:sz w:val="22"/>
          <w:szCs w:val="22"/>
        </w:rPr>
      </w:pPr>
      <w:r w:rsidRPr="00244543">
        <w:rPr>
          <w:rFonts w:ascii="Arial" w:hAnsi="Arial" w:cs="Arial"/>
          <w:sz w:val="22"/>
          <w:szCs w:val="22"/>
        </w:rPr>
        <w:t>vyřazení z provozu,</w:t>
      </w:r>
    </w:p>
    <w:p w14:paraId="3FF54279" w14:textId="4574E73D" w:rsidR="00747D00" w:rsidRPr="00244543" w:rsidRDefault="00280596" w:rsidP="00A04555">
      <w:pPr>
        <w:pStyle w:val="Textpsmene"/>
        <w:ind w:firstLine="284"/>
        <w:rPr>
          <w:rFonts w:ascii="Arial" w:hAnsi="Arial" w:cs="Arial"/>
          <w:sz w:val="22"/>
          <w:szCs w:val="22"/>
        </w:rPr>
      </w:pPr>
      <w:r>
        <w:rPr>
          <w:rFonts w:ascii="Arial" w:hAnsi="Arial" w:cs="Arial"/>
          <w:sz w:val="22"/>
          <w:szCs w:val="22"/>
        </w:rPr>
        <w:t>b)</w:t>
      </w:r>
      <w:r>
        <w:rPr>
          <w:rFonts w:ascii="Arial" w:hAnsi="Arial" w:cs="Arial"/>
          <w:sz w:val="22"/>
          <w:szCs w:val="22"/>
        </w:rPr>
        <w:tab/>
      </w:r>
      <w:r w:rsidR="00747D00" w:rsidRPr="00244543">
        <w:rPr>
          <w:rFonts w:ascii="Arial" w:hAnsi="Arial" w:cs="Arial"/>
          <w:sz w:val="22"/>
          <w:szCs w:val="22"/>
        </w:rPr>
        <w:t>uzavřen</w:t>
      </w:r>
      <w:r w:rsidR="00A43089" w:rsidRPr="00244543">
        <w:rPr>
          <w:rFonts w:ascii="Arial" w:hAnsi="Arial" w:cs="Arial"/>
          <w:sz w:val="22"/>
          <w:szCs w:val="22"/>
        </w:rPr>
        <w:t>ém</w:t>
      </w:r>
      <w:r w:rsidR="00747D00" w:rsidRPr="00244543">
        <w:rPr>
          <w:rFonts w:ascii="Arial" w:hAnsi="Arial" w:cs="Arial"/>
          <w:sz w:val="22"/>
          <w:szCs w:val="22"/>
        </w:rPr>
        <w:t xml:space="preserve"> radionuklidov</w:t>
      </w:r>
      <w:r w:rsidR="00A43089" w:rsidRPr="00244543">
        <w:rPr>
          <w:rFonts w:ascii="Arial" w:hAnsi="Arial" w:cs="Arial"/>
          <w:sz w:val="22"/>
          <w:szCs w:val="22"/>
        </w:rPr>
        <w:t>ém</w:t>
      </w:r>
      <w:r w:rsidR="00747D00" w:rsidRPr="00244543">
        <w:rPr>
          <w:rFonts w:ascii="Arial" w:hAnsi="Arial" w:cs="Arial"/>
          <w:sz w:val="22"/>
          <w:szCs w:val="22"/>
        </w:rPr>
        <w:t xml:space="preserve"> zdroj</w:t>
      </w:r>
      <w:r w:rsidR="00A43089" w:rsidRPr="00244543">
        <w:rPr>
          <w:rFonts w:ascii="Arial" w:hAnsi="Arial" w:cs="Arial"/>
          <w:sz w:val="22"/>
          <w:szCs w:val="22"/>
        </w:rPr>
        <w:t>i</w:t>
      </w:r>
      <w:r w:rsidR="00747D00" w:rsidRPr="00244543">
        <w:rPr>
          <w:rFonts w:ascii="Arial" w:hAnsi="Arial" w:cs="Arial"/>
          <w:sz w:val="22"/>
          <w:szCs w:val="22"/>
        </w:rPr>
        <w:t xml:space="preserve"> nejpozději do 1 měsíce po</w:t>
      </w:r>
    </w:p>
    <w:p w14:paraId="3F03EB02" w14:textId="77777777" w:rsidR="00747D00" w:rsidRPr="004E3BD0" w:rsidRDefault="00747D00" w:rsidP="00CA2EAA">
      <w:pPr>
        <w:pStyle w:val="Textbodu"/>
        <w:numPr>
          <w:ilvl w:val="2"/>
          <w:numId w:val="208"/>
        </w:numPr>
        <w:tabs>
          <w:tab w:val="clear" w:pos="851"/>
        </w:tabs>
        <w:ind w:left="425" w:firstLine="284"/>
        <w:rPr>
          <w:rFonts w:ascii="Arial" w:hAnsi="Arial" w:cs="Arial"/>
          <w:sz w:val="22"/>
          <w:szCs w:val="22"/>
        </w:rPr>
      </w:pPr>
      <w:r w:rsidRPr="004E3BD0">
        <w:rPr>
          <w:rFonts w:ascii="Arial" w:hAnsi="Arial" w:cs="Arial"/>
          <w:sz w:val="22"/>
          <w:szCs w:val="22"/>
        </w:rPr>
        <w:t>fyzickém převzetí uzavřeného radionuklidového zdroje,</w:t>
      </w:r>
    </w:p>
    <w:p w14:paraId="145B7768" w14:textId="77777777" w:rsidR="00747D00" w:rsidRPr="00244543" w:rsidRDefault="00747D00" w:rsidP="00A04555">
      <w:pPr>
        <w:pStyle w:val="Textbodu"/>
        <w:tabs>
          <w:tab w:val="clear" w:pos="851"/>
        </w:tabs>
        <w:ind w:left="425" w:firstLine="284"/>
        <w:rPr>
          <w:rFonts w:ascii="Arial" w:hAnsi="Arial" w:cs="Arial"/>
          <w:sz w:val="22"/>
          <w:szCs w:val="22"/>
        </w:rPr>
      </w:pPr>
      <w:r w:rsidRPr="00244543">
        <w:rPr>
          <w:rFonts w:ascii="Arial" w:hAnsi="Arial" w:cs="Arial"/>
          <w:sz w:val="22"/>
          <w:szCs w:val="22"/>
        </w:rPr>
        <w:t>změně údajů,</w:t>
      </w:r>
    </w:p>
    <w:p w14:paraId="140095CB" w14:textId="77777777" w:rsidR="00747D00" w:rsidRPr="00244543" w:rsidRDefault="00747D00" w:rsidP="00A04555">
      <w:pPr>
        <w:pStyle w:val="Textbodu"/>
        <w:tabs>
          <w:tab w:val="clear" w:pos="851"/>
        </w:tabs>
        <w:ind w:left="425" w:firstLine="284"/>
        <w:rPr>
          <w:rFonts w:ascii="Arial" w:hAnsi="Arial" w:cs="Arial"/>
          <w:sz w:val="22"/>
          <w:szCs w:val="22"/>
        </w:rPr>
      </w:pPr>
      <w:r w:rsidRPr="00244543">
        <w:rPr>
          <w:rFonts w:ascii="Arial" w:hAnsi="Arial" w:cs="Arial"/>
          <w:sz w:val="22"/>
          <w:szCs w:val="22"/>
        </w:rPr>
        <w:t>předání do držby jiné osobě</w:t>
      </w:r>
      <w:r w:rsidR="00A43089" w:rsidRPr="00244543">
        <w:rPr>
          <w:rFonts w:ascii="Arial" w:hAnsi="Arial" w:cs="Arial"/>
          <w:sz w:val="22"/>
          <w:szCs w:val="22"/>
        </w:rPr>
        <w:t xml:space="preserve"> a</w:t>
      </w:r>
    </w:p>
    <w:p w14:paraId="757F4B62" w14:textId="77777777" w:rsidR="00747D00" w:rsidRPr="00244543" w:rsidRDefault="00747D00" w:rsidP="00A04555">
      <w:pPr>
        <w:pStyle w:val="Textbodu"/>
        <w:tabs>
          <w:tab w:val="clear" w:pos="851"/>
        </w:tabs>
        <w:ind w:left="425" w:firstLine="284"/>
        <w:rPr>
          <w:rFonts w:ascii="Arial" w:hAnsi="Arial" w:cs="Arial"/>
          <w:sz w:val="22"/>
          <w:szCs w:val="22"/>
        </w:rPr>
      </w:pPr>
      <w:r w:rsidRPr="00244543">
        <w:rPr>
          <w:rFonts w:ascii="Arial" w:hAnsi="Arial" w:cs="Arial"/>
          <w:sz w:val="22"/>
          <w:szCs w:val="22"/>
        </w:rPr>
        <w:t xml:space="preserve">odstranění jako radioaktivního odpadu nebo </w:t>
      </w:r>
      <w:r w:rsidR="001928D3" w:rsidRPr="00244543">
        <w:rPr>
          <w:rFonts w:ascii="Arial" w:hAnsi="Arial" w:cs="Arial"/>
          <w:sz w:val="22"/>
          <w:szCs w:val="22"/>
        </w:rPr>
        <w:t xml:space="preserve">jiném </w:t>
      </w:r>
      <w:r w:rsidR="00AB7EC9" w:rsidRPr="00244543">
        <w:rPr>
          <w:rFonts w:ascii="Arial" w:hAnsi="Arial" w:cs="Arial"/>
          <w:sz w:val="22"/>
          <w:szCs w:val="22"/>
        </w:rPr>
        <w:t>zn</w:t>
      </w:r>
      <w:r w:rsidR="00B070E5" w:rsidRPr="00244543">
        <w:rPr>
          <w:rFonts w:ascii="Arial" w:hAnsi="Arial" w:cs="Arial"/>
          <w:sz w:val="22"/>
          <w:szCs w:val="22"/>
        </w:rPr>
        <w:t>e</w:t>
      </w:r>
      <w:r w:rsidR="00AB7EC9" w:rsidRPr="00244543">
        <w:rPr>
          <w:rFonts w:ascii="Arial" w:hAnsi="Arial" w:cs="Arial"/>
          <w:sz w:val="22"/>
          <w:szCs w:val="22"/>
        </w:rPr>
        <w:t>škodnění</w:t>
      </w:r>
      <w:r w:rsidR="001E5D1D" w:rsidRPr="00244543">
        <w:rPr>
          <w:rFonts w:ascii="Arial" w:hAnsi="Arial" w:cs="Arial"/>
          <w:sz w:val="22"/>
          <w:szCs w:val="22"/>
        </w:rPr>
        <w:t xml:space="preserve"> a</w:t>
      </w:r>
    </w:p>
    <w:p w14:paraId="2F7BE91C" w14:textId="0B1DFDE8" w:rsidR="00747D00" w:rsidRPr="00244543" w:rsidRDefault="00280596" w:rsidP="00A04555">
      <w:pPr>
        <w:pStyle w:val="Textpsmene"/>
        <w:ind w:firstLine="284"/>
        <w:rPr>
          <w:rFonts w:ascii="Arial" w:hAnsi="Arial" w:cs="Arial"/>
          <w:sz w:val="22"/>
          <w:szCs w:val="22"/>
        </w:rPr>
      </w:pPr>
      <w:r>
        <w:rPr>
          <w:rFonts w:ascii="Arial" w:hAnsi="Arial" w:cs="Arial"/>
          <w:sz w:val="22"/>
          <w:szCs w:val="22"/>
        </w:rPr>
        <w:t>c)</w:t>
      </w:r>
      <w:r>
        <w:rPr>
          <w:rFonts w:ascii="Arial" w:hAnsi="Arial" w:cs="Arial"/>
          <w:sz w:val="22"/>
          <w:szCs w:val="22"/>
        </w:rPr>
        <w:tab/>
      </w:r>
      <w:r w:rsidR="00B77ED2" w:rsidRPr="00244543">
        <w:rPr>
          <w:rFonts w:ascii="Arial" w:hAnsi="Arial" w:cs="Arial"/>
          <w:sz w:val="22"/>
          <w:szCs w:val="22"/>
        </w:rPr>
        <w:t>zařízení s uzavřeným radionuklidovým zdrojem</w:t>
      </w:r>
      <w:r w:rsidR="00747D00" w:rsidRPr="00244543">
        <w:rPr>
          <w:rFonts w:ascii="Arial" w:hAnsi="Arial" w:cs="Arial"/>
          <w:sz w:val="22"/>
          <w:szCs w:val="22"/>
        </w:rPr>
        <w:t xml:space="preserve"> </w:t>
      </w:r>
      <w:r w:rsidR="00F462DD" w:rsidRPr="00244543">
        <w:rPr>
          <w:rFonts w:ascii="Arial" w:hAnsi="Arial" w:cs="Arial"/>
          <w:sz w:val="22"/>
          <w:szCs w:val="22"/>
        </w:rPr>
        <w:t>nejpozději do 1 měsíce po</w:t>
      </w:r>
    </w:p>
    <w:p w14:paraId="3FAAB069" w14:textId="77777777" w:rsidR="00747D00" w:rsidRPr="004E3BD0" w:rsidRDefault="00747D00" w:rsidP="00CA2EAA">
      <w:pPr>
        <w:pStyle w:val="Textbodu"/>
        <w:numPr>
          <w:ilvl w:val="2"/>
          <w:numId w:val="209"/>
        </w:numPr>
        <w:tabs>
          <w:tab w:val="clear" w:pos="851"/>
        </w:tabs>
        <w:ind w:left="425" w:firstLine="284"/>
        <w:rPr>
          <w:rFonts w:ascii="Arial" w:hAnsi="Arial" w:cs="Arial"/>
          <w:sz w:val="22"/>
          <w:szCs w:val="22"/>
        </w:rPr>
      </w:pPr>
      <w:r w:rsidRPr="004E3BD0">
        <w:rPr>
          <w:rFonts w:ascii="Arial" w:hAnsi="Arial" w:cs="Arial"/>
          <w:sz w:val="22"/>
          <w:szCs w:val="22"/>
        </w:rPr>
        <w:t>úspěšném provedení přejímací zkoušky,</w:t>
      </w:r>
    </w:p>
    <w:p w14:paraId="123E92CD" w14:textId="77777777" w:rsidR="00747D00" w:rsidRPr="00244543" w:rsidRDefault="00747D00" w:rsidP="004E3BD0">
      <w:pPr>
        <w:pStyle w:val="Textbodu"/>
        <w:tabs>
          <w:tab w:val="clear" w:pos="851"/>
        </w:tabs>
        <w:ind w:left="425" w:firstLine="284"/>
        <w:rPr>
          <w:rFonts w:ascii="Arial" w:hAnsi="Arial" w:cs="Arial"/>
          <w:sz w:val="22"/>
          <w:szCs w:val="22"/>
        </w:rPr>
      </w:pPr>
      <w:r w:rsidRPr="00244543">
        <w:rPr>
          <w:rFonts w:ascii="Arial" w:hAnsi="Arial" w:cs="Arial"/>
          <w:sz w:val="22"/>
          <w:szCs w:val="22"/>
        </w:rPr>
        <w:t>změně údajů,</w:t>
      </w:r>
    </w:p>
    <w:p w14:paraId="0592701C" w14:textId="77777777" w:rsidR="00747D00" w:rsidRPr="00244543" w:rsidRDefault="00747D00" w:rsidP="00A04555">
      <w:pPr>
        <w:pStyle w:val="Textbodu"/>
        <w:tabs>
          <w:tab w:val="clear" w:pos="851"/>
        </w:tabs>
        <w:ind w:left="425" w:firstLine="284"/>
        <w:rPr>
          <w:rFonts w:ascii="Arial" w:hAnsi="Arial" w:cs="Arial"/>
          <w:sz w:val="22"/>
          <w:szCs w:val="22"/>
        </w:rPr>
      </w:pPr>
      <w:r w:rsidRPr="00244543">
        <w:rPr>
          <w:rFonts w:ascii="Arial" w:hAnsi="Arial" w:cs="Arial"/>
          <w:sz w:val="22"/>
          <w:szCs w:val="22"/>
        </w:rPr>
        <w:t>předání zařízení do držby jiné osobě</w:t>
      </w:r>
      <w:r w:rsidR="00F462DD" w:rsidRPr="00244543">
        <w:rPr>
          <w:rFonts w:ascii="Arial" w:hAnsi="Arial" w:cs="Arial"/>
          <w:sz w:val="22"/>
          <w:szCs w:val="22"/>
        </w:rPr>
        <w:t xml:space="preserve"> a</w:t>
      </w:r>
    </w:p>
    <w:p w14:paraId="5DE38709" w14:textId="77777777" w:rsidR="00747D00" w:rsidRPr="00244543" w:rsidRDefault="00747D00" w:rsidP="00A04555">
      <w:pPr>
        <w:pStyle w:val="Textbodu"/>
        <w:tabs>
          <w:tab w:val="clear" w:pos="851"/>
        </w:tabs>
        <w:ind w:left="425" w:firstLine="284"/>
        <w:rPr>
          <w:rFonts w:ascii="Arial" w:hAnsi="Arial" w:cs="Arial"/>
          <w:sz w:val="22"/>
          <w:szCs w:val="22"/>
        </w:rPr>
      </w:pPr>
      <w:r w:rsidRPr="00244543">
        <w:rPr>
          <w:rFonts w:ascii="Arial" w:hAnsi="Arial" w:cs="Arial"/>
          <w:sz w:val="22"/>
          <w:szCs w:val="22"/>
        </w:rPr>
        <w:t>vyřazení zařízení z provozu.</w:t>
      </w:r>
    </w:p>
    <w:p w14:paraId="7CC04C31" w14:textId="38C7E55C" w:rsidR="009028DC" w:rsidRPr="00244543" w:rsidRDefault="00687586" w:rsidP="00A04555">
      <w:pPr>
        <w:pStyle w:val="Textodstavce"/>
        <w:tabs>
          <w:tab w:val="clear" w:pos="851"/>
          <w:tab w:val="clear" w:pos="1069"/>
        </w:tabs>
        <w:ind w:firstLine="284"/>
        <w:rPr>
          <w:rFonts w:ascii="Arial" w:hAnsi="Arial" w:cs="Arial"/>
          <w:sz w:val="22"/>
          <w:szCs w:val="22"/>
        </w:rPr>
      </w:pPr>
      <w:r>
        <w:rPr>
          <w:rFonts w:ascii="Arial" w:hAnsi="Arial" w:cs="Arial"/>
          <w:sz w:val="22"/>
          <w:szCs w:val="22"/>
        </w:rPr>
        <w:t xml:space="preserve"> </w:t>
      </w:r>
      <w:r w:rsidR="009028DC" w:rsidRPr="00244543">
        <w:rPr>
          <w:rFonts w:ascii="Arial" w:hAnsi="Arial" w:cs="Arial"/>
          <w:sz w:val="22"/>
          <w:szCs w:val="22"/>
        </w:rPr>
        <w:t xml:space="preserve">Rozsah údajů zasílaných Úřadu podle odstavce 1 stanoví příloha č. </w:t>
      </w:r>
      <w:r w:rsidR="00810EB6" w:rsidRPr="00244543">
        <w:rPr>
          <w:rFonts w:ascii="Arial" w:hAnsi="Arial" w:cs="Arial"/>
          <w:sz w:val="22"/>
          <w:szCs w:val="22"/>
        </w:rPr>
        <w:t>1</w:t>
      </w:r>
      <w:r w:rsidR="00A26AAA" w:rsidRPr="00244543">
        <w:rPr>
          <w:rFonts w:ascii="Arial" w:hAnsi="Arial" w:cs="Arial"/>
          <w:sz w:val="22"/>
          <w:szCs w:val="22"/>
        </w:rPr>
        <w:t>6</w:t>
      </w:r>
      <w:r w:rsidR="00810EB6" w:rsidRPr="00244543">
        <w:rPr>
          <w:rFonts w:ascii="Arial" w:hAnsi="Arial" w:cs="Arial"/>
          <w:sz w:val="22"/>
          <w:szCs w:val="22"/>
        </w:rPr>
        <w:t xml:space="preserve"> </w:t>
      </w:r>
      <w:r w:rsidR="00A22164" w:rsidRPr="00244543">
        <w:rPr>
          <w:rFonts w:ascii="Arial" w:hAnsi="Arial" w:cs="Arial"/>
          <w:sz w:val="22"/>
          <w:szCs w:val="22"/>
        </w:rPr>
        <w:t>k této vyhlášce</w:t>
      </w:r>
      <w:r w:rsidR="009028DC" w:rsidRPr="00244543">
        <w:rPr>
          <w:rFonts w:ascii="Arial" w:hAnsi="Arial" w:cs="Arial"/>
          <w:sz w:val="22"/>
          <w:szCs w:val="22"/>
        </w:rPr>
        <w:t>.</w:t>
      </w:r>
    </w:p>
    <w:p w14:paraId="7837F187" w14:textId="53DCBD05" w:rsidR="00464BAC" w:rsidRPr="00244543" w:rsidRDefault="00687586" w:rsidP="00A04555">
      <w:pPr>
        <w:pStyle w:val="Textodstavce"/>
        <w:tabs>
          <w:tab w:val="clear" w:pos="851"/>
          <w:tab w:val="clear" w:pos="1069"/>
        </w:tabs>
        <w:ind w:firstLine="284"/>
        <w:rPr>
          <w:rFonts w:ascii="Arial" w:hAnsi="Arial" w:cs="Arial"/>
          <w:sz w:val="22"/>
          <w:szCs w:val="22"/>
        </w:rPr>
      </w:pPr>
      <w:r>
        <w:rPr>
          <w:rFonts w:ascii="Arial" w:hAnsi="Arial" w:cs="Arial"/>
          <w:sz w:val="22"/>
          <w:szCs w:val="22"/>
        </w:rPr>
        <w:lastRenderedPageBreak/>
        <w:t xml:space="preserve"> </w:t>
      </w:r>
      <w:r w:rsidR="00F462DD" w:rsidRPr="00244543">
        <w:rPr>
          <w:rFonts w:ascii="Arial" w:hAnsi="Arial" w:cs="Arial"/>
          <w:sz w:val="22"/>
          <w:szCs w:val="22"/>
        </w:rPr>
        <w:t>Držitel povolení</w:t>
      </w:r>
      <w:r w:rsidR="00747D00" w:rsidRPr="00244543">
        <w:rPr>
          <w:rFonts w:ascii="Arial" w:hAnsi="Arial" w:cs="Arial"/>
          <w:sz w:val="22"/>
          <w:szCs w:val="22"/>
        </w:rPr>
        <w:t xml:space="preserve"> k výrobě, dovozu, distribuci </w:t>
      </w:r>
      <w:r w:rsidR="00584DDA" w:rsidRPr="00244543">
        <w:rPr>
          <w:rFonts w:ascii="Arial" w:hAnsi="Arial" w:cs="Arial"/>
          <w:sz w:val="22"/>
          <w:szCs w:val="22"/>
        </w:rPr>
        <w:t xml:space="preserve">nebo </w:t>
      </w:r>
      <w:r w:rsidR="00747D00" w:rsidRPr="00244543">
        <w:rPr>
          <w:rFonts w:ascii="Arial" w:hAnsi="Arial" w:cs="Arial"/>
          <w:sz w:val="22"/>
          <w:szCs w:val="22"/>
        </w:rPr>
        <w:t>vývozu zdroj</w:t>
      </w:r>
      <w:r w:rsidR="00F462DD" w:rsidRPr="00244543">
        <w:rPr>
          <w:rFonts w:ascii="Arial" w:hAnsi="Arial" w:cs="Arial"/>
          <w:sz w:val="22"/>
          <w:szCs w:val="22"/>
        </w:rPr>
        <w:t>e</w:t>
      </w:r>
      <w:r w:rsidR="00747D00" w:rsidRPr="00244543">
        <w:rPr>
          <w:rFonts w:ascii="Arial" w:hAnsi="Arial" w:cs="Arial"/>
          <w:sz w:val="22"/>
          <w:szCs w:val="22"/>
        </w:rPr>
        <w:t xml:space="preserve"> i</w:t>
      </w:r>
      <w:r w:rsidR="00F462DD" w:rsidRPr="00244543">
        <w:rPr>
          <w:rFonts w:ascii="Arial" w:hAnsi="Arial" w:cs="Arial"/>
          <w:sz w:val="22"/>
          <w:szCs w:val="22"/>
        </w:rPr>
        <w:t>onizujícího záření</w:t>
      </w:r>
      <w:r w:rsidR="00156303" w:rsidRPr="00244543">
        <w:rPr>
          <w:rFonts w:ascii="Arial" w:hAnsi="Arial" w:cs="Arial"/>
          <w:sz w:val="22"/>
          <w:szCs w:val="22"/>
        </w:rPr>
        <w:t xml:space="preserve">, </w:t>
      </w:r>
      <w:r w:rsidR="00156303" w:rsidRPr="00244543">
        <w:rPr>
          <w:rFonts w:ascii="Arial" w:hAnsi="Arial" w:cs="Arial"/>
          <w:b/>
          <w:bCs/>
          <w:sz w:val="22"/>
          <w:szCs w:val="22"/>
        </w:rPr>
        <w:t>držitel povolení k přidávání radioaktivní látky do spotřebního výrobku při jeho výrobě nebo přípravě nebo k dovozu a vývozu takového spotřebního výrobku</w:t>
      </w:r>
      <w:r w:rsidR="00F462DD" w:rsidRPr="00244543">
        <w:rPr>
          <w:rFonts w:ascii="Arial" w:hAnsi="Arial" w:cs="Arial"/>
          <w:sz w:val="22"/>
          <w:szCs w:val="22"/>
        </w:rPr>
        <w:t xml:space="preserve"> a </w:t>
      </w:r>
      <w:proofErr w:type="spellStart"/>
      <w:r w:rsidR="00F462DD" w:rsidRPr="00244543">
        <w:rPr>
          <w:rFonts w:ascii="Arial" w:hAnsi="Arial" w:cs="Arial"/>
          <w:sz w:val="22"/>
          <w:szCs w:val="22"/>
        </w:rPr>
        <w:t>registrant</w:t>
      </w:r>
      <w:proofErr w:type="spellEnd"/>
      <w:r w:rsidR="00747D00" w:rsidRPr="00244543">
        <w:rPr>
          <w:rFonts w:ascii="Arial" w:hAnsi="Arial" w:cs="Arial"/>
          <w:sz w:val="22"/>
          <w:szCs w:val="22"/>
        </w:rPr>
        <w:t xml:space="preserve"> </w:t>
      </w:r>
      <w:r w:rsidR="00F462DD" w:rsidRPr="00244543">
        <w:rPr>
          <w:rFonts w:ascii="Arial" w:hAnsi="Arial" w:cs="Arial"/>
          <w:sz w:val="22"/>
          <w:szCs w:val="22"/>
        </w:rPr>
        <w:t>musí zasílat</w:t>
      </w:r>
      <w:r w:rsidR="00747D00" w:rsidRPr="00244543">
        <w:rPr>
          <w:rFonts w:ascii="Arial" w:hAnsi="Arial" w:cs="Arial"/>
          <w:sz w:val="22"/>
          <w:szCs w:val="22"/>
        </w:rPr>
        <w:t xml:space="preserve"> písemně Úřadu přehled vyrobených, dovezených, distribuovaných </w:t>
      </w:r>
      <w:r w:rsidR="00584DDA" w:rsidRPr="00244543">
        <w:rPr>
          <w:rFonts w:ascii="Arial" w:hAnsi="Arial" w:cs="Arial"/>
          <w:sz w:val="22"/>
          <w:szCs w:val="22"/>
        </w:rPr>
        <w:t xml:space="preserve">nebo </w:t>
      </w:r>
      <w:r w:rsidR="00747D00" w:rsidRPr="00244543">
        <w:rPr>
          <w:rFonts w:ascii="Arial" w:hAnsi="Arial" w:cs="Arial"/>
          <w:sz w:val="22"/>
          <w:szCs w:val="22"/>
        </w:rPr>
        <w:t xml:space="preserve">vyvezených zdrojů ionizujícího záření souhrnně za předchozí </w:t>
      </w:r>
      <w:r w:rsidR="00F462DD" w:rsidRPr="00244543">
        <w:rPr>
          <w:rFonts w:ascii="Arial" w:hAnsi="Arial" w:cs="Arial"/>
          <w:sz w:val="22"/>
          <w:szCs w:val="22"/>
        </w:rPr>
        <w:t xml:space="preserve">kalendářní </w:t>
      </w:r>
      <w:r w:rsidR="00747D00" w:rsidRPr="00244543">
        <w:rPr>
          <w:rFonts w:ascii="Arial" w:hAnsi="Arial" w:cs="Arial"/>
          <w:sz w:val="22"/>
          <w:szCs w:val="22"/>
        </w:rPr>
        <w:t>čtvrtletí nejpozději do 1 měsíce po jeho uplynutí.</w:t>
      </w:r>
      <w:r w:rsidR="00F462DD" w:rsidRPr="00244543">
        <w:rPr>
          <w:rFonts w:ascii="Arial" w:hAnsi="Arial" w:cs="Arial"/>
          <w:sz w:val="22"/>
          <w:szCs w:val="22"/>
        </w:rPr>
        <w:t xml:space="preserve"> Rozsah zasílaných údajů stanoví příloha č. </w:t>
      </w:r>
      <w:r w:rsidR="00B070E5" w:rsidRPr="00244543">
        <w:rPr>
          <w:rFonts w:ascii="Arial" w:hAnsi="Arial" w:cs="Arial"/>
          <w:sz w:val="22"/>
          <w:szCs w:val="22"/>
        </w:rPr>
        <w:t xml:space="preserve">17 </w:t>
      </w:r>
      <w:r w:rsidR="004769DF" w:rsidRPr="00244543">
        <w:rPr>
          <w:rFonts w:ascii="Arial" w:hAnsi="Arial" w:cs="Arial"/>
          <w:sz w:val="22"/>
          <w:szCs w:val="22"/>
        </w:rPr>
        <w:t>k této vyhlášce</w:t>
      </w:r>
      <w:r w:rsidR="00F462DD" w:rsidRPr="00244543">
        <w:rPr>
          <w:rFonts w:ascii="Arial" w:hAnsi="Arial" w:cs="Arial"/>
          <w:sz w:val="22"/>
          <w:szCs w:val="22"/>
        </w:rPr>
        <w:t>.</w:t>
      </w:r>
    </w:p>
    <w:p w14:paraId="1539C075" w14:textId="3EEAFFF2" w:rsidR="00F462DD" w:rsidRPr="00244543" w:rsidRDefault="00945147" w:rsidP="00A04555">
      <w:pPr>
        <w:pStyle w:val="Paragraf"/>
        <w:spacing w:before="120"/>
        <w:rPr>
          <w:rFonts w:ascii="Arial" w:hAnsi="Arial" w:cs="Arial"/>
          <w:sz w:val="22"/>
          <w:szCs w:val="22"/>
        </w:rPr>
      </w:pPr>
      <w:r w:rsidRPr="00244543">
        <w:rPr>
          <w:rFonts w:ascii="Arial" w:hAnsi="Arial" w:cs="Arial"/>
          <w:sz w:val="22"/>
          <w:szCs w:val="22"/>
        </w:rPr>
        <w:t xml:space="preserve">§ </w:t>
      </w:r>
      <w:r w:rsidR="00F973E4" w:rsidRPr="00244543">
        <w:rPr>
          <w:rFonts w:ascii="Arial" w:hAnsi="Arial" w:cs="Arial"/>
          <w:sz w:val="22"/>
          <w:szCs w:val="22"/>
        </w:rPr>
        <w:fldChar w:fldCharType="begin"/>
      </w:r>
      <w:r w:rsidR="00F973E4" w:rsidRPr="00244543">
        <w:rPr>
          <w:rFonts w:ascii="Arial" w:hAnsi="Arial" w:cs="Arial"/>
          <w:sz w:val="22"/>
          <w:szCs w:val="22"/>
        </w:rPr>
        <w:instrText xml:space="preserve"> SEQ § \* ARABIC </w:instrText>
      </w:r>
      <w:r w:rsidR="00F973E4" w:rsidRPr="00244543">
        <w:rPr>
          <w:rFonts w:ascii="Arial" w:hAnsi="Arial" w:cs="Arial"/>
          <w:sz w:val="22"/>
          <w:szCs w:val="22"/>
        </w:rPr>
        <w:fldChar w:fldCharType="separate"/>
      </w:r>
      <w:r w:rsidR="002119B1" w:rsidRPr="00244543">
        <w:rPr>
          <w:rFonts w:ascii="Arial" w:hAnsi="Arial" w:cs="Arial"/>
          <w:noProof/>
          <w:sz w:val="22"/>
          <w:szCs w:val="22"/>
        </w:rPr>
        <w:t>40</w:t>
      </w:r>
      <w:r w:rsidR="00F973E4" w:rsidRPr="00244543">
        <w:rPr>
          <w:rFonts w:ascii="Arial" w:hAnsi="Arial" w:cs="Arial"/>
          <w:noProof/>
          <w:sz w:val="22"/>
          <w:szCs w:val="22"/>
        </w:rPr>
        <w:fldChar w:fldCharType="end"/>
      </w:r>
    </w:p>
    <w:p w14:paraId="6398F815" w14:textId="77777777" w:rsidR="00945147" w:rsidRPr="00244543" w:rsidRDefault="00945147" w:rsidP="00A04555">
      <w:pPr>
        <w:pStyle w:val="Nadpisparagrafu"/>
        <w:numPr>
          <w:ilvl w:val="0"/>
          <w:numId w:val="0"/>
        </w:numPr>
        <w:spacing w:before="120"/>
        <w:ind w:firstLine="284"/>
        <w:rPr>
          <w:rFonts w:ascii="Arial" w:hAnsi="Arial" w:cs="Arial"/>
          <w:sz w:val="22"/>
          <w:szCs w:val="22"/>
        </w:rPr>
      </w:pPr>
      <w:r w:rsidRPr="00244543">
        <w:rPr>
          <w:rFonts w:ascii="Arial" w:hAnsi="Arial" w:cs="Arial"/>
          <w:sz w:val="22"/>
          <w:szCs w:val="22"/>
        </w:rPr>
        <w:t>Evidence zdrojů ionizujícího záření ohlašovatelem</w:t>
      </w:r>
    </w:p>
    <w:p w14:paraId="7E722494" w14:textId="77777777" w:rsidR="00B070E5" w:rsidRPr="00244543" w:rsidRDefault="00EE47DC" w:rsidP="00A04555">
      <w:pPr>
        <w:pStyle w:val="Textodstavce"/>
        <w:numPr>
          <w:ilvl w:val="0"/>
          <w:numId w:val="0"/>
        </w:numPr>
        <w:tabs>
          <w:tab w:val="clear" w:pos="851"/>
        </w:tabs>
        <w:ind w:firstLine="284"/>
        <w:jc w:val="center"/>
        <w:rPr>
          <w:rFonts w:ascii="Arial" w:hAnsi="Arial" w:cs="Arial"/>
          <w:sz w:val="22"/>
          <w:szCs w:val="22"/>
        </w:rPr>
      </w:pPr>
      <w:r w:rsidRPr="00244543">
        <w:rPr>
          <w:rFonts w:ascii="Arial" w:hAnsi="Arial" w:cs="Arial"/>
          <w:sz w:val="22"/>
          <w:szCs w:val="22"/>
        </w:rPr>
        <w:t>(</w:t>
      </w:r>
      <w:r w:rsidR="00B070E5" w:rsidRPr="00244543">
        <w:rPr>
          <w:rFonts w:ascii="Arial" w:hAnsi="Arial" w:cs="Arial"/>
          <w:sz w:val="22"/>
          <w:szCs w:val="22"/>
        </w:rPr>
        <w:t>K § 71 odst. 2 atomového zákona</w:t>
      </w:r>
      <w:r w:rsidRPr="00244543">
        <w:rPr>
          <w:rFonts w:ascii="Arial" w:hAnsi="Arial" w:cs="Arial"/>
          <w:sz w:val="22"/>
          <w:szCs w:val="22"/>
        </w:rPr>
        <w:t>)</w:t>
      </w:r>
    </w:p>
    <w:p w14:paraId="7BF231A1" w14:textId="6B70A3D4" w:rsidR="00945147" w:rsidRPr="00244543" w:rsidRDefault="00687586" w:rsidP="00A15E3F">
      <w:pPr>
        <w:pStyle w:val="Textodstavce"/>
        <w:numPr>
          <w:ilvl w:val="0"/>
          <w:numId w:val="32"/>
        </w:numPr>
        <w:tabs>
          <w:tab w:val="clear" w:pos="851"/>
          <w:tab w:val="clear" w:pos="1069"/>
        </w:tabs>
        <w:ind w:firstLine="284"/>
        <w:rPr>
          <w:rFonts w:ascii="Arial" w:hAnsi="Arial" w:cs="Arial"/>
          <w:sz w:val="22"/>
          <w:szCs w:val="22"/>
        </w:rPr>
      </w:pPr>
      <w:r>
        <w:rPr>
          <w:rFonts w:ascii="Arial" w:hAnsi="Arial" w:cs="Arial"/>
          <w:sz w:val="22"/>
          <w:szCs w:val="22"/>
        </w:rPr>
        <w:t xml:space="preserve"> </w:t>
      </w:r>
      <w:r w:rsidR="00945147" w:rsidRPr="00244543">
        <w:rPr>
          <w:rFonts w:ascii="Arial" w:hAnsi="Arial" w:cs="Arial"/>
          <w:sz w:val="22"/>
          <w:szCs w:val="22"/>
        </w:rPr>
        <w:t>Ohlašovatel musí vést a uchovávat o zdroji ionizujícího záření následující údaje</w:t>
      </w:r>
      <w:r w:rsidR="00755860" w:rsidRPr="00244543">
        <w:rPr>
          <w:rFonts w:ascii="Arial" w:hAnsi="Arial" w:cs="Arial"/>
          <w:sz w:val="22"/>
          <w:szCs w:val="22"/>
        </w:rPr>
        <w:t>:</w:t>
      </w:r>
    </w:p>
    <w:p w14:paraId="1566F509" w14:textId="77777777" w:rsidR="00945147" w:rsidRPr="00244543" w:rsidRDefault="00945147" w:rsidP="00A15E3F">
      <w:pPr>
        <w:pStyle w:val="Textpsmene"/>
        <w:numPr>
          <w:ilvl w:val="1"/>
          <w:numId w:val="25"/>
        </w:numPr>
        <w:tabs>
          <w:tab w:val="clear" w:pos="567"/>
        </w:tabs>
        <w:ind w:left="-425" w:firstLine="284"/>
        <w:rPr>
          <w:rFonts w:ascii="Arial" w:hAnsi="Arial" w:cs="Arial"/>
          <w:sz w:val="22"/>
          <w:szCs w:val="22"/>
        </w:rPr>
      </w:pPr>
      <w:r w:rsidRPr="00244543">
        <w:rPr>
          <w:rFonts w:ascii="Arial" w:hAnsi="Arial" w:cs="Arial"/>
          <w:sz w:val="22"/>
          <w:szCs w:val="22"/>
        </w:rPr>
        <w:t>popis zdroje ionizujícího záření umožňující jeho jednoznačnou identifikaci, zejména název, typové označení, jméno výrobce</w:t>
      </w:r>
      <w:r w:rsidR="008A47C7" w:rsidRPr="00244543">
        <w:rPr>
          <w:rFonts w:ascii="Arial" w:hAnsi="Arial" w:cs="Arial"/>
          <w:sz w:val="22"/>
          <w:szCs w:val="22"/>
        </w:rPr>
        <w:t xml:space="preserve"> a </w:t>
      </w:r>
      <w:r w:rsidRPr="00244543">
        <w:rPr>
          <w:rFonts w:ascii="Arial" w:hAnsi="Arial" w:cs="Arial"/>
          <w:sz w:val="22"/>
          <w:szCs w:val="22"/>
        </w:rPr>
        <w:t>výrobní nebo identifikační číslo,</w:t>
      </w:r>
    </w:p>
    <w:p w14:paraId="29D32460" w14:textId="77777777" w:rsidR="00945147" w:rsidRPr="00244543" w:rsidRDefault="00945147" w:rsidP="00A15E3F">
      <w:pPr>
        <w:pStyle w:val="Textpsmene"/>
        <w:numPr>
          <w:ilvl w:val="1"/>
          <w:numId w:val="25"/>
        </w:numPr>
        <w:tabs>
          <w:tab w:val="clear" w:pos="567"/>
        </w:tabs>
        <w:ind w:left="-425" w:firstLine="284"/>
        <w:rPr>
          <w:rFonts w:ascii="Arial" w:hAnsi="Arial" w:cs="Arial"/>
          <w:sz w:val="22"/>
          <w:szCs w:val="22"/>
        </w:rPr>
      </w:pPr>
      <w:r w:rsidRPr="00244543">
        <w:rPr>
          <w:rFonts w:ascii="Arial" w:hAnsi="Arial" w:cs="Arial"/>
          <w:sz w:val="22"/>
          <w:szCs w:val="22"/>
        </w:rPr>
        <w:t>účel použití zdroje ionizujícího záření a</w:t>
      </w:r>
    </w:p>
    <w:p w14:paraId="24274301" w14:textId="77777777" w:rsidR="00945147" w:rsidRPr="00244543" w:rsidRDefault="00945147" w:rsidP="00A15E3F">
      <w:pPr>
        <w:pStyle w:val="Textpsmene"/>
        <w:numPr>
          <w:ilvl w:val="1"/>
          <w:numId w:val="25"/>
        </w:numPr>
        <w:tabs>
          <w:tab w:val="clear" w:pos="567"/>
        </w:tabs>
        <w:ind w:left="-425" w:firstLine="284"/>
        <w:rPr>
          <w:rFonts w:ascii="Arial" w:hAnsi="Arial" w:cs="Arial"/>
          <w:sz w:val="22"/>
          <w:szCs w:val="22"/>
        </w:rPr>
      </w:pPr>
      <w:r w:rsidRPr="00244543">
        <w:rPr>
          <w:rFonts w:ascii="Arial" w:hAnsi="Arial" w:cs="Arial"/>
          <w:sz w:val="22"/>
          <w:szCs w:val="22"/>
        </w:rPr>
        <w:t>údaje obsažené v návodu k pou</w:t>
      </w:r>
      <w:r w:rsidR="00755860" w:rsidRPr="00244543">
        <w:rPr>
          <w:rFonts w:ascii="Arial" w:hAnsi="Arial" w:cs="Arial"/>
          <w:sz w:val="22"/>
          <w:szCs w:val="22"/>
        </w:rPr>
        <w:t>žití zdroje ionizujícího záření.</w:t>
      </w:r>
    </w:p>
    <w:p w14:paraId="114245D2" w14:textId="4FFE080B" w:rsidR="00945147" w:rsidRPr="00244543" w:rsidRDefault="00687586" w:rsidP="00A04555">
      <w:pPr>
        <w:pStyle w:val="Textodstavce"/>
        <w:tabs>
          <w:tab w:val="clear" w:pos="851"/>
          <w:tab w:val="clear" w:pos="1069"/>
        </w:tabs>
        <w:ind w:firstLine="284"/>
        <w:rPr>
          <w:rFonts w:ascii="Arial" w:hAnsi="Arial" w:cs="Arial"/>
          <w:sz w:val="22"/>
          <w:szCs w:val="22"/>
        </w:rPr>
      </w:pPr>
      <w:r>
        <w:rPr>
          <w:rFonts w:ascii="Arial" w:hAnsi="Arial" w:cs="Arial"/>
          <w:sz w:val="22"/>
          <w:szCs w:val="22"/>
        </w:rPr>
        <w:t xml:space="preserve"> </w:t>
      </w:r>
      <w:r w:rsidR="00755860" w:rsidRPr="00244543">
        <w:rPr>
          <w:rFonts w:ascii="Arial" w:hAnsi="Arial" w:cs="Arial"/>
          <w:sz w:val="22"/>
          <w:szCs w:val="22"/>
        </w:rPr>
        <w:t>Ohlašovatel musí uchovávat o zdroji ionizujícího záření dále následující údaje:</w:t>
      </w:r>
    </w:p>
    <w:p w14:paraId="367D5591" w14:textId="77777777" w:rsidR="00945147" w:rsidRPr="00244543" w:rsidRDefault="00945147" w:rsidP="00A15E3F">
      <w:pPr>
        <w:pStyle w:val="Textpsmene"/>
        <w:numPr>
          <w:ilvl w:val="1"/>
          <w:numId w:val="25"/>
        </w:numPr>
        <w:tabs>
          <w:tab w:val="clear" w:pos="567"/>
        </w:tabs>
        <w:ind w:left="-425" w:firstLine="284"/>
        <w:rPr>
          <w:rFonts w:ascii="Arial" w:hAnsi="Arial" w:cs="Arial"/>
          <w:sz w:val="22"/>
          <w:szCs w:val="22"/>
        </w:rPr>
      </w:pPr>
      <w:r w:rsidRPr="00244543">
        <w:rPr>
          <w:rFonts w:ascii="Arial" w:hAnsi="Arial" w:cs="Arial"/>
          <w:sz w:val="22"/>
          <w:szCs w:val="22"/>
        </w:rPr>
        <w:t xml:space="preserve">datum </w:t>
      </w:r>
      <w:r w:rsidR="00AB7EC9" w:rsidRPr="00244543">
        <w:rPr>
          <w:rFonts w:ascii="Arial" w:hAnsi="Arial" w:cs="Arial"/>
          <w:sz w:val="22"/>
          <w:szCs w:val="22"/>
        </w:rPr>
        <w:t>fyzického</w:t>
      </w:r>
      <w:r w:rsidRPr="00244543">
        <w:rPr>
          <w:rFonts w:ascii="Arial" w:hAnsi="Arial" w:cs="Arial"/>
          <w:sz w:val="22"/>
          <w:szCs w:val="22"/>
        </w:rPr>
        <w:t xml:space="preserve"> převzetí zdroje ionizujícího záření,</w:t>
      </w:r>
    </w:p>
    <w:p w14:paraId="01487212" w14:textId="77777777" w:rsidR="00945147" w:rsidRPr="00244543" w:rsidRDefault="00945147" w:rsidP="00A15E3F">
      <w:pPr>
        <w:pStyle w:val="Textpsmene"/>
        <w:numPr>
          <w:ilvl w:val="1"/>
          <w:numId w:val="25"/>
        </w:numPr>
        <w:tabs>
          <w:tab w:val="clear" w:pos="567"/>
        </w:tabs>
        <w:ind w:left="-425" w:firstLine="284"/>
        <w:rPr>
          <w:rFonts w:ascii="Arial" w:hAnsi="Arial" w:cs="Arial"/>
          <w:sz w:val="22"/>
          <w:szCs w:val="22"/>
        </w:rPr>
      </w:pPr>
      <w:r w:rsidRPr="00244543">
        <w:rPr>
          <w:rFonts w:ascii="Arial" w:hAnsi="Arial" w:cs="Arial"/>
          <w:sz w:val="22"/>
          <w:szCs w:val="22"/>
        </w:rPr>
        <w:t xml:space="preserve">údaje o </w:t>
      </w:r>
      <w:r w:rsidR="00AB7EC9" w:rsidRPr="00244543">
        <w:rPr>
          <w:rFonts w:ascii="Arial" w:hAnsi="Arial" w:cs="Arial"/>
          <w:sz w:val="22"/>
          <w:szCs w:val="22"/>
        </w:rPr>
        <w:t xml:space="preserve">způsobu </w:t>
      </w:r>
      <w:r w:rsidRPr="00244543">
        <w:rPr>
          <w:rFonts w:ascii="Arial" w:hAnsi="Arial" w:cs="Arial"/>
          <w:sz w:val="22"/>
          <w:szCs w:val="22"/>
        </w:rPr>
        <w:t>nabytí zdroje ionizujícího záření,</w:t>
      </w:r>
    </w:p>
    <w:p w14:paraId="534CE093" w14:textId="77777777" w:rsidR="00945147" w:rsidRPr="00244543" w:rsidRDefault="00945147" w:rsidP="00A15E3F">
      <w:pPr>
        <w:pStyle w:val="Textpsmene"/>
        <w:numPr>
          <w:ilvl w:val="1"/>
          <w:numId w:val="25"/>
        </w:numPr>
        <w:tabs>
          <w:tab w:val="clear" w:pos="567"/>
        </w:tabs>
        <w:ind w:left="-425" w:firstLine="284"/>
        <w:rPr>
          <w:rFonts w:ascii="Arial" w:hAnsi="Arial" w:cs="Arial"/>
          <w:sz w:val="22"/>
          <w:szCs w:val="22"/>
        </w:rPr>
      </w:pPr>
      <w:r w:rsidRPr="00244543">
        <w:rPr>
          <w:rFonts w:ascii="Arial" w:hAnsi="Arial" w:cs="Arial"/>
          <w:sz w:val="22"/>
          <w:szCs w:val="22"/>
        </w:rPr>
        <w:t>údaje obsažené v prohlášení o shodě vystavené</w:t>
      </w:r>
      <w:r w:rsidR="00314493" w:rsidRPr="00244543">
        <w:rPr>
          <w:rFonts w:ascii="Arial" w:hAnsi="Arial" w:cs="Arial"/>
          <w:sz w:val="22"/>
          <w:szCs w:val="22"/>
        </w:rPr>
        <w:t>m</w:t>
      </w:r>
      <w:r w:rsidRPr="00244543">
        <w:rPr>
          <w:rFonts w:ascii="Arial" w:hAnsi="Arial" w:cs="Arial"/>
          <w:sz w:val="22"/>
          <w:szCs w:val="22"/>
        </w:rPr>
        <w:t xml:space="preserve"> výrobcem, dovozcem nebo </w:t>
      </w:r>
      <w:r w:rsidR="00314493" w:rsidRPr="00244543">
        <w:rPr>
          <w:rFonts w:ascii="Arial" w:hAnsi="Arial" w:cs="Arial"/>
          <w:sz w:val="22"/>
          <w:szCs w:val="22"/>
        </w:rPr>
        <w:t>distributorem zdroje ionizujícího záření</w:t>
      </w:r>
      <w:r w:rsidRPr="00244543">
        <w:rPr>
          <w:rFonts w:ascii="Arial" w:hAnsi="Arial" w:cs="Arial"/>
          <w:sz w:val="22"/>
          <w:szCs w:val="22"/>
        </w:rPr>
        <w:t>,</w:t>
      </w:r>
    </w:p>
    <w:p w14:paraId="47503E8C" w14:textId="77777777" w:rsidR="00945147" w:rsidRPr="00244543" w:rsidRDefault="00314493" w:rsidP="00A15E3F">
      <w:pPr>
        <w:pStyle w:val="Textpsmene"/>
        <w:numPr>
          <w:ilvl w:val="1"/>
          <w:numId w:val="25"/>
        </w:numPr>
        <w:tabs>
          <w:tab w:val="clear" w:pos="567"/>
        </w:tabs>
        <w:ind w:left="-425" w:firstLine="284"/>
        <w:rPr>
          <w:rFonts w:ascii="Arial" w:hAnsi="Arial" w:cs="Arial"/>
          <w:sz w:val="22"/>
          <w:szCs w:val="22"/>
        </w:rPr>
      </w:pPr>
      <w:r w:rsidRPr="00244543">
        <w:rPr>
          <w:rFonts w:ascii="Arial" w:hAnsi="Arial" w:cs="Arial"/>
          <w:sz w:val="22"/>
          <w:szCs w:val="22"/>
        </w:rPr>
        <w:t>v případě</w:t>
      </w:r>
      <w:r w:rsidR="00945147" w:rsidRPr="00244543">
        <w:rPr>
          <w:rFonts w:ascii="Arial" w:hAnsi="Arial" w:cs="Arial"/>
          <w:sz w:val="22"/>
          <w:szCs w:val="22"/>
        </w:rPr>
        <w:t xml:space="preserve"> uzavřen</w:t>
      </w:r>
      <w:r w:rsidRPr="00244543">
        <w:rPr>
          <w:rFonts w:ascii="Arial" w:hAnsi="Arial" w:cs="Arial"/>
          <w:sz w:val="22"/>
          <w:szCs w:val="22"/>
        </w:rPr>
        <w:t>é</w:t>
      </w:r>
      <w:r w:rsidR="00945147" w:rsidRPr="00244543">
        <w:rPr>
          <w:rFonts w:ascii="Arial" w:hAnsi="Arial" w:cs="Arial"/>
          <w:sz w:val="22"/>
          <w:szCs w:val="22"/>
        </w:rPr>
        <w:t>h</w:t>
      </w:r>
      <w:r w:rsidRPr="00244543">
        <w:rPr>
          <w:rFonts w:ascii="Arial" w:hAnsi="Arial" w:cs="Arial"/>
          <w:sz w:val="22"/>
          <w:szCs w:val="22"/>
        </w:rPr>
        <w:t>o</w:t>
      </w:r>
      <w:r w:rsidR="00945147" w:rsidRPr="00244543">
        <w:rPr>
          <w:rFonts w:ascii="Arial" w:hAnsi="Arial" w:cs="Arial"/>
          <w:sz w:val="22"/>
          <w:szCs w:val="22"/>
        </w:rPr>
        <w:t xml:space="preserve"> radionuklidov</w:t>
      </w:r>
      <w:r w:rsidRPr="00244543">
        <w:rPr>
          <w:rFonts w:ascii="Arial" w:hAnsi="Arial" w:cs="Arial"/>
          <w:sz w:val="22"/>
          <w:szCs w:val="22"/>
        </w:rPr>
        <w:t>é</w:t>
      </w:r>
      <w:r w:rsidR="00945147" w:rsidRPr="00244543">
        <w:rPr>
          <w:rFonts w:ascii="Arial" w:hAnsi="Arial" w:cs="Arial"/>
          <w:sz w:val="22"/>
          <w:szCs w:val="22"/>
        </w:rPr>
        <w:t>h</w:t>
      </w:r>
      <w:r w:rsidRPr="00244543">
        <w:rPr>
          <w:rFonts w:ascii="Arial" w:hAnsi="Arial" w:cs="Arial"/>
          <w:sz w:val="22"/>
          <w:szCs w:val="22"/>
        </w:rPr>
        <w:t>o zdroje</w:t>
      </w:r>
      <w:r w:rsidR="00945147" w:rsidRPr="00244543">
        <w:rPr>
          <w:rFonts w:ascii="Arial" w:hAnsi="Arial" w:cs="Arial"/>
          <w:sz w:val="22"/>
          <w:szCs w:val="22"/>
        </w:rPr>
        <w:t xml:space="preserve"> údaje uvedené v osvědčení uzavřeného radionuklidového zdroje,</w:t>
      </w:r>
    </w:p>
    <w:p w14:paraId="6C7C4950" w14:textId="77777777" w:rsidR="00945147" w:rsidRPr="00244543" w:rsidRDefault="00314493" w:rsidP="00A15E3F">
      <w:pPr>
        <w:pStyle w:val="Textpsmene"/>
        <w:numPr>
          <w:ilvl w:val="1"/>
          <w:numId w:val="25"/>
        </w:numPr>
        <w:tabs>
          <w:tab w:val="clear" w:pos="567"/>
        </w:tabs>
        <w:ind w:left="-425" w:firstLine="284"/>
        <w:rPr>
          <w:rFonts w:ascii="Arial" w:hAnsi="Arial" w:cs="Arial"/>
          <w:sz w:val="22"/>
          <w:szCs w:val="22"/>
        </w:rPr>
      </w:pPr>
      <w:r w:rsidRPr="00244543">
        <w:rPr>
          <w:rFonts w:ascii="Arial" w:hAnsi="Arial" w:cs="Arial"/>
          <w:sz w:val="22"/>
          <w:szCs w:val="22"/>
        </w:rPr>
        <w:t>v případě</w:t>
      </w:r>
      <w:r w:rsidR="00945147" w:rsidRPr="00244543">
        <w:rPr>
          <w:rFonts w:ascii="Arial" w:hAnsi="Arial" w:cs="Arial"/>
          <w:sz w:val="22"/>
          <w:szCs w:val="22"/>
        </w:rPr>
        <w:t xml:space="preserve"> otevřen</w:t>
      </w:r>
      <w:r w:rsidRPr="00244543">
        <w:rPr>
          <w:rFonts w:ascii="Arial" w:hAnsi="Arial" w:cs="Arial"/>
          <w:sz w:val="22"/>
          <w:szCs w:val="22"/>
        </w:rPr>
        <w:t>é</w:t>
      </w:r>
      <w:r w:rsidR="00945147" w:rsidRPr="00244543">
        <w:rPr>
          <w:rFonts w:ascii="Arial" w:hAnsi="Arial" w:cs="Arial"/>
          <w:sz w:val="22"/>
          <w:szCs w:val="22"/>
        </w:rPr>
        <w:t>h</w:t>
      </w:r>
      <w:r w:rsidRPr="00244543">
        <w:rPr>
          <w:rFonts w:ascii="Arial" w:hAnsi="Arial" w:cs="Arial"/>
          <w:sz w:val="22"/>
          <w:szCs w:val="22"/>
        </w:rPr>
        <w:t>o</w:t>
      </w:r>
      <w:r w:rsidR="00945147" w:rsidRPr="00244543">
        <w:rPr>
          <w:rFonts w:ascii="Arial" w:hAnsi="Arial" w:cs="Arial"/>
          <w:sz w:val="22"/>
          <w:szCs w:val="22"/>
        </w:rPr>
        <w:t xml:space="preserve"> radionuklidov</w:t>
      </w:r>
      <w:r w:rsidRPr="00244543">
        <w:rPr>
          <w:rFonts w:ascii="Arial" w:hAnsi="Arial" w:cs="Arial"/>
          <w:sz w:val="22"/>
          <w:szCs w:val="22"/>
        </w:rPr>
        <w:t>é</w:t>
      </w:r>
      <w:r w:rsidR="00945147" w:rsidRPr="00244543">
        <w:rPr>
          <w:rFonts w:ascii="Arial" w:hAnsi="Arial" w:cs="Arial"/>
          <w:sz w:val="22"/>
          <w:szCs w:val="22"/>
        </w:rPr>
        <w:t>h</w:t>
      </w:r>
      <w:r w:rsidRPr="00244543">
        <w:rPr>
          <w:rFonts w:ascii="Arial" w:hAnsi="Arial" w:cs="Arial"/>
          <w:sz w:val="22"/>
          <w:szCs w:val="22"/>
        </w:rPr>
        <w:t>o</w:t>
      </w:r>
      <w:r w:rsidR="00945147" w:rsidRPr="00244543">
        <w:rPr>
          <w:rFonts w:ascii="Arial" w:hAnsi="Arial" w:cs="Arial"/>
          <w:sz w:val="22"/>
          <w:szCs w:val="22"/>
        </w:rPr>
        <w:t xml:space="preserve"> zdroj</w:t>
      </w:r>
      <w:r w:rsidRPr="00244543">
        <w:rPr>
          <w:rFonts w:ascii="Arial" w:hAnsi="Arial" w:cs="Arial"/>
          <w:sz w:val="22"/>
          <w:szCs w:val="22"/>
        </w:rPr>
        <w:t>e</w:t>
      </w:r>
      <w:r w:rsidR="00945147" w:rsidRPr="00244543">
        <w:rPr>
          <w:rFonts w:ascii="Arial" w:hAnsi="Arial" w:cs="Arial"/>
          <w:sz w:val="22"/>
          <w:szCs w:val="22"/>
        </w:rPr>
        <w:t xml:space="preserve"> údaje uvedené v průvodním listu ote</w:t>
      </w:r>
      <w:r w:rsidRPr="00244543">
        <w:rPr>
          <w:rFonts w:ascii="Arial" w:hAnsi="Arial" w:cs="Arial"/>
          <w:sz w:val="22"/>
          <w:szCs w:val="22"/>
        </w:rPr>
        <w:t>vřeného radionuklidového zdroje a</w:t>
      </w:r>
    </w:p>
    <w:p w14:paraId="771574B3" w14:textId="44899A30" w:rsidR="00945147" w:rsidRPr="00244543" w:rsidRDefault="005B68E1" w:rsidP="00A15E3F">
      <w:pPr>
        <w:pStyle w:val="Textpsmene"/>
        <w:numPr>
          <w:ilvl w:val="1"/>
          <w:numId w:val="25"/>
        </w:numPr>
        <w:tabs>
          <w:tab w:val="clear" w:pos="567"/>
        </w:tabs>
        <w:ind w:left="-425" w:firstLine="284"/>
        <w:rPr>
          <w:rFonts w:ascii="Arial" w:hAnsi="Arial" w:cs="Arial"/>
          <w:sz w:val="22"/>
          <w:szCs w:val="22"/>
        </w:rPr>
      </w:pPr>
      <w:r>
        <w:rPr>
          <w:rFonts w:ascii="Arial" w:hAnsi="Arial" w:cs="Arial"/>
          <w:sz w:val="22"/>
          <w:szCs w:val="22"/>
        </w:rPr>
        <w:t xml:space="preserve"> </w:t>
      </w:r>
      <w:r w:rsidR="00945147" w:rsidRPr="00244543">
        <w:rPr>
          <w:rFonts w:ascii="Arial" w:hAnsi="Arial" w:cs="Arial"/>
          <w:sz w:val="22"/>
          <w:szCs w:val="22"/>
        </w:rPr>
        <w:t>údaje o umístění zdroje ionizujícího záření.</w:t>
      </w:r>
    </w:p>
    <w:p w14:paraId="0D2AF3F0" w14:textId="04BA3FB4" w:rsidR="00945147" w:rsidRPr="00244543" w:rsidRDefault="00687586" w:rsidP="00A04555">
      <w:pPr>
        <w:pStyle w:val="Textodstavce"/>
        <w:tabs>
          <w:tab w:val="clear" w:pos="851"/>
          <w:tab w:val="clear" w:pos="1069"/>
        </w:tabs>
        <w:ind w:firstLine="284"/>
        <w:rPr>
          <w:rFonts w:ascii="Arial" w:hAnsi="Arial" w:cs="Arial"/>
          <w:sz w:val="22"/>
          <w:szCs w:val="22"/>
        </w:rPr>
      </w:pPr>
      <w:r>
        <w:rPr>
          <w:rFonts w:ascii="Arial" w:hAnsi="Arial" w:cs="Arial"/>
          <w:sz w:val="22"/>
          <w:szCs w:val="22"/>
        </w:rPr>
        <w:t xml:space="preserve"> </w:t>
      </w:r>
      <w:r w:rsidR="00314493" w:rsidRPr="00244543">
        <w:rPr>
          <w:rFonts w:ascii="Arial" w:hAnsi="Arial" w:cs="Arial"/>
          <w:sz w:val="22"/>
          <w:szCs w:val="22"/>
        </w:rPr>
        <w:t xml:space="preserve">Ohlašovatel musí uchovávat údaje podle </w:t>
      </w:r>
      <w:r w:rsidR="001928D3" w:rsidRPr="00244543">
        <w:rPr>
          <w:rFonts w:ascii="Arial" w:hAnsi="Arial" w:cs="Arial"/>
          <w:sz w:val="22"/>
          <w:szCs w:val="22"/>
        </w:rPr>
        <w:t xml:space="preserve">odstavců </w:t>
      </w:r>
      <w:r w:rsidR="00314493" w:rsidRPr="00244543">
        <w:rPr>
          <w:rFonts w:ascii="Arial" w:hAnsi="Arial" w:cs="Arial"/>
          <w:sz w:val="22"/>
          <w:szCs w:val="22"/>
        </w:rPr>
        <w:t xml:space="preserve">1 a 2 nejméně </w:t>
      </w:r>
      <w:r w:rsidR="00945147" w:rsidRPr="00244543">
        <w:rPr>
          <w:rFonts w:ascii="Arial" w:hAnsi="Arial" w:cs="Arial"/>
          <w:sz w:val="22"/>
          <w:szCs w:val="22"/>
        </w:rPr>
        <w:t xml:space="preserve">po dobu 2 </w:t>
      </w:r>
      <w:r w:rsidR="00314493" w:rsidRPr="00244543">
        <w:rPr>
          <w:rFonts w:ascii="Arial" w:hAnsi="Arial" w:cs="Arial"/>
          <w:sz w:val="22"/>
          <w:szCs w:val="22"/>
        </w:rPr>
        <w:t>let</w:t>
      </w:r>
      <w:r w:rsidR="00945147" w:rsidRPr="00244543">
        <w:rPr>
          <w:rFonts w:ascii="Arial" w:hAnsi="Arial" w:cs="Arial"/>
          <w:sz w:val="22"/>
          <w:szCs w:val="22"/>
        </w:rPr>
        <w:t xml:space="preserve"> od předání </w:t>
      </w:r>
      <w:r w:rsidR="001928D3" w:rsidRPr="00244543">
        <w:rPr>
          <w:rFonts w:ascii="Arial" w:hAnsi="Arial" w:cs="Arial"/>
          <w:sz w:val="22"/>
          <w:szCs w:val="22"/>
        </w:rPr>
        <w:t xml:space="preserve">zdroje ionizujícího záření </w:t>
      </w:r>
      <w:r w:rsidR="00945147" w:rsidRPr="00244543">
        <w:rPr>
          <w:rFonts w:ascii="Arial" w:hAnsi="Arial" w:cs="Arial"/>
          <w:sz w:val="22"/>
          <w:szCs w:val="22"/>
        </w:rPr>
        <w:t xml:space="preserve">jiné osobě nebo </w:t>
      </w:r>
      <w:r w:rsidR="001928D3" w:rsidRPr="00244543">
        <w:rPr>
          <w:rFonts w:ascii="Arial" w:hAnsi="Arial" w:cs="Arial"/>
          <w:sz w:val="22"/>
          <w:szCs w:val="22"/>
        </w:rPr>
        <w:t xml:space="preserve">jeho </w:t>
      </w:r>
      <w:r w:rsidR="00945147" w:rsidRPr="00244543">
        <w:rPr>
          <w:rFonts w:ascii="Arial" w:hAnsi="Arial" w:cs="Arial"/>
          <w:sz w:val="22"/>
          <w:szCs w:val="22"/>
        </w:rPr>
        <w:t>zneškodnění.</w:t>
      </w:r>
    </w:p>
    <w:p w14:paraId="43DCE9DF" w14:textId="77777777" w:rsidR="00925E74" w:rsidRPr="00244543" w:rsidRDefault="00925E74" w:rsidP="00A04555">
      <w:pPr>
        <w:pStyle w:val="Paragraf"/>
        <w:spacing w:before="120"/>
        <w:rPr>
          <w:rFonts w:ascii="Arial" w:hAnsi="Arial" w:cs="Arial"/>
          <w:sz w:val="22"/>
          <w:szCs w:val="22"/>
        </w:rPr>
      </w:pPr>
      <w:r w:rsidRPr="00244543">
        <w:rPr>
          <w:rFonts w:ascii="Arial" w:hAnsi="Arial" w:cs="Arial"/>
          <w:sz w:val="22"/>
          <w:szCs w:val="22"/>
        </w:rPr>
        <w:t xml:space="preserve">§ </w:t>
      </w:r>
      <w:r w:rsidR="00F973E4" w:rsidRPr="00244543">
        <w:rPr>
          <w:rFonts w:ascii="Arial" w:hAnsi="Arial" w:cs="Arial"/>
          <w:sz w:val="22"/>
          <w:szCs w:val="22"/>
        </w:rPr>
        <w:fldChar w:fldCharType="begin"/>
      </w:r>
      <w:r w:rsidR="00F973E4" w:rsidRPr="00244543">
        <w:rPr>
          <w:rFonts w:ascii="Arial" w:hAnsi="Arial" w:cs="Arial"/>
          <w:sz w:val="22"/>
          <w:szCs w:val="22"/>
        </w:rPr>
        <w:instrText xml:space="preserve"> SEQ § \* ARABIC </w:instrText>
      </w:r>
      <w:r w:rsidR="00F973E4" w:rsidRPr="00244543">
        <w:rPr>
          <w:rFonts w:ascii="Arial" w:hAnsi="Arial" w:cs="Arial"/>
          <w:sz w:val="22"/>
          <w:szCs w:val="22"/>
        </w:rPr>
        <w:fldChar w:fldCharType="separate"/>
      </w:r>
      <w:r w:rsidR="002119B1" w:rsidRPr="00244543">
        <w:rPr>
          <w:rFonts w:ascii="Arial" w:hAnsi="Arial" w:cs="Arial"/>
          <w:noProof/>
          <w:sz w:val="22"/>
          <w:szCs w:val="22"/>
        </w:rPr>
        <w:t>41</w:t>
      </w:r>
      <w:r w:rsidR="00F973E4" w:rsidRPr="00244543">
        <w:rPr>
          <w:rFonts w:ascii="Arial" w:hAnsi="Arial" w:cs="Arial"/>
          <w:noProof/>
          <w:sz w:val="22"/>
          <w:szCs w:val="22"/>
        </w:rPr>
        <w:fldChar w:fldCharType="end"/>
      </w:r>
    </w:p>
    <w:p w14:paraId="0D04E5E2" w14:textId="77777777" w:rsidR="00925E74" w:rsidRPr="00244543" w:rsidRDefault="00925E74" w:rsidP="00A04555">
      <w:pPr>
        <w:pStyle w:val="Nadpisparagrafu"/>
        <w:numPr>
          <w:ilvl w:val="0"/>
          <w:numId w:val="0"/>
        </w:numPr>
        <w:spacing w:before="120"/>
        <w:ind w:firstLine="284"/>
        <w:rPr>
          <w:rFonts w:ascii="Arial" w:hAnsi="Arial" w:cs="Arial"/>
          <w:sz w:val="22"/>
          <w:szCs w:val="22"/>
        </w:rPr>
      </w:pPr>
      <w:r w:rsidRPr="00244543">
        <w:rPr>
          <w:rFonts w:ascii="Arial" w:hAnsi="Arial" w:cs="Arial"/>
          <w:sz w:val="22"/>
          <w:szCs w:val="22"/>
        </w:rPr>
        <w:t>Inventarizace zdrojů ionizujícího záření</w:t>
      </w:r>
    </w:p>
    <w:p w14:paraId="0FF3C8BA" w14:textId="77777777" w:rsidR="00B070E5" w:rsidRPr="00244543" w:rsidRDefault="00EE47DC" w:rsidP="00A04555">
      <w:pPr>
        <w:pStyle w:val="Textodstavce"/>
        <w:numPr>
          <w:ilvl w:val="0"/>
          <w:numId w:val="0"/>
        </w:numPr>
        <w:tabs>
          <w:tab w:val="clear" w:pos="851"/>
        </w:tabs>
        <w:ind w:firstLine="284"/>
        <w:jc w:val="center"/>
        <w:rPr>
          <w:rFonts w:ascii="Arial" w:hAnsi="Arial" w:cs="Arial"/>
          <w:sz w:val="22"/>
          <w:szCs w:val="22"/>
        </w:rPr>
      </w:pPr>
      <w:r w:rsidRPr="00244543">
        <w:rPr>
          <w:rFonts w:ascii="Arial" w:hAnsi="Arial" w:cs="Arial"/>
          <w:sz w:val="22"/>
          <w:szCs w:val="22"/>
        </w:rPr>
        <w:t>[</w:t>
      </w:r>
      <w:r w:rsidR="007A6A3D" w:rsidRPr="00244543">
        <w:rPr>
          <w:rFonts w:ascii="Arial" w:hAnsi="Arial" w:cs="Arial"/>
          <w:sz w:val="22"/>
          <w:szCs w:val="22"/>
        </w:rPr>
        <w:t>K § 69 odst. 2 písm. b) atomového zákona</w:t>
      </w:r>
      <w:r w:rsidRPr="00244543">
        <w:rPr>
          <w:rFonts w:ascii="Arial" w:hAnsi="Arial" w:cs="Arial"/>
          <w:sz w:val="22"/>
          <w:szCs w:val="22"/>
        </w:rPr>
        <w:t>]</w:t>
      </w:r>
    </w:p>
    <w:p w14:paraId="16682ED6" w14:textId="0221183A" w:rsidR="00A238E2" w:rsidRPr="00244543" w:rsidRDefault="00687586" w:rsidP="00A15E3F">
      <w:pPr>
        <w:pStyle w:val="Textodstavce"/>
        <w:numPr>
          <w:ilvl w:val="0"/>
          <w:numId w:val="33"/>
        </w:numPr>
        <w:tabs>
          <w:tab w:val="clear" w:pos="851"/>
          <w:tab w:val="clear" w:pos="1069"/>
        </w:tabs>
        <w:ind w:firstLine="284"/>
        <w:rPr>
          <w:rFonts w:ascii="Arial" w:hAnsi="Arial" w:cs="Arial"/>
          <w:sz w:val="22"/>
          <w:szCs w:val="22"/>
        </w:rPr>
      </w:pPr>
      <w:r>
        <w:rPr>
          <w:rFonts w:ascii="Arial" w:hAnsi="Arial" w:cs="Arial"/>
          <w:sz w:val="22"/>
          <w:szCs w:val="22"/>
        </w:rPr>
        <w:t xml:space="preserve"> </w:t>
      </w:r>
      <w:r w:rsidR="00A238E2" w:rsidRPr="00244543">
        <w:rPr>
          <w:rFonts w:ascii="Arial" w:hAnsi="Arial" w:cs="Arial"/>
          <w:sz w:val="22"/>
          <w:szCs w:val="22"/>
        </w:rPr>
        <w:t xml:space="preserve">Inventurní kontrola </w:t>
      </w:r>
      <w:r w:rsidR="006D68CD" w:rsidRPr="00244543">
        <w:rPr>
          <w:rFonts w:ascii="Arial" w:hAnsi="Arial" w:cs="Arial"/>
          <w:sz w:val="22"/>
          <w:szCs w:val="22"/>
        </w:rPr>
        <w:t>musí být</w:t>
      </w:r>
      <w:r w:rsidR="00A238E2" w:rsidRPr="00244543">
        <w:rPr>
          <w:rFonts w:ascii="Arial" w:hAnsi="Arial" w:cs="Arial"/>
          <w:sz w:val="22"/>
          <w:szCs w:val="22"/>
        </w:rPr>
        <w:t xml:space="preserve"> prováděna u uzavřených radionuklidový</w:t>
      </w:r>
      <w:r w:rsidR="002869B0" w:rsidRPr="00244543">
        <w:rPr>
          <w:rFonts w:ascii="Arial" w:hAnsi="Arial" w:cs="Arial"/>
          <w:sz w:val="22"/>
          <w:szCs w:val="22"/>
        </w:rPr>
        <w:t xml:space="preserve">ch zdrojů, které jsou jednoduchým </w:t>
      </w:r>
      <w:r w:rsidR="00407268" w:rsidRPr="00244543">
        <w:rPr>
          <w:rFonts w:ascii="Arial" w:hAnsi="Arial" w:cs="Arial"/>
          <w:sz w:val="22"/>
          <w:szCs w:val="22"/>
        </w:rPr>
        <w:t xml:space="preserve">zdrojem </w:t>
      </w:r>
      <w:r w:rsidR="002869B0" w:rsidRPr="00244543">
        <w:rPr>
          <w:rFonts w:ascii="Arial" w:hAnsi="Arial" w:cs="Arial"/>
          <w:sz w:val="22"/>
          <w:szCs w:val="22"/>
        </w:rPr>
        <w:t xml:space="preserve">ionizujícího záření nebo významným </w:t>
      </w:r>
      <w:r w:rsidR="00407268" w:rsidRPr="00244543">
        <w:rPr>
          <w:rFonts w:ascii="Arial" w:hAnsi="Arial" w:cs="Arial"/>
          <w:sz w:val="22"/>
          <w:szCs w:val="22"/>
        </w:rPr>
        <w:t xml:space="preserve">zdrojem </w:t>
      </w:r>
      <w:r w:rsidR="00A238E2" w:rsidRPr="00244543">
        <w:rPr>
          <w:rFonts w:ascii="Arial" w:hAnsi="Arial" w:cs="Arial"/>
          <w:sz w:val="22"/>
          <w:szCs w:val="22"/>
        </w:rPr>
        <w:t>ionizujícího záření.</w:t>
      </w:r>
    </w:p>
    <w:p w14:paraId="35D9821D" w14:textId="44459BF5" w:rsidR="00A238E2" w:rsidRPr="00244543" w:rsidRDefault="00687586" w:rsidP="00A04555">
      <w:pPr>
        <w:pStyle w:val="Textodstavce"/>
        <w:tabs>
          <w:tab w:val="clear" w:pos="851"/>
          <w:tab w:val="clear" w:pos="1069"/>
        </w:tabs>
        <w:ind w:firstLine="284"/>
        <w:rPr>
          <w:rFonts w:ascii="Arial" w:hAnsi="Arial" w:cs="Arial"/>
          <w:sz w:val="22"/>
          <w:szCs w:val="22"/>
        </w:rPr>
      </w:pPr>
      <w:r>
        <w:rPr>
          <w:rFonts w:ascii="Arial" w:hAnsi="Arial" w:cs="Arial"/>
          <w:sz w:val="22"/>
          <w:szCs w:val="22"/>
        </w:rPr>
        <w:t xml:space="preserve"> </w:t>
      </w:r>
      <w:r w:rsidR="00A238E2" w:rsidRPr="00244543">
        <w:rPr>
          <w:rFonts w:ascii="Arial" w:hAnsi="Arial" w:cs="Arial"/>
          <w:sz w:val="22"/>
          <w:szCs w:val="22"/>
        </w:rPr>
        <w:t xml:space="preserve">Inventurní kontrola </w:t>
      </w:r>
      <w:r w:rsidR="002869B0" w:rsidRPr="00244543">
        <w:rPr>
          <w:rFonts w:ascii="Arial" w:hAnsi="Arial" w:cs="Arial"/>
          <w:sz w:val="22"/>
          <w:szCs w:val="22"/>
        </w:rPr>
        <w:t>musí být</w:t>
      </w:r>
      <w:r w:rsidR="00A238E2" w:rsidRPr="00244543">
        <w:rPr>
          <w:rFonts w:ascii="Arial" w:hAnsi="Arial" w:cs="Arial"/>
          <w:sz w:val="22"/>
          <w:szCs w:val="22"/>
        </w:rPr>
        <w:t xml:space="preserve"> prováděna</w:t>
      </w:r>
    </w:p>
    <w:p w14:paraId="7461591D" w14:textId="77777777" w:rsidR="00A238E2" w:rsidRPr="00244543" w:rsidRDefault="00A238E2" w:rsidP="00A15E3F">
      <w:pPr>
        <w:pStyle w:val="Textpsmene"/>
        <w:numPr>
          <w:ilvl w:val="1"/>
          <w:numId w:val="25"/>
        </w:numPr>
        <w:tabs>
          <w:tab w:val="clear" w:pos="567"/>
        </w:tabs>
        <w:ind w:left="-425" w:firstLine="284"/>
        <w:rPr>
          <w:rFonts w:ascii="Arial" w:hAnsi="Arial" w:cs="Arial"/>
          <w:sz w:val="22"/>
          <w:szCs w:val="22"/>
        </w:rPr>
      </w:pPr>
      <w:r w:rsidRPr="00244543">
        <w:rPr>
          <w:rFonts w:ascii="Arial" w:hAnsi="Arial" w:cs="Arial"/>
          <w:sz w:val="22"/>
          <w:szCs w:val="22"/>
        </w:rPr>
        <w:t>každoročně k 31.</w:t>
      </w:r>
      <w:r w:rsidR="002869B0" w:rsidRPr="00244543">
        <w:rPr>
          <w:rFonts w:ascii="Arial" w:hAnsi="Arial" w:cs="Arial"/>
          <w:sz w:val="22"/>
          <w:szCs w:val="22"/>
        </w:rPr>
        <w:t xml:space="preserve"> </w:t>
      </w:r>
      <w:r w:rsidR="00556C77" w:rsidRPr="00244543">
        <w:rPr>
          <w:rFonts w:ascii="Arial" w:hAnsi="Arial" w:cs="Arial"/>
          <w:sz w:val="22"/>
          <w:szCs w:val="22"/>
        </w:rPr>
        <w:t>březnu</w:t>
      </w:r>
      <w:r w:rsidRPr="00244543">
        <w:rPr>
          <w:rFonts w:ascii="Arial" w:hAnsi="Arial" w:cs="Arial"/>
          <w:sz w:val="22"/>
          <w:szCs w:val="22"/>
        </w:rPr>
        <w:t>,</w:t>
      </w:r>
    </w:p>
    <w:p w14:paraId="55A4B1C8" w14:textId="77777777" w:rsidR="00A238E2" w:rsidRPr="00244543" w:rsidRDefault="00A238E2" w:rsidP="00A15E3F">
      <w:pPr>
        <w:pStyle w:val="Textpsmene"/>
        <w:numPr>
          <w:ilvl w:val="1"/>
          <w:numId w:val="25"/>
        </w:numPr>
        <w:tabs>
          <w:tab w:val="clear" w:pos="567"/>
        </w:tabs>
        <w:ind w:left="-425" w:firstLine="284"/>
        <w:rPr>
          <w:rFonts w:ascii="Arial" w:hAnsi="Arial" w:cs="Arial"/>
          <w:sz w:val="22"/>
          <w:szCs w:val="22"/>
        </w:rPr>
      </w:pPr>
      <w:r w:rsidRPr="00244543">
        <w:rPr>
          <w:rFonts w:ascii="Arial" w:hAnsi="Arial" w:cs="Arial"/>
          <w:sz w:val="22"/>
          <w:szCs w:val="22"/>
        </w:rPr>
        <w:t xml:space="preserve">bez prodlení po rozhodnutí o úpadku </w:t>
      </w:r>
      <w:r w:rsidR="00556C77" w:rsidRPr="00244543">
        <w:rPr>
          <w:rFonts w:ascii="Arial" w:hAnsi="Arial" w:cs="Arial"/>
          <w:sz w:val="22"/>
          <w:szCs w:val="22"/>
        </w:rPr>
        <w:t>držitele povolení a</w:t>
      </w:r>
    </w:p>
    <w:p w14:paraId="2A45366D" w14:textId="77777777" w:rsidR="00A238E2" w:rsidRPr="00244543" w:rsidRDefault="00556C77" w:rsidP="00A04555">
      <w:pPr>
        <w:pStyle w:val="Textpsmene"/>
        <w:ind w:firstLine="284"/>
        <w:rPr>
          <w:rFonts w:ascii="Arial" w:hAnsi="Arial" w:cs="Arial"/>
          <w:sz w:val="22"/>
          <w:szCs w:val="22"/>
        </w:rPr>
      </w:pPr>
      <w:r w:rsidRPr="00244543">
        <w:rPr>
          <w:rFonts w:ascii="Arial" w:hAnsi="Arial" w:cs="Arial"/>
          <w:sz w:val="22"/>
          <w:szCs w:val="22"/>
        </w:rPr>
        <w:t>nejméně</w:t>
      </w:r>
      <w:r w:rsidR="00A238E2" w:rsidRPr="00244543">
        <w:rPr>
          <w:rFonts w:ascii="Arial" w:hAnsi="Arial" w:cs="Arial"/>
          <w:sz w:val="22"/>
          <w:szCs w:val="22"/>
        </w:rPr>
        <w:t xml:space="preserve"> jednou měsíčně v případě, že vysokoaktivní zdroj, který je součástí technologického celku, není po</w:t>
      </w:r>
      <w:r w:rsidRPr="00244543">
        <w:rPr>
          <w:rFonts w:ascii="Arial" w:hAnsi="Arial" w:cs="Arial"/>
          <w:sz w:val="22"/>
          <w:szCs w:val="22"/>
        </w:rPr>
        <w:t>užíván po dobu delší než 30 dnů.</w:t>
      </w:r>
    </w:p>
    <w:p w14:paraId="3C45B53C" w14:textId="00B219E9" w:rsidR="00A238E2" w:rsidRPr="00244543" w:rsidRDefault="00687586" w:rsidP="00A04555">
      <w:pPr>
        <w:pStyle w:val="Textodstavce"/>
        <w:tabs>
          <w:tab w:val="clear" w:pos="851"/>
          <w:tab w:val="clear" w:pos="1069"/>
        </w:tabs>
        <w:ind w:firstLine="284"/>
        <w:rPr>
          <w:rFonts w:ascii="Arial" w:hAnsi="Arial" w:cs="Arial"/>
          <w:sz w:val="22"/>
          <w:szCs w:val="22"/>
        </w:rPr>
      </w:pPr>
      <w:r>
        <w:rPr>
          <w:rFonts w:ascii="Arial" w:hAnsi="Arial" w:cs="Arial"/>
          <w:sz w:val="22"/>
          <w:szCs w:val="22"/>
        </w:rPr>
        <w:t xml:space="preserve"> </w:t>
      </w:r>
      <w:r w:rsidR="00A238E2" w:rsidRPr="00244543">
        <w:rPr>
          <w:rFonts w:ascii="Arial" w:hAnsi="Arial" w:cs="Arial"/>
          <w:sz w:val="22"/>
          <w:szCs w:val="22"/>
        </w:rPr>
        <w:t xml:space="preserve">Inventurní kontrola </w:t>
      </w:r>
      <w:r w:rsidR="00410FCC" w:rsidRPr="00244543">
        <w:rPr>
          <w:rFonts w:ascii="Arial" w:hAnsi="Arial" w:cs="Arial"/>
          <w:sz w:val="22"/>
          <w:szCs w:val="22"/>
        </w:rPr>
        <w:t>musí být</w:t>
      </w:r>
      <w:r w:rsidR="00A238E2" w:rsidRPr="00244543">
        <w:rPr>
          <w:rFonts w:ascii="Arial" w:hAnsi="Arial" w:cs="Arial"/>
          <w:sz w:val="22"/>
          <w:szCs w:val="22"/>
        </w:rPr>
        <w:t xml:space="preserve"> prováděna v následujícím rozsahu:</w:t>
      </w:r>
    </w:p>
    <w:p w14:paraId="59469D21" w14:textId="77777777" w:rsidR="00A238E2" w:rsidRPr="00244543" w:rsidRDefault="00A238E2" w:rsidP="00A15E3F">
      <w:pPr>
        <w:pStyle w:val="Textpsmene"/>
        <w:numPr>
          <w:ilvl w:val="1"/>
          <w:numId w:val="25"/>
        </w:numPr>
        <w:tabs>
          <w:tab w:val="clear" w:pos="567"/>
        </w:tabs>
        <w:ind w:left="-425" w:firstLine="284"/>
        <w:rPr>
          <w:rFonts w:ascii="Arial" w:hAnsi="Arial" w:cs="Arial"/>
          <w:sz w:val="22"/>
          <w:szCs w:val="22"/>
        </w:rPr>
      </w:pPr>
      <w:r w:rsidRPr="00244543">
        <w:rPr>
          <w:rFonts w:ascii="Arial" w:hAnsi="Arial" w:cs="Arial"/>
          <w:sz w:val="22"/>
          <w:szCs w:val="22"/>
        </w:rPr>
        <w:t>v případě podle odst</w:t>
      </w:r>
      <w:r w:rsidR="00B87AE9" w:rsidRPr="00244543">
        <w:rPr>
          <w:rFonts w:ascii="Arial" w:hAnsi="Arial" w:cs="Arial"/>
          <w:sz w:val="22"/>
          <w:szCs w:val="22"/>
        </w:rPr>
        <w:t>avce</w:t>
      </w:r>
      <w:r w:rsidRPr="00244543">
        <w:rPr>
          <w:rFonts w:ascii="Arial" w:hAnsi="Arial" w:cs="Arial"/>
          <w:sz w:val="22"/>
          <w:szCs w:val="22"/>
        </w:rPr>
        <w:t xml:space="preserve"> 2 písm. a) </w:t>
      </w:r>
      <w:r w:rsidR="00B87AE9" w:rsidRPr="00244543">
        <w:rPr>
          <w:rFonts w:ascii="Arial" w:hAnsi="Arial" w:cs="Arial"/>
          <w:sz w:val="22"/>
          <w:szCs w:val="22"/>
        </w:rPr>
        <w:t>nebo</w:t>
      </w:r>
      <w:r w:rsidRPr="00244543">
        <w:rPr>
          <w:rFonts w:ascii="Arial" w:hAnsi="Arial" w:cs="Arial"/>
          <w:sz w:val="22"/>
          <w:szCs w:val="22"/>
        </w:rPr>
        <w:t xml:space="preserve"> b)</w:t>
      </w:r>
    </w:p>
    <w:p w14:paraId="0506EF22" w14:textId="77777777" w:rsidR="00A238E2" w:rsidRPr="00244543" w:rsidRDefault="00A238E2" w:rsidP="00A04555">
      <w:pPr>
        <w:pStyle w:val="Textbodu"/>
        <w:tabs>
          <w:tab w:val="clear" w:pos="851"/>
        </w:tabs>
        <w:ind w:left="425" w:firstLine="284"/>
        <w:rPr>
          <w:rFonts w:ascii="Arial" w:hAnsi="Arial" w:cs="Arial"/>
          <w:sz w:val="22"/>
          <w:szCs w:val="22"/>
        </w:rPr>
      </w:pPr>
      <w:r w:rsidRPr="00244543">
        <w:rPr>
          <w:rFonts w:ascii="Arial" w:hAnsi="Arial" w:cs="Arial"/>
          <w:sz w:val="22"/>
          <w:szCs w:val="22"/>
        </w:rPr>
        <w:t>prověření dokladů vztahujících se k uzavřenému radionuklidovému zdroji</w:t>
      </w:r>
      <w:r w:rsidR="00B87AE9" w:rsidRPr="00244543">
        <w:rPr>
          <w:rFonts w:ascii="Arial" w:hAnsi="Arial" w:cs="Arial"/>
          <w:sz w:val="22"/>
          <w:szCs w:val="22"/>
        </w:rPr>
        <w:t xml:space="preserve"> a</w:t>
      </w:r>
    </w:p>
    <w:p w14:paraId="76108D4B" w14:textId="77777777" w:rsidR="00A238E2" w:rsidRPr="00244543" w:rsidRDefault="007A0FCE" w:rsidP="00A04555">
      <w:pPr>
        <w:pStyle w:val="Textbodu"/>
        <w:tabs>
          <w:tab w:val="clear" w:pos="851"/>
        </w:tabs>
        <w:ind w:left="425" w:firstLine="284"/>
        <w:rPr>
          <w:rFonts w:ascii="Arial" w:hAnsi="Arial" w:cs="Arial"/>
          <w:sz w:val="22"/>
          <w:szCs w:val="22"/>
        </w:rPr>
      </w:pPr>
      <w:r w:rsidRPr="00244543">
        <w:rPr>
          <w:rFonts w:ascii="Arial" w:hAnsi="Arial" w:cs="Arial"/>
          <w:sz w:val="22"/>
          <w:szCs w:val="22"/>
        </w:rPr>
        <w:lastRenderedPageBreak/>
        <w:t xml:space="preserve">prověření </w:t>
      </w:r>
      <w:r w:rsidR="00A238E2" w:rsidRPr="00244543">
        <w:rPr>
          <w:rFonts w:ascii="Arial" w:hAnsi="Arial" w:cs="Arial"/>
          <w:sz w:val="22"/>
          <w:szCs w:val="22"/>
        </w:rPr>
        <w:t>fyzické přítomnosti uzavřeného radionuklidového zdroje v</w:t>
      </w:r>
      <w:r w:rsidR="00B87AE9" w:rsidRPr="00244543">
        <w:rPr>
          <w:rFonts w:ascii="Arial" w:hAnsi="Arial" w:cs="Arial"/>
          <w:sz w:val="22"/>
          <w:szCs w:val="22"/>
        </w:rPr>
        <w:t> </w:t>
      </w:r>
      <w:r w:rsidR="00A238E2" w:rsidRPr="00244543">
        <w:rPr>
          <w:rFonts w:ascii="Arial" w:hAnsi="Arial" w:cs="Arial"/>
          <w:sz w:val="22"/>
          <w:szCs w:val="22"/>
        </w:rPr>
        <w:t>krytu</w:t>
      </w:r>
      <w:r w:rsidR="00B87AE9" w:rsidRPr="00244543">
        <w:rPr>
          <w:rFonts w:ascii="Arial" w:hAnsi="Arial" w:cs="Arial"/>
          <w:sz w:val="22"/>
          <w:szCs w:val="22"/>
        </w:rPr>
        <w:t>,</w:t>
      </w:r>
      <w:r w:rsidR="00407268" w:rsidRPr="00244543">
        <w:rPr>
          <w:rFonts w:ascii="Arial" w:hAnsi="Arial" w:cs="Arial"/>
          <w:sz w:val="22"/>
          <w:szCs w:val="22"/>
        </w:rPr>
        <w:t xml:space="preserve"> a</w:t>
      </w:r>
    </w:p>
    <w:p w14:paraId="74095AF2" w14:textId="77777777" w:rsidR="00A238E2" w:rsidRPr="00244543" w:rsidRDefault="00A238E2" w:rsidP="00A15E3F">
      <w:pPr>
        <w:pStyle w:val="Textpsmene"/>
        <w:numPr>
          <w:ilvl w:val="1"/>
          <w:numId w:val="25"/>
        </w:numPr>
        <w:tabs>
          <w:tab w:val="clear" w:pos="567"/>
        </w:tabs>
        <w:ind w:left="-425" w:firstLine="284"/>
        <w:rPr>
          <w:rFonts w:ascii="Arial" w:hAnsi="Arial" w:cs="Arial"/>
          <w:sz w:val="22"/>
          <w:szCs w:val="22"/>
        </w:rPr>
      </w:pPr>
      <w:r w:rsidRPr="00244543">
        <w:rPr>
          <w:rFonts w:ascii="Arial" w:hAnsi="Arial" w:cs="Arial"/>
          <w:sz w:val="22"/>
          <w:szCs w:val="22"/>
        </w:rPr>
        <w:t xml:space="preserve">v případě podle </w:t>
      </w:r>
      <w:r w:rsidR="00B87AE9" w:rsidRPr="00244543">
        <w:rPr>
          <w:rFonts w:ascii="Arial" w:hAnsi="Arial" w:cs="Arial"/>
          <w:sz w:val="22"/>
          <w:szCs w:val="22"/>
        </w:rPr>
        <w:t>odstavce</w:t>
      </w:r>
      <w:r w:rsidRPr="00244543">
        <w:rPr>
          <w:rFonts w:ascii="Arial" w:hAnsi="Arial" w:cs="Arial"/>
          <w:sz w:val="22"/>
          <w:szCs w:val="22"/>
        </w:rPr>
        <w:t xml:space="preserve"> 2 písm. c) prověření </w:t>
      </w:r>
      <w:r w:rsidR="007A0FCE" w:rsidRPr="00244543">
        <w:rPr>
          <w:rFonts w:ascii="Arial" w:hAnsi="Arial" w:cs="Arial"/>
          <w:sz w:val="22"/>
          <w:szCs w:val="22"/>
        </w:rPr>
        <w:t xml:space="preserve">fyzické </w:t>
      </w:r>
      <w:r w:rsidRPr="00244543">
        <w:rPr>
          <w:rFonts w:ascii="Arial" w:hAnsi="Arial" w:cs="Arial"/>
          <w:sz w:val="22"/>
          <w:szCs w:val="22"/>
        </w:rPr>
        <w:t>přítomnosti uzavřeného radionuklidového zdroje v</w:t>
      </w:r>
      <w:r w:rsidR="003E1404" w:rsidRPr="00244543">
        <w:rPr>
          <w:rFonts w:ascii="Arial" w:hAnsi="Arial" w:cs="Arial"/>
          <w:sz w:val="22"/>
          <w:szCs w:val="22"/>
        </w:rPr>
        <w:t> </w:t>
      </w:r>
      <w:r w:rsidRPr="00244543">
        <w:rPr>
          <w:rFonts w:ascii="Arial" w:hAnsi="Arial" w:cs="Arial"/>
          <w:sz w:val="22"/>
          <w:szCs w:val="22"/>
        </w:rPr>
        <w:t>krytu</w:t>
      </w:r>
      <w:r w:rsidR="003E1404" w:rsidRPr="00244543">
        <w:rPr>
          <w:rFonts w:ascii="Arial" w:hAnsi="Arial" w:cs="Arial"/>
          <w:sz w:val="22"/>
          <w:szCs w:val="22"/>
        </w:rPr>
        <w:t>.</w:t>
      </w:r>
    </w:p>
    <w:p w14:paraId="25F2FAEA" w14:textId="7002F685" w:rsidR="00A238E2" w:rsidRPr="00244543" w:rsidRDefault="00687586" w:rsidP="00A04555">
      <w:pPr>
        <w:pStyle w:val="Textodstavce"/>
        <w:tabs>
          <w:tab w:val="clear" w:pos="851"/>
          <w:tab w:val="clear" w:pos="1069"/>
        </w:tabs>
        <w:ind w:firstLine="284"/>
        <w:rPr>
          <w:rFonts w:ascii="Arial" w:hAnsi="Arial" w:cs="Arial"/>
          <w:sz w:val="22"/>
          <w:szCs w:val="22"/>
        </w:rPr>
      </w:pPr>
      <w:r>
        <w:rPr>
          <w:rFonts w:ascii="Arial" w:hAnsi="Arial" w:cs="Arial"/>
          <w:sz w:val="22"/>
          <w:szCs w:val="22"/>
        </w:rPr>
        <w:t xml:space="preserve"> </w:t>
      </w:r>
      <w:r w:rsidR="00804C6D" w:rsidRPr="00244543">
        <w:rPr>
          <w:rFonts w:ascii="Arial" w:hAnsi="Arial" w:cs="Arial"/>
          <w:sz w:val="22"/>
          <w:szCs w:val="22"/>
        </w:rPr>
        <w:t>Držitel povolení musí zaslat Úřadu d</w:t>
      </w:r>
      <w:r w:rsidR="00A238E2" w:rsidRPr="00244543">
        <w:rPr>
          <w:rFonts w:ascii="Arial" w:hAnsi="Arial" w:cs="Arial"/>
          <w:sz w:val="22"/>
          <w:szCs w:val="22"/>
        </w:rPr>
        <w:t>o konce následující</w:t>
      </w:r>
      <w:r w:rsidR="007A0FCE" w:rsidRPr="00244543">
        <w:rPr>
          <w:rFonts w:ascii="Arial" w:hAnsi="Arial" w:cs="Arial"/>
          <w:sz w:val="22"/>
          <w:szCs w:val="22"/>
        </w:rPr>
        <w:t>ho měsíce po provedené inventurní kontrole</w:t>
      </w:r>
      <w:r w:rsidR="00A238E2" w:rsidRPr="00244543">
        <w:rPr>
          <w:rFonts w:ascii="Arial" w:hAnsi="Arial" w:cs="Arial"/>
          <w:sz w:val="22"/>
          <w:szCs w:val="22"/>
        </w:rPr>
        <w:t xml:space="preserve"> podle</w:t>
      </w:r>
      <w:r w:rsidR="003E1404" w:rsidRPr="00244543">
        <w:rPr>
          <w:rFonts w:ascii="Arial" w:hAnsi="Arial" w:cs="Arial"/>
          <w:sz w:val="22"/>
          <w:szCs w:val="22"/>
        </w:rPr>
        <w:t xml:space="preserve"> odstavce </w:t>
      </w:r>
      <w:r w:rsidR="00A238E2" w:rsidRPr="00244543">
        <w:rPr>
          <w:rFonts w:ascii="Arial" w:hAnsi="Arial" w:cs="Arial"/>
          <w:sz w:val="22"/>
          <w:szCs w:val="22"/>
        </w:rPr>
        <w:t xml:space="preserve">2 písm. a) </w:t>
      </w:r>
      <w:r w:rsidR="003E1404" w:rsidRPr="00244543">
        <w:rPr>
          <w:rFonts w:ascii="Arial" w:hAnsi="Arial" w:cs="Arial"/>
          <w:sz w:val="22"/>
          <w:szCs w:val="22"/>
        </w:rPr>
        <w:t>nebo</w:t>
      </w:r>
      <w:r w:rsidR="00A238E2" w:rsidRPr="00244543">
        <w:rPr>
          <w:rFonts w:ascii="Arial" w:hAnsi="Arial" w:cs="Arial"/>
          <w:sz w:val="22"/>
          <w:szCs w:val="22"/>
        </w:rPr>
        <w:t xml:space="preserve"> b) hlášení </w:t>
      </w:r>
      <w:r w:rsidR="003E1404" w:rsidRPr="00244543">
        <w:rPr>
          <w:rFonts w:ascii="Arial" w:hAnsi="Arial" w:cs="Arial"/>
          <w:sz w:val="22"/>
          <w:szCs w:val="22"/>
        </w:rPr>
        <w:t>obsahující</w:t>
      </w:r>
    </w:p>
    <w:p w14:paraId="7590A65E" w14:textId="77777777" w:rsidR="00A238E2" w:rsidRPr="00244543" w:rsidRDefault="00A238E2" w:rsidP="00A15E3F">
      <w:pPr>
        <w:pStyle w:val="Textpsmene"/>
        <w:numPr>
          <w:ilvl w:val="1"/>
          <w:numId w:val="25"/>
        </w:numPr>
        <w:tabs>
          <w:tab w:val="clear" w:pos="567"/>
        </w:tabs>
        <w:ind w:left="-425" w:firstLine="284"/>
        <w:rPr>
          <w:rFonts w:ascii="Arial" w:hAnsi="Arial" w:cs="Arial"/>
          <w:sz w:val="22"/>
          <w:szCs w:val="22"/>
        </w:rPr>
      </w:pPr>
      <w:r w:rsidRPr="00244543">
        <w:rPr>
          <w:rFonts w:ascii="Arial" w:hAnsi="Arial" w:cs="Arial"/>
          <w:sz w:val="22"/>
          <w:szCs w:val="22"/>
        </w:rPr>
        <w:t>výrobní číslo uzavřeného radionuklidového zdroje, číslo osvědčení uza</w:t>
      </w:r>
      <w:r w:rsidR="00804C6D" w:rsidRPr="00244543">
        <w:rPr>
          <w:rFonts w:ascii="Arial" w:hAnsi="Arial" w:cs="Arial"/>
          <w:sz w:val="22"/>
          <w:szCs w:val="22"/>
        </w:rPr>
        <w:t>vřeného radionuklidového zdroje a údaj o druhu</w:t>
      </w:r>
      <w:r w:rsidRPr="00244543">
        <w:rPr>
          <w:rFonts w:ascii="Arial" w:hAnsi="Arial" w:cs="Arial"/>
          <w:sz w:val="22"/>
          <w:szCs w:val="22"/>
        </w:rPr>
        <w:t xml:space="preserve"> radionuklid</w:t>
      </w:r>
      <w:r w:rsidR="00804C6D" w:rsidRPr="00244543">
        <w:rPr>
          <w:rFonts w:ascii="Arial" w:hAnsi="Arial" w:cs="Arial"/>
          <w:sz w:val="22"/>
          <w:szCs w:val="22"/>
        </w:rPr>
        <w:t>u</w:t>
      </w:r>
      <w:r w:rsidRPr="00244543">
        <w:rPr>
          <w:rFonts w:ascii="Arial" w:hAnsi="Arial" w:cs="Arial"/>
          <w:sz w:val="22"/>
          <w:szCs w:val="22"/>
        </w:rPr>
        <w:t>,</w:t>
      </w:r>
    </w:p>
    <w:p w14:paraId="494B494D" w14:textId="77777777" w:rsidR="00A238E2" w:rsidRPr="00244543" w:rsidRDefault="00804C6D" w:rsidP="00A15E3F">
      <w:pPr>
        <w:pStyle w:val="Textpsmene"/>
        <w:numPr>
          <w:ilvl w:val="1"/>
          <w:numId w:val="25"/>
        </w:numPr>
        <w:tabs>
          <w:tab w:val="clear" w:pos="567"/>
        </w:tabs>
        <w:ind w:left="-425" w:firstLine="284"/>
        <w:rPr>
          <w:rFonts w:ascii="Arial" w:hAnsi="Arial" w:cs="Arial"/>
          <w:sz w:val="22"/>
          <w:szCs w:val="22"/>
        </w:rPr>
      </w:pPr>
      <w:r w:rsidRPr="00244543">
        <w:rPr>
          <w:rFonts w:ascii="Arial" w:hAnsi="Arial" w:cs="Arial"/>
          <w:sz w:val="22"/>
          <w:szCs w:val="22"/>
        </w:rPr>
        <w:t xml:space="preserve">údaj o </w:t>
      </w:r>
      <w:r w:rsidR="00A238E2" w:rsidRPr="00244543">
        <w:rPr>
          <w:rFonts w:ascii="Arial" w:hAnsi="Arial" w:cs="Arial"/>
          <w:sz w:val="22"/>
          <w:szCs w:val="22"/>
        </w:rPr>
        <w:t>typ</w:t>
      </w:r>
      <w:r w:rsidRPr="00244543">
        <w:rPr>
          <w:rFonts w:ascii="Arial" w:hAnsi="Arial" w:cs="Arial"/>
          <w:sz w:val="22"/>
          <w:szCs w:val="22"/>
        </w:rPr>
        <w:t>u</w:t>
      </w:r>
      <w:r w:rsidR="00A238E2" w:rsidRPr="00244543">
        <w:rPr>
          <w:rFonts w:ascii="Arial" w:hAnsi="Arial" w:cs="Arial"/>
          <w:sz w:val="22"/>
          <w:szCs w:val="22"/>
        </w:rPr>
        <w:t xml:space="preserve"> krytu, v němž je </w:t>
      </w:r>
      <w:r w:rsidRPr="00244543">
        <w:rPr>
          <w:rFonts w:ascii="Arial" w:hAnsi="Arial" w:cs="Arial"/>
          <w:sz w:val="22"/>
          <w:szCs w:val="22"/>
        </w:rPr>
        <w:t xml:space="preserve">radionuklidový zdroj </w:t>
      </w:r>
      <w:r w:rsidR="00A238E2" w:rsidRPr="00244543">
        <w:rPr>
          <w:rFonts w:ascii="Arial" w:hAnsi="Arial" w:cs="Arial"/>
          <w:sz w:val="22"/>
          <w:szCs w:val="22"/>
        </w:rPr>
        <w:t>umístěn, a jeho výrobní číslo,</w:t>
      </w:r>
    </w:p>
    <w:p w14:paraId="6847F134" w14:textId="77777777" w:rsidR="00A238E2" w:rsidRPr="00244543" w:rsidRDefault="00A238E2" w:rsidP="00A15E3F">
      <w:pPr>
        <w:pStyle w:val="Textpsmene"/>
        <w:numPr>
          <w:ilvl w:val="1"/>
          <w:numId w:val="25"/>
        </w:numPr>
        <w:tabs>
          <w:tab w:val="clear" w:pos="567"/>
        </w:tabs>
        <w:ind w:left="-425" w:firstLine="284"/>
        <w:rPr>
          <w:rFonts w:ascii="Arial" w:hAnsi="Arial" w:cs="Arial"/>
          <w:sz w:val="22"/>
          <w:szCs w:val="22"/>
        </w:rPr>
      </w:pPr>
      <w:r w:rsidRPr="00244543">
        <w:rPr>
          <w:rFonts w:ascii="Arial" w:hAnsi="Arial" w:cs="Arial"/>
          <w:sz w:val="22"/>
          <w:szCs w:val="22"/>
        </w:rPr>
        <w:t>označení prostor</w:t>
      </w:r>
      <w:r w:rsidR="00804C6D" w:rsidRPr="00244543">
        <w:rPr>
          <w:rFonts w:ascii="Arial" w:hAnsi="Arial" w:cs="Arial"/>
          <w:sz w:val="22"/>
          <w:szCs w:val="22"/>
        </w:rPr>
        <w:t xml:space="preserve"> nebo části technologie</w:t>
      </w:r>
      <w:r w:rsidRPr="00244543">
        <w:rPr>
          <w:rFonts w:ascii="Arial" w:hAnsi="Arial" w:cs="Arial"/>
          <w:sz w:val="22"/>
          <w:szCs w:val="22"/>
        </w:rPr>
        <w:t xml:space="preserve">, v nichž se </w:t>
      </w:r>
      <w:r w:rsidR="00804C6D" w:rsidRPr="00244543">
        <w:rPr>
          <w:rFonts w:ascii="Arial" w:hAnsi="Arial" w:cs="Arial"/>
          <w:sz w:val="22"/>
          <w:szCs w:val="22"/>
        </w:rPr>
        <w:t xml:space="preserve">radionuklidový zdroj </w:t>
      </w:r>
      <w:r w:rsidRPr="00244543">
        <w:rPr>
          <w:rFonts w:ascii="Arial" w:hAnsi="Arial" w:cs="Arial"/>
          <w:sz w:val="22"/>
          <w:szCs w:val="22"/>
        </w:rPr>
        <w:t>nachází</w:t>
      </w:r>
      <w:r w:rsidR="00881C1B" w:rsidRPr="00244543">
        <w:rPr>
          <w:rFonts w:ascii="Arial" w:hAnsi="Arial" w:cs="Arial"/>
          <w:sz w:val="22"/>
          <w:szCs w:val="22"/>
        </w:rPr>
        <w:t>,</w:t>
      </w:r>
      <w:r w:rsidR="00EC274F" w:rsidRPr="00244543">
        <w:rPr>
          <w:rFonts w:ascii="Arial" w:hAnsi="Arial" w:cs="Arial"/>
          <w:sz w:val="22"/>
          <w:szCs w:val="22"/>
        </w:rPr>
        <w:t xml:space="preserve"> a</w:t>
      </w:r>
    </w:p>
    <w:p w14:paraId="2AFD36C0" w14:textId="77777777" w:rsidR="00A238E2" w:rsidRPr="00244543" w:rsidRDefault="00A238E2" w:rsidP="00A15E3F">
      <w:pPr>
        <w:pStyle w:val="Textpsmene"/>
        <w:numPr>
          <w:ilvl w:val="1"/>
          <w:numId w:val="25"/>
        </w:numPr>
        <w:tabs>
          <w:tab w:val="clear" w:pos="567"/>
        </w:tabs>
        <w:ind w:left="-425" w:firstLine="284"/>
        <w:rPr>
          <w:rFonts w:ascii="Arial" w:hAnsi="Arial" w:cs="Arial"/>
          <w:sz w:val="22"/>
          <w:szCs w:val="22"/>
        </w:rPr>
      </w:pPr>
      <w:r w:rsidRPr="00244543">
        <w:rPr>
          <w:rFonts w:ascii="Arial" w:hAnsi="Arial" w:cs="Arial"/>
          <w:sz w:val="22"/>
          <w:szCs w:val="22"/>
        </w:rPr>
        <w:t>datum proveden</w:t>
      </w:r>
      <w:r w:rsidR="007A0FCE" w:rsidRPr="00244543">
        <w:rPr>
          <w:rFonts w:ascii="Arial" w:hAnsi="Arial" w:cs="Arial"/>
          <w:sz w:val="22"/>
          <w:szCs w:val="22"/>
        </w:rPr>
        <w:t>í</w:t>
      </w:r>
      <w:r w:rsidRPr="00244543">
        <w:rPr>
          <w:rFonts w:ascii="Arial" w:hAnsi="Arial" w:cs="Arial"/>
          <w:sz w:val="22"/>
          <w:szCs w:val="22"/>
        </w:rPr>
        <w:t xml:space="preserve"> inventur</w:t>
      </w:r>
      <w:r w:rsidR="007A0FCE" w:rsidRPr="00244543">
        <w:rPr>
          <w:rFonts w:ascii="Arial" w:hAnsi="Arial" w:cs="Arial"/>
          <w:sz w:val="22"/>
          <w:szCs w:val="22"/>
        </w:rPr>
        <w:t>ní kontroly</w:t>
      </w:r>
      <w:r w:rsidR="00EC274F" w:rsidRPr="00244543">
        <w:rPr>
          <w:rFonts w:ascii="Arial" w:hAnsi="Arial" w:cs="Arial"/>
          <w:sz w:val="22"/>
          <w:szCs w:val="22"/>
        </w:rPr>
        <w:t>.</w:t>
      </w:r>
    </w:p>
    <w:p w14:paraId="4F2A3BF1" w14:textId="0203E19A" w:rsidR="00925E74" w:rsidRPr="00244543" w:rsidRDefault="00687586" w:rsidP="00A04555">
      <w:pPr>
        <w:pStyle w:val="Textodstavce"/>
        <w:tabs>
          <w:tab w:val="clear" w:pos="851"/>
          <w:tab w:val="clear" w:pos="1069"/>
        </w:tabs>
        <w:ind w:firstLine="284"/>
        <w:rPr>
          <w:rFonts w:ascii="Arial" w:hAnsi="Arial" w:cs="Arial"/>
          <w:sz w:val="22"/>
          <w:szCs w:val="22"/>
        </w:rPr>
      </w:pPr>
      <w:r>
        <w:rPr>
          <w:rFonts w:ascii="Arial" w:hAnsi="Arial" w:cs="Arial"/>
          <w:sz w:val="22"/>
          <w:szCs w:val="22"/>
        </w:rPr>
        <w:t xml:space="preserve"> </w:t>
      </w:r>
      <w:r w:rsidR="00A238E2" w:rsidRPr="00244543">
        <w:rPr>
          <w:rFonts w:ascii="Arial" w:hAnsi="Arial" w:cs="Arial"/>
          <w:sz w:val="22"/>
          <w:szCs w:val="22"/>
        </w:rPr>
        <w:t>Výsledek prověření fyzické přítomnosti uzavřeného rad</w:t>
      </w:r>
      <w:r w:rsidR="007A0FCE" w:rsidRPr="00244543">
        <w:rPr>
          <w:rFonts w:ascii="Arial" w:hAnsi="Arial" w:cs="Arial"/>
          <w:sz w:val="22"/>
          <w:szCs w:val="22"/>
        </w:rPr>
        <w:t>ionuklidového zdroje podle odstavce</w:t>
      </w:r>
      <w:r w:rsidR="00A238E2" w:rsidRPr="00244543">
        <w:rPr>
          <w:rFonts w:ascii="Arial" w:hAnsi="Arial" w:cs="Arial"/>
          <w:sz w:val="22"/>
          <w:szCs w:val="22"/>
        </w:rPr>
        <w:t xml:space="preserve"> 2 písm. c) </w:t>
      </w:r>
      <w:r w:rsidR="00881C1B" w:rsidRPr="00244543">
        <w:rPr>
          <w:rFonts w:ascii="Arial" w:hAnsi="Arial" w:cs="Arial"/>
          <w:sz w:val="22"/>
          <w:szCs w:val="22"/>
        </w:rPr>
        <w:t xml:space="preserve">musí </w:t>
      </w:r>
      <w:r w:rsidR="00A238E2" w:rsidRPr="00244543">
        <w:rPr>
          <w:rFonts w:ascii="Arial" w:hAnsi="Arial" w:cs="Arial"/>
          <w:sz w:val="22"/>
          <w:szCs w:val="22"/>
        </w:rPr>
        <w:t xml:space="preserve">držitel povolení </w:t>
      </w:r>
      <w:r w:rsidR="00881C1B" w:rsidRPr="00244543">
        <w:rPr>
          <w:rFonts w:ascii="Arial" w:hAnsi="Arial" w:cs="Arial"/>
          <w:sz w:val="22"/>
          <w:szCs w:val="22"/>
        </w:rPr>
        <w:t>zaznamenat</w:t>
      </w:r>
      <w:r w:rsidR="00A238E2" w:rsidRPr="00244543">
        <w:rPr>
          <w:rFonts w:ascii="Arial" w:hAnsi="Arial" w:cs="Arial"/>
          <w:sz w:val="22"/>
          <w:szCs w:val="22"/>
        </w:rPr>
        <w:t>.</w:t>
      </w:r>
    </w:p>
    <w:p w14:paraId="224A5E60" w14:textId="77777777" w:rsidR="00DA1B43" w:rsidRPr="00244543" w:rsidRDefault="00C343ED" w:rsidP="00A04555">
      <w:pPr>
        <w:pStyle w:val="Paragraf"/>
        <w:spacing w:before="120"/>
        <w:rPr>
          <w:rFonts w:ascii="Arial" w:hAnsi="Arial" w:cs="Arial"/>
          <w:sz w:val="22"/>
          <w:szCs w:val="22"/>
        </w:rPr>
      </w:pPr>
      <w:r w:rsidRPr="00244543">
        <w:rPr>
          <w:rFonts w:ascii="Arial" w:hAnsi="Arial" w:cs="Arial"/>
          <w:sz w:val="22"/>
          <w:szCs w:val="22"/>
        </w:rPr>
        <w:t xml:space="preserve">§ </w:t>
      </w:r>
      <w:r w:rsidR="00F973E4" w:rsidRPr="00244543">
        <w:rPr>
          <w:rFonts w:ascii="Arial" w:hAnsi="Arial" w:cs="Arial"/>
          <w:sz w:val="22"/>
          <w:szCs w:val="22"/>
        </w:rPr>
        <w:fldChar w:fldCharType="begin"/>
      </w:r>
      <w:r w:rsidR="00F973E4" w:rsidRPr="00244543">
        <w:rPr>
          <w:rFonts w:ascii="Arial" w:hAnsi="Arial" w:cs="Arial"/>
          <w:sz w:val="22"/>
          <w:szCs w:val="22"/>
        </w:rPr>
        <w:instrText xml:space="preserve"> SEQ § \* ARABIC </w:instrText>
      </w:r>
      <w:r w:rsidR="00F973E4" w:rsidRPr="00244543">
        <w:rPr>
          <w:rFonts w:ascii="Arial" w:hAnsi="Arial" w:cs="Arial"/>
          <w:sz w:val="22"/>
          <w:szCs w:val="22"/>
        </w:rPr>
        <w:fldChar w:fldCharType="separate"/>
      </w:r>
      <w:r w:rsidR="002119B1" w:rsidRPr="00244543">
        <w:rPr>
          <w:rFonts w:ascii="Arial" w:hAnsi="Arial" w:cs="Arial"/>
          <w:noProof/>
          <w:sz w:val="22"/>
          <w:szCs w:val="22"/>
        </w:rPr>
        <w:t>42</w:t>
      </w:r>
      <w:r w:rsidR="00F973E4" w:rsidRPr="00244543">
        <w:rPr>
          <w:rFonts w:ascii="Arial" w:hAnsi="Arial" w:cs="Arial"/>
          <w:noProof/>
          <w:sz w:val="22"/>
          <w:szCs w:val="22"/>
        </w:rPr>
        <w:fldChar w:fldCharType="end"/>
      </w:r>
    </w:p>
    <w:p w14:paraId="1A1349D7" w14:textId="77777777" w:rsidR="00C343ED" w:rsidRPr="00244543" w:rsidRDefault="00C343ED" w:rsidP="00A04555">
      <w:pPr>
        <w:pStyle w:val="Nadpisparagrafu"/>
        <w:numPr>
          <w:ilvl w:val="0"/>
          <w:numId w:val="0"/>
        </w:numPr>
        <w:spacing w:before="120"/>
        <w:ind w:firstLine="284"/>
        <w:rPr>
          <w:rFonts w:ascii="Arial" w:hAnsi="Arial" w:cs="Arial"/>
          <w:sz w:val="22"/>
          <w:szCs w:val="22"/>
        </w:rPr>
      </w:pPr>
      <w:r w:rsidRPr="00244543">
        <w:rPr>
          <w:rFonts w:ascii="Arial" w:hAnsi="Arial" w:cs="Arial"/>
          <w:sz w:val="22"/>
          <w:szCs w:val="22"/>
        </w:rPr>
        <w:t>Identifikace a označování vysokoaktivního zdroje</w:t>
      </w:r>
    </w:p>
    <w:p w14:paraId="71048316" w14:textId="77777777" w:rsidR="00EC274F" w:rsidRPr="00244543" w:rsidRDefault="00EC274F" w:rsidP="00A04555">
      <w:pPr>
        <w:pStyle w:val="Textodstavce"/>
        <w:numPr>
          <w:ilvl w:val="0"/>
          <w:numId w:val="0"/>
        </w:numPr>
        <w:tabs>
          <w:tab w:val="clear" w:pos="851"/>
        </w:tabs>
        <w:ind w:firstLine="284"/>
        <w:jc w:val="center"/>
        <w:rPr>
          <w:rFonts w:ascii="Arial" w:hAnsi="Arial" w:cs="Arial"/>
          <w:sz w:val="22"/>
          <w:szCs w:val="22"/>
        </w:rPr>
      </w:pPr>
      <w:r w:rsidRPr="00244543">
        <w:rPr>
          <w:rFonts w:ascii="Arial" w:hAnsi="Arial" w:cs="Arial"/>
          <w:sz w:val="22"/>
          <w:szCs w:val="22"/>
        </w:rPr>
        <w:t>(K § 89 odst. 2 atomového zákona)</w:t>
      </w:r>
    </w:p>
    <w:p w14:paraId="5525D5DB" w14:textId="2CD7481C" w:rsidR="00C343ED" w:rsidRPr="00244543" w:rsidRDefault="00687586" w:rsidP="00A15E3F">
      <w:pPr>
        <w:pStyle w:val="Textodstavce"/>
        <w:numPr>
          <w:ilvl w:val="0"/>
          <w:numId w:val="34"/>
        </w:numPr>
        <w:tabs>
          <w:tab w:val="clear" w:pos="851"/>
          <w:tab w:val="clear" w:pos="1069"/>
        </w:tabs>
        <w:ind w:firstLine="284"/>
        <w:rPr>
          <w:rFonts w:ascii="Arial" w:hAnsi="Arial" w:cs="Arial"/>
          <w:sz w:val="22"/>
          <w:szCs w:val="22"/>
        </w:rPr>
      </w:pPr>
      <w:r>
        <w:rPr>
          <w:rFonts w:ascii="Arial" w:hAnsi="Arial" w:cs="Arial"/>
          <w:sz w:val="22"/>
          <w:szCs w:val="22"/>
        </w:rPr>
        <w:t xml:space="preserve"> </w:t>
      </w:r>
      <w:r w:rsidR="00C343ED" w:rsidRPr="00244543">
        <w:rPr>
          <w:rFonts w:ascii="Arial" w:hAnsi="Arial" w:cs="Arial"/>
          <w:sz w:val="22"/>
          <w:szCs w:val="22"/>
        </w:rPr>
        <w:t>Držitel povolení k výrobě nebo dovozu vysokoaktivního zdroje musí</w:t>
      </w:r>
    </w:p>
    <w:p w14:paraId="278A1DEF" w14:textId="77777777" w:rsidR="00C343ED" w:rsidRPr="00244543" w:rsidRDefault="00C343ED" w:rsidP="00A15E3F">
      <w:pPr>
        <w:pStyle w:val="Textpsmene"/>
        <w:numPr>
          <w:ilvl w:val="1"/>
          <w:numId w:val="25"/>
        </w:numPr>
        <w:tabs>
          <w:tab w:val="clear" w:pos="567"/>
        </w:tabs>
        <w:ind w:left="-425" w:firstLine="284"/>
        <w:rPr>
          <w:rFonts w:ascii="Arial" w:hAnsi="Arial" w:cs="Arial"/>
          <w:sz w:val="22"/>
          <w:szCs w:val="22"/>
        </w:rPr>
      </w:pPr>
      <w:r w:rsidRPr="00244543">
        <w:rPr>
          <w:rFonts w:ascii="Arial" w:hAnsi="Arial" w:cs="Arial"/>
          <w:sz w:val="22"/>
          <w:szCs w:val="22"/>
        </w:rPr>
        <w:t>opatřit vysokoaktivní zdroj nezaměnitelným identifikátorem,</w:t>
      </w:r>
    </w:p>
    <w:p w14:paraId="78AB1876" w14:textId="77777777" w:rsidR="00C343ED" w:rsidRPr="00244543" w:rsidRDefault="00C343ED" w:rsidP="00A15E3F">
      <w:pPr>
        <w:pStyle w:val="Textpsmene"/>
        <w:numPr>
          <w:ilvl w:val="1"/>
          <w:numId w:val="25"/>
        </w:numPr>
        <w:tabs>
          <w:tab w:val="clear" w:pos="567"/>
        </w:tabs>
        <w:ind w:left="-425" w:firstLine="284"/>
        <w:rPr>
          <w:rFonts w:ascii="Arial" w:hAnsi="Arial" w:cs="Arial"/>
          <w:sz w:val="22"/>
          <w:szCs w:val="22"/>
        </w:rPr>
      </w:pPr>
      <w:r w:rsidRPr="00244543">
        <w:rPr>
          <w:rFonts w:ascii="Arial" w:hAnsi="Arial" w:cs="Arial"/>
          <w:sz w:val="22"/>
          <w:szCs w:val="22"/>
        </w:rPr>
        <w:t>vyrýt, natisknout nebo jinak trvale vyznačit identifikátor na vysokoaktivní zdroj, je-li to proveditelné,</w:t>
      </w:r>
    </w:p>
    <w:p w14:paraId="56D66160" w14:textId="77777777" w:rsidR="00C343ED" w:rsidRPr="00244543" w:rsidRDefault="00C343ED" w:rsidP="00A15E3F">
      <w:pPr>
        <w:pStyle w:val="Textpsmene"/>
        <w:numPr>
          <w:ilvl w:val="1"/>
          <w:numId w:val="25"/>
        </w:numPr>
        <w:tabs>
          <w:tab w:val="clear" w:pos="567"/>
        </w:tabs>
        <w:ind w:left="-425" w:firstLine="284"/>
        <w:rPr>
          <w:rFonts w:ascii="Arial" w:hAnsi="Arial" w:cs="Arial"/>
          <w:sz w:val="22"/>
          <w:szCs w:val="22"/>
        </w:rPr>
      </w:pPr>
      <w:r w:rsidRPr="00244543">
        <w:rPr>
          <w:rFonts w:ascii="Arial" w:hAnsi="Arial" w:cs="Arial"/>
          <w:sz w:val="22"/>
          <w:szCs w:val="22"/>
        </w:rPr>
        <w:t>vyrýt, natisknout nebo jinak trvale vyznačit identifikátor na obal vysokoaktivního zdroje</w:t>
      </w:r>
      <w:r w:rsidR="006D55D8" w:rsidRPr="00244543">
        <w:rPr>
          <w:rFonts w:ascii="Arial" w:hAnsi="Arial" w:cs="Arial"/>
          <w:sz w:val="22"/>
          <w:szCs w:val="22"/>
        </w:rPr>
        <w:t>;</w:t>
      </w:r>
      <w:r w:rsidRPr="00244543">
        <w:rPr>
          <w:rFonts w:ascii="Arial" w:hAnsi="Arial" w:cs="Arial"/>
          <w:sz w:val="22"/>
          <w:szCs w:val="22"/>
        </w:rPr>
        <w:t xml:space="preserve"> </w:t>
      </w:r>
      <w:r w:rsidR="006D55D8" w:rsidRPr="00244543">
        <w:rPr>
          <w:rFonts w:ascii="Arial" w:hAnsi="Arial" w:cs="Arial"/>
          <w:sz w:val="22"/>
          <w:szCs w:val="22"/>
        </w:rPr>
        <w:t>n</w:t>
      </w:r>
      <w:r w:rsidRPr="00244543">
        <w:rPr>
          <w:rFonts w:ascii="Arial" w:hAnsi="Arial" w:cs="Arial"/>
          <w:sz w:val="22"/>
          <w:szCs w:val="22"/>
        </w:rPr>
        <w:t xml:space="preserve">ení-li to proveditelné nebo v případě přepravních obalů pro vícenásobné použití, </w:t>
      </w:r>
      <w:r w:rsidR="006D55D8" w:rsidRPr="00244543">
        <w:rPr>
          <w:rFonts w:ascii="Arial" w:hAnsi="Arial" w:cs="Arial"/>
          <w:sz w:val="22"/>
          <w:szCs w:val="22"/>
        </w:rPr>
        <w:t>musí držitel povolení uvést</w:t>
      </w:r>
      <w:r w:rsidRPr="00244543">
        <w:rPr>
          <w:rFonts w:ascii="Arial" w:hAnsi="Arial" w:cs="Arial"/>
          <w:sz w:val="22"/>
          <w:szCs w:val="22"/>
        </w:rPr>
        <w:t xml:space="preserve"> na obal </w:t>
      </w:r>
      <w:r w:rsidR="006D55D8" w:rsidRPr="00244543">
        <w:rPr>
          <w:rFonts w:ascii="Arial" w:hAnsi="Arial" w:cs="Arial"/>
          <w:sz w:val="22"/>
          <w:szCs w:val="22"/>
        </w:rPr>
        <w:t>údaje</w:t>
      </w:r>
      <w:r w:rsidRPr="00244543">
        <w:rPr>
          <w:rFonts w:ascii="Arial" w:hAnsi="Arial" w:cs="Arial"/>
          <w:sz w:val="22"/>
          <w:szCs w:val="22"/>
        </w:rPr>
        <w:t xml:space="preserve"> o charakteru vysokoaktivního zdroje</w:t>
      </w:r>
      <w:r w:rsidR="006D55D8" w:rsidRPr="00244543">
        <w:rPr>
          <w:rFonts w:ascii="Arial" w:hAnsi="Arial" w:cs="Arial"/>
          <w:sz w:val="22"/>
          <w:szCs w:val="22"/>
        </w:rPr>
        <w:t>,</w:t>
      </w:r>
    </w:p>
    <w:p w14:paraId="7962791D" w14:textId="77777777" w:rsidR="00C343ED" w:rsidRPr="00244543" w:rsidRDefault="006D55D8" w:rsidP="00A15E3F">
      <w:pPr>
        <w:pStyle w:val="Textpsmene"/>
        <w:numPr>
          <w:ilvl w:val="1"/>
          <w:numId w:val="25"/>
        </w:numPr>
        <w:tabs>
          <w:tab w:val="clear" w:pos="567"/>
        </w:tabs>
        <w:ind w:left="-425" w:firstLine="284"/>
        <w:rPr>
          <w:rFonts w:ascii="Arial" w:hAnsi="Arial" w:cs="Arial"/>
          <w:sz w:val="22"/>
          <w:szCs w:val="22"/>
        </w:rPr>
      </w:pPr>
      <w:r w:rsidRPr="00244543">
        <w:rPr>
          <w:rFonts w:ascii="Arial" w:hAnsi="Arial" w:cs="Arial"/>
          <w:sz w:val="22"/>
          <w:szCs w:val="22"/>
        </w:rPr>
        <w:t>opatřit</w:t>
      </w:r>
      <w:r w:rsidR="00C343ED" w:rsidRPr="00244543">
        <w:rPr>
          <w:rFonts w:ascii="Arial" w:hAnsi="Arial" w:cs="Arial"/>
          <w:sz w:val="22"/>
          <w:szCs w:val="22"/>
        </w:rPr>
        <w:t xml:space="preserve"> obal </w:t>
      </w:r>
      <w:r w:rsidR="00EA2C85" w:rsidRPr="00244543">
        <w:rPr>
          <w:rFonts w:ascii="Arial" w:hAnsi="Arial" w:cs="Arial"/>
          <w:sz w:val="22"/>
          <w:szCs w:val="22"/>
        </w:rPr>
        <w:t xml:space="preserve">vysokoaktivního </w:t>
      </w:r>
      <w:r w:rsidR="00C343ED" w:rsidRPr="00244543">
        <w:rPr>
          <w:rFonts w:ascii="Arial" w:hAnsi="Arial" w:cs="Arial"/>
          <w:sz w:val="22"/>
          <w:szCs w:val="22"/>
        </w:rPr>
        <w:t xml:space="preserve">zdroje a, je-li to proveditelné, </w:t>
      </w:r>
      <w:r w:rsidR="00EA2C85" w:rsidRPr="00244543">
        <w:rPr>
          <w:rFonts w:ascii="Arial" w:hAnsi="Arial" w:cs="Arial"/>
          <w:sz w:val="22"/>
          <w:szCs w:val="22"/>
        </w:rPr>
        <w:t>vysokoaktivní</w:t>
      </w:r>
      <w:r w:rsidR="00C343ED" w:rsidRPr="00244543">
        <w:rPr>
          <w:rFonts w:ascii="Arial" w:hAnsi="Arial" w:cs="Arial"/>
          <w:sz w:val="22"/>
          <w:szCs w:val="22"/>
        </w:rPr>
        <w:t xml:space="preserve"> zdroj znakem radiačního nebezpečí</w:t>
      </w:r>
      <w:r w:rsidR="00EA2C85" w:rsidRPr="00244543">
        <w:rPr>
          <w:rFonts w:ascii="Arial" w:hAnsi="Arial" w:cs="Arial"/>
          <w:sz w:val="22"/>
          <w:szCs w:val="22"/>
        </w:rPr>
        <w:t xml:space="preserve"> a</w:t>
      </w:r>
    </w:p>
    <w:p w14:paraId="51CD3430" w14:textId="77777777" w:rsidR="00C343ED" w:rsidRPr="00244543" w:rsidRDefault="00EA2C85" w:rsidP="00A15E3F">
      <w:pPr>
        <w:pStyle w:val="Textpsmene"/>
        <w:numPr>
          <w:ilvl w:val="1"/>
          <w:numId w:val="25"/>
        </w:numPr>
        <w:tabs>
          <w:tab w:val="clear" w:pos="567"/>
        </w:tabs>
        <w:ind w:left="-425" w:firstLine="284"/>
        <w:rPr>
          <w:rFonts w:ascii="Arial" w:hAnsi="Arial" w:cs="Arial"/>
          <w:sz w:val="22"/>
          <w:szCs w:val="22"/>
        </w:rPr>
      </w:pPr>
      <w:r w:rsidRPr="00244543">
        <w:rPr>
          <w:rFonts w:ascii="Arial" w:hAnsi="Arial" w:cs="Arial"/>
          <w:sz w:val="22"/>
          <w:szCs w:val="22"/>
        </w:rPr>
        <w:t>zajistit</w:t>
      </w:r>
      <w:r w:rsidR="00C343ED" w:rsidRPr="00244543">
        <w:rPr>
          <w:rFonts w:ascii="Arial" w:hAnsi="Arial" w:cs="Arial"/>
          <w:sz w:val="22"/>
          <w:szCs w:val="22"/>
        </w:rPr>
        <w:t>, aby součástí dokumentace každého vyráběného nebo dováženého typu vysokoaktivního zdroje byla fotografie nebo jiné obdobné vyobrazení vysokoaktivního zdroje a pro něj obvykle používaného obalu.</w:t>
      </w:r>
    </w:p>
    <w:p w14:paraId="4857E995" w14:textId="04C6F322" w:rsidR="00C343ED" w:rsidRPr="00244543" w:rsidRDefault="00687586" w:rsidP="00A04555">
      <w:pPr>
        <w:pStyle w:val="Textodstavce"/>
        <w:tabs>
          <w:tab w:val="clear" w:pos="851"/>
          <w:tab w:val="clear" w:pos="1069"/>
        </w:tabs>
        <w:ind w:firstLine="284"/>
        <w:rPr>
          <w:rFonts w:ascii="Arial" w:hAnsi="Arial" w:cs="Arial"/>
          <w:sz w:val="22"/>
          <w:szCs w:val="22"/>
        </w:rPr>
      </w:pPr>
      <w:r>
        <w:rPr>
          <w:rFonts w:ascii="Arial" w:hAnsi="Arial" w:cs="Arial"/>
          <w:sz w:val="22"/>
          <w:szCs w:val="22"/>
        </w:rPr>
        <w:t xml:space="preserve"> </w:t>
      </w:r>
      <w:r w:rsidR="00C343ED" w:rsidRPr="00244543">
        <w:rPr>
          <w:rFonts w:ascii="Arial" w:hAnsi="Arial" w:cs="Arial"/>
          <w:sz w:val="22"/>
          <w:szCs w:val="22"/>
        </w:rPr>
        <w:t xml:space="preserve">Osoba, která má v držbě vysokoaktivní zdroj, </w:t>
      </w:r>
      <w:r w:rsidR="00EA2C85" w:rsidRPr="00244543">
        <w:rPr>
          <w:rFonts w:ascii="Arial" w:hAnsi="Arial" w:cs="Arial"/>
          <w:sz w:val="22"/>
          <w:szCs w:val="22"/>
        </w:rPr>
        <w:t>musí zajistit</w:t>
      </w:r>
      <w:r w:rsidR="00C343ED" w:rsidRPr="00244543">
        <w:rPr>
          <w:rFonts w:ascii="Arial" w:hAnsi="Arial" w:cs="Arial"/>
          <w:sz w:val="22"/>
          <w:szCs w:val="22"/>
        </w:rPr>
        <w:t>,</w:t>
      </w:r>
      <w:r w:rsidR="00EA2C85" w:rsidRPr="00244543">
        <w:rPr>
          <w:rFonts w:ascii="Arial" w:hAnsi="Arial" w:cs="Arial"/>
          <w:sz w:val="22"/>
          <w:szCs w:val="22"/>
        </w:rPr>
        <w:t xml:space="preserve"> aby</w:t>
      </w:r>
    </w:p>
    <w:p w14:paraId="6FA8D24A" w14:textId="77777777" w:rsidR="00C343ED" w:rsidRPr="00244543" w:rsidRDefault="00C343ED" w:rsidP="00A15E3F">
      <w:pPr>
        <w:pStyle w:val="Textpsmene"/>
        <w:numPr>
          <w:ilvl w:val="1"/>
          <w:numId w:val="25"/>
        </w:numPr>
        <w:tabs>
          <w:tab w:val="clear" w:pos="567"/>
        </w:tabs>
        <w:ind w:left="-425" w:firstLine="284"/>
        <w:rPr>
          <w:rFonts w:ascii="Arial" w:hAnsi="Arial" w:cs="Arial"/>
          <w:sz w:val="22"/>
          <w:szCs w:val="22"/>
        </w:rPr>
      </w:pPr>
      <w:r w:rsidRPr="00244543">
        <w:rPr>
          <w:rFonts w:ascii="Arial" w:hAnsi="Arial" w:cs="Arial"/>
          <w:sz w:val="22"/>
          <w:szCs w:val="22"/>
        </w:rPr>
        <w:t>vysokoaktivní zdroj a jeho obal byly vždy provázeny písemnou informací umožňující identifikovat vysokoaktivní zdroj a jeho povahu</w:t>
      </w:r>
      <w:r w:rsidR="000F4033" w:rsidRPr="00244543">
        <w:rPr>
          <w:rFonts w:ascii="Arial" w:hAnsi="Arial" w:cs="Arial"/>
          <w:sz w:val="22"/>
          <w:szCs w:val="22"/>
        </w:rPr>
        <w:t>,</w:t>
      </w:r>
    </w:p>
    <w:p w14:paraId="3A9866EE" w14:textId="77777777" w:rsidR="00C343ED" w:rsidRPr="00244543" w:rsidRDefault="00C343ED" w:rsidP="00A15E3F">
      <w:pPr>
        <w:pStyle w:val="Textpsmene"/>
        <w:numPr>
          <w:ilvl w:val="1"/>
          <w:numId w:val="25"/>
        </w:numPr>
        <w:tabs>
          <w:tab w:val="clear" w:pos="567"/>
        </w:tabs>
        <w:ind w:left="-425" w:firstLine="284"/>
        <w:rPr>
          <w:rFonts w:ascii="Arial" w:hAnsi="Arial" w:cs="Arial"/>
          <w:sz w:val="22"/>
          <w:szCs w:val="22"/>
        </w:rPr>
      </w:pPr>
      <w:r w:rsidRPr="00244543">
        <w:rPr>
          <w:rFonts w:ascii="Arial" w:hAnsi="Arial" w:cs="Arial"/>
          <w:sz w:val="22"/>
          <w:szCs w:val="22"/>
        </w:rPr>
        <w:t>vysokoaktivní zdroj a jeho obal byly, je-li to proveditelné, označeny a opatřeny znakem radiačního nebezpečí, a nápisy a znač</w:t>
      </w:r>
      <w:r w:rsidR="00C655ED" w:rsidRPr="00244543">
        <w:rPr>
          <w:rFonts w:ascii="Arial" w:hAnsi="Arial" w:cs="Arial"/>
          <w:sz w:val="22"/>
          <w:szCs w:val="22"/>
        </w:rPr>
        <w:t>ky zůstávaly čitelné a</w:t>
      </w:r>
    </w:p>
    <w:p w14:paraId="03B190A8" w14:textId="77777777" w:rsidR="00C343ED" w:rsidRPr="003B447B" w:rsidRDefault="00C343ED" w:rsidP="00A15E3F">
      <w:pPr>
        <w:pStyle w:val="Textpsmene"/>
        <w:numPr>
          <w:ilvl w:val="1"/>
          <w:numId w:val="25"/>
        </w:numPr>
        <w:tabs>
          <w:tab w:val="clear" w:pos="567"/>
        </w:tabs>
        <w:ind w:left="-425" w:firstLine="284"/>
        <w:rPr>
          <w:rFonts w:ascii="Arial" w:hAnsi="Arial" w:cs="Arial"/>
          <w:sz w:val="22"/>
          <w:szCs w:val="22"/>
        </w:rPr>
      </w:pPr>
      <w:r w:rsidRPr="003B447B">
        <w:rPr>
          <w:rFonts w:ascii="Arial" w:hAnsi="Arial" w:cs="Arial"/>
          <w:sz w:val="22"/>
          <w:szCs w:val="22"/>
        </w:rPr>
        <w:t xml:space="preserve">dokumentace </w:t>
      </w:r>
      <w:r w:rsidR="002C61F3" w:rsidRPr="003B447B">
        <w:rPr>
          <w:rFonts w:ascii="Arial" w:hAnsi="Arial" w:cs="Arial"/>
          <w:sz w:val="22"/>
          <w:szCs w:val="22"/>
        </w:rPr>
        <w:t xml:space="preserve">vysokoaktivního </w:t>
      </w:r>
      <w:r w:rsidRPr="003B447B">
        <w:rPr>
          <w:rFonts w:ascii="Arial" w:hAnsi="Arial" w:cs="Arial"/>
          <w:sz w:val="22"/>
          <w:szCs w:val="22"/>
        </w:rPr>
        <w:t xml:space="preserve">zdroje obsahovala </w:t>
      </w:r>
      <w:r w:rsidR="002C61F3" w:rsidRPr="003B447B">
        <w:rPr>
          <w:rFonts w:ascii="Arial" w:hAnsi="Arial" w:cs="Arial"/>
          <w:sz w:val="22"/>
          <w:szCs w:val="22"/>
        </w:rPr>
        <w:t>fotografie,</w:t>
      </w:r>
      <w:r w:rsidRPr="003B447B">
        <w:rPr>
          <w:rFonts w:ascii="Arial" w:hAnsi="Arial" w:cs="Arial"/>
          <w:sz w:val="22"/>
          <w:szCs w:val="22"/>
        </w:rPr>
        <w:t xml:space="preserve"> </w:t>
      </w:r>
      <w:r w:rsidR="006250D0" w:rsidRPr="003B447B">
        <w:rPr>
          <w:rFonts w:ascii="Arial" w:hAnsi="Arial" w:cs="Arial"/>
          <w:sz w:val="22"/>
          <w:szCs w:val="22"/>
        </w:rPr>
        <w:t xml:space="preserve">technické </w:t>
      </w:r>
      <w:r w:rsidRPr="003B447B">
        <w:rPr>
          <w:rFonts w:ascii="Arial" w:hAnsi="Arial" w:cs="Arial"/>
          <w:sz w:val="22"/>
          <w:szCs w:val="22"/>
        </w:rPr>
        <w:t>výkres</w:t>
      </w:r>
      <w:r w:rsidR="006250D0" w:rsidRPr="003B447B">
        <w:rPr>
          <w:rFonts w:ascii="Arial" w:hAnsi="Arial" w:cs="Arial"/>
          <w:sz w:val="22"/>
          <w:szCs w:val="22"/>
        </w:rPr>
        <w:t>y</w:t>
      </w:r>
      <w:r w:rsidRPr="003B447B">
        <w:rPr>
          <w:rFonts w:ascii="Arial" w:hAnsi="Arial" w:cs="Arial"/>
          <w:sz w:val="22"/>
          <w:szCs w:val="22"/>
        </w:rPr>
        <w:t xml:space="preserve"> nebo </w:t>
      </w:r>
      <w:r w:rsidR="006250D0" w:rsidRPr="003B447B">
        <w:rPr>
          <w:rFonts w:ascii="Arial" w:hAnsi="Arial" w:cs="Arial"/>
          <w:sz w:val="22"/>
          <w:szCs w:val="22"/>
        </w:rPr>
        <w:t xml:space="preserve">jiná obdobná </w:t>
      </w:r>
      <w:r w:rsidRPr="003B447B">
        <w:rPr>
          <w:rFonts w:ascii="Arial" w:hAnsi="Arial" w:cs="Arial"/>
          <w:sz w:val="22"/>
          <w:szCs w:val="22"/>
        </w:rPr>
        <w:t>vyobrazení vysokoaktivního zdroje, obalu zdroje, přepravního obalu, zařízení</w:t>
      </w:r>
      <w:r w:rsidR="00AB7EC9" w:rsidRPr="003B447B">
        <w:rPr>
          <w:rFonts w:ascii="Arial" w:hAnsi="Arial" w:cs="Arial"/>
          <w:sz w:val="22"/>
          <w:szCs w:val="22"/>
        </w:rPr>
        <w:t>, jehož je vysokoaktivní zdroj součástí</w:t>
      </w:r>
      <w:r w:rsidR="00EC274F" w:rsidRPr="003B447B">
        <w:rPr>
          <w:rFonts w:ascii="Arial" w:hAnsi="Arial" w:cs="Arial"/>
          <w:sz w:val="22"/>
          <w:szCs w:val="22"/>
        </w:rPr>
        <w:t>,</w:t>
      </w:r>
      <w:r w:rsidR="00AB7EC9" w:rsidRPr="003B447B">
        <w:rPr>
          <w:rFonts w:ascii="Arial" w:hAnsi="Arial" w:cs="Arial"/>
          <w:sz w:val="22"/>
          <w:szCs w:val="22"/>
        </w:rPr>
        <w:t xml:space="preserve"> a jeho</w:t>
      </w:r>
      <w:r w:rsidRPr="003B447B">
        <w:rPr>
          <w:rFonts w:ascii="Arial" w:hAnsi="Arial" w:cs="Arial"/>
          <w:sz w:val="22"/>
          <w:szCs w:val="22"/>
        </w:rPr>
        <w:t xml:space="preserve"> vybavení</w:t>
      </w:r>
      <w:r w:rsidR="002C61F3" w:rsidRPr="003B447B">
        <w:rPr>
          <w:rFonts w:ascii="Arial" w:hAnsi="Arial" w:cs="Arial"/>
          <w:sz w:val="22"/>
          <w:szCs w:val="22"/>
        </w:rPr>
        <w:t>; f</w:t>
      </w:r>
      <w:r w:rsidRPr="003B447B">
        <w:rPr>
          <w:rFonts w:ascii="Arial" w:hAnsi="Arial" w:cs="Arial"/>
          <w:sz w:val="22"/>
          <w:szCs w:val="22"/>
        </w:rPr>
        <w:t xml:space="preserve">otografie nebo jiné obdobné vyobrazení </w:t>
      </w:r>
      <w:r w:rsidR="006C3A8C" w:rsidRPr="003B447B">
        <w:rPr>
          <w:rFonts w:ascii="Arial" w:hAnsi="Arial" w:cs="Arial"/>
          <w:sz w:val="22"/>
          <w:szCs w:val="22"/>
        </w:rPr>
        <w:t xml:space="preserve">vysokoaktivního </w:t>
      </w:r>
      <w:r w:rsidRPr="003B447B">
        <w:rPr>
          <w:rFonts w:ascii="Arial" w:hAnsi="Arial" w:cs="Arial"/>
          <w:sz w:val="22"/>
          <w:szCs w:val="22"/>
        </w:rPr>
        <w:t xml:space="preserve">zdroje </w:t>
      </w:r>
      <w:r w:rsidR="006C3A8C" w:rsidRPr="003B447B">
        <w:rPr>
          <w:rFonts w:ascii="Arial" w:hAnsi="Arial" w:cs="Arial"/>
          <w:sz w:val="22"/>
          <w:szCs w:val="22"/>
        </w:rPr>
        <w:t>nemusí být zajištěno, nelze-li jej</w:t>
      </w:r>
      <w:r w:rsidRPr="003B447B">
        <w:rPr>
          <w:rFonts w:ascii="Arial" w:hAnsi="Arial" w:cs="Arial"/>
          <w:sz w:val="22"/>
          <w:szCs w:val="22"/>
        </w:rPr>
        <w:t xml:space="preserve"> opatřit bez demontáže zařízení.</w:t>
      </w:r>
    </w:p>
    <w:p w14:paraId="4E07287D" w14:textId="77777777" w:rsidR="003B42A6" w:rsidRPr="00244543" w:rsidRDefault="00C36F30" w:rsidP="00A04555">
      <w:pPr>
        <w:pStyle w:val="Hlava"/>
        <w:spacing w:before="120"/>
        <w:rPr>
          <w:rFonts w:ascii="Arial" w:hAnsi="Arial" w:cs="Arial"/>
          <w:sz w:val="22"/>
          <w:szCs w:val="22"/>
        </w:rPr>
      </w:pPr>
      <w:r w:rsidRPr="00244543">
        <w:rPr>
          <w:rFonts w:ascii="Arial" w:hAnsi="Arial" w:cs="Arial"/>
          <w:sz w:val="22"/>
          <w:szCs w:val="22"/>
        </w:rPr>
        <w:lastRenderedPageBreak/>
        <w:t>Hlava II</w:t>
      </w:r>
    </w:p>
    <w:p w14:paraId="03A92ABE" w14:textId="77777777" w:rsidR="001D177F" w:rsidRPr="00244543" w:rsidRDefault="002B08F6" w:rsidP="00A04555">
      <w:pPr>
        <w:pStyle w:val="Nadpishlavy"/>
        <w:rPr>
          <w:rFonts w:ascii="Arial" w:hAnsi="Arial" w:cs="Arial"/>
          <w:sz w:val="22"/>
          <w:szCs w:val="22"/>
        </w:rPr>
      </w:pPr>
      <w:r w:rsidRPr="00244543">
        <w:rPr>
          <w:rFonts w:ascii="Arial" w:hAnsi="Arial" w:cs="Arial"/>
          <w:sz w:val="22"/>
          <w:szCs w:val="22"/>
        </w:rPr>
        <w:t>Plánované expoziční situace</w:t>
      </w:r>
    </w:p>
    <w:p w14:paraId="0BD95AA6" w14:textId="77777777" w:rsidR="001D177F" w:rsidRPr="00244543" w:rsidRDefault="001D177F" w:rsidP="00A04555">
      <w:pPr>
        <w:pStyle w:val="Dl"/>
        <w:spacing w:before="120"/>
        <w:rPr>
          <w:rFonts w:ascii="Arial" w:hAnsi="Arial" w:cs="Arial"/>
          <w:sz w:val="22"/>
          <w:szCs w:val="22"/>
        </w:rPr>
      </w:pPr>
      <w:r w:rsidRPr="00244543">
        <w:rPr>
          <w:rFonts w:ascii="Arial" w:hAnsi="Arial" w:cs="Arial"/>
          <w:sz w:val="22"/>
          <w:szCs w:val="22"/>
        </w:rPr>
        <w:t>Díl 1</w:t>
      </w:r>
    </w:p>
    <w:p w14:paraId="2C773872" w14:textId="77777777" w:rsidR="001D177F" w:rsidRPr="00244543" w:rsidRDefault="001D177F" w:rsidP="00A04555">
      <w:pPr>
        <w:pStyle w:val="Nadpisdlu"/>
        <w:rPr>
          <w:rFonts w:ascii="Arial" w:hAnsi="Arial" w:cs="Arial"/>
          <w:sz w:val="22"/>
          <w:szCs w:val="22"/>
        </w:rPr>
      </w:pPr>
      <w:r w:rsidRPr="00244543">
        <w:rPr>
          <w:rFonts w:ascii="Arial" w:hAnsi="Arial" w:cs="Arial"/>
          <w:sz w:val="22"/>
          <w:szCs w:val="22"/>
        </w:rPr>
        <w:t>Soustavný dohled nad radiační ochranou</w:t>
      </w:r>
    </w:p>
    <w:p w14:paraId="74BD3258" w14:textId="77777777" w:rsidR="001D177F" w:rsidRPr="00244543" w:rsidRDefault="001D177F" w:rsidP="00A04555">
      <w:pPr>
        <w:pStyle w:val="Paragraf"/>
        <w:spacing w:before="120"/>
        <w:rPr>
          <w:rFonts w:ascii="Arial" w:hAnsi="Arial" w:cs="Arial"/>
          <w:sz w:val="22"/>
          <w:szCs w:val="22"/>
        </w:rPr>
      </w:pPr>
      <w:r w:rsidRPr="00244543">
        <w:rPr>
          <w:rFonts w:ascii="Arial" w:hAnsi="Arial" w:cs="Arial"/>
          <w:sz w:val="22"/>
          <w:szCs w:val="22"/>
        </w:rPr>
        <w:t xml:space="preserve">§ </w:t>
      </w:r>
      <w:r w:rsidR="00F973E4" w:rsidRPr="00244543">
        <w:rPr>
          <w:rFonts w:ascii="Arial" w:hAnsi="Arial" w:cs="Arial"/>
          <w:sz w:val="22"/>
          <w:szCs w:val="22"/>
        </w:rPr>
        <w:fldChar w:fldCharType="begin"/>
      </w:r>
      <w:r w:rsidR="00F973E4" w:rsidRPr="00244543">
        <w:rPr>
          <w:rFonts w:ascii="Arial" w:hAnsi="Arial" w:cs="Arial"/>
          <w:sz w:val="22"/>
          <w:szCs w:val="22"/>
        </w:rPr>
        <w:instrText xml:space="preserve"> SEQ § \* ARABIC </w:instrText>
      </w:r>
      <w:r w:rsidR="00F973E4" w:rsidRPr="00244543">
        <w:rPr>
          <w:rFonts w:ascii="Arial" w:hAnsi="Arial" w:cs="Arial"/>
          <w:sz w:val="22"/>
          <w:szCs w:val="22"/>
        </w:rPr>
        <w:fldChar w:fldCharType="separate"/>
      </w:r>
      <w:r w:rsidR="002119B1" w:rsidRPr="00244543">
        <w:rPr>
          <w:rFonts w:ascii="Arial" w:hAnsi="Arial" w:cs="Arial"/>
          <w:noProof/>
          <w:sz w:val="22"/>
          <w:szCs w:val="22"/>
        </w:rPr>
        <w:t>43</w:t>
      </w:r>
      <w:r w:rsidR="00F973E4" w:rsidRPr="00244543">
        <w:rPr>
          <w:rFonts w:ascii="Arial" w:hAnsi="Arial" w:cs="Arial"/>
          <w:noProof/>
          <w:sz w:val="22"/>
          <w:szCs w:val="22"/>
        </w:rPr>
        <w:fldChar w:fldCharType="end"/>
      </w:r>
    </w:p>
    <w:p w14:paraId="19415E5F" w14:textId="77777777" w:rsidR="000C6CF3" w:rsidRPr="00244543" w:rsidRDefault="000C6CF3" w:rsidP="00A04555">
      <w:pPr>
        <w:pStyle w:val="Nadpisparagrafu"/>
        <w:numPr>
          <w:ilvl w:val="0"/>
          <w:numId w:val="0"/>
        </w:numPr>
        <w:spacing w:before="120"/>
        <w:ind w:firstLine="284"/>
        <w:rPr>
          <w:rFonts w:ascii="Arial" w:hAnsi="Arial" w:cs="Arial"/>
          <w:sz w:val="22"/>
          <w:szCs w:val="22"/>
        </w:rPr>
      </w:pPr>
      <w:r w:rsidRPr="00244543">
        <w:rPr>
          <w:rFonts w:ascii="Arial" w:hAnsi="Arial" w:cs="Arial"/>
          <w:sz w:val="22"/>
          <w:szCs w:val="22"/>
        </w:rPr>
        <w:t>Dohlížející osoba</w:t>
      </w:r>
    </w:p>
    <w:p w14:paraId="7BCE147C" w14:textId="77777777" w:rsidR="00F239FA" w:rsidRPr="00244543" w:rsidRDefault="00CE690C" w:rsidP="00A04555">
      <w:pPr>
        <w:jc w:val="center"/>
        <w:rPr>
          <w:rFonts w:ascii="Arial" w:hAnsi="Arial" w:cs="Arial"/>
          <w:sz w:val="22"/>
          <w:szCs w:val="22"/>
        </w:rPr>
      </w:pPr>
      <w:r w:rsidRPr="00244543">
        <w:rPr>
          <w:rFonts w:ascii="Arial" w:hAnsi="Arial" w:cs="Arial"/>
          <w:sz w:val="22"/>
          <w:szCs w:val="22"/>
        </w:rPr>
        <w:t>[</w:t>
      </w:r>
      <w:r w:rsidR="00F239FA" w:rsidRPr="00244543">
        <w:rPr>
          <w:rFonts w:ascii="Arial" w:hAnsi="Arial" w:cs="Arial"/>
          <w:sz w:val="22"/>
          <w:szCs w:val="22"/>
        </w:rPr>
        <w:t>K § 72 odst. 5 písm. a) a b) atomového zákona</w:t>
      </w:r>
      <w:r w:rsidRPr="00244543">
        <w:rPr>
          <w:rFonts w:ascii="Arial" w:hAnsi="Arial" w:cs="Arial"/>
          <w:sz w:val="22"/>
          <w:szCs w:val="22"/>
        </w:rPr>
        <w:t>]</w:t>
      </w:r>
    </w:p>
    <w:p w14:paraId="2BF4DF2C" w14:textId="0EBD15D0" w:rsidR="007352A2" w:rsidRPr="00244543" w:rsidRDefault="00687586" w:rsidP="00A15E3F">
      <w:pPr>
        <w:pStyle w:val="Textodstavce"/>
        <w:numPr>
          <w:ilvl w:val="0"/>
          <w:numId w:val="35"/>
        </w:numPr>
        <w:tabs>
          <w:tab w:val="clear" w:pos="851"/>
          <w:tab w:val="clear" w:pos="1069"/>
        </w:tabs>
        <w:ind w:firstLine="284"/>
        <w:rPr>
          <w:rFonts w:ascii="Arial" w:hAnsi="Arial" w:cs="Arial"/>
          <w:sz w:val="22"/>
          <w:szCs w:val="22"/>
        </w:rPr>
      </w:pPr>
      <w:r>
        <w:rPr>
          <w:rFonts w:ascii="Arial" w:hAnsi="Arial" w:cs="Arial"/>
          <w:sz w:val="22"/>
          <w:szCs w:val="22"/>
        </w:rPr>
        <w:t xml:space="preserve"> </w:t>
      </w:r>
      <w:r w:rsidR="007352A2" w:rsidRPr="00244543">
        <w:rPr>
          <w:rFonts w:ascii="Arial" w:hAnsi="Arial" w:cs="Arial"/>
          <w:sz w:val="22"/>
          <w:szCs w:val="22"/>
        </w:rPr>
        <w:t xml:space="preserve">Dohlížející osoba na pracovišti, kde je vymezeno kontrolované pásmo, musí být radiačním pracovníkem kategorie A. V </w:t>
      </w:r>
      <w:r w:rsidR="00D66643" w:rsidRPr="00244543">
        <w:rPr>
          <w:rFonts w:ascii="Arial" w:hAnsi="Arial" w:cs="Arial"/>
          <w:sz w:val="22"/>
          <w:szCs w:val="22"/>
        </w:rPr>
        <w:t>jiných</w:t>
      </w:r>
      <w:r w:rsidR="00FA4342" w:rsidRPr="00244543">
        <w:rPr>
          <w:rFonts w:ascii="Arial" w:hAnsi="Arial" w:cs="Arial"/>
          <w:sz w:val="22"/>
          <w:szCs w:val="22"/>
        </w:rPr>
        <w:t xml:space="preserve"> </w:t>
      </w:r>
      <w:r w:rsidR="007352A2" w:rsidRPr="00244543">
        <w:rPr>
          <w:rFonts w:ascii="Arial" w:hAnsi="Arial" w:cs="Arial"/>
          <w:sz w:val="22"/>
          <w:szCs w:val="22"/>
        </w:rPr>
        <w:t xml:space="preserve">případech </w:t>
      </w:r>
      <w:r w:rsidR="000D11B6" w:rsidRPr="00244543">
        <w:rPr>
          <w:rFonts w:ascii="Arial" w:hAnsi="Arial" w:cs="Arial"/>
          <w:sz w:val="22"/>
          <w:szCs w:val="22"/>
        </w:rPr>
        <w:t xml:space="preserve">je </w:t>
      </w:r>
      <w:r w:rsidR="000C6CF3" w:rsidRPr="00244543">
        <w:rPr>
          <w:rFonts w:ascii="Arial" w:hAnsi="Arial" w:cs="Arial"/>
          <w:sz w:val="22"/>
          <w:szCs w:val="22"/>
        </w:rPr>
        <w:t xml:space="preserve">dohlížející osoba </w:t>
      </w:r>
      <w:r w:rsidR="007352A2" w:rsidRPr="00244543">
        <w:rPr>
          <w:rFonts w:ascii="Arial" w:hAnsi="Arial" w:cs="Arial"/>
          <w:sz w:val="22"/>
          <w:szCs w:val="22"/>
        </w:rPr>
        <w:t>radiační</w:t>
      </w:r>
      <w:r w:rsidR="000C6CF3" w:rsidRPr="00244543">
        <w:rPr>
          <w:rFonts w:ascii="Arial" w:hAnsi="Arial" w:cs="Arial"/>
          <w:sz w:val="22"/>
          <w:szCs w:val="22"/>
        </w:rPr>
        <w:t>m</w:t>
      </w:r>
      <w:r w:rsidR="007352A2" w:rsidRPr="00244543">
        <w:rPr>
          <w:rFonts w:ascii="Arial" w:hAnsi="Arial" w:cs="Arial"/>
          <w:sz w:val="22"/>
          <w:szCs w:val="22"/>
        </w:rPr>
        <w:t xml:space="preserve"> pracovník</w:t>
      </w:r>
      <w:r w:rsidR="000C6CF3" w:rsidRPr="00244543">
        <w:rPr>
          <w:rFonts w:ascii="Arial" w:hAnsi="Arial" w:cs="Arial"/>
          <w:sz w:val="22"/>
          <w:szCs w:val="22"/>
        </w:rPr>
        <w:t>em</w:t>
      </w:r>
      <w:r w:rsidR="007352A2" w:rsidRPr="00244543">
        <w:rPr>
          <w:rFonts w:ascii="Arial" w:hAnsi="Arial" w:cs="Arial"/>
          <w:sz w:val="22"/>
          <w:szCs w:val="22"/>
        </w:rPr>
        <w:t xml:space="preserve"> kategorie </w:t>
      </w:r>
      <w:r w:rsidR="000D11B6" w:rsidRPr="00244543">
        <w:rPr>
          <w:rFonts w:ascii="Arial" w:hAnsi="Arial" w:cs="Arial"/>
          <w:sz w:val="22"/>
          <w:szCs w:val="22"/>
        </w:rPr>
        <w:t xml:space="preserve">A nebo </w:t>
      </w:r>
      <w:r w:rsidR="007352A2" w:rsidRPr="00244543">
        <w:rPr>
          <w:rFonts w:ascii="Arial" w:hAnsi="Arial" w:cs="Arial"/>
          <w:sz w:val="22"/>
          <w:szCs w:val="22"/>
        </w:rPr>
        <w:t>B.</w:t>
      </w:r>
    </w:p>
    <w:p w14:paraId="6C2253DA" w14:textId="318E1BA8" w:rsidR="007352A2" w:rsidRPr="00244543" w:rsidRDefault="00687586" w:rsidP="00A04555">
      <w:pPr>
        <w:pStyle w:val="Textodstavce"/>
        <w:tabs>
          <w:tab w:val="clear" w:pos="851"/>
          <w:tab w:val="clear" w:pos="1069"/>
        </w:tabs>
        <w:ind w:firstLine="284"/>
        <w:rPr>
          <w:rFonts w:ascii="Arial" w:hAnsi="Arial" w:cs="Arial"/>
          <w:sz w:val="22"/>
          <w:szCs w:val="22"/>
        </w:rPr>
      </w:pPr>
      <w:r>
        <w:rPr>
          <w:rFonts w:ascii="Arial" w:hAnsi="Arial" w:cs="Arial"/>
          <w:sz w:val="22"/>
          <w:szCs w:val="22"/>
        </w:rPr>
        <w:t xml:space="preserve"> </w:t>
      </w:r>
      <w:r w:rsidR="007352A2" w:rsidRPr="00244543">
        <w:rPr>
          <w:rFonts w:ascii="Arial" w:hAnsi="Arial" w:cs="Arial"/>
          <w:sz w:val="22"/>
          <w:szCs w:val="22"/>
        </w:rPr>
        <w:t xml:space="preserve">Dohlížející osoba </w:t>
      </w:r>
      <w:r w:rsidR="000C6CF3" w:rsidRPr="00244543">
        <w:rPr>
          <w:rFonts w:ascii="Arial" w:hAnsi="Arial" w:cs="Arial"/>
          <w:sz w:val="22"/>
          <w:szCs w:val="22"/>
        </w:rPr>
        <w:t xml:space="preserve">musí </w:t>
      </w:r>
      <w:r w:rsidR="007352A2" w:rsidRPr="00244543">
        <w:rPr>
          <w:rFonts w:ascii="Arial" w:hAnsi="Arial" w:cs="Arial"/>
          <w:sz w:val="22"/>
          <w:szCs w:val="22"/>
        </w:rPr>
        <w:t>vykonáv</w:t>
      </w:r>
      <w:r w:rsidR="000C6CF3" w:rsidRPr="00244543">
        <w:rPr>
          <w:rFonts w:ascii="Arial" w:hAnsi="Arial" w:cs="Arial"/>
          <w:sz w:val="22"/>
          <w:szCs w:val="22"/>
        </w:rPr>
        <w:t>at dohled nad radiační ochranou</w:t>
      </w:r>
    </w:p>
    <w:p w14:paraId="7BF7CD39" w14:textId="284B469F" w:rsidR="00BA196B" w:rsidRPr="00244543" w:rsidRDefault="003B447B" w:rsidP="00A04555">
      <w:pPr>
        <w:pStyle w:val="Textpsmene"/>
        <w:ind w:firstLine="284"/>
        <w:rPr>
          <w:rFonts w:ascii="Arial" w:hAnsi="Arial" w:cs="Arial"/>
          <w:sz w:val="22"/>
          <w:szCs w:val="22"/>
        </w:rPr>
      </w:pPr>
      <w:r>
        <w:rPr>
          <w:rFonts w:ascii="Arial" w:hAnsi="Arial" w:cs="Arial"/>
          <w:sz w:val="22"/>
          <w:szCs w:val="22"/>
        </w:rPr>
        <w:t>a)</w:t>
      </w:r>
      <w:r>
        <w:rPr>
          <w:rFonts w:ascii="Arial" w:hAnsi="Arial" w:cs="Arial"/>
          <w:sz w:val="22"/>
          <w:szCs w:val="22"/>
        </w:rPr>
        <w:tab/>
      </w:r>
      <w:r w:rsidR="007352A2" w:rsidRPr="00244543">
        <w:rPr>
          <w:rFonts w:ascii="Arial" w:hAnsi="Arial" w:cs="Arial"/>
          <w:sz w:val="22"/>
          <w:szCs w:val="22"/>
        </w:rPr>
        <w:t>sledování</w:t>
      </w:r>
      <w:r w:rsidR="008E32E9" w:rsidRPr="00244543">
        <w:rPr>
          <w:rFonts w:ascii="Arial" w:hAnsi="Arial" w:cs="Arial"/>
          <w:sz w:val="22"/>
          <w:szCs w:val="22"/>
        </w:rPr>
        <w:t>m</w:t>
      </w:r>
      <w:r w:rsidR="007352A2" w:rsidRPr="00244543">
        <w:rPr>
          <w:rFonts w:ascii="Arial" w:hAnsi="Arial" w:cs="Arial"/>
          <w:sz w:val="22"/>
          <w:szCs w:val="22"/>
        </w:rPr>
        <w:t xml:space="preserve"> a hodnocení</w:t>
      </w:r>
      <w:r w:rsidR="006F3822" w:rsidRPr="00244543">
        <w:rPr>
          <w:rFonts w:ascii="Arial" w:hAnsi="Arial" w:cs="Arial"/>
          <w:sz w:val="22"/>
          <w:szCs w:val="22"/>
        </w:rPr>
        <w:t>m</w:t>
      </w:r>
      <w:r w:rsidR="007352A2" w:rsidRPr="00244543">
        <w:rPr>
          <w:rFonts w:ascii="Arial" w:hAnsi="Arial" w:cs="Arial"/>
          <w:sz w:val="22"/>
          <w:szCs w:val="22"/>
        </w:rPr>
        <w:t xml:space="preserve"> plnění povinností držitele povolení p</w:t>
      </w:r>
      <w:r w:rsidR="00BA196B" w:rsidRPr="00244543">
        <w:rPr>
          <w:rFonts w:ascii="Arial" w:hAnsi="Arial" w:cs="Arial"/>
          <w:sz w:val="22"/>
          <w:szCs w:val="22"/>
        </w:rPr>
        <w:t>ři zajištění všech opatření pro</w:t>
      </w:r>
    </w:p>
    <w:p w14:paraId="6C890DCC" w14:textId="77777777" w:rsidR="00BA196B" w:rsidRPr="00244543" w:rsidRDefault="007352A2" w:rsidP="00A04555">
      <w:pPr>
        <w:pStyle w:val="Textbodu"/>
        <w:tabs>
          <w:tab w:val="clear" w:pos="851"/>
        </w:tabs>
        <w:ind w:left="425" w:firstLine="284"/>
        <w:rPr>
          <w:rFonts w:ascii="Arial" w:hAnsi="Arial" w:cs="Arial"/>
          <w:sz w:val="22"/>
          <w:szCs w:val="22"/>
        </w:rPr>
      </w:pPr>
      <w:r w:rsidRPr="00244543">
        <w:rPr>
          <w:rFonts w:ascii="Arial" w:hAnsi="Arial" w:cs="Arial"/>
          <w:sz w:val="22"/>
          <w:szCs w:val="22"/>
        </w:rPr>
        <w:t>bezpečné nakládání se zdrojem ionizujícího záře</w:t>
      </w:r>
      <w:r w:rsidR="00BA196B" w:rsidRPr="00244543">
        <w:rPr>
          <w:rFonts w:ascii="Arial" w:hAnsi="Arial" w:cs="Arial"/>
          <w:sz w:val="22"/>
          <w:szCs w:val="22"/>
        </w:rPr>
        <w:t>ní,</w:t>
      </w:r>
    </w:p>
    <w:p w14:paraId="60E34252" w14:textId="77777777" w:rsidR="00BA196B" w:rsidRPr="00244543" w:rsidRDefault="007352A2" w:rsidP="00A04555">
      <w:pPr>
        <w:pStyle w:val="Textbodu"/>
        <w:tabs>
          <w:tab w:val="clear" w:pos="851"/>
        </w:tabs>
        <w:ind w:left="425" w:firstLine="284"/>
        <w:rPr>
          <w:rFonts w:ascii="Arial" w:hAnsi="Arial" w:cs="Arial"/>
          <w:sz w:val="22"/>
          <w:szCs w:val="22"/>
        </w:rPr>
      </w:pPr>
      <w:r w:rsidRPr="00244543">
        <w:rPr>
          <w:rFonts w:ascii="Arial" w:hAnsi="Arial" w:cs="Arial"/>
          <w:sz w:val="22"/>
          <w:szCs w:val="22"/>
        </w:rPr>
        <w:t>pro</w:t>
      </w:r>
      <w:r w:rsidR="00BA196B" w:rsidRPr="00244543">
        <w:rPr>
          <w:rFonts w:ascii="Arial" w:hAnsi="Arial" w:cs="Arial"/>
          <w:sz w:val="22"/>
          <w:szCs w:val="22"/>
        </w:rPr>
        <w:t>vádění radiačních činností,</w:t>
      </w:r>
    </w:p>
    <w:p w14:paraId="09741D55" w14:textId="77777777" w:rsidR="00BA196B" w:rsidRPr="00244543" w:rsidRDefault="007352A2" w:rsidP="00A04555">
      <w:pPr>
        <w:pStyle w:val="Textbodu"/>
        <w:tabs>
          <w:tab w:val="clear" w:pos="851"/>
        </w:tabs>
        <w:ind w:left="425" w:firstLine="284"/>
        <w:rPr>
          <w:rFonts w:ascii="Arial" w:hAnsi="Arial" w:cs="Arial"/>
          <w:sz w:val="22"/>
          <w:szCs w:val="22"/>
        </w:rPr>
      </w:pPr>
      <w:r w:rsidRPr="00244543">
        <w:rPr>
          <w:rFonts w:ascii="Arial" w:hAnsi="Arial" w:cs="Arial"/>
          <w:sz w:val="22"/>
          <w:szCs w:val="22"/>
        </w:rPr>
        <w:t>bezpečný pr</w:t>
      </w:r>
      <w:r w:rsidR="00BA196B" w:rsidRPr="00244543">
        <w:rPr>
          <w:rFonts w:ascii="Arial" w:hAnsi="Arial" w:cs="Arial"/>
          <w:sz w:val="22"/>
          <w:szCs w:val="22"/>
        </w:rPr>
        <w:t>ovoz pracoviště, kde se vykonává</w:t>
      </w:r>
      <w:r w:rsidRPr="00244543">
        <w:rPr>
          <w:rFonts w:ascii="Arial" w:hAnsi="Arial" w:cs="Arial"/>
          <w:sz w:val="22"/>
          <w:szCs w:val="22"/>
        </w:rPr>
        <w:t xml:space="preserve"> radiační činnost</w:t>
      </w:r>
      <w:r w:rsidR="00BA196B" w:rsidRPr="00244543">
        <w:rPr>
          <w:rFonts w:ascii="Arial" w:hAnsi="Arial" w:cs="Arial"/>
          <w:sz w:val="22"/>
          <w:szCs w:val="22"/>
        </w:rPr>
        <w:t>, a</w:t>
      </w:r>
    </w:p>
    <w:p w14:paraId="4695FBAD" w14:textId="77777777" w:rsidR="007352A2" w:rsidRPr="00244543" w:rsidRDefault="007352A2" w:rsidP="00A04555">
      <w:pPr>
        <w:pStyle w:val="Textbodu"/>
        <w:tabs>
          <w:tab w:val="clear" w:pos="851"/>
        </w:tabs>
        <w:ind w:left="425" w:firstLine="284"/>
        <w:rPr>
          <w:rFonts w:ascii="Arial" w:hAnsi="Arial" w:cs="Arial"/>
          <w:sz w:val="22"/>
          <w:szCs w:val="22"/>
        </w:rPr>
      </w:pPr>
      <w:r w:rsidRPr="00244543">
        <w:rPr>
          <w:rFonts w:ascii="Arial" w:hAnsi="Arial" w:cs="Arial"/>
          <w:sz w:val="22"/>
          <w:szCs w:val="22"/>
        </w:rPr>
        <w:t xml:space="preserve">vyřazování </w:t>
      </w:r>
      <w:r w:rsidR="00DE06C4" w:rsidRPr="00244543">
        <w:rPr>
          <w:rFonts w:ascii="Arial" w:hAnsi="Arial" w:cs="Arial"/>
          <w:sz w:val="22"/>
          <w:szCs w:val="22"/>
        </w:rPr>
        <w:t xml:space="preserve">z provozu </w:t>
      </w:r>
      <w:r w:rsidRPr="00244543">
        <w:rPr>
          <w:rFonts w:ascii="Arial" w:hAnsi="Arial" w:cs="Arial"/>
          <w:sz w:val="22"/>
          <w:szCs w:val="22"/>
        </w:rPr>
        <w:t>pracoviště</w:t>
      </w:r>
      <w:r w:rsidR="00BA196B" w:rsidRPr="00244543">
        <w:rPr>
          <w:rFonts w:ascii="Arial" w:hAnsi="Arial" w:cs="Arial"/>
          <w:sz w:val="22"/>
          <w:szCs w:val="22"/>
        </w:rPr>
        <w:t xml:space="preserve">, kde se vykonává radiační činnost, </w:t>
      </w:r>
      <w:r w:rsidR="006F3822" w:rsidRPr="00244543">
        <w:rPr>
          <w:rFonts w:ascii="Arial" w:hAnsi="Arial" w:cs="Arial"/>
          <w:sz w:val="22"/>
          <w:szCs w:val="22"/>
        </w:rPr>
        <w:t>a</w:t>
      </w:r>
    </w:p>
    <w:p w14:paraId="02E505BA" w14:textId="3FDA77C5" w:rsidR="005523DD" w:rsidRPr="00244543" w:rsidRDefault="003B447B" w:rsidP="00A04555">
      <w:pPr>
        <w:pStyle w:val="Textpsmene"/>
        <w:ind w:firstLine="284"/>
        <w:rPr>
          <w:rFonts w:ascii="Arial" w:hAnsi="Arial" w:cs="Arial"/>
          <w:sz w:val="22"/>
          <w:szCs w:val="22"/>
        </w:rPr>
      </w:pPr>
      <w:r>
        <w:rPr>
          <w:rFonts w:ascii="Arial" w:hAnsi="Arial" w:cs="Arial"/>
          <w:sz w:val="22"/>
          <w:szCs w:val="22"/>
        </w:rPr>
        <w:t>b)</w:t>
      </w:r>
      <w:r>
        <w:rPr>
          <w:rFonts w:ascii="Arial" w:hAnsi="Arial" w:cs="Arial"/>
          <w:sz w:val="22"/>
          <w:szCs w:val="22"/>
        </w:rPr>
        <w:tab/>
      </w:r>
      <w:r w:rsidR="007352A2" w:rsidRPr="00244543">
        <w:rPr>
          <w:rFonts w:ascii="Arial" w:hAnsi="Arial" w:cs="Arial"/>
          <w:sz w:val="22"/>
          <w:szCs w:val="22"/>
        </w:rPr>
        <w:t>zajištěním spolupráce s držitelem povolení při</w:t>
      </w:r>
    </w:p>
    <w:p w14:paraId="271956EF" w14:textId="77777777" w:rsidR="005523DD" w:rsidRPr="00244543" w:rsidRDefault="007352A2" w:rsidP="00A04555">
      <w:pPr>
        <w:pStyle w:val="Textbodu"/>
        <w:tabs>
          <w:tab w:val="clear" w:pos="851"/>
        </w:tabs>
        <w:ind w:left="425" w:firstLine="284"/>
        <w:rPr>
          <w:rFonts w:ascii="Arial" w:hAnsi="Arial" w:cs="Arial"/>
          <w:sz w:val="22"/>
          <w:szCs w:val="22"/>
        </w:rPr>
      </w:pPr>
      <w:r w:rsidRPr="00244543">
        <w:rPr>
          <w:rFonts w:ascii="Arial" w:hAnsi="Arial" w:cs="Arial"/>
          <w:sz w:val="22"/>
          <w:szCs w:val="22"/>
        </w:rPr>
        <w:t>přípravě a zavádění nových činností, které souvisí se zajištěním radiační ochrany,</w:t>
      </w:r>
      <w:r w:rsidR="005523DD" w:rsidRPr="00244543">
        <w:rPr>
          <w:rFonts w:ascii="Arial" w:hAnsi="Arial" w:cs="Arial"/>
          <w:sz w:val="22"/>
          <w:szCs w:val="22"/>
        </w:rPr>
        <w:t xml:space="preserve"> a</w:t>
      </w:r>
    </w:p>
    <w:p w14:paraId="1228E8AB" w14:textId="77777777" w:rsidR="007352A2" w:rsidRPr="00244543" w:rsidRDefault="007352A2" w:rsidP="00A04555">
      <w:pPr>
        <w:pStyle w:val="Textbodu"/>
        <w:tabs>
          <w:tab w:val="clear" w:pos="851"/>
        </w:tabs>
        <w:ind w:left="425" w:firstLine="284"/>
        <w:rPr>
          <w:rFonts w:ascii="Arial" w:hAnsi="Arial" w:cs="Arial"/>
          <w:sz w:val="22"/>
          <w:szCs w:val="22"/>
        </w:rPr>
      </w:pPr>
      <w:r w:rsidRPr="00244543">
        <w:rPr>
          <w:rFonts w:ascii="Arial" w:hAnsi="Arial" w:cs="Arial"/>
          <w:sz w:val="22"/>
          <w:szCs w:val="22"/>
        </w:rPr>
        <w:t>nákupu zdroj</w:t>
      </w:r>
      <w:r w:rsidR="005523DD" w:rsidRPr="00244543">
        <w:rPr>
          <w:rFonts w:ascii="Arial" w:hAnsi="Arial" w:cs="Arial"/>
          <w:sz w:val="22"/>
          <w:szCs w:val="22"/>
        </w:rPr>
        <w:t>e</w:t>
      </w:r>
      <w:r w:rsidRPr="00244543">
        <w:rPr>
          <w:rFonts w:ascii="Arial" w:hAnsi="Arial" w:cs="Arial"/>
          <w:sz w:val="22"/>
          <w:szCs w:val="22"/>
        </w:rPr>
        <w:t xml:space="preserve"> ionizujícího záření, ochranných pomůcek a prostředků</w:t>
      </w:r>
      <w:r w:rsidR="005523DD" w:rsidRPr="00244543">
        <w:rPr>
          <w:rFonts w:ascii="Arial" w:hAnsi="Arial" w:cs="Arial"/>
          <w:sz w:val="22"/>
          <w:szCs w:val="22"/>
        </w:rPr>
        <w:t xml:space="preserve"> nebo</w:t>
      </w:r>
      <w:r w:rsidRPr="00244543">
        <w:rPr>
          <w:rFonts w:ascii="Arial" w:hAnsi="Arial" w:cs="Arial"/>
          <w:sz w:val="22"/>
          <w:szCs w:val="22"/>
        </w:rPr>
        <w:t xml:space="preserve"> </w:t>
      </w:r>
      <w:r w:rsidR="00D85BA2" w:rsidRPr="00244543">
        <w:rPr>
          <w:rFonts w:ascii="Arial" w:hAnsi="Arial" w:cs="Arial"/>
          <w:sz w:val="22"/>
          <w:szCs w:val="22"/>
        </w:rPr>
        <w:t xml:space="preserve">měřicích </w:t>
      </w:r>
      <w:r w:rsidRPr="00244543">
        <w:rPr>
          <w:rFonts w:ascii="Arial" w:hAnsi="Arial" w:cs="Arial"/>
          <w:sz w:val="22"/>
          <w:szCs w:val="22"/>
        </w:rPr>
        <w:t>přístrojů.</w:t>
      </w:r>
    </w:p>
    <w:p w14:paraId="4672AA6F" w14:textId="4BB69E6B" w:rsidR="007352A2" w:rsidRPr="00244543" w:rsidRDefault="00687586" w:rsidP="00A04555">
      <w:pPr>
        <w:pStyle w:val="Textodstavce"/>
        <w:tabs>
          <w:tab w:val="clear" w:pos="851"/>
          <w:tab w:val="clear" w:pos="1069"/>
        </w:tabs>
        <w:ind w:firstLine="284"/>
        <w:rPr>
          <w:rFonts w:ascii="Arial" w:hAnsi="Arial" w:cs="Arial"/>
          <w:sz w:val="22"/>
          <w:szCs w:val="22"/>
        </w:rPr>
      </w:pPr>
      <w:r>
        <w:rPr>
          <w:rFonts w:ascii="Arial" w:hAnsi="Arial" w:cs="Arial"/>
          <w:sz w:val="22"/>
          <w:szCs w:val="22"/>
        </w:rPr>
        <w:t xml:space="preserve"> </w:t>
      </w:r>
      <w:r w:rsidR="007352A2" w:rsidRPr="00244543">
        <w:rPr>
          <w:rFonts w:ascii="Arial" w:hAnsi="Arial" w:cs="Arial"/>
          <w:sz w:val="22"/>
          <w:szCs w:val="22"/>
        </w:rPr>
        <w:t xml:space="preserve">Dohlížející osoba </w:t>
      </w:r>
      <w:r w:rsidR="000D0953" w:rsidRPr="00244543">
        <w:rPr>
          <w:rFonts w:ascii="Arial" w:hAnsi="Arial" w:cs="Arial"/>
          <w:sz w:val="22"/>
          <w:szCs w:val="22"/>
        </w:rPr>
        <w:t>musí zajišťovat pro držitele povolení zejména</w:t>
      </w:r>
    </w:p>
    <w:p w14:paraId="380134A6" w14:textId="2CA1CBEB" w:rsidR="007352A2" w:rsidRPr="00244543" w:rsidRDefault="003B447B" w:rsidP="00A04555">
      <w:pPr>
        <w:pStyle w:val="Textpsmene"/>
        <w:ind w:firstLine="284"/>
        <w:rPr>
          <w:rFonts w:ascii="Arial" w:hAnsi="Arial" w:cs="Arial"/>
          <w:sz w:val="22"/>
          <w:szCs w:val="22"/>
        </w:rPr>
      </w:pPr>
      <w:r>
        <w:rPr>
          <w:rFonts w:ascii="Arial" w:hAnsi="Arial" w:cs="Arial"/>
          <w:sz w:val="22"/>
          <w:szCs w:val="22"/>
        </w:rPr>
        <w:t>a)</w:t>
      </w:r>
      <w:r>
        <w:rPr>
          <w:rFonts w:ascii="Arial" w:hAnsi="Arial" w:cs="Arial"/>
          <w:sz w:val="22"/>
          <w:szCs w:val="22"/>
        </w:rPr>
        <w:tab/>
      </w:r>
      <w:r w:rsidR="007352A2" w:rsidRPr="00244543">
        <w:rPr>
          <w:rFonts w:ascii="Arial" w:hAnsi="Arial" w:cs="Arial"/>
          <w:sz w:val="22"/>
          <w:szCs w:val="22"/>
        </w:rPr>
        <w:t>informování radiačního pracovníka a osoby připravující se v kontrolovaném nebo sledovaném pásmu na výkon povolání o skutečnostech důležitých z hlediska radiační ochrany,</w:t>
      </w:r>
    </w:p>
    <w:p w14:paraId="214D935B" w14:textId="57658CF1" w:rsidR="007352A2" w:rsidRPr="00244543" w:rsidRDefault="003B447B" w:rsidP="00A04555">
      <w:pPr>
        <w:pStyle w:val="Textpsmene"/>
        <w:ind w:firstLine="284"/>
        <w:rPr>
          <w:rFonts w:ascii="Arial" w:hAnsi="Arial" w:cs="Arial"/>
          <w:sz w:val="22"/>
          <w:szCs w:val="22"/>
        </w:rPr>
      </w:pPr>
      <w:r>
        <w:rPr>
          <w:rFonts w:ascii="Arial" w:hAnsi="Arial" w:cs="Arial"/>
          <w:sz w:val="22"/>
          <w:szCs w:val="22"/>
        </w:rPr>
        <w:t>b)</w:t>
      </w:r>
      <w:r>
        <w:rPr>
          <w:rFonts w:ascii="Arial" w:hAnsi="Arial" w:cs="Arial"/>
          <w:sz w:val="22"/>
          <w:szCs w:val="22"/>
        </w:rPr>
        <w:tab/>
      </w:r>
      <w:r w:rsidR="007352A2" w:rsidRPr="00244543">
        <w:rPr>
          <w:rFonts w:ascii="Arial" w:hAnsi="Arial" w:cs="Arial"/>
          <w:sz w:val="22"/>
          <w:szCs w:val="22"/>
        </w:rPr>
        <w:t>vzdělávání radiačního pracovníka,</w:t>
      </w:r>
    </w:p>
    <w:p w14:paraId="381AD5BD" w14:textId="37C66BDD" w:rsidR="007352A2" w:rsidRPr="00244543" w:rsidRDefault="003B447B" w:rsidP="00A04555">
      <w:pPr>
        <w:pStyle w:val="Textpsmene"/>
        <w:ind w:firstLine="284"/>
        <w:rPr>
          <w:rFonts w:ascii="Arial" w:hAnsi="Arial" w:cs="Arial"/>
          <w:sz w:val="22"/>
          <w:szCs w:val="22"/>
        </w:rPr>
      </w:pPr>
      <w:r>
        <w:rPr>
          <w:rFonts w:ascii="Arial" w:hAnsi="Arial" w:cs="Arial"/>
          <w:sz w:val="22"/>
          <w:szCs w:val="22"/>
        </w:rPr>
        <w:t>c)</w:t>
      </w:r>
      <w:r>
        <w:rPr>
          <w:rFonts w:ascii="Arial" w:hAnsi="Arial" w:cs="Arial"/>
          <w:sz w:val="22"/>
          <w:szCs w:val="22"/>
        </w:rPr>
        <w:tab/>
      </w:r>
      <w:r w:rsidR="007352A2" w:rsidRPr="00244543">
        <w:rPr>
          <w:rFonts w:ascii="Arial" w:hAnsi="Arial" w:cs="Arial"/>
          <w:sz w:val="22"/>
          <w:szCs w:val="22"/>
        </w:rPr>
        <w:t>přípravu programu monitorování, provádění monitorování a hodnocení výsledků monitorování podle programu m</w:t>
      </w:r>
      <w:r w:rsidR="00B53528" w:rsidRPr="00244543">
        <w:rPr>
          <w:rFonts w:ascii="Arial" w:hAnsi="Arial" w:cs="Arial"/>
          <w:sz w:val="22"/>
          <w:szCs w:val="22"/>
        </w:rPr>
        <w:t>onitorování,</w:t>
      </w:r>
    </w:p>
    <w:p w14:paraId="788678AA" w14:textId="752E36BB" w:rsidR="00B53528" w:rsidRPr="00244543" w:rsidRDefault="003B447B" w:rsidP="00A04555">
      <w:pPr>
        <w:pStyle w:val="Textpsmene"/>
        <w:ind w:firstLine="284"/>
        <w:rPr>
          <w:rFonts w:ascii="Arial" w:hAnsi="Arial" w:cs="Arial"/>
          <w:sz w:val="22"/>
          <w:szCs w:val="22"/>
        </w:rPr>
      </w:pPr>
      <w:r>
        <w:rPr>
          <w:rFonts w:ascii="Arial" w:hAnsi="Arial" w:cs="Arial"/>
          <w:sz w:val="22"/>
          <w:szCs w:val="22"/>
        </w:rPr>
        <w:t>d)</w:t>
      </w:r>
      <w:r>
        <w:rPr>
          <w:rFonts w:ascii="Arial" w:hAnsi="Arial" w:cs="Arial"/>
          <w:sz w:val="22"/>
          <w:szCs w:val="22"/>
        </w:rPr>
        <w:tab/>
      </w:r>
      <w:r w:rsidR="007352A2" w:rsidRPr="00244543">
        <w:rPr>
          <w:rFonts w:ascii="Arial" w:hAnsi="Arial" w:cs="Arial"/>
          <w:sz w:val="22"/>
          <w:szCs w:val="22"/>
        </w:rPr>
        <w:t xml:space="preserve">evidenci osobních dávek, včetně součtu osobních dávek ze všech pracovních </w:t>
      </w:r>
      <w:r w:rsidR="00B53528" w:rsidRPr="00244543">
        <w:rPr>
          <w:rFonts w:ascii="Arial" w:hAnsi="Arial" w:cs="Arial"/>
          <w:sz w:val="22"/>
          <w:szCs w:val="22"/>
        </w:rPr>
        <w:t>činností</w:t>
      </w:r>
      <w:r w:rsidR="006F3822" w:rsidRPr="00244543">
        <w:rPr>
          <w:rFonts w:ascii="Arial" w:hAnsi="Arial" w:cs="Arial"/>
          <w:sz w:val="22"/>
          <w:szCs w:val="22"/>
        </w:rPr>
        <w:t>,</w:t>
      </w:r>
      <w:r w:rsidR="00B53528" w:rsidRPr="00244543">
        <w:rPr>
          <w:rFonts w:ascii="Arial" w:hAnsi="Arial" w:cs="Arial"/>
          <w:sz w:val="22"/>
          <w:szCs w:val="22"/>
        </w:rPr>
        <w:t xml:space="preserve"> radiačního pracovníka,</w:t>
      </w:r>
    </w:p>
    <w:p w14:paraId="59D01D20" w14:textId="56C9AEDA" w:rsidR="007352A2" w:rsidRPr="00244543" w:rsidRDefault="003B447B" w:rsidP="00A04555">
      <w:pPr>
        <w:pStyle w:val="Textpsmene"/>
        <w:ind w:firstLine="284"/>
        <w:rPr>
          <w:rFonts w:ascii="Arial" w:hAnsi="Arial" w:cs="Arial"/>
          <w:sz w:val="22"/>
          <w:szCs w:val="22"/>
        </w:rPr>
      </w:pPr>
      <w:r>
        <w:rPr>
          <w:rFonts w:ascii="Arial" w:hAnsi="Arial" w:cs="Arial"/>
          <w:sz w:val="22"/>
          <w:szCs w:val="22"/>
        </w:rPr>
        <w:t>e)</w:t>
      </w:r>
      <w:r>
        <w:rPr>
          <w:rFonts w:ascii="Arial" w:hAnsi="Arial" w:cs="Arial"/>
          <w:sz w:val="22"/>
          <w:szCs w:val="22"/>
        </w:rPr>
        <w:tab/>
      </w:r>
      <w:r w:rsidR="004437FB" w:rsidRPr="00244543">
        <w:rPr>
          <w:rFonts w:ascii="Arial" w:hAnsi="Arial" w:cs="Arial"/>
          <w:sz w:val="22"/>
          <w:szCs w:val="22"/>
        </w:rPr>
        <w:t>stanovení</w:t>
      </w:r>
      <w:r w:rsidR="007352A2" w:rsidRPr="00244543">
        <w:rPr>
          <w:rFonts w:ascii="Arial" w:hAnsi="Arial" w:cs="Arial"/>
          <w:sz w:val="22"/>
          <w:szCs w:val="22"/>
        </w:rPr>
        <w:t xml:space="preserve"> efektivní dávky osoby, která vstoupila do kontrolovaného pásma,</w:t>
      </w:r>
    </w:p>
    <w:p w14:paraId="1FFA28C6" w14:textId="702DBCD0" w:rsidR="007352A2" w:rsidRPr="00244543" w:rsidRDefault="003B447B" w:rsidP="00A04555">
      <w:pPr>
        <w:pStyle w:val="Textpsmene"/>
        <w:ind w:firstLine="284"/>
        <w:rPr>
          <w:rFonts w:ascii="Arial" w:hAnsi="Arial" w:cs="Arial"/>
          <w:sz w:val="22"/>
          <w:szCs w:val="22"/>
        </w:rPr>
      </w:pPr>
      <w:r>
        <w:rPr>
          <w:rFonts w:ascii="Arial" w:hAnsi="Arial" w:cs="Arial"/>
          <w:sz w:val="22"/>
          <w:szCs w:val="22"/>
        </w:rPr>
        <w:t>f)</w:t>
      </w:r>
      <w:r>
        <w:rPr>
          <w:rFonts w:ascii="Arial" w:hAnsi="Arial" w:cs="Arial"/>
          <w:sz w:val="22"/>
          <w:szCs w:val="22"/>
        </w:rPr>
        <w:tab/>
      </w:r>
      <w:r w:rsidR="007352A2" w:rsidRPr="00244543">
        <w:rPr>
          <w:rFonts w:ascii="Arial" w:hAnsi="Arial" w:cs="Arial"/>
          <w:sz w:val="22"/>
          <w:szCs w:val="22"/>
        </w:rPr>
        <w:t>provádění optimalizace radiační ochrany a stanovení dávkových optimalizačních mezí,</w:t>
      </w:r>
    </w:p>
    <w:p w14:paraId="5AFAE6BB" w14:textId="2330A116" w:rsidR="007352A2" w:rsidRPr="00244543" w:rsidRDefault="003B447B" w:rsidP="00A04555">
      <w:pPr>
        <w:pStyle w:val="Textpsmene"/>
        <w:ind w:firstLine="284"/>
        <w:rPr>
          <w:rFonts w:ascii="Arial" w:hAnsi="Arial" w:cs="Arial"/>
          <w:sz w:val="22"/>
          <w:szCs w:val="22"/>
        </w:rPr>
      </w:pPr>
      <w:r>
        <w:rPr>
          <w:rFonts w:ascii="Arial" w:hAnsi="Arial" w:cs="Arial"/>
          <w:sz w:val="22"/>
          <w:szCs w:val="22"/>
        </w:rPr>
        <w:t>g)</w:t>
      </w:r>
      <w:r>
        <w:rPr>
          <w:rFonts w:ascii="Arial" w:hAnsi="Arial" w:cs="Arial"/>
          <w:sz w:val="22"/>
          <w:szCs w:val="22"/>
        </w:rPr>
        <w:tab/>
      </w:r>
      <w:r w:rsidR="007352A2" w:rsidRPr="00244543">
        <w:rPr>
          <w:rFonts w:ascii="Arial" w:hAnsi="Arial" w:cs="Arial"/>
          <w:sz w:val="22"/>
          <w:szCs w:val="22"/>
        </w:rPr>
        <w:t>vedení dokumentace pro povolovanou činnost</w:t>
      </w:r>
      <w:r w:rsidR="00486534" w:rsidRPr="00244543">
        <w:rPr>
          <w:rFonts w:ascii="Arial" w:hAnsi="Arial" w:cs="Arial"/>
          <w:sz w:val="22"/>
          <w:szCs w:val="22"/>
        </w:rPr>
        <w:t>,</w:t>
      </w:r>
      <w:r w:rsidR="007352A2" w:rsidRPr="00244543">
        <w:rPr>
          <w:rFonts w:ascii="Arial" w:hAnsi="Arial" w:cs="Arial"/>
          <w:sz w:val="22"/>
          <w:szCs w:val="22"/>
        </w:rPr>
        <w:t xml:space="preserve"> včetně programu systému řízení nebo progr</w:t>
      </w:r>
      <w:r w:rsidR="00B53528" w:rsidRPr="00244543">
        <w:rPr>
          <w:rFonts w:ascii="Arial" w:hAnsi="Arial" w:cs="Arial"/>
          <w:sz w:val="22"/>
          <w:szCs w:val="22"/>
        </w:rPr>
        <w:t>amu zajištění radiační ochrany,</w:t>
      </w:r>
    </w:p>
    <w:p w14:paraId="6672739D" w14:textId="1BEECEB4" w:rsidR="007352A2" w:rsidRPr="00244543" w:rsidRDefault="003B447B" w:rsidP="00A04555">
      <w:pPr>
        <w:pStyle w:val="Textpsmene"/>
        <w:ind w:firstLine="284"/>
        <w:rPr>
          <w:rFonts w:ascii="Arial" w:hAnsi="Arial" w:cs="Arial"/>
          <w:sz w:val="22"/>
          <w:szCs w:val="22"/>
        </w:rPr>
      </w:pPr>
      <w:r>
        <w:rPr>
          <w:rFonts w:ascii="Arial" w:hAnsi="Arial" w:cs="Arial"/>
          <w:sz w:val="22"/>
          <w:szCs w:val="22"/>
        </w:rPr>
        <w:t>h)</w:t>
      </w:r>
      <w:r>
        <w:rPr>
          <w:rFonts w:ascii="Arial" w:hAnsi="Arial" w:cs="Arial"/>
          <w:sz w:val="22"/>
          <w:szCs w:val="22"/>
        </w:rPr>
        <w:tab/>
      </w:r>
      <w:r w:rsidR="007352A2" w:rsidRPr="00244543">
        <w:rPr>
          <w:rFonts w:ascii="Arial" w:hAnsi="Arial" w:cs="Arial"/>
          <w:sz w:val="22"/>
          <w:szCs w:val="22"/>
        </w:rPr>
        <w:t>prov</w:t>
      </w:r>
      <w:r w:rsidR="00B53528" w:rsidRPr="00244543">
        <w:rPr>
          <w:rFonts w:ascii="Arial" w:hAnsi="Arial" w:cs="Arial"/>
          <w:sz w:val="22"/>
          <w:szCs w:val="22"/>
        </w:rPr>
        <w:t>ádění</w:t>
      </w:r>
      <w:r w:rsidR="007352A2" w:rsidRPr="00244543">
        <w:rPr>
          <w:rFonts w:ascii="Arial" w:hAnsi="Arial" w:cs="Arial"/>
          <w:sz w:val="22"/>
          <w:szCs w:val="22"/>
        </w:rPr>
        <w:t xml:space="preserve"> hodnocení způsobu zajištění radiačn</w:t>
      </w:r>
      <w:r w:rsidR="00B53528" w:rsidRPr="00244543">
        <w:rPr>
          <w:rFonts w:ascii="Arial" w:hAnsi="Arial" w:cs="Arial"/>
          <w:sz w:val="22"/>
          <w:szCs w:val="22"/>
        </w:rPr>
        <w:t>í ochrany,</w:t>
      </w:r>
    </w:p>
    <w:p w14:paraId="4FCA4C83" w14:textId="2A008166" w:rsidR="00B53528" w:rsidRPr="00244543" w:rsidRDefault="003B447B" w:rsidP="00A04555">
      <w:pPr>
        <w:pStyle w:val="Textpsmene"/>
        <w:ind w:firstLine="284"/>
        <w:rPr>
          <w:rFonts w:ascii="Arial" w:hAnsi="Arial" w:cs="Arial"/>
          <w:sz w:val="22"/>
          <w:szCs w:val="22"/>
        </w:rPr>
      </w:pPr>
      <w:r>
        <w:rPr>
          <w:rFonts w:ascii="Arial" w:hAnsi="Arial" w:cs="Arial"/>
          <w:sz w:val="22"/>
          <w:szCs w:val="22"/>
        </w:rPr>
        <w:t>i)</w:t>
      </w:r>
      <w:r>
        <w:rPr>
          <w:rFonts w:ascii="Arial" w:hAnsi="Arial" w:cs="Arial"/>
          <w:sz w:val="22"/>
          <w:szCs w:val="22"/>
        </w:rPr>
        <w:tab/>
      </w:r>
      <w:r w:rsidR="007352A2" w:rsidRPr="00244543">
        <w:rPr>
          <w:rFonts w:ascii="Arial" w:hAnsi="Arial" w:cs="Arial"/>
          <w:sz w:val="22"/>
          <w:szCs w:val="22"/>
        </w:rPr>
        <w:t>evidenci zdrojů ionizujícího záření, zařízení a přístrojů majících vliv na radiační ochranu a vedení inf</w:t>
      </w:r>
      <w:r w:rsidR="00B53528" w:rsidRPr="00244543">
        <w:rPr>
          <w:rFonts w:ascii="Arial" w:hAnsi="Arial" w:cs="Arial"/>
          <w:sz w:val="22"/>
          <w:szCs w:val="22"/>
        </w:rPr>
        <w:t>ormací o jejich pohybu a stavu,</w:t>
      </w:r>
    </w:p>
    <w:p w14:paraId="1EE62ECF" w14:textId="2D5B158C" w:rsidR="007352A2" w:rsidRPr="00244543" w:rsidRDefault="003B447B" w:rsidP="00A04555">
      <w:pPr>
        <w:pStyle w:val="Textpsmene"/>
        <w:ind w:firstLine="284"/>
        <w:rPr>
          <w:rFonts w:ascii="Arial" w:hAnsi="Arial" w:cs="Arial"/>
          <w:sz w:val="22"/>
          <w:szCs w:val="22"/>
        </w:rPr>
      </w:pPr>
      <w:r>
        <w:rPr>
          <w:rFonts w:ascii="Arial" w:hAnsi="Arial" w:cs="Arial"/>
          <w:sz w:val="22"/>
          <w:szCs w:val="22"/>
        </w:rPr>
        <w:t>j)</w:t>
      </w:r>
      <w:r>
        <w:rPr>
          <w:rFonts w:ascii="Arial" w:hAnsi="Arial" w:cs="Arial"/>
          <w:sz w:val="22"/>
          <w:szCs w:val="22"/>
        </w:rPr>
        <w:tab/>
      </w:r>
      <w:r w:rsidR="007352A2" w:rsidRPr="00244543">
        <w:rPr>
          <w:rFonts w:ascii="Arial" w:hAnsi="Arial" w:cs="Arial"/>
          <w:sz w:val="22"/>
          <w:szCs w:val="22"/>
        </w:rPr>
        <w:t>provádění ročních inventur</w:t>
      </w:r>
      <w:r w:rsidR="00B53528" w:rsidRPr="00244543">
        <w:rPr>
          <w:rFonts w:ascii="Arial" w:hAnsi="Arial" w:cs="Arial"/>
          <w:sz w:val="22"/>
          <w:szCs w:val="22"/>
        </w:rPr>
        <w:t>ních kontrol</w:t>
      </w:r>
      <w:r w:rsidR="007352A2" w:rsidRPr="00244543">
        <w:rPr>
          <w:rFonts w:ascii="Arial" w:hAnsi="Arial" w:cs="Arial"/>
          <w:sz w:val="22"/>
          <w:szCs w:val="22"/>
        </w:rPr>
        <w:t xml:space="preserve"> zdrojů ionizujícího záření</w:t>
      </w:r>
      <w:r w:rsidR="00B53528" w:rsidRPr="00244543">
        <w:rPr>
          <w:rFonts w:ascii="Arial" w:hAnsi="Arial" w:cs="Arial"/>
          <w:sz w:val="22"/>
          <w:szCs w:val="22"/>
        </w:rPr>
        <w:t>,</w:t>
      </w:r>
    </w:p>
    <w:p w14:paraId="7F9E8048" w14:textId="243C382F" w:rsidR="007352A2" w:rsidRPr="00244543" w:rsidRDefault="003B447B" w:rsidP="00A04555">
      <w:pPr>
        <w:pStyle w:val="Textpsmene"/>
        <w:ind w:firstLine="284"/>
        <w:rPr>
          <w:rFonts w:ascii="Arial" w:hAnsi="Arial" w:cs="Arial"/>
          <w:sz w:val="22"/>
          <w:szCs w:val="22"/>
        </w:rPr>
      </w:pPr>
      <w:r>
        <w:rPr>
          <w:rFonts w:ascii="Arial" w:hAnsi="Arial" w:cs="Arial"/>
          <w:sz w:val="22"/>
          <w:szCs w:val="22"/>
        </w:rPr>
        <w:t>k)</w:t>
      </w:r>
      <w:r>
        <w:rPr>
          <w:rFonts w:ascii="Arial" w:hAnsi="Arial" w:cs="Arial"/>
          <w:sz w:val="22"/>
          <w:szCs w:val="22"/>
        </w:rPr>
        <w:tab/>
      </w:r>
      <w:r w:rsidR="007352A2" w:rsidRPr="00244543">
        <w:rPr>
          <w:rFonts w:ascii="Arial" w:hAnsi="Arial" w:cs="Arial"/>
          <w:sz w:val="22"/>
          <w:szCs w:val="22"/>
        </w:rPr>
        <w:t>organizování přejímacích zkoušek</w:t>
      </w:r>
      <w:r w:rsidR="00B53528" w:rsidRPr="00244543">
        <w:rPr>
          <w:rFonts w:ascii="Arial" w:hAnsi="Arial" w:cs="Arial"/>
          <w:sz w:val="22"/>
          <w:szCs w:val="22"/>
        </w:rPr>
        <w:t xml:space="preserve"> a</w:t>
      </w:r>
      <w:r w:rsidR="007352A2" w:rsidRPr="00244543">
        <w:rPr>
          <w:rFonts w:ascii="Arial" w:hAnsi="Arial" w:cs="Arial"/>
          <w:sz w:val="22"/>
          <w:szCs w:val="22"/>
        </w:rPr>
        <w:t xml:space="preserve"> zkoušek dlouhodobé stability a spoluprác</w:t>
      </w:r>
      <w:r w:rsidR="00B53528" w:rsidRPr="00244543">
        <w:rPr>
          <w:rFonts w:ascii="Arial" w:hAnsi="Arial" w:cs="Arial"/>
          <w:sz w:val="22"/>
          <w:szCs w:val="22"/>
        </w:rPr>
        <w:t>i</w:t>
      </w:r>
      <w:r w:rsidR="007352A2" w:rsidRPr="00244543">
        <w:rPr>
          <w:rFonts w:ascii="Arial" w:hAnsi="Arial" w:cs="Arial"/>
          <w:sz w:val="22"/>
          <w:szCs w:val="22"/>
        </w:rPr>
        <w:t xml:space="preserve"> s osobou</w:t>
      </w:r>
      <w:r w:rsidR="00B53528" w:rsidRPr="00244543">
        <w:rPr>
          <w:rFonts w:ascii="Arial" w:hAnsi="Arial" w:cs="Arial"/>
          <w:sz w:val="22"/>
          <w:szCs w:val="22"/>
        </w:rPr>
        <w:t>, která je</w:t>
      </w:r>
      <w:r w:rsidR="007352A2" w:rsidRPr="00244543">
        <w:rPr>
          <w:rFonts w:ascii="Arial" w:hAnsi="Arial" w:cs="Arial"/>
          <w:sz w:val="22"/>
          <w:szCs w:val="22"/>
        </w:rPr>
        <w:t xml:space="preserve"> provádí,</w:t>
      </w:r>
    </w:p>
    <w:p w14:paraId="7EAC3620" w14:textId="392703AC" w:rsidR="007352A2" w:rsidRPr="00244543" w:rsidRDefault="003B447B" w:rsidP="00A04555">
      <w:pPr>
        <w:pStyle w:val="Textpsmene"/>
        <w:ind w:firstLine="284"/>
        <w:rPr>
          <w:rFonts w:ascii="Arial" w:hAnsi="Arial" w:cs="Arial"/>
          <w:sz w:val="22"/>
          <w:szCs w:val="22"/>
        </w:rPr>
      </w:pPr>
      <w:r w:rsidRPr="003B447B">
        <w:rPr>
          <w:rFonts w:ascii="Arial" w:hAnsi="Arial" w:cs="Arial"/>
          <w:sz w:val="22"/>
          <w:szCs w:val="22"/>
        </w:rPr>
        <w:lastRenderedPageBreak/>
        <w:t>l)</w:t>
      </w:r>
      <w:r w:rsidRPr="003B447B">
        <w:rPr>
          <w:rFonts w:ascii="Arial" w:hAnsi="Arial" w:cs="Arial"/>
          <w:sz w:val="22"/>
          <w:szCs w:val="22"/>
        </w:rPr>
        <w:tab/>
      </w:r>
      <w:r w:rsidR="00B53528" w:rsidRPr="00244543">
        <w:rPr>
          <w:rFonts w:ascii="Arial" w:hAnsi="Arial" w:cs="Arial"/>
          <w:strike/>
          <w:sz w:val="22"/>
          <w:szCs w:val="22"/>
        </w:rPr>
        <w:t>zkoušku</w:t>
      </w:r>
      <w:r w:rsidR="007352A2" w:rsidRPr="00244543">
        <w:rPr>
          <w:rFonts w:ascii="Arial" w:hAnsi="Arial" w:cs="Arial"/>
          <w:strike/>
          <w:sz w:val="22"/>
          <w:szCs w:val="22"/>
        </w:rPr>
        <w:t xml:space="preserve"> </w:t>
      </w:r>
      <w:r w:rsidR="004E1925" w:rsidRPr="00244543">
        <w:rPr>
          <w:rFonts w:ascii="Arial" w:hAnsi="Arial" w:cs="Arial"/>
          <w:b/>
          <w:bCs/>
          <w:sz w:val="22"/>
          <w:szCs w:val="22"/>
        </w:rPr>
        <w:t>řízení zkoušky</w:t>
      </w:r>
      <w:r w:rsidR="004E1925" w:rsidRPr="00244543">
        <w:rPr>
          <w:rFonts w:ascii="Arial" w:hAnsi="Arial" w:cs="Arial"/>
          <w:sz w:val="22"/>
          <w:szCs w:val="22"/>
        </w:rPr>
        <w:t xml:space="preserve"> </w:t>
      </w:r>
      <w:r w:rsidR="007352A2" w:rsidRPr="00244543">
        <w:rPr>
          <w:rFonts w:ascii="Arial" w:hAnsi="Arial" w:cs="Arial"/>
          <w:sz w:val="22"/>
          <w:szCs w:val="22"/>
        </w:rPr>
        <w:t>provozní stálosti, nestanov</w:t>
      </w:r>
      <w:r w:rsidR="00B53528" w:rsidRPr="00244543">
        <w:rPr>
          <w:rFonts w:ascii="Arial" w:hAnsi="Arial" w:cs="Arial"/>
          <w:sz w:val="22"/>
          <w:szCs w:val="22"/>
        </w:rPr>
        <w:t>í-li tato vyhláška</w:t>
      </w:r>
      <w:r w:rsidR="007352A2" w:rsidRPr="00244543">
        <w:rPr>
          <w:rFonts w:ascii="Arial" w:hAnsi="Arial" w:cs="Arial"/>
          <w:sz w:val="22"/>
          <w:szCs w:val="22"/>
        </w:rPr>
        <w:t xml:space="preserve"> jinak,</w:t>
      </w:r>
    </w:p>
    <w:p w14:paraId="2FA56017" w14:textId="1A957AA2" w:rsidR="007352A2" w:rsidRPr="00244543" w:rsidRDefault="003B447B" w:rsidP="00A04555">
      <w:pPr>
        <w:pStyle w:val="Textpsmene"/>
        <w:ind w:firstLine="284"/>
        <w:rPr>
          <w:rFonts w:ascii="Arial" w:hAnsi="Arial" w:cs="Arial"/>
          <w:sz w:val="22"/>
          <w:szCs w:val="22"/>
        </w:rPr>
      </w:pPr>
      <w:r>
        <w:rPr>
          <w:rFonts w:ascii="Arial" w:hAnsi="Arial" w:cs="Arial"/>
          <w:sz w:val="22"/>
          <w:szCs w:val="22"/>
        </w:rPr>
        <w:t>m)</w:t>
      </w:r>
      <w:r>
        <w:rPr>
          <w:rFonts w:ascii="Arial" w:hAnsi="Arial" w:cs="Arial"/>
          <w:sz w:val="22"/>
          <w:szCs w:val="22"/>
        </w:rPr>
        <w:tab/>
      </w:r>
      <w:r w:rsidR="00B53528" w:rsidRPr="00244543">
        <w:rPr>
          <w:rFonts w:ascii="Arial" w:hAnsi="Arial" w:cs="Arial"/>
          <w:sz w:val="22"/>
          <w:szCs w:val="22"/>
        </w:rPr>
        <w:t>šetření radiační</w:t>
      </w:r>
      <w:r w:rsidR="007352A2" w:rsidRPr="00244543">
        <w:rPr>
          <w:rFonts w:ascii="Arial" w:hAnsi="Arial" w:cs="Arial"/>
          <w:sz w:val="22"/>
          <w:szCs w:val="22"/>
        </w:rPr>
        <w:t xml:space="preserve"> mimořádn</w:t>
      </w:r>
      <w:r w:rsidR="00B53528" w:rsidRPr="00244543">
        <w:rPr>
          <w:rFonts w:ascii="Arial" w:hAnsi="Arial" w:cs="Arial"/>
          <w:sz w:val="22"/>
          <w:szCs w:val="22"/>
        </w:rPr>
        <w:t>é</w:t>
      </w:r>
      <w:r w:rsidR="007352A2" w:rsidRPr="00244543">
        <w:rPr>
          <w:rFonts w:ascii="Arial" w:hAnsi="Arial" w:cs="Arial"/>
          <w:sz w:val="22"/>
          <w:szCs w:val="22"/>
        </w:rPr>
        <w:t xml:space="preserve"> událost</w:t>
      </w:r>
      <w:r w:rsidR="00B53528" w:rsidRPr="00244543">
        <w:rPr>
          <w:rFonts w:ascii="Arial" w:hAnsi="Arial" w:cs="Arial"/>
          <w:sz w:val="22"/>
          <w:szCs w:val="22"/>
        </w:rPr>
        <w:t>i</w:t>
      </w:r>
      <w:r w:rsidR="007352A2" w:rsidRPr="00244543">
        <w:rPr>
          <w:rFonts w:ascii="Arial" w:hAnsi="Arial" w:cs="Arial"/>
          <w:sz w:val="22"/>
          <w:szCs w:val="22"/>
        </w:rPr>
        <w:t>, ztrát</w:t>
      </w:r>
      <w:r w:rsidR="00B53528" w:rsidRPr="00244543">
        <w:rPr>
          <w:rFonts w:ascii="Arial" w:hAnsi="Arial" w:cs="Arial"/>
          <w:sz w:val="22"/>
          <w:szCs w:val="22"/>
        </w:rPr>
        <w:t>y,</w:t>
      </w:r>
      <w:r w:rsidR="007352A2" w:rsidRPr="00244543">
        <w:rPr>
          <w:rFonts w:ascii="Arial" w:hAnsi="Arial" w:cs="Arial"/>
          <w:sz w:val="22"/>
          <w:szCs w:val="22"/>
        </w:rPr>
        <w:t xml:space="preserve"> odcizení</w:t>
      </w:r>
      <w:r w:rsidR="00B53528" w:rsidRPr="00244543">
        <w:rPr>
          <w:rFonts w:ascii="Arial" w:hAnsi="Arial" w:cs="Arial"/>
          <w:sz w:val="22"/>
          <w:szCs w:val="22"/>
        </w:rPr>
        <w:t xml:space="preserve"> nebo</w:t>
      </w:r>
      <w:r w:rsidR="007352A2" w:rsidRPr="00244543">
        <w:rPr>
          <w:rFonts w:ascii="Arial" w:hAnsi="Arial" w:cs="Arial"/>
          <w:sz w:val="22"/>
          <w:szCs w:val="22"/>
        </w:rPr>
        <w:t xml:space="preserve"> poškození zdroje ionizujícího záření</w:t>
      </w:r>
      <w:r w:rsidR="00B53528" w:rsidRPr="00244543">
        <w:rPr>
          <w:rFonts w:ascii="Arial" w:hAnsi="Arial" w:cs="Arial"/>
          <w:sz w:val="22"/>
          <w:szCs w:val="22"/>
        </w:rPr>
        <w:t xml:space="preserve"> a</w:t>
      </w:r>
      <w:r w:rsidR="007352A2" w:rsidRPr="00244543">
        <w:rPr>
          <w:rFonts w:ascii="Arial" w:hAnsi="Arial" w:cs="Arial"/>
          <w:sz w:val="22"/>
          <w:szCs w:val="22"/>
        </w:rPr>
        <w:t xml:space="preserve"> </w:t>
      </w:r>
      <w:r w:rsidR="005B5BC0" w:rsidRPr="00244543">
        <w:rPr>
          <w:rFonts w:ascii="Arial" w:hAnsi="Arial" w:cs="Arial"/>
          <w:sz w:val="22"/>
          <w:szCs w:val="22"/>
        </w:rPr>
        <w:t xml:space="preserve">vypracování návrhů na přijetí nápravných opatření </w:t>
      </w:r>
      <w:r w:rsidR="007352A2" w:rsidRPr="00244543">
        <w:rPr>
          <w:rFonts w:ascii="Arial" w:hAnsi="Arial" w:cs="Arial"/>
          <w:sz w:val="22"/>
          <w:szCs w:val="22"/>
        </w:rPr>
        <w:t xml:space="preserve">a kontrolu </w:t>
      </w:r>
      <w:r w:rsidR="00B53528" w:rsidRPr="00244543">
        <w:rPr>
          <w:rFonts w:ascii="Arial" w:hAnsi="Arial" w:cs="Arial"/>
          <w:sz w:val="22"/>
          <w:szCs w:val="22"/>
        </w:rPr>
        <w:t>provádění</w:t>
      </w:r>
      <w:r w:rsidR="007352A2" w:rsidRPr="00244543">
        <w:rPr>
          <w:rFonts w:ascii="Arial" w:hAnsi="Arial" w:cs="Arial"/>
          <w:sz w:val="22"/>
          <w:szCs w:val="22"/>
        </w:rPr>
        <w:t xml:space="preserve"> nápravných opatření,</w:t>
      </w:r>
    </w:p>
    <w:p w14:paraId="76640C92" w14:textId="54DC8BAC" w:rsidR="007352A2" w:rsidRPr="00244543" w:rsidRDefault="003B447B" w:rsidP="00A04555">
      <w:pPr>
        <w:pStyle w:val="Textpsmene"/>
        <w:ind w:firstLine="284"/>
        <w:rPr>
          <w:rFonts w:ascii="Arial" w:hAnsi="Arial" w:cs="Arial"/>
          <w:sz w:val="22"/>
          <w:szCs w:val="22"/>
        </w:rPr>
      </w:pPr>
      <w:r>
        <w:rPr>
          <w:rFonts w:ascii="Arial" w:hAnsi="Arial" w:cs="Arial"/>
          <w:sz w:val="22"/>
          <w:szCs w:val="22"/>
        </w:rPr>
        <w:t>n)</w:t>
      </w:r>
      <w:r>
        <w:rPr>
          <w:rFonts w:ascii="Arial" w:hAnsi="Arial" w:cs="Arial"/>
          <w:sz w:val="22"/>
          <w:szCs w:val="22"/>
        </w:rPr>
        <w:tab/>
      </w:r>
      <w:r w:rsidR="007352A2" w:rsidRPr="00244543">
        <w:rPr>
          <w:rFonts w:ascii="Arial" w:hAnsi="Arial" w:cs="Arial"/>
          <w:sz w:val="22"/>
          <w:szCs w:val="22"/>
        </w:rPr>
        <w:t>řešení radiologick</w:t>
      </w:r>
      <w:r w:rsidR="00B53528" w:rsidRPr="00244543">
        <w:rPr>
          <w:rFonts w:ascii="Arial" w:hAnsi="Arial" w:cs="Arial"/>
          <w:sz w:val="22"/>
          <w:szCs w:val="22"/>
        </w:rPr>
        <w:t>é události</w:t>
      </w:r>
      <w:r w:rsidR="007352A2" w:rsidRPr="00244543">
        <w:rPr>
          <w:rFonts w:ascii="Arial" w:hAnsi="Arial" w:cs="Arial"/>
          <w:sz w:val="22"/>
          <w:szCs w:val="22"/>
        </w:rPr>
        <w:t>,</w:t>
      </w:r>
    </w:p>
    <w:p w14:paraId="77434269" w14:textId="48E03EA7" w:rsidR="007352A2" w:rsidRPr="00244543" w:rsidRDefault="003B447B" w:rsidP="00A04555">
      <w:pPr>
        <w:pStyle w:val="Textpsmene"/>
        <w:ind w:firstLine="284"/>
        <w:rPr>
          <w:rFonts w:ascii="Arial" w:hAnsi="Arial" w:cs="Arial"/>
          <w:sz w:val="22"/>
          <w:szCs w:val="22"/>
        </w:rPr>
      </w:pPr>
      <w:r>
        <w:rPr>
          <w:rFonts w:ascii="Arial" w:hAnsi="Arial" w:cs="Arial"/>
          <w:sz w:val="22"/>
          <w:szCs w:val="22"/>
        </w:rPr>
        <w:t>o)</w:t>
      </w:r>
      <w:r>
        <w:rPr>
          <w:rFonts w:ascii="Arial" w:hAnsi="Arial" w:cs="Arial"/>
          <w:sz w:val="22"/>
          <w:szCs w:val="22"/>
        </w:rPr>
        <w:tab/>
      </w:r>
      <w:r w:rsidR="007352A2" w:rsidRPr="00244543">
        <w:rPr>
          <w:rFonts w:ascii="Arial" w:hAnsi="Arial" w:cs="Arial"/>
          <w:sz w:val="22"/>
          <w:szCs w:val="22"/>
        </w:rPr>
        <w:t>sledování a řešení neshod</w:t>
      </w:r>
      <w:r w:rsidR="00D2496F" w:rsidRPr="00244543">
        <w:rPr>
          <w:rFonts w:ascii="Arial" w:hAnsi="Arial" w:cs="Arial"/>
          <w:sz w:val="22"/>
          <w:szCs w:val="22"/>
        </w:rPr>
        <w:t>y</w:t>
      </w:r>
      <w:r w:rsidR="000F72CB" w:rsidRPr="00244543">
        <w:rPr>
          <w:rFonts w:ascii="Arial" w:hAnsi="Arial" w:cs="Arial"/>
          <w:sz w:val="22"/>
          <w:szCs w:val="22"/>
        </w:rPr>
        <w:t>, kter</w:t>
      </w:r>
      <w:r w:rsidR="00A769CA" w:rsidRPr="00244543">
        <w:rPr>
          <w:rFonts w:ascii="Arial" w:hAnsi="Arial" w:cs="Arial"/>
          <w:sz w:val="22"/>
          <w:szCs w:val="22"/>
        </w:rPr>
        <w:t>á</w:t>
      </w:r>
      <w:r w:rsidR="000F72CB" w:rsidRPr="00244543">
        <w:rPr>
          <w:rFonts w:ascii="Arial" w:hAnsi="Arial" w:cs="Arial"/>
          <w:sz w:val="22"/>
          <w:szCs w:val="22"/>
        </w:rPr>
        <w:t xml:space="preserve"> ne</w:t>
      </w:r>
      <w:r w:rsidR="00A769CA" w:rsidRPr="00244543">
        <w:rPr>
          <w:rFonts w:ascii="Arial" w:hAnsi="Arial" w:cs="Arial"/>
          <w:sz w:val="22"/>
          <w:szCs w:val="22"/>
        </w:rPr>
        <w:t>ní</w:t>
      </w:r>
      <w:r w:rsidR="000F72CB" w:rsidRPr="00244543">
        <w:rPr>
          <w:rFonts w:ascii="Arial" w:hAnsi="Arial" w:cs="Arial"/>
          <w:sz w:val="22"/>
          <w:szCs w:val="22"/>
        </w:rPr>
        <w:t xml:space="preserve"> radiační mimořádnou událostí</w:t>
      </w:r>
      <w:r w:rsidR="004360D4" w:rsidRPr="00244543">
        <w:rPr>
          <w:rFonts w:ascii="Arial" w:hAnsi="Arial" w:cs="Arial"/>
          <w:sz w:val="22"/>
          <w:szCs w:val="22"/>
        </w:rPr>
        <w:t>,</w:t>
      </w:r>
      <w:r w:rsidR="007352A2" w:rsidRPr="00244543">
        <w:rPr>
          <w:rFonts w:ascii="Arial" w:hAnsi="Arial" w:cs="Arial"/>
          <w:sz w:val="22"/>
          <w:szCs w:val="22"/>
        </w:rPr>
        <w:t xml:space="preserve"> v oblasti radiační ochrany</w:t>
      </w:r>
      <w:r w:rsidR="000D4AF0" w:rsidRPr="00244543">
        <w:rPr>
          <w:rFonts w:ascii="Arial" w:hAnsi="Arial" w:cs="Arial"/>
          <w:sz w:val="22"/>
          <w:szCs w:val="22"/>
        </w:rPr>
        <w:t>,</w:t>
      </w:r>
    </w:p>
    <w:p w14:paraId="6A579C45" w14:textId="51F64CD4" w:rsidR="007352A2" w:rsidRPr="00244543" w:rsidRDefault="003B447B" w:rsidP="00A04555">
      <w:pPr>
        <w:pStyle w:val="Textpsmene"/>
        <w:ind w:firstLine="284"/>
        <w:rPr>
          <w:rFonts w:ascii="Arial" w:hAnsi="Arial" w:cs="Arial"/>
          <w:sz w:val="22"/>
          <w:szCs w:val="22"/>
        </w:rPr>
      </w:pPr>
      <w:r>
        <w:rPr>
          <w:rFonts w:ascii="Arial" w:hAnsi="Arial" w:cs="Arial"/>
          <w:sz w:val="22"/>
          <w:szCs w:val="22"/>
        </w:rPr>
        <w:t>p)</w:t>
      </w:r>
      <w:r>
        <w:rPr>
          <w:rFonts w:ascii="Arial" w:hAnsi="Arial" w:cs="Arial"/>
          <w:sz w:val="22"/>
          <w:szCs w:val="22"/>
        </w:rPr>
        <w:tab/>
      </w:r>
      <w:r w:rsidR="000D4AF0" w:rsidRPr="00244543">
        <w:rPr>
          <w:rFonts w:ascii="Arial" w:hAnsi="Arial" w:cs="Arial"/>
          <w:sz w:val="22"/>
          <w:szCs w:val="22"/>
        </w:rPr>
        <w:t>dohled nad</w:t>
      </w:r>
      <w:r w:rsidR="007352A2" w:rsidRPr="00244543">
        <w:rPr>
          <w:rFonts w:ascii="Arial" w:hAnsi="Arial" w:cs="Arial"/>
          <w:sz w:val="22"/>
          <w:szCs w:val="22"/>
        </w:rPr>
        <w:t xml:space="preserve"> zajištění</w:t>
      </w:r>
      <w:r w:rsidR="000D4AF0" w:rsidRPr="00244543">
        <w:rPr>
          <w:rFonts w:ascii="Arial" w:hAnsi="Arial" w:cs="Arial"/>
          <w:sz w:val="22"/>
          <w:szCs w:val="22"/>
        </w:rPr>
        <w:t>m</w:t>
      </w:r>
      <w:r w:rsidR="007352A2" w:rsidRPr="00244543">
        <w:rPr>
          <w:rFonts w:ascii="Arial" w:hAnsi="Arial" w:cs="Arial"/>
          <w:sz w:val="22"/>
          <w:szCs w:val="22"/>
        </w:rPr>
        <w:t xml:space="preserve"> </w:t>
      </w:r>
      <w:r w:rsidR="00DE06C4" w:rsidRPr="00244543">
        <w:rPr>
          <w:rFonts w:ascii="Arial" w:hAnsi="Arial" w:cs="Arial"/>
          <w:sz w:val="22"/>
          <w:szCs w:val="22"/>
        </w:rPr>
        <w:t xml:space="preserve">poskytování </w:t>
      </w:r>
      <w:r w:rsidR="007352A2" w:rsidRPr="00244543">
        <w:rPr>
          <w:rFonts w:ascii="Arial" w:hAnsi="Arial" w:cs="Arial"/>
          <w:sz w:val="22"/>
          <w:szCs w:val="22"/>
        </w:rPr>
        <w:t>pracovnělékařsk</w:t>
      </w:r>
      <w:r w:rsidR="000D4AF0" w:rsidRPr="00244543">
        <w:rPr>
          <w:rFonts w:ascii="Arial" w:hAnsi="Arial" w:cs="Arial"/>
          <w:sz w:val="22"/>
          <w:szCs w:val="22"/>
        </w:rPr>
        <w:t>ých</w:t>
      </w:r>
      <w:r w:rsidR="007352A2" w:rsidRPr="00244543">
        <w:rPr>
          <w:rFonts w:ascii="Arial" w:hAnsi="Arial" w:cs="Arial"/>
          <w:sz w:val="22"/>
          <w:szCs w:val="22"/>
        </w:rPr>
        <w:t xml:space="preserve"> služ</w:t>
      </w:r>
      <w:r w:rsidR="000D4AF0" w:rsidRPr="00244543">
        <w:rPr>
          <w:rFonts w:ascii="Arial" w:hAnsi="Arial" w:cs="Arial"/>
          <w:sz w:val="22"/>
          <w:szCs w:val="22"/>
        </w:rPr>
        <w:t>e</w:t>
      </w:r>
      <w:r w:rsidR="007352A2" w:rsidRPr="00244543">
        <w:rPr>
          <w:rFonts w:ascii="Arial" w:hAnsi="Arial" w:cs="Arial"/>
          <w:sz w:val="22"/>
          <w:szCs w:val="22"/>
        </w:rPr>
        <w:t>b radiačním</w:t>
      </w:r>
      <w:r w:rsidR="000D4AF0" w:rsidRPr="00244543">
        <w:rPr>
          <w:rFonts w:ascii="Arial" w:hAnsi="Arial" w:cs="Arial"/>
          <w:sz w:val="22"/>
          <w:szCs w:val="22"/>
        </w:rPr>
        <w:t>u</w:t>
      </w:r>
      <w:r w:rsidR="007352A2" w:rsidRPr="00244543">
        <w:rPr>
          <w:rFonts w:ascii="Arial" w:hAnsi="Arial" w:cs="Arial"/>
          <w:sz w:val="22"/>
          <w:szCs w:val="22"/>
        </w:rPr>
        <w:t xml:space="preserve"> pracovník</w:t>
      </w:r>
      <w:r w:rsidR="000D4AF0" w:rsidRPr="00244543">
        <w:rPr>
          <w:rFonts w:ascii="Arial" w:hAnsi="Arial" w:cs="Arial"/>
          <w:sz w:val="22"/>
          <w:szCs w:val="22"/>
        </w:rPr>
        <w:t>ovi</w:t>
      </w:r>
      <w:r w:rsidR="00EC7154" w:rsidRPr="00244543">
        <w:rPr>
          <w:rFonts w:ascii="Arial" w:hAnsi="Arial" w:cs="Arial"/>
          <w:sz w:val="22"/>
          <w:szCs w:val="22"/>
        </w:rPr>
        <w:t>,</w:t>
      </w:r>
    </w:p>
    <w:p w14:paraId="3E12F316" w14:textId="6EAAB424" w:rsidR="00D13D9C" w:rsidRPr="00244543" w:rsidRDefault="003B447B" w:rsidP="00A04555">
      <w:pPr>
        <w:pStyle w:val="Textpsmene"/>
        <w:ind w:firstLine="284"/>
        <w:rPr>
          <w:rFonts w:ascii="Arial" w:hAnsi="Arial" w:cs="Arial"/>
          <w:sz w:val="22"/>
          <w:szCs w:val="22"/>
        </w:rPr>
      </w:pPr>
      <w:r>
        <w:rPr>
          <w:rFonts w:ascii="Arial" w:hAnsi="Arial" w:cs="Arial"/>
          <w:sz w:val="22"/>
          <w:szCs w:val="22"/>
        </w:rPr>
        <w:t>q)</w:t>
      </w:r>
      <w:r>
        <w:rPr>
          <w:rFonts w:ascii="Arial" w:hAnsi="Arial" w:cs="Arial"/>
          <w:sz w:val="22"/>
          <w:szCs w:val="22"/>
        </w:rPr>
        <w:tab/>
      </w:r>
      <w:r w:rsidR="00D13D9C" w:rsidRPr="00244543">
        <w:rPr>
          <w:rFonts w:ascii="Arial" w:hAnsi="Arial" w:cs="Arial"/>
          <w:sz w:val="22"/>
          <w:szCs w:val="22"/>
        </w:rPr>
        <w:t>operativní komunikaci s radiačním pracovník</w:t>
      </w:r>
      <w:r w:rsidR="00EC7154" w:rsidRPr="00244543">
        <w:rPr>
          <w:rFonts w:ascii="Arial" w:hAnsi="Arial" w:cs="Arial"/>
          <w:sz w:val="22"/>
          <w:szCs w:val="22"/>
        </w:rPr>
        <w:t>em</w:t>
      </w:r>
      <w:r w:rsidR="00D13D9C" w:rsidRPr="00244543">
        <w:rPr>
          <w:rFonts w:ascii="Arial" w:hAnsi="Arial" w:cs="Arial"/>
          <w:sz w:val="22"/>
          <w:szCs w:val="22"/>
        </w:rPr>
        <w:t xml:space="preserve"> a </w:t>
      </w:r>
      <w:r w:rsidR="00EC7154" w:rsidRPr="00244543">
        <w:rPr>
          <w:rFonts w:ascii="Arial" w:hAnsi="Arial" w:cs="Arial"/>
          <w:sz w:val="22"/>
          <w:szCs w:val="22"/>
        </w:rPr>
        <w:t>jinou</w:t>
      </w:r>
      <w:r w:rsidR="00D13D9C" w:rsidRPr="00244543">
        <w:rPr>
          <w:rFonts w:ascii="Arial" w:hAnsi="Arial" w:cs="Arial"/>
          <w:sz w:val="22"/>
          <w:szCs w:val="22"/>
        </w:rPr>
        <w:t xml:space="preserve"> osob</w:t>
      </w:r>
      <w:r w:rsidR="00EC7154" w:rsidRPr="00244543">
        <w:rPr>
          <w:rFonts w:ascii="Arial" w:hAnsi="Arial" w:cs="Arial"/>
          <w:sz w:val="22"/>
          <w:szCs w:val="22"/>
        </w:rPr>
        <w:t>ou, je-li</w:t>
      </w:r>
      <w:r w:rsidR="00D13D9C" w:rsidRPr="00244543">
        <w:rPr>
          <w:rFonts w:ascii="Arial" w:hAnsi="Arial" w:cs="Arial"/>
          <w:sz w:val="22"/>
          <w:szCs w:val="22"/>
        </w:rPr>
        <w:t xml:space="preserve"> potřeb</w:t>
      </w:r>
      <w:r w:rsidR="00EC7154" w:rsidRPr="00244543">
        <w:rPr>
          <w:rFonts w:ascii="Arial" w:hAnsi="Arial" w:cs="Arial"/>
          <w:sz w:val="22"/>
          <w:szCs w:val="22"/>
        </w:rPr>
        <w:t>ná</w:t>
      </w:r>
      <w:r w:rsidR="00D13D9C" w:rsidRPr="00244543">
        <w:rPr>
          <w:rFonts w:ascii="Arial" w:hAnsi="Arial" w:cs="Arial"/>
          <w:sz w:val="22"/>
          <w:szCs w:val="22"/>
        </w:rPr>
        <w:t xml:space="preserve"> konzultace</w:t>
      </w:r>
      <w:r w:rsidR="00EC7154" w:rsidRPr="00244543">
        <w:rPr>
          <w:rFonts w:ascii="Arial" w:hAnsi="Arial" w:cs="Arial"/>
          <w:sz w:val="22"/>
          <w:szCs w:val="22"/>
        </w:rPr>
        <w:t xml:space="preserve"> s nimi</w:t>
      </w:r>
      <w:r w:rsidR="00154DD4" w:rsidRPr="00244543">
        <w:rPr>
          <w:rFonts w:ascii="Arial" w:hAnsi="Arial" w:cs="Arial"/>
          <w:sz w:val="22"/>
          <w:szCs w:val="22"/>
        </w:rPr>
        <w:t xml:space="preserve"> s ohledem na aktuální radiační situaci</w:t>
      </w:r>
      <w:r w:rsidR="00D13D9C" w:rsidRPr="00244543">
        <w:rPr>
          <w:rFonts w:ascii="Arial" w:hAnsi="Arial" w:cs="Arial"/>
          <w:sz w:val="22"/>
          <w:szCs w:val="22"/>
        </w:rPr>
        <w:t>,</w:t>
      </w:r>
      <w:r w:rsidR="00D46C5B" w:rsidRPr="00244543">
        <w:rPr>
          <w:rFonts w:ascii="Arial" w:hAnsi="Arial" w:cs="Arial"/>
          <w:sz w:val="22"/>
          <w:szCs w:val="22"/>
        </w:rPr>
        <w:t xml:space="preserve"> a to</w:t>
      </w:r>
      <w:r w:rsidR="00EC7154" w:rsidRPr="00244543">
        <w:rPr>
          <w:rFonts w:ascii="Arial" w:hAnsi="Arial" w:cs="Arial"/>
          <w:sz w:val="22"/>
          <w:szCs w:val="22"/>
        </w:rPr>
        <w:t xml:space="preserve"> </w:t>
      </w:r>
      <w:r w:rsidR="005C274F" w:rsidRPr="00244543">
        <w:rPr>
          <w:rFonts w:ascii="Arial" w:hAnsi="Arial" w:cs="Arial"/>
          <w:sz w:val="22"/>
          <w:szCs w:val="22"/>
        </w:rPr>
        <w:t>tak, aby byly informace sdělovány jednoznačně, srozumitelně a bez zbytečného odkladu</w:t>
      </w:r>
      <w:r w:rsidR="00D46C5B" w:rsidRPr="00244543">
        <w:rPr>
          <w:rFonts w:ascii="Arial" w:hAnsi="Arial" w:cs="Arial"/>
          <w:sz w:val="22"/>
          <w:szCs w:val="22"/>
        </w:rPr>
        <w:t>,</w:t>
      </w:r>
      <w:r w:rsidR="00155D8D" w:rsidRPr="00244543">
        <w:rPr>
          <w:rFonts w:ascii="Arial" w:hAnsi="Arial" w:cs="Arial"/>
          <w:sz w:val="22"/>
          <w:szCs w:val="22"/>
        </w:rPr>
        <w:t xml:space="preserve"> a</w:t>
      </w:r>
    </w:p>
    <w:p w14:paraId="78045BAB" w14:textId="7A5C6486" w:rsidR="007352A2" w:rsidRPr="00244543" w:rsidRDefault="003B447B" w:rsidP="00A04555">
      <w:pPr>
        <w:pStyle w:val="Textpsmene"/>
        <w:ind w:firstLine="284"/>
        <w:rPr>
          <w:rFonts w:ascii="Arial" w:hAnsi="Arial" w:cs="Arial"/>
          <w:sz w:val="22"/>
          <w:szCs w:val="22"/>
        </w:rPr>
      </w:pPr>
      <w:r>
        <w:rPr>
          <w:rFonts w:ascii="Arial" w:hAnsi="Arial" w:cs="Arial"/>
          <w:sz w:val="22"/>
          <w:szCs w:val="22"/>
        </w:rPr>
        <w:t>r)</w:t>
      </w:r>
      <w:r>
        <w:rPr>
          <w:rFonts w:ascii="Arial" w:hAnsi="Arial" w:cs="Arial"/>
          <w:sz w:val="22"/>
          <w:szCs w:val="22"/>
        </w:rPr>
        <w:tab/>
      </w:r>
      <w:r w:rsidR="007352A2" w:rsidRPr="00244543">
        <w:rPr>
          <w:rFonts w:ascii="Arial" w:hAnsi="Arial" w:cs="Arial"/>
          <w:sz w:val="22"/>
          <w:szCs w:val="22"/>
        </w:rPr>
        <w:t>metodické vedení osob s přímým dohledem nad radiační ochranou a koordinaci jejich činnost</w:t>
      </w:r>
      <w:r w:rsidR="000D4AF0" w:rsidRPr="00244543">
        <w:rPr>
          <w:rFonts w:ascii="Arial" w:hAnsi="Arial" w:cs="Arial"/>
          <w:sz w:val="22"/>
          <w:szCs w:val="22"/>
        </w:rPr>
        <w:t>í</w:t>
      </w:r>
      <w:r w:rsidR="007352A2" w:rsidRPr="00244543">
        <w:rPr>
          <w:rFonts w:ascii="Arial" w:hAnsi="Arial" w:cs="Arial"/>
          <w:sz w:val="22"/>
          <w:szCs w:val="22"/>
        </w:rPr>
        <w:t>.</w:t>
      </w:r>
    </w:p>
    <w:p w14:paraId="35A46319" w14:textId="7871E9EF" w:rsidR="004E1925" w:rsidRPr="00244543" w:rsidRDefault="004E1925" w:rsidP="005824BD">
      <w:pPr>
        <w:pStyle w:val="Textodstavce"/>
        <w:numPr>
          <w:ilvl w:val="0"/>
          <w:numId w:val="0"/>
        </w:numPr>
        <w:tabs>
          <w:tab w:val="clear" w:pos="851"/>
        </w:tabs>
        <w:ind w:left="284" w:firstLine="284"/>
        <w:rPr>
          <w:rFonts w:ascii="Arial" w:hAnsi="Arial" w:cs="Arial"/>
          <w:b/>
          <w:bCs/>
          <w:sz w:val="22"/>
          <w:szCs w:val="22"/>
        </w:rPr>
      </w:pPr>
      <w:r w:rsidRPr="00244543">
        <w:rPr>
          <w:rFonts w:ascii="Arial" w:hAnsi="Arial" w:cs="Arial"/>
          <w:b/>
          <w:bCs/>
          <w:sz w:val="22"/>
          <w:szCs w:val="22"/>
        </w:rPr>
        <w:t xml:space="preserve">(4) </w:t>
      </w:r>
      <w:bookmarkStart w:id="45" w:name="_Hlk207198299"/>
      <w:r w:rsidRPr="00244543">
        <w:rPr>
          <w:rFonts w:ascii="Arial" w:hAnsi="Arial" w:cs="Arial"/>
          <w:b/>
          <w:bCs/>
          <w:sz w:val="22"/>
          <w:szCs w:val="22"/>
        </w:rPr>
        <w:t xml:space="preserve">Počet pracovišť, </w:t>
      </w:r>
      <w:bookmarkStart w:id="46" w:name="_Hlk207351643"/>
      <w:r w:rsidRPr="00244543">
        <w:rPr>
          <w:rFonts w:ascii="Arial" w:hAnsi="Arial" w:cs="Arial"/>
          <w:b/>
          <w:bCs/>
          <w:sz w:val="22"/>
          <w:szCs w:val="22"/>
        </w:rPr>
        <w:t>na nichž dohlížející osoba vykonává soustavný dohled</w:t>
      </w:r>
      <w:bookmarkEnd w:id="45"/>
      <w:bookmarkEnd w:id="46"/>
      <w:r w:rsidRPr="00244543">
        <w:rPr>
          <w:rFonts w:ascii="Arial" w:hAnsi="Arial" w:cs="Arial"/>
          <w:b/>
          <w:bCs/>
          <w:sz w:val="22"/>
          <w:szCs w:val="22"/>
        </w:rPr>
        <w:t>, se považuje pro účely účinného zajištění radiační ochrany za nadměrný, pokud je na uvedených pracovištích dohromady více než 75 generátorů a zařízení s uzavřenými radionuklidovými zdroji nebo se jedná o pracoviště u více než 25 držitelů povolení.  Toto omezení se netýká zajišťování soustavného dohledu dohlížející osobou u</w:t>
      </w:r>
      <w:r w:rsidR="005D00F8">
        <w:rPr>
          <w:rFonts w:ascii="Arial" w:hAnsi="Arial" w:cs="Arial"/>
          <w:b/>
          <w:bCs/>
          <w:sz w:val="22"/>
          <w:szCs w:val="22"/>
        </w:rPr>
        <w:t> </w:t>
      </w:r>
      <w:r w:rsidRPr="00244543">
        <w:rPr>
          <w:rFonts w:ascii="Arial" w:hAnsi="Arial" w:cs="Arial"/>
          <w:b/>
          <w:bCs/>
          <w:sz w:val="22"/>
          <w:szCs w:val="22"/>
        </w:rPr>
        <w:t>držitelů povolení podle § 9 odst. 2 písm. i) atomového zákona.</w:t>
      </w:r>
    </w:p>
    <w:p w14:paraId="3FE75749" w14:textId="0ACAE756" w:rsidR="004E1925" w:rsidRPr="00244543" w:rsidRDefault="004E1925" w:rsidP="005824BD">
      <w:pPr>
        <w:pStyle w:val="Textodstavce"/>
        <w:numPr>
          <w:ilvl w:val="0"/>
          <w:numId w:val="0"/>
        </w:numPr>
        <w:tabs>
          <w:tab w:val="clear" w:pos="851"/>
        </w:tabs>
        <w:ind w:left="284" w:firstLine="284"/>
        <w:rPr>
          <w:rFonts w:ascii="Arial" w:hAnsi="Arial" w:cs="Arial"/>
          <w:b/>
          <w:bCs/>
          <w:sz w:val="22"/>
          <w:szCs w:val="22"/>
        </w:rPr>
      </w:pPr>
      <w:r w:rsidRPr="00244543">
        <w:rPr>
          <w:rFonts w:ascii="Arial" w:hAnsi="Arial" w:cs="Arial"/>
          <w:b/>
          <w:bCs/>
          <w:sz w:val="22"/>
          <w:szCs w:val="22"/>
        </w:rPr>
        <w:t>(5) Dohlížející osoba spolupracuje s klinickým radiologickým fyzikem, pokud jiný</w:t>
      </w:r>
      <w:r w:rsidR="00A25F87">
        <w:rPr>
          <w:rFonts w:ascii="Arial" w:hAnsi="Arial" w:cs="Arial"/>
          <w:b/>
          <w:bCs/>
          <w:sz w:val="22"/>
          <w:szCs w:val="22"/>
        </w:rPr>
        <w:t xml:space="preserve"> právní</w:t>
      </w:r>
      <w:r w:rsidRPr="00244543">
        <w:rPr>
          <w:rFonts w:ascii="Arial" w:hAnsi="Arial" w:cs="Arial"/>
          <w:b/>
          <w:bCs/>
          <w:sz w:val="22"/>
          <w:szCs w:val="22"/>
        </w:rPr>
        <w:t xml:space="preserve"> předpis vyžaduje jeho dostupnost.</w:t>
      </w:r>
    </w:p>
    <w:p w14:paraId="5A3DB6AA" w14:textId="77777777" w:rsidR="005D590F" w:rsidRPr="00244543" w:rsidRDefault="005D590F" w:rsidP="00A04555">
      <w:pPr>
        <w:pStyle w:val="Paragraf"/>
        <w:spacing w:before="120"/>
        <w:rPr>
          <w:rFonts w:ascii="Arial" w:hAnsi="Arial" w:cs="Arial"/>
          <w:sz w:val="22"/>
          <w:szCs w:val="22"/>
        </w:rPr>
      </w:pPr>
      <w:r w:rsidRPr="00244543">
        <w:rPr>
          <w:rFonts w:ascii="Arial" w:hAnsi="Arial" w:cs="Arial"/>
          <w:sz w:val="22"/>
          <w:szCs w:val="22"/>
        </w:rPr>
        <w:t xml:space="preserve">§ </w:t>
      </w:r>
      <w:r w:rsidR="00F973E4" w:rsidRPr="00244543">
        <w:rPr>
          <w:rFonts w:ascii="Arial" w:hAnsi="Arial" w:cs="Arial"/>
          <w:sz w:val="22"/>
          <w:szCs w:val="22"/>
        </w:rPr>
        <w:fldChar w:fldCharType="begin"/>
      </w:r>
      <w:r w:rsidR="00F973E4" w:rsidRPr="00244543">
        <w:rPr>
          <w:rFonts w:ascii="Arial" w:hAnsi="Arial" w:cs="Arial"/>
          <w:sz w:val="22"/>
          <w:szCs w:val="22"/>
        </w:rPr>
        <w:instrText xml:space="preserve"> SEQ § \* ARABIC </w:instrText>
      </w:r>
      <w:r w:rsidR="00F973E4" w:rsidRPr="00244543">
        <w:rPr>
          <w:rFonts w:ascii="Arial" w:hAnsi="Arial" w:cs="Arial"/>
          <w:sz w:val="22"/>
          <w:szCs w:val="22"/>
        </w:rPr>
        <w:fldChar w:fldCharType="separate"/>
      </w:r>
      <w:r w:rsidR="002119B1" w:rsidRPr="00244543">
        <w:rPr>
          <w:rFonts w:ascii="Arial" w:hAnsi="Arial" w:cs="Arial"/>
          <w:noProof/>
          <w:sz w:val="22"/>
          <w:szCs w:val="22"/>
        </w:rPr>
        <w:t>44</w:t>
      </w:r>
      <w:r w:rsidR="00F973E4" w:rsidRPr="00244543">
        <w:rPr>
          <w:rFonts w:ascii="Arial" w:hAnsi="Arial" w:cs="Arial"/>
          <w:noProof/>
          <w:sz w:val="22"/>
          <w:szCs w:val="22"/>
        </w:rPr>
        <w:fldChar w:fldCharType="end"/>
      </w:r>
    </w:p>
    <w:p w14:paraId="0C95883B" w14:textId="77777777" w:rsidR="005D590F" w:rsidRPr="00244543" w:rsidRDefault="000D4AF0" w:rsidP="00A04555">
      <w:pPr>
        <w:pStyle w:val="Nadpisparagrafu"/>
        <w:numPr>
          <w:ilvl w:val="0"/>
          <w:numId w:val="0"/>
        </w:numPr>
        <w:spacing w:before="120"/>
        <w:ind w:firstLine="284"/>
        <w:rPr>
          <w:rFonts w:ascii="Arial" w:hAnsi="Arial" w:cs="Arial"/>
          <w:sz w:val="22"/>
          <w:szCs w:val="22"/>
        </w:rPr>
      </w:pPr>
      <w:r w:rsidRPr="00244543">
        <w:rPr>
          <w:rFonts w:ascii="Arial" w:hAnsi="Arial" w:cs="Arial"/>
          <w:sz w:val="22"/>
          <w:szCs w:val="22"/>
        </w:rPr>
        <w:t>Osoba s přímým dohledem nad radiační ochranou</w:t>
      </w:r>
    </w:p>
    <w:p w14:paraId="5F97E532" w14:textId="77777777" w:rsidR="00D60C69" w:rsidRPr="00244543" w:rsidRDefault="00CE690C" w:rsidP="00A04555">
      <w:pPr>
        <w:jc w:val="center"/>
        <w:rPr>
          <w:rFonts w:ascii="Arial" w:hAnsi="Arial" w:cs="Arial"/>
          <w:sz w:val="22"/>
          <w:szCs w:val="22"/>
        </w:rPr>
      </w:pPr>
      <w:r w:rsidRPr="00244543">
        <w:rPr>
          <w:rFonts w:ascii="Arial" w:hAnsi="Arial" w:cs="Arial"/>
          <w:sz w:val="22"/>
          <w:szCs w:val="22"/>
        </w:rPr>
        <w:t>[</w:t>
      </w:r>
      <w:r w:rsidR="00D60C69" w:rsidRPr="00244543">
        <w:rPr>
          <w:rFonts w:ascii="Arial" w:hAnsi="Arial" w:cs="Arial"/>
          <w:sz w:val="22"/>
          <w:szCs w:val="22"/>
        </w:rPr>
        <w:t>K § 72 odst. 5 písm. c) a d) atomového zákona</w:t>
      </w:r>
      <w:r w:rsidRPr="00244543">
        <w:rPr>
          <w:rFonts w:ascii="Arial" w:hAnsi="Arial" w:cs="Arial"/>
          <w:sz w:val="22"/>
          <w:szCs w:val="22"/>
        </w:rPr>
        <w:t>]</w:t>
      </w:r>
    </w:p>
    <w:p w14:paraId="61409DFB" w14:textId="4C00226F" w:rsidR="007352A2" w:rsidRPr="00244543" w:rsidRDefault="00687586" w:rsidP="00A15E3F">
      <w:pPr>
        <w:pStyle w:val="Textodstavce"/>
        <w:numPr>
          <w:ilvl w:val="0"/>
          <w:numId w:val="36"/>
        </w:numPr>
        <w:tabs>
          <w:tab w:val="clear" w:pos="851"/>
          <w:tab w:val="clear" w:pos="1069"/>
        </w:tabs>
        <w:ind w:firstLine="284"/>
        <w:rPr>
          <w:rFonts w:ascii="Arial" w:hAnsi="Arial" w:cs="Arial"/>
          <w:sz w:val="22"/>
          <w:szCs w:val="22"/>
        </w:rPr>
      </w:pPr>
      <w:r>
        <w:rPr>
          <w:rFonts w:ascii="Arial" w:hAnsi="Arial" w:cs="Arial"/>
          <w:sz w:val="22"/>
          <w:szCs w:val="22"/>
        </w:rPr>
        <w:t xml:space="preserve"> </w:t>
      </w:r>
      <w:r w:rsidR="007352A2" w:rsidRPr="00244543">
        <w:rPr>
          <w:rFonts w:ascii="Arial" w:hAnsi="Arial" w:cs="Arial"/>
          <w:sz w:val="22"/>
          <w:szCs w:val="22"/>
        </w:rPr>
        <w:t xml:space="preserve">Osoba s přímým dohledem nad radiační ochranou na pracovišti, kde je vymezeno kontrolované pásmo, musí být radiačním pracovníkem kategorie A. </w:t>
      </w:r>
      <w:r w:rsidR="000D4AF0" w:rsidRPr="00244543">
        <w:rPr>
          <w:rFonts w:ascii="Arial" w:hAnsi="Arial" w:cs="Arial"/>
          <w:sz w:val="22"/>
          <w:szCs w:val="22"/>
        </w:rPr>
        <w:t xml:space="preserve">V jiných případech </w:t>
      </w:r>
      <w:r w:rsidR="000D11B6" w:rsidRPr="00244543">
        <w:rPr>
          <w:rFonts w:ascii="Arial" w:hAnsi="Arial" w:cs="Arial"/>
          <w:sz w:val="22"/>
          <w:szCs w:val="22"/>
        </w:rPr>
        <w:t xml:space="preserve">je </w:t>
      </w:r>
      <w:r w:rsidR="000D4AF0" w:rsidRPr="00244543">
        <w:rPr>
          <w:rFonts w:ascii="Arial" w:hAnsi="Arial" w:cs="Arial"/>
          <w:sz w:val="22"/>
          <w:szCs w:val="22"/>
        </w:rPr>
        <w:t>osoba s přímým dohledem nad radiační ochranou</w:t>
      </w:r>
      <w:r w:rsidR="007352A2" w:rsidRPr="00244543">
        <w:rPr>
          <w:rFonts w:ascii="Arial" w:hAnsi="Arial" w:cs="Arial"/>
          <w:sz w:val="22"/>
          <w:szCs w:val="22"/>
        </w:rPr>
        <w:t xml:space="preserve"> radiační</w:t>
      </w:r>
      <w:r w:rsidR="000D4AF0" w:rsidRPr="00244543">
        <w:rPr>
          <w:rFonts w:ascii="Arial" w:hAnsi="Arial" w:cs="Arial"/>
          <w:sz w:val="22"/>
          <w:szCs w:val="22"/>
        </w:rPr>
        <w:t>m</w:t>
      </w:r>
      <w:r w:rsidR="007352A2" w:rsidRPr="00244543">
        <w:rPr>
          <w:rFonts w:ascii="Arial" w:hAnsi="Arial" w:cs="Arial"/>
          <w:sz w:val="22"/>
          <w:szCs w:val="22"/>
        </w:rPr>
        <w:t xml:space="preserve"> pracovník</w:t>
      </w:r>
      <w:r w:rsidR="000D4AF0" w:rsidRPr="00244543">
        <w:rPr>
          <w:rFonts w:ascii="Arial" w:hAnsi="Arial" w:cs="Arial"/>
          <w:sz w:val="22"/>
          <w:szCs w:val="22"/>
        </w:rPr>
        <w:t>em kategorie</w:t>
      </w:r>
      <w:r w:rsidR="000D11B6" w:rsidRPr="00244543">
        <w:rPr>
          <w:rFonts w:ascii="Arial" w:hAnsi="Arial" w:cs="Arial"/>
          <w:sz w:val="22"/>
          <w:szCs w:val="22"/>
        </w:rPr>
        <w:t xml:space="preserve"> A nebo</w:t>
      </w:r>
      <w:r w:rsidR="000D4AF0" w:rsidRPr="00244543">
        <w:rPr>
          <w:rFonts w:ascii="Arial" w:hAnsi="Arial" w:cs="Arial"/>
          <w:sz w:val="22"/>
          <w:szCs w:val="22"/>
        </w:rPr>
        <w:t xml:space="preserve"> B.</w:t>
      </w:r>
    </w:p>
    <w:p w14:paraId="06F998D4" w14:textId="00CD6BAD" w:rsidR="007352A2" w:rsidRPr="00244543" w:rsidRDefault="00687586" w:rsidP="00A04555">
      <w:pPr>
        <w:pStyle w:val="Textodstavce"/>
        <w:tabs>
          <w:tab w:val="clear" w:pos="851"/>
          <w:tab w:val="clear" w:pos="1069"/>
        </w:tabs>
        <w:ind w:firstLine="284"/>
        <w:rPr>
          <w:rFonts w:ascii="Arial" w:hAnsi="Arial" w:cs="Arial"/>
          <w:sz w:val="22"/>
          <w:szCs w:val="22"/>
        </w:rPr>
      </w:pPr>
      <w:r>
        <w:rPr>
          <w:rFonts w:ascii="Arial" w:hAnsi="Arial" w:cs="Arial"/>
          <w:sz w:val="22"/>
          <w:szCs w:val="22"/>
        </w:rPr>
        <w:t xml:space="preserve"> </w:t>
      </w:r>
      <w:r w:rsidR="007352A2" w:rsidRPr="00244543">
        <w:rPr>
          <w:rFonts w:ascii="Arial" w:hAnsi="Arial" w:cs="Arial"/>
          <w:sz w:val="22"/>
          <w:szCs w:val="22"/>
        </w:rPr>
        <w:t xml:space="preserve">Osoba s přímým dohledem nad radiační ochranou </w:t>
      </w:r>
      <w:r w:rsidR="00D2496F" w:rsidRPr="00244543">
        <w:rPr>
          <w:rFonts w:ascii="Arial" w:hAnsi="Arial" w:cs="Arial"/>
          <w:sz w:val="22"/>
          <w:szCs w:val="22"/>
        </w:rPr>
        <w:t xml:space="preserve">musí </w:t>
      </w:r>
      <w:r w:rsidR="007352A2" w:rsidRPr="00244543">
        <w:rPr>
          <w:rFonts w:ascii="Arial" w:hAnsi="Arial" w:cs="Arial"/>
          <w:sz w:val="22"/>
          <w:szCs w:val="22"/>
        </w:rPr>
        <w:t>trvale dohlíž</w:t>
      </w:r>
      <w:r w:rsidR="00D2496F" w:rsidRPr="00244543">
        <w:rPr>
          <w:rFonts w:ascii="Arial" w:hAnsi="Arial" w:cs="Arial"/>
          <w:sz w:val="22"/>
          <w:szCs w:val="22"/>
        </w:rPr>
        <w:t>et na provádění radiační</w:t>
      </w:r>
      <w:r w:rsidR="007352A2" w:rsidRPr="00244543">
        <w:rPr>
          <w:rFonts w:ascii="Arial" w:hAnsi="Arial" w:cs="Arial"/>
          <w:sz w:val="22"/>
          <w:szCs w:val="22"/>
        </w:rPr>
        <w:t xml:space="preserve"> činnost</w:t>
      </w:r>
      <w:r w:rsidR="00D2496F" w:rsidRPr="00244543">
        <w:rPr>
          <w:rFonts w:ascii="Arial" w:hAnsi="Arial" w:cs="Arial"/>
          <w:sz w:val="22"/>
          <w:szCs w:val="22"/>
        </w:rPr>
        <w:t>i</w:t>
      </w:r>
      <w:r w:rsidR="007352A2" w:rsidRPr="00244543">
        <w:rPr>
          <w:rFonts w:ascii="Arial" w:hAnsi="Arial" w:cs="Arial"/>
          <w:sz w:val="22"/>
          <w:szCs w:val="22"/>
        </w:rPr>
        <w:t xml:space="preserve"> na pracovi</w:t>
      </w:r>
      <w:r w:rsidR="00D2496F" w:rsidRPr="00244543">
        <w:rPr>
          <w:rFonts w:ascii="Arial" w:hAnsi="Arial" w:cs="Arial"/>
          <w:sz w:val="22"/>
          <w:szCs w:val="22"/>
        </w:rPr>
        <w:t>šti držitele povolení a zejména</w:t>
      </w:r>
    </w:p>
    <w:p w14:paraId="3068AD0C" w14:textId="77777777" w:rsidR="005073D7" w:rsidRPr="00244543" w:rsidRDefault="007352A2" w:rsidP="00A15E3F">
      <w:pPr>
        <w:pStyle w:val="Textpsmene"/>
        <w:numPr>
          <w:ilvl w:val="7"/>
          <w:numId w:val="25"/>
        </w:numPr>
        <w:ind w:left="0" w:firstLine="284"/>
        <w:rPr>
          <w:rFonts w:ascii="Arial" w:hAnsi="Arial" w:cs="Arial"/>
          <w:sz w:val="22"/>
          <w:szCs w:val="22"/>
        </w:rPr>
      </w:pPr>
      <w:r w:rsidRPr="00244543">
        <w:rPr>
          <w:rFonts w:ascii="Arial" w:hAnsi="Arial" w:cs="Arial"/>
          <w:sz w:val="22"/>
          <w:szCs w:val="22"/>
        </w:rPr>
        <w:t>spoluprac</w:t>
      </w:r>
      <w:r w:rsidR="00D2496F" w:rsidRPr="00244543">
        <w:rPr>
          <w:rFonts w:ascii="Arial" w:hAnsi="Arial" w:cs="Arial"/>
          <w:sz w:val="22"/>
          <w:szCs w:val="22"/>
        </w:rPr>
        <w:t>ovat</w:t>
      </w:r>
      <w:r w:rsidRPr="00244543">
        <w:rPr>
          <w:rFonts w:ascii="Arial" w:hAnsi="Arial" w:cs="Arial"/>
          <w:sz w:val="22"/>
          <w:szCs w:val="22"/>
        </w:rPr>
        <w:t xml:space="preserve"> s dohlížející osobou</w:t>
      </w:r>
      <w:r w:rsidR="00D60C69" w:rsidRPr="00244543">
        <w:rPr>
          <w:rFonts w:ascii="Arial" w:hAnsi="Arial" w:cs="Arial"/>
          <w:sz w:val="22"/>
          <w:szCs w:val="22"/>
        </w:rPr>
        <w:t>,</w:t>
      </w:r>
    </w:p>
    <w:p w14:paraId="3AC36965" w14:textId="77777777" w:rsidR="007352A2" w:rsidRPr="00244543" w:rsidRDefault="005073D7" w:rsidP="00A15E3F">
      <w:pPr>
        <w:pStyle w:val="Textpsmene"/>
        <w:numPr>
          <w:ilvl w:val="7"/>
          <w:numId w:val="25"/>
        </w:numPr>
        <w:ind w:left="0" w:firstLine="284"/>
        <w:rPr>
          <w:rFonts w:ascii="Arial" w:hAnsi="Arial" w:cs="Arial"/>
          <w:sz w:val="22"/>
          <w:szCs w:val="22"/>
        </w:rPr>
      </w:pPr>
      <w:r w:rsidRPr="00244543">
        <w:rPr>
          <w:rFonts w:ascii="Arial" w:hAnsi="Arial" w:cs="Arial"/>
          <w:sz w:val="22"/>
          <w:szCs w:val="22"/>
        </w:rPr>
        <w:t xml:space="preserve">plánovat </w:t>
      </w:r>
      <w:r w:rsidR="007352A2" w:rsidRPr="00244543">
        <w:rPr>
          <w:rFonts w:ascii="Arial" w:hAnsi="Arial" w:cs="Arial"/>
          <w:sz w:val="22"/>
          <w:szCs w:val="22"/>
        </w:rPr>
        <w:t xml:space="preserve">a </w:t>
      </w:r>
      <w:r w:rsidRPr="00244543">
        <w:rPr>
          <w:rFonts w:ascii="Arial" w:hAnsi="Arial" w:cs="Arial"/>
          <w:sz w:val="22"/>
          <w:szCs w:val="22"/>
        </w:rPr>
        <w:t xml:space="preserve">připravovat pracovní postupy a </w:t>
      </w:r>
      <w:r w:rsidR="00D60C69" w:rsidRPr="00244543">
        <w:rPr>
          <w:rFonts w:ascii="Arial" w:hAnsi="Arial" w:cs="Arial"/>
          <w:sz w:val="22"/>
          <w:szCs w:val="22"/>
        </w:rPr>
        <w:t xml:space="preserve">zpracovávat </w:t>
      </w:r>
      <w:r w:rsidRPr="00244543">
        <w:rPr>
          <w:rFonts w:ascii="Arial" w:hAnsi="Arial" w:cs="Arial"/>
          <w:sz w:val="22"/>
          <w:szCs w:val="22"/>
        </w:rPr>
        <w:t>dokumenty pro prováděnou činnost</w:t>
      </w:r>
      <w:r w:rsidR="00D60C69" w:rsidRPr="00244543">
        <w:rPr>
          <w:rFonts w:ascii="Arial" w:hAnsi="Arial" w:cs="Arial"/>
          <w:sz w:val="22"/>
          <w:szCs w:val="22"/>
        </w:rPr>
        <w:t>,</w:t>
      </w:r>
    </w:p>
    <w:p w14:paraId="75AF1ED4" w14:textId="77777777" w:rsidR="007352A2" w:rsidRPr="00244543" w:rsidRDefault="007352A2" w:rsidP="00A15E3F">
      <w:pPr>
        <w:pStyle w:val="Textpsmene"/>
        <w:numPr>
          <w:ilvl w:val="7"/>
          <w:numId w:val="25"/>
        </w:numPr>
        <w:ind w:left="0" w:firstLine="284"/>
        <w:rPr>
          <w:rFonts w:ascii="Arial" w:hAnsi="Arial" w:cs="Arial"/>
          <w:sz w:val="22"/>
          <w:szCs w:val="22"/>
        </w:rPr>
      </w:pPr>
      <w:r w:rsidRPr="00244543">
        <w:rPr>
          <w:rFonts w:ascii="Arial" w:hAnsi="Arial" w:cs="Arial"/>
          <w:sz w:val="22"/>
          <w:szCs w:val="22"/>
        </w:rPr>
        <w:t>inform</w:t>
      </w:r>
      <w:r w:rsidR="00D2496F" w:rsidRPr="00244543">
        <w:rPr>
          <w:rFonts w:ascii="Arial" w:hAnsi="Arial" w:cs="Arial"/>
          <w:sz w:val="22"/>
          <w:szCs w:val="22"/>
        </w:rPr>
        <w:t>ovat</w:t>
      </w:r>
      <w:r w:rsidRPr="00244543">
        <w:rPr>
          <w:rFonts w:ascii="Arial" w:hAnsi="Arial" w:cs="Arial"/>
          <w:sz w:val="22"/>
          <w:szCs w:val="22"/>
        </w:rPr>
        <w:t xml:space="preserve"> radiační</w:t>
      </w:r>
      <w:r w:rsidR="00D2496F" w:rsidRPr="00244543">
        <w:rPr>
          <w:rFonts w:ascii="Arial" w:hAnsi="Arial" w:cs="Arial"/>
          <w:sz w:val="22"/>
          <w:szCs w:val="22"/>
        </w:rPr>
        <w:t>ho</w:t>
      </w:r>
      <w:r w:rsidRPr="00244543">
        <w:rPr>
          <w:rFonts w:ascii="Arial" w:hAnsi="Arial" w:cs="Arial"/>
          <w:sz w:val="22"/>
          <w:szCs w:val="22"/>
        </w:rPr>
        <w:t xml:space="preserve"> pracovník</w:t>
      </w:r>
      <w:r w:rsidR="00D2496F" w:rsidRPr="00244543">
        <w:rPr>
          <w:rFonts w:ascii="Arial" w:hAnsi="Arial" w:cs="Arial"/>
          <w:sz w:val="22"/>
          <w:szCs w:val="22"/>
        </w:rPr>
        <w:t>a</w:t>
      </w:r>
      <w:r w:rsidRPr="00244543">
        <w:rPr>
          <w:rFonts w:ascii="Arial" w:hAnsi="Arial" w:cs="Arial"/>
          <w:sz w:val="22"/>
          <w:szCs w:val="22"/>
        </w:rPr>
        <w:t xml:space="preserve"> a </w:t>
      </w:r>
      <w:r w:rsidR="00D2496F" w:rsidRPr="00244543">
        <w:rPr>
          <w:rFonts w:ascii="Arial" w:hAnsi="Arial" w:cs="Arial"/>
          <w:sz w:val="22"/>
          <w:szCs w:val="22"/>
        </w:rPr>
        <w:t>jinou</w:t>
      </w:r>
      <w:r w:rsidR="005073D7" w:rsidRPr="00244543">
        <w:rPr>
          <w:rFonts w:ascii="Arial" w:hAnsi="Arial" w:cs="Arial"/>
          <w:sz w:val="22"/>
          <w:szCs w:val="22"/>
        </w:rPr>
        <w:t xml:space="preserve"> fyzickou</w:t>
      </w:r>
      <w:r w:rsidRPr="00244543">
        <w:rPr>
          <w:rFonts w:ascii="Arial" w:hAnsi="Arial" w:cs="Arial"/>
          <w:sz w:val="22"/>
          <w:szCs w:val="22"/>
        </w:rPr>
        <w:t xml:space="preserve"> osob</w:t>
      </w:r>
      <w:r w:rsidR="00D2496F" w:rsidRPr="00244543">
        <w:rPr>
          <w:rFonts w:ascii="Arial" w:hAnsi="Arial" w:cs="Arial"/>
          <w:sz w:val="22"/>
          <w:szCs w:val="22"/>
        </w:rPr>
        <w:t>u</w:t>
      </w:r>
      <w:r w:rsidRPr="00244543">
        <w:rPr>
          <w:rFonts w:ascii="Arial" w:hAnsi="Arial" w:cs="Arial"/>
          <w:sz w:val="22"/>
          <w:szCs w:val="22"/>
        </w:rPr>
        <w:t xml:space="preserve"> o aktuální radiační situaci a opatřeních reagujících na vzniklou situaci,</w:t>
      </w:r>
    </w:p>
    <w:p w14:paraId="5A3EB4BC" w14:textId="77777777" w:rsidR="007352A2" w:rsidRPr="00244543" w:rsidRDefault="007352A2" w:rsidP="00A15E3F">
      <w:pPr>
        <w:pStyle w:val="Textpsmene"/>
        <w:numPr>
          <w:ilvl w:val="7"/>
          <w:numId w:val="25"/>
        </w:numPr>
        <w:ind w:left="0" w:firstLine="284"/>
        <w:rPr>
          <w:rFonts w:ascii="Arial" w:hAnsi="Arial" w:cs="Arial"/>
          <w:sz w:val="22"/>
          <w:szCs w:val="22"/>
        </w:rPr>
      </w:pPr>
      <w:r w:rsidRPr="00244543">
        <w:rPr>
          <w:rFonts w:ascii="Arial" w:hAnsi="Arial" w:cs="Arial"/>
          <w:sz w:val="22"/>
          <w:szCs w:val="22"/>
        </w:rPr>
        <w:t>prověř</w:t>
      </w:r>
      <w:r w:rsidR="00D2496F" w:rsidRPr="00244543">
        <w:rPr>
          <w:rFonts w:ascii="Arial" w:hAnsi="Arial" w:cs="Arial"/>
          <w:sz w:val="22"/>
          <w:szCs w:val="22"/>
        </w:rPr>
        <w:t>ovat</w:t>
      </w:r>
      <w:r w:rsidRPr="00244543">
        <w:rPr>
          <w:rFonts w:ascii="Arial" w:hAnsi="Arial" w:cs="Arial"/>
          <w:sz w:val="22"/>
          <w:szCs w:val="22"/>
        </w:rPr>
        <w:t>, zda radiační pracovní</w:t>
      </w:r>
      <w:r w:rsidR="00D2496F" w:rsidRPr="00244543">
        <w:rPr>
          <w:rFonts w:ascii="Arial" w:hAnsi="Arial" w:cs="Arial"/>
          <w:sz w:val="22"/>
          <w:szCs w:val="22"/>
        </w:rPr>
        <w:t>k</w:t>
      </w:r>
      <w:r w:rsidRPr="00244543">
        <w:rPr>
          <w:rFonts w:ascii="Arial" w:hAnsi="Arial" w:cs="Arial"/>
          <w:sz w:val="22"/>
          <w:szCs w:val="22"/>
        </w:rPr>
        <w:t xml:space="preserve"> a </w:t>
      </w:r>
      <w:r w:rsidR="00D80E0F" w:rsidRPr="00244543">
        <w:rPr>
          <w:rFonts w:ascii="Arial" w:hAnsi="Arial" w:cs="Arial"/>
          <w:sz w:val="22"/>
          <w:szCs w:val="22"/>
        </w:rPr>
        <w:t xml:space="preserve">jiná fyzická osoba </w:t>
      </w:r>
      <w:r w:rsidRPr="00244543">
        <w:rPr>
          <w:rFonts w:ascii="Arial" w:hAnsi="Arial" w:cs="Arial"/>
          <w:sz w:val="22"/>
          <w:szCs w:val="22"/>
        </w:rPr>
        <w:t>vstupující do kontrolovaného</w:t>
      </w:r>
      <w:r w:rsidR="00D2496F" w:rsidRPr="00244543">
        <w:rPr>
          <w:rFonts w:ascii="Arial" w:hAnsi="Arial" w:cs="Arial"/>
          <w:sz w:val="22"/>
          <w:szCs w:val="22"/>
        </w:rPr>
        <w:t xml:space="preserve"> pásma při vykonávání radiační</w:t>
      </w:r>
      <w:r w:rsidRPr="00244543">
        <w:rPr>
          <w:rFonts w:ascii="Arial" w:hAnsi="Arial" w:cs="Arial"/>
          <w:sz w:val="22"/>
          <w:szCs w:val="22"/>
        </w:rPr>
        <w:t xml:space="preserve"> činnost</w:t>
      </w:r>
      <w:r w:rsidR="00D2496F" w:rsidRPr="00244543">
        <w:rPr>
          <w:rFonts w:ascii="Arial" w:hAnsi="Arial" w:cs="Arial"/>
          <w:sz w:val="22"/>
          <w:szCs w:val="22"/>
        </w:rPr>
        <w:t>i</w:t>
      </w:r>
      <w:r w:rsidRPr="00244543">
        <w:rPr>
          <w:rFonts w:ascii="Arial" w:hAnsi="Arial" w:cs="Arial"/>
          <w:sz w:val="22"/>
          <w:szCs w:val="22"/>
        </w:rPr>
        <w:t xml:space="preserve"> plní požadavky ochrany zdraví </w:t>
      </w:r>
      <w:r w:rsidR="00D2496F" w:rsidRPr="00244543">
        <w:rPr>
          <w:rFonts w:ascii="Arial" w:hAnsi="Arial" w:cs="Arial"/>
          <w:sz w:val="22"/>
          <w:szCs w:val="22"/>
        </w:rPr>
        <w:t>a</w:t>
      </w:r>
      <w:r w:rsidRPr="00244543">
        <w:rPr>
          <w:rFonts w:ascii="Arial" w:hAnsi="Arial" w:cs="Arial"/>
          <w:sz w:val="22"/>
          <w:szCs w:val="22"/>
        </w:rPr>
        <w:t xml:space="preserve"> technické a administrativní požadavky k zajištění radiační ochrany,</w:t>
      </w:r>
    </w:p>
    <w:p w14:paraId="32A864BE" w14:textId="77777777" w:rsidR="007352A2" w:rsidRPr="00244543" w:rsidRDefault="007352A2" w:rsidP="00A15E3F">
      <w:pPr>
        <w:pStyle w:val="Textpsmene"/>
        <w:numPr>
          <w:ilvl w:val="7"/>
          <w:numId w:val="25"/>
        </w:numPr>
        <w:ind w:left="0" w:firstLine="284"/>
        <w:rPr>
          <w:rFonts w:ascii="Arial" w:hAnsi="Arial" w:cs="Arial"/>
          <w:sz w:val="22"/>
          <w:szCs w:val="22"/>
        </w:rPr>
      </w:pPr>
      <w:r w:rsidRPr="00244543">
        <w:rPr>
          <w:rFonts w:ascii="Arial" w:hAnsi="Arial" w:cs="Arial"/>
          <w:sz w:val="22"/>
          <w:szCs w:val="22"/>
        </w:rPr>
        <w:t>podíl</w:t>
      </w:r>
      <w:r w:rsidR="00D2496F" w:rsidRPr="00244543">
        <w:rPr>
          <w:rFonts w:ascii="Arial" w:hAnsi="Arial" w:cs="Arial"/>
          <w:sz w:val="22"/>
          <w:szCs w:val="22"/>
        </w:rPr>
        <w:t>et</w:t>
      </w:r>
      <w:r w:rsidRPr="00244543">
        <w:rPr>
          <w:rFonts w:ascii="Arial" w:hAnsi="Arial" w:cs="Arial"/>
          <w:sz w:val="22"/>
          <w:szCs w:val="22"/>
        </w:rPr>
        <w:t xml:space="preserve"> </w:t>
      </w:r>
      <w:r w:rsidR="00D2496F" w:rsidRPr="00244543">
        <w:rPr>
          <w:rFonts w:ascii="Arial" w:hAnsi="Arial" w:cs="Arial"/>
          <w:sz w:val="22"/>
          <w:szCs w:val="22"/>
        </w:rPr>
        <w:t xml:space="preserve">se </w:t>
      </w:r>
      <w:r w:rsidRPr="00244543">
        <w:rPr>
          <w:rFonts w:ascii="Arial" w:hAnsi="Arial" w:cs="Arial"/>
          <w:sz w:val="22"/>
          <w:szCs w:val="22"/>
        </w:rPr>
        <w:t xml:space="preserve">na šetření </w:t>
      </w:r>
      <w:r w:rsidR="00D2496F" w:rsidRPr="00244543">
        <w:rPr>
          <w:rFonts w:ascii="Arial" w:hAnsi="Arial" w:cs="Arial"/>
          <w:sz w:val="22"/>
          <w:szCs w:val="22"/>
        </w:rPr>
        <w:t>radiační</w:t>
      </w:r>
      <w:r w:rsidRPr="00244543">
        <w:rPr>
          <w:rFonts w:ascii="Arial" w:hAnsi="Arial" w:cs="Arial"/>
          <w:sz w:val="22"/>
          <w:szCs w:val="22"/>
        </w:rPr>
        <w:t xml:space="preserve"> mimořádn</w:t>
      </w:r>
      <w:r w:rsidR="00D2496F" w:rsidRPr="00244543">
        <w:rPr>
          <w:rFonts w:ascii="Arial" w:hAnsi="Arial" w:cs="Arial"/>
          <w:sz w:val="22"/>
          <w:szCs w:val="22"/>
        </w:rPr>
        <w:t>é události</w:t>
      </w:r>
      <w:r w:rsidR="00D60C69" w:rsidRPr="00244543">
        <w:rPr>
          <w:rFonts w:ascii="Arial" w:hAnsi="Arial" w:cs="Arial"/>
          <w:sz w:val="22"/>
          <w:szCs w:val="22"/>
        </w:rPr>
        <w:t>,</w:t>
      </w:r>
    </w:p>
    <w:p w14:paraId="012D9BB4" w14:textId="77777777" w:rsidR="007352A2" w:rsidRPr="00244543" w:rsidRDefault="00D2496F" w:rsidP="00A15E3F">
      <w:pPr>
        <w:pStyle w:val="Textpsmene"/>
        <w:numPr>
          <w:ilvl w:val="7"/>
          <w:numId w:val="25"/>
        </w:numPr>
        <w:ind w:left="0" w:firstLine="284"/>
        <w:rPr>
          <w:rFonts w:ascii="Arial" w:hAnsi="Arial" w:cs="Arial"/>
          <w:sz w:val="22"/>
          <w:szCs w:val="22"/>
        </w:rPr>
      </w:pPr>
      <w:r w:rsidRPr="00244543">
        <w:rPr>
          <w:rFonts w:ascii="Arial" w:hAnsi="Arial" w:cs="Arial"/>
          <w:sz w:val="22"/>
          <w:szCs w:val="22"/>
        </w:rPr>
        <w:t xml:space="preserve">podílet se na </w:t>
      </w:r>
      <w:r w:rsidR="005073D7" w:rsidRPr="00244543">
        <w:rPr>
          <w:rFonts w:ascii="Arial" w:hAnsi="Arial" w:cs="Arial"/>
          <w:sz w:val="22"/>
          <w:szCs w:val="22"/>
        </w:rPr>
        <w:t xml:space="preserve">řešení </w:t>
      </w:r>
      <w:r w:rsidR="007352A2" w:rsidRPr="00244543">
        <w:rPr>
          <w:rFonts w:ascii="Arial" w:hAnsi="Arial" w:cs="Arial"/>
          <w:sz w:val="22"/>
          <w:szCs w:val="22"/>
        </w:rPr>
        <w:t>neshod</w:t>
      </w:r>
      <w:r w:rsidRPr="00244543">
        <w:rPr>
          <w:rFonts w:ascii="Arial" w:hAnsi="Arial" w:cs="Arial"/>
          <w:sz w:val="22"/>
          <w:szCs w:val="22"/>
        </w:rPr>
        <w:t>y</w:t>
      </w:r>
      <w:r w:rsidR="007352A2" w:rsidRPr="00244543">
        <w:rPr>
          <w:rFonts w:ascii="Arial" w:hAnsi="Arial" w:cs="Arial"/>
          <w:sz w:val="22"/>
          <w:szCs w:val="22"/>
        </w:rPr>
        <w:t xml:space="preserve"> v oblasti radiační ochrany</w:t>
      </w:r>
      <w:r w:rsidRPr="00244543">
        <w:rPr>
          <w:rFonts w:ascii="Arial" w:hAnsi="Arial" w:cs="Arial"/>
          <w:sz w:val="22"/>
          <w:szCs w:val="22"/>
        </w:rPr>
        <w:t>, která není radiační mimořádnou událostí</w:t>
      </w:r>
      <w:r w:rsidR="00D60C69" w:rsidRPr="00244543">
        <w:rPr>
          <w:rFonts w:ascii="Arial" w:hAnsi="Arial" w:cs="Arial"/>
          <w:sz w:val="22"/>
          <w:szCs w:val="22"/>
        </w:rPr>
        <w:t>, a</w:t>
      </w:r>
    </w:p>
    <w:p w14:paraId="4DBAF13A" w14:textId="77777777" w:rsidR="00D13D9C" w:rsidRPr="00244543" w:rsidRDefault="00D13D9C" w:rsidP="00A15E3F">
      <w:pPr>
        <w:pStyle w:val="Textpsmene"/>
        <w:numPr>
          <w:ilvl w:val="7"/>
          <w:numId w:val="25"/>
        </w:numPr>
        <w:ind w:left="0" w:firstLine="284"/>
        <w:rPr>
          <w:rFonts w:ascii="Arial" w:hAnsi="Arial" w:cs="Arial"/>
          <w:sz w:val="22"/>
          <w:szCs w:val="22"/>
        </w:rPr>
      </w:pPr>
      <w:r w:rsidRPr="00244543">
        <w:rPr>
          <w:rFonts w:ascii="Arial" w:hAnsi="Arial" w:cs="Arial"/>
          <w:sz w:val="22"/>
          <w:szCs w:val="22"/>
        </w:rPr>
        <w:t>komunikovat s radiačním pracovník</w:t>
      </w:r>
      <w:r w:rsidR="00D60C69" w:rsidRPr="00244543">
        <w:rPr>
          <w:rFonts w:ascii="Arial" w:hAnsi="Arial" w:cs="Arial"/>
          <w:sz w:val="22"/>
          <w:szCs w:val="22"/>
        </w:rPr>
        <w:t>em</w:t>
      </w:r>
      <w:r w:rsidRPr="00244543">
        <w:rPr>
          <w:rFonts w:ascii="Arial" w:hAnsi="Arial" w:cs="Arial"/>
          <w:sz w:val="22"/>
          <w:szCs w:val="22"/>
        </w:rPr>
        <w:t xml:space="preserve"> a </w:t>
      </w:r>
      <w:r w:rsidR="00D60C69" w:rsidRPr="00244543">
        <w:rPr>
          <w:rFonts w:ascii="Arial" w:hAnsi="Arial" w:cs="Arial"/>
          <w:sz w:val="22"/>
          <w:szCs w:val="22"/>
        </w:rPr>
        <w:t>jinou</w:t>
      </w:r>
      <w:r w:rsidRPr="00244543">
        <w:rPr>
          <w:rFonts w:ascii="Arial" w:hAnsi="Arial" w:cs="Arial"/>
          <w:sz w:val="22"/>
          <w:szCs w:val="22"/>
        </w:rPr>
        <w:t xml:space="preserve"> osob</w:t>
      </w:r>
      <w:r w:rsidR="00D60C69" w:rsidRPr="00244543">
        <w:rPr>
          <w:rFonts w:ascii="Arial" w:hAnsi="Arial" w:cs="Arial"/>
          <w:sz w:val="22"/>
          <w:szCs w:val="22"/>
        </w:rPr>
        <w:t>ou, je-li</w:t>
      </w:r>
      <w:r w:rsidRPr="00244543">
        <w:rPr>
          <w:rFonts w:ascii="Arial" w:hAnsi="Arial" w:cs="Arial"/>
          <w:sz w:val="22"/>
          <w:szCs w:val="22"/>
        </w:rPr>
        <w:t xml:space="preserve"> potřeb</w:t>
      </w:r>
      <w:r w:rsidR="00D60C69" w:rsidRPr="00244543">
        <w:rPr>
          <w:rFonts w:ascii="Arial" w:hAnsi="Arial" w:cs="Arial"/>
          <w:sz w:val="22"/>
          <w:szCs w:val="22"/>
        </w:rPr>
        <w:t>ná</w:t>
      </w:r>
      <w:r w:rsidRPr="00244543">
        <w:rPr>
          <w:rFonts w:ascii="Arial" w:hAnsi="Arial" w:cs="Arial"/>
          <w:sz w:val="22"/>
          <w:szCs w:val="22"/>
        </w:rPr>
        <w:t xml:space="preserve"> konzultace</w:t>
      </w:r>
      <w:r w:rsidR="00D60C69" w:rsidRPr="00244543">
        <w:rPr>
          <w:rFonts w:ascii="Arial" w:hAnsi="Arial" w:cs="Arial"/>
          <w:sz w:val="22"/>
          <w:szCs w:val="22"/>
        </w:rPr>
        <w:t xml:space="preserve"> s nimi</w:t>
      </w:r>
      <w:r w:rsidR="00154DD4" w:rsidRPr="00244543">
        <w:rPr>
          <w:rFonts w:ascii="Arial" w:hAnsi="Arial" w:cs="Arial"/>
          <w:sz w:val="22"/>
          <w:szCs w:val="22"/>
        </w:rPr>
        <w:t xml:space="preserve"> s ohledem na aktuální radiační situaci</w:t>
      </w:r>
      <w:r w:rsidRPr="00244543">
        <w:rPr>
          <w:rFonts w:ascii="Arial" w:hAnsi="Arial" w:cs="Arial"/>
          <w:sz w:val="22"/>
          <w:szCs w:val="22"/>
        </w:rPr>
        <w:t xml:space="preserve"> </w:t>
      </w:r>
      <w:r w:rsidR="00D60C69" w:rsidRPr="00244543">
        <w:rPr>
          <w:rFonts w:ascii="Arial" w:hAnsi="Arial" w:cs="Arial"/>
          <w:sz w:val="22"/>
          <w:szCs w:val="22"/>
        </w:rPr>
        <w:t>nebo</w:t>
      </w:r>
      <w:r w:rsidRPr="00244543">
        <w:rPr>
          <w:rFonts w:ascii="Arial" w:hAnsi="Arial" w:cs="Arial"/>
          <w:sz w:val="22"/>
          <w:szCs w:val="22"/>
        </w:rPr>
        <w:t xml:space="preserve"> usměrnění jejich činnosti</w:t>
      </w:r>
      <w:r w:rsidR="005C274F" w:rsidRPr="00244543">
        <w:rPr>
          <w:rFonts w:ascii="Arial" w:hAnsi="Arial" w:cs="Arial"/>
          <w:sz w:val="22"/>
          <w:szCs w:val="22"/>
        </w:rPr>
        <w:t>,</w:t>
      </w:r>
      <w:r w:rsidR="00D46C5B" w:rsidRPr="00244543">
        <w:rPr>
          <w:rFonts w:ascii="Arial" w:hAnsi="Arial" w:cs="Arial"/>
          <w:sz w:val="22"/>
          <w:szCs w:val="22"/>
        </w:rPr>
        <w:t xml:space="preserve"> a to</w:t>
      </w:r>
      <w:r w:rsidR="005C274F" w:rsidRPr="00244543">
        <w:rPr>
          <w:rFonts w:ascii="Arial" w:hAnsi="Arial" w:cs="Arial"/>
          <w:sz w:val="22"/>
          <w:szCs w:val="22"/>
        </w:rPr>
        <w:t xml:space="preserve"> tak, aby byly informace sdělovány jednoznačně, srozumitelně a bez zbytečného odkladu</w:t>
      </w:r>
      <w:r w:rsidR="00D80E0F" w:rsidRPr="00244543">
        <w:rPr>
          <w:rFonts w:ascii="Arial" w:hAnsi="Arial" w:cs="Arial"/>
          <w:sz w:val="22"/>
          <w:szCs w:val="22"/>
        </w:rPr>
        <w:t>.</w:t>
      </w:r>
    </w:p>
    <w:p w14:paraId="17C517B0" w14:textId="77777777" w:rsidR="000D4AF0" w:rsidRPr="00244543" w:rsidRDefault="000D4AF0" w:rsidP="00A04555">
      <w:pPr>
        <w:pStyle w:val="Paragraf"/>
        <w:spacing w:before="120"/>
        <w:rPr>
          <w:rFonts w:ascii="Arial" w:hAnsi="Arial" w:cs="Arial"/>
          <w:sz w:val="22"/>
          <w:szCs w:val="22"/>
        </w:rPr>
      </w:pPr>
      <w:r w:rsidRPr="00244543">
        <w:rPr>
          <w:rFonts w:ascii="Arial" w:hAnsi="Arial" w:cs="Arial"/>
          <w:sz w:val="22"/>
          <w:szCs w:val="22"/>
        </w:rPr>
        <w:lastRenderedPageBreak/>
        <w:t xml:space="preserve">§ </w:t>
      </w:r>
      <w:r w:rsidR="00F973E4" w:rsidRPr="00244543">
        <w:rPr>
          <w:rFonts w:ascii="Arial" w:hAnsi="Arial" w:cs="Arial"/>
          <w:sz w:val="22"/>
          <w:szCs w:val="22"/>
        </w:rPr>
        <w:fldChar w:fldCharType="begin"/>
      </w:r>
      <w:r w:rsidR="00F973E4" w:rsidRPr="00244543">
        <w:rPr>
          <w:rFonts w:ascii="Arial" w:hAnsi="Arial" w:cs="Arial"/>
          <w:sz w:val="22"/>
          <w:szCs w:val="22"/>
        </w:rPr>
        <w:instrText xml:space="preserve"> SEQ § \* ARABIC </w:instrText>
      </w:r>
      <w:r w:rsidR="00F973E4" w:rsidRPr="00244543">
        <w:rPr>
          <w:rFonts w:ascii="Arial" w:hAnsi="Arial" w:cs="Arial"/>
          <w:sz w:val="22"/>
          <w:szCs w:val="22"/>
        </w:rPr>
        <w:fldChar w:fldCharType="separate"/>
      </w:r>
      <w:r w:rsidR="002119B1" w:rsidRPr="00244543">
        <w:rPr>
          <w:rFonts w:ascii="Arial" w:hAnsi="Arial" w:cs="Arial"/>
          <w:noProof/>
          <w:sz w:val="22"/>
          <w:szCs w:val="22"/>
        </w:rPr>
        <w:t>45</w:t>
      </w:r>
      <w:r w:rsidR="00F973E4" w:rsidRPr="00244543">
        <w:rPr>
          <w:rFonts w:ascii="Arial" w:hAnsi="Arial" w:cs="Arial"/>
          <w:noProof/>
          <w:sz w:val="22"/>
          <w:szCs w:val="22"/>
        </w:rPr>
        <w:fldChar w:fldCharType="end"/>
      </w:r>
    </w:p>
    <w:p w14:paraId="7F2A832A" w14:textId="77777777" w:rsidR="000D4AF0" w:rsidRPr="00244543" w:rsidRDefault="0027564B" w:rsidP="00A04555">
      <w:pPr>
        <w:pStyle w:val="Nadpisparagrafu"/>
        <w:numPr>
          <w:ilvl w:val="0"/>
          <w:numId w:val="0"/>
        </w:numPr>
        <w:spacing w:before="120"/>
        <w:ind w:firstLine="284"/>
        <w:rPr>
          <w:rFonts w:ascii="Arial" w:hAnsi="Arial" w:cs="Arial"/>
          <w:sz w:val="22"/>
          <w:szCs w:val="22"/>
        </w:rPr>
      </w:pPr>
      <w:r w:rsidRPr="00244543">
        <w:rPr>
          <w:rFonts w:ascii="Arial" w:hAnsi="Arial" w:cs="Arial"/>
          <w:sz w:val="22"/>
          <w:szCs w:val="22"/>
        </w:rPr>
        <w:t>Specializovaný útvar radiační ochrany zajišťující soustavný dohled nad radiační ochranou na energetickém jaderném zařízení</w:t>
      </w:r>
    </w:p>
    <w:p w14:paraId="1CF6E65C" w14:textId="77777777" w:rsidR="00E33724" w:rsidRPr="00244543" w:rsidRDefault="00CE690C" w:rsidP="00A04555">
      <w:pPr>
        <w:jc w:val="center"/>
        <w:rPr>
          <w:rFonts w:ascii="Arial" w:hAnsi="Arial" w:cs="Arial"/>
          <w:sz w:val="22"/>
          <w:szCs w:val="22"/>
        </w:rPr>
      </w:pPr>
      <w:r w:rsidRPr="00244543">
        <w:rPr>
          <w:rFonts w:ascii="Arial" w:hAnsi="Arial" w:cs="Arial"/>
          <w:sz w:val="22"/>
          <w:szCs w:val="22"/>
        </w:rPr>
        <w:t>[</w:t>
      </w:r>
      <w:r w:rsidR="00E33724" w:rsidRPr="00244543">
        <w:rPr>
          <w:rFonts w:ascii="Arial" w:hAnsi="Arial" w:cs="Arial"/>
          <w:sz w:val="22"/>
          <w:szCs w:val="22"/>
        </w:rPr>
        <w:t>K § 72 odst. 5 písm. e) atomového zákona</w:t>
      </w:r>
      <w:r w:rsidRPr="00244543">
        <w:rPr>
          <w:rFonts w:ascii="Arial" w:hAnsi="Arial" w:cs="Arial"/>
          <w:sz w:val="22"/>
          <w:szCs w:val="22"/>
        </w:rPr>
        <w:t>]</w:t>
      </w:r>
    </w:p>
    <w:p w14:paraId="46F013E4" w14:textId="3E8A6A5B" w:rsidR="007352A2" w:rsidRPr="00244543" w:rsidRDefault="00687586" w:rsidP="00CA2EAA">
      <w:pPr>
        <w:pStyle w:val="Textodstavce"/>
        <w:numPr>
          <w:ilvl w:val="0"/>
          <w:numId w:val="98"/>
        </w:numPr>
        <w:tabs>
          <w:tab w:val="clear" w:pos="851"/>
          <w:tab w:val="clear" w:pos="1069"/>
        </w:tabs>
        <w:ind w:firstLine="284"/>
        <w:rPr>
          <w:rFonts w:ascii="Arial" w:hAnsi="Arial" w:cs="Arial"/>
          <w:sz w:val="22"/>
          <w:szCs w:val="22"/>
        </w:rPr>
      </w:pPr>
      <w:r>
        <w:rPr>
          <w:rFonts w:ascii="Arial" w:hAnsi="Arial" w:cs="Arial"/>
          <w:sz w:val="22"/>
          <w:szCs w:val="22"/>
        </w:rPr>
        <w:t xml:space="preserve"> </w:t>
      </w:r>
      <w:r w:rsidR="007352A2" w:rsidRPr="00244543">
        <w:rPr>
          <w:rFonts w:ascii="Arial" w:hAnsi="Arial" w:cs="Arial"/>
          <w:sz w:val="22"/>
          <w:szCs w:val="22"/>
        </w:rPr>
        <w:t>Specializovaný útvar radiační ochrany</w:t>
      </w:r>
      <w:r w:rsidR="0027564B" w:rsidRPr="00244543">
        <w:rPr>
          <w:rFonts w:ascii="Arial" w:hAnsi="Arial" w:cs="Arial"/>
          <w:sz w:val="22"/>
          <w:szCs w:val="22"/>
        </w:rPr>
        <w:t xml:space="preserve"> zajišťující soustavný dohled nad radiační ochranou na energetickém jaderném zařízení musí</w:t>
      </w:r>
      <w:r w:rsidR="007352A2" w:rsidRPr="00244543">
        <w:rPr>
          <w:rFonts w:ascii="Arial" w:hAnsi="Arial" w:cs="Arial"/>
          <w:sz w:val="22"/>
          <w:szCs w:val="22"/>
        </w:rPr>
        <w:t xml:space="preserve"> zajišť</w:t>
      </w:r>
      <w:r w:rsidR="0027564B" w:rsidRPr="00244543">
        <w:rPr>
          <w:rFonts w:ascii="Arial" w:hAnsi="Arial" w:cs="Arial"/>
          <w:sz w:val="22"/>
          <w:szCs w:val="22"/>
        </w:rPr>
        <w:t>ovat</w:t>
      </w:r>
      <w:r w:rsidR="007352A2" w:rsidRPr="00244543">
        <w:rPr>
          <w:rFonts w:ascii="Arial" w:hAnsi="Arial" w:cs="Arial"/>
          <w:sz w:val="22"/>
          <w:szCs w:val="22"/>
        </w:rPr>
        <w:t xml:space="preserve"> na </w:t>
      </w:r>
      <w:r w:rsidR="006C6E14" w:rsidRPr="00244543">
        <w:rPr>
          <w:rFonts w:ascii="Arial" w:hAnsi="Arial" w:cs="Arial"/>
          <w:sz w:val="22"/>
          <w:szCs w:val="22"/>
        </w:rPr>
        <w:t>tomto</w:t>
      </w:r>
      <w:r w:rsidR="0027564B" w:rsidRPr="00244543">
        <w:rPr>
          <w:rFonts w:ascii="Arial" w:hAnsi="Arial" w:cs="Arial"/>
          <w:sz w:val="22"/>
          <w:szCs w:val="22"/>
        </w:rPr>
        <w:t xml:space="preserve"> zařízení</w:t>
      </w:r>
      <w:r w:rsidR="007352A2" w:rsidRPr="00244543">
        <w:rPr>
          <w:rFonts w:ascii="Arial" w:hAnsi="Arial" w:cs="Arial"/>
          <w:sz w:val="22"/>
          <w:szCs w:val="22"/>
        </w:rPr>
        <w:t xml:space="preserve"> činnosti </w:t>
      </w:r>
      <w:r w:rsidR="0027564B" w:rsidRPr="00244543">
        <w:rPr>
          <w:rFonts w:ascii="Arial" w:hAnsi="Arial" w:cs="Arial"/>
          <w:sz w:val="22"/>
          <w:szCs w:val="22"/>
        </w:rPr>
        <w:t xml:space="preserve">podle § </w:t>
      </w:r>
      <w:r w:rsidR="006C6E14" w:rsidRPr="00244543">
        <w:rPr>
          <w:rFonts w:ascii="Arial" w:hAnsi="Arial" w:cs="Arial"/>
          <w:sz w:val="22"/>
          <w:szCs w:val="22"/>
        </w:rPr>
        <w:t>4</w:t>
      </w:r>
      <w:r w:rsidR="002119B1" w:rsidRPr="00244543">
        <w:rPr>
          <w:rFonts w:ascii="Arial" w:hAnsi="Arial" w:cs="Arial"/>
          <w:sz w:val="22"/>
          <w:szCs w:val="22"/>
        </w:rPr>
        <w:t>3</w:t>
      </w:r>
      <w:r w:rsidR="006C6E14" w:rsidRPr="00244543">
        <w:rPr>
          <w:rFonts w:ascii="Arial" w:hAnsi="Arial" w:cs="Arial"/>
          <w:sz w:val="22"/>
          <w:szCs w:val="22"/>
        </w:rPr>
        <w:t xml:space="preserve"> </w:t>
      </w:r>
      <w:r w:rsidR="007352A2" w:rsidRPr="00244543">
        <w:rPr>
          <w:rFonts w:ascii="Arial" w:hAnsi="Arial" w:cs="Arial"/>
          <w:sz w:val="22"/>
          <w:szCs w:val="22"/>
        </w:rPr>
        <w:t xml:space="preserve">odst. 2 a 3, </w:t>
      </w:r>
      <w:r w:rsidR="006C6E14" w:rsidRPr="00244543">
        <w:rPr>
          <w:rFonts w:ascii="Arial" w:hAnsi="Arial" w:cs="Arial"/>
          <w:sz w:val="22"/>
          <w:szCs w:val="22"/>
        </w:rPr>
        <w:t xml:space="preserve">kontrolovat </w:t>
      </w:r>
      <w:r w:rsidR="007352A2" w:rsidRPr="00244543">
        <w:rPr>
          <w:rFonts w:ascii="Arial" w:hAnsi="Arial" w:cs="Arial"/>
          <w:sz w:val="22"/>
          <w:szCs w:val="22"/>
        </w:rPr>
        <w:t>plnění požadavků na zajištění radiační ochrany a dále zejména zajišť</w:t>
      </w:r>
      <w:r w:rsidR="0027564B" w:rsidRPr="00244543">
        <w:rPr>
          <w:rFonts w:ascii="Arial" w:hAnsi="Arial" w:cs="Arial"/>
          <w:sz w:val="22"/>
          <w:szCs w:val="22"/>
        </w:rPr>
        <w:t>ovat</w:t>
      </w:r>
    </w:p>
    <w:p w14:paraId="0337DBB6" w14:textId="77777777" w:rsidR="007352A2" w:rsidRPr="00244543" w:rsidRDefault="007352A2" w:rsidP="00CA2EAA">
      <w:pPr>
        <w:pStyle w:val="Textpsmene"/>
        <w:numPr>
          <w:ilvl w:val="1"/>
          <w:numId w:val="98"/>
        </w:numPr>
        <w:tabs>
          <w:tab w:val="clear" w:pos="567"/>
        </w:tabs>
        <w:ind w:left="0" w:firstLine="284"/>
        <w:rPr>
          <w:rFonts w:ascii="Arial" w:hAnsi="Arial" w:cs="Arial"/>
          <w:sz w:val="22"/>
          <w:szCs w:val="22"/>
        </w:rPr>
      </w:pPr>
      <w:r w:rsidRPr="00244543">
        <w:rPr>
          <w:rFonts w:ascii="Arial" w:hAnsi="Arial" w:cs="Arial"/>
          <w:sz w:val="22"/>
          <w:szCs w:val="22"/>
        </w:rPr>
        <w:t xml:space="preserve">přímý dohled nad radiační ochranou pro všechny </w:t>
      </w:r>
      <w:r w:rsidR="00577D64" w:rsidRPr="00244543">
        <w:rPr>
          <w:rFonts w:ascii="Arial" w:hAnsi="Arial" w:cs="Arial"/>
          <w:sz w:val="22"/>
          <w:szCs w:val="22"/>
        </w:rPr>
        <w:t xml:space="preserve">fyzické </w:t>
      </w:r>
      <w:r w:rsidRPr="00244543">
        <w:rPr>
          <w:rFonts w:ascii="Arial" w:hAnsi="Arial" w:cs="Arial"/>
          <w:sz w:val="22"/>
          <w:szCs w:val="22"/>
        </w:rPr>
        <w:t>osoby vstupující do kontrolovaného pásma</w:t>
      </w:r>
      <w:r w:rsidR="00577D64" w:rsidRPr="00244543">
        <w:rPr>
          <w:rFonts w:ascii="Arial" w:hAnsi="Arial" w:cs="Arial"/>
          <w:sz w:val="22"/>
          <w:szCs w:val="22"/>
        </w:rPr>
        <w:t>,</w:t>
      </w:r>
    </w:p>
    <w:p w14:paraId="10F48C58" w14:textId="4F49D27F" w:rsidR="007352A2" w:rsidRPr="00244543" w:rsidRDefault="009E4304" w:rsidP="00A04555">
      <w:pPr>
        <w:pStyle w:val="Textpsmene"/>
        <w:ind w:firstLine="284"/>
        <w:rPr>
          <w:rFonts w:ascii="Arial" w:hAnsi="Arial" w:cs="Arial"/>
          <w:sz w:val="22"/>
          <w:szCs w:val="22"/>
        </w:rPr>
      </w:pPr>
      <w:r>
        <w:rPr>
          <w:rFonts w:ascii="Arial" w:hAnsi="Arial" w:cs="Arial"/>
          <w:sz w:val="22"/>
          <w:szCs w:val="22"/>
        </w:rPr>
        <w:t xml:space="preserve">b) </w:t>
      </w:r>
      <w:r w:rsidR="007352A2" w:rsidRPr="00244543">
        <w:rPr>
          <w:rFonts w:ascii="Arial" w:hAnsi="Arial" w:cs="Arial"/>
          <w:sz w:val="22"/>
          <w:szCs w:val="22"/>
        </w:rPr>
        <w:t xml:space="preserve">posuzování a provádění opatření za účelem zajištění radiační ochrany všech </w:t>
      </w:r>
      <w:r w:rsidR="00577D64" w:rsidRPr="00244543">
        <w:rPr>
          <w:rFonts w:ascii="Arial" w:hAnsi="Arial" w:cs="Arial"/>
          <w:sz w:val="22"/>
          <w:szCs w:val="22"/>
        </w:rPr>
        <w:t xml:space="preserve">fyzických </w:t>
      </w:r>
      <w:r w:rsidR="007352A2" w:rsidRPr="00244543">
        <w:rPr>
          <w:rFonts w:ascii="Arial" w:hAnsi="Arial" w:cs="Arial"/>
          <w:sz w:val="22"/>
          <w:szCs w:val="22"/>
        </w:rPr>
        <w:t xml:space="preserve">osob vstupujících </w:t>
      </w:r>
      <w:r w:rsidR="00577D64" w:rsidRPr="00244543">
        <w:rPr>
          <w:rFonts w:ascii="Arial" w:hAnsi="Arial" w:cs="Arial"/>
          <w:sz w:val="22"/>
          <w:szCs w:val="22"/>
        </w:rPr>
        <w:t>do kontrolovaného pásma</w:t>
      </w:r>
      <w:r w:rsidR="00E33724" w:rsidRPr="00244543">
        <w:rPr>
          <w:rFonts w:ascii="Arial" w:hAnsi="Arial" w:cs="Arial"/>
          <w:sz w:val="22"/>
          <w:szCs w:val="22"/>
        </w:rPr>
        <w:t>,</w:t>
      </w:r>
    </w:p>
    <w:p w14:paraId="10B8BA6E" w14:textId="194BEF7E" w:rsidR="00577D64" w:rsidRPr="00244543" w:rsidRDefault="009E4304" w:rsidP="00A04555">
      <w:pPr>
        <w:pStyle w:val="Textpsmene"/>
        <w:ind w:firstLine="284"/>
        <w:rPr>
          <w:rFonts w:ascii="Arial" w:hAnsi="Arial" w:cs="Arial"/>
          <w:sz w:val="22"/>
          <w:szCs w:val="22"/>
        </w:rPr>
      </w:pPr>
      <w:r>
        <w:rPr>
          <w:rFonts w:ascii="Arial" w:hAnsi="Arial" w:cs="Arial"/>
          <w:sz w:val="22"/>
          <w:szCs w:val="22"/>
        </w:rPr>
        <w:t xml:space="preserve">c) </w:t>
      </w:r>
      <w:r w:rsidR="00577D64" w:rsidRPr="00244543">
        <w:rPr>
          <w:rFonts w:ascii="Arial" w:hAnsi="Arial" w:cs="Arial"/>
          <w:sz w:val="22"/>
          <w:szCs w:val="22"/>
        </w:rPr>
        <w:t>přípravu</w:t>
      </w:r>
    </w:p>
    <w:p w14:paraId="19D4C9C2" w14:textId="77777777" w:rsidR="00577D64" w:rsidRPr="00244543" w:rsidRDefault="007352A2" w:rsidP="00A04555">
      <w:pPr>
        <w:pStyle w:val="Textbodu"/>
        <w:tabs>
          <w:tab w:val="clear" w:pos="851"/>
        </w:tabs>
        <w:ind w:left="425" w:firstLine="284"/>
        <w:rPr>
          <w:rFonts w:ascii="Arial" w:hAnsi="Arial" w:cs="Arial"/>
          <w:sz w:val="22"/>
          <w:szCs w:val="22"/>
        </w:rPr>
      </w:pPr>
      <w:r w:rsidRPr="00244543">
        <w:rPr>
          <w:rFonts w:ascii="Arial" w:hAnsi="Arial" w:cs="Arial"/>
          <w:sz w:val="22"/>
          <w:szCs w:val="22"/>
        </w:rPr>
        <w:t xml:space="preserve">návrhů změn dokumentace </w:t>
      </w:r>
      <w:r w:rsidR="00577D64" w:rsidRPr="00244543">
        <w:rPr>
          <w:rFonts w:ascii="Arial" w:hAnsi="Arial" w:cs="Arial"/>
          <w:sz w:val="22"/>
          <w:szCs w:val="22"/>
        </w:rPr>
        <w:t>pro povolovanou činnost</w:t>
      </w:r>
      <w:r w:rsidRPr="00244543">
        <w:rPr>
          <w:rFonts w:ascii="Arial" w:hAnsi="Arial" w:cs="Arial"/>
          <w:sz w:val="22"/>
          <w:szCs w:val="22"/>
        </w:rPr>
        <w:t xml:space="preserve"> vzt</w:t>
      </w:r>
      <w:r w:rsidR="00577D64" w:rsidRPr="00244543">
        <w:rPr>
          <w:rFonts w:ascii="Arial" w:hAnsi="Arial" w:cs="Arial"/>
          <w:sz w:val="22"/>
          <w:szCs w:val="22"/>
        </w:rPr>
        <w:t>ahující se k radiační ochraně a</w:t>
      </w:r>
    </w:p>
    <w:p w14:paraId="134CC902" w14:textId="77777777" w:rsidR="007352A2" w:rsidRPr="00244543" w:rsidRDefault="00577D64" w:rsidP="00A04555">
      <w:pPr>
        <w:pStyle w:val="Textbodu"/>
        <w:tabs>
          <w:tab w:val="clear" w:pos="851"/>
        </w:tabs>
        <w:ind w:left="425" w:firstLine="284"/>
        <w:rPr>
          <w:rFonts w:ascii="Arial" w:hAnsi="Arial" w:cs="Arial"/>
          <w:sz w:val="22"/>
          <w:szCs w:val="22"/>
        </w:rPr>
      </w:pPr>
      <w:r w:rsidRPr="00244543">
        <w:rPr>
          <w:rFonts w:ascii="Arial" w:hAnsi="Arial" w:cs="Arial"/>
          <w:sz w:val="22"/>
          <w:szCs w:val="22"/>
        </w:rPr>
        <w:t>vnitřních</w:t>
      </w:r>
      <w:r w:rsidR="007352A2" w:rsidRPr="00244543">
        <w:rPr>
          <w:rFonts w:ascii="Arial" w:hAnsi="Arial" w:cs="Arial"/>
          <w:sz w:val="22"/>
          <w:szCs w:val="22"/>
        </w:rPr>
        <w:t xml:space="preserve"> předpisů </w:t>
      </w:r>
      <w:r w:rsidRPr="00244543">
        <w:rPr>
          <w:rFonts w:ascii="Arial" w:hAnsi="Arial" w:cs="Arial"/>
          <w:sz w:val="22"/>
          <w:szCs w:val="22"/>
        </w:rPr>
        <w:t xml:space="preserve">držitele povolení </w:t>
      </w:r>
      <w:r w:rsidR="007352A2" w:rsidRPr="00244543">
        <w:rPr>
          <w:rFonts w:ascii="Arial" w:hAnsi="Arial" w:cs="Arial"/>
          <w:sz w:val="22"/>
          <w:szCs w:val="22"/>
        </w:rPr>
        <w:t>vztahujících se k radiační ochraně,</w:t>
      </w:r>
    </w:p>
    <w:p w14:paraId="03C807AE" w14:textId="55D1C0B8" w:rsidR="007352A2" w:rsidRPr="00244543" w:rsidRDefault="009E4304" w:rsidP="00A04555">
      <w:pPr>
        <w:pStyle w:val="Textpsmene"/>
        <w:ind w:firstLine="284"/>
        <w:rPr>
          <w:rFonts w:ascii="Arial" w:hAnsi="Arial" w:cs="Arial"/>
          <w:sz w:val="22"/>
          <w:szCs w:val="22"/>
        </w:rPr>
      </w:pPr>
      <w:r>
        <w:rPr>
          <w:rFonts w:ascii="Arial" w:hAnsi="Arial" w:cs="Arial"/>
          <w:sz w:val="22"/>
          <w:szCs w:val="22"/>
        </w:rPr>
        <w:t xml:space="preserve">d) </w:t>
      </w:r>
      <w:r w:rsidR="007352A2" w:rsidRPr="00244543">
        <w:rPr>
          <w:rFonts w:ascii="Arial" w:hAnsi="Arial" w:cs="Arial"/>
          <w:sz w:val="22"/>
          <w:szCs w:val="22"/>
        </w:rPr>
        <w:t>hodnocení vlivu výpustí na reprezentativní osobu a kontrolu plnění autorizovaných limitů,</w:t>
      </w:r>
    </w:p>
    <w:p w14:paraId="2BDB494C" w14:textId="6B183845" w:rsidR="007352A2" w:rsidRPr="00244543" w:rsidRDefault="009E4304" w:rsidP="00A04555">
      <w:pPr>
        <w:pStyle w:val="Textpsmene"/>
        <w:ind w:firstLine="284"/>
        <w:rPr>
          <w:rFonts w:ascii="Arial" w:hAnsi="Arial" w:cs="Arial"/>
          <w:sz w:val="22"/>
          <w:szCs w:val="22"/>
        </w:rPr>
      </w:pPr>
      <w:r>
        <w:rPr>
          <w:rFonts w:ascii="Arial" w:hAnsi="Arial" w:cs="Arial"/>
          <w:sz w:val="22"/>
          <w:szCs w:val="22"/>
        </w:rPr>
        <w:t xml:space="preserve">e) </w:t>
      </w:r>
      <w:r w:rsidR="007352A2" w:rsidRPr="00244543">
        <w:rPr>
          <w:rFonts w:ascii="Arial" w:hAnsi="Arial" w:cs="Arial"/>
          <w:sz w:val="22"/>
          <w:szCs w:val="22"/>
        </w:rPr>
        <w:t xml:space="preserve">šetření událostí vztahujících se k radiační ochraně, včetně vypracování návrhů na přijetí nápravných opatření a součinnost s </w:t>
      </w:r>
      <w:r w:rsidR="00577D64" w:rsidRPr="00244543">
        <w:rPr>
          <w:rFonts w:ascii="Arial" w:hAnsi="Arial" w:cs="Arial"/>
          <w:sz w:val="22"/>
          <w:szCs w:val="22"/>
        </w:rPr>
        <w:t>jinými</w:t>
      </w:r>
      <w:r w:rsidR="007352A2" w:rsidRPr="00244543">
        <w:rPr>
          <w:rFonts w:ascii="Arial" w:hAnsi="Arial" w:cs="Arial"/>
          <w:sz w:val="22"/>
          <w:szCs w:val="22"/>
        </w:rPr>
        <w:t xml:space="preserve"> útvary</w:t>
      </w:r>
      <w:r w:rsidR="00577D64" w:rsidRPr="00244543">
        <w:rPr>
          <w:rFonts w:ascii="Arial" w:hAnsi="Arial" w:cs="Arial"/>
          <w:sz w:val="22"/>
          <w:szCs w:val="22"/>
        </w:rPr>
        <w:t xml:space="preserve"> držitele povolení </w:t>
      </w:r>
      <w:r w:rsidR="007352A2" w:rsidRPr="00244543">
        <w:rPr>
          <w:rFonts w:ascii="Arial" w:hAnsi="Arial" w:cs="Arial"/>
          <w:sz w:val="22"/>
          <w:szCs w:val="22"/>
        </w:rPr>
        <w:t xml:space="preserve">při jejich </w:t>
      </w:r>
      <w:r w:rsidR="00577D64" w:rsidRPr="00244543">
        <w:rPr>
          <w:rFonts w:ascii="Arial" w:hAnsi="Arial" w:cs="Arial"/>
          <w:sz w:val="22"/>
          <w:szCs w:val="22"/>
        </w:rPr>
        <w:t>provádění a</w:t>
      </w:r>
    </w:p>
    <w:p w14:paraId="1697AD19" w14:textId="44A2AE31" w:rsidR="001D177F" w:rsidRPr="00244543" w:rsidRDefault="009E4304" w:rsidP="00A04555">
      <w:pPr>
        <w:pStyle w:val="Textpsmene"/>
        <w:ind w:firstLine="284"/>
        <w:rPr>
          <w:rFonts w:ascii="Arial" w:hAnsi="Arial" w:cs="Arial"/>
          <w:sz w:val="22"/>
          <w:szCs w:val="22"/>
        </w:rPr>
      </w:pPr>
      <w:r>
        <w:rPr>
          <w:rFonts w:ascii="Arial" w:hAnsi="Arial" w:cs="Arial"/>
          <w:sz w:val="22"/>
          <w:szCs w:val="22"/>
        </w:rPr>
        <w:t xml:space="preserve">f) </w:t>
      </w:r>
      <w:r w:rsidR="007352A2" w:rsidRPr="00244543">
        <w:rPr>
          <w:rFonts w:ascii="Arial" w:hAnsi="Arial" w:cs="Arial"/>
          <w:sz w:val="22"/>
          <w:szCs w:val="22"/>
        </w:rPr>
        <w:t xml:space="preserve">součinnost s </w:t>
      </w:r>
      <w:r w:rsidR="00577D64" w:rsidRPr="00244543">
        <w:rPr>
          <w:rFonts w:ascii="Arial" w:hAnsi="Arial" w:cs="Arial"/>
          <w:sz w:val="22"/>
          <w:szCs w:val="22"/>
        </w:rPr>
        <w:t>jinými útvary držitele povolení při zvládání radiační mimořádné události.</w:t>
      </w:r>
    </w:p>
    <w:p w14:paraId="53D84C4E" w14:textId="15908910" w:rsidR="00B02F3F" w:rsidRPr="00244543" w:rsidRDefault="00687586" w:rsidP="00A04555">
      <w:pPr>
        <w:pStyle w:val="Textodstavce"/>
        <w:tabs>
          <w:tab w:val="clear" w:pos="851"/>
          <w:tab w:val="clear" w:pos="1069"/>
        </w:tabs>
        <w:ind w:firstLine="284"/>
        <w:rPr>
          <w:rFonts w:ascii="Arial" w:hAnsi="Arial" w:cs="Arial"/>
          <w:sz w:val="22"/>
          <w:szCs w:val="22"/>
        </w:rPr>
      </w:pPr>
      <w:r>
        <w:rPr>
          <w:rFonts w:ascii="Arial" w:hAnsi="Arial" w:cs="Arial"/>
          <w:sz w:val="22"/>
          <w:szCs w:val="22"/>
        </w:rPr>
        <w:t xml:space="preserve"> </w:t>
      </w:r>
      <w:r w:rsidR="00B02F3F" w:rsidRPr="00244543">
        <w:rPr>
          <w:rFonts w:ascii="Arial" w:hAnsi="Arial" w:cs="Arial"/>
          <w:sz w:val="22"/>
          <w:szCs w:val="22"/>
        </w:rPr>
        <w:t xml:space="preserve">Specializovaný útvar radiační ochrany </w:t>
      </w:r>
      <w:r w:rsidR="00231027" w:rsidRPr="00244543">
        <w:rPr>
          <w:rFonts w:ascii="Arial" w:hAnsi="Arial" w:cs="Arial"/>
          <w:sz w:val="22"/>
          <w:szCs w:val="22"/>
        </w:rPr>
        <w:t xml:space="preserve">zajišťující soustavný dohled nad radiační ochranou na energetickém jaderném zařízení </w:t>
      </w:r>
      <w:r w:rsidR="00B02F3F" w:rsidRPr="00244543">
        <w:rPr>
          <w:rFonts w:ascii="Arial" w:hAnsi="Arial" w:cs="Arial"/>
          <w:sz w:val="22"/>
          <w:szCs w:val="22"/>
        </w:rPr>
        <w:t xml:space="preserve">při zajišťování soustavného dohledu nad radiační ochranou fyzických osob provádějících poskytování služeb v kontrolovaném pásmu </w:t>
      </w:r>
      <w:r w:rsidR="00B128DE" w:rsidRPr="00244543">
        <w:rPr>
          <w:rFonts w:ascii="Arial" w:hAnsi="Arial" w:cs="Arial"/>
          <w:sz w:val="22"/>
          <w:szCs w:val="22"/>
        </w:rPr>
        <w:t xml:space="preserve">provozovateli pracoviště IV. kategorie </w:t>
      </w:r>
      <w:r w:rsidR="00B02F3F" w:rsidRPr="00244543">
        <w:rPr>
          <w:rFonts w:ascii="Arial" w:hAnsi="Arial" w:cs="Arial"/>
          <w:sz w:val="22"/>
          <w:szCs w:val="22"/>
        </w:rPr>
        <w:t>musí</w:t>
      </w:r>
    </w:p>
    <w:p w14:paraId="2BF43D54" w14:textId="4B33FC03" w:rsidR="00B02F3F" w:rsidRPr="00244543" w:rsidRDefault="009E4304" w:rsidP="00A04555">
      <w:pPr>
        <w:pStyle w:val="Textpsmene"/>
        <w:ind w:firstLine="284"/>
        <w:rPr>
          <w:rFonts w:ascii="Arial" w:hAnsi="Arial" w:cs="Arial"/>
          <w:sz w:val="22"/>
          <w:szCs w:val="22"/>
        </w:rPr>
      </w:pPr>
      <w:r>
        <w:rPr>
          <w:rFonts w:ascii="Arial" w:hAnsi="Arial" w:cs="Arial"/>
          <w:sz w:val="22"/>
          <w:szCs w:val="22"/>
        </w:rPr>
        <w:t xml:space="preserve">a) </w:t>
      </w:r>
      <w:r w:rsidR="00B02F3F" w:rsidRPr="00244543">
        <w:rPr>
          <w:rFonts w:ascii="Arial" w:hAnsi="Arial" w:cs="Arial"/>
          <w:sz w:val="22"/>
          <w:szCs w:val="22"/>
        </w:rPr>
        <w:t>spolupracovat s dohlížející osobou držitele povolení k poskytování služeb v kontrolovaném pásmu</w:t>
      </w:r>
      <w:r w:rsidR="00B128DE" w:rsidRPr="00244543">
        <w:rPr>
          <w:rFonts w:ascii="Arial" w:hAnsi="Arial" w:cs="Arial"/>
          <w:sz w:val="22"/>
          <w:szCs w:val="22"/>
        </w:rPr>
        <w:t xml:space="preserve"> provozovateli pracoviště IV. kategorie</w:t>
      </w:r>
      <w:r w:rsidR="007272F6" w:rsidRPr="00244543">
        <w:rPr>
          <w:rFonts w:ascii="Arial" w:hAnsi="Arial" w:cs="Arial"/>
          <w:sz w:val="22"/>
          <w:szCs w:val="22"/>
        </w:rPr>
        <w:t>,</w:t>
      </w:r>
    </w:p>
    <w:p w14:paraId="53E1960F" w14:textId="02B22991" w:rsidR="00B02F3F" w:rsidRPr="00244543" w:rsidRDefault="009E4304" w:rsidP="00A04555">
      <w:pPr>
        <w:pStyle w:val="Textpsmene"/>
        <w:ind w:firstLine="284"/>
        <w:rPr>
          <w:rFonts w:ascii="Arial" w:hAnsi="Arial" w:cs="Arial"/>
          <w:sz w:val="22"/>
          <w:szCs w:val="22"/>
        </w:rPr>
      </w:pPr>
      <w:r>
        <w:rPr>
          <w:rFonts w:ascii="Arial" w:hAnsi="Arial" w:cs="Arial"/>
          <w:sz w:val="22"/>
          <w:szCs w:val="22"/>
        </w:rPr>
        <w:t xml:space="preserve">b) </w:t>
      </w:r>
      <w:r w:rsidR="00B02F3F" w:rsidRPr="00244543">
        <w:rPr>
          <w:rFonts w:ascii="Arial" w:hAnsi="Arial" w:cs="Arial"/>
          <w:sz w:val="22"/>
          <w:szCs w:val="22"/>
        </w:rPr>
        <w:t>informovat radiačního pracovníka a jinou fyzickou osobu o aktuální radiační situaci a opatřeních reagujících na vzniklou situaci</w:t>
      </w:r>
      <w:r w:rsidR="007272F6" w:rsidRPr="00244543">
        <w:rPr>
          <w:rFonts w:ascii="Arial" w:hAnsi="Arial" w:cs="Arial"/>
          <w:sz w:val="22"/>
          <w:szCs w:val="22"/>
        </w:rPr>
        <w:t>,</w:t>
      </w:r>
    </w:p>
    <w:p w14:paraId="10468F6D" w14:textId="4CA60E95" w:rsidR="00B02F3F" w:rsidRPr="00244543" w:rsidRDefault="009E4304" w:rsidP="00A04555">
      <w:pPr>
        <w:pStyle w:val="Textpsmene"/>
        <w:ind w:firstLine="284"/>
        <w:rPr>
          <w:rFonts w:ascii="Arial" w:hAnsi="Arial" w:cs="Arial"/>
          <w:sz w:val="22"/>
          <w:szCs w:val="22"/>
        </w:rPr>
      </w:pPr>
      <w:r>
        <w:rPr>
          <w:rFonts w:ascii="Arial" w:hAnsi="Arial" w:cs="Arial"/>
          <w:sz w:val="22"/>
          <w:szCs w:val="22"/>
        </w:rPr>
        <w:t xml:space="preserve">c) </w:t>
      </w:r>
      <w:r w:rsidR="00B02F3F" w:rsidRPr="00244543">
        <w:rPr>
          <w:rFonts w:ascii="Arial" w:hAnsi="Arial" w:cs="Arial"/>
          <w:sz w:val="22"/>
          <w:szCs w:val="22"/>
        </w:rPr>
        <w:t>prověřovat, zda radiační pracovník a jiná fyzická osoba vstupující do kontrolovaného pásma při vykonávání radiační činnosti plní požadavky ochrany zdraví a technické a administrativní požadavky k zajištění radiační ochrany</w:t>
      </w:r>
      <w:r w:rsidR="00B128DE" w:rsidRPr="00244543">
        <w:rPr>
          <w:rFonts w:ascii="Arial" w:hAnsi="Arial" w:cs="Arial"/>
          <w:sz w:val="22"/>
          <w:szCs w:val="22"/>
        </w:rPr>
        <w:t xml:space="preserve"> a</w:t>
      </w:r>
    </w:p>
    <w:p w14:paraId="7DF8F121" w14:textId="1CAAED93" w:rsidR="00B02F3F" w:rsidRPr="00244543" w:rsidRDefault="009E4304" w:rsidP="00A04555">
      <w:pPr>
        <w:pStyle w:val="Textpsmene"/>
        <w:ind w:firstLine="284"/>
        <w:rPr>
          <w:rFonts w:ascii="Arial" w:hAnsi="Arial" w:cs="Arial"/>
          <w:sz w:val="22"/>
          <w:szCs w:val="22"/>
        </w:rPr>
      </w:pPr>
      <w:r>
        <w:rPr>
          <w:rFonts w:ascii="Arial" w:hAnsi="Arial" w:cs="Arial"/>
          <w:sz w:val="22"/>
          <w:szCs w:val="22"/>
        </w:rPr>
        <w:t xml:space="preserve">d) </w:t>
      </w:r>
      <w:r w:rsidR="00B02F3F" w:rsidRPr="00244543">
        <w:rPr>
          <w:rFonts w:ascii="Arial" w:hAnsi="Arial" w:cs="Arial"/>
          <w:sz w:val="22"/>
          <w:szCs w:val="22"/>
        </w:rPr>
        <w:t>komunikovat s radiačním pracovníkem a jinou osobou, je-li potřebná konzultace s nimi s ohledem na aktuální radiační situaci nebo usměrnění jejich činnosti, a to tak, aby byly informace sdělovány jednoznačně, srozumitelně a bez zbytečného odkladu.</w:t>
      </w:r>
    </w:p>
    <w:p w14:paraId="52478974" w14:textId="77777777" w:rsidR="00BF75FB" w:rsidRPr="00244543" w:rsidRDefault="00BF75FB" w:rsidP="00A04555">
      <w:pPr>
        <w:pStyle w:val="Dl"/>
        <w:spacing w:before="120"/>
        <w:rPr>
          <w:rFonts w:ascii="Arial" w:hAnsi="Arial" w:cs="Arial"/>
          <w:sz w:val="22"/>
          <w:szCs w:val="22"/>
        </w:rPr>
      </w:pPr>
      <w:r w:rsidRPr="00244543">
        <w:rPr>
          <w:rFonts w:ascii="Arial" w:hAnsi="Arial" w:cs="Arial"/>
          <w:sz w:val="22"/>
          <w:szCs w:val="22"/>
        </w:rPr>
        <w:t>Díl 2</w:t>
      </w:r>
    </w:p>
    <w:p w14:paraId="1D711AC2" w14:textId="77777777" w:rsidR="00BF75FB" w:rsidRPr="00244543" w:rsidRDefault="00BF75FB" w:rsidP="005824BD">
      <w:pPr>
        <w:pStyle w:val="Nadpisdlu"/>
        <w:rPr>
          <w:rFonts w:ascii="Arial" w:hAnsi="Arial" w:cs="Arial"/>
          <w:sz w:val="22"/>
          <w:szCs w:val="22"/>
        </w:rPr>
      </w:pPr>
      <w:r w:rsidRPr="00244543">
        <w:rPr>
          <w:rFonts w:ascii="Arial" w:hAnsi="Arial" w:cs="Arial"/>
          <w:sz w:val="22"/>
          <w:szCs w:val="22"/>
        </w:rPr>
        <w:t>Kontrolované a sledované pásmo</w:t>
      </w:r>
    </w:p>
    <w:p w14:paraId="171C425F" w14:textId="77777777" w:rsidR="00EA44AE" w:rsidRPr="00244543" w:rsidRDefault="00EA44AE" w:rsidP="00A04555">
      <w:pPr>
        <w:pStyle w:val="Nadpisparagrafu"/>
        <w:numPr>
          <w:ilvl w:val="0"/>
          <w:numId w:val="0"/>
        </w:numPr>
        <w:spacing w:before="120"/>
        <w:ind w:firstLine="284"/>
        <w:rPr>
          <w:rFonts w:ascii="Arial" w:hAnsi="Arial" w:cs="Arial"/>
          <w:sz w:val="22"/>
          <w:szCs w:val="22"/>
        </w:rPr>
      </w:pPr>
      <w:r w:rsidRPr="00244543">
        <w:rPr>
          <w:rFonts w:ascii="Arial" w:hAnsi="Arial" w:cs="Arial"/>
          <w:sz w:val="22"/>
          <w:szCs w:val="22"/>
        </w:rPr>
        <w:t>Kontrolované pásmo</w:t>
      </w:r>
    </w:p>
    <w:p w14:paraId="322AEB56" w14:textId="77777777" w:rsidR="00EA44AE" w:rsidRPr="00244543" w:rsidRDefault="00EA44AE" w:rsidP="00A04555">
      <w:pPr>
        <w:pStyle w:val="Paragraf"/>
        <w:spacing w:before="120"/>
        <w:rPr>
          <w:rFonts w:ascii="Arial" w:hAnsi="Arial" w:cs="Arial"/>
          <w:noProof/>
          <w:sz w:val="22"/>
          <w:szCs w:val="22"/>
        </w:rPr>
      </w:pPr>
      <w:r w:rsidRPr="00244543">
        <w:rPr>
          <w:rFonts w:ascii="Arial" w:hAnsi="Arial" w:cs="Arial"/>
          <w:sz w:val="22"/>
          <w:szCs w:val="22"/>
        </w:rPr>
        <w:t xml:space="preserve">§ </w:t>
      </w:r>
      <w:r w:rsidR="00F973E4" w:rsidRPr="00244543">
        <w:rPr>
          <w:rFonts w:ascii="Arial" w:hAnsi="Arial" w:cs="Arial"/>
          <w:sz w:val="22"/>
          <w:szCs w:val="22"/>
        </w:rPr>
        <w:fldChar w:fldCharType="begin"/>
      </w:r>
      <w:r w:rsidR="00F973E4" w:rsidRPr="00244543">
        <w:rPr>
          <w:rFonts w:ascii="Arial" w:hAnsi="Arial" w:cs="Arial"/>
          <w:sz w:val="22"/>
          <w:szCs w:val="22"/>
        </w:rPr>
        <w:instrText xml:space="preserve"> SEQ § \* ARABIC </w:instrText>
      </w:r>
      <w:r w:rsidR="00F973E4" w:rsidRPr="00244543">
        <w:rPr>
          <w:rFonts w:ascii="Arial" w:hAnsi="Arial" w:cs="Arial"/>
          <w:sz w:val="22"/>
          <w:szCs w:val="22"/>
        </w:rPr>
        <w:fldChar w:fldCharType="separate"/>
      </w:r>
      <w:r w:rsidR="002119B1" w:rsidRPr="00244543">
        <w:rPr>
          <w:rFonts w:ascii="Arial" w:hAnsi="Arial" w:cs="Arial"/>
          <w:noProof/>
          <w:sz w:val="22"/>
          <w:szCs w:val="22"/>
        </w:rPr>
        <w:t>46</w:t>
      </w:r>
      <w:r w:rsidR="00F973E4" w:rsidRPr="00244543">
        <w:rPr>
          <w:rFonts w:ascii="Arial" w:hAnsi="Arial" w:cs="Arial"/>
          <w:noProof/>
          <w:sz w:val="22"/>
          <w:szCs w:val="22"/>
        </w:rPr>
        <w:fldChar w:fldCharType="end"/>
      </w:r>
    </w:p>
    <w:p w14:paraId="33931E41" w14:textId="77777777" w:rsidR="00CE690C" w:rsidRPr="00244543" w:rsidRDefault="00CE690C" w:rsidP="00A04555">
      <w:pPr>
        <w:jc w:val="center"/>
        <w:rPr>
          <w:rFonts w:ascii="Arial" w:hAnsi="Arial" w:cs="Arial"/>
          <w:sz w:val="22"/>
          <w:szCs w:val="22"/>
        </w:rPr>
      </w:pPr>
      <w:r w:rsidRPr="00244543">
        <w:rPr>
          <w:rFonts w:ascii="Arial" w:hAnsi="Arial" w:cs="Arial"/>
          <w:sz w:val="22"/>
          <w:szCs w:val="22"/>
        </w:rPr>
        <w:t>(K § 73 odst. 3 atomového zákona)</w:t>
      </w:r>
    </w:p>
    <w:p w14:paraId="2DFC7F8D" w14:textId="7331EAEA" w:rsidR="003A360D" w:rsidRPr="00244543" w:rsidRDefault="00687586" w:rsidP="00A15E3F">
      <w:pPr>
        <w:pStyle w:val="Textodstavce"/>
        <w:numPr>
          <w:ilvl w:val="0"/>
          <w:numId w:val="37"/>
        </w:numPr>
        <w:tabs>
          <w:tab w:val="clear" w:pos="851"/>
          <w:tab w:val="clear" w:pos="1069"/>
        </w:tabs>
        <w:ind w:firstLine="284"/>
        <w:rPr>
          <w:rFonts w:ascii="Arial" w:hAnsi="Arial" w:cs="Arial"/>
          <w:sz w:val="22"/>
          <w:szCs w:val="22"/>
        </w:rPr>
      </w:pPr>
      <w:r>
        <w:rPr>
          <w:rFonts w:ascii="Arial" w:hAnsi="Arial" w:cs="Arial"/>
          <w:sz w:val="22"/>
          <w:szCs w:val="22"/>
        </w:rPr>
        <w:t xml:space="preserve"> </w:t>
      </w:r>
      <w:r w:rsidR="000C7289" w:rsidRPr="00244543">
        <w:rPr>
          <w:rFonts w:ascii="Arial" w:hAnsi="Arial" w:cs="Arial"/>
          <w:sz w:val="22"/>
          <w:szCs w:val="22"/>
        </w:rPr>
        <w:t xml:space="preserve">Kontrolované pásmo </w:t>
      </w:r>
      <w:r w:rsidR="003A360D" w:rsidRPr="00244543">
        <w:rPr>
          <w:rFonts w:ascii="Arial" w:hAnsi="Arial" w:cs="Arial"/>
          <w:sz w:val="22"/>
          <w:szCs w:val="22"/>
        </w:rPr>
        <w:t xml:space="preserve">musí být </w:t>
      </w:r>
      <w:r w:rsidR="000C7289" w:rsidRPr="00244543">
        <w:rPr>
          <w:rFonts w:ascii="Arial" w:hAnsi="Arial" w:cs="Arial"/>
          <w:sz w:val="22"/>
          <w:szCs w:val="22"/>
        </w:rPr>
        <w:t>vymez</w:t>
      </w:r>
      <w:r w:rsidR="003A360D" w:rsidRPr="00244543">
        <w:rPr>
          <w:rFonts w:ascii="Arial" w:hAnsi="Arial" w:cs="Arial"/>
          <w:sz w:val="22"/>
          <w:szCs w:val="22"/>
        </w:rPr>
        <w:t>eno jako část pracoviště</w:t>
      </w:r>
    </w:p>
    <w:p w14:paraId="4AB61931" w14:textId="0DC0593D" w:rsidR="003A360D" w:rsidRPr="00244543" w:rsidRDefault="009E4304" w:rsidP="00A04555">
      <w:pPr>
        <w:pStyle w:val="Textpsmene"/>
        <w:ind w:firstLine="284"/>
        <w:rPr>
          <w:rFonts w:ascii="Arial" w:hAnsi="Arial" w:cs="Arial"/>
          <w:sz w:val="22"/>
          <w:szCs w:val="22"/>
        </w:rPr>
      </w:pPr>
      <w:r>
        <w:rPr>
          <w:rFonts w:ascii="Arial" w:hAnsi="Arial" w:cs="Arial"/>
          <w:sz w:val="22"/>
          <w:szCs w:val="22"/>
        </w:rPr>
        <w:t xml:space="preserve">a) </w:t>
      </w:r>
      <w:r w:rsidR="000C7289" w:rsidRPr="00244543">
        <w:rPr>
          <w:rFonts w:ascii="Arial" w:hAnsi="Arial" w:cs="Arial"/>
          <w:sz w:val="22"/>
          <w:szCs w:val="22"/>
        </w:rPr>
        <w:t>ucelená a jednoznačně určená,</w:t>
      </w:r>
    </w:p>
    <w:p w14:paraId="46F145E4" w14:textId="568E1D3E" w:rsidR="003A360D" w:rsidRPr="00244543" w:rsidRDefault="009E4304" w:rsidP="00A04555">
      <w:pPr>
        <w:pStyle w:val="Textpsmene"/>
        <w:ind w:firstLine="284"/>
        <w:rPr>
          <w:rFonts w:ascii="Arial" w:hAnsi="Arial" w:cs="Arial"/>
          <w:sz w:val="22"/>
          <w:szCs w:val="22"/>
        </w:rPr>
      </w:pPr>
      <w:r>
        <w:rPr>
          <w:rFonts w:ascii="Arial" w:hAnsi="Arial" w:cs="Arial"/>
          <w:sz w:val="22"/>
          <w:szCs w:val="22"/>
        </w:rPr>
        <w:t xml:space="preserve">b) </w:t>
      </w:r>
      <w:r w:rsidR="003A360D" w:rsidRPr="00244543">
        <w:rPr>
          <w:rFonts w:ascii="Arial" w:hAnsi="Arial" w:cs="Arial"/>
          <w:sz w:val="22"/>
          <w:szCs w:val="22"/>
        </w:rPr>
        <w:t>stavebně oddělená,</w:t>
      </w:r>
      <w:r w:rsidR="000C7289" w:rsidRPr="00244543">
        <w:rPr>
          <w:rFonts w:ascii="Arial" w:hAnsi="Arial" w:cs="Arial"/>
          <w:sz w:val="22"/>
          <w:szCs w:val="22"/>
        </w:rPr>
        <w:t xml:space="preserve"> je-li to prakticky proveditelné</w:t>
      </w:r>
      <w:r w:rsidR="003A360D" w:rsidRPr="00244543">
        <w:rPr>
          <w:rFonts w:ascii="Arial" w:hAnsi="Arial" w:cs="Arial"/>
          <w:sz w:val="22"/>
          <w:szCs w:val="22"/>
        </w:rPr>
        <w:t>, a</w:t>
      </w:r>
    </w:p>
    <w:p w14:paraId="3113148B" w14:textId="0770E1D0" w:rsidR="003A360D" w:rsidRPr="00244543" w:rsidRDefault="009E4304" w:rsidP="00A04555">
      <w:pPr>
        <w:pStyle w:val="Textpsmene"/>
        <w:ind w:firstLine="284"/>
        <w:rPr>
          <w:rFonts w:ascii="Arial" w:hAnsi="Arial" w:cs="Arial"/>
          <w:sz w:val="22"/>
          <w:szCs w:val="22"/>
        </w:rPr>
      </w:pPr>
      <w:r>
        <w:rPr>
          <w:rFonts w:ascii="Arial" w:hAnsi="Arial" w:cs="Arial"/>
          <w:sz w:val="22"/>
          <w:szCs w:val="22"/>
        </w:rPr>
        <w:lastRenderedPageBreak/>
        <w:t xml:space="preserve">c) </w:t>
      </w:r>
      <w:r w:rsidR="003A360D" w:rsidRPr="00244543">
        <w:rPr>
          <w:rFonts w:ascii="Arial" w:hAnsi="Arial" w:cs="Arial"/>
          <w:sz w:val="22"/>
          <w:szCs w:val="22"/>
        </w:rPr>
        <w:t xml:space="preserve">se </w:t>
      </w:r>
      <w:r w:rsidR="000C7289" w:rsidRPr="00244543">
        <w:rPr>
          <w:rFonts w:ascii="Arial" w:hAnsi="Arial" w:cs="Arial"/>
          <w:sz w:val="22"/>
          <w:szCs w:val="22"/>
        </w:rPr>
        <w:t xml:space="preserve">zajištěním </w:t>
      </w:r>
      <w:r w:rsidR="003A360D" w:rsidRPr="00244543">
        <w:rPr>
          <w:rFonts w:ascii="Arial" w:hAnsi="Arial" w:cs="Arial"/>
          <w:sz w:val="22"/>
          <w:szCs w:val="22"/>
        </w:rPr>
        <w:t>proti vstupu</w:t>
      </w:r>
      <w:r w:rsidR="000C7289" w:rsidRPr="00244543">
        <w:rPr>
          <w:rFonts w:ascii="Arial" w:hAnsi="Arial" w:cs="Arial"/>
          <w:sz w:val="22"/>
          <w:szCs w:val="22"/>
        </w:rPr>
        <w:t xml:space="preserve"> nepovolan</w:t>
      </w:r>
      <w:r w:rsidR="003A360D" w:rsidRPr="00244543">
        <w:rPr>
          <w:rFonts w:ascii="Arial" w:hAnsi="Arial" w:cs="Arial"/>
          <w:sz w:val="22"/>
          <w:szCs w:val="22"/>
        </w:rPr>
        <w:t>é fyzické osoby.</w:t>
      </w:r>
    </w:p>
    <w:p w14:paraId="4407F4BC" w14:textId="2199157B" w:rsidR="006556BD" w:rsidRPr="00244543" w:rsidRDefault="00687586" w:rsidP="00A15E3F">
      <w:pPr>
        <w:pStyle w:val="Textodstavce"/>
        <w:numPr>
          <w:ilvl w:val="0"/>
          <w:numId w:val="37"/>
        </w:numPr>
        <w:tabs>
          <w:tab w:val="clear" w:pos="851"/>
          <w:tab w:val="clear" w:pos="1069"/>
        </w:tabs>
        <w:ind w:firstLine="284"/>
        <w:rPr>
          <w:rFonts w:ascii="Arial" w:hAnsi="Arial" w:cs="Arial"/>
          <w:sz w:val="22"/>
          <w:szCs w:val="22"/>
        </w:rPr>
      </w:pPr>
      <w:r>
        <w:rPr>
          <w:rFonts w:ascii="Arial" w:hAnsi="Arial" w:cs="Arial"/>
          <w:sz w:val="22"/>
          <w:szCs w:val="22"/>
        </w:rPr>
        <w:t xml:space="preserve"> </w:t>
      </w:r>
      <w:r w:rsidR="006556BD" w:rsidRPr="00244543">
        <w:rPr>
          <w:rFonts w:ascii="Arial" w:hAnsi="Arial" w:cs="Arial"/>
          <w:sz w:val="22"/>
          <w:szCs w:val="22"/>
        </w:rPr>
        <w:t>Kontrolované pásmo musí být n</w:t>
      </w:r>
      <w:r w:rsidR="000C7289" w:rsidRPr="00244543">
        <w:rPr>
          <w:rFonts w:ascii="Arial" w:hAnsi="Arial" w:cs="Arial"/>
          <w:sz w:val="22"/>
          <w:szCs w:val="22"/>
        </w:rPr>
        <w:t>a vchodu nebo ohraničení označ</w:t>
      </w:r>
      <w:r w:rsidR="006556BD" w:rsidRPr="00244543">
        <w:rPr>
          <w:rFonts w:ascii="Arial" w:hAnsi="Arial" w:cs="Arial"/>
          <w:sz w:val="22"/>
          <w:szCs w:val="22"/>
        </w:rPr>
        <w:t>eno</w:t>
      </w:r>
    </w:p>
    <w:p w14:paraId="00449AC8" w14:textId="24E78B35" w:rsidR="006556BD" w:rsidRPr="00244543" w:rsidRDefault="009E4304" w:rsidP="00A04555">
      <w:pPr>
        <w:pStyle w:val="Textpsmene"/>
        <w:ind w:firstLine="284"/>
        <w:rPr>
          <w:rFonts w:ascii="Arial" w:hAnsi="Arial" w:cs="Arial"/>
          <w:sz w:val="22"/>
          <w:szCs w:val="22"/>
        </w:rPr>
      </w:pPr>
      <w:r>
        <w:rPr>
          <w:rFonts w:ascii="Arial" w:hAnsi="Arial" w:cs="Arial"/>
          <w:sz w:val="22"/>
          <w:szCs w:val="22"/>
        </w:rPr>
        <w:t xml:space="preserve">a) </w:t>
      </w:r>
      <w:r w:rsidR="000C7289" w:rsidRPr="00244543">
        <w:rPr>
          <w:rFonts w:ascii="Arial" w:hAnsi="Arial" w:cs="Arial"/>
          <w:sz w:val="22"/>
          <w:szCs w:val="22"/>
        </w:rPr>
        <w:t>znakem radiačního nebezpečí</w:t>
      </w:r>
      <w:r w:rsidR="006556BD" w:rsidRPr="00244543">
        <w:rPr>
          <w:rFonts w:ascii="Arial" w:hAnsi="Arial" w:cs="Arial"/>
          <w:sz w:val="22"/>
          <w:szCs w:val="22"/>
        </w:rPr>
        <w:t>,</w:t>
      </w:r>
    </w:p>
    <w:p w14:paraId="62F28CE6" w14:textId="69E49712" w:rsidR="006556BD" w:rsidRPr="00244543" w:rsidRDefault="009E4304" w:rsidP="00A04555">
      <w:pPr>
        <w:pStyle w:val="Textpsmene"/>
        <w:ind w:firstLine="284"/>
        <w:rPr>
          <w:rFonts w:ascii="Arial" w:hAnsi="Arial" w:cs="Arial"/>
          <w:sz w:val="22"/>
          <w:szCs w:val="22"/>
        </w:rPr>
      </w:pPr>
      <w:r>
        <w:rPr>
          <w:rFonts w:ascii="Arial" w:hAnsi="Arial" w:cs="Arial"/>
          <w:sz w:val="22"/>
          <w:szCs w:val="22"/>
        </w:rPr>
        <w:t xml:space="preserve">b) </w:t>
      </w:r>
      <w:r w:rsidR="000C7289" w:rsidRPr="00244543">
        <w:rPr>
          <w:rFonts w:ascii="Arial" w:hAnsi="Arial" w:cs="Arial"/>
          <w:sz w:val="22"/>
          <w:szCs w:val="22"/>
        </w:rPr>
        <w:t xml:space="preserve">upozorněním </w:t>
      </w:r>
      <w:r w:rsidR="006556BD" w:rsidRPr="00244543">
        <w:rPr>
          <w:rFonts w:ascii="Arial" w:hAnsi="Arial" w:cs="Arial"/>
          <w:sz w:val="22"/>
          <w:szCs w:val="22"/>
        </w:rPr>
        <w:t>„</w:t>
      </w:r>
      <w:r w:rsidR="000C7289" w:rsidRPr="00244543">
        <w:rPr>
          <w:rFonts w:ascii="Arial" w:hAnsi="Arial" w:cs="Arial"/>
          <w:sz w:val="22"/>
          <w:szCs w:val="22"/>
        </w:rPr>
        <w:t xml:space="preserve">Kontrolované pásmo se zdroji ionizujícího záření, nepovolaným </w:t>
      </w:r>
      <w:r w:rsidR="00DE66EA" w:rsidRPr="00244543">
        <w:rPr>
          <w:rFonts w:ascii="Arial" w:hAnsi="Arial" w:cs="Arial"/>
          <w:sz w:val="22"/>
          <w:szCs w:val="22"/>
        </w:rPr>
        <w:t xml:space="preserve">vstup </w:t>
      </w:r>
      <w:r w:rsidR="000C7289" w:rsidRPr="00244543">
        <w:rPr>
          <w:rFonts w:ascii="Arial" w:hAnsi="Arial" w:cs="Arial"/>
          <w:sz w:val="22"/>
          <w:szCs w:val="22"/>
        </w:rPr>
        <w:t>zakázán</w:t>
      </w:r>
      <w:r w:rsidR="006556BD" w:rsidRPr="00244543">
        <w:rPr>
          <w:rFonts w:ascii="Arial" w:hAnsi="Arial" w:cs="Arial"/>
          <w:sz w:val="22"/>
          <w:szCs w:val="22"/>
        </w:rPr>
        <w:t>“ a</w:t>
      </w:r>
    </w:p>
    <w:p w14:paraId="0E142DC6" w14:textId="46AEA2E2" w:rsidR="000C7289" w:rsidRPr="00244543" w:rsidRDefault="009E4304" w:rsidP="00A04555">
      <w:pPr>
        <w:pStyle w:val="Textpsmene"/>
        <w:ind w:firstLine="284"/>
        <w:rPr>
          <w:rFonts w:ascii="Arial" w:hAnsi="Arial" w:cs="Arial"/>
          <w:sz w:val="22"/>
          <w:szCs w:val="22"/>
        </w:rPr>
      </w:pPr>
      <w:r>
        <w:rPr>
          <w:rFonts w:ascii="Arial" w:hAnsi="Arial" w:cs="Arial"/>
          <w:sz w:val="22"/>
          <w:szCs w:val="22"/>
        </w:rPr>
        <w:t xml:space="preserve">c) </w:t>
      </w:r>
      <w:r w:rsidR="000C7289" w:rsidRPr="00244543">
        <w:rPr>
          <w:rFonts w:ascii="Arial" w:hAnsi="Arial" w:cs="Arial"/>
          <w:sz w:val="22"/>
          <w:szCs w:val="22"/>
        </w:rPr>
        <w:t>údaji o charakteru zdroj</w:t>
      </w:r>
      <w:r w:rsidR="006556BD" w:rsidRPr="00244543">
        <w:rPr>
          <w:rFonts w:ascii="Arial" w:hAnsi="Arial" w:cs="Arial"/>
          <w:sz w:val="22"/>
          <w:szCs w:val="22"/>
        </w:rPr>
        <w:t>e</w:t>
      </w:r>
      <w:r w:rsidR="000C7289" w:rsidRPr="00244543">
        <w:rPr>
          <w:rFonts w:ascii="Arial" w:hAnsi="Arial" w:cs="Arial"/>
          <w:sz w:val="22"/>
          <w:szCs w:val="22"/>
        </w:rPr>
        <w:t xml:space="preserve"> </w:t>
      </w:r>
      <w:r w:rsidR="006556BD" w:rsidRPr="00244543">
        <w:rPr>
          <w:rFonts w:ascii="Arial" w:hAnsi="Arial" w:cs="Arial"/>
          <w:sz w:val="22"/>
          <w:szCs w:val="22"/>
        </w:rPr>
        <w:t xml:space="preserve">ionizujícího záření </w:t>
      </w:r>
      <w:r w:rsidR="000C7289" w:rsidRPr="00244543">
        <w:rPr>
          <w:rFonts w:ascii="Arial" w:hAnsi="Arial" w:cs="Arial"/>
          <w:sz w:val="22"/>
          <w:szCs w:val="22"/>
        </w:rPr>
        <w:t>a rizik</w:t>
      </w:r>
      <w:r w:rsidR="00A17760" w:rsidRPr="00244543">
        <w:rPr>
          <w:rFonts w:ascii="Arial" w:hAnsi="Arial" w:cs="Arial"/>
          <w:sz w:val="22"/>
          <w:szCs w:val="22"/>
        </w:rPr>
        <w:t>a</w:t>
      </w:r>
      <w:r w:rsidR="000C7289" w:rsidRPr="00244543">
        <w:rPr>
          <w:rFonts w:ascii="Arial" w:hAnsi="Arial" w:cs="Arial"/>
          <w:sz w:val="22"/>
          <w:szCs w:val="22"/>
        </w:rPr>
        <w:t xml:space="preserve"> s </w:t>
      </w:r>
      <w:r w:rsidR="006556BD" w:rsidRPr="00244543">
        <w:rPr>
          <w:rFonts w:ascii="Arial" w:hAnsi="Arial" w:cs="Arial"/>
          <w:sz w:val="22"/>
          <w:szCs w:val="22"/>
        </w:rPr>
        <w:t>ním</w:t>
      </w:r>
      <w:r w:rsidR="000C7289" w:rsidRPr="00244543">
        <w:rPr>
          <w:rFonts w:ascii="Arial" w:hAnsi="Arial" w:cs="Arial"/>
          <w:sz w:val="22"/>
          <w:szCs w:val="22"/>
        </w:rPr>
        <w:t xml:space="preserve"> spojen</w:t>
      </w:r>
      <w:r w:rsidR="00CE253D" w:rsidRPr="00244543">
        <w:rPr>
          <w:rFonts w:ascii="Arial" w:hAnsi="Arial" w:cs="Arial"/>
          <w:sz w:val="22"/>
          <w:szCs w:val="22"/>
        </w:rPr>
        <w:t>ého</w:t>
      </w:r>
      <w:r w:rsidR="000C7289" w:rsidRPr="00244543">
        <w:rPr>
          <w:rFonts w:ascii="Arial" w:hAnsi="Arial" w:cs="Arial"/>
          <w:sz w:val="22"/>
          <w:szCs w:val="22"/>
        </w:rPr>
        <w:t>.</w:t>
      </w:r>
    </w:p>
    <w:p w14:paraId="372CBB1B" w14:textId="4B404586" w:rsidR="00562A3D" w:rsidRPr="00244543" w:rsidRDefault="00687586" w:rsidP="00A04555">
      <w:pPr>
        <w:pStyle w:val="Textodstavce"/>
        <w:tabs>
          <w:tab w:val="clear" w:pos="851"/>
          <w:tab w:val="clear" w:pos="1069"/>
        </w:tabs>
        <w:ind w:firstLine="284"/>
        <w:rPr>
          <w:rFonts w:ascii="Arial" w:hAnsi="Arial" w:cs="Arial"/>
          <w:sz w:val="22"/>
          <w:szCs w:val="22"/>
        </w:rPr>
      </w:pPr>
      <w:r>
        <w:rPr>
          <w:rFonts w:ascii="Arial" w:hAnsi="Arial" w:cs="Arial"/>
          <w:sz w:val="22"/>
          <w:szCs w:val="22"/>
        </w:rPr>
        <w:t xml:space="preserve">  </w:t>
      </w:r>
      <w:r w:rsidR="00562A3D" w:rsidRPr="00244543">
        <w:rPr>
          <w:rFonts w:ascii="Arial" w:hAnsi="Arial" w:cs="Arial"/>
          <w:sz w:val="22"/>
          <w:szCs w:val="22"/>
        </w:rPr>
        <w:t>Kontrolované pásmo musí být vymezeno v rozsahu zahrnujícím všechna pracovní místa, kde nelze vyloučit, že</w:t>
      </w:r>
    </w:p>
    <w:p w14:paraId="4A12BACC" w14:textId="3468D973" w:rsidR="00562A3D" w:rsidRPr="00244543" w:rsidRDefault="009E4304" w:rsidP="00A04555">
      <w:pPr>
        <w:pStyle w:val="Textpsmene"/>
        <w:ind w:firstLine="284"/>
        <w:rPr>
          <w:rFonts w:ascii="Arial" w:hAnsi="Arial" w:cs="Arial"/>
          <w:sz w:val="22"/>
          <w:szCs w:val="22"/>
        </w:rPr>
      </w:pPr>
      <w:r>
        <w:rPr>
          <w:rFonts w:ascii="Arial" w:hAnsi="Arial" w:cs="Arial"/>
          <w:sz w:val="22"/>
          <w:szCs w:val="22"/>
        </w:rPr>
        <w:t xml:space="preserve">a) </w:t>
      </w:r>
      <w:r w:rsidR="00562A3D" w:rsidRPr="00244543">
        <w:rPr>
          <w:rFonts w:ascii="Arial" w:hAnsi="Arial" w:cs="Arial"/>
          <w:sz w:val="22"/>
          <w:szCs w:val="22"/>
        </w:rPr>
        <w:t xml:space="preserve">průměrný příkon </w:t>
      </w:r>
      <w:r w:rsidR="00E05FEA" w:rsidRPr="00244543">
        <w:rPr>
          <w:rFonts w:ascii="Arial" w:hAnsi="Arial" w:cs="Arial"/>
          <w:sz w:val="22"/>
          <w:szCs w:val="22"/>
        </w:rPr>
        <w:t xml:space="preserve">prostorového </w:t>
      </w:r>
      <w:r w:rsidR="00562A3D" w:rsidRPr="00244543">
        <w:rPr>
          <w:rFonts w:ascii="Arial" w:hAnsi="Arial" w:cs="Arial"/>
          <w:sz w:val="22"/>
          <w:szCs w:val="22"/>
        </w:rPr>
        <w:t>dávkového ekvivalentu na pracovním místě může být za kalendářní rok vyšší než 2,5 µSv/h,</w:t>
      </w:r>
    </w:p>
    <w:p w14:paraId="4B950298" w14:textId="7378CAAD" w:rsidR="000C7289" w:rsidRPr="00244543" w:rsidRDefault="009E4304" w:rsidP="00A04555">
      <w:pPr>
        <w:pStyle w:val="Textpsmene"/>
        <w:ind w:firstLine="284"/>
        <w:rPr>
          <w:rFonts w:ascii="Arial" w:hAnsi="Arial" w:cs="Arial"/>
          <w:sz w:val="22"/>
          <w:szCs w:val="22"/>
        </w:rPr>
      </w:pPr>
      <w:r>
        <w:rPr>
          <w:rFonts w:ascii="Arial" w:hAnsi="Arial" w:cs="Arial"/>
          <w:sz w:val="22"/>
          <w:szCs w:val="22"/>
        </w:rPr>
        <w:t xml:space="preserve">b) </w:t>
      </w:r>
      <w:r w:rsidR="000C7289" w:rsidRPr="00244543">
        <w:rPr>
          <w:rFonts w:ascii="Arial" w:hAnsi="Arial" w:cs="Arial"/>
          <w:sz w:val="22"/>
          <w:szCs w:val="22"/>
        </w:rPr>
        <w:t xml:space="preserve">součet součinů objemových aktivit jednotlivých radionuklidů v ovzduší na pracovišti a konverzních faktorů </w:t>
      </w:r>
      <w:proofErr w:type="spellStart"/>
      <w:r w:rsidR="00933564" w:rsidRPr="00244543">
        <w:rPr>
          <w:rFonts w:ascii="Arial" w:hAnsi="Arial" w:cs="Arial"/>
          <w:sz w:val="22"/>
          <w:szCs w:val="22"/>
        </w:rPr>
        <w:t>h</w:t>
      </w:r>
      <w:r w:rsidR="00933564" w:rsidRPr="00244543">
        <w:rPr>
          <w:rFonts w:ascii="Arial" w:hAnsi="Arial" w:cs="Arial"/>
          <w:sz w:val="22"/>
          <w:szCs w:val="22"/>
          <w:vertAlign w:val="subscript"/>
        </w:rPr>
        <w:t>inh</w:t>
      </w:r>
      <w:proofErr w:type="spellEnd"/>
      <w:r w:rsidR="000C7289" w:rsidRPr="00244543">
        <w:rPr>
          <w:rFonts w:ascii="Arial" w:hAnsi="Arial" w:cs="Arial"/>
          <w:sz w:val="22"/>
          <w:szCs w:val="22"/>
        </w:rPr>
        <w:t xml:space="preserve"> pro příjem vdechnutím radiačním pracovníkem může být v průměru za rok větší než 2,5 </w:t>
      </w:r>
      <w:r w:rsidR="00933564" w:rsidRPr="00244543">
        <w:rPr>
          <w:rFonts w:ascii="Arial" w:hAnsi="Arial" w:cs="Arial"/>
          <w:sz w:val="22"/>
          <w:szCs w:val="22"/>
        </w:rPr>
        <w:t>µ</w:t>
      </w:r>
      <w:r w:rsidR="000C7289" w:rsidRPr="00244543">
        <w:rPr>
          <w:rFonts w:ascii="Arial" w:hAnsi="Arial" w:cs="Arial"/>
          <w:sz w:val="22"/>
          <w:szCs w:val="22"/>
        </w:rPr>
        <w:t>Sv/m</w:t>
      </w:r>
      <w:r w:rsidR="000C7289" w:rsidRPr="00244543">
        <w:rPr>
          <w:rFonts w:ascii="Arial" w:hAnsi="Arial" w:cs="Arial"/>
          <w:sz w:val="22"/>
          <w:szCs w:val="22"/>
          <w:vertAlign w:val="superscript"/>
        </w:rPr>
        <w:t>3</w:t>
      </w:r>
      <w:r w:rsidR="000C7289" w:rsidRPr="00244543">
        <w:rPr>
          <w:rFonts w:ascii="Arial" w:hAnsi="Arial" w:cs="Arial"/>
          <w:sz w:val="22"/>
          <w:szCs w:val="22"/>
        </w:rPr>
        <w:t>,</w:t>
      </w:r>
      <w:r w:rsidR="00126928" w:rsidRPr="00244543">
        <w:rPr>
          <w:rFonts w:ascii="Arial" w:hAnsi="Arial" w:cs="Arial"/>
          <w:sz w:val="22"/>
          <w:szCs w:val="22"/>
        </w:rPr>
        <w:t xml:space="preserve"> nebo</w:t>
      </w:r>
    </w:p>
    <w:p w14:paraId="2E915CEF" w14:textId="1467C97E" w:rsidR="004552A3" w:rsidRPr="00244543" w:rsidRDefault="009E4304" w:rsidP="00A04555">
      <w:pPr>
        <w:pStyle w:val="Textpsmene"/>
        <w:ind w:firstLine="284"/>
        <w:rPr>
          <w:rFonts w:ascii="Arial" w:hAnsi="Arial" w:cs="Arial"/>
          <w:sz w:val="22"/>
          <w:szCs w:val="22"/>
        </w:rPr>
      </w:pPr>
      <w:r>
        <w:rPr>
          <w:rFonts w:ascii="Arial" w:hAnsi="Arial" w:cs="Arial"/>
          <w:sz w:val="22"/>
          <w:szCs w:val="22"/>
        </w:rPr>
        <w:t xml:space="preserve">c) </w:t>
      </w:r>
      <w:r w:rsidR="000C7289" w:rsidRPr="00244543">
        <w:rPr>
          <w:rFonts w:ascii="Arial" w:hAnsi="Arial" w:cs="Arial"/>
          <w:sz w:val="22"/>
          <w:szCs w:val="22"/>
        </w:rPr>
        <w:t xml:space="preserve">povrchová kontaminace na </w:t>
      </w:r>
      <w:r w:rsidR="00126928" w:rsidRPr="00244543">
        <w:rPr>
          <w:rFonts w:ascii="Arial" w:hAnsi="Arial" w:cs="Arial"/>
          <w:sz w:val="22"/>
          <w:szCs w:val="22"/>
        </w:rPr>
        <w:t xml:space="preserve">pracovním místě </w:t>
      </w:r>
      <w:r w:rsidR="000C7289" w:rsidRPr="00244543">
        <w:rPr>
          <w:rFonts w:ascii="Arial" w:hAnsi="Arial" w:cs="Arial"/>
          <w:sz w:val="22"/>
          <w:szCs w:val="22"/>
        </w:rPr>
        <w:t xml:space="preserve">může být vyšší než hodnoty </w:t>
      </w:r>
      <w:r w:rsidR="00B240B1" w:rsidRPr="00244543">
        <w:rPr>
          <w:rFonts w:ascii="Arial" w:hAnsi="Arial" w:cs="Arial"/>
          <w:sz w:val="22"/>
          <w:szCs w:val="22"/>
        </w:rPr>
        <w:t>plošné aktivity</w:t>
      </w:r>
      <w:r w:rsidR="000C7289" w:rsidRPr="00244543">
        <w:rPr>
          <w:rFonts w:ascii="Arial" w:hAnsi="Arial" w:cs="Arial"/>
          <w:sz w:val="22"/>
          <w:szCs w:val="22"/>
        </w:rPr>
        <w:t xml:space="preserve"> </w:t>
      </w:r>
      <w:r w:rsidR="00126928" w:rsidRPr="00244543">
        <w:rPr>
          <w:rFonts w:ascii="Arial" w:hAnsi="Arial" w:cs="Arial"/>
          <w:sz w:val="22"/>
          <w:szCs w:val="22"/>
        </w:rPr>
        <w:t xml:space="preserve">stanovené </w:t>
      </w:r>
      <w:r w:rsidR="000C7289" w:rsidRPr="00244543">
        <w:rPr>
          <w:rFonts w:ascii="Arial" w:hAnsi="Arial" w:cs="Arial"/>
          <w:sz w:val="22"/>
          <w:szCs w:val="22"/>
        </w:rPr>
        <w:t xml:space="preserve">v příloze č. </w:t>
      </w:r>
      <w:r w:rsidR="00810EB6" w:rsidRPr="00244543">
        <w:rPr>
          <w:rFonts w:ascii="Arial" w:hAnsi="Arial" w:cs="Arial"/>
          <w:sz w:val="22"/>
          <w:szCs w:val="22"/>
        </w:rPr>
        <w:t>1</w:t>
      </w:r>
      <w:r w:rsidR="00A26AAA" w:rsidRPr="00244543">
        <w:rPr>
          <w:rFonts w:ascii="Arial" w:hAnsi="Arial" w:cs="Arial"/>
          <w:sz w:val="22"/>
          <w:szCs w:val="22"/>
        </w:rPr>
        <w:t>8</w:t>
      </w:r>
      <w:r w:rsidR="00810EB6" w:rsidRPr="00244543">
        <w:rPr>
          <w:rFonts w:ascii="Arial" w:hAnsi="Arial" w:cs="Arial"/>
          <w:sz w:val="22"/>
          <w:szCs w:val="22"/>
        </w:rPr>
        <w:t xml:space="preserve"> </w:t>
      </w:r>
      <w:r w:rsidR="004769DF" w:rsidRPr="00244543">
        <w:rPr>
          <w:rFonts w:ascii="Arial" w:hAnsi="Arial" w:cs="Arial"/>
          <w:sz w:val="22"/>
          <w:szCs w:val="22"/>
        </w:rPr>
        <w:t>k této vyhlášce</w:t>
      </w:r>
      <w:r w:rsidR="000C7289" w:rsidRPr="00244543">
        <w:rPr>
          <w:rFonts w:ascii="Arial" w:hAnsi="Arial" w:cs="Arial"/>
          <w:sz w:val="22"/>
          <w:szCs w:val="22"/>
        </w:rPr>
        <w:t>.</w:t>
      </w:r>
    </w:p>
    <w:p w14:paraId="19A6FCE4" w14:textId="07B842C8" w:rsidR="00A75DAC" w:rsidRPr="00244543" w:rsidRDefault="00687586" w:rsidP="00A04555">
      <w:pPr>
        <w:pStyle w:val="Textodstavce"/>
        <w:tabs>
          <w:tab w:val="clear" w:pos="851"/>
          <w:tab w:val="clear" w:pos="1069"/>
        </w:tabs>
        <w:ind w:firstLine="284"/>
        <w:rPr>
          <w:rFonts w:ascii="Arial" w:hAnsi="Arial" w:cs="Arial"/>
          <w:sz w:val="22"/>
          <w:szCs w:val="22"/>
        </w:rPr>
      </w:pPr>
      <w:r>
        <w:rPr>
          <w:rFonts w:ascii="Arial" w:hAnsi="Arial" w:cs="Arial"/>
          <w:sz w:val="22"/>
          <w:szCs w:val="22"/>
        </w:rPr>
        <w:t xml:space="preserve"> </w:t>
      </w:r>
      <w:r w:rsidR="000C7289" w:rsidRPr="00244543">
        <w:rPr>
          <w:rFonts w:ascii="Arial" w:hAnsi="Arial" w:cs="Arial"/>
          <w:sz w:val="22"/>
          <w:szCs w:val="22"/>
        </w:rPr>
        <w:t xml:space="preserve">Do kontrolovaného pásma může vstupovat jen </w:t>
      </w:r>
      <w:r w:rsidR="00A75DAC" w:rsidRPr="00244543">
        <w:rPr>
          <w:rFonts w:ascii="Arial" w:hAnsi="Arial" w:cs="Arial"/>
          <w:sz w:val="22"/>
          <w:szCs w:val="22"/>
        </w:rPr>
        <w:t xml:space="preserve">fyzická </w:t>
      </w:r>
      <w:r w:rsidR="000C7289" w:rsidRPr="00244543">
        <w:rPr>
          <w:rFonts w:ascii="Arial" w:hAnsi="Arial" w:cs="Arial"/>
          <w:sz w:val="22"/>
          <w:szCs w:val="22"/>
        </w:rPr>
        <w:t xml:space="preserve">osoba poučená </w:t>
      </w:r>
      <w:r w:rsidR="00087535" w:rsidRPr="00244543">
        <w:rPr>
          <w:rFonts w:ascii="Arial" w:hAnsi="Arial" w:cs="Arial"/>
          <w:sz w:val="22"/>
          <w:szCs w:val="22"/>
        </w:rPr>
        <w:t xml:space="preserve">o </w:t>
      </w:r>
      <w:r w:rsidR="00A75DAC" w:rsidRPr="00244543">
        <w:rPr>
          <w:rFonts w:ascii="Arial" w:hAnsi="Arial" w:cs="Arial"/>
          <w:sz w:val="22"/>
          <w:szCs w:val="22"/>
        </w:rPr>
        <w:t>způsobu</w:t>
      </w:r>
      <w:r w:rsidR="000C7289" w:rsidRPr="00244543">
        <w:rPr>
          <w:rFonts w:ascii="Arial" w:hAnsi="Arial" w:cs="Arial"/>
          <w:sz w:val="22"/>
          <w:szCs w:val="22"/>
        </w:rPr>
        <w:t xml:space="preserve"> chov</w:t>
      </w:r>
      <w:r w:rsidR="00A75DAC" w:rsidRPr="00244543">
        <w:rPr>
          <w:rFonts w:ascii="Arial" w:hAnsi="Arial" w:cs="Arial"/>
          <w:sz w:val="22"/>
          <w:szCs w:val="22"/>
        </w:rPr>
        <w:t>ání</w:t>
      </w:r>
      <w:r w:rsidR="000C7289" w:rsidRPr="00244543">
        <w:rPr>
          <w:rFonts w:ascii="Arial" w:hAnsi="Arial" w:cs="Arial"/>
          <w:sz w:val="22"/>
          <w:szCs w:val="22"/>
        </w:rPr>
        <w:t xml:space="preserve">, </w:t>
      </w:r>
      <w:r w:rsidR="00A75DAC" w:rsidRPr="00244543">
        <w:rPr>
          <w:rFonts w:ascii="Arial" w:hAnsi="Arial" w:cs="Arial"/>
          <w:sz w:val="22"/>
          <w:szCs w:val="22"/>
        </w:rPr>
        <w:t>který</w:t>
      </w:r>
      <w:r w:rsidR="00087535" w:rsidRPr="00244543">
        <w:rPr>
          <w:rFonts w:ascii="Arial" w:hAnsi="Arial" w:cs="Arial"/>
          <w:sz w:val="22"/>
          <w:szCs w:val="22"/>
        </w:rPr>
        <w:t>m</w:t>
      </w:r>
      <w:r w:rsidR="00A75DAC" w:rsidRPr="00244543">
        <w:rPr>
          <w:rFonts w:ascii="Arial" w:hAnsi="Arial" w:cs="Arial"/>
          <w:sz w:val="22"/>
          <w:szCs w:val="22"/>
        </w:rPr>
        <w:t xml:space="preserve"> neohrožuje </w:t>
      </w:r>
      <w:r w:rsidR="000C7289" w:rsidRPr="00244543">
        <w:rPr>
          <w:rFonts w:ascii="Arial" w:hAnsi="Arial" w:cs="Arial"/>
          <w:sz w:val="22"/>
          <w:szCs w:val="22"/>
        </w:rPr>
        <w:t xml:space="preserve">zdraví své a zdraví </w:t>
      </w:r>
      <w:r w:rsidR="00A75DAC" w:rsidRPr="00244543">
        <w:rPr>
          <w:rFonts w:ascii="Arial" w:hAnsi="Arial" w:cs="Arial"/>
          <w:sz w:val="22"/>
          <w:szCs w:val="22"/>
        </w:rPr>
        <w:t xml:space="preserve">jiných fyzických osob. V případě fyzické osoby, která se má v kontrolovaném pásmu podrobit lékařskému </w:t>
      </w:r>
      <w:r w:rsidR="008E4861" w:rsidRPr="00244543">
        <w:rPr>
          <w:rFonts w:ascii="Arial" w:hAnsi="Arial" w:cs="Arial"/>
          <w:sz w:val="22"/>
          <w:szCs w:val="22"/>
        </w:rPr>
        <w:t xml:space="preserve">ozáření </w:t>
      </w:r>
      <w:r w:rsidR="00A75DAC" w:rsidRPr="00244543">
        <w:rPr>
          <w:rFonts w:ascii="Arial" w:hAnsi="Arial" w:cs="Arial"/>
          <w:sz w:val="22"/>
          <w:szCs w:val="22"/>
        </w:rPr>
        <w:t>nebo nelékařskému ozáření</w:t>
      </w:r>
      <w:r w:rsidR="00087535" w:rsidRPr="00244543">
        <w:rPr>
          <w:rFonts w:ascii="Arial" w:hAnsi="Arial" w:cs="Arial"/>
          <w:sz w:val="22"/>
          <w:szCs w:val="22"/>
        </w:rPr>
        <w:t>,</w:t>
      </w:r>
      <w:r w:rsidR="00A75DAC" w:rsidRPr="00244543">
        <w:rPr>
          <w:rFonts w:ascii="Arial" w:hAnsi="Arial" w:cs="Arial"/>
          <w:sz w:val="22"/>
          <w:szCs w:val="22"/>
        </w:rPr>
        <w:t xml:space="preserve"> se poučení podle věty prvé nepožaduje.</w:t>
      </w:r>
    </w:p>
    <w:p w14:paraId="364075EB" w14:textId="2FEECD69" w:rsidR="00A75DAC" w:rsidRPr="00244543" w:rsidRDefault="00687586" w:rsidP="00A04555">
      <w:pPr>
        <w:pStyle w:val="Textodstavce"/>
        <w:tabs>
          <w:tab w:val="clear" w:pos="851"/>
          <w:tab w:val="clear" w:pos="1069"/>
        </w:tabs>
        <w:ind w:firstLine="284"/>
        <w:rPr>
          <w:rFonts w:ascii="Arial" w:hAnsi="Arial" w:cs="Arial"/>
          <w:sz w:val="22"/>
          <w:szCs w:val="22"/>
        </w:rPr>
      </w:pPr>
      <w:r>
        <w:rPr>
          <w:rFonts w:ascii="Arial" w:hAnsi="Arial" w:cs="Arial"/>
          <w:sz w:val="22"/>
          <w:szCs w:val="22"/>
        </w:rPr>
        <w:t xml:space="preserve"> </w:t>
      </w:r>
      <w:r w:rsidR="000C7289" w:rsidRPr="00244543">
        <w:rPr>
          <w:rFonts w:ascii="Arial" w:hAnsi="Arial" w:cs="Arial"/>
          <w:sz w:val="22"/>
          <w:szCs w:val="22"/>
        </w:rPr>
        <w:t>Osoba mladší 18 let může do kontrolovaného pásma vstupo</w:t>
      </w:r>
      <w:r w:rsidR="00A75DAC" w:rsidRPr="00244543">
        <w:rPr>
          <w:rFonts w:ascii="Arial" w:hAnsi="Arial" w:cs="Arial"/>
          <w:sz w:val="22"/>
          <w:szCs w:val="22"/>
        </w:rPr>
        <w:t xml:space="preserve">vat, pokud se v </w:t>
      </w:r>
      <w:r w:rsidR="000C7289" w:rsidRPr="00244543">
        <w:rPr>
          <w:rFonts w:ascii="Arial" w:hAnsi="Arial" w:cs="Arial"/>
          <w:sz w:val="22"/>
          <w:szCs w:val="22"/>
        </w:rPr>
        <w:t xml:space="preserve">kontrolovaném pásmu připravuje na výkon povolání nebo se </w:t>
      </w:r>
      <w:r w:rsidR="00A75DAC" w:rsidRPr="00244543">
        <w:rPr>
          <w:rFonts w:ascii="Arial" w:hAnsi="Arial" w:cs="Arial"/>
          <w:sz w:val="22"/>
          <w:szCs w:val="22"/>
        </w:rPr>
        <w:t xml:space="preserve">v něm </w:t>
      </w:r>
      <w:r w:rsidR="000C7289" w:rsidRPr="00244543">
        <w:rPr>
          <w:rFonts w:ascii="Arial" w:hAnsi="Arial" w:cs="Arial"/>
          <w:sz w:val="22"/>
          <w:szCs w:val="22"/>
        </w:rPr>
        <w:t>má podrobit lékařskému ozá</w:t>
      </w:r>
      <w:r w:rsidR="00A75DAC" w:rsidRPr="00244543">
        <w:rPr>
          <w:rFonts w:ascii="Arial" w:hAnsi="Arial" w:cs="Arial"/>
          <w:sz w:val="22"/>
          <w:szCs w:val="22"/>
        </w:rPr>
        <w:t>ření nebo nelékařskému ozáření.</w:t>
      </w:r>
    </w:p>
    <w:p w14:paraId="61F88FF6" w14:textId="77777777" w:rsidR="000C7289" w:rsidRPr="00244543" w:rsidRDefault="000C7289" w:rsidP="00A04555">
      <w:pPr>
        <w:pStyle w:val="Textodstavce"/>
        <w:tabs>
          <w:tab w:val="clear" w:pos="851"/>
          <w:tab w:val="clear" w:pos="1069"/>
        </w:tabs>
        <w:ind w:firstLine="284"/>
        <w:rPr>
          <w:rFonts w:ascii="Arial" w:hAnsi="Arial" w:cs="Arial"/>
          <w:sz w:val="22"/>
          <w:szCs w:val="22"/>
        </w:rPr>
      </w:pPr>
      <w:r w:rsidRPr="00244543">
        <w:rPr>
          <w:rFonts w:ascii="Arial" w:hAnsi="Arial" w:cs="Arial"/>
          <w:sz w:val="22"/>
          <w:szCs w:val="22"/>
        </w:rPr>
        <w:t>Těhotná žena může do</w:t>
      </w:r>
      <w:r w:rsidR="00A75DAC" w:rsidRPr="00244543">
        <w:rPr>
          <w:rFonts w:ascii="Arial" w:hAnsi="Arial" w:cs="Arial"/>
          <w:sz w:val="22"/>
          <w:szCs w:val="22"/>
        </w:rPr>
        <w:t xml:space="preserve"> kontrolovaného pásma vstupovat, pokud se v kontrolovaném pásmu má podrobit lékařskému ozáření nebo nelékařskému ozáření </w:t>
      </w:r>
      <w:r w:rsidRPr="00244543">
        <w:rPr>
          <w:rFonts w:ascii="Arial" w:hAnsi="Arial" w:cs="Arial"/>
          <w:sz w:val="22"/>
          <w:szCs w:val="22"/>
        </w:rPr>
        <w:t>nebo</w:t>
      </w:r>
      <w:r w:rsidR="00A75DAC" w:rsidRPr="00244543">
        <w:rPr>
          <w:rFonts w:ascii="Arial" w:hAnsi="Arial" w:cs="Arial"/>
          <w:sz w:val="22"/>
          <w:szCs w:val="22"/>
        </w:rPr>
        <w:t xml:space="preserve"> v kontrolovaném pásmu pracuje.</w:t>
      </w:r>
    </w:p>
    <w:p w14:paraId="17B7B72C" w14:textId="576F96E0" w:rsidR="004A0F8A" w:rsidRPr="00244543" w:rsidRDefault="00687586" w:rsidP="00A04555">
      <w:pPr>
        <w:pStyle w:val="Textodstavce"/>
        <w:tabs>
          <w:tab w:val="clear" w:pos="851"/>
          <w:tab w:val="clear" w:pos="1069"/>
        </w:tabs>
        <w:ind w:firstLine="284"/>
        <w:rPr>
          <w:rFonts w:ascii="Arial" w:hAnsi="Arial" w:cs="Arial"/>
          <w:strike/>
          <w:sz w:val="22"/>
          <w:szCs w:val="22"/>
        </w:rPr>
      </w:pPr>
      <w:r>
        <w:rPr>
          <w:rFonts w:ascii="Arial" w:hAnsi="Arial" w:cs="Arial"/>
          <w:strike/>
          <w:sz w:val="22"/>
          <w:szCs w:val="22"/>
        </w:rPr>
        <w:t xml:space="preserve"> </w:t>
      </w:r>
      <w:r w:rsidR="000C7289" w:rsidRPr="00244543">
        <w:rPr>
          <w:rFonts w:ascii="Arial" w:hAnsi="Arial" w:cs="Arial"/>
          <w:strike/>
          <w:sz w:val="22"/>
          <w:szCs w:val="22"/>
        </w:rPr>
        <w:t>V kontrolovaném pásmu může vykonávat práce</w:t>
      </w:r>
      <w:r w:rsidR="000C7289" w:rsidRPr="00244543">
        <w:rPr>
          <w:rFonts w:ascii="Arial" w:hAnsi="Arial" w:cs="Arial"/>
          <w:b/>
          <w:bCs/>
          <w:strike/>
          <w:sz w:val="22"/>
          <w:szCs w:val="22"/>
        </w:rPr>
        <w:t xml:space="preserve"> </w:t>
      </w:r>
      <w:r w:rsidR="000C7289" w:rsidRPr="00244543">
        <w:rPr>
          <w:rFonts w:ascii="Arial" w:hAnsi="Arial" w:cs="Arial"/>
          <w:strike/>
          <w:sz w:val="22"/>
          <w:szCs w:val="22"/>
        </w:rPr>
        <w:t xml:space="preserve">pouze radiační pracovník kategorie A. </w:t>
      </w:r>
      <w:r w:rsidR="00C47D25" w:rsidRPr="00244543">
        <w:rPr>
          <w:rFonts w:ascii="Arial" w:hAnsi="Arial" w:cs="Arial"/>
          <w:strike/>
          <w:sz w:val="22"/>
          <w:szCs w:val="22"/>
        </w:rPr>
        <w:t>Jiná</w:t>
      </w:r>
      <w:r w:rsidR="000C7289" w:rsidRPr="00244543">
        <w:rPr>
          <w:rFonts w:ascii="Arial" w:hAnsi="Arial" w:cs="Arial"/>
          <w:strike/>
          <w:sz w:val="22"/>
          <w:szCs w:val="22"/>
        </w:rPr>
        <w:t xml:space="preserve"> </w:t>
      </w:r>
      <w:r w:rsidR="00C47D25" w:rsidRPr="00244543">
        <w:rPr>
          <w:rFonts w:ascii="Arial" w:hAnsi="Arial" w:cs="Arial"/>
          <w:strike/>
          <w:sz w:val="22"/>
          <w:szCs w:val="22"/>
        </w:rPr>
        <w:t xml:space="preserve">fyzická </w:t>
      </w:r>
      <w:r w:rsidR="000C7289" w:rsidRPr="00244543">
        <w:rPr>
          <w:rFonts w:ascii="Arial" w:hAnsi="Arial" w:cs="Arial"/>
          <w:strike/>
          <w:sz w:val="22"/>
          <w:szCs w:val="22"/>
        </w:rPr>
        <w:t>osob</w:t>
      </w:r>
      <w:r w:rsidR="00C47D25" w:rsidRPr="00244543">
        <w:rPr>
          <w:rFonts w:ascii="Arial" w:hAnsi="Arial" w:cs="Arial"/>
          <w:strike/>
          <w:sz w:val="22"/>
          <w:szCs w:val="22"/>
        </w:rPr>
        <w:t>a</w:t>
      </w:r>
      <w:r w:rsidR="000C7289" w:rsidRPr="00244543">
        <w:rPr>
          <w:rFonts w:ascii="Arial" w:hAnsi="Arial" w:cs="Arial"/>
          <w:strike/>
          <w:sz w:val="22"/>
          <w:szCs w:val="22"/>
        </w:rPr>
        <w:t xml:space="preserve"> m</w:t>
      </w:r>
      <w:r w:rsidR="00C47D25" w:rsidRPr="00244543">
        <w:rPr>
          <w:rFonts w:ascii="Arial" w:hAnsi="Arial" w:cs="Arial"/>
          <w:strike/>
          <w:sz w:val="22"/>
          <w:szCs w:val="22"/>
        </w:rPr>
        <w:t>ůže</w:t>
      </w:r>
      <w:r w:rsidR="000C7289" w:rsidRPr="00244543">
        <w:rPr>
          <w:rFonts w:ascii="Arial" w:hAnsi="Arial" w:cs="Arial"/>
          <w:strike/>
          <w:sz w:val="22"/>
          <w:szCs w:val="22"/>
        </w:rPr>
        <w:t xml:space="preserve"> v kontrolovaném pásmu provádět</w:t>
      </w:r>
    </w:p>
    <w:p w14:paraId="7DFACE8D" w14:textId="77777777" w:rsidR="00C47D25" w:rsidRPr="00244543" w:rsidRDefault="000C7289" w:rsidP="00A04555">
      <w:pPr>
        <w:pStyle w:val="Textpsmene"/>
        <w:ind w:firstLine="284"/>
        <w:rPr>
          <w:rFonts w:ascii="Arial" w:hAnsi="Arial" w:cs="Arial"/>
          <w:strike/>
          <w:sz w:val="22"/>
          <w:szCs w:val="22"/>
        </w:rPr>
      </w:pPr>
      <w:r w:rsidRPr="00244543">
        <w:rPr>
          <w:rFonts w:ascii="Arial" w:hAnsi="Arial" w:cs="Arial"/>
          <w:strike/>
          <w:sz w:val="22"/>
          <w:szCs w:val="22"/>
        </w:rPr>
        <w:t>nezb</w:t>
      </w:r>
      <w:r w:rsidR="00C47D25" w:rsidRPr="00244543">
        <w:rPr>
          <w:rFonts w:ascii="Arial" w:hAnsi="Arial" w:cs="Arial"/>
          <w:strike/>
          <w:sz w:val="22"/>
          <w:szCs w:val="22"/>
        </w:rPr>
        <w:t>ytnou a nahodilou činnost</w:t>
      </w:r>
    </w:p>
    <w:p w14:paraId="19D2E093" w14:textId="77777777" w:rsidR="00C47D25" w:rsidRPr="00244543" w:rsidRDefault="00C47D25" w:rsidP="00A04555">
      <w:pPr>
        <w:pStyle w:val="Textbodu"/>
        <w:tabs>
          <w:tab w:val="clear" w:pos="851"/>
        </w:tabs>
        <w:ind w:left="0" w:firstLine="284"/>
        <w:rPr>
          <w:rFonts w:ascii="Arial" w:hAnsi="Arial" w:cs="Arial"/>
          <w:strike/>
          <w:sz w:val="22"/>
          <w:szCs w:val="22"/>
        </w:rPr>
      </w:pPr>
      <w:r w:rsidRPr="00244543">
        <w:rPr>
          <w:rFonts w:ascii="Arial" w:hAnsi="Arial" w:cs="Arial"/>
          <w:strike/>
          <w:sz w:val="22"/>
          <w:szCs w:val="22"/>
        </w:rPr>
        <w:t>po dobu nezbytně nutnou a</w:t>
      </w:r>
    </w:p>
    <w:p w14:paraId="49FE29DD" w14:textId="77777777" w:rsidR="004A0F8A" w:rsidRPr="00244543" w:rsidRDefault="000C7289" w:rsidP="00A04555">
      <w:pPr>
        <w:pStyle w:val="Textbodu"/>
        <w:tabs>
          <w:tab w:val="clear" w:pos="851"/>
        </w:tabs>
        <w:ind w:left="0" w:firstLine="284"/>
        <w:rPr>
          <w:rFonts w:ascii="Arial" w:hAnsi="Arial" w:cs="Arial"/>
          <w:strike/>
          <w:sz w:val="22"/>
          <w:szCs w:val="22"/>
        </w:rPr>
      </w:pPr>
      <w:r w:rsidRPr="00244543">
        <w:rPr>
          <w:rFonts w:ascii="Arial" w:hAnsi="Arial" w:cs="Arial"/>
          <w:strike/>
          <w:sz w:val="22"/>
          <w:szCs w:val="22"/>
        </w:rPr>
        <w:t>pod dohledem radiačního pracovníka kategorie A určeného provozovatel</w:t>
      </w:r>
      <w:r w:rsidR="00C47D25" w:rsidRPr="00244543">
        <w:rPr>
          <w:rFonts w:ascii="Arial" w:hAnsi="Arial" w:cs="Arial"/>
          <w:strike/>
          <w:sz w:val="22"/>
          <w:szCs w:val="22"/>
        </w:rPr>
        <w:t>em kontrolovaného pásma</w:t>
      </w:r>
      <w:r w:rsidR="004A0F8A" w:rsidRPr="00244543">
        <w:rPr>
          <w:rFonts w:ascii="Arial" w:hAnsi="Arial" w:cs="Arial"/>
          <w:strike/>
          <w:sz w:val="22"/>
          <w:szCs w:val="22"/>
        </w:rPr>
        <w:t>, nebo</w:t>
      </w:r>
    </w:p>
    <w:p w14:paraId="3698E18C" w14:textId="77777777" w:rsidR="000C7289" w:rsidRPr="00244543" w:rsidRDefault="004A0F8A" w:rsidP="00A04555">
      <w:pPr>
        <w:pStyle w:val="Textpsmene"/>
        <w:ind w:firstLine="284"/>
        <w:rPr>
          <w:rFonts w:ascii="Arial" w:hAnsi="Arial" w:cs="Arial"/>
          <w:strike/>
          <w:sz w:val="22"/>
          <w:szCs w:val="22"/>
        </w:rPr>
      </w:pPr>
      <w:r w:rsidRPr="00244543">
        <w:rPr>
          <w:rFonts w:ascii="Arial" w:hAnsi="Arial" w:cs="Arial"/>
          <w:strike/>
          <w:sz w:val="22"/>
          <w:szCs w:val="22"/>
        </w:rPr>
        <w:t>jde-li o radiačního pracovníka kategorie B, činnost spočívající v poskytování pomoci fyzické osobě podstupující lékařské ozáření.</w:t>
      </w:r>
    </w:p>
    <w:p w14:paraId="6813F63C" w14:textId="56152561" w:rsidR="004E1925" w:rsidRDefault="004E1925" w:rsidP="005148C8">
      <w:pPr>
        <w:pStyle w:val="Textodstavce"/>
        <w:numPr>
          <w:ilvl w:val="0"/>
          <w:numId w:val="0"/>
        </w:numPr>
        <w:tabs>
          <w:tab w:val="clear" w:pos="851"/>
        </w:tabs>
        <w:ind w:left="284" w:firstLine="284"/>
        <w:rPr>
          <w:rFonts w:ascii="Arial" w:hAnsi="Arial" w:cs="Arial"/>
          <w:b/>
          <w:bCs/>
          <w:sz w:val="22"/>
          <w:szCs w:val="22"/>
        </w:rPr>
      </w:pPr>
      <w:r w:rsidRPr="00244543">
        <w:rPr>
          <w:rFonts w:ascii="Arial" w:hAnsi="Arial" w:cs="Arial"/>
          <w:b/>
          <w:bCs/>
          <w:sz w:val="22"/>
          <w:szCs w:val="22"/>
        </w:rPr>
        <w:t>V kontrolovaném pásmu může vykonávat práce</w:t>
      </w:r>
      <w:bookmarkStart w:id="47" w:name="_Hlk195611888"/>
      <w:r w:rsidRPr="00244543">
        <w:rPr>
          <w:rFonts w:ascii="Arial" w:hAnsi="Arial" w:cs="Arial"/>
          <w:b/>
          <w:bCs/>
          <w:i/>
          <w:iCs/>
          <w:sz w:val="22"/>
          <w:szCs w:val="22"/>
        </w:rPr>
        <w:t xml:space="preserve">, </w:t>
      </w:r>
      <w:r w:rsidRPr="00244543">
        <w:rPr>
          <w:rStyle w:val="PromnnHTML"/>
          <w:rFonts w:ascii="Arial" w:hAnsi="Arial" w:cs="Arial"/>
          <w:b/>
          <w:bCs/>
          <w:i w:val="0"/>
          <w:iCs w:val="0"/>
          <w:color w:val="000000"/>
          <w:sz w:val="22"/>
          <w:szCs w:val="22"/>
        </w:rPr>
        <w:t xml:space="preserve">které souvisí s radiační činností, kvůli </w:t>
      </w:r>
      <w:r w:rsidR="00790F2C" w:rsidRPr="0089038F">
        <w:rPr>
          <w:rStyle w:val="PromnnHTML"/>
          <w:rFonts w:ascii="Arial" w:hAnsi="Arial" w:cs="Arial"/>
          <w:b/>
          <w:bCs/>
          <w:i w:val="0"/>
          <w:iCs w:val="0"/>
          <w:color w:val="000000"/>
          <w:sz w:val="22"/>
          <w:szCs w:val="22"/>
        </w:rPr>
        <w:t>níž</w:t>
      </w:r>
      <w:r w:rsidRPr="00244543">
        <w:rPr>
          <w:rStyle w:val="PromnnHTML"/>
          <w:rFonts w:ascii="Arial" w:hAnsi="Arial" w:cs="Arial"/>
          <w:b/>
          <w:bCs/>
          <w:i w:val="0"/>
          <w:iCs w:val="0"/>
          <w:color w:val="000000"/>
          <w:sz w:val="22"/>
          <w:szCs w:val="22"/>
        </w:rPr>
        <w:t xml:space="preserve"> je kontrolované pásmo vymezeno,</w:t>
      </w:r>
      <w:bookmarkEnd w:id="47"/>
      <w:r w:rsidRPr="00244543">
        <w:rPr>
          <w:rFonts w:ascii="Arial" w:hAnsi="Arial" w:cs="Arial"/>
          <w:b/>
          <w:bCs/>
          <w:i/>
          <w:iCs/>
          <w:sz w:val="22"/>
          <w:szCs w:val="22"/>
        </w:rPr>
        <w:t xml:space="preserve"> </w:t>
      </w:r>
      <w:r w:rsidRPr="00244543">
        <w:rPr>
          <w:rFonts w:ascii="Arial" w:hAnsi="Arial" w:cs="Arial"/>
          <w:b/>
          <w:bCs/>
          <w:sz w:val="22"/>
          <w:szCs w:val="22"/>
        </w:rPr>
        <w:t xml:space="preserve">pouze radiační pracovník kategorie A. Jiná fyzická osoba může </w:t>
      </w:r>
      <w:bookmarkStart w:id="48" w:name="_Hlk195611971"/>
      <w:r w:rsidRPr="00244543">
        <w:rPr>
          <w:rFonts w:ascii="Arial" w:hAnsi="Arial" w:cs="Arial"/>
          <w:b/>
          <w:bCs/>
          <w:sz w:val="22"/>
          <w:szCs w:val="22"/>
        </w:rPr>
        <w:t>do kontrolovaného pásma vstupovat pouze v odůvodněných případech a provádět tam nezbytnou nebo nahodilou činnost</w:t>
      </w:r>
      <w:bookmarkEnd w:id="48"/>
      <w:r w:rsidRPr="00244543">
        <w:rPr>
          <w:rFonts w:ascii="Arial" w:hAnsi="Arial" w:cs="Arial"/>
          <w:b/>
          <w:bCs/>
          <w:sz w:val="22"/>
          <w:szCs w:val="22"/>
        </w:rPr>
        <w:t xml:space="preserve"> po dobu nezbytně nutnou a pod dohledem radiačního pracovníka kategorie A určeného provozovatelem kontrolovaného pásma, nebo jde-li o radiačního pracovníka kategorie B</w:t>
      </w:r>
      <w:r w:rsidR="00BC7799">
        <w:rPr>
          <w:rFonts w:ascii="Arial" w:hAnsi="Arial" w:cs="Arial"/>
          <w:b/>
          <w:bCs/>
          <w:sz w:val="22"/>
          <w:szCs w:val="22"/>
        </w:rPr>
        <w:t>,</w:t>
      </w:r>
      <w:r w:rsidRPr="00244543">
        <w:rPr>
          <w:rFonts w:ascii="Arial" w:hAnsi="Arial" w:cs="Arial"/>
          <w:b/>
          <w:bCs/>
          <w:sz w:val="22"/>
          <w:szCs w:val="22"/>
        </w:rPr>
        <w:t xml:space="preserve"> činnost spočívající v poskytování pomoci fyzické osobě podstupující lékařské ozáření.</w:t>
      </w:r>
    </w:p>
    <w:p w14:paraId="22117EAB" w14:textId="0447CE89" w:rsidR="005B000C" w:rsidRPr="00244543" w:rsidRDefault="001050B4" w:rsidP="00A04555">
      <w:pPr>
        <w:pStyle w:val="Textodstavce"/>
        <w:tabs>
          <w:tab w:val="clear" w:pos="851"/>
          <w:tab w:val="clear" w:pos="1069"/>
        </w:tabs>
        <w:ind w:firstLine="284"/>
        <w:rPr>
          <w:rFonts w:ascii="Arial" w:hAnsi="Arial" w:cs="Arial"/>
          <w:sz w:val="22"/>
          <w:szCs w:val="22"/>
        </w:rPr>
      </w:pPr>
      <w:r>
        <w:rPr>
          <w:rFonts w:ascii="Arial" w:hAnsi="Arial" w:cs="Arial"/>
          <w:sz w:val="22"/>
          <w:szCs w:val="22"/>
        </w:rPr>
        <w:t xml:space="preserve"> </w:t>
      </w:r>
      <w:r w:rsidR="005B000C" w:rsidRPr="00244543">
        <w:rPr>
          <w:rFonts w:ascii="Arial" w:hAnsi="Arial" w:cs="Arial"/>
          <w:sz w:val="22"/>
          <w:szCs w:val="22"/>
        </w:rPr>
        <w:t xml:space="preserve">Do kontrolovaného pásma může </w:t>
      </w:r>
      <w:r w:rsidR="00392CEA" w:rsidRPr="00244543">
        <w:rPr>
          <w:rFonts w:ascii="Arial" w:hAnsi="Arial" w:cs="Arial"/>
          <w:sz w:val="22"/>
          <w:szCs w:val="22"/>
        </w:rPr>
        <w:t xml:space="preserve">samostatně </w:t>
      </w:r>
      <w:r w:rsidR="005B000C" w:rsidRPr="00244543">
        <w:rPr>
          <w:rFonts w:ascii="Arial" w:hAnsi="Arial" w:cs="Arial"/>
          <w:sz w:val="22"/>
          <w:szCs w:val="22"/>
        </w:rPr>
        <w:t>vstupovat inspektor Úřadu</w:t>
      </w:r>
      <w:r w:rsidR="004E1925" w:rsidRPr="00244543">
        <w:rPr>
          <w:rFonts w:ascii="Arial" w:hAnsi="Arial" w:cs="Arial"/>
          <w:sz w:val="22"/>
          <w:szCs w:val="22"/>
        </w:rPr>
        <w:t xml:space="preserve"> </w:t>
      </w:r>
      <w:r w:rsidR="004E1925" w:rsidRPr="00244543">
        <w:rPr>
          <w:rFonts w:ascii="Arial" w:hAnsi="Arial" w:cs="Arial"/>
          <w:b/>
          <w:bCs/>
          <w:sz w:val="22"/>
          <w:szCs w:val="22"/>
        </w:rPr>
        <w:t>za účelem výkonu správní a kontrolní činnosti</w:t>
      </w:r>
      <w:r w:rsidR="005B000C" w:rsidRPr="00244543">
        <w:rPr>
          <w:rFonts w:ascii="Arial" w:hAnsi="Arial" w:cs="Arial"/>
          <w:sz w:val="22"/>
          <w:szCs w:val="22"/>
        </w:rPr>
        <w:t>.</w:t>
      </w:r>
    </w:p>
    <w:p w14:paraId="1435328D" w14:textId="0BAD357E" w:rsidR="000C7289" w:rsidRPr="00244543" w:rsidRDefault="00687586" w:rsidP="00A04555">
      <w:pPr>
        <w:pStyle w:val="Textodstavce"/>
        <w:tabs>
          <w:tab w:val="clear" w:pos="851"/>
          <w:tab w:val="clear" w:pos="1069"/>
        </w:tabs>
        <w:ind w:firstLine="284"/>
        <w:rPr>
          <w:rFonts w:ascii="Arial" w:hAnsi="Arial" w:cs="Arial"/>
          <w:sz w:val="22"/>
          <w:szCs w:val="22"/>
        </w:rPr>
      </w:pPr>
      <w:r>
        <w:rPr>
          <w:rFonts w:ascii="Arial" w:hAnsi="Arial" w:cs="Arial"/>
          <w:sz w:val="22"/>
          <w:szCs w:val="22"/>
        </w:rPr>
        <w:t xml:space="preserve"> </w:t>
      </w:r>
      <w:r w:rsidR="000C7289" w:rsidRPr="00244543">
        <w:rPr>
          <w:rFonts w:ascii="Arial" w:hAnsi="Arial" w:cs="Arial"/>
          <w:sz w:val="22"/>
          <w:szCs w:val="22"/>
        </w:rPr>
        <w:t>Úklid nebo údržbu v kontrolovaném pásmu</w:t>
      </w:r>
      <w:r w:rsidR="00C47D25" w:rsidRPr="00244543">
        <w:rPr>
          <w:rFonts w:ascii="Arial" w:hAnsi="Arial" w:cs="Arial"/>
          <w:sz w:val="22"/>
          <w:szCs w:val="22"/>
        </w:rPr>
        <w:t xml:space="preserve"> může samostatně provádět</w:t>
      </w:r>
    </w:p>
    <w:p w14:paraId="57E10930" w14:textId="57323286" w:rsidR="000C7289" w:rsidRPr="00244543" w:rsidRDefault="009E4304" w:rsidP="00A04555">
      <w:pPr>
        <w:pStyle w:val="Textpsmene"/>
        <w:ind w:firstLine="284"/>
        <w:rPr>
          <w:rFonts w:ascii="Arial" w:hAnsi="Arial" w:cs="Arial"/>
          <w:sz w:val="22"/>
          <w:szCs w:val="22"/>
        </w:rPr>
      </w:pPr>
      <w:r>
        <w:rPr>
          <w:rFonts w:ascii="Arial" w:hAnsi="Arial" w:cs="Arial"/>
          <w:sz w:val="22"/>
          <w:szCs w:val="22"/>
        </w:rPr>
        <w:lastRenderedPageBreak/>
        <w:t xml:space="preserve">a) </w:t>
      </w:r>
      <w:r w:rsidR="000C7289" w:rsidRPr="00244543">
        <w:rPr>
          <w:rFonts w:ascii="Arial" w:hAnsi="Arial" w:cs="Arial"/>
          <w:sz w:val="22"/>
          <w:szCs w:val="22"/>
        </w:rPr>
        <w:t xml:space="preserve">radiační pracovník kategorie B nebo jiná </w:t>
      </w:r>
      <w:r w:rsidR="00C47D25" w:rsidRPr="00244543">
        <w:rPr>
          <w:rFonts w:ascii="Arial" w:hAnsi="Arial" w:cs="Arial"/>
          <w:sz w:val="22"/>
          <w:szCs w:val="22"/>
        </w:rPr>
        <w:t xml:space="preserve">fyzická </w:t>
      </w:r>
      <w:r w:rsidR="000C7289" w:rsidRPr="00244543">
        <w:rPr>
          <w:rFonts w:ascii="Arial" w:hAnsi="Arial" w:cs="Arial"/>
          <w:sz w:val="22"/>
          <w:szCs w:val="22"/>
        </w:rPr>
        <w:t>osoba na pracovišti s generátorem záření, s uzavřeným radionuklidovým zdrojem nebo se zařízením s uzavřeným radionuklidovým zdrojem, pokud je zajištěno, že v době jejich přítomnosti nemůže být zařízení uvedeno do provozu,</w:t>
      </w:r>
      <w:r w:rsidR="00087535" w:rsidRPr="00244543">
        <w:rPr>
          <w:rFonts w:ascii="Arial" w:hAnsi="Arial" w:cs="Arial"/>
          <w:sz w:val="22"/>
          <w:szCs w:val="22"/>
        </w:rPr>
        <w:t xml:space="preserve"> nebo</w:t>
      </w:r>
    </w:p>
    <w:p w14:paraId="6F2A5897" w14:textId="2BAF8FBA" w:rsidR="000C7289" w:rsidRPr="00244543" w:rsidRDefault="009E4304" w:rsidP="00A04555">
      <w:pPr>
        <w:pStyle w:val="Textpsmene"/>
        <w:ind w:firstLine="284"/>
        <w:rPr>
          <w:rFonts w:ascii="Arial" w:hAnsi="Arial" w:cs="Arial"/>
          <w:sz w:val="22"/>
          <w:szCs w:val="22"/>
        </w:rPr>
      </w:pPr>
      <w:r>
        <w:rPr>
          <w:rFonts w:ascii="Arial" w:hAnsi="Arial" w:cs="Arial"/>
          <w:sz w:val="22"/>
          <w:szCs w:val="22"/>
        </w:rPr>
        <w:t xml:space="preserve">b) </w:t>
      </w:r>
      <w:r w:rsidR="000C7289" w:rsidRPr="00244543">
        <w:rPr>
          <w:rFonts w:ascii="Arial" w:hAnsi="Arial" w:cs="Arial"/>
          <w:sz w:val="22"/>
          <w:szCs w:val="22"/>
        </w:rPr>
        <w:t>radiační pracovník kategorie B na pracovišti II</w:t>
      </w:r>
      <w:r w:rsidR="00C47D25" w:rsidRPr="00244543">
        <w:rPr>
          <w:rFonts w:ascii="Arial" w:hAnsi="Arial" w:cs="Arial"/>
          <w:sz w:val="22"/>
          <w:szCs w:val="22"/>
        </w:rPr>
        <w:t>.</w:t>
      </w:r>
      <w:r w:rsidR="000C7289" w:rsidRPr="00244543">
        <w:rPr>
          <w:rFonts w:ascii="Arial" w:hAnsi="Arial" w:cs="Arial"/>
          <w:sz w:val="22"/>
          <w:szCs w:val="22"/>
        </w:rPr>
        <w:t xml:space="preserve"> nebo III. kategorie s otev</w:t>
      </w:r>
      <w:r w:rsidR="00C47D25" w:rsidRPr="00244543">
        <w:rPr>
          <w:rFonts w:ascii="Arial" w:hAnsi="Arial" w:cs="Arial"/>
          <w:sz w:val="22"/>
          <w:szCs w:val="22"/>
        </w:rPr>
        <w:t xml:space="preserve">řeným radionuklidovým zdrojem, </w:t>
      </w:r>
      <w:r w:rsidR="000C7289" w:rsidRPr="00244543">
        <w:rPr>
          <w:rFonts w:ascii="Arial" w:hAnsi="Arial" w:cs="Arial"/>
          <w:sz w:val="22"/>
          <w:szCs w:val="22"/>
        </w:rPr>
        <w:t xml:space="preserve">pokud se na </w:t>
      </w:r>
      <w:r w:rsidR="00C47D25" w:rsidRPr="00244543">
        <w:rPr>
          <w:rFonts w:ascii="Arial" w:hAnsi="Arial" w:cs="Arial"/>
          <w:sz w:val="22"/>
          <w:szCs w:val="22"/>
        </w:rPr>
        <w:t>pracovním</w:t>
      </w:r>
      <w:r w:rsidR="000C7289" w:rsidRPr="00244543">
        <w:rPr>
          <w:rFonts w:ascii="Arial" w:hAnsi="Arial" w:cs="Arial"/>
          <w:sz w:val="22"/>
          <w:szCs w:val="22"/>
        </w:rPr>
        <w:t xml:space="preserve"> míst</w:t>
      </w:r>
      <w:r w:rsidR="00C47D25" w:rsidRPr="00244543">
        <w:rPr>
          <w:rFonts w:ascii="Arial" w:hAnsi="Arial" w:cs="Arial"/>
          <w:sz w:val="22"/>
          <w:szCs w:val="22"/>
        </w:rPr>
        <w:t>ě</w:t>
      </w:r>
      <w:r w:rsidR="000C7289" w:rsidRPr="00244543">
        <w:rPr>
          <w:rFonts w:ascii="Arial" w:hAnsi="Arial" w:cs="Arial"/>
          <w:sz w:val="22"/>
          <w:szCs w:val="22"/>
        </w:rPr>
        <w:t xml:space="preserve"> s</w:t>
      </w:r>
      <w:r w:rsidR="00C47D25" w:rsidRPr="00244543">
        <w:rPr>
          <w:rFonts w:ascii="Arial" w:hAnsi="Arial" w:cs="Arial"/>
          <w:sz w:val="22"/>
          <w:szCs w:val="22"/>
        </w:rPr>
        <w:t xml:space="preserve"> tímto</w:t>
      </w:r>
      <w:r w:rsidR="000C7289" w:rsidRPr="00244543">
        <w:rPr>
          <w:rFonts w:ascii="Arial" w:hAnsi="Arial" w:cs="Arial"/>
          <w:sz w:val="22"/>
          <w:szCs w:val="22"/>
        </w:rPr>
        <w:t xml:space="preserve"> zdrojem v době </w:t>
      </w:r>
      <w:r w:rsidR="00C47D25" w:rsidRPr="00244543">
        <w:rPr>
          <w:rFonts w:ascii="Arial" w:hAnsi="Arial" w:cs="Arial"/>
          <w:sz w:val="22"/>
          <w:szCs w:val="22"/>
        </w:rPr>
        <w:t>jeho</w:t>
      </w:r>
      <w:r w:rsidR="000C7289" w:rsidRPr="00244543">
        <w:rPr>
          <w:rFonts w:ascii="Arial" w:hAnsi="Arial" w:cs="Arial"/>
          <w:sz w:val="22"/>
          <w:szCs w:val="22"/>
        </w:rPr>
        <w:t xml:space="preserve"> přítomnosti nenakládá a měřením je potvrzeno, že </w:t>
      </w:r>
      <w:r w:rsidR="00F912B9" w:rsidRPr="00244543">
        <w:rPr>
          <w:rFonts w:ascii="Arial" w:hAnsi="Arial" w:cs="Arial"/>
          <w:sz w:val="22"/>
          <w:szCs w:val="22"/>
        </w:rPr>
        <w:t xml:space="preserve">povrchová kontaminace na pracovním místě je menší než hodnoty </w:t>
      </w:r>
      <w:r w:rsidR="002C136E" w:rsidRPr="00244543">
        <w:rPr>
          <w:rFonts w:ascii="Arial" w:hAnsi="Arial" w:cs="Arial"/>
          <w:sz w:val="22"/>
          <w:szCs w:val="22"/>
        </w:rPr>
        <w:t>plošn</w:t>
      </w:r>
      <w:r w:rsidR="00F912B9" w:rsidRPr="00244543">
        <w:rPr>
          <w:rFonts w:ascii="Arial" w:hAnsi="Arial" w:cs="Arial"/>
          <w:sz w:val="22"/>
          <w:szCs w:val="22"/>
        </w:rPr>
        <w:t>é</w:t>
      </w:r>
      <w:r w:rsidR="002C136E" w:rsidRPr="00244543">
        <w:rPr>
          <w:rFonts w:ascii="Arial" w:hAnsi="Arial" w:cs="Arial"/>
          <w:sz w:val="22"/>
          <w:szCs w:val="22"/>
        </w:rPr>
        <w:t xml:space="preserve"> aktivit</w:t>
      </w:r>
      <w:r w:rsidR="00F912B9" w:rsidRPr="00244543">
        <w:rPr>
          <w:rFonts w:ascii="Arial" w:hAnsi="Arial" w:cs="Arial"/>
          <w:sz w:val="22"/>
          <w:szCs w:val="22"/>
        </w:rPr>
        <w:t>y</w:t>
      </w:r>
      <w:r w:rsidR="000C7289" w:rsidRPr="00244543">
        <w:rPr>
          <w:rFonts w:ascii="Arial" w:hAnsi="Arial" w:cs="Arial"/>
          <w:sz w:val="22"/>
          <w:szCs w:val="22"/>
        </w:rPr>
        <w:t xml:space="preserve"> </w:t>
      </w:r>
      <w:r w:rsidR="00C47D25" w:rsidRPr="00244543">
        <w:rPr>
          <w:rFonts w:ascii="Arial" w:hAnsi="Arial" w:cs="Arial"/>
          <w:sz w:val="22"/>
          <w:szCs w:val="22"/>
        </w:rPr>
        <w:t xml:space="preserve">stanovené v příloze č. </w:t>
      </w:r>
      <w:r w:rsidR="00810EB6" w:rsidRPr="00244543">
        <w:rPr>
          <w:rFonts w:ascii="Arial" w:hAnsi="Arial" w:cs="Arial"/>
          <w:sz w:val="22"/>
          <w:szCs w:val="22"/>
        </w:rPr>
        <w:t>1</w:t>
      </w:r>
      <w:r w:rsidR="00A26AAA" w:rsidRPr="00244543">
        <w:rPr>
          <w:rFonts w:ascii="Arial" w:hAnsi="Arial" w:cs="Arial"/>
          <w:sz w:val="22"/>
          <w:szCs w:val="22"/>
        </w:rPr>
        <w:t>8</w:t>
      </w:r>
      <w:r w:rsidR="00810EB6" w:rsidRPr="00244543">
        <w:rPr>
          <w:rFonts w:ascii="Arial" w:hAnsi="Arial" w:cs="Arial"/>
          <w:sz w:val="22"/>
          <w:szCs w:val="22"/>
        </w:rPr>
        <w:t xml:space="preserve"> </w:t>
      </w:r>
      <w:r w:rsidR="004769DF" w:rsidRPr="00244543">
        <w:rPr>
          <w:rFonts w:ascii="Arial" w:hAnsi="Arial" w:cs="Arial"/>
          <w:sz w:val="22"/>
          <w:szCs w:val="22"/>
        </w:rPr>
        <w:t>k této vyhlášce</w:t>
      </w:r>
      <w:r w:rsidR="00C47D25" w:rsidRPr="00244543">
        <w:rPr>
          <w:rFonts w:ascii="Arial" w:hAnsi="Arial" w:cs="Arial"/>
          <w:sz w:val="22"/>
          <w:szCs w:val="22"/>
        </w:rPr>
        <w:t>.</w:t>
      </w:r>
    </w:p>
    <w:p w14:paraId="4695971C" w14:textId="77777777" w:rsidR="00C47D25" w:rsidRPr="00244543" w:rsidRDefault="00C47D25" w:rsidP="00A04555">
      <w:pPr>
        <w:pStyle w:val="Paragraf"/>
        <w:spacing w:before="120"/>
        <w:rPr>
          <w:rFonts w:ascii="Arial" w:hAnsi="Arial" w:cs="Arial"/>
          <w:noProof/>
          <w:sz w:val="22"/>
          <w:szCs w:val="22"/>
        </w:rPr>
      </w:pPr>
      <w:r w:rsidRPr="00244543">
        <w:rPr>
          <w:rFonts w:ascii="Arial" w:hAnsi="Arial" w:cs="Arial"/>
          <w:sz w:val="22"/>
          <w:szCs w:val="22"/>
        </w:rPr>
        <w:t xml:space="preserve">§ </w:t>
      </w:r>
      <w:r w:rsidR="00F973E4" w:rsidRPr="00244543">
        <w:rPr>
          <w:rFonts w:ascii="Arial" w:hAnsi="Arial" w:cs="Arial"/>
          <w:sz w:val="22"/>
          <w:szCs w:val="22"/>
        </w:rPr>
        <w:fldChar w:fldCharType="begin"/>
      </w:r>
      <w:r w:rsidR="00F973E4" w:rsidRPr="00244543">
        <w:rPr>
          <w:rFonts w:ascii="Arial" w:hAnsi="Arial" w:cs="Arial"/>
          <w:sz w:val="22"/>
          <w:szCs w:val="22"/>
        </w:rPr>
        <w:instrText xml:space="preserve"> SEQ § \* ARABIC </w:instrText>
      </w:r>
      <w:r w:rsidR="00F973E4" w:rsidRPr="00244543">
        <w:rPr>
          <w:rFonts w:ascii="Arial" w:hAnsi="Arial" w:cs="Arial"/>
          <w:sz w:val="22"/>
          <w:szCs w:val="22"/>
        </w:rPr>
        <w:fldChar w:fldCharType="separate"/>
      </w:r>
      <w:r w:rsidR="002119B1" w:rsidRPr="00244543">
        <w:rPr>
          <w:rFonts w:ascii="Arial" w:hAnsi="Arial" w:cs="Arial"/>
          <w:noProof/>
          <w:sz w:val="22"/>
          <w:szCs w:val="22"/>
        </w:rPr>
        <w:t>47</w:t>
      </w:r>
      <w:r w:rsidR="00F973E4" w:rsidRPr="00244543">
        <w:rPr>
          <w:rFonts w:ascii="Arial" w:hAnsi="Arial" w:cs="Arial"/>
          <w:noProof/>
          <w:sz w:val="22"/>
          <w:szCs w:val="22"/>
        </w:rPr>
        <w:fldChar w:fldCharType="end"/>
      </w:r>
    </w:p>
    <w:p w14:paraId="73D2E98E" w14:textId="77777777" w:rsidR="00CE690C" w:rsidRPr="00244543" w:rsidRDefault="00CE690C" w:rsidP="00A04555">
      <w:pPr>
        <w:jc w:val="center"/>
        <w:rPr>
          <w:rFonts w:ascii="Arial" w:hAnsi="Arial" w:cs="Arial"/>
          <w:sz w:val="22"/>
          <w:szCs w:val="22"/>
        </w:rPr>
      </w:pPr>
      <w:r w:rsidRPr="00244543">
        <w:rPr>
          <w:rFonts w:ascii="Arial" w:hAnsi="Arial" w:cs="Arial"/>
          <w:sz w:val="22"/>
          <w:szCs w:val="22"/>
        </w:rPr>
        <w:t>(K § 73 odst. 3 atomového zákona)</w:t>
      </w:r>
    </w:p>
    <w:p w14:paraId="7D56EB5C" w14:textId="77777777" w:rsidR="000C7289" w:rsidRPr="00244543" w:rsidRDefault="009C45CA" w:rsidP="00A04555">
      <w:pPr>
        <w:pStyle w:val="Textparagrafu"/>
        <w:spacing w:before="120"/>
        <w:ind w:firstLine="284"/>
        <w:rPr>
          <w:rFonts w:ascii="Arial" w:hAnsi="Arial" w:cs="Arial"/>
          <w:sz w:val="22"/>
          <w:szCs w:val="22"/>
        </w:rPr>
      </w:pPr>
      <w:r w:rsidRPr="00244543">
        <w:rPr>
          <w:rFonts w:ascii="Arial" w:hAnsi="Arial" w:cs="Arial"/>
          <w:sz w:val="22"/>
          <w:szCs w:val="22"/>
        </w:rPr>
        <w:t xml:space="preserve">Radiační ochrana </w:t>
      </w:r>
      <w:r w:rsidR="000C7289" w:rsidRPr="00244543">
        <w:rPr>
          <w:rFonts w:ascii="Arial" w:hAnsi="Arial" w:cs="Arial"/>
          <w:sz w:val="22"/>
          <w:szCs w:val="22"/>
        </w:rPr>
        <w:t>v kontrolovaném pásmu</w:t>
      </w:r>
      <w:r w:rsidR="001B37D2" w:rsidRPr="00244543">
        <w:rPr>
          <w:rFonts w:ascii="Arial" w:hAnsi="Arial" w:cs="Arial"/>
          <w:sz w:val="22"/>
          <w:szCs w:val="22"/>
        </w:rPr>
        <w:t xml:space="preserve"> musí být</w:t>
      </w:r>
      <w:r w:rsidRPr="00244543">
        <w:rPr>
          <w:rFonts w:ascii="Arial" w:hAnsi="Arial" w:cs="Arial"/>
          <w:sz w:val="22"/>
          <w:szCs w:val="22"/>
        </w:rPr>
        <w:t xml:space="preserve"> zajištěn</w:t>
      </w:r>
      <w:r w:rsidR="001B37D2" w:rsidRPr="00244543">
        <w:rPr>
          <w:rFonts w:ascii="Arial" w:hAnsi="Arial" w:cs="Arial"/>
          <w:sz w:val="22"/>
          <w:szCs w:val="22"/>
        </w:rPr>
        <w:t>a</w:t>
      </w:r>
      <w:r w:rsidRPr="00244543">
        <w:rPr>
          <w:rFonts w:ascii="Arial" w:hAnsi="Arial" w:cs="Arial"/>
          <w:sz w:val="22"/>
          <w:szCs w:val="22"/>
        </w:rPr>
        <w:t xml:space="preserve"> </w:t>
      </w:r>
      <w:r w:rsidR="001B37D2" w:rsidRPr="00244543">
        <w:rPr>
          <w:rFonts w:ascii="Arial" w:hAnsi="Arial" w:cs="Arial"/>
          <w:sz w:val="22"/>
          <w:szCs w:val="22"/>
        </w:rPr>
        <w:t>následujícím způsobem</w:t>
      </w:r>
      <w:r w:rsidR="000C7289" w:rsidRPr="00244543">
        <w:rPr>
          <w:rFonts w:ascii="Arial" w:hAnsi="Arial" w:cs="Arial"/>
          <w:sz w:val="22"/>
          <w:szCs w:val="22"/>
        </w:rPr>
        <w:t>:</w:t>
      </w:r>
    </w:p>
    <w:p w14:paraId="0A903584" w14:textId="77777777" w:rsidR="00E93162" w:rsidRDefault="00E93162" w:rsidP="00CA2EAA">
      <w:pPr>
        <w:pStyle w:val="Textpsmene"/>
        <w:numPr>
          <w:ilvl w:val="1"/>
          <w:numId w:val="94"/>
        </w:numPr>
        <w:tabs>
          <w:tab w:val="clear" w:pos="567"/>
        </w:tabs>
        <w:ind w:left="0" w:firstLine="284"/>
        <w:rPr>
          <w:rFonts w:ascii="Arial" w:hAnsi="Arial" w:cs="Arial"/>
          <w:sz w:val="22"/>
          <w:szCs w:val="22"/>
        </w:rPr>
      </w:pPr>
      <w:r w:rsidRPr="00244543">
        <w:rPr>
          <w:rFonts w:ascii="Arial" w:hAnsi="Arial" w:cs="Arial"/>
          <w:sz w:val="22"/>
          <w:szCs w:val="22"/>
        </w:rPr>
        <w:t>místnosti</w:t>
      </w:r>
      <w:r w:rsidR="00C705ED" w:rsidRPr="00244543">
        <w:rPr>
          <w:rFonts w:ascii="Arial" w:hAnsi="Arial" w:cs="Arial"/>
          <w:sz w:val="22"/>
          <w:szCs w:val="22"/>
        </w:rPr>
        <w:t>,</w:t>
      </w:r>
      <w:r w:rsidRPr="00244543">
        <w:rPr>
          <w:rFonts w:ascii="Arial" w:hAnsi="Arial" w:cs="Arial"/>
          <w:sz w:val="22"/>
          <w:szCs w:val="22"/>
        </w:rPr>
        <w:t xml:space="preserve"> prostory </w:t>
      </w:r>
      <w:r w:rsidR="004437FB" w:rsidRPr="00244543">
        <w:rPr>
          <w:rFonts w:ascii="Arial" w:hAnsi="Arial" w:cs="Arial"/>
          <w:sz w:val="22"/>
          <w:szCs w:val="22"/>
        </w:rPr>
        <w:t xml:space="preserve">a místa </w:t>
      </w:r>
      <w:r w:rsidRPr="00244543">
        <w:rPr>
          <w:rFonts w:ascii="Arial" w:hAnsi="Arial" w:cs="Arial"/>
          <w:sz w:val="22"/>
          <w:szCs w:val="22"/>
        </w:rPr>
        <w:t>v kontrolovaném pásmu pracoviště s jaderným zařízením, kde jsou trvale překročeny hodnoty uvedené v § 4</w:t>
      </w:r>
      <w:r w:rsidR="002119B1" w:rsidRPr="00244543">
        <w:rPr>
          <w:rFonts w:ascii="Arial" w:hAnsi="Arial" w:cs="Arial"/>
          <w:sz w:val="22"/>
          <w:szCs w:val="22"/>
        </w:rPr>
        <w:t>6</w:t>
      </w:r>
      <w:r w:rsidRPr="00244543">
        <w:rPr>
          <w:rFonts w:ascii="Arial" w:hAnsi="Arial" w:cs="Arial"/>
          <w:sz w:val="22"/>
          <w:szCs w:val="22"/>
        </w:rPr>
        <w:t xml:space="preserve"> odst. 3, musí být označeny tabulkou s</w:t>
      </w:r>
      <w:r w:rsidR="004437FB" w:rsidRPr="00244543">
        <w:rPr>
          <w:rFonts w:ascii="Arial" w:hAnsi="Arial" w:cs="Arial"/>
          <w:sz w:val="22"/>
          <w:szCs w:val="22"/>
        </w:rPr>
        <w:t> vyznačením míry rizika ozáření</w:t>
      </w:r>
      <w:r w:rsidR="00C705ED" w:rsidRPr="00244543">
        <w:rPr>
          <w:rFonts w:ascii="Arial" w:hAnsi="Arial" w:cs="Arial"/>
          <w:sz w:val="22"/>
          <w:szCs w:val="22"/>
        </w:rPr>
        <w:t>;</w:t>
      </w:r>
      <w:r w:rsidR="004437FB" w:rsidRPr="00244543">
        <w:rPr>
          <w:rFonts w:ascii="Arial" w:hAnsi="Arial" w:cs="Arial"/>
          <w:sz w:val="22"/>
          <w:szCs w:val="22"/>
        </w:rPr>
        <w:t xml:space="preserve"> pokud jsou tyto hodnoty překročeny dočasně, musí být tyto místnosti, prostory a místa označeny tabulkou s uvedením naměřených hodnot příkonu prostorového dávkového ekvivalentu</w:t>
      </w:r>
      <w:r w:rsidR="00C705ED" w:rsidRPr="00244543">
        <w:rPr>
          <w:rFonts w:ascii="Arial" w:hAnsi="Arial" w:cs="Arial"/>
          <w:sz w:val="22"/>
          <w:szCs w:val="22"/>
        </w:rPr>
        <w:t xml:space="preserve"> a</w:t>
      </w:r>
      <w:r w:rsidR="008E5E74" w:rsidRPr="00244543">
        <w:rPr>
          <w:rFonts w:ascii="Arial" w:hAnsi="Arial" w:cs="Arial"/>
          <w:sz w:val="22"/>
          <w:szCs w:val="22"/>
        </w:rPr>
        <w:t xml:space="preserve"> </w:t>
      </w:r>
      <w:r w:rsidRPr="00244543">
        <w:rPr>
          <w:rFonts w:ascii="Arial" w:hAnsi="Arial" w:cs="Arial"/>
          <w:sz w:val="22"/>
          <w:szCs w:val="22"/>
        </w:rPr>
        <w:t xml:space="preserve">objemové a </w:t>
      </w:r>
      <w:r w:rsidR="004437FB" w:rsidRPr="00244543">
        <w:rPr>
          <w:rFonts w:ascii="Arial" w:hAnsi="Arial" w:cs="Arial"/>
          <w:sz w:val="22"/>
          <w:szCs w:val="22"/>
        </w:rPr>
        <w:t>plošné</w:t>
      </w:r>
      <w:r w:rsidRPr="00244543">
        <w:rPr>
          <w:rFonts w:ascii="Arial" w:hAnsi="Arial" w:cs="Arial"/>
          <w:sz w:val="22"/>
          <w:szCs w:val="22"/>
        </w:rPr>
        <w:t xml:space="preserve"> aktivity radionuklidů,</w:t>
      </w:r>
    </w:p>
    <w:p w14:paraId="5961BDA0" w14:textId="77777777" w:rsidR="000C7289" w:rsidRDefault="000C7289" w:rsidP="00CA2EAA">
      <w:pPr>
        <w:pStyle w:val="Textpsmene"/>
        <w:numPr>
          <w:ilvl w:val="1"/>
          <w:numId w:val="94"/>
        </w:numPr>
        <w:tabs>
          <w:tab w:val="clear" w:pos="567"/>
        </w:tabs>
        <w:ind w:left="0" w:firstLine="284"/>
        <w:rPr>
          <w:rFonts w:ascii="Arial" w:hAnsi="Arial" w:cs="Arial"/>
          <w:sz w:val="22"/>
          <w:szCs w:val="22"/>
        </w:rPr>
      </w:pPr>
      <w:r w:rsidRPr="009E4304">
        <w:rPr>
          <w:rFonts w:ascii="Arial" w:hAnsi="Arial" w:cs="Arial"/>
          <w:sz w:val="22"/>
          <w:szCs w:val="22"/>
        </w:rPr>
        <w:t xml:space="preserve">povrchová kontaminace pracovních míst, zařízení nebo stavebních částí kontrolovaného pásma </w:t>
      </w:r>
      <w:r w:rsidR="00A10DBE" w:rsidRPr="009E4304">
        <w:rPr>
          <w:rFonts w:ascii="Arial" w:hAnsi="Arial" w:cs="Arial"/>
          <w:sz w:val="22"/>
          <w:szCs w:val="22"/>
        </w:rPr>
        <w:t xml:space="preserve">musí být </w:t>
      </w:r>
      <w:r w:rsidR="004437FB" w:rsidRPr="009E4304">
        <w:rPr>
          <w:rFonts w:ascii="Arial" w:hAnsi="Arial" w:cs="Arial"/>
          <w:sz w:val="22"/>
          <w:szCs w:val="22"/>
        </w:rPr>
        <w:t>v</w:t>
      </w:r>
      <w:r w:rsidR="000F4825" w:rsidRPr="009E4304">
        <w:rPr>
          <w:rFonts w:ascii="Arial" w:hAnsi="Arial" w:cs="Arial"/>
          <w:sz w:val="22"/>
          <w:szCs w:val="22"/>
        </w:rPr>
        <w:t> </w:t>
      </w:r>
      <w:r w:rsidR="004437FB" w:rsidRPr="009E4304">
        <w:rPr>
          <w:rFonts w:ascii="Arial" w:hAnsi="Arial" w:cs="Arial"/>
          <w:sz w:val="22"/>
          <w:szCs w:val="22"/>
        </w:rPr>
        <w:t>době</w:t>
      </w:r>
      <w:r w:rsidR="000F4825" w:rsidRPr="009E4304">
        <w:rPr>
          <w:rFonts w:ascii="Arial" w:hAnsi="Arial" w:cs="Arial"/>
          <w:sz w:val="22"/>
          <w:szCs w:val="22"/>
        </w:rPr>
        <w:t>,</w:t>
      </w:r>
      <w:r w:rsidR="004437FB" w:rsidRPr="009E4304">
        <w:rPr>
          <w:rFonts w:ascii="Arial" w:hAnsi="Arial" w:cs="Arial"/>
          <w:sz w:val="22"/>
          <w:szCs w:val="22"/>
        </w:rPr>
        <w:t xml:space="preserve"> kdy se se zdrojem </w:t>
      </w:r>
      <w:r w:rsidR="00AA3B0B" w:rsidRPr="009E4304">
        <w:rPr>
          <w:rFonts w:ascii="Arial" w:hAnsi="Arial" w:cs="Arial"/>
          <w:sz w:val="22"/>
          <w:szCs w:val="22"/>
        </w:rPr>
        <w:t xml:space="preserve">ionizujícího záření </w:t>
      </w:r>
      <w:r w:rsidR="004437FB" w:rsidRPr="009E4304">
        <w:rPr>
          <w:rFonts w:ascii="Arial" w:hAnsi="Arial" w:cs="Arial"/>
          <w:sz w:val="22"/>
          <w:szCs w:val="22"/>
        </w:rPr>
        <w:t>nen</w:t>
      </w:r>
      <w:r w:rsidR="00AA3B0B" w:rsidRPr="009E4304">
        <w:rPr>
          <w:rFonts w:ascii="Arial" w:hAnsi="Arial" w:cs="Arial"/>
          <w:sz w:val="22"/>
          <w:szCs w:val="22"/>
        </w:rPr>
        <w:t>a</w:t>
      </w:r>
      <w:r w:rsidR="004437FB" w:rsidRPr="009E4304">
        <w:rPr>
          <w:rFonts w:ascii="Arial" w:hAnsi="Arial" w:cs="Arial"/>
          <w:sz w:val="22"/>
          <w:szCs w:val="22"/>
        </w:rPr>
        <w:t>kládá</w:t>
      </w:r>
      <w:r w:rsidR="000F4825" w:rsidRPr="009E4304">
        <w:rPr>
          <w:rFonts w:ascii="Arial" w:hAnsi="Arial" w:cs="Arial"/>
          <w:sz w:val="22"/>
          <w:szCs w:val="22"/>
        </w:rPr>
        <w:t>,</w:t>
      </w:r>
      <w:r w:rsidR="00AA3B0B" w:rsidRPr="009E4304">
        <w:rPr>
          <w:rFonts w:ascii="Arial" w:hAnsi="Arial" w:cs="Arial"/>
          <w:sz w:val="22"/>
          <w:szCs w:val="22"/>
        </w:rPr>
        <w:t xml:space="preserve"> </w:t>
      </w:r>
      <w:r w:rsidR="00A10DBE" w:rsidRPr="009E4304">
        <w:rPr>
          <w:rFonts w:ascii="Arial" w:hAnsi="Arial" w:cs="Arial"/>
          <w:sz w:val="22"/>
          <w:szCs w:val="22"/>
        </w:rPr>
        <w:t>nižší než</w:t>
      </w:r>
      <w:r w:rsidRPr="009E4304">
        <w:rPr>
          <w:rFonts w:ascii="Arial" w:hAnsi="Arial" w:cs="Arial"/>
          <w:sz w:val="22"/>
          <w:szCs w:val="22"/>
        </w:rPr>
        <w:t xml:space="preserve"> hodnot</w:t>
      </w:r>
      <w:r w:rsidR="00A10DBE" w:rsidRPr="009E4304">
        <w:rPr>
          <w:rFonts w:ascii="Arial" w:hAnsi="Arial" w:cs="Arial"/>
          <w:sz w:val="22"/>
          <w:szCs w:val="22"/>
        </w:rPr>
        <w:t>y</w:t>
      </w:r>
      <w:r w:rsidR="00E023D6" w:rsidRPr="009E4304">
        <w:rPr>
          <w:rFonts w:ascii="Arial" w:hAnsi="Arial" w:cs="Arial"/>
          <w:sz w:val="22"/>
          <w:szCs w:val="22"/>
        </w:rPr>
        <w:t xml:space="preserve"> plošné aktivity</w:t>
      </w:r>
      <w:r w:rsidRPr="009E4304">
        <w:rPr>
          <w:rFonts w:ascii="Arial" w:hAnsi="Arial" w:cs="Arial"/>
          <w:sz w:val="22"/>
          <w:szCs w:val="22"/>
        </w:rPr>
        <w:t xml:space="preserve"> stanoven</w:t>
      </w:r>
      <w:r w:rsidR="00A10DBE" w:rsidRPr="009E4304">
        <w:rPr>
          <w:rFonts w:ascii="Arial" w:hAnsi="Arial" w:cs="Arial"/>
          <w:sz w:val="22"/>
          <w:szCs w:val="22"/>
        </w:rPr>
        <w:t>é</w:t>
      </w:r>
      <w:r w:rsidRPr="009E4304">
        <w:rPr>
          <w:rFonts w:ascii="Arial" w:hAnsi="Arial" w:cs="Arial"/>
          <w:sz w:val="22"/>
          <w:szCs w:val="22"/>
        </w:rPr>
        <w:t xml:space="preserve"> přílo</w:t>
      </w:r>
      <w:r w:rsidR="00A10DBE" w:rsidRPr="009E4304">
        <w:rPr>
          <w:rFonts w:ascii="Arial" w:hAnsi="Arial" w:cs="Arial"/>
          <w:sz w:val="22"/>
          <w:szCs w:val="22"/>
        </w:rPr>
        <w:t>hou</w:t>
      </w:r>
      <w:r w:rsidRPr="009E4304">
        <w:rPr>
          <w:rFonts w:ascii="Arial" w:hAnsi="Arial" w:cs="Arial"/>
          <w:sz w:val="22"/>
          <w:szCs w:val="22"/>
        </w:rPr>
        <w:t xml:space="preserve"> č. </w:t>
      </w:r>
      <w:r w:rsidR="00810EB6" w:rsidRPr="009E4304">
        <w:rPr>
          <w:rFonts w:ascii="Arial" w:hAnsi="Arial" w:cs="Arial"/>
          <w:sz w:val="22"/>
          <w:szCs w:val="22"/>
        </w:rPr>
        <w:t>1</w:t>
      </w:r>
      <w:r w:rsidR="00A26AAA" w:rsidRPr="009E4304">
        <w:rPr>
          <w:rFonts w:ascii="Arial" w:hAnsi="Arial" w:cs="Arial"/>
          <w:sz w:val="22"/>
          <w:szCs w:val="22"/>
        </w:rPr>
        <w:t>8</w:t>
      </w:r>
      <w:r w:rsidR="00810EB6" w:rsidRPr="009E4304">
        <w:rPr>
          <w:rFonts w:ascii="Arial" w:hAnsi="Arial" w:cs="Arial"/>
          <w:sz w:val="22"/>
          <w:szCs w:val="22"/>
        </w:rPr>
        <w:t xml:space="preserve"> </w:t>
      </w:r>
      <w:r w:rsidR="004769DF" w:rsidRPr="009E4304">
        <w:rPr>
          <w:rFonts w:ascii="Arial" w:hAnsi="Arial" w:cs="Arial"/>
          <w:sz w:val="22"/>
          <w:szCs w:val="22"/>
        </w:rPr>
        <w:t>k této vyhlášce</w:t>
      </w:r>
      <w:r w:rsidR="00A10DBE" w:rsidRPr="009E4304">
        <w:rPr>
          <w:rFonts w:ascii="Arial" w:hAnsi="Arial" w:cs="Arial"/>
          <w:sz w:val="22"/>
          <w:szCs w:val="22"/>
        </w:rPr>
        <w:t>;</w:t>
      </w:r>
      <w:r w:rsidRPr="009E4304">
        <w:rPr>
          <w:rFonts w:ascii="Arial" w:hAnsi="Arial" w:cs="Arial"/>
          <w:sz w:val="22"/>
          <w:szCs w:val="22"/>
        </w:rPr>
        <w:t xml:space="preserve"> </w:t>
      </w:r>
      <w:r w:rsidR="00A10DBE" w:rsidRPr="009E4304">
        <w:rPr>
          <w:rFonts w:ascii="Arial" w:hAnsi="Arial" w:cs="Arial"/>
          <w:sz w:val="22"/>
          <w:szCs w:val="22"/>
        </w:rPr>
        <w:t>překračuje-li</w:t>
      </w:r>
      <w:r w:rsidRPr="009E4304">
        <w:rPr>
          <w:rFonts w:ascii="Arial" w:hAnsi="Arial" w:cs="Arial"/>
          <w:sz w:val="22"/>
          <w:szCs w:val="22"/>
        </w:rPr>
        <w:t xml:space="preserve"> povrchová kontaminace tyto hodnoty, </w:t>
      </w:r>
      <w:r w:rsidR="00A10DBE" w:rsidRPr="009E4304">
        <w:rPr>
          <w:rFonts w:ascii="Arial" w:hAnsi="Arial" w:cs="Arial"/>
          <w:sz w:val="22"/>
          <w:szCs w:val="22"/>
        </w:rPr>
        <w:t xml:space="preserve">musí být provedena </w:t>
      </w:r>
      <w:r w:rsidRPr="009E4304">
        <w:rPr>
          <w:rFonts w:ascii="Arial" w:hAnsi="Arial" w:cs="Arial"/>
          <w:sz w:val="22"/>
          <w:szCs w:val="22"/>
        </w:rPr>
        <w:t>účinn</w:t>
      </w:r>
      <w:r w:rsidR="00A10DBE" w:rsidRPr="009E4304">
        <w:rPr>
          <w:rFonts w:ascii="Arial" w:hAnsi="Arial" w:cs="Arial"/>
          <w:sz w:val="22"/>
          <w:szCs w:val="22"/>
        </w:rPr>
        <w:t>á</w:t>
      </w:r>
      <w:r w:rsidRPr="009E4304">
        <w:rPr>
          <w:rFonts w:ascii="Arial" w:hAnsi="Arial" w:cs="Arial"/>
          <w:sz w:val="22"/>
          <w:szCs w:val="22"/>
        </w:rPr>
        <w:t xml:space="preserve"> dekontaminac</w:t>
      </w:r>
      <w:r w:rsidR="00A10DBE" w:rsidRPr="009E4304">
        <w:rPr>
          <w:rFonts w:ascii="Arial" w:hAnsi="Arial" w:cs="Arial"/>
          <w:sz w:val="22"/>
          <w:szCs w:val="22"/>
        </w:rPr>
        <w:t>e</w:t>
      </w:r>
      <w:r w:rsidR="00D46C5B" w:rsidRPr="009E4304">
        <w:rPr>
          <w:rFonts w:ascii="Arial" w:hAnsi="Arial" w:cs="Arial"/>
          <w:sz w:val="22"/>
          <w:szCs w:val="22"/>
        </w:rPr>
        <w:t>,</w:t>
      </w:r>
    </w:p>
    <w:p w14:paraId="15B49791" w14:textId="77777777" w:rsidR="000C7289" w:rsidRDefault="000C7289" w:rsidP="00CA2EAA">
      <w:pPr>
        <w:pStyle w:val="Textpsmene"/>
        <w:numPr>
          <w:ilvl w:val="1"/>
          <w:numId w:val="94"/>
        </w:numPr>
        <w:tabs>
          <w:tab w:val="clear" w:pos="567"/>
        </w:tabs>
        <w:ind w:left="0" w:firstLine="284"/>
        <w:rPr>
          <w:rFonts w:ascii="Arial" w:hAnsi="Arial" w:cs="Arial"/>
          <w:sz w:val="22"/>
          <w:szCs w:val="22"/>
        </w:rPr>
      </w:pPr>
      <w:r w:rsidRPr="009E4304">
        <w:rPr>
          <w:rFonts w:ascii="Arial" w:hAnsi="Arial" w:cs="Arial"/>
          <w:sz w:val="22"/>
          <w:szCs w:val="22"/>
        </w:rPr>
        <w:t xml:space="preserve">provozovatel </w:t>
      </w:r>
      <w:r w:rsidR="00847A59" w:rsidRPr="009E4304">
        <w:rPr>
          <w:rFonts w:ascii="Arial" w:hAnsi="Arial" w:cs="Arial"/>
          <w:sz w:val="22"/>
          <w:szCs w:val="22"/>
        </w:rPr>
        <w:t xml:space="preserve">kontrolovaného pásma </w:t>
      </w:r>
      <w:r w:rsidRPr="009E4304">
        <w:rPr>
          <w:rFonts w:ascii="Arial" w:hAnsi="Arial" w:cs="Arial"/>
          <w:sz w:val="22"/>
          <w:szCs w:val="22"/>
        </w:rPr>
        <w:t>musí vybavit</w:t>
      </w:r>
      <w:r w:rsidR="00847A59" w:rsidRPr="009E4304">
        <w:rPr>
          <w:rFonts w:ascii="Arial" w:hAnsi="Arial" w:cs="Arial"/>
          <w:sz w:val="22"/>
          <w:szCs w:val="22"/>
        </w:rPr>
        <w:t xml:space="preserve"> fyzickou</w:t>
      </w:r>
      <w:r w:rsidRPr="009E4304">
        <w:rPr>
          <w:rFonts w:ascii="Arial" w:hAnsi="Arial" w:cs="Arial"/>
          <w:sz w:val="22"/>
          <w:szCs w:val="22"/>
        </w:rPr>
        <w:t xml:space="preserve"> osobu vstupující do kontrolovaného pásma osobními ochrannými prostředky a pomůckami přiměřenými radiační situaci v kontrolovaném pásmu a způsobu vykonávané práce </w:t>
      </w:r>
      <w:r w:rsidR="00ED3E66" w:rsidRPr="009E4304">
        <w:rPr>
          <w:rFonts w:ascii="Arial" w:hAnsi="Arial" w:cs="Arial"/>
          <w:sz w:val="22"/>
          <w:szCs w:val="22"/>
        </w:rPr>
        <w:t xml:space="preserve">a </w:t>
      </w:r>
      <w:r w:rsidRPr="009E4304">
        <w:rPr>
          <w:rFonts w:ascii="Arial" w:hAnsi="Arial" w:cs="Arial"/>
          <w:sz w:val="22"/>
          <w:szCs w:val="22"/>
        </w:rPr>
        <w:t>důvodům vstupu do kontrolovaného pásma,</w:t>
      </w:r>
    </w:p>
    <w:p w14:paraId="4C27537E" w14:textId="77777777" w:rsidR="000C7289" w:rsidRDefault="000C7289" w:rsidP="00CA2EAA">
      <w:pPr>
        <w:pStyle w:val="Textpsmene"/>
        <w:numPr>
          <w:ilvl w:val="1"/>
          <w:numId w:val="94"/>
        </w:numPr>
        <w:tabs>
          <w:tab w:val="clear" w:pos="567"/>
        </w:tabs>
        <w:ind w:left="0" w:firstLine="284"/>
        <w:rPr>
          <w:rFonts w:ascii="Arial" w:hAnsi="Arial" w:cs="Arial"/>
          <w:sz w:val="22"/>
          <w:szCs w:val="22"/>
        </w:rPr>
      </w:pPr>
      <w:r w:rsidRPr="009E4304">
        <w:rPr>
          <w:rFonts w:ascii="Arial" w:hAnsi="Arial" w:cs="Arial"/>
          <w:sz w:val="22"/>
          <w:szCs w:val="22"/>
        </w:rPr>
        <w:t xml:space="preserve">v případě, že za běžného provozu nebo předvídatelných odchylek od běžného provozu může příkon </w:t>
      </w:r>
      <w:r w:rsidR="00E05FEA" w:rsidRPr="009E4304">
        <w:rPr>
          <w:rFonts w:ascii="Arial" w:hAnsi="Arial" w:cs="Arial"/>
          <w:sz w:val="22"/>
          <w:szCs w:val="22"/>
        </w:rPr>
        <w:t xml:space="preserve">prostorového </w:t>
      </w:r>
      <w:r w:rsidRPr="009E4304">
        <w:rPr>
          <w:rFonts w:ascii="Arial" w:hAnsi="Arial" w:cs="Arial"/>
          <w:sz w:val="22"/>
          <w:szCs w:val="22"/>
        </w:rPr>
        <w:t xml:space="preserve">dávkového ekvivalentu v kontrolovaném pásmu překročit 1 </w:t>
      </w:r>
      <w:proofErr w:type="spellStart"/>
      <w:r w:rsidRPr="009E4304">
        <w:rPr>
          <w:rFonts w:ascii="Arial" w:hAnsi="Arial" w:cs="Arial"/>
          <w:sz w:val="22"/>
          <w:szCs w:val="22"/>
        </w:rPr>
        <w:t>mSv</w:t>
      </w:r>
      <w:proofErr w:type="spellEnd"/>
      <w:r w:rsidRPr="009E4304">
        <w:rPr>
          <w:rFonts w:ascii="Arial" w:hAnsi="Arial" w:cs="Arial"/>
          <w:sz w:val="22"/>
          <w:szCs w:val="22"/>
        </w:rPr>
        <w:t xml:space="preserve">/h, musí provozovatel </w:t>
      </w:r>
      <w:r w:rsidR="00847A59" w:rsidRPr="009E4304">
        <w:rPr>
          <w:rFonts w:ascii="Arial" w:hAnsi="Arial" w:cs="Arial"/>
          <w:sz w:val="22"/>
          <w:szCs w:val="22"/>
        </w:rPr>
        <w:t xml:space="preserve">kontrolovaného pásma </w:t>
      </w:r>
      <w:r w:rsidRPr="009E4304">
        <w:rPr>
          <w:rFonts w:ascii="Arial" w:hAnsi="Arial" w:cs="Arial"/>
          <w:sz w:val="22"/>
          <w:szCs w:val="22"/>
        </w:rPr>
        <w:t>vybavit každou</w:t>
      </w:r>
      <w:r w:rsidR="00847A59" w:rsidRPr="009E4304">
        <w:rPr>
          <w:rFonts w:ascii="Arial" w:hAnsi="Arial" w:cs="Arial"/>
          <w:sz w:val="22"/>
          <w:szCs w:val="22"/>
        </w:rPr>
        <w:t xml:space="preserve"> fyzickou</w:t>
      </w:r>
      <w:r w:rsidRPr="009E4304">
        <w:rPr>
          <w:rFonts w:ascii="Arial" w:hAnsi="Arial" w:cs="Arial"/>
          <w:sz w:val="22"/>
          <w:szCs w:val="22"/>
        </w:rPr>
        <w:t xml:space="preserve"> osobu vstupující do kontrolovaného pásma</w:t>
      </w:r>
      <w:r w:rsidR="006624E2" w:rsidRPr="009E4304">
        <w:rPr>
          <w:rFonts w:ascii="Arial" w:hAnsi="Arial" w:cs="Arial"/>
          <w:sz w:val="22"/>
          <w:szCs w:val="22"/>
        </w:rPr>
        <w:t>,</w:t>
      </w:r>
      <w:r w:rsidRPr="009E4304">
        <w:rPr>
          <w:rFonts w:ascii="Arial" w:hAnsi="Arial" w:cs="Arial"/>
          <w:sz w:val="22"/>
          <w:szCs w:val="22"/>
        </w:rPr>
        <w:t xml:space="preserve"> </w:t>
      </w:r>
      <w:bookmarkStart w:id="49" w:name="_Hlk203380376"/>
      <w:r w:rsidR="00847A59" w:rsidRPr="009E4304">
        <w:rPr>
          <w:rFonts w:ascii="Arial" w:hAnsi="Arial" w:cs="Arial"/>
          <w:sz w:val="22"/>
          <w:szCs w:val="22"/>
        </w:rPr>
        <w:t xml:space="preserve">s výjimkou fyzické osoby, která se má v kontrolovaném pásmu podrobit lékařskému ozáření nebo nelékařskému ozáření, </w:t>
      </w:r>
      <w:bookmarkEnd w:id="49"/>
      <w:r w:rsidRPr="009E4304">
        <w:rPr>
          <w:rFonts w:ascii="Arial" w:hAnsi="Arial" w:cs="Arial"/>
          <w:sz w:val="22"/>
          <w:szCs w:val="22"/>
        </w:rPr>
        <w:t xml:space="preserve">operativním </w:t>
      </w:r>
      <w:r w:rsidR="005776BF" w:rsidRPr="009E4304">
        <w:rPr>
          <w:rFonts w:ascii="Arial" w:hAnsi="Arial" w:cs="Arial"/>
          <w:sz w:val="22"/>
          <w:szCs w:val="22"/>
        </w:rPr>
        <w:t xml:space="preserve">osobním </w:t>
      </w:r>
      <w:r w:rsidRPr="009E4304">
        <w:rPr>
          <w:rFonts w:ascii="Arial" w:hAnsi="Arial" w:cs="Arial"/>
          <w:sz w:val="22"/>
          <w:szCs w:val="22"/>
        </w:rPr>
        <w:t>dozimetrem</w:t>
      </w:r>
      <w:r w:rsidR="005776BF" w:rsidRPr="009E4304">
        <w:rPr>
          <w:rFonts w:ascii="Arial" w:hAnsi="Arial" w:cs="Arial"/>
          <w:sz w:val="22"/>
          <w:szCs w:val="22"/>
        </w:rPr>
        <w:t xml:space="preserve"> s funkcí </w:t>
      </w:r>
      <w:r w:rsidR="00DF0D2E" w:rsidRPr="009E4304">
        <w:rPr>
          <w:rFonts w:ascii="Arial" w:hAnsi="Arial" w:cs="Arial"/>
          <w:sz w:val="22"/>
          <w:szCs w:val="22"/>
        </w:rPr>
        <w:t xml:space="preserve">zřetelné </w:t>
      </w:r>
      <w:r w:rsidR="005776BF" w:rsidRPr="009E4304">
        <w:rPr>
          <w:rFonts w:ascii="Arial" w:hAnsi="Arial" w:cs="Arial"/>
          <w:sz w:val="22"/>
          <w:szCs w:val="22"/>
        </w:rPr>
        <w:t>signalizace překročení nastavené úrovně</w:t>
      </w:r>
      <w:r w:rsidR="00C705ED" w:rsidRPr="009E4304">
        <w:rPr>
          <w:rFonts w:ascii="Arial" w:hAnsi="Arial" w:cs="Arial"/>
          <w:sz w:val="22"/>
          <w:szCs w:val="22"/>
        </w:rPr>
        <w:t>,</w:t>
      </w:r>
    </w:p>
    <w:p w14:paraId="1BBADCFF" w14:textId="2FB3C28F" w:rsidR="000C7289" w:rsidRDefault="000C7289" w:rsidP="00CA2EAA">
      <w:pPr>
        <w:pStyle w:val="Textpsmene"/>
        <w:numPr>
          <w:ilvl w:val="1"/>
          <w:numId w:val="94"/>
        </w:numPr>
        <w:tabs>
          <w:tab w:val="clear" w:pos="567"/>
        </w:tabs>
        <w:ind w:left="0" w:firstLine="284"/>
        <w:rPr>
          <w:rFonts w:ascii="Arial" w:hAnsi="Arial" w:cs="Arial"/>
          <w:sz w:val="22"/>
          <w:szCs w:val="22"/>
        </w:rPr>
      </w:pPr>
      <w:r w:rsidRPr="009E4304">
        <w:rPr>
          <w:rFonts w:ascii="Arial" w:hAnsi="Arial" w:cs="Arial"/>
          <w:sz w:val="22"/>
          <w:szCs w:val="22"/>
        </w:rPr>
        <w:t xml:space="preserve">pokud v kontrolovaném pásmu nelze vyloučit povrchovou kontaminaci vstupující </w:t>
      </w:r>
      <w:r w:rsidR="0059353C" w:rsidRPr="009E4304">
        <w:rPr>
          <w:rFonts w:ascii="Arial" w:hAnsi="Arial" w:cs="Arial"/>
          <w:sz w:val="22"/>
          <w:szCs w:val="22"/>
        </w:rPr>
        <w:t xml:space="preserve">fyzické </w:t>
      </w:r>
      <w:r w:rsidRPr="009E4304">
        <w:rPr>
          <w:rFonts w:ascii="Arial" w:hAnsi="Arial" w:cs="Arial"/>
          <w:sz w:val="22"/>
          <w:szCs w:val="22"/>
        </w:rPr>
        <w:t>osoby</w:t>
      </w:r>
      <w:r w:rsidR="00A2739F" w:rsidRPr="009E4304">
        <w:rPr>
          <w:rFonts w:ascii="Arial" w:hAnsi="Arial" w:cs="Arial"/>
          <w:b/>
          <w:bCs/>
          <w:sz w:val="22"/>
          <w:szCs w:val="22"/>
        </w:rPr>
        <w:t>,</w:t>
      </w:r>
      <w:r w:rsidR="004E1925" w:rsidRPr="009E4304">
        <w:rPr>
          <w:rFonts w:ascii="Arial" w:hAnsi="Arial" w:cs="Arial"/>
          <w:b/>
          <w:bCs/>
          <w:sz w:val="22"/>
          <w:szCs w:val="22"/>
        </w:rPr>
        <w:t xml:space="preserve"> </w:t>
      </w:r>
      <w:bookmarkStart w:id="50" w:name="_Hlk200108709"/>
      <w:r w:rsidR="004E1925" w:rsidRPr="009E4304">
        <w:rPr>
          <w:rFonts w:ascii="Arial" w:hAnsi="Arial" w:cs="Arial"/>
          <w:b/>
          <w:bCs/>
          <w:sz w:val="22"/>
          <w:szCs w:val="22"/>
        </w:rPr>
        <w:t xml:space="preserve">kromě osob podstupujících </w:t>
      </w:r>
      <w:bookmarkEnd w:id="50"/>
      <w:r w:rsidR="004E1925" w:rsidRPr="009E4304">
        <w:rPr>
          <w:rFonts w:ascii="Arial" w:hAnsi="Arial" w:cs="Arial"/>
          <w:b/>
          <w:bCs/>
          <w:sz w:val="22"/>
          <w:szCs w:val="22"/>
        </w:rPr>
        <w:t>lékařské ozáření nebo nelékařské ozáření</w:t>
      </w:r>
      <w:r w:rsidRPr="009E4304">
        <w:rPr>
          <w:rFonts w:ascii="Arial" w:hAnsi="Arial" w:cs="Arial"/>
          <w:sz w:val="22"/>
          <w:szCs w:val="22"/>
        </w:rPr>
        <w:t xml:space="preserve">, </w:t>
      </w:r>
      <w:r w:rsidR="0059353C" w:rsidRPr="009E4304">
        <w:rPr>
          <w:rFonts w:ascii="Arial" w:hAnsi="Arial" w:cs="Arial"/>
          <w:sz w:val="22"/>
          <w:szCs w:val="22"/>
        </w:rPr>
        <w:t>lze</w:t>
      </w:r>
      <w:r w:rsidR="00D659D8" w:rsidRPr="009E4304">
        <w:rPr>
          <w:rFonts w:ascii="Arial" w:hAnsi="Arial" w:cs="Arial"/>
          <w:sz w:val="22"/>
          <w:szCs w:val="22"/>
        </w:rPr>
        <w:t xml:space="preserve"> </w:t>
      </w:r>
      <w:r w:rsidR="00D659D8" w:rsidRPr="009E4304">
        <w:rPr>
          <w:rFonts w:ascii="Arial" w:hAnsi="Arial" w:cs="Arial"/>
          <w:b/>
          <w:bCs/>
          <w:sz w:val="22"/>
          <w:szCs w:val="22"/>
        </w:rPr>
        <w:t>do něj</w:t>
      </w:r>
      <w:r w:rsidR="0059353C" w:rsidRPr="009E4304">
        <w:rPr>
          <w:rFonts w:ascii="Arial" w:hAnsi="Arial" w:cs="Arial"/>
          <w:sz w:val="22"/>
          <w:szCs w:val="22"/>
        </w:rPr>
        <w:t xml:space="preserve"> vstoupit</w:t>
      </w:r>
      <w:r w:rsidRPr="009E4304">
        <w:rPr>
          <w:rFonts w:ascii="Arial" w:hAnsi="Arial" w:cs="Arial"/>
          <w:sz w:val="22"/>
          <w:szCs w:val="22"/>
        </w:rPr>
        <w:t xml:space="preserve"> po převléknutí do oděvu určeného vnitřním předpisem</w:t>
      </w:r>
      <w:r w:rsidR="0059353C" w:rsidRPr="009E4304">
        <w:rPr>
          <w:rFonts w:ascii="Arial" w:hAnsi="Arial" w:cs="Arial"/>
          <w:sz w:val="22"/>
          <w:szCs w:val="22"/>
        </w:rPr>
        <w:t xml:space="preserve"> provozovatele kontrolovaného pásma</w:t>
      </w:r>
      <w:r w:rsidRPr="009E4304">
        <w:rPr>
          <w:rFonts w:ascii="Arial" w:hAnsi="Arial" w:cs="Arial"/>
          <w:sz w:val="22"/>
          <w:szCs w:val="22"/>
        </w:rPr>
        <w:t xml:space="preserve">; při </w:t>
      </w:r>
      <w:r w:rsidR="00B53BDA" w:rsidRPr="009E4304">
        <w:rPr>
          <w:rFonts w:ascii="Arial" w:hAnsi="Arial" w:cs="Arial"/>
          <w:sz w:val="22"/>
          <w:szCs w:val="22"/>
        </w:rPr>
        <w:t xml:space="preserve">opuštění </w:t>
      </w:r>
      <w:r w:rsidR="0059353C" w:rsidRPr="009E4304">
        <w:rPr>
          <w:rFonts w:ascii="Arial" w:hAnsi="Arial" w:cs="Arial"/>
          <w:sz w:val="22"/>
          <w:szCs w:val="22"/>
        </w:rPr>
        <w:t>musí být provedena</w:t>
      </w:r>
      <w:r w:rsidRPr="009E4304">
        <w:rPr>
          <w:rFonts w:ascii="Arial" w:hAnsi="Arial" w:cs="Arial"/>
          <w:sz w:val="22"/>
          <w:szCs w:val="22"/>
        </w:rPr>
        <w:t xml:space="preserve"> kontrola povrchové kontaminace</w:t>
      </w:r>
      <w:r w:rsidR="00D21FBF" w:rsidRPr="009E4304">
        <w:rPr>
          <w:rFonts w:ascii="Arial" w:hAnsi="Arial" w:cs="Arial"/>
          <w:sz w:val="22"/>
          <w:szCs w:val="22"/>
        </w:rPr>
        <w:t xml:space="preserve"> </w:t>
      </w:r>
      <w:r w:rsidR="00D46C5B" w:rsidRPr="009E4304">
        <w:rPr>
          <w:rFonts w:ascii="Arial" w:hAnsi="Arial" w:cs="Arial"/>
          <w:sz w:val="22"/>
          <w:szCs w:val="22"/>
        </w:rPr>
        <w:t xml:space="preserve">fyzické osoby </w:t>
      </w:r>
      <w:r w:rsidRPr="009E4304">
        <w:rPr>
          <w:rFonts w:ascii="Arial" w:hAnsi="Arial" w:cs="Arial"/>
          <w:sz w:val="22"/>
          <w:szCs w:val="22"/>
        </w:rPr>
        <w:t>a v případě zjištění povrchové kontaminace osobní očista a dekontaminace</w:t>
      </w:r>
      <w:r w:rsidR="0059353C" w:rsidRPr="009E4304">
        <w:rPr>
          <w:rFonts w:ascii="Arial" w:hAnsi="Arial" w:cs="Arial"/>
          <w:sz w:val="22"/>
          <w:szCs w:val="22"/>
        </w:rPr>
        <w:t>;</w:t>
      </w:r>
      <w:r w:rsidRPr="009E4304">
        <w:rPr>
          <w:rFonts w:ascii="Arial" w:hAnsi="Arial" w:cs="Arial"/>
          <w:sz w:val="22"/>
          <w:szCs w:val="22"/>
        </w:rPr>
        <w:t xml:space="preserve"> nelze</w:t>
      </w:r>
      <w:r w:rsidR="0059353C" w:rsidRPr="009E4304">
        <w:rPr>
          <w:rFonts w:ascii="Arial" w:hAnsi="Arial" w:cs="Arial"/>
          <w:sz w:val="22"/>
          <w:szCs w:val="22"/>
        </w:rPr>
        <w:t>-li</w:t>
      </w:r>
      <w:r w:rsidRPr="009E4304">
        <w:rPr>
          <w:rFonts w:ascii="Arial" w:hAnsi="Arial" w:cs="Arial"/>
          <w:sz w:val="22"/>
          <w:szCs w:val="22"/>
        </w:rPr>
        <w:t xml:space="preserve"> </w:t>
      </w:r>
      <w:r w:rsidR="0059353C" w:rsidRPr="009E4304">
        <w:rPr>
          <w:rFonts w:ascii="Arial" w:hAnsi="Arial" w:cs="Arial"/>
          <w:sz w:val="22"/>
          <w:szCs w:val="22"/>
        </w:rPr>
        <w:t xml:space="preserve">povrchovou </w:t>
      </w:r>
      <w:r w:rsidRPr="009E4304">
        <w:rPr>
          <w:rFonts w:ascii="Arial" w:hAnsi="Arial" w:cs="Arial"/>
          <w:sz w:val="22"/>
          <w:szCs w:val="22"/>
        </w:rPr>
        <w:t xml:space="preserve">kontaminaci odstranit, může </w:t>
      </w:r>
      <w:r w:rsidR="0059353C" w:rsidRPr="009E4304">
        <w:rPr>
          <w:rFonts w:ascii="Arial" w:hAnsi="Arial" w:cs="Arial"/>
          <w:sz w:val="22"/>
          <w:szCs w:val="22"/>
        </w:rPr>
        <w:t xml:space="preserve">fyzická </w:t>
      </w:r>
      <w:r w:rsidRPr="009E4304">
        <w:rPr>
          <w:rFonts w:ascii="Arial" w:hAnsi="Arial" w:cs="Arial"/>
          <w:sz w:val="22"/>
          <w:szCs w:val="22"/>
        </w:rPr>
        <w:t>osoba opustit kontrolované pásmo za podmínek uvedených ve vnitřním předpisu</w:t>
      </w:r>
      <w:r w:rsidR="0059353C" w:rsidRPr="009E4304">
        <w:rPr>
          <w:rFonts w:ascii="Arial" w:hAnsi="Arial" w:cs="Arial"/>
          <w:sz w:val="22"/>
          <w:szCs w:val="22"/>
        </w:rPr>
        <w:t xml:space="preserve"> provozovatele kontrolovaného pásma</w:t>
      </w:r>
      <w:r w:rsidRPr="009E4304">
        <w:rPr>
          <w:rFonts w:ascii="Arial" w:hAnsi="Arial" w:cs="Arial"/>
          <w:sz w:val="22"/>
          <w:szCs w:val="22"/>
        </w:rPr>
        <w:t>,</w:t>
      </w:r>
    </w:p>
    <w:p w14:paraId="6ABCDC67" w14:textId="77777777" w:rsidR="000C7289" w:rsidRDefault="000C7289" w:rsidP="00CA2EAA">
      <w:pPr>
        <w:pStyle w:val="Textpsmene"/>
        <w:numPr>
          <w:ilvl w:val="1"/>
          <w:numId w:val="94"/>
        </w:numPr>
        <w:tabs>
          <w:tab w:val="clear" w:pos="567"/>
        </w:tabs>
        <w:ind w:left="0" w:firstLine="284"/>
        <w:rPr>
          <w:rFonts w:ascii="Arial" w:hAnsi="Arial" w:cs="Arial"/>
          <w:sz w:val="22"/>
          <w:szCs w:val="22"/>
        </w:rPr>
      </w:pPr>
      <w:r w:rsidRPr="009E4304">
        <w:rPr>
          <w:rFonts w:ascii="Arial" w:hAnsi="Arial" w:cs="Arial"/>
          <w:sz w:val="22"/>
          <w:szCs w:val="22"/>
        </w:rPr>
        <w:t xml:space="preserve">pokud nelze vyloučit povrchovou kontaminaci předmětů vynášených z kontrolovaného pásma, </w:t>
      </w:r>
      <w:r w:rsidR="000A6C96" w:rsidRPr="009E4304">
        <w:rPr>
          <w:rFonts w:ascii="Arial" w:hAnsi="Arial" w:cs="Arial"/>
          <w:sz w:val="22"/>
          <w:szCs w:val="22"/>
        </w:rPr>
        <w:t xml:space="preserve">musí být provedena </w:t>
      </w:r>
      <w:r w:rsidRPr="009E4304">
        <w:rPr>
          <w:rFonts w:ascii="Arial" w:hAnsi="Arial" w:cs="Arial"/>
          <w:sz w:val="22"/>
          <w:szCs w:val="22"/>
        </w:rPr>
        <w:t xml:space="preserve">kontrola jejich povrchové kontaminace a v případě </w:t>
      </w:r>
      <w:r w:rsidR="000A6C96" w:rsidRPr="009E4304">
        <w:rPr>
          <w:rFonts w:ascii="Arial" w:hAnsi="Arial" w:cs="Arial"/>
          <w:sz w:val="22"/>
          <w:szCs w:val="22"/>
        </w:rPr>
        <w:t>zjištění povrchové kontaminace</w:t>
      </w:r>
      <w:r w:rsidRPr="009E4304">
        <w:rPr>
          <w:rFonts w:ascii="Arial" w:hAnsi="Arial" w:cs="Arial"/>
          <w:sz w:val="22"/>
          <w:szCs w:val="22"/>
        </w:rPr>
        <w:t xml:space="preserve"> </w:t>
      </w:r>
      <w:r w:rsidR="006624E2" w:rsidRPr="009E4304">
        <w:rPr>
          <w:rFonts w:ascii="Arial" w:hAnsi="Arial" w:cs="Arial"/>
          <w:sz w:val="22"/>
          <w:szCs w:val="22"/>
        </w:rPr>
        <w:t xml:space="preserve">jejich </w:t>
      </w:r>
      <w:r w:rsidRPr="009E4304">
        <w:rPr>
          <w:rFonts w:ascii="Arial" w:hAnsi="Arial" w:cs="Arial"/>
          <w:sz w:val="22"/>
          <w:szCs w:val="22"/>
        </w:rPr>
        <w:t>dekontaminace,</w:t>
      </w:r>
    </w:p>
    <w:p w14:paraId="6A605D57" w14:textId="77777777" w:rsidR="000C7289" w:rsidRDefault="000C7289" w:rsidP="00CA2EAA">
      <w:pPr>
        <w:pStyle w:val="Textpsmene"/>
        <w:numPr>
          <w:ilvl w:val="1"/>
          <w:numId w:val="94"/>
        </w:numPr>
        <w:tabs>
          <w:tab w:val="clear" w:pos="567"/>
        </w:tabs>
        <w:ind w:left="0" w:firstLine="284"/>
        <w:rPr>
          <w:rFonts w:ascii="Arial" w:hAnsi="Arial" w:cs="Arial"/>
          <w:sz w:val="22"/>
          <w:szCs w:val="22"/>
        </w:rPr>
      </w:pPr>
      <w:r w:rsidRPr="009E4304">
        <w:rPr>
          <w:rFonts w:ascii="Arial" w:hAnsi="Arial" w:cs="Arial"/>
          <w:sz w:val="22"/>
          <w:szCs w:val="22"/>
        </w:rPr>
        <w:t xml:space="preserve">v kontrolovaném pásmu pracoviště s otevřeným radionuklidovým zdrojem je zakázáno kouřit; jíst a pít </w:t>
      </w:r>
      <w:r w:rsidR="00C65662" w:rsidRPr="009E4304">
        <w:rPr>
          <w:rFonts w:ascii="Arial" w:hAnsi="Arial" w:cs="Arial"/>
          <w:sz w:val="22"/>
          <w:szCs w:val="22"/>
        </w:rPr>
        <w:t>lze</w:t>
      </w:r>
      <w:r w:rsidRPr="009E4304">
        <w:rPr>
          <w:rFonts w:ascii="Arial" w:hAnsi="Arial" w:cs="Arial"/>
          <w:sz w:val="22"/>
          <w:szCs w:val="22"/>
        </w:rPr>
        <w:t xml:space="preserve"> v případě, že vzhledem k rozsahu kontrolovaného pásma a druhu vykonávan</w:t>
      </w:r>
      <w:r w:rsidR="00C65662" w:rsidRPr="009E4304">
        <w:rPr>
          <w:rFonts w:ascii="Arial" w:hAnsi="Arial" w:cs="Arial"/>
          <w:sz w:val="22"/>
          <w:szCs w:val="22"/>
        </w:rPr>
        <w:t>é</w:t>
      </w:r>
      <w:r w:rsidRPr="009E4304">
        <w:rPr>
          <w:rFonts w:ascii="Arial" w:hAnsi="Arial" w:cs="Arial"/>
          <w:sz w:val="22"/>
          <w:szCs w:val="22"/>
        </w:rPr>
        <w:t xml:space="preserve"> činnost</w:t>
      </w:r>
      <w:r w:rsidR="00C65662" w:rsidRPr="009E4304">
        <w:rPr>
          <w:rFonts w:ascii="Arial" w:hAnsi="Arial" w:cs="Arial"/>
          <w:sz w:val="22"/>
          <w:szCs w:val="22"/>
        </w:rPr>
        <w:t>i</w:t>
      </w:r>
      <w:r w:rsidRPr="009E4304">
        <w:rPr>
          <w:rFonts w:ascii="Arial" w:hAnsi="Arial" w:cs="Arial"/>
          <w:sz w:val="22"/>
          <w:szCs w:val="22"/>
        </w:rPr>
        <w:t xml:space="preserve"> jej nelze krátkodobě opustit; v takovém případě musí provozovatel kontrolovaného pásma vymezit pro konzumaci zvláštní prostor s možností kontroly povrchové kontaminace </w:t>
      </w:r>
      <w:r w:rsidR="00C65662" w:rsidRPr="009E4304">
        <w:rPr>
          <w:rFonts w:ascii="Arial" w:hAnsi="Arial" w:cs="Arial"/>
          <w:sz w:val="22"/>
          <w:szCs w:val="22"/>
        </w:rPr>
        <w:t xml:space="preserve">fyzických </w:t>
      </w:r>
      <w:r w:rsidRPr="009E4304">
        <w:rPr>
          <w:rFonts w:ascii="Arial" w:hAnsi="Arial" w:cs="Arial"/>
          <w:sz w:val="22"/>
          <w:szCs w:val="22"/>
        </w:rPr>
        <w:t>osob a stanovit opatření vylučující kontaminaci potravin,</w:t>
      </w:r>
      <w:r w:rsidR="00C65662" w:rsidRPr="009E4304">
        <w:rPr>
          <w:rFonts w:ascii="Arial" w:hAnsi="Arial" w:cs="Arial"/>
          <w:sz w:val="22"/>
          <w:szCs w:val="22"/>
        </w:rPr>
        <w:t xml:space="preserve"> a</w:t>
      </w:r>
    </w:p>
    <w:p w14:paraId="0DE9D176" w14:textId="44EFF201" w:rsidR="000C7289" w:rsidRPr="009E4304" w:rsidRDefault="000C7289" w:rsidP="00CA2EAA">
      <w:pPr>
        <w:pStyle w:val="Textpsmene"/>
        <w:numPr>
          <w:ilvl w:val="1"/>
          <w:numId w:val="94"/>
        </w:numPr>
        <w:tabs>
          <w:tab w:val="clear" w:pos="567"/>
        </w:tabs>
        <w:ind w:left="0" w:firstLine="284"/>
        <w:rPr>
          <w:rFonts w:ascii="Arial" w:hAnsi="Arial" w:cs="Arial"/>
          <w:sz w:val="22"/>
          <w:szCs w:val="22"/>
        </w:rPr>
      </w:pPr>
      <w:r w:rsidRPr="009E4304">
        <w:rPr>
          <w:rFonts w:ascii="Arial" w:hAnsi="Arial" w:cs="Arial"/>
          <w:sz w:val="22"/>
          <w:szCs w:val="22"/>
        </w:rPr>
        <w:t xml:space="preserve">pro </w:t>
      </w:r>
      <w:r w:rsidR="004B400C" w:rsidRPr="009E4304">
        <w:rPr>
          <w:rFonts w:ascii="Arial" w:hAnsi="Arial" w:cs="Arial"/>
          <w:sz w:val="22"/>
          <w:szCs w:val="22"/>
        </w:rPr>
        <w:t xml:space="preserve">fyzickou </w:t>
      </w:r>
      <w:r w:rsidRPr="009E4304">
        <w:rPr>
          <w:rFonts w:ascii="Arial" w:hAnsi="Arial" w:cs="Arial"/>
          <w:sz w:val="22"/>
          <w:szCs w:val="22"/>
        </w:rPr>
        <w:t>osob</w:t>
      </w:r>
      <w:r w:rsidR="004B400C" w:rsidRPr="009E4304">
        <w:rPr>
          <w:rFonts w:ascii="Arial" w:hAnsi="Arial" w:cs="Arial"/>
          <w:sz w:val="22"/>
          <w:szCs w:val="22"/>
        </w:rPr>
        <w:t>u</w:t>
      </w:r>
      <w:r w:rsidRPr="009E4304">
        <w:rPr>
          <w:rFonts w:ascii="Arial" w:hAnsi="Arial" w:cs="Arial"/>
          <w:sz w:val="22"/>
          <w:szCs w:val="22"/>
        </w:rPr>
        <w:t>, kter</w:t>
      </w:r>
      <w:r w:rsidR="004B400C" w:rsidRPr="009E4304">
        <w:rPr>
          <w:rFonts w:ascii="Arial" w:hAnsi="Arial" w:cs="Arial"/>
          <w:sz w:val="22"/>
          <w:szCs w:val="22"/>
        </w:rPr>
        <w:t>á</w:t>
      </w:r>
      <w:r w:rsidRPr="009E4304">
        <w:rPr>
          <w:rFonts w:ascii="Arial" w:hAnsi="Arial" w:cs="Arial"/>
          <w:sz w:val="22"/>
          <w:szCs w:val="22"/>
        </w:rPr>
        <w:t xml:space="preserve"> </w:t>
      </w:r>
      <w:r w:rsidR="004B400C" w:rsidRPr="009E4304">
        <w:rPr>
          <w:rFonts w:ascii="Arial" w:hAnsi="Arial" w:cs="Arial"/>
          <w:sz w:val="22"/>
          <w:szCs w:val="22"/>
        </w:rPr>
        <w:t>není</w:t>
      </w:r>
      <w:r w:rsidRPr="009E4304">
        <w:rPr>
          <w:rFonts w:ascii="Arial" w:hAnsi="Arial" w:cs="Arial"/>
          <w:sz w:val="22"/>
          <w:szCs w:val="22"/>
        </w:rPr>
        <w:t xml:space="preserve"> radiační</w:t>
      </w:r>
      <w:r w:rsidR="004B400C" w:rsidRPr="009E4304">
        <w:rPr>
          <w:rFonts w:ascii="Arial" w:hAnsi="Arial" w:cs="Arial"/>
          <w:sz w:val="22"/>
          <w:szCs w:val="22"/>
        </w:rPr>
        <w:t>m</w:t>
      </w:r>
      <w:r w:rsidRPr="009E4304">
        <w:rPr>
          <w:rFonts w:ascii="Arial" w:hAnsi="Arial" w:cs="Arial"/>
          <w:sz w:val="22"/>
          <w:szCs w:val="22"/>
        </w:rPr>
        <w:t xml:space="preserve"> pracovní</w:t>
      </w:r>
      <w:r w:rsidR="004B400C" w:rsidRPr="009E4304">
        <w:rPr>
          <w:rFonts w:ascii="Arial" w:hAnsi="Arial" w:cs="Arial"/>
          <w:sz w:val="22"/>
          <w:szCs w:val="22"/>
        </w:rPr>
        <w:t>kem</w:t>
      </w:r>
      <w:r w:rsidRPr="009E4304">
        <w:rPr>
          <w:rFonts w:ascii="Arial" w:hAnsi="Arial" w:cs="Arial"/>
          <w:sz w:val="22"/>
          <w:szCs w:val="22"/>
        </w:rPr>
        <w:t xml:space="preserve"> a vstupuj</w:t>
      </w:r>
      <w:r w:rsidR="004B400C" w:rsidRPr="009E4304">
        <w:rPr>
          <w:rFonts w:ascii="Arial" w:hAnsi="Arial" w:cs="Arial"/>
          <w:sz w:val="22"/>
          <w:szCs w:val="22"/>
        </w:rPr>
        <w:t>e</w:t>
      </w:r>
      <w:r w:rsidRPr="009E4304">
        <w:rPr>
          <w:rFonts w:ascii="Arial" w:hAnsi="Arial" w:cs="Arial"/>
          <w:sz w:val="22"/>
          <w:szCs w:val="22"/>
        </w:rPr>
        <w:t xml:space="preserve"> do kontrolovaného pásma,</w:t>
      </w:r>
      <w:r w:rsidR="00A2739F" w:rsidRPr="009E4304">
        <w:rPr>
          <w:rFonts w:ascii="Arial" w:hAnsi="Arial" w:cs="Arial"/>
          <w:b/>
          <w:bCs/>
          <w:sz w:val="22"/>
          <w:szCs w:val="22"/>
        </w:rPr>
        <w:t xml:space="preserve"> kromě osob podstupujících lékařské ozáření nebo nelékařské ozáření,</w:t>
      </w:r>
      <w:r w:rsidRPr="009E4304">
        <w:rPr>
          <w:rFonts w:ascii="Arial" w:hAnsi="Arial" w:cs="Arial"/>
          <w:sz w:val="22"/>
          <w:szCs w:val="22"/>
        </w:rPr>
        <w:t xml:space="preserve"> musí </w:t>
      </w:r>
      <w:r w:rsidRPr="009E4304">
        <w:rPr>
          <w:rFonts w:ascii="Arial" w:hAnsi="Arial" w:cs="Arial"/>
          <w:sz w:val="22"/>
          <w:szCs w:val="22"/>
        </w:rPr>
        <w:lastRenderedPageBreak/>
        <w:t>provozovatel kontrolovaného pásma stanovit v programu monitorování operativní hodnoty pro zajištění nepřekročení dávkových optimalizačních mezí pro obyvatele.</w:t>
      </w:r>
    </w:p>
    <w:p w14:paraId="5E156333" w14:textId="77777777" w:rsidR="00C47D25" w:rsidRPr="00244543" w:rsidRDefault="00A10DBE" w:rsidP="00A04555">
      <w:pPr>
        <w:pStyle w:val="Paragraf"/>
        <w:spacing w:before="120"/>
        <w:rPr>
          <w:rFonts w:ascii="Arial" w:hAnsi="Arial" w:cs="Arial"/>
          <w:noProof/>
          <w:sz w:val="22"/>
          <w:szCs w:val="22"/>
        </w:rPr>
      </w:pPr>
      <w:r w:rsidRPr="00244543">
        <w:rPr>
          <w:rFonts w:ascii="Arial" w:hAnsi="Arial" w:cs="Arial"/>
          <w:sz w:val="22"/>
          <w:szCs w:val="22"/>
        </w:rPr>
        <w:t xml:space="preserve">§ </w:t>
      </w:r>
      <w:r w:rsidR="00F973E4" w:rsidRPr="00244543">
        <w:rPr>
          <w:rFonts w:ascii="Arial" w:hAnsi="Arial" w:cs="Arial"/>
          <w:sz w:val="22"/>
          <w:szCs w:val="22"/>
        </w:rPr>
        <w:fldChar w:fldCharType="begin"/>
      </w:r>
      <w:r w:rsidR="00F973E4" w:rsidRPr="00244543">
        <w:rPr>
          <w:rFonts w:ascii="Arial" w:hAnsi="Arial" w:cs="Arial"/>
          <w:sz w:val="22"/>
          <w:szCs w:val="22"/>
        </w:rPr>
        <w:instrText xml:space="preserve"> SEQ § \* ARABIC </w:instrText>
      </w:r>
      <w:r w:rsidR="00F973E4" w:rsidRPr="00244543">
        <w:rPr>
          <w:rFonts w:ascii="Arial" w:hAnsi="Arial" w:cs="Arial"/>
          <w:sz w:val="22"/>
          <w:szCs w:val="22"/>
        </w:rPr>
        <w:fldChar w:fldCharType="separate"/>
      </w:r>
      <w:r w:rsidR="00637ABA" w:rsidRPr="00244543">
        <w:rPr>
          <w:rFonts w:ascii="Arial" w:hAnsi="Arial" w:cs="Arial"/>
          <w:noProof/>
          <w:sz w:val="22"/>
          <w:szCs w:val="22"/>
        </w:rPr>
        <w:t>48</w:t>
      </w:r>
      <w:r w:rsidR="00F973E4" w:rsidRPr="00244543">
        <w:rPr>
          <w:rFonts w:ascii="Arial" w:hAnsi="Arial" w:cs="Arial"/>
          <w:noProof/>
          <w:sz w:val="22"/>
          <w:szCs w:val="22"/>
        </w:rPr>
        <w:fldChar w:fldCharType="end"/>
      </w:r>
    </w:p>
    <w:p w14:paraId="758B725E" w14:textId="48FFC769" w:rsidR="00CE690C" w:rsidRPr="00244543" w:rsidRDefault="00CE690C" w:rsidP="00A04555">
      <w:pPr>
        <w:jc w:val="center"/>
        <w:rPr>
          <w:rFonts w:ascii="Arial" w:hAnsi="Arial" w:cs="Arial"/>
          <w:sz w:val="22"/>
          <w:szCs w:val="22"/>
        </w:rPr>
      </w:pPr>
      <w:r w:rsidRPr="00244543">
        <w:rPr>
          <w:rFonts w:ascii="Arial" w:hAnsi="Arial" w:cs="Arial"/>
          <w:sz w:val="22"/>
          <w:szCs w:val="22"/>
        </w:rPr>
        <w:t xml:space="preserve">(K </w:t>
      </w:r>
      <w:r w:rsidR="004E1925" w:rsidRPr="00244543">
        <w:rPr>
          <w:rFonts w:ascii="Arial" w:hAnsi="Arial" w:cs="Arial"/>
          <w:b/>
          <w:bCs/>
          <w:sz w:val="22"/>
          <w:szCs w:val="22"/>
        </w:rPr>
        <w:t>§ 24 odst. 7 a</w:t>
      </w:r>
      <w:r w:rsidR="004E1925" w:rsidRPr="00244543">
        <w:rPr>
          <w:rFonts w:ascii="Arial" w:hAnsi="Arial" w:cs="Arial"/>
          <w:sz w:val="22"/>
          <w:szCs w:val="22"/>
        </w:rPr>
        <w:t xml:space="preserve"> </w:t>
      </w:r>
      <w:r w:rsidRPr="00244543">
        <w:rPr>
          <w:rFonts w:ascii="Arial" w:hAnsi="Arial" w:cs="Arial"/>
          <w:sz w:val="22"/>
          <w:szCs w:val="22"/>
        </w:rPr>
        <w:t>§ 73 odst. 3 atomového zákona)</w:t>
      </w:r>
    </w:p>
    <w:p w14:paraId="01AF6DFF" w14:textId="51CB1E82" w:rsidR="000C7289" w:rsidRPr="00244543" w:rsidRDefault="001050B4" w:rsidP="00A15E3F">
      <w:pPr>
        <w:pStyle w:val="Textodstavce"/>
        <w:numPr>
          <w:ilvl w:val="0"/>
          <w:numId w:val="38"/>
        </w:numPr>
        <w:tabs>
          <w:tab w:val="clear" w:pos="851"/>
          <w:tab w:val="clear" w:pos="1069"/>
        </w:tabs>
        <w:ind w:firstLine="284"/>
        <w:rPr>
          <w:rFonts w:ascii="Arial" w:hAnsi="Arial" w:cs="Arial"/>
          <w:sz w:val="22"/>
          <w:szCs w:val="22"/>
        </w:rPr>
      </w:pPr>
      <w:r>
        <w:rPr>
          <w:rFonts w:ascii="Arial" w:hAnsi="Arial" w:cs="Arial"/>
          <w:sz w:val="22"/>
          <w:szCs w:val="22"/>
        </w:rPr>
        <w:t xml:space="preserve"> </w:t>
      </w:r>
      <w:r w:rsidR="007A0106" w:rsidRPr="00244543">
        <w:rPr>
          <w:rFonts w:ascii="Arial" w:hAnsi="Arial" w:cs="Arial"/>
          <w:sz w:val="22"/>
          <w:szCs w:val="22"/>
        </w:rPr>
        <w:t xml:space="preserve">Dokumentace </w:t>
      </w:r>
      <w:r w:rsidR="007A0106" w:rsidRPr="00C53E62">
        <w:rPr>
          <w:rFonts w:ascii="Arial" w:hAnsi="Arial" w:cs="Arial"/>
          <w:sz w:val="22"/>
          <w:szCs w:val="22"/>
        </w:rPr>
        <w:t xml:space="preserve">pro </w:t>
      </w:r>
      <w:bookmarkStart w:id="51" w:name="_Hlk207351920"/>
      <w:r w:rsidR="007A0106" w:rsidRPr="00244543">
        <w:rPr>
          <w:rFonts w:ascii="Arial" w:hAnsi="Arial" w:cs="Arial"/>
          <w:strike/>
          <w:sz w:val="22"/>
          <w:szCs w:val="22"/>
        </w:rPr>
        <w:t xml:space="preserve">povolovanou činnost, kterou je </w:t>
      </w:r>
      <w:r w:rsidR="000C7289" w:rsidRPr="00244543">
        <w:rPr>
          <w:rFonts w:ascii="Arial" w:hAnsi="Arial" w:cs="Arial"/>
          <w:strike/>
          <w:sz w:val="22"/>
          <w:szCs w:val="22"/>
        </w:rPr>
        <w:t>vymezení kontrolovaného pásma</w:t>
      </w:r>
      <w:bookmarkEnd w:id="51"/>
      <w:r w:rsidR="00D96AE1">
        <w:rPr>
          <w:rFonts w:ascii="Arial" w:hAnsi="Arial" w:cs="Arial"/>
          <w:strike/>
          <w:sz w:val="22"/>
          <w:szCs w:val="22"/>
        </w:rPr>
        <w:t>,</w:t>
      </w:r>
      <w:r w:rsidR="004E1925" w:rsidRPr="00244543">
        <w:rPr>
          <w:rFonts w:ascii="Arial" w:hAnsi="Arial" w:cs="Arial"/>
          <w:sz w:val="22"/>
          <w:szCs w:val="22"/>
        </w:rPr>
        <w:t xml:space="preserve"> </w:t>
      </w:r>
      <w:bookmarkStart w:id="52" w:name="_Hlk207351984"/>
      <w:r w:rsidR="004E1925" w:rsidRPr="00244543">
        <w:rPr>
          <w:rFonts w:ascii="Arial" w:hAnsi="Arial" w:cs="Arial"/>
          <w:b/>
          <w:bCs/>
          <w:sz w:val="22"/>
          <w:szCs w:val="22"/>
        </w:rPr>
        <w:t>vymezení kontrolovaného pásma při provádění povolované činnosti</w:t>
      </w:r>
      <w:r w:rsidR="000C7289" w:rsidRPr="00244543">
        <w:rPr>
          <w:rFonts w:ascii="Arial" w:hAnsi="Arial" w:cs="Arial"/>
          <w:sz w:val="22"/>
          <w:szCs w:val="22"/>
        </w:rPr>
        <w:t xml:space="preserve"> </w:t>
      </w:r>
      <w:bookmarkEnd w:id="52"/>
      <w:r w:rsidR="007A0106" w:rsidRPr="00244543">
        <w:rPr>
          <w:rFonts w:ascii="Arial" w:hAnsi="Arial" w:cs="Arial"/>
          <w:sz w:val="22"/>
          <w:szCs w:val="22"/>
        </w:rPr>
        <w:t>musí obsahovat</w:t>
      </w:r>
    </w:p>
    <w:p w14:paraId="421B8E34" w14:textId="77777777" w:rsidR="000C7289" w:rsidRPr="00244543" w:rsidRDefault="000C7289" w:rsidP="00CA2EAA">
      <w:pPr>
        <w:pStyle w:val="Textpsmene"/>
        <w:numPr>
          <w:ilvl w:val="0"/>
          <w:numId w:val="223"/>
        </w:numPr>
        <w:ind w:left="0" w:firstLine="284"/>
        <w:rPr>
          <w:rFonts w:ascii="Arial" w:hAnsi="Arial" w:cs="Arial"/>
          <w:sz w:val="22"/>
          <w:szCs w:val="22"/>
        </w:rPr>
      </w:pPr>
      <w:r w:rsidRPr="00244543">
        <w:rPr>
          <w:rFonts w:ascii="Arial" w:hAnsi="Arial" w:cs="Arial"/>
          <w:sz w:val="22"/>
          <w:szCs w:val="22"/>
        </w:rPr>
        <w:t>rozsah kontrolovaného pásma výčtem mí</w:t>
      </w:r>
      <w:r w:rsidR="007A0106" w:rsidRPr="00244543">
        <w:rPr>
          <w:rFonts w:ascii="Arial" w:hAnsi="Arial" w:cs="Arial"/>
          <w:sz w:val="22"/>
          <w:szCs w:val="22"/>
        </w:rPr>
        <w:t>stností a schematickým plánem,</w:t>
      </w:r>
    </w:p>
    <w:p w14:paraId="362B2E12" w14:textId="77777777" w:rsidR="000C7289" w:rsidRPr="00244543" w:rsidRDefault="000C7289" w:rsidP="00CA2EAA">
      <w:pPr>
        <w:pStyle w:val="Textpsmene"/>
        <w:numPr>
          <w:ilvl w:val="0"/>
          <w:numId w:val="223"/>
        </w:numPr>
        <w:ind w:left="0" w:firstLine="284"/>
        <w:rPr>
          <w:rFonts w:ascii="Arial" w:hAnsi="Arial" w:cs="Arial"/>
          <w:sz w:val="22"/>
          <w:szCs w:val="22"/>
        </w:rPr>
      </w:pPr>
      <w:r w:rsidRPr="00244543">
        <w:rPr>
          <w:rFonts w:ascii="Arial" w:hAnsi="Arial" w:cs="Arial"/>
          <w:sz w:val="22"/>
          <w:szCs w:val="22"/>
        </w:rPr>
        <w:t xml:space="preserve">zdůvodnění navrhovaného rozsahu kontrolovaného pásma, zejména výpočty a jiné </w:t>
      </w:r>
      <w:r w:rsidR="00B21332" w:rsidRPr="00244543">
        <w:rPr>
          <w:rFonts w:ascii="Arial" w:hAnsi="Arial" w:cs="Arial"/>
          <w:sz w:val="22"/>
          <w:szCs w:val="22"/>
        </w:rPr>
        <w:t>údaje</w:t>
      </w:r>
      <w:r w:rsidRPr="00244543">
        <w:rPr>
          <w:rFonts w:ascii="Arial" w:hAnsi="Arial" w:cs="Arial"/>
          <w:sz w:val="22"/>
          <w:szCs w:val="22"/>
        </w:rPr>
        <w:t xml:space="preserve"> dokládající splnění požadavků </w:t>
      </w:r>
      <w:r w:rsidR="00B21332" w:rsidRPr="00244543">
        <w:rPr>
          <w:rFonts w:ascii="Arial" w:hAnsi="Arial" w:cs="Arial"/>
          <w:sz w:val="22"/>
          <w:szCs w:val="22"/>
        </w:rPr>
        <w:t>této vyhlášky a</w:t>
      </w:r>
      <w:r w:rsidRPr="00244543">
        <w:rPr>
          <w:rFonts w:ascii="Arial" w:hAnsi="Arial" w:cs="Arial"/>
          <w:sz w:val="22"/>
          <w:szCs w:val="22"/>
        </w:rPr>
        <w:t xml:space="preserve"> </w:t>
      </w:r>
      <w:r w:rsidR="00B7070F" w:rsidRPr="00244543">
        <w:rPr>
          <w:rFonts w:ascii="Arial" w:hAnsi="Arial" w:cs="Arial"/>
          <w:sz w:val="22"/>
          <w:szCs w:val="22"/>
        </w:rPr>
        <w:t xml:space="preserve">atomového </w:t>
      </w:r>
      <w:r w:rsidRPr="00244543">
        <w:rPr>
          <w:rFonts w:ascii="Arial" w:hAnsi="Arial" w:cs="Arial"/>
          <w:sz w:val="22"/>
          <w:szCs w:val="22"/>
        </w:rPr>
        <w:t>zákona,</w:t>
      </w:r>
    </w:p>
    <w:p w14:paraId="31933677" w14:textId="77777777" w:rsidR="000C7289" w:rsidRPr="00244543" w:rsidRDefault="000C7289" w:rsidP="00CA2EAA">
      <w:pPr>
        <w:pStyle w:val="Textpsmene"/>
        <w:numPr>
          <w:ilvl w:val="0"/>
          <w:numId w:val="223"/>
        </w:numPr>
        <w:ind w:left="0" w:firstLine="284"/>
        <w:rPr>
          <w:rFonts w:ascii="Arial" w:hAnsi="Arial" w:cs="Arial"/>
          <w:sz w:val="22"/>
          <w:szCs w:val="22"/>
        </w:rPr>
      </w:pPr>
      <w:r w:rsidRPr="00244543">
        <w:rPr>
          <w:rFonts w:ascii="Arial" w:hAnsi="Arial" w:cs="Arial"/>
          <w:sz w:val="22"/>
          <w:szCs w:val="22"/>
        </w:rPr>
        <w:t>popis stavebního a technického zajištění kontrolovaného pásma proti vstupu nepovolan</w:t>
      </w:r>
      <w:r w:rsidR="00B21332" w:rsidRPr="00244543">
        <w:rPr>
          <w:rFonts w:ascii="Arial" w:hAnsi="Arial" w:cs="Arial"/>
          <w:sz w:val="22"/>
          <w:szCs w:val="22"/>
        </w:rPr>
        <w:t>é fyzické</w:t>
      </w:r>
      <w:r w:rsidRPr="00244543">
        <w:rPr>
          <w:rFonts w:ascii="Arial" w:hAnsi="Arial" w:cs="Arial"/>
          <w:sz w:val="22"/>
          <w:szCs w:val="22"/>
        </w:rPr>
        <w:t xml:space="preserve"> osob</w:t>
      </w:r>
      <w:r w:rsidR="00B21332" w:rsidRPr="00244543">
        <w:rPr>
          <w:rFonts w:ascii="Arial" w:hAnsi="Arial" w:cs="Arial"/>
          <w:sz w:val="22"/>
          <w:szCs w:val="22"/>
        </w:rPr>
        <w:t>y,</w:t>
      </w:r>
    </w:p>
    <w:p w14:paraId="779D4978" w14:textId="77777777" w:rsidR="000C7289" w:rsidRPr="00244543" w:rsidRDefault="00B21332" w:rsidP="00CA2EAA">
      <w:pPr>
        <w:pStyle w:val="Textpsmene"/>
        <w:numPr>
          <w:ilvl w:val="0"/>
          <w:numId w:val="223"/>
        </w:numPr>
        <w:ind w:left="0" w:firstLine="284"/>
        <w:rPr>
          <w:rFonts w:ascii="Arial" w:hAnsi="Arial" w:cs="Arial"/>
          <w:sz w:val="22"/>
          <w:szCs w:val="22"/>
        </w:rPr>
      </w:pPr>
      <w:r w:rsidRPr="00244543">
        <w:rPr>
          <w:rFonts w:ascii="Arial" w:hAnsi="Arial" w:cs="Arial"/>
          <w:sz w:val="22"/>
          <w:szCs w:val="22"/>
        </w:rPr>
        <w:t xml:space="preserve">popis </w:t>
      </w:r>
      <w:r w:rsidR="000C7289" w:rsidRPr="00244543">
        <w:rPr>
          <w:rFonts w:ascii="Arial" w:hAnsi="Arial" w:cs="Arial"/>
          <w:sz w:val="22"/>
          <w:szCs w:val="22"/>
        </w:rPr>
        <w:t>způsob</w:t>
      </w:r>
      <w:r w:rsidRPr="00244543">
        <w:rPr>
          <w:rFonts w:ascii="Arial" w:hAnsi="Arial" w:cs="Arial"/>
          <w:sz w:val="22"/>
          <w:szCs w:val="22"/>
        </w:rPr>
        <w:t>u</w:t>
      </w:r>
      <w:r w:rsidR="000C7289" w:rsidRPr="00244543">
        <w:rPr>
          <w:rFonts w:ascii="Arial" w:hAnsi="Arial" w:cs="Arial"/>
          <w:sz w:val="22"/>
          <w:szCs w:val="22"/>
        </w:rPr>
        <w:t xml:space="preserve"> zajištění radiační ochrany v kontrolovaném pásmu</w:t>
      </w:r>
      <w:r w:rsidRPr="00244543">
        <w:rPr>
          <w:rFonts w:ascii="Arial" w:hAnsi="Arial" w:cs="Arial"/>
          <w:sz w:val="22"/>
          <w:szCs w:val="22"/>
        </w:rPr>
        <w:t xml:space="preserve"> a</w:t>
      </w:r>
    </w:p>
    <w:p w14:paraId="6818836B" w14:textId="77777777" w:rsidR="000C7289" w:rsidRPr="00244543" w:rsidRDefault="000C7289" w:rsidP="00CA2EAA">
      <w:pPr>
        <w:pStyle w:val="Textpsmene"/>
        <w:numPr>
          <w:ilvl w:val="0"/>
          <w:numId w:val="223"/>
        </w:numPr>
        <w:ind w:left="0" w:firstLine="284"/>
        <w:rPr>
          <w:rFonts w:ascii="Arial" w:hAnsi="Arial" w:cs="Arial"/>
          <w:sz w:val="22"/>
          <w:szCs w:val="22"/>
        </w:rPr>
      </w:pPr>
      <w:r w:rsidRPr="00244543">
        <w:rPr>
          <w:rFonts w:ascii="Arial" w:hAnsi="Arial" w:cs="Arial"/>
          <w:sz w:val="22"/>
          <w:szCs w:val="22"/>
        </w:rPr>
        <w:t xml:space="preserve">údaje o předpokládaném </w:t>
      </w:r>
      <w:r w:rsidR="00B21332" w:rsidRPr="00244543">
        <w:rPr>
          <w:rFonts w:ascii="Arial" w:hAnsi="Arial" w:cs="Arial"/>
          <w:sz w:val="22"/>
          <w:szCs w:val="22"/>
        </w:rPr>
        <w:t>počtu fyzických</w:t>
      </w:r>
      <w:r w:rsidRPr="00244543">
        <w:rPr>
          <w:rFonts w:ascii="Arial" w:hAnsi="Arial" w:cs="Arial"/>
          <w:sz w:val="22"/>
          <w:szCs w:val="22"/>
        </w:rPr>
        <w:t xml:space="preserve"> osob pracujících v kontrolovaném pásmu a způsobu jejich poučení o rizicích při práci v kontrolovaném pásmu.</w:t>
      </w:r>
    </w:p>
    <w:p w14:paraId="0F767F68" w14:textId="785E38AA" w:rsidR="000C7289" w:rsidRPr="00244543" w:rsidRDefault="001050B4" w:rsidP="00A04555">
      <w:pPr>
        <w:pStyle w:val="Textodstavce"/>
        <w:tabs>
          <w:tab w:val="clear" w:pos="851"/>
          <w:tab w:val="clear" w:pos="1069"/>
        </w:tabs>
        <w:ind w:firstLine="284"/>
        <w:rPr>
          <w:rFonts w:ascii="Arial" w:hAnsi="Arial" w:cs="Arial"/>
          <w:sz w:val="22"/>
          <w:szCs w:val="22"/>
        </w:rPr>
      </w:pPr>
      <w:r>
        <w:rPr>
          <w:rFonts w:ascii="Arial" w:hAnsi="Arial" w:cs="Arial"/>
          <w:sz w:val="22"/>
          <w:szCs w:val="22"/>
        </w:rPr>
        <w:t xml:space="preserve"> </w:t>
      </w:r>
      <w:r w:rsidR="004209DA" w:rsidRPr="00244543">
        <w:rPr>
          <w:rFonts w:ascii="Arial" w:hAnsi="Arial" w:cs="Arial"/>
          <w:sz w:val="22"/>
          <w:szCs w:val="22"/>
        </w:rPr>
        <w:t>Dokumentace provozu kontrolovaného pásma</w:t>
      </w:r>
      <w:r w:rsidR="00B21332" w:rsidRPr="00244543">
        <w:rPr>
          <w:rFonts w:ascii="Arial" w:hAnsi="Arial" w:cs="Arial"/>
          <w:sz w:val="22"/>
          <w:szCs w:val="22"/>
        </w:rPr>
        <w:t xml:space="preserve"> musí obsahovat</w:t>
      </w:r>
    </w:p>
    <w:p w14:paraId="500282F6" w14:textId="0458D5EB" w:rsidR="000C7289" w:rsidRPr="00244543" w:rsidRDefault="000C7289" w:rsidP="00CA2EAA">
      <w:pPr>
        <w:pStyle w:val="Textpsmene"/>
        <w:numPr>
          <w:ilvl w:val="0"/>
          <w:numId w:val="224"/>
        </w:numPr>
        <w:ind w:left="0" w:firstLine="284"/>
        <w:rPr>
          <w:rFonts w:ascii="Arial" w:hAnsi="Arial" w:cs="Arial"/>
          <w:sz w:val="22"/>
          <w:szCs w:val="22"/>
        </w:rPr>
      </w:pPr>
      <w:r w:rsidRPr="00244543">
        <w:rPr>
          <w:rFonts w:ascii="Arial" w:hAnsi="Arial" w:cs="Arial"/>
          <w:sz w:val="22"/>
          <w:szCs w:val="22"/>
        </w:rPr>
        <w:t xml:space="preserve">pokyny pro vstup do kontrolovaného pásma a </w:t>
      </w:r>
      <w:r w:rsidRPr="00533F55">
        <w:rPr>
          <w:rFonts w:ascii="Arial" w:hAnsi="Arial" w:cs="Arial"/>
          <w:strike/>
          <w:sz w:val="22"/>
          <w:szCs w:val="22"/>
        </w:rPr>
        <w:t>podmínky vstupu do kontrolovaného pásma</w:t>
      </w:r>
      <w:r w:rsidR="00533F55">
        <w:rPr>
          <w:rFonts w:ascii="Arial" w:hAnsi="Arial" w:cs="Arial"/>
          <w:sz w:val="22"/>
          <w:szCs w:val="22"/>
        </w:rPr>
        <w:t xml:space="preserve"> </w:t>
      </w:r>
      <w:r w:rsidR="00533F55">
        <w:rPr>
          <w:rFonts w:ascii="Arial" w:hAnsi="Arial" w:cs="Arial"/>
          <w:b/>
          <w:bCs/>
          <w:sz w:val="22"/>
          <w:szCs w:val="22"/>
        </w:rPr>
        <w:t>jeho podmínky</w:t>
      </w:r>
      <w:r w:rsidRPr="00244543">
        <w:rPr>
          <w:rFonts w:ascii="Arial" w:hAnsi="Arial" w:cs="Arial"/>
          <w:sz w:val="22"/>
          <w:szCs w:val="22"/>
        </w:rPr>
        <w:t xml:space="preserve"> pro radiační</w:t>
      </w:r>
      <w:r w:rsidR="00B53BDA" w:rsidRPr="00244543">
        <w:rPr>
          <w:rFonts w:ascii="Arial" w:hAnsi="Arial" w:cs="Arial"/>
          <w:sz w:val="22"/>
          <w:szCs w:val="22"/>
        </w:rPr>
        <w:t>ho</w:t>
      </w:r>
      <w:r w:rsidRPr="00244543">
        <w:rPr>
          <w:rFonts w:ascii="Arial" w:hAnsi="Arial" w:cs="Arial"/>
          <w:sz w:val="22"/>
          <w:szCs w:val="22"/>
        </w:rPr>
        <w:t xml:space="preserve"> pracovník</w:t>
      </w:r>
      <w:r w:rsidR="00B53BDA" w:rsidRPr="00244543">
        <w:rPr>
          <w:rFonts w:ascii="Arial" w:hAnsi="Arial" w:cs="Arial"/>
          <w:sz w:val="22"/>
          <w:szCs w:val="22"/>
        </w:rPr>
        <w:t>a</w:t>
      </w:r>
      <w:r w:rsidRPr="00244543">
        <w:rPr>
          <w:rFonts w:ascii="Arial" w:hAnsi="Arial" w:cs="Arial"/>
          <w:sz w:val="22"/>
          <w:szCs w:val="22"/>
        </w:rPr>
        <w:t xml:space="preserve"> a </w:t>
      </w:r>
      <w:r w:rsidR="00B53BDA" w:rsidRPr="00244543">
        <w:rPr>
          <w:rFonts w:ascii="Arial" w:hAnsi="Arial" w:cs="Arial"/>
          <w:sz w:val="22"/>
          <w:szCs w:val="22"/>
        </w:rPr>
        <w:t>jinou fyzickou</w:t>
      </w:r>
      <w:r w:rsidRPr="00244543">
        <w:rPr>
          <w:rFonts w:ascii="Arial" w:hAnsi="Arial" w:cs="Arial"/>
          <w:sz w:val="22"/>
          <w:szCs w:val="22"/>
        </w:rPr>
        <w:t xml:space="preserve"> osob</w:t>
      </w:r>
      <w:r w:rsidR="00B53BDA" w:rsidRPr="00244543">
        <w:rPr>
          <w:rFonts w:ascii="Arial" w:hAnsi="Arial" w:cs="Arial"/>
          <w:sz w:val="22"/>
          <w:szCs w:val="22"/>
        </w:rPr>
        <w:t>u</w:t>
      </w:r>
      <w:r w:rsidRPr="00244543">
        <w:rPr>
          <w:rFonts w:ascii="Arial" w:hAnsi="Arial" w:cs="Arial"/>
          <w:sz w:val="22"/>
          <w:szCs w:val="22"/>
        </w:rPr>
        <w:t>,</w:t>
      </w:r>
    </w:p>
    <w:p w14:paraId="0B66EA77" w14:textId="77777777" w:rsidR="000C7289" w:rsidRPr="00244543" w:rsidRDefault="000C7289" w:rsidP="00CA2EAA">
      <w:pPr>
        <w:pStyle w:val="Textpsmene"/>
        <w:numPr>
          <w:ilvl w:val="0"/>
          <w:numId w:val="224"/>
        </w:numPr>
        <w:ind w:left="0" w:firstLine="284"/>
        <w:rPr>
          <w:rFonts w:ascii="Arial" w:hAnsi="Arial" w:cs="Arial"/>
          <w:sz w:val="22"/>
          <w:szCs w:val="22"/>
        </w:rPr>
      </w:pPr>
      <w:r w:rsidRPr="00244543">
        <w:rPr>
          <w:rFonts w:ascii="Arial" w:hAnsi="Arial" w:cs="Arial"/>
          <w:sz w:val="22"/>
          <w:szCs w:val="22"/>
        </w:rPr>
        <w:t>postupy pro jednotlivé činnosti vykonávané v kontrolovaném pásmu,</w:t>
      </w:r>
    </w:p>
    <w:p w14:paraId="063D9B92" w14:textId="77777777" w:rsidR="000C7289" w:rsidRPr="00244543" w:rsidRDefault="00B53BDA" w:rsidP="00CA2EAA">
      <w:pPr>
        <w:pStyle w:val="Textpsmene"/>
        <w:numPr>
          <w:ilvl w:val="0"/>
          <w:numId w:val="224"/>
        </w:numPr>
        <w:ind w:left="0" w:firstLine="284"/>
        <w:rPr>
          <w:rFonts w:ascii="Arial" w:hAnsi="Arial" w:cs="Arial"/>
          <w:sz w:val="22"/>
          <w:szCs w:val="22"/>
        </w:rPr>
      </w:pPr>
      <w:r w:rsidRPr="00244543">
        <w:rPr>
          <w:rFonts w:ascii="Arial" w:hAnsi="Arial" w:cs="Arial"/>
          <w:sz w:val="22"/>
          <w:szCs w:val="22"/>
        </w:rPr>
        <w:t xml:space="preserve">postupy </w:t>
      </w:r>
      <w:r w:rsidR="000C7289" w:rsidRPr="00244543">
        <w:rPr>
          <w:rFonts w:ascii="Arial" w:hAnsi="Arial" w:cs="Arial"/>
          <w:sz w:val="22"/>
          <w:szCs w:val="22"/>
        </w:rPr>
        <w:t xml:space="preserve">hodnocení ozáření </w:t>
      </w:r>
      <w:r w:rsidRPr="00244543">
        <w:rPr>
          <w:rFonts w:ascii="Arial" w:hAnsi="Arial" w:cs="Arial"/>
          <w:sz w:val="22"/>
          <w:szCs w:val="22"/>
        </w:rPr>
        <w:t>jiné</w:t>
      </w:r>
      <w:r w:rsidR="000C7289" w:rsidRPr="00244543">
        <w:rPr>
          <w:rFonts w:ascii="Arial" w:hAnsi="Arial" w:cs="Arial"/>
          <w:sz w:val="22"/>
          <w:szCs w:val="22"/>
        </w:rPr>
        <w:t xml:space="preserve"> </w:t>
      </w:r>
      <w:r w:rsidRPr="00244543">
        <w:rPr>
          <w:rFonts w:ascii="Arial" w:hAnsi="Arial" w:cs="Arial"/>
          <w:sz w:val="22"/>
          <w:szCs w:val="22"/>
        </w:rPr>
        <w:t xml:space="preserve">fyzické </w:t>
      </w:r>
      <w:r w:rsidR="000C7289" w:rsidRPr="00244543">
        <w:rPr>
          <w:rFonts w:ascii="Arial" w:hAnsi="Arial" w:cs="Arial"/>
          <w:sz w:val="22"/>
          <w:szCs w:val="22"/>
        </w:rPr>
        <w:t>osob</w:t>
      </w:r>
      <w:r w:rsidRPr="00244543">
        <w:rPr>
          <w:rFonts w:ascii="Arial" w:hAnsi="Arial" w:cs="Arial"/>
          <w:sz w:val="22"/>
          <w:szCs w:val="22"/>
        </w:rPr>
        <w:t>y</w:t>
      </w:r>
      <w:r w:rsidR="000C7289" w:rsidRPr="00244543">
        <w:rPr>
          <w:rFonts w:ascii="Arial" w:hAnsi="Arial" w:cs="Arial"/>
          <w:sz w:val="22"/>
          <w:szCs w:val="22"/>
        </w:rPr>
        <w:t xml:space="preserve"> vstupující do kontrolovaného pásma</w:t>
      </w:r>
      <w:r w:rsidR="004209DA" w:rsidRPr="00244543">
        <w:rPr>
          <w:rFonts w:ascii="Arial" w:hAnsi="Arial" w:cs="Arial"/>
          <w:sz w:val="22"/>
          <w:szCs w:val="22"/>
        </w:rPr>
        <w:t xml:space="preserve"> a</w:t>
      </w:r>
    </w:p>
    <w:p w14:paraId="0485D655" w14:textId="450267B9" w:rsidR="00EA44AE" w:rsidRPr="00244543" w:rsidRDefault="000C7289" w:rsidP="00CA2EAA">
      <w:pPr>
        <w:pStyle w:val="Textpsmene"/>
        <w:numPr>
          <w:ilvl w:val="0"/>
          <w:numId w:val="224"/>
        </w:numPr>
        <w:ind w:left="0" w:firstLine="284"/>
        <w:rPr>
          <w:rFonts w:ascii="Arial" w:hAnsi="Arial" w:cs="Arial"/>
          <w:sz w:val="22"/>
          <w:szCs w:val="22"/>
        </w:rPr>
      </w:pPr>
      <w:r w:rsidRPr="00244543">
        <w:rPr>
          <w:rFonts w:ascii="Arial" w:hAnsi="Arial" w:cs="Arial"/>
          <w:sz w:val="22"/>
          <w:szCs w:val="22"/>
        </w:rPr>
        <w:t xml:space="preserve">podmínky pro </w:t>
      </w:r>
      <w:r w:rsidR="00B53BDA" w:rsidRPr="00244543">
        <w:rPr>
          <w:rFonts w:ascii="Arial" w:hAnsi="Arial" w:cs="Arial"/>
          <w:sz w:val="22"/>
          <w:szCs w:val="22"/>
        </w:rPr>
        <w:t xml:space="preserve">opuštění kontrolovaného pásma fyzickou </w:t>
      </w:r>
      <w:r w:rsidRPr="00244543">
        <w:rPr>
          <w:rFonts w:ascii="Arial" w:hAnsi="Arial" w:cs="Arial"/>
          <w:sz w:val="22"/>
          <w:szCs w:val="22"/>
        </w:rPr>
        <w:t>osob</w:t>
      </w:r>
      <w:r w:rsidR="00B53BDA" w:rsidRPr="00244543">
        <w:rPr>
          <w:rFonts w:ascii="Arial" w:hAnsi="Arial" w:cs="Arial"/>
          <w:sz w:val="22"/>
          <w:szCs w:val="22"/>
        </w:rPr>
        <w:t>ou</w:t>
      </w:r>
      <w:r w:rsidRPr="00244543">
        <w:rPr>
          <w:rFonts w:ascii="Arial" w:hAnsi="Arial" w:cs="Arial"/>
          <w:sz w:val="22"/>
          <w:szCs w:val="22"/>
        </w:rPr>
        <w:t xml:space="preserve"> a vynášení předmětů z</w:t>
      </w:r>
      <w:r w:rsidR="00A15E3F">
        <w:rPr>
          <w:rFonts w:ascii="Arial" w:hAnsi="Arial" w:cs="Arial"/>
          <w:sz w:val="22"/>
          <w:szCs w:val="22"/>
        </w:rPr>
        <w:t> </w:t>
      </w:r>
      <w:r w:rsidRPr="00244543">
        <w:rPr>
          <w:rFonts w:ascii="Arial" w:hAnsi="Arial" w:cs="Arial"/>
          <w:sz w:val="22"/>
          <w:szCs w:val="22"/>
        </w:rPr>
        <w:t>kontrolovaného pásma, včetně způsobu provádění dekontaminace.</w:t>
      </w:r>
    </w:p>
    <w:p w14:paraId="1D7C2764" w14:textId="77777777" w:rsidR="00940C45" w:rsidRPr="00244543" w:rsidRDefault="00940C45" w:rsidP="00A04555">
      <w:pPr>
        <w:pStyle w:val="Paragraf"/>
        <w:spacing w:before="120"/>
        <w:rPr>
          <w:rFonts w:ascii="Arial" w:hAnsi="Arial" w:cs="Arial"/>
          <w:sz w:val="22"/>
          <w:szCs w:val="22"/>
        </w:rPr>
      </w:pPr>
      <w:r w:rsidRPr="00244543">
        <w:rPr>
          <w:rFonts w:ascii="Arial" w:hAnsi="Arial" w:cs="Arial"/>
          <w:sz w:val="22"/>
          <w:szCs w:val="22"/>
        </w:rPr>
        <w:t xml:space="preserve">§ </w:t>
      </w:r>
      <w:r w:rsidR="00F973E4" w:rsidRPr="00244543">
        <w:rPr>
          <w:rFonts w:ascii="Arial" w:hAnsi="Arial" w:cs="Arial"/>
          <w:sz w:val="22"/>
          <w:szCs w:val="22"/>
        </w:rPr>
        <w:fldChar w:fldCharType="begin"/>
      </w:r>
      <w:r w:rsidR="00F973E4" w:rsidRPr="00244543">
        <w:rPr>
          <w:rFonts w:ascii="Arial" w:hAnsi="Arial" w:cs="Arial"/>
          <w:sz w:val="22"/>
          <w:szCs w:val="22"/>
        </w:rPr>
        <w:instrText xml:space="preserve"> SEQ § \* ARABIC </w:instrText>
      </w:r>
      <w:r w:rsidR="00F973E4" w:rsidRPr="00244543">
        <w:rPr>
          <w:rFonts w:ascii="Arial" w:hAnsi="Arial" w:cs="Arial"/>
          <w:sz w:val="22"/>
          <w:szCs w:val="22"/>
        </w:rPr>
        <w:fldChar w:fldCharType="separate"/>
      </w:r>
      <w:r w:rsidR="00637ABA" w:rsidRPr="00244543">
        <w:rPr>
          <w:rFonts w:ascii="Arial" w:hAnsi="Arial" w:cs="Arial"/>
          <w:noProof/>
          <w:sz w:val="22"/>
          <w:szCs w:val="22"/>
        </w:rPr>
        <w:t>49</w:t>
      </w:r>
      <w:r w:rsidR="00F973E4" w:rsidRPr="00244543">
        <w:rPr>
          <w:rFonts w:ascii="Arial" w:hAnsi="Arial" w:cs="Arial"/>
          <w:noProof/>
          <w:sz w:val="22"/>
          <w:szCs w:val="22"/>
        </w:rPr>
        <w:fldChar w:fldCharType="end"/>
      </w:r>
    </w:p>
    <w:p w14:paraId="3EFFD6C2" w14:textId="77777777" w:rsidR="00940C45" w:rsidRPr="00244543" w:rsidRDefault="0014209C" w:rsidP="00A04555">
      <w:pPr>
        <w:pStyle w:val="Nadpisparagrafu"/>
        <w:numPr>
          <w:ilvl w:val="0"/>
          <w:numId w:val="0"/>
        </w:numPr>
        <w:spacing w:before="120"/>
        <w:ind w:firstLine="284"/>
        <w:rPr>
          <w:rFonts w:ascii="Arial" w:hAnsi="Arial" w:cs="Arial"/>
          <w:sz w:val="22"/>
          <w:szCs w:val="22"/>
        </w:rPr>
      </w:pPr>
      <w:r w:rsidRPr="00244543">
        <w:rPr>
          <w:rFonts w:ascii="Arial" w:hAnsi="Arial" w:cs="Arial"/>
          <w:sz w:val="22"/>
          <w:szCs w:val="22"/>
        </w:rPr>
        <w:t>Sledované pásmo</w:t>
      </w:r>
    </w:p>
    <w:p w14:paraId="77DEA97D" w14:textId="77777777" w:rsidR="004209DA" w:rsidRPr="00244543" w:rsidRDefault="004209DA" w:rsidP="00A04555">
      <w:pPr>
        <w:jc w:val="center"/>
        <w:rPr>
          <w:rFonts w:ascii="Arial" w:hAnsi="Arial" w:cs="Arial"/>
          <w:sz w:val="22"/>
          <w:szCs w:val="22"/>
        </w:rPr>
      </w:pPr>
      <w:r w:rsidRPr="00244543">
        <w:rPr>
          <w:rFonts w:ascii="Arial" w:hAnsi="Arial" w:cs="Arial"/>
          <w:sz w:val="22"/>
          <w:szCs w:val="22"/>
        </w:rPr>
        <w:t>(K § 74 odst. 4 atomového zákona)</w:t>
      </w:r>
    </w:p>
    <w:p w14:paraId="34191885" w14:textId="51B0D0FC" w:rsidR="0014209C" w:rsidRPr="00244543" w:rsidRDefault="001050B4" w:rsidP="00CA2EAA">
      <w:pPr>
        <w:pStyle w:val="Textodstavce"/>
        <w:numPr>
          <w:ilvl w:val="0"/>
          <w:numId w:val="82"/>
        </w:numPr>
        <w:tabs>
          <w:tab w:val="clear" w:pos="851"/>
          <w:tab w:val="clear" w:pos="1069"/>
        </w:tabs>
        <w:ind w:firstLine="284"/>
        <w:rPr>
          <w:rFonts w:ascii="Arial" w:hAnsi="Arial" w:cs="Arial"/>
          <w:sz w:val="22"/>
          <w:szCs w:val="22"/>
        </w:rPr>
      </w:pPr>
      <w:r>
        <w:rPr>
          <w:rFonts w:ascii="Arial" w:hAnsi="Arial" w:cs="Arial"/>
          <w:sz w:val="22"/>
          <w:szCs w:val="22"/>
        </w:rPr>
        <w:t xml:space="preserve"> </w:t>
      </w:r>
      <w:r w:rsidR="0014209C" w:rsidRPr="00244543">
        <w:rPr>
          <w:rFonts w:ascii="Arial" w:hAnsi="Arial" w:cs="Arial"/>
          <w:sz w:val="22"/>
          <w:szCs w:val="22"/>
        </w:rPr>
        <w:t>Sledované pásmo musí být vymezeno jako část pracoviště</w:t>
      </w:r>
    </w:p>
    <w:p w14:paraId="41CE86C0" w14:textId="77777777" w:rsidR="0014209C" w:rsidRPr="00244543" w:rsidRDefault="0014209C" w:rsidP="00CA2EAA">
      <w:pPr>
        <w:pStyle w:val="Textpsmene"/>
        <w:numPr>
          <w:ilvl w:val="0"/>
          <w:numId w:val="225"/>
        </w:numPr>
        <w:ind w:left="0" w:firstLine="284"/>
        <w:rPr>
          <w:rFonts w:ascii="Arial" w:hAnsi="Arial" w:cs="Arial"/>
          <w:sz w:val="22"/>
          <w:szCs w:val="22"/>
        </w:rPr>
      </w:pPr>
      <w:r w:rsidRPr="00244543">
        <w:rPr>
          <w:rFonts w:ascii="Arial" w:hAnsi="Arial" w:cs="Arial"/>
          <w:sz w:val="22"/>
          <w:szCs w:val="22"/>
        </w:rPr>
        <w:t>ucelená a jednoznačně určená a</w:t>
      </w:r>
    </w:p>
    <w:p w14:paraId="2B1444D3" w14:textId="77777777" w:rsidR="0014209C" w:rsidRPr="00244543" w:rsidRDefault="0014209C" w:rsidP="00CA2EAA">
      <w:pPr>
        <w:pStyle w:val="Textpsmene"/>
        <w:numPr>
          <w:ilvl w:val="0"/>
          <w:numId w:val="225"/>
        </w:numPr>
        <w:ind w:left="0" w:firstLine="284"/>
        <w:rPr>
          <w:rFonts w:ascii="Arial" w:hAnsi="Arial" w:cs="Arial"/>
          <w:sz w:val="22"/>
          <w:szCs w:val="22"/>
        </w:rPr>
      </w:pPr>
      <w:r w:rsidRPr="00244543">
        <w:rPr>
          <w:rFonts w:ascii="Arial" w:hAnsi="Arial" w:cs="Arial"/>
          <w:sz w:val="22"/>
          <w:szCs w:val="22"/>
        </w:rPr>
        <w:t>stavebně oddělená, je-li to prakticky proveditelné.</w:t>
      </w:r>
    </w:p>
    <w:p w14:paraId="43A11AA9" w14:textId="074E3DE0" w:rsidR="0014209C" w:rsidRPr="00244543" w:rsidRDefault="001050B4" w:rsidP="00A04555">
      <w:pPr>
        <w:pStyle w:val="Textodstavce"/>
        <w:tabs>
          <w:tab w:val="clear" w:pos="851"/>
          <w:tab w:val="clear" w:pos="1069"/>
        </w:tabs>
        <w:ind w:firstLine="284"/>
        <w:rPr>
          <w:rFonts w:ascii="Arial" w:hAnsi="Arial" w:cs="Arial"/>
          <w:sz w:val="22"/>
          <w:szCs w:val="22"/>
        </w:rPr>
      </w:pPr>
      <w:r>
        <w:rPr>
          <w:rFonts w:ascii="Arial" w:hAnsi="Arial" w:cs="Arial"/>
          <w:sz w:val="22"/>
          <w:szCs w:val="22"/>
        </w:rPr>
        <w:t xml:space="preserve"> </w:t>
      </w:r>
      <w:r w:rsidR="0014209C" w:rsidRPr="00244543">
        <w:rPr>
          <w:rFonts w:ascii="Arial" w:hAnsi="Arial" w:cs="Arial"/>
          <w:sz w:val="22"/>
          <w:szCs w:val="22"/>
        </w:rPr>
        <w:t>Sledované pásmo musí být na vchodu nebo ohraničení označeno</w:t>
      </w:r>
    </w:p>
    <w:p w14:paraId="16888E3A" w14:textId="77777777" w:rsidR="0014209C" w:rsidRPr="00244543" w:rsidRDefault="0014209C" w:rsidP="00CA2EAA">
      <w:pPr>
        <w:pStyle w:val="Textpsmene"/>
        <w:numPr>
          <w:ilvl w:val="0"/>
          <w:numId w:val="226"/>
        </w:numPr>
        <w:ind w:left="0" w:firstLine="284"/>
        <w:rPr>
          <w:rFonts w:ascii="Arial" w:hAnsi="Arial" w:cs="Arial"/>
          <w:sz w:val="22"/>
          <w:szCs w:val="22"/>
        </w:rPr>
      </w:pPr>
      <w:r w:rsidRPr="00244543">
        <w:rPr>
          <w:rFonts w:ascii="Arial" w:hAnsi="Arial" w:cs="Arial"/>
          <w:sz w:val="22"/>
          <w:szCs w:val="22"/>
        </w:rPr>
        <w:t>znakem radiačního nebezpečí,</w:t>
      </w:r>
    </w:p>
    <w:p w14:paraId="0FC50FD4" w14:textId="77777777" w:rsidR="0014209C" w:rsidRPr="00244543" w:rsidRDefault="0014209C" w:rsidP="00CA2EAA">
      <w:pPr>
        <w:pStyle w:val="Textpsmene"/>
        <w:numPr>
          <w:ilvl w:val="0"/>
          <w:numId w:val="226"/>
        </w:numPr>
        <w:ind w:left="0" w:firstLine="284"/>
        <w:rPr>
          <w:rFonts w:ascii="Arial" w:hAnsi="Arial" w:cs="Arial"/>
          <w:sz w:val="22"/>
          <w:szCs w:val="22"/>
        </w:rPr>
      </w:pPr>
      <w:r w:rsidRPr="00244543">
        <w:rPr>
          <w:rFonts w:ascii="Arial" w:hAnsi="Arial" w:cs="Arial"/>
          <w:sz w:val="22"/>
          <w:szCs w:val="22"/>
        </w:rPr>
        <w:t>upozorněním „Sledované pásmo se zdroji ionizujícího záření“ a</w:t>
      </w:r>
    </w:p>
    <w:p w14:paraId="15FCF9CE" w14:textId="77777777" w:rsidR="0014209C" w:rsidRPr="00244543" w:rsidRDefault="0014209C" w:rsidP="00CA2EAA">
      <w:pPr>
        <w:pStyle w:val="Textpsmene"/>
        <w:numPr>
          <w:ilvl w:val="0"/>
          <w:numId w:val="226"/>
        </w:numPr>
        <w:ind w:left="0" w:firstLine="284"/>
        <w:rPr>
          <w:rFonts w:ascii="Arial" w:hAnsi="Arial" w:cs="Arial"/>
          <w:sz w:val="22"/>
          <w:szCs w:val="22"/>
        </w:rPr>
      </w:pPr>
      <w:r w:rsidRPr="00244543">
        <w:rPr>
          <w:rFonts w:ascii="Arial" w:hAnsi="Arial" w:cs="Arial"/>
          <w:sz w:val="22"/>
          <w:szCs w:val="22"/>
        </w:rPr>
        <w:t>údaji o charakteru zdroje ionizujícího záření a rizika s ním spojeného.</w:t>
      </w:r>
    </w:p>
    <w:p w14:paraId="250819BF" w14:textId="5FA8642F" w:rsidR="0014209C" w:rsidRPr="00244543" w:rsidRDefault="001050B4" w:rsidP="00A04555">
      <w:pPr>
        <w:pStyle w:val="Textodstavce"/>
        <w:tabs>
          <w:tab w:val="clear" w:pos="851"/>
          <w:tab w:val="clear" w:pos="1069"/>
        </w:tabs>
        <w:ind w:firstLine="284"/>
        <w:rPr>
          <w:rFonts w:ascii="Arial" w:hAnsi="Arial" w:cs="Arial"/>
          <w:sz w:val="22"/>
          <w:szCs w:val="22"/>
        </w:rPr>
      </w:pPr>
      <w:r>
        <w:rPr>
          <w:rFonts w:ascii="Arial" w:hAnsi="Arial" w:cs="Arial"/>
          <w:sz w:val="22"/>
          <w:szCs w:val="22"/>
        </w:rPr>
        <w:t xml:space="preserve"> </w:t>
      </w:r>
      <w:r w:rsidR="00847D29" w:rsidRPr="00244543">
        <w:rPr>
          <w:rFonts w:ascii="Arial" w:hAnsi="Arial" w:cs="Arial"/>
          <w:sz w:val="22"/>
          <w:szCs w:val="22"/>
        </w:rPr>
        <w:t>Radiační ochrana ve sledovaném pásmu musí být zajištěna následujícím způsobem</w:t>
      </w:r>
      <w:r w:rsidR="00847D29" w:rsidRPr="0099070F">
        <w:rPr>
          <w:rFonts w:ascii="Arial" w:hAnsi="Arial" w:cs="Arial"/>
          <w:sz w:val="22"/>
          <w:szCs w:val="22"/>
        </w:rPr>
        <w:t>:</w:t>
      </w:r>
    </w:p>
    <w:p w14:paraId="42D079EC" w14:textId="75B7EA76" w:rsidR="003435FD" w:rsidRPr="00244543" w:rsidRDefault="00A15E3F" w:rsidP="00A04555">
      <w:pPr>
        <w:pStyle w:val="Textpsmene"/>
        <w:ind w:firstLine="284"/>
        <w:rPr>
          <w:rFonts w:ascii="Arial" w:hAnsi="Arial" w:cs="Arial"/>
          <w:sz w:val="22"/>
          <w:szCs w:val="22"/>
        </w:rPr>
      </w:pPr>
      <w:r>
        <w:rPr>
          <w:rFonts w:ascii="Arial" w:hAnsi="Arial" w:cs="Arial"/>
          <w:sz w:val="22"/>
          <w:szCs w:val="22"/>
        </w:rPr>
        <w:t xml:space="preserve">a) </w:t>
      </w:r>
      <w:r w:rsidR="00847D29" w:rsidRPr="00244543">
        <w:rPr>
          <w:rFonts w:ascii="Arial" w:hAnsi="Arial" w:cs="Arial"/>
          <w:sz w:val="22"/>
          <w:szCs w:val="22"/>
        </w:rPr>
        <w:t xml:space="preserve">radiační činnost </w:t>
      </w:r>
      <w:r w:rsidR="0014209C" w:rsidRPr="00244543">
        <w:rPr>
          <w:rFonts w:ascii="Arial" w:hAnsi="Arial" w:cs="Arial"/>
          <w:sz w:val="22"/>
          <w:szCs w:val="22"/>
        </w:rPr>
        <w:t>může vykonávat pouze radiační pracovník kategorie A nebo B</w:t>
      </w:r>
      <w:r w:rsidR="003435FD" w:rsidRPr="00244543">
        <w:rPr>
          <w:rFonts w:ascii="Arial" w:hAnsi="Arial" w:cs="Arial"/>
          <w:sz w:val="22"/>
          <w:szCs w:val="22"/>
        </w:rPr>
        <w:t>,</w:t>
      </w:r>
    </w:p>
    <w:p w14:paraId="3A562027" w14:textId="63806DE6" w:rsidR="003E12B4" w:rsidRPr="00244543" w:rsidRDefault="00A15E3F" w:rsidP="00A04555">
      <w:pPr>
        <w:pStyle w:val="Textpsmene"/>
        <w:ind w:firstLine="284"/>
        <w:rPr>
          <w:rFonts w:ascii="Arial" w:hAnsi="Arial" w:cs="Arial"/>
          <w:strike/>
          <w:sz w:val="22"/>
          <w:szCs w:val="22"/>
        </w:rPr>
      </w:pPr>
      <w:r w:rsidRPr="001050B4">
        <w:rPr>
          <w:rFonts w:ascii="Arial" w:hAnsi="Arial" w:cs="Arial"/>
          <w:sz w:val="22"/>
          <w:szCs w:val="22"/>
        </w:rPr>
        <w:t xml:space="preserve">b) </w:t>
      </w:r>
      <w:r w:rsidR="003435FD" w:rsidRPr="00244543">
        <w:rPr>
          <w:rFonts w:ascii="Arial" w:hAnsi="Arial" w:cs="Arial"/>
          <w:strike/>
          <w:sz w:val="22"/>
          <w:szCs w:val="22"/>
        </w:rPr>
        <w:t>p</w:t>
      </w:r>
      <w:r w:rsidR="0014209C" w:rsidRPr="00244543">
        <w:rPr>
          <w:rFonts w:ascii="Arial" w:hAnsi="Arial" w:cs="Arial"/>
          <w:strike/>
          <w:sz w:val="22"/>
          <w:szCs w:val="22"/>
        </w:rPr>
        <w:t xml:space="preserve">ro </w:t>
      </w:r>
      <w:r w:rsidR="003435FD" w:rsidRPr="00244543">
        <w:rPr>
          <w:rFonts w:ascii="Arial" w:hAnsi="Arial" w:cs="Arial"/>
          <w:strike/>
          <w:sz w:val="22"/>
          <w:szCs w:val="22"/>
        </w:rPr>
        <w:t xml:space="preserve">fyzickou </w:t>
      </w:r>
      <w:r w:rsidR="0014209C" w:rsidRPr="00244543">
        <w:rPr>
          <w:rFonts w:ascii="Arial" w:hAnsi="Arial" w:cs="Arial"/>
          <w:strike/>
          <w:sz w:val="22"/>
          <w:szCs w:val="22"/>
        </w:rPr>
        <w:t>osob</w:t>
      </w:r>
      <w:r w:rsidR="003435FD" w:rsidRPr="00244543">
        <w:rPr>
          <w:rFonts w:ascii="Arial" w:hAnsi="Arial" w:cs="Arial"/>
          <w:strike/>
          <w:sz w:val="22"/>
          <w:szCs w:val="22"/>
        </w:rPr>
        <w:t>u</w:t>
      </w:r>
      <w:r w:rsidR="0014209C" w:rsidRPr="00244543">
        <w:rPr>
          <w:rFonts w:ascii="Arial" w:hAnsi="Arial" w:cs="Arial"/>
          <w:strike/>
          <w:sz w:val="22"/>
          <w:szCs w:val="22"/>
        </w:rPr>
        <w:t>, kter</w:t>
      </w:r>
      <w:r w:rsidR="003435FD" w:rsidRPr="00244543">
        <w:rPr>
          <w:rFonts w:ascii="Arial" w:hAnsi="Arial" w:cs="Arial"/>
          <w:strike/>
          <w:sz w:val="22"/>
          <w:szCs w:val="22"/>
        </w:rPr>
        <w:t>á</w:t>
      </w:r>
      <w:r w:rsidR="0014209C" w:rsidRPr="00244543">
        <w:rPr>
          <w:rFonts w:ascii="Arial" w:hAnsi="Arial" w:cs="Arial"/>
          <w:strike/>
          <w:sz w:val="22"/>
          <w:szCs w:val="22"/>
        </w:rPr>
        <w:t xml:space="preserve"> </w:t>
      </w:r>
      <w:r w:rsidR="003435FD" w:rsidRPr="00244543">
        <w:rPr>
          <w:rFonts w:ascii="Arial" w:hAnsi="Arial" w:cs="Arial"/>
          <w:strike/>
          <w:sz w:val="22"/>
          <w:szCs w:val="22"/>
        </w:rPr>
        <w:t>není</w:t>
      </w:r>
      <w:r w:rsidR="0014209C" w:rsidRPr="00244543">
        <w:rPr>
          <w:rFonts w:ascii="Arial" w:hAnsi="Arial" w:cs="Arial"/>
          <w:strike/>
          <w:sz w:val="22"/>
          <w:szCs w:val="22"/>
        </w:rPr>
        <w:t xml:space="preserve"> radiační</w:t>
      </w:r>
      <w:r w:rsidR="003435FD" w:rsidRPr="00244543">
        <w:rPr>
          <w:rFonts w:ascii="Arial" w:hAnsi="Arial" w:cs="Arial"/>
          <w:strike/>
          <w:sz w:val="22"/>
          <w:szCs w:val="22"/>
        </w:rPr>
        <w:t>m</w:t>
      </w:r>
      <w:r w:rsidR="0014209C" w:rsidRPr="00244543">
        <w:rPr>
          <w:rFonts w:ascii="Arial" w:hAnsi="Arial" w:cs="Arial"/>
          <w:strike/>
          <w:sz w:val="22"/>
          <w:szCs w:val="22"/>
        </w:rPr>
        <w:t xml:space="preserve"> pracovní</w:t>
      </w:r>
      <w:r w:rsidR="003435FD" w:rsidRPr="00244543">
        <w:rPr>
          <w:rFonts w:ascii="Arial" w:hAnsi="Arial" w:cs="Arial"/>
          <w:strike/>
          <w:sz w:val="22"/>
          <w:szCs w:val="22"/>
        </w:rPr>
        <w:t>kem</w:t>
      </w:r>
      <w:r w:rsidR="0014209C" w:rsidRPr="00244543">
        <w:rPr>
          <w:rFonts w:ascii="Arial" w:hAnsi="Arial" w:cs="Arial"/>
          <w:strike/>
          <w:sz w:val="22"/>
          <w:szCs w:val="22"/>
        </w:rPr>
        <w:t xml:space="preserve"> a vstupuj</w:t>
      </w:r>
      <w:r w:rsidR="003435FD" w:rsidRPr="00244543">
        <w:rPr>
          <w:rFonts w:ascii="Arial" w:hAnsi="Arial" w:cs="Arial"/>
          <w:strike/>
          <w:sz w:val="22"/>
          <w:szCs w:val="22"/>
        </w:rPr>
        <w:t>e</w:t>
      </w:r>
      <w:r w:rsidR="0014209C" w:rsidRPr="00244543">
        <w:rPr>
          <w:rFonts w:ascii="Arial" w:hAnsi="Arial" w:cs="Arial"/>
          <w:strike/>
          <w:sz w:val="22"/>
          <w:szCs w:val="22"/>
        </w:rPr>
        <w:t xml:space="preserve"> do sledovaného pásma, musí provozovatel sledovaného pásma stanovit v programu monitorování operativní hodnoty pro zajištění</w:t>
      </w:r>
      <w:r w:rsidR="003435FD" w:rsidRPr="00244543">
        <w:rPr>
          <w:rFonts w:ascii="Arial" w:hAnsi="Arial" w:cs="Arial"/>
          <w:strike/>
          <w:sz w:val="22"/>
          <w:szCs w:val="22"/>
        </w:rPr>
        <w:t xml:space="preserve"> </w:t>
      </w:r>
      <w:r w:rsidR="0014209C" w:rsidRPr="00244543">
        <w:rPr>
          <w:rFonts w:ascii="Arial" w:hAnsi="Arial" w:cs="Arial"/>
          <w:strike/>
          <w:sz w:val="22"/>
          <w:szCs w:val="22"/>
        </w:rPr>
        <w:t>nepřekročení dávkových opt</w:t>
      </w:r>
      <w:r w:rsidR="003435FD" w:rsidRPr="00244543">
        <w:rPr>
          <w:rFonts w:ascii="Arial" w:hAnsi="Arial" w:cs="Arial"/>
          <w:strike/>
          <w:sz w:val="22"/>
          <w:szCs w:val="22"/>
        </w:rPr>
        <w:t>imalizačních mezí pro obyvatele</w:t>
      </w:r>
      <w:r w:rsidR="003E12B4" w:rsidRPr="00244543">
        <w:rPr>
          <w:rFonts w:ascii="Arial" w:hAnsi="Arial" w:cs="Arial"/>
          <w:strike/>
          <w:sz w:val="22"/>
          <w:szCs w:val="22"/>
        </w:rPr>
        <w:t>,</w:t>
      </w:r>
      <w:r w:rsidR="004E1925" w:rsidRPr="00244543">
        <w:rPr>
          <w:rFonts w:ascii="Arial" w:hAnsi="Arial" w:cs="Arial"/>
          <w:strike/>
          <w:sz w:val="22"/>
          <w:szCs w:val="22"/>
        </w:rPr>
        <w:t xml:space="preserve"> </w:t>
      </w:r>
    </w:p>
    <w:p w14:paraId="52E21BCA" w14:textId="2396B803" w:rsidR="0014209C" w:rsidRPr="00244543" w:rsidRDefault="003E12B4" w:rsidP="001050B4">
      <w:pPr>
        <w:pStyle w:val="Textpsmene"/>
        <w:ind w:left="284" w:firstLine="284"/>
        <w:rPr>
          <w:rFonts w:ascii="Arial" w:hAnsi="Arial" w:cs="Arial"/>
          <w:sz w:val="22"/>
          <w:szCs w:val="22"/>
        </w:rPr>
      </w:pPr>
      <w:bookmarkStart w:id="53" w:name="_Hlk198114556"/>
      <w:r w:rsidRPr="00244543">
        <w:rPr>
          <w:rFonts w:ascii="Arial" w:hAnsi="Arial" w:cs="Arial"/>
          <w:b/>
          <w:bCs/>
          <w:sz w:val="22"/>
          <w:szCs w:val="22"/>
        </w:rPr>
        <w:t>pro</w:t>
      </w:r>
      <w:r w:rsidRPr="00244543">
        <w:rPr>
          <w:rFonts w:ascii="Arial" w:hAnsi="Arial" w:cs="Arial"/>
          <w:sz w:val="22"/>
          <w:szCs w:val="22"/>
        </w:rPr>
        <w:t xml:space="preserve"> </w:t>
      </w:r>
      <w:r w:rsidRPr="00244543">
        <w:rPr>
          <w:rFonts w:ascii="Arial" w:hAnsi="Arial" w:cs="Arial"/>
          <w:b/>
          <w:bCs/>
          <w:sz w:val="22"/>
          <w:szCs w:val="22"/>
        </w:rPr>
        <w:t>fyzickou osobu, která není radiačním pracovníkem</w:t>
      </w:r>
      <w:r w:rsidR="00790F2C">
        <w:rPr>
          <w:rFonts w:ascii="Arial" w:hAnsi="Arial" w:cs="Arial"/>
          <w:b/>
          <w:bCs/>
          <w:sz w:val="22"/>
          <w:szCs w:val="22"/>
        </w:rPr>
        <w:t>,</w:t>
      </w:r>
      <w:r w:rsidRPr="00244543">
        <w:rPr>
          <w:rFonts w:ascii="Arial" w:hAnsi="Arial" w:cs="Arial"/>
          <w:b/>
          <w:bCs/>
          <w:sz w:val="22"/>
          <w:szCs w:val="22"/>
        </w:rPr>
        <w:t xml:space="preserve"> vstupuje do sledovaného pásma, </w:t>
      </w:r>
      <w:r w:rsidR="004E1925" w:rsidRPr="00244543">
        <w:rPr>
          <w:rFonts w:ascii="Arial" w:hAnsi="Arial" w:cs="Arial"/>
          <w:b/>
          <w:bCs/>
          <w:sz w:val="22"/>
          <w:szCs w:val="22"/>
        </w:rPr>
        <w:t xml:space="preserve">nepodstupuje v něm lékařské nebo nelékařské ozáření a mohlo by u ní pobytem ve sledovaném pásmu </w:t>
      </w:r>
      <w:r w:rsidR="00C53E62">
        <w:rPr>
          <w:rFonts w:ascii="Arial" w:hAnsi="Arial" w:cs="Arial"/>
          <w:b/>
          <w:bCs/>
          <w:sz w:val="22"/>
          <w:szCs w:val="22"/>
        </w:rPr>
        <w:t xml:space="preserve">dojít </w:t>
      </w:r>
      <w:r w:rsidR="004E1925" w:rsidRPr="00244543">
        <w:rPr>
          <w:rFonts w:ascii="Arial" w:hAnsi="Arial" w:cs="Arial"/>
          <w:b/>
          <w:bCs/>
          <w:sz w:val="22"/>
          <w:szCs w:val="22"/>
        </w:rPr>
        <w:t xml:space="preserve">k překročení dávkové optimalizační meze pro </w:t>
      </w:r>
      <w:r w:rsidR="004E1925" w:rsidRPr="00244543">
        <w:rPr>
          <w:rFonts w:ascii="Arial" w:hAnsi="Arial" w:cs="Arial"/>
          <w:b/>
          <w:bCs/>
          <w:sz w:val="22"/>
          <w:szCs w:val="22"/>
        </w:rPr>
        <w:lastRenderedPageBreak/>
        <w:t>obyvatele, musí provozovatel sledovaného pásma stanovit v programu monitorování operativní hodnoty pro zajištění jejich nepřekročení</w:t>
      </w:r>
      <w:r w:rsidR="004E1925" w:rsidRPr="00244543">
        <w:rPr>
          <w:rFonts w:ascii="Arial" w:hAnsi="Arial" w:cs="Arial"/>
          <w:sz w:val="22"/>
          <w:szCs w:val="22"/>
        </w:rPr>
        <w:t>,</w:t>
      </w:r>
    </w:p>
    <w:bookmarkEnd w:id="53"/>
    <w:p w14:paraId="4750F20B" w14:textId="69517631" w:rsidR="0014209C" w:rsidRPr="00244543" w:rsidRDefault="00A15E3F" w:rsidP="00A04555">
      <w:pPr>
        <w:pStyle w:val="Textpsmene"/>
        <w:ind w:firstLine="284"/>
        <w:rPr>
          <w:rFonts w:ascii="Arial" w:hAnsi="Arial" w:cs="Arial"/>
          <w:sz w:val="22"/>
          <w:szCs w:val="22"/>
        </w:rPr>
      </w:pPr>
      <w:r>
        <w:rPr>
          <w:rFonts w:ascii="Arial" w:hAnsi="Arial" w:cs="Arial"/>
          <w:sz w:val="22"/>
          <w:szCs w:val="22"/>
        </w:rPr>
        <w:t xml:space="preserve">c) </w:t>
      </w:r>
      <w:r w:rsidR="0014209C" w:rsidRPr="00244543">
        <w:rPr>
          <w:rFonts w:ascii="Arial" w:hAnsi="Arial" w:cs="Arial"/>
          <w:sz w:val="22"/>
          <w:szCs w:val="22"/>
        </w:rPr>
        <w:t>pracovní míst</w:t>
      </w:r>
      <w:r w:rsidR="003435FD" w:rsidRPr="00244543">
        <w:rPr>
          <w:rFonts w:ascii="Arial" w:hAnsi="Arial" w:cs="Arial"/>
          <w:sz w:val="22"/>
          <w:szCs w:val="22"/>
        </w:rPr>
        <w:t>o</w:t>
      </w:r>
      <w:r w:rsidR="0014209C" w:rsidRPr="00244543">
        <w:rPr>
          <w:rFonts w:ascii="Arial" w:hAnsi="Arial" w:cs="Arial"/>
          <w:sz w:val="22"/>
          <w:szCs w:val="22"/>
        </w:rPr>
        <w:t xml:space="preserve"> ve sledovaném pásmu </w:t>
      </w:r>
      <w:r w:rsidR="003435FD" w:rsidRPr="00244543">
        <w:rPr>
          <w:rFonts w:ascii="Arial" w:hAnsi="Arial" w:cs="Arial"/>
          <w:sz w:val="22"/>
          <w:szCs w:val="22"/>
        </w:rPr>
        <w:t xml:space="preserve">musí být </w:t>
      </w:r>
      <w:r w:rsidR="0014209C" w:rsidRPr="00244543">
        <w:rPr>
          <w:rFonts w:ascii="Arial" w:hAnsi="Arial" w:cs="Arial"/>
          <w:sz w:val="22"/>
          <w:szCs w:val="22"/>
        </w:rPr>
        <w:t>vybav</w:t>
      </w:r>
      <w:r w:rsidR="003435FD" w:rsidRPr="00244543">
        <w:rPr>
          <w:rFonts w:ascii="Arial" w:hAnsi="Arial" w:cs="Arial"/>
          <w:sz w:val="22"/>
          <w:szCs w:val="22"/>
        </w:rPr>
        <w:t>eno</w:t>
      </w:r>
      <w:r w:rsidR="0014209C" w:rsidRPr="00244543">
        <w:rPr>
          <w:rFonts w:ascii="Arial" w:hAnsi="Arial" w:cs="Arial"/>
          <w:sz w:val="22"/>
          <w:szCs w:val="22"/>
        </w:rPr>
        <w:t xml:space="preserve"> ochrannými prostředky a pomůckami a </w:t>
      </w:r>
      <w:r w:rsidR="003435FD" w:rsidRPr="00244543">
        <w:rPr>
          <w:rFonts w:ascii="Arial" w:hAnsi="Arial" w:cs="Arial"/>
          <w:sz w:val="22"/>
          <w:szCs w:val="22"/>
        </w:rPr>
        <w:t>stíněním podle charakteru zdroje ionizujícího</w:t>
      </w:r>
      <w:r w:rsidR="0014209C" w:rsidRPr="00244543">
        <w:rPr>
          <w:rFonts w:ascii="Arial" w:hAnsi="Arial" w:cs="Arial"/>
          <w:sz w:val="22"/>
          <w:szCs w:val="22"/>
        </w:rPr>
        <w:t xml:space="preserve"> záření, s </w:t>
      </w:r>
      <w:r w:rsidR="003435FD" w:rsidRPr="00244543">
        <w:rPr>
          <w:rFonts w:ascii="Arial" w:hAnsi="Arial" w:cs="Arial"/>
          <w:sz w:val="22"/>
          <w:szCs w:val="22"/>
        </w:rPr>
        <w:t>nímž</w:t>
      </w:r>
      <w:r w:rsidR="0014209C" w:rsidRPr="00244543">
        <w:rPr>
          <w:rFonts w:ascii="Arial" w:hAnsi="Arial" w:cs="Arial"/>
          <w:sz w:val="22"/>
          <w:szCs w:val="22"/>
        </w:rPr>
        <w:t xml:space="preserve"> je nakládáno</w:t>
      </w:r>
      <w:r w:rsidR="003435FD" w:rsidRPr="00244543">
        <w:rPr>
          <w:rFonts w:ascii="Arial" w:hAnsi="Arial" w:cs="Arial"/>
          <w:sz w:val="22"/>
          <w:szCs w:val="22"/>
        </w:rPr>
        <w:t>,</w:t>
      </w:r>
      <w:r w:rsidR="003435FD" w:rsidRPr="00244543">
        <w:rPr>
          <w:rFonts w:ascii="Arial" w:hAnsi="Arial" w:cs="Arial"/>
          <w:strike/>
          <w:sz w:val="22"/>
          <w:szCs w:val="22"/>
        </w:rPr>
        <w:t xml:space="preserve"> a</w:t>
      </w:r>
    </w:p>
    <w:p w14:paraId="0488A164" w14:textId="23A636AC" w:rsidR="004E1925" w:rsidRPr="00244543" w:rsidRDefault="00A15E3F" w:rsidP="00A15E3F">
      <w:pPr>
        <w:pStyle w:val="Textpsmene"/>
        <w:ind w:firstLine="284"/>
        <w:rPr>
          <w:rFonts w:ascii="Arial" w:hAnsi="Arial" w:cs="Arial"/>
          <w:sz w:val="22"/>
          <w:szCs w:val="22"/>
        </w:rPr>
      </w:pPr>
      <w:r>
        <w:rPr>
          <w:rFonts w:ascii="Arial" w:hAnsi="Arial" w:cs="Arial"/>
          <w:sz w:val="22"/>
          <w:szCs w:val="22"/>
        </w:rPr>
        <w:t xml:space="preserve">d) </w:t>
      </w:r>
      <w:r w:rsidR="00F827E0" w:rsidRPr="00244543">
        <w:rPr>
          <w:rFonts w:ascii="Arial" w:hAnsi="Arial" w:cs="Arial"/>
          <w:sz w:val="22"/>
          <w:szCs w:val="22"/>
        </w:rPr>
        <w:t xml:space="preserve">povrchová kontaminace pracovních míst, zařízení nebo stavebních částí sledovaného pásma musí být </w:t>
      </w:r>
      <w:r w:rsidR="0045312A" w:rsidRPr="00244543">
        <w:rPr>
          <w:rFonts w:ascii="Arial" w:hAnsi="Arial" w:cs="Arial"/>
          <w:sz w:val="22"/>
          <w:szCs w:val="22"/>
        </w:rPr>
        <w:t xml:space="preserve">v době, kdy se se zdrojem ionizujícího záření </w:t>
      </w:r>
      <w:r w:rsidR="001323BC" w:rsidRPr="00244543">
        <w:rPr>
          <w:rFonts w:ascii="Arial" w:hAnsi="Arial" w:cs="Arial"/>
          <w:sz w:val="22"/>
          <w:szCs w:val="22"/>
        </w:rPr>
        <w:t>nenakládá</w:t>
      </w:r>
      <w:r w:rsidR="00C705ED" w:rsidRPr="00244543">
        <w:rPr>
          <w:rFonts w:ascii="Arial" w:hAnsi="Arial" w:cs="Arial"/>
          <w:sz w:val="22"/>
          <w:szCs w:val="22"/>
        </w:rPr>
        <w:t>,</w:t>
      </w:r>
      <w:r w:rsidR="001323BC" w:rsidRPr="00244543">
        <w:rPr>
          <w:rFonts w:ascii="Arial" w:hAnsi="Arial" w:cs="Arial"/>
          <w:sz w:val="22"/>
          <w:szCs w:val="22"/>
        </w:rPr>
        <w:t xml:space="preserve"> </w:t>
      </w:r>
      <w:r w:rsidR="00F827E0" w:rsidRPr="00244543">
        <w:rPr>
          <w:rFonts w:ascii="Arial" w:hAnsi="Arial" w:cs="Arial"/>
          <w:sz w:val="22"/>
          <w:szCs w:val="22"/>
        </w:rPr>
        <w:t xml:space="preserve">nižší než hodnoty </w:t>
      </w:r>
      <w:r w:rsidR="00B240B1" w:rsidRPr="00244543">
        <w:rPr>
          <w:rFonts w:ascii="Arial" w:hAnsi="Arial" w:cs="Arial"/>
          <w:sz w:val="22"/>
          <w:szCs w:val="22"/>
        </w:rPr>
        <w:t xml:space="preserve">plošné aktivity </w:t>
      </w:r>
      <w:r w:rsidR="00F827E0" w:rsidRPr="00244543">
        <w:rPr>
          <w:rFonts w:ascii="Arial" w:hAnsi="Arial" w:cs="Arial"/>
          <w:sz w:val="22"/>
          <w:szCs w:val="22"/>
        </w:rPr>
        <w:t xml:space="preserve">stanovené přílohou č. </w:t>
      </w:r>
      <w:r w:rsidR="00810EB6" w:rsidRPr="00244543">
        <w:rPr>
          <w:rFonts w:ascii="Arial" w:hAnsi="Arial" w:cs="Arial"/>
          <w:sz w:val="22"/>
          <w:szCs w:val="22"/>
        </w:rPr>
        <w:t>1</w:t>
      </w:r>
      <w:r w:rsidR="00A26AAA" w:rsidRPr="00244543">
        <w:rPr>
          <w:rFonts w:ascii="Arial" w:hAnsi="Arial" w:cs="Arial"/>
          <w:sz w:val="22"/>
          <w:szCs w:val="22"/>
        </w:rPr>
        <w:t>8</w:t>
      </w:r>
      <w:r w:rsidR="00810EB6" w:rsidRPr="00244543">
        <w:rPr>
          <w:rFonts w:ascii="Arial" w:hAnsi="Arial" w:cs="Arial"/>
          <w:sz w:val="22"/>
          <w:szCs w:val="22"/>
        </w:rPr>
        <w:t xml:space="preserve"> </w:t>
      </w:r>
      <w:r w:rsidR="004769DF" w:rsidRPr="00244543">
        <w:rPr>
          <w:rFonts w:ascii="Arial" w:hAnsi="Arial" w:cs="Arial"/>
          <w:sz w:val="22"/>
          <w:szCs w:val="22"/>
        </w:rPr>
        <w:t>k této vyhlášce</w:t>
      </w:r>
      <w:r w:rsidR="00F827E0" w:rsidRPr="00244543">
        <w:rPr>
          <w:rFonts w:ascii="Arial" w:hAnsi="Arial" w:cs="Arial"/>
          <w:sz w:val="22"/>
          <w:szCs w:val="22"/>
        </w:rPr>
        <w:t xml:space="preserve">; překračuje-li povrchová kontaminace tyto hodnoty, musí být </w:t>
      </w:r>
      <w:r w:rsidR="00D46C5B" w:rsidRPr="00244543">
        <w:rPr>
          <w:rFonts w:ascii="Arial" w:hAnsi="Arial" w:cs="Arial"/>
          <w:sz w:val="22"/>
          <w:szCs w:val="22"/>
        </w:rPr>
        <w:t>provedena účinná dekontaminace</w:t>
      </w:r>
      <w:r w:rsidR="00D46C5B" w:rsidRPr="00244543">
        <w:rPr>
          <w:rFonts w:ascii="Arial" w:hAnsi="Arial" w:cs="Arial"/>
          <w:strike/>
          <w:sz w:val="22"/>
          <w:szCs w:val="22"/>
        </w:rPr>
        <w:t>.</w:t>
      </w:r>
      <w:r w:rsidR="004E1925" w:rsidRPr="00244543">
        <w:rPr>
          <w:rFonts w:ascii="Arial" w:hAnsi="Arial" w:cs="Arial"/>
          <w:b/>
          <w:bCs/>
          <w:sz w:val="22"/>
          <w:szCs w:val="22"/>
        </w:rPr>
        <w:t>,</w:t>
      </w:r>
    </w:p>
    <w:p w14:paraId="78A5A63A" w14:textId="52B0D8D3" w:rsidR="004E1925" w:rsidRPr="00244543" w:rsidRDefault="004E1925" w:rsidP="00C7258E">
      <w:pPr>
        <w:pStyle w:val="25"/>
        <w:spacing w:before="120" w:after="120"/>
        <w:ind w:left="0" w:firstLine="284"/>
        <w:rPr>
          <w:rFonts w:ascii="Arial" w:hAnsi="Arial" w:cs="Arial"/>
          <w:b/>
          <w:bCs/>
          <w:sz w:val="22"/>
          <w:szCs w:val="22"/>
        </w:rPr>
      </w:pPr>
      <w:bookmarkStart w:id="54" w:name="_Hlk198114352"/>
      <w:r w:rsidRPr="00244543">
        <w:rPr>
          <w:rFonts w:ascii="Arial" w:hAnsi="Arial" w:cs="Arial"/>
          <w:b/>
          <w:bCs/>
          <w:sz w:val="22"/>
          <w:szCs w:val="22"/>
        </w:rPr>
        <w:t>e)</w:t>
      </w:r>
      <w:r w:rsidR="00284CA5" w:rsidRPr="00244543">
        <w:rPr>
          <w:rFonts w:ascii="Arial" w:hAnsi="Arial" w:cs="Arial"/>
          <w:b/>
          <w:bCs/>
          <w:sz w:val="22"/>
          <w:szCs w:val="22"/>
        </w:rPr>
        <w:tab/>
      </w:r>
      <w:r w:rsidR="000A198D" w:rsidRPr="00047194">
        <w:rPr>
          <w:rFonts w:ascii="Arial" w:hAnsi="Arial" w:cs="Arial"/>
          <w:b/>
          <w:bCs/>
          <w:sz w:val="22"/>
          <w:szCs w:val="22"/>
        </w:rPr>
        <w:t xml:space="preserve">režim ve sledovaném pásmu pracoviště s otevřeným radionuklidovým zdrojem musí být upraven tak, aby šíření radioaktivních látek mimo něj bylo omezeno v souladu s postupy optimalizace podle § 66 </w:t>
      </w:r>
      <w:r w:rsidR="00930B97">
        <w:rPr>
          <w:rFonts w:ascii="Arial" w:hAnsi="Arial" w:cs="Arial"/>
          <w:b/>
          <w:bCs/>
          <w:sz w:val="22"/>
          <w:szCs w:val="22"/>
        </w:rPr>
        <w:t xml:space="preserve">atomového </w:t>
      </w:r>
      <w:r w:rsidR="000A198D" w:rsidRPr="00047194">
        <w:rPr>
          <w:rFonts w:ascii="Arial" w:hAnsi="Arial" w:cs="Arial"/>
          <w:b/>
          <w:bCs/>
          <w:sz w:val="22"/>
          <w:szCs w:val="22"/>
        </w:rPr>
        <w:t>zákona.</w:t>
      </w:r>
      <w:r w:rsidR="000A198D" w:rsidRPr="00047194" w:rsidDel="00047194">
        <w:rPr>
          <w:rFonts w:ascii="Arial" w:hAnsi="Arial" w:cs="Arial"/>
          <w:b/>
          <w:bCs/>
          <w:sz w:val="22"/>
          <w:szCs w:val="22"/>
        </w:rPr>
        <w:t xml:space="preserve"> </w:t>
      </w:r>
    </w:p>
    <w:bookmarkEnd w:id="54"/>
    <w:p w14:paraId="65CDC50D" w14:textId="77777777" w:rsidR="0014209C" w:rsidRPr="00244543" w:rsidRDefault="004209DA" w:rsidP="00A04555">
      <w:pPr>
        <w:pStyle w:val="Textodstavce"/>
        <w:tabs>
          <w:tab w:val="clear" w:pos="851"/>
          <w:tab w:val="clear" w:pos="1069"/>
        </w:tabs>
        <w:ind w:firstLine="284"/>
        <w:rPr>
          <w:rFonts w:ascii="Arial" w:hAnsi="Arial" w:cs="Arial"/>
          <w:sz w:val="22"/>
          <w:szCs w:val="22"/>
        </w:rPr>
      </w:pPr>
      <w:r w:rsidRPr="00244543">
        <w:rPr>
          <w:rFonts w:ascii="Arial" w:hAnsi="Arial" w:cs="Arial"/>
          <w:sz w:val="22"/>
          <w:szCs w:val="22"/>
        </w:rPr>
        <w:t>Dokumentace provozu</w:t>
      </w:r>
      <w:r w:rsidR="00F827E0" w:rsidRPr="00244543">
        <w:rPr>
          <w:rFonts w:ascii="Arial" w:hAnsi="Arial" w:cs="Arial"/>
          <w:sz w:val="22"/>
          <w:szCs w:val="22"/>
        </w:rPr>
        <w:t xml:space="preserve"> sledovaného pásma </w:t>
      </w:r>
      <w:r w:rsidR="0014209C" w:rsidRPr="00244543">
        <w:rPr>
          <w:rFonts w:ascii="Arial" w:hAnsi="Arial" w:cs="Arial"/>
          <w:sz w:val="22"/>
          <w:szCs w:val="22"/>
        </w:rPr>
        <w:t>musí obsahovat postupy pro jednotlivé činnosti vykonávané ve sledovaném pásmu</w:t>
      </w:r>
      <w:r w:rsidR="00F827E0" w:rsidRPr="00244543">
        <w:rPr>
          <w:rFonts w:ascii="Arial" w:hAnsi="Arial" w:cs="Arial"/>
          <w:sz w:val="22"/>
          <w:szCs w:val="22"/>
        </w:rPr>
        <w:t>.</w:t>
      </w:r>
    </w:p>
    <w:p w14:paraId="220D650F" w14:textId="77777777" w:rsidR="00F827E0" w:rsidRPr="00244543" w:rsidRDefault="00CA4398" w:rsidP="00A04555">
      <w:pPr>
        <w:pStyle w:val="Dl"/>
        <w:spacing w:before="120"/>
        <w:rPr>
          <w:rFonts w:ascii="Arial" w:hAnsi="Arial" w:cs="Arial"/>
          <w:sz w:val="22"/>
          <w:szCs w:val="22"/>
        </w:rPr>
      </w:pPr>
      <w:r w:rsidRPr="00244543">
        <w:rPr>
          <w:rFonts w:ascii="Arial" w:hAnsi="Arial" w:cs="Arial"/>
          <w:sz w:val="22"/>
          <w:szCs w:val="22"/>
        </w:rPr>
        <w:t>Díl 3</w:t>
      </w:r>
    </w:p>
    <w:p w14:paraId="76EAA20C" w14:textId="77777777" w:rsidR="00CA4398" w:rsidRPr="00244543" w:rsidRDefault="00CA4398" w:rsidP="00A04555">
      <w:pPr>
        <w:pStyle w:val="Nadpisdlu"/>
        <w:rPr>
          <w:rFonts w:ascii="Arial" w:hAnsi="Arial" w:cs="Arial"/>
          <w:sz w:val="22"/>
          <w:szCs w:val="22"/>
        </w:rPr>
      </w:pPr>
      <w:r w:rsidRPr="00244543">
        <w:rPr>
          <w:rFonts w:ascii="Arial" w:hAnsi="Arial" w:cs="Arial"/>
          <w:sz w:val="22"/>
          <w:szCs w:val="22"/>
        </w:rPr>
        <w:t>Pracovníci, dokumentace a hodnocení radiační ochrany</w:t>
      </w:r>
    </w:p>
    <w:p w14:paraId="2257B001" w14:textId="77777777" w:rsidR="0055154B" w:rsidRPr="00244543" w:rsidRDefault="0055154B" w:rsidP="00A04555">
      <w:pPr>
        <w:pStyle w:val="Paragraf"/>
        <w:spacing w:before="120"/>
        <w:rPr>
          <w:rFonts w:ascii="Arial" w:hAnsi="Arial" w:cs="Arial"/>
          <w:noProof/>
          <w:sz w:val="22"/>
          <w:szCs w:val="22"/>
        </w:rPr>
      </w:pPr>
      <w:r w:rsidRPr="00244543">
        <w:rPr>
          <w:rFonts w:ascii="Arial" w:hAnsi="Arial" w:cs="Arial"/>
          <w:sz w:val="22"/>
          <w:szCs w:val="22"/>
        </w:rPr>
        <w:t xml:space="preserve">§ </w:t>
      </w:r>
      <w:r w:rsidR="00F973E4" w:rsidRPr="00244543">
        <w:rPr>
          <w:rFonts w:ascii="Arial" w:hAnsi="Arial" w:cs="Arial"/>
          <w:sz w:val="22"/>
          <w:szCs w:val="22"/>
        </w:rPr>
        <w:fldChar w:fldCharType="begin"/>
      </w:r>
      <w:r w:rsidR="00F973E4" w:rsidRPr="00244543">
        <w:rPr>
          <w:rFonts w:ascii="Arial" w:hAnsi="Arial" w:cs="Arial"/>
          <w:sz w:val="22"/>
          <w:szCs w:val="22"/>
        </w:rPr>
        <w:instrText xml:space="preserve"> SEQ § \* ARABIC </w:instrText>
      </w:r>
      <w:r w:rsidR="00F973E4" w:rsidRPr="00244543">
        <w:rPr>
          <w:rFonts w:ascii="Arial" w:hAnsi="Arial" w:cs="Arial"/>
          <w:sz w:val="22"/>
          <w:szCs w:val="22"/>
        </w:rPr>
        <w:fldChar w:fldCharType="separate"/>
      </w:r>
      <w:r w:rsidR="00637ABA" w:rsidRPr="00244543">
        <w:rPr>
          <w:rFonts w:ascii="Arial" w:hAnsi="Arial" w:cs="Arial"/>
          <w:noProof/>
          <w:sz w:val="22"/>
          <w:szCs w:val="22"/>
        </w:rPr>
        <w:t>50</w:t>
      </w:r>
      <w:r w:rsidR="00F973E4" w:rsidRPr="00244543">
        <w:rPr>
          <w:rFonts w:ascii="Arial" w:hAnsi="Arial" w:cs="Arial"/>
          <w:noProof/>
          <w:sz w:val="22"/>
          <w:szCs w:val="22"/>
        </w:rPr>
        <w:fldChar w:fldCharType="end"/>
      </w:r>
    </w:p>
    <w:p w14:paraId="1907E3C4" w14:textId="77777777" w:rsidR="008F6059" w:rsidRPr="00244543" w:rsidRDefault="008F6059" w:rsidP="00A04555">
      <w:pPr>
        <w:pStyle w:val="Nadpisparagrafu"/>
        <w:numPr>
          <w:ilvl w:val="0"/>
          <w:numId w:val="0"/>
        </w:numPr>
        <w:spacing w:before="120"/>
        <w:ind w:firstLine="284"/>
        <w:rPr>
          <w:rFonts w:ascii="Arial" w:hAnsi="Arial" w:cs="Arial"/>
          <w:sz w:val="22"/>
          <w:szCs w:val="22"/>
        </w:rPr>
      </w:pPr>
      <w:r w:rsidRPr="00244543">
        <w:rPr>
          <w:rFonts w:ascii="Arial" w:hAnsi="Arial" w:cs="Arial"/>
          <w:sz w:val="22"/>
          <w:szCs w:val="22"/>
        </w:rPr>
        <w:t>Informování a příprava pracovníků</w:t>
      </w:r>
    </w:p>
    <w:p w14:paraId="5EB9A207" w14:textId="77777777" w:rsidR="008F6059" w:rsidRPr="00244543" w:rsidRDefault="008F6059" w:rsidP="00A04555">
      <w:pPr>
        <w:jc w:val="center"/>
        <w:rPr>
          <w:rFonts w:ascii="Arial" w:hAnsi="Arial" w:cs="Arial"/>
          <w:sz w:val="22"/>
          <w:szCs w:val="22"/>
        </w:rPr>
      </w:pPr>
      <w:r w:rsidRPr="00244543">
        <w:rPr>
          <w:rFonts w:ascii="Arial" w:hAnsi="Arial" w:cs="Arial"/>
          <w:sz w:val="22"/>
          <w:szCs w:val="22"/>
        </w:rPr>
        <w:t>[K § 68 odst. 2 písm. h)</w:t>
      </w:r>
      <w:r w:rsidR="00017A9D" w:rsidRPr="00244543">
        <w:rPr>
          <w:rFonts w:ascii="Arial" w:hAnsi="Arial" w:cs="Arial"/>
          <w:sz w:val="22"/>
          <w:szCs w:val="22"/>
        </w:rPr>
        <w:t xml:space="preserve"> a i)</w:t>
      </w:r>
      <w:r w:rsidRPr="00244543">
        <w:rPr>
          <w:rFonts w:ascii="Arial" w:hAnsi="Arial" w:cs="Arial"/>
          <w:sz w:val="22"/>
          <w:szCs w:val="22"/>
        </w:rPr>
        <w:t xml:space="preserve"> atomového zákona]</w:t>
      </w:r>
    </w:p>
    <w:p w14:paraId="1289DFDB" w14:textId="77777777" w:rsidR="00B40419" w:rsidRPr="00244543" w:rsidRDefault="00B40419" w:rsidP="00A15E3F">
      <w:pPr>
        <w:pStyle w:val="Textodstavce"/>
        <w:numPr>
          <w:ilvl w:val="0"/>
          <w:numId w:val="39"/>
        </w:numPr>
        <w:tabs>
          <w:tab w:val="clear" w:pos="851"/>
          <w:tab w:val="clear" w:pos="1069"/>
        </w:tabs>
        <w:ind w:firstLine="284"/>
        <w:rPr>
          <w:rFonts w:ascii="Arial" w:hAnsi="Arial" w:cs="Arial"/>
          <w:sz w:val="22"/>
          <w:szCs w:val="22"/>
        </w:rPr>
      </w:pPr>
      <w:r w:rsidRPr="00244543">
        <w:rPr>
          <w:rFonts w:ascii="Arial" w:hAnsi="Arial" w:cs="Arial"/>
          <w:sz w:val="22"/>
          <w:szCs w:val="22"/>
        </w:rPr>
        <w:t>Radiační pracovník a fyzická osoba, která se připravuj</w:t>
      </w:r>
      <w:r w:rsidR="00F97A70" w:rsidRPr="00244543">
        <w:rPr>
          <w:rFonts w:ascii="Arial" w:hAnsi="Arial" w:cs="Arial"/>
          <w:sz w:val="22"/>
          <w:szCs w:val="22"/>
        </w:rPr>
        <w:t>e</w:t>
      </w:r>
      <w:r w:rsidRPr="00244543">
        <w:rPr>
          <w:rFonts w:ascii="Arial" w:hAnsi="Arial" w:cs="Arial"/>
          <w:sz w:val="22"/>
          <w:szCs w:val="22"/>
        </w:rPr>
        <w:t xml:space="preserve"> v kontrolovaném pásmu nebo sledovaném pásmu na výkon povolání, musí být držitelem povolení nebo </w:t>
      </w:r>
      <w:proofErr w:type="spellStart"/>
      <w:r w:rsidRPr="00244543">
        <w:rPr>
          <w:rFonts w:ascii="Arial" w:hAnsi="Arial" w:cs="Arial"/>
          <w:sz w:val="22"/>
          <w:szCs w:val="22"/>
        </w:rPr>
        <w:t>registrantem</w:t>
      </w:r>
      <w:proofErr w:type="spellEnd"/>
      <w:r w:rsidRPr="00244543">
        <w:rPr>
          <w:rFonts w:ascii="Arial" w:hAnsi="Arial" w:cs="Arial"/>
          <w:sz w:val="22"/>
          <w:szCs w:val="22"/>
        </w:rPr>
        <w:t xml:space="preserve"> informován</w:t>
      </w:r>
      <w:r w:rsidR="00544113" w:rsidRPr="00244543">
        <w:rPr>
          <w:rFonts w:ascii="Arial" w:hAnsi="Arial" w:cs="Arial"/>
          <w:sz w:val="22"/>
          <w:szCs w:val="22"/>
        </w:rPr>
        <w:t>i</w:t>
      </w:r>
      <w:r w:rsidR="007258BD" w:rsidRPr="00244543">
        <w:rPr>
          <w:rFonts w:ascii="Arial" w:hAnsi="Arial" w:cs="Arial"/>
          <w:sz w:val="22"/>
          <w:szCs w:val="22"/>
        </w:rPr>
        <w:t xml:space="preserve"> o</w:t>
      </w:r>
    </w:p>
    <w:p w14:paraId="4E5D8AF5" w14:textId="77777777" w:rsidR="00B40419" w:rsidRPr="00244543" w:rsidRDefault="00B40419" w:rsidP="00CA2EAA">
      <w:pPr>
        <w:pStyle w:val="Textpsmene"/>
        <w:numPr>
          <w:ilvl w:val="0"/>
          <w:numId w:val="227"/>
        </w:numPr>
        <w:ind w:left="0" w:firstLine="284"/>
        <w:rPr>
          <w:rFonts w:ascii="Arial" w:hAnsi="Arial" w:cs="Arial"/>
          <w:sz w:val="22"/>
          <w:szCs w:val="22"/>
        </w:rPr>
      </w:pPr>
      <w:r w:rsidRPr="00244543">
        <w:rPr>
          <w:rFonts w:ascii="Arial" w:hAnsi="Arial" w:cs="Arial"/>
          <w:sz w:val="22"/>
          <w:szCs w:val="22"/>
        </w:rPr>
        <w:t>charakteru a roz</w:t>
      </w:r>
      <w:r w:rsidR="007258BD" w:rsidRPr="00244543">
        <w:rPr>
          <w:rFonts w:ascii="Arial" w:hAnsi="Arial" w:cs="Arial"/>
          <w:sz w:val="22"/>
          <w:szCs w:val="22"/>
        </w:rPr>
        <w:t xml:space="preserve">sahu možného ohrožení zdraví, </w:t>
      </w:r>
      <w:r w:rsidRPr="00244543">
        <w:rPr>
          <w:rFonts w:ascii="Arial" w:hAnsi="Arial" w:cs="Arial"/>
          <w:sz w:val="22"/>
          <w:szCs w:val="22"/>
        </w:rPr>
        <w:t xml:space="preserve">rizicích spojených s prací v prostředí ionizujícího záření a </w:t>
      </w:r>
      <w:r w:rsidR="007258BD" w:rsidRPr="00244543">
        <w:rPr>
          <w:rFonts w:ascii="Arial" w:hAnsi="Arial" w:cs="Arial"/>
          <w:sz w:val="22"/>
          <w:szCs w:val="22"/>
        </w:rPr>
        <w:t>možné</w:t>
      </w:r>
      <w:r w:rsidRPr="00244543">
        <w:rPr>
          <w:rFonts w:ascii="Arial" w:hAnsi="Arial" w:cs="Arial"/>
          <w:sz w:val="22"/>
          <w:szCs w:val="22"/>
        </w:rPr>
        <w:t xml:space="preserve"> zdravotní újmě,</w:t>
      </w:r>
    </w:p>
    <w:p w14:paraId="75A8ADE5" w14:textId="77777777" w:rsidR="00B40419" w:rsidRPr="00244543" w:rsidRDefault="00B40419" w:rsidP="00CA2EAA">
      <w:pPr>
        <w:pStyle w:val="Textpsmene"/>
        <w:numPr>
          <w:ilvl w:val="0"/>
          <w:numId w:val="227"/>
        </w:numPr>
        <w:ind w:left="0" w:firstLine="284"/>
        <w:rPr>
          <w:rFonts w:ascii="Arial" w:hAnsi="Arial" w:cs="Arial"/>
          <w:sz w:val="22"/>
          <w:szCs w:val="22"/>
        </w:rPr>
      </w:pPr>
      <w:r w:rsidRPr="00244543">
        <w:rPr>
          <w:rFonts w:ascii="Arial" w:hAnsi="Arial" w:cs="Arial"/>
          <w:sz w:val="22"/>
          <w:szCs w:val="22"/>
        </w:rPr>
        <w:t>obecných postupech a zásadách radiační ochrany a opatřeních, která mu</w:t>
      </w:r>
      <w:r w:rsidR="007258BD" w:rsidRPr="00244543">
        <w:rPr>
          <w:rFonts w:ascii="Arial" w:hAnsi="Arial" w:cs="Arial"/>
          <w:sz w:val="22"/>
          <w:szCs w:val="22"/>
        </w:rPr>
        <w:t xml:space="preserve">sí být k </w:t>
      </w:r>
      <w:r w:rsidR="00544113" w:rsidRPr="00244543">
        <w:rPr>
          <w:rFonts w:ascii="Arial" w:hAnsi="Arial" w:cs="Arial"/>
          <w:sz w:val="22"/>
          <w:szCs w:val="22"/>
        </w:rPr>
        <w:t xml:space="preserve">příslušné </w:t>
      </w:r>
      <w:r w:rsidR="007258BD" w:rsidRPr="00244543">
        <w:rPr>
          <w:rFonts w:ascii="Arial" w:hAnsi="Arial" w:cs="Arial"/>
          <w:sz w:val="22"/>
          <w:szCs w:val="22"/>
        </w:rPr>
        <w:t>činnosti přijata,</w:t>
      </w:r>
    </w:p>
    <w:p w14:paraId="632422AD" w14:textId="77777777" w:rsidR="00B40419" w:rsidRPr="00244543" w:rsidRDefault="00B40419" w:rsidP="00CA2EAA">
      <w:pPr>
        <w:pStyle w:val="Textpsmene"/>
        <w:numPr>
          <w:ilvl w:val="0"/>
          <w:numId w:val="227"/>
        </w:numPr>
        <w:ind w:left="0" w:firstLine="284"/>
        <w:rPr>
          <w:rFonts w:ascii="Arial" w:hAnsi="Arial" w:cs="Arial"/>
          <w:sz w:val="22"/>
          <w:szCs w:val="22"/>
        </w:rPr>
      </w:pPr>
      <w:r w:rsidRPr="00244543">
        <w:rPr>
          <w:rFonts w:ascii="Arial" w:hAnsi="Arial" w:cs="Arial"/>
          <w:sz w:val="22"/>
          <w:szCs w:val="22"/>
        </w:rPr>
        <w:t>konkrétních provozních a pracovních podmínkách vztahujících se k pracovišt</w:t>
      </w:r>
      <w:r w:rsidR="007258BD" w:rsidRPr="00244543">
        <w:rPr>
          <w:rFonts w:ascii="Arial" w:hAnsi="Arial" w:cs="Arial"/>
          <w:sz w:val="22"/>
          <w:szCs w:val="22"/>
        </w:rPr>
        <w:t>i</w:t>
      </w:r>
      <w:r w:rsidRPr="00244543">
        <w:rPr>
          <w:rFonts w:ascii="Arial" w:hAnsi="Arial" w:cs="Arial"/>
          <w:sz w:val="22"/>
          <w:szCs w:val="22"/>
        </w:rPr>
        <w:t xml:space="preserve"> a </w:t>
      </w:r>
      <w:r w:rsidR="007258BD" w:rsidRPr="00244543">
        <w:rPr>
          <w:rFonts w:ascii="Arial" w:hAnsi="Arial" w:cs="Arial"/>
          <w:sz w:val="22"/>
          <w:szCs w:val="22"/>
        </w:rPr>
        <w:t>činnosti</w:t>
      </w:r>
      <w:r w:rsidRPr="00244543">
        <w:rPr>
          <w:rFonts w:ascii="Arial" w:hAnsi="Arial" w:cs="Arial"/>
          <w:sz w:val="22"/>
          <w:szCs w:val="22"/>
        </w:rPr>
        <w:t xml:space="preserve">, </w:t>
      </w:r>
      <w:r w:rsidR="007258BD" w:rsidRPr="00244543">
        <w:rPr>
          <w:rFonts w:ascii="Arial" w:hAnsi="Arial" w:cs="Arial"/>
          <w:sz w:val="22"/>
          <w:szCs w:val="22"/>
        </w:rPr>
        <w:t>ke</w:t>
      </w:r>
      <w:r w:rsidRPr="00244543">
        <w:rPr>
          <w:rFonts w:ascii="Arial" w:hAnsi="Arial" w:cs="Arial"/>
          <w:sz w:val="22"/>
          <w:szCs w:val="22"/>
        </w:rPr>
        <w:t xml:space="preserve"> které </w:t>
      </w:r>
      <w:r w:rsidR="007258BD" w:rsidRPr="00244543">
        <w:rPr>
          <w:rFonts w:ascii="Arial" w:hAnsi="Arial" w:cs="Arial"/>
          <w:sz w:val="22"/>
          <w:szCs w:val="22"/>
        </w:rPr>
        <w:t>může být přidělen</w:t>
      </w:r>
      <w:r w:rsidRPr="00244543">
        <w:rPr>
          <w:rFonts w:ascii="Arial" w:hAnsi="Arial" w:cs="Arial"/>
          <w:sz w:val="22"/>
          <w:szCs w:val="22"/>
        </w:rPr>
        <w:t>,</w:t>
      </w:r>
    </w:p>
    <w:p w14:paraId="7C5323AE" w14:textId="77777777" w:rsidR="00762437" w:rsidRPr="00244543" w:rsidRDefault="007258BD" w:rsidP="00CA2EAA">
      <w:pPr>
        <w:pStyle w:val="Textpsmene"/>
        <w:numPr>
          <w:ilvl w:val="0"/>
          <w:numId w:val="227"/>
        </w:numPr>
        <w:ind w:left="0" w:firstLine="284"/>
        <w:rPr>
          <w:rFonts w:ascii="Arial" w:hAnsi="Arial" w:cs="Arial"/>
          <w:sz w:val="22"/>
          <w:szCs w:val="22"/>
        </w:rPr>
      </w:pPr>
      <w:r w:rsidRPr="00244543">
        <w:rPr>
          <w:rFonts w:ascii="Arial" w:hAnsi="Arial" w:cs="Arial"/>
          <w:sz w:val="22"/>
          <w:szCs w:val="22"/>
        </w:rPr>
        <w:t>významu</w:t>
      </w:r>
      <w:r w:rsidR="00B40419" w:rsidRPr="00244543">
        <w:rPr>
          <w:rFonts w:ascii="Arial" w:hAnsi="Arial" w:cs="Arial"/>
          <w:sz w:val="22"/>
          <w:szCs w:val="22"/>
        </w:rPr>
        <w:t xml:space="preserve"> požadavk</w:t>
      </w:r>
      <w:r w:rsidRPr="00244543">
        <w:rPr>
          <w:rFonts w:ascii="Arial" w:hAnsi="Arial" w:cs="Arial"/>
          <w:sz w:val="22"/>
          <w:szCs w:val="22"/>
        </w:rPr>
        <w:t>u</w:t>
      </w:r>
      <w:r w:rsidR="00B40419" w:rsidRPr="00244543">
        <w:rPr>
          <w:rFonts w:ascii="Arial" w:hAnsi="Arial" w:cs="Arial"/>
          <w:sz w:val="22"/>
          <w:szCs w:val="22"/>
        </w:rPr>
        <w:t xml:space="preserve"> ochrany zdraví </w:t>
      </w:r>
      <w:r w:rsidRPr="00244543">
        <w:rPr>
          <w:rFonts w:ascii="Arial" w:hAnsi="Arial" w:cs="Arial"/>
          <w:sz w:val="22"/>
          <w:szCs w:val="22"/>
        </w:rPr>
        <w:t>a</w:t>
      </w:r>
      <w:r w:rsidR="00B40419" w:rsidRPr="00244543">
        <w:rPr>
          <w:rFonts w:ascii="Arial" w:hAnsi="Arial" w:cs="Arial"/>
          <w:sz w:val="22"/>
          <w:szCs w:val="22"/>
        </w:rPr>
        <w:t xml:space="preserve"> technick</w:t>
      </w:r>
      <w:r w:rsidRPr="00244543">
        <w:rPr>
          <w:rFonts w:ascii="Arial" w:hAnsi="Arial" w:cs="Arial"/>
          <w:sz w:val="22"/>
          <w:szCs w:val="22"/>
        </w:rPr>
        <w:t>ých</w:t>
      </w:r>
      <w:r w:rsidR="00B40419" w:rsidRPr="00244543">
        <w:rPr>
          <w:rFonts w:ascii="Arial" w:hAnsi="Arial" w:cs="Arial"/>
          <w:sz w:val="22"/>
          <w:szCs w:val="22"/>
        </w:rPr>
        <w:t xml:space="preserve"> a administrativní</w:t>
      </w:r>
      <w:r w:rsidRPr="00244543">
        <w:rPr>
          <w:rFonts w:ascii="Arial" w:hAnsi="Arial" w:cs="Arial"/>
          <w:sz w:val="22"/>
          <w:szCs w:val="22"/>
        </w:rPr>
        <w:t>ch</w:t>
      </w:r>
      <w:r w:rsidR="00B40419" w:rsidRPr="00244543">
        <w:rPr>
          <w:rFonts w:ascii="Arial" w:hAnsi="Arial" w:cs="Arial"/>
          <w:sz w:val="22"/>
          <w:szCs w:val="22"/>
        </w:rPr>
        <w:t xml:space="preserve"> požadavk</w:t>
      </w:r>
      <w:r w:rsidRPr="00244543">
        <w:rPr>
          <w:rFonts w:ascii="Arial" w:hAnsi="Arial" w:cs="Arial"/>
          <w:sz w:val="22"/>
          <w:szCs w:val="22"/>
        </w:rPr>
        <w:t>ů k zajištění radiační ochrany</w:t>
      </w:r>
      <w:r w:rsidR="00544113" w:rsidRPr="00244543">
        <w:rPr>
          <w:rFonts w:ascii="Arial" w:hAnsi="Arial" w:cs="Arial"/>
          <w:sz w:val="22"/>
          <w:szCs w:val="22"/>
        </w:rPr>
        <w:t>,</w:t>
      </w:r>
    </w:p>
    <w:p w14:paraId="1C8CCC70" w14:textId="77777777" w:rsidR="00B40419" w:rsidRPr="00244543" w:rsidRDefault="00762437" w:rsidP="00CA2EAA">
      <w:pPr>
        <w:pStyle w:val="Textpsmene"/>
        <w:numPr>
          <w:ilvl w:val="0"/>
          <w:numId w:val="227"/>
        </w:numPr>
        <w:ind w:left="0" w:firstLine="284"/>
        <w:rPr>
          <w:rFonts w:ascii="Arial" w:hAnsi="Arial" w:cs="Arial"/>
          <w:sz w:val="22"/>
          <w:szCs w:val="22"/>
        </w:rPr>
      </w:pPr>
      <w:r w:rsidRPr="00244543">
        <w:rPr>
          <w:rFonts w:ascii="Arial" w:hAnsi="Arial" w:cs="Arial"/>
          <w:sz w:val="22"/>
          <w:szCs w:val="22"/>
        </w:rPr>
        <w:t>významu</w:t>
      </w:r>
      <w:r w:rsidR="007258BD" w:rsidRPr="00244543">
        <w:rPr>
          <w:rFonts w:ascii="Arial" w:hAnsi="Arial" w:cs="Arial"/>
          <w:sz w:val="22"/>
          <w:szCs w:val="22"/>
        </w:rPr>
        <w:t xml:space="preserve"> </w:t>
      </w:r>
      <w:r w:rsidR="0060595B" w:rsidRPr="00244543">
        <w:rPr>
          <w:rFonts w:ascii="Arial" w:hAnsi="Arial" w:cs="Arial"/>
          <w:sz w:val="22"/>
          <w:szCs w:val="22"/>
        </w:rPr>
        <w:t>kultur</w:t>
      </w:r>
      <w:r w:rsidRPr="00244543">
        <w:rPr>
          <w:rFonts w:ascii="Arial" w:hAnsi="Arial" w:cs="Arial"/>
          <w:sz w:val="22"/>
          <w:szCs w:val="22"/>
        </w:rPr>
        <w:t>y</w:t>
      </w:r>
      <w:r w:rsidR="0060595B" w:rsidRPr="00244543">
        <w:rPr>
          <w:rFonts w:ascii="Arial" w:hAnsi="Arial" w:cs="Arial"/>
          <w:sz w:val="22"/>
          <w:szCs w:val="22"/>
        </w:rPr>
        <w:t xml:space="preserve"> bezpečnosti</w:t>
      </w:r>
      <w:r w:rsidRPr="00244543">
        <w:rPr>
          <w:rFonts w:ascii="Arial" w:hAnsi="Arial" w:cs="Arial"/>
          <w:sz w:val="22"/>
          <w:szCs w:val="22"/>
        </w:rPr>
        <w:t xml:space="preserve"> pro zajištění radiační ochrany</w:t>
      </w:r>
      <w:r w:rsidR="00544113" w:rsidRPr="00244543">
        <w:rPr>
          <w:rFonts w:ascii="Arial" w:hAnsi="Arial" w:cs="Arial"/>
          <w:sz w:val="22"/>
          <w:szCs w:val="22"/>
        </w:rPr>
        <w:t xml:space="preserve"> a</w:t>
      </w:r>
    </w:p>
    <w:p w14:paraId="608BB2D6" w14:textId="77777777" w:rsidR="00B40419" w:rsidRPr="00244543" w:rsidRDefault="00B40419" w:rsidP="00CA2EAA">
      <w:pPr>
        <w:pStyle w:val="Textpsmene"/>
        <w:numPr>
          <w:ilvl w:val="0"/>
          <w:numId w:val="227"/>
        </w:numPr>
        <w:ind w:left="0" w:firstLine="284"/>
        <w:rPr>
          <w:rFonts w:ascii="Arial" w:hAnsi="Arial" w:cs="Arial"/>
          <w:sz w:val="22"/>
          <w:szCs w:val="22"/>
        </w:rPr>
      </w:pPr>
      <w:r w:rsidRPr="00244543">
        <w:rPr>
          <w:rFonts w:ascii="Arial" w:hAnsi="Arial" w:cs="Arial"/>
          <w:sz w:val="22"/>
          <w:szCs w:val="22"/>
        </w:rPr>
        <w:t>významu včasného oznámení těhotenství a kojení z důvodu rizika vyplývajícího z případného ozáření pro nenarozené dítě a kojence</w:t>
      </w:r>
      <w:r w:rsidR="007258BD" w:rsidRPr="00244543">
        <w:rPr>
          <w:rFonts w:ascii="Arial" w:hAnsi="Arial" w:cs="Arial"/>
          <w:sz w:val="22"/>
          <w:szCs w:val="22"/>
        </w:rPr>
        <w:t>, jde-li o ženu.</w:t>
      </w:r>
    </w:p>
    <w:p w14:paraId="6A58A6E3" w14:textId="77777777" w:rsidR="00B40419" w:rsidRPr="00244543" w:rsidRDefault="00B40419" w:rsidP="00A04555">
      <w:pPr>
        <w:pStyle w:val="Textodstavce"/>
        <w:tabs>
          <w:tab w:val="clear" w:pos="851"/>
          <w:tab w:val="clear" w:pos="1069"/>
        </w:tabs>
        <w:ind w:firstLine="284"/>
        <w:rPr>
          <w:rFonts w:ascii="Arial" w:hAnsi="Arial" w:cs="Arial"/>
          <w:sz w:val="22"/>
          <w:szCs w:val="22"/>
        </w:rPr>
      </w:pPr>
      <w:r w:rsidRPr="00244543">
        <w:rPr>
          <w:rFonts w:ascii="Arial" w:hAnsi="Arial" w:cs="Arial"/>
          <w:sz w:val="22"/>
          <w:szCs w:val="22"/>
        </w:rPr>
        <w:t xml:space="preserve">Držitel povolení nebo </w:t>
      </w:r>
      <w:proofErr w:type="spellStart"/>
      <w:r w:rsidRPr="00244543">
        <w:rPr>
          <w:rFonts w:ascii="Arial" w:hAnsi="Arial" w:cs="Arial"/>
          <w:sz w:val="22"/>
          <w:szCs w:val="22"/>
        </w:rPr>
        <w:t>registrant</w:t>
      </w:r>
      <w:proofErr w:type="spellEnd"/>
      <w:r w:rsidRPr="00244543">
        <w:rPr>
          <w:rFonts w:ascii="Arial" w:hAnsi="Arial" w:cs="Arial"/>
          <w:sz w:val="22"/>
          <w:szCs w:val="22"/>
        </w:rPr>
        <w:t xml:space="preserve"> </w:t>
      </w:r>
      <w:r w:rsidR="002D5023" w:rsidRPr="00244543">
        <w:rPr>
          <w:rFonts w:ascii="Arial" w:hAnsi="Arial" w:cs="Arial"/>
          <w:sz w:val="22"/>
          <w:szCs w:val="22"/>
        </w:rPr>
        <w:t xml:space="preserve">musí </w:t>
      </w:r>
      <w:r w:rsidRPr="00244543">
        <w:rPr>
          <w:rFonts w:ascii="Arial" w:hAnsi="Arial" w:cs="Arial"/>
          <w:sz w:val="22"/>
          <w:szCs w:val="22"/>
        </w:rPr>
        <w:t xml:space="preserve">o poskytnutí informací </w:t>
      </w:r>
      <w:r w:rsidR="002D5023" w:rsidRPr="00244543">
        <w:rPr>
          <w:rFonts w:ascii="Arial" w:hAnsi="Arial" w:cs="Arial"/>
          <w:sz w:val="22"/>
          <w:szCs w:val="22"/>
        </w:rPr>
        <w:t xml:space="preserve">podle odstavce 1 </w:t>
      </w:r>
      <w:r w:rsidR="009704A0" w:rsidRPr="00244543">
        <w:rPr>
          <w:rFonts w:ascii="Arial" w:hAnsi="Arial" w:cs="Arial"/>
          <w:sz w:val="22"/>
          <w:szCs w:val="22"/>
        </w:rPr>
        <w:t xml:space="preserve">provést </w:t>
      </w:r>
      <w:r w:rsidRPr="00244543">
        <w:rPr>
          <w:rFonts w:ascii="Arial" w:hAnsi="Arial" w:cs="Arial"/>
          <w:sz w:val="22"/>
          <w:szCs w:val="22"/>
        </w:rPr>
        <w:t xml:space="preserve">záznam. Záznam </w:t>
      </w:r>
      <w:r w:rsidR="002D5023" w:rsidRPr="00244543">
        <w:rPr>
          <w:rFonts w:ascii="Arial" w:hAnsi="Arial" w:cs="Arial"/>
          <w:sz w:val="22"/>
          <w:szCs w:val="22"/>
        </w:rPr>
        <w:t xml:space="preserve">musí </w:t>
      </w:r>
      <w:r w:rsidRPr="00244543">
        <w:rPr>
          <w:rFonts w:ascii="Arial" w:hAnsi="Arial" w:cs="Arial"/>
          <w:sz w:val="22"/>
          <w:szCs w:val="22"/>
        </w:rPr>
        <w:t>radiační pracovník nebo fyzická osoba, která se připravuje v</w:t>
      </w:r>
      <w:r w:rsidR="002D5023" w:rsidRPr="00244543">
        <w:rPr>
          <w:rFonts w:ascii="Arial" w:hAnsi="Arial" w:cs="Arial"/>
          <w:sz w:val="22"/>
          <w:szCs w:val="22"/>
        </w:rPr>
        <w:t> </w:t>
      </w:r>
      <w:r w:rsidRPr="00244543">
        <w:rPr>
          <w:rFonts w:ascii="Arial" w:hAnsi="Arial" w:cs="Arial"/>
          <w:sz w:val="22"/>
          <w:szCs w:val="22"/>
        </w:rPr>
        <w:t>kontrolovaném</w:t>
      </w:r>
      <w:r w:rsidR="002D5023" w:rsidRPr="00244543">
        <w:rPr>
          <w:rFonts w:ascii="Arial" w:hAnsi="Arial" w:cs="Arial"/>
          <w:sz w:val="22"/>
          <w:szCs w:val="22"/>
        </w:rPr>
        <w:t xml:space="preserve"> pásmu</w:t>
      </w:r>
      <w:r w:rsidRPr="00244543">
        <w:rPr>
          <w:rFonts w:ascii="Arial" w:hAnsi="Arial" w:cs="Arial"/>
          <w:sz w:val="22"/>
          <w:szCs w:val="22"/>
        </w:rPr>
        <w:t xml:space="preserve"> nebo sledovaném pásmu na výkon po</w:t>
      </w:r>
      <w:r w:rsidR="002D5023" w:rsidRPr="00244543">
        <w:rPr>
          <w:rFonts w:ascii="Arial" w:hAnsi="Arial" w:cs="Arial"/>
          <w:sz w:val="22"/>
          <w:szCs w:val="22"/>
        </w:rPr>
        <w:t>volání, potvrdit svým podpisem.</w:t>
      </w:r>
    </w:p>
    <w:p w14:paraId="660748ED" w14:textId="77777777" w:rsidR="0068777D" w:rsidRPr="00244543" w:rsidRDefault="00B40419" w:rsidP="00A04555">
      <w:pPr>
        <w:pStyle w:val="Textodstavce"/>
        <w:tabs>
          <w:tab w:val="clear" w:pos="851"/>
          <w:tab w:val="clear" w:pos="1069"/>
        </w:tabs>
        <w:ind w:firstLine="284"/>
        <w:rPr>
          <w:rFonts w:ascii="Arial" w:hAnsi="Arial" w:cs="Arial"/>
          <w:sz w:val="22"/>
          <w:szCs w:val="22"/>
        </w:rPr>
      </w:pPr>
      <w:r w:rsidRPr="00244543">
        <w:rPr>
          <w:rFonts w:ascii="Arial" w:hAnsi="Arial" w:cs="Arial"/>
          <w:sz w:val="22"/>
          <w:szCs w:val="22"/>
        </w:rPr>
        <w:t xml:space="preserve">Držitel povolení nebo </w:t>
      </w:r>
      <w:proofErr w:type="spellStart"/>
      <w:r w:rsidRPr="00244543">
        <w:rPr>
          <w:rFonts w:ascii="Arial" w:hAnsi="Arial" w:cs="Arial"/>
          <w:sz w:val="22"/>
          <w:szCs w:val="22"/>
        </w:rPr>
        <w:t>registrant</w:t>
      </w:r>
      <w:proofErr w:type="spellEnd"/>
      <w:r w:rsidR="0068777D" w:rsidRPr="00244543">
        <w:rPr>
          <w:rFonts w:ascii="Arial" w:hAnsi="Arial" w:cs="Arial"/>
          <w:sz w:val="22"/>
          <w:szCs w:val="22"/>
        </w:rPr>
        <w:t xml:space="preserve"> musí</w:t>
      </w:r>
      <w:r w:rsidRPr="00244543">
        <w:rPr>
          <w:rFonts w:ascii="Arial" w:hAnsi="Arial" w:cs="Arial"/>
          <w:sz w:val="22"/>
          <w:szCs w:val="22"/>
        </w:rPr>
        <w:t xml:space="preserve"> zajišť</w:t>
      </w:r>
      <w:r w:rsidR="0068777D" w:rsidRPr="00244543">
        <w:rPr>
          <w:rFonts w:ascii="Arial" w:hAnsi="Arial" w:cs="Arial"/>
          <w:sz w:val="22"/>
          <w:szCs w:val="22"/>
        </w:rPr>
        <w:t>ovat</w:t>
      </w:r>
      <w:r w:rsidRPr="00244543">
        <w:rPr>
          <w:rFonts w:ascii="Arial" w:hAnsi="Arial" w:cs="Arial"/>
          <w:sz w:val="22"/>
          <w:szCs w:val="22"/>
        </w:rPr>
        <w:t xml:space="preserve"> systém průběžného vzdělávání radiačních pracovníků tak, aby pracovníci </w:t>
      </w:r>
      <w:r w:rsidR="0068777D" w:rsidRPr="00244543">
        <w:rPr>
          <w:rFonts w:ascii="Arial" w:hAnsi="Arial" w:cs="Arial"/>
          <w:sz w:val="22"/>
          <w:szCs w:val="22"/>
        </w:rPr>
        <w:t>znali</w:t>
      </w:r>
    </w:p>
    <w:p w14:paraId="40858C9B" w14:textId="77777777" w:rsidR="00BB66AF" w:rsidRPr="00244543" w:rsidRDefault="00BB66AF" w:rsidP="00CA2EAA">
      <w:pPr>
        <w:pStyle w:val="Textpsmene"/>
        <w:numPr>
          <w:ilvl w:val="0"/>
          <w:numId w:val="228"/>
        </w:numPr>
        <w:ind w:left="0" w:firstLine="284"/>
        <w:rPr>
          <w:rFonts w:ascii="Arial" w:hAnsi="Arial" w:cs="Arial"/>
          <w:sz w:val="22"/>
          <w:szCs w:val="22"/>
        </w:rPr>
      </w:pPr>
      <w:r w:rsidRPr="00244543">
        <w:rPr>
          <w:rFonts w:ascii="Arial" w:hAnsi="Arial" w:cs="Arial"/>
          <w:sz w:val="22"/>
          <w:szCs w:val="22"/>
        </w:rPr>
        <w:t>o</w:t>
      </w:r>
      <w:r w:rsidR="00B40419" w:rsidRPr="00244543">
        <w:rPr>
          <w:rFonts w:ascii="Arial" w:hAnsi="Arial" w:cs="Arial"/>
          <w:sz w:val="22"/>
          <w:szCs w:val="22"/>
        </w:rPr>
        <w:t>becn</w:t>
      </w:r>
      <w:r w:rsidR="0068777D" w:rsidRPr="00244543">
        <w:rPr>
          <w:rFonts w:ascii="Arial" w:hAnsi="Arial" w:cs="Arial"/>
          <w:sz w:val="22"/>
          <w:szCs w:val="22"/>
        </w:rPr>
        <w:t>á pravid</w:t>
      </w:r>
      <w:r w:rsidR="00B40419" w:rsidRPr="00244543">
        <w:rPr>
          <w:rFonts w:ascii="Arial" w:hAnsi="Arial" w:cs="Arial"/>
          <w:sz w:val="22"/>
          <w:szCs w:val="22"/>
        </w:rPr>
        <w:t>l</w:t>
      </w:r>
      <w:r w:rsidRPr="00244543">
        <w:rPr>
          <w:rFonts w:ascii="Arial" w:hAnsi="Arial" w:cs="Arial"/>
          <w:sz w:val="22"/>
          <w:szCs w:val="22"/>
        </w:rPr>
        <w:t>a</w:t>
      </w:r>
      <w:r w:rsidR="00B40419" w:rsidRPr="00244543">
        <w:rPr>
          <w:rFonts w:ascii="Arial" w:hAnsi="Arial" w:cs="Arial"/>
          <w:sz w:val="22"/>
          <w:szCs w:val="22"/>
        </w:rPr>
        <w:t xml:space="preserve"> a postup</w:t>
      </w:r>
      <w:r w:rsidRPr="00244543">
        <w:rPr>
          <w:rFonts w:ascii="Arial" w:hAnsi="Arial" w:cs="Arial"/>
          <w:sz w:val="22"/>
          <w:szCs w:val="22"/>
        </w:rPr>
        <w:t>y</w:t>
      </w:r>
      <w:r w:rsidR="00B40419" w:rsidRPr="00244543">
        <w:rPr>
          <w:rFonts w:ascii="Arial" w:hAnsi="Arial" w:cs="Arial"/>
          <w:sz w:val="22"/>
          <w:szCs w:val="22"/>
        </w:rPr>
        <w:t xml:space="preserve"> radiační ochrany,</w:t>
      </w:r>
    </w:p>
    <w:p w14:paraId="5E6FEE59" w14:textId="77777777" w:rsidR="00BB66AF" w:rsidRPr="00244543" w:rsidRDefault="00B40419" w:rsidP="00CA2EAA">
      <w:pPr>
        <w:pStyle w:val="Textpsmene"/>
        <w:numPr>
          <w:ilvl w:val="0"/>
          <w:numId w:val="228"/>
        </w:numPr>
        <w:ind w:left="0" w:firstLine="284"/>
        <w:rPr>
          <w:rFonts w:ascii="Arial" w:hAnsi="Arial" w:cs="Arial"/>
          <w:sz w:val="22"/>
          <w:szCs w:val="22"/>
        </w:rPr>
      </w:pPr>
      <w:r w:rsidRPr="00244543">
        <w:rPr>
          <w:rFonts w:ascii="Arial" w:hAnsi="Arial" w:cs="Arial"/>
          <w:sz w:val="22"/>
          <w:szCs w:val="22"/>
        </w:rPr>
        <w:t>opatření týkající se radiační ochrany při výkonu radiační činnosti při běžném provozu</w:t>
      </w:r>
      <w:r w:rsidR="00BB66AF" w:rsidRPr="00244543">
        <w:rPr>
          <w:rFonts w:ascii="Arial" w:hAnsi="Arial" w:cs="Arial"/>
          <w:sz w:val="22"/>
          <w:szCs w:val="22"/>
        </w:rPr>
        <w:t>,</w:t>
      </w:r>
      <w:r w:rsidRPr="00244543">
        <w:rPr>
          <w:rFonts w:ascii="Arial" w:hAnsi="Arial" w:cs="Arial"/>
          <w:sz w:val="22"/>
          <w:szCs w:val="22"/>
        </w:rPr>
        <w:t xml:space="preserve"> za předvídatelných odchylek od tohoto provozu nebo při vzniku radiační mimořádné </w:t>
      </w:r>
      <w:r w:rsidR="00BB66AF" w:rsidRPr="00244543">
        <w:rPr>
          <w:rFonts w:ascii="Arial" w:hAnsi="Arial" w:cs="Arial"/>
          <w:sz w:val="22"/>
          <w:szCs w:val="22"/>
        </w:rPr>
        <w:t>události</w:t>
      </w:r>
      <w:r w:rsidR="005F5BF8" w:rsidRPr="00244543">
        <w:rPr>
          <w:rFonts w:ascii="Arial" w:hAnsi="Arial" w:cs="Arial"/>
          <w:sz w:val="22"/>
          <w:szCs w:val="22"/>
        </w:rPr>
        <w:t xml:space="preserve"> a</w:t>
      </w:r>
    </w:p>
    <w:p w14:paraId="0717B696" w14:textId="77777777" w:rsidR="00B40419" w:rsidRPr="00244543" w:rsidRDefault="00BB66AF" w:rsidP="00CA2EAA">
      <w:pPr>
        <w:pStyle w:val="Textpsmene"/>
        <w:numPr>
          <w:ilvl w:val="0"/>
          <w:numId w:val="228"/>
        </w:numPr>
        <w:ind w:left="0" w:firstLine="284"/>
        <w:rPr>
          <w:rFonts w:ascii="Arial" w:hAnsi="Arial" w:cs="Arial"/>
          <w:sz w:val="22"/>
          <w:szCs w:val="22"/>
        </w:rPr>
      </w:pPr>
      <w:r w:rsidRPr="00244543">
        <w:rPr>
          <w:rFonts w:ascii="Arial" w:hAnsi="Arial" w:cs="Arial"/>
          <w:sz w:val="22"/>
          <w:szCs w:val="22"/>
        </w:rPr>
        <w:t>vnitřní</w:t>
      </w:r>
      <w:r w:rsidR="00B40419" w:rsidRPr="00244543">
        <w:rPr>
          <w:rFonts w:ascii="Arial" w:hAnsi="Arial" w:cs="Arial"/>
          <w:sz w:val="22"/>
          <w:szCs w:val="22"/>
        </w:rPr>
        <w:t xml:space="preserve"> předpisy a dokumentac</w:t>
      </w:r>
      <w:r w:rsidRPr="00244543">
        <w:rPr>
          <w:rFonts w:ascii="Arial" w:hAnsi="Arial" w:cs="Arial"/>
          <w:sz w:val="22"/>
          <w:szCs w:val="22"/>
        </w:rPr>
        <w:t>i</w:t>
      </w:r>
      <w:r w:rsidR="00B40419" w:rsidRPr="00244543">
        <w:rPr>
          <w:rFonts w:ascii="Arial" w:hAnsi="Arial" w:cs="Arial"/>
          <w:sz w:val="22"/>
          <w:szCs w:val="22"/>
        </w:rPr>
        <w:t xml:space="preserve"> pro povol</w:t>
      </w:r>
      <w:r w:rsidRPr="00244543">
        <w:rPr>
          <w:rFonts w:ascii="Arial" w:hAnsi="Arial" w:cs="Arial"/>
          <w:sz w:val="22"/>
          <w:szCs w:val="22"/>
        </w:rPr>
        <w:t>ova</w:t>
      </w:r>
      <w:r w:rsidR="00B40419" w:rsidRPr="00244543">
        <w:rPr>
          <w:rFonts w:ascii="Arial" w:hAnsi="Arial" w:cs="Arial"/>
          <w:sz w:val="22"/>
          <w:szCs w:val="22"/>
        </w:rPr>
        <w:t>nou činnost.</w:t>
      </w:r>
    </w:p>
    <w:p w14:paraId="33C43B56" w14:textId="77777777" w:rsidR="00B40419" w:rsidRPr="00244543" w:rsidRDefault="00B40419" w:rsidP="00A04555">
      <w:pPr>
        <w:pStyle w:val="Textodstavce"/>
        <w:tabs>
          <w:tab w:val="clear" w:pos="851"/>
          <w:tab w:val="clear" w:pos="1069"/>
        </w:tabs>
        <w:ind w:firstLine="284"/>
        <w:rPr>
          <w:rFonts w:ascii="Arial" w:hAnsi="Arial" w:cs="Arial"/>
          <w:sz w:val="22"/>
          <w:szCs w:val="22"/>
        </w:rPr>
      </w:pPr>
      <w:r w:rsidRPr="00244543">
        <w:rPr>
          <w:rFonts w:ascii="Arial" w:hAnsi="Arial" w:cs="Arial"/>
          <w:sz w:val="22"/>
          <w:szCs w:val="22"/>
        </w:rPr>
        <w:lastRenderedPageBreak/>
        <w:t>Pro radiační</w:t>
      </w:r>
      <w:r w:rsidR="00BB66AF" w:rsidRPr="00244543">
        <w:rPr>
          <w:rFonts w:ascii="Arial" w:hAnsi="Arial" w:cs="Arial"/>
          <w:sz w:val="22"/>
          <w:szCs w:val="22"/>
        </w:rPr>
        <w:t>ho pracovníka</w:t>
      </w:r>
      <w:r w:rsidRPr="00244543">
        <w:rPr>
          <w:rFonts w:ascii="Arial" w:hAnsi="Arial" w:cs="Arial"/>
          <w:sz w:val="22"/>
          <w:szCs w:val="22"/>
        </w:rPr>
        <w:t xml:space="preserve"> pracující</w:t>
      </w:r>
      <w:r w:rsidR="00BB66AF" w:rsidRPr="00244543">
        <w:rPr>
          <w:rFonts w:ascii="Arial" w:hAnsi="Arial" w:cs="Arial"/>
          <w:sz w:val="22"/>
          <w:szCs w:val="22"/>
        </w:rPr>
        <w:t>ho</w:t>
      </w:r>
      <w:r w:rsidRPr="00244543">
        <w:rPr>
          <w:rFonts w:ascii="Arial" w:hAnsi="Arial" w:cs="Arial"/>
          <w:sz w:val="22"/>
          <w:szCs w:val="22"/>
        </w:rPr>
        <w:t xml:space="preserve"> v kontrolovaném pásmu pracoviště IV. kategorie musí </w:t>
      </w:r>
      <w:r w:rsidR="00BB66AF" w:rsidRPr="00244543">
        <w:rPr>
          <w:rFonts w:ascii="Arial" w:hAnsi="Arial" w:cs="Arial"/>
          <w:sz w:val="22"/>
          <w:szCs w:val="22"/>
        </w:rPr>
        <w:t xml:space="preserve">systém průběžného </w:t>
      </w:r>
      <w:r w:rsidRPr="00244543">
        <w:rPr>
          <w:rFonts w:ascii="Arial" w:hAnsi="Arial" w:cs="Arial"/>
          <w:sz w:val="22"/>
          <w:szCs w:val="22"/>
        </w:rPr>
        <w:t xml:space="preserve">vzdělávání zahrnovat </w:t>
      </w:r>
      <w:r w:rsidR="00BB66AF" w:rsidRPr="00244543">
        <w:rPr>
          <w:rFonts w:ascii="Arial" w:hAnsi="Arial" w:cs="Arial"/>
          <w:sz w:val="22"/>
          <w:szCs w:val="22"/>
        </w:rPr>
        <w:t xml:space="preserve">seznámení </w:t>
      </w:r>
      <w:r w:rsidRPr="00244543">
        <w:rPr>
          <w:rFonts w:ascii="Arial" w:hAnsi="Arial" w:cs="Arial"/>
          <w:sz w:val="22"/>
          <w:szCs w:val="22"/>
        </w:rPr>
        <w:t>s</w:t>
      </w:r>
      <w:r w:rsidR="00BB66AF" w:rsidRPr="00244543">
        <w:rPr>
          <w:rFonts w:ascii="Arial" w:hAnsi="Arial" w:cs="Arial"/>
          <w:sz w:val="22"/>
          <w:szCs w:val="22"/>
        </w:rPr>
        <w:t xml:space="preserve"> vnitřními </w:t>
      </w:r>
      <w:r w:rsidRPr="00244543">
        <w:rPr>
          <w:rFonts w:ascii="Arial" w:hAnsi="Arial" w:cs="Arial"/>
          <w:sz w:val="22"/>
          <w:szCs w:val="22"/>
        </w:rPr>
        <w:t>předpisy a dokumentací pro toto kontrolované pásmo.</w:t>
      </w:r>
    </w:p>
    <w:p w14:paraId="0A25177B" w14:textId="65A70536" w:rsidR="00B40419" w:rsidRPr="00244543" w:rsidRDefault="00B40419" w:rsidP="00A04555">
      <w:pPr>
        <w:pStyle w:val="Textodstavce"/>
        <w:tabs>
          <w:tab w:val="clear" w:pos="851"/>
          <w:tab w:val="clear" w:pos="1069"/>
        </w:tabs>
        <w:ind w:firstLine="284"/>
        <w:rPr>
          <w:rFonts w:ascii="Arial" w:hAnsi="Arial" w:cs="Arial"/>
          <w:sz w:val="22"/>
          <w:szCs w:val="22"/>
        </w:rPr>
      </w:pPr>
      <w:r w:rsidRPr="00244543">
        <w:rPr>
          <w:rFonts w:ascii="Arial" w:hAnsi="Arial" w:cs="Arial"/>
          <w:strike/>
          <w:sz w:val="22"/>
          <w:szCs w:val="22"/>
        </w:rPr>
        <w:t>Znalost</w:t>
      </w:r>
      <w:r w:rsidR="00745836" w:rsidRPr="00244543">
        <w:rPr>
          <w:rFonts w:ascii="Arial" w:hAnsi="Arial" w:cs="Arial"/>
          <w:strike/>
          <w:sz w:val="22"/>
          <w:szCs w:val="22"/>
        </w:rPr>
        <w:t xml:space="preserve"> </w:t>
      </w:r>
      <w:r w:rsidR="00745836" w:rsidRPr="00244543">
        <w:rPr>
          <w:rFonts w:ascii="Arial" w:hAnsi="Arial" w:cs="Arial"/>
          <w:b/>
          <w:bCs/>
          <w:sz w:val="22"/>
          <w:szCs w:val="22"/>
        </w:rPr>
        <w:t>Držitel povolení musí znalost</w:t>
      </w:r>
      <w:r w:rsidRPr="00244543">
        <w:rPr>
          <w:rFonts w:ascii="Arial" w:hAnsi="Arial" w:cs="Arial"/>
          <w:sz w:val="22"/>
          <w:szCs w:val="22"/>
        </w:rPr>
        <w:t xml:space="preserve"> radiačníh</w:t>
      </w:r>
      <w:r w:rsidR="00BB66AF" w:rsidRPr="00244543">
        <w:rPr>
          <w:rFonts w:ascii="Arial" w:hAnsi="Arial" w:cs="Arial"/>
          <w:sz w:val="22"/>
          <w:szCs w:val="22"/>
        </w:rPr>
        <w:t>o</w:t>
      </w:r>
      <w:r w:rsidRPr="00244543">
        <w:rPr>
          <w:rFonts w:ascii="Arial" w:hAnsi="Arial" w:cs="Arial"/>
          <w:sz w:val="22"/>
          <w:szCs w:val="22"/>
        </w:rPr>
        <w:t xml:space="preserve"> pracovník</w:t>
      </w:r>
      <w:r w:rsidR="00BB66AF" w:rsidRPr="00244543">
        <w:rPr>
          <w:rFonts w:ascii="Arial" w:hAnsi="Arial" w:cs="Arial"/>
          <w:sz w:val="22"/>
          <w:szCs w:val="22"/>
        </w:rPr>
        <w:t>a</w:t>
      </w:r>
      <w:r w:rsidRPr="00244543">
        <w:rPr>
          <w:rFonts w:ascii="Arial" w:hAnsi="Arial" w:cs="Arial"/>
          <w:sz w:val="22"/>
          <w:szCs w:val="22"/>
        </w:rPr>
        <w:t xml:space="preserve"> a </w:t>
      </w:r>
      <w:r w:rsidR="00BB66AF" w:rsidRPr="00244543">
        <w:rPr>
          <w:rFonts w:ascii="Arial" w:hAnsi="Arial" w:cs="Arial"/>
          <w:sz w:val="22"/>
          <w:szCs w:val="22"/>
        </w:rPr>
        <w:t>jeho</w:t>
      </w:r>
      <w:r w:rsidRPr="00244543">
        <w:rPr>
          <w:rFonts w:ascii="Arial" w:hAnsi="Arial" w:cs="Arial"/>
          <w:sz w:val="22"/>
          <w:szCs w:val="22"/>
        </w:rPr>
        <w:t xml:space="preserve"> způsobilost k bezpečnému výkonu radiační činnosti </w:t>
      </w:r>
      <w:r w:rsidR="00BB66AF" w:rsidRPr="00244543">
        <w:rPr>
          <w:rFonts w:ascii="Arial" w:hAnsi="Arial" w:cs="Arial"/>
          <w:strike/>
          <w:sz w:val="22"/>
          <w:szCs w:val="22"/>
        </w:rPr>
        <w:t>musí být</w:t>
      </w:r>
      <w:r w:rsidRPr="00244543">
        <w:rPr>
          <w:rFonts w:ascii="Arial" w:hAnsi="Arial" w:cs="Arial"/>
          <w:strike/>
          <w:sz w:val="22"/>
          <w:szCs w:val="22"/>
        </w:rPr>
        <w:t xml:space="preserve"> ověř</w:t>
      </w:r>
      <w:r w:rsidR="00BB66AF" w:rsidRPr="00244543">
        <w:rPr>
          <w:rFonts w:ascii="Arial" w:hAnsi="Arial" w:cs="Arial"/>
          <w:strike/>
          <w:sz w:val="22"/>
          <w:szCs w:val="22"/>
        </w:rPr>
        <w:t>ována</w:t>
      </w:r>
      <w:r w:rsidRPr="00244543">
        <w:rPr>
          <w:rFonts w:ascii="Arial" w:hAnsi="Arial" w:cs="Arial"/>
          <w:sz w:val="22"/>
          <w:szCs w:val="22"/>
        </w:rPr>
        <w:t xml:space="preserve"> </w:t>
      </w:r>
      <w:r w:rsidR="00745836" w:rsidRPr="00244543">
        <w:rPr>
          <w:rFonts w:ascii="Arial" w:hAnsi="Arial" w:cs="Arial"/>
          <w:b/>
          <w:bCs/>
          <w:sz w:val="22"/>
          <w:szCs w:val="22"/>
        </w:rPr>
        <w:t>ověřit</w:t>
      </w:r>
      <w:r w:rsidR="00745836" w:rsidRPr="00244543">
        <w:rPr>
          <w:rFonts w:ascii="Arial" w:hAnsi="Arial" w:cs="Arial"/>
          <w:sz w:val="22"/>
          <w:szCs w:val="22"/>
        </w:rPr>
        <w:t xml:space="preserve"> </w:t>
      </w:r>
      <w:r w:rsidRPr="00244543">
        <w:rPr>
          <w:rFonts w:ascii="Arial" w:hAnsi="Arial" w:cs="Arial"/>
          <w:sz w:val="22"/>
          <w:szCs w:val="22"/>
        </w:rPr>
        <w:t xml:space="preserve">před zahájením práce a dále pravidelně, </w:t>
      </w:r>
      <w:r w:rsidR="00B02F3F" w:rsidRPr="00244543">
        <w:rPr>
          <w:rFonts w:ascii="Arial" w:hAnsi="Arial" w:cs="Arial"/>
          <w:sz w:val="22"/>
          <w:szCs w:val="22"/>
        </w:rPr>
        <w:t xml:space="preserve">nejméně jednou </w:t>
      </w:r>
      <w:r w:rsidR="005D6B8E" w:rsidRPr="00244543">
        <w:rPr>
          <w:rFonts w:ascii="Arial" w:hAnsi="Arial" w:cs="Arial"/>
          <w:sz w:val="22"/>
          <w:szCs w:val="22"/>
        </w:rPr>
        <w:t>za</w:t>
      </w:r>
      <w:r w:rsidR="00B02F3F" w:rsidRPr="00244543">
        <w:rPr>
          <w:rFonts w:ascii="Arial" w:hAnsi="Arial" w:cs="Arial"/>
          <w:sz w:val="22"/>
          <w:szCs w:val="22"/>
        </w:rPr>
        <w:t xml:space="preserve"> kalendářní rok</w:t>
      </w:r>
      <w:r w:rsidR="00BB66AF" w:rsidRPr="00244543">
        <w:rPr>
          <w:rFonts w:ascii="Arial" w:hAnsi="Arial" w:cs="Arial"/>
          <w:sz w:val="22"/>
          <w:szCs w:val="22"/>
        </w:rPr>
        <w:t>,</w:t>
      </w:r>
      <w:r w:rsidRPr="00244543">
        <w:rPr>
          <w:rFonts w:ascii="Arial" w:hAnsi="Arial" w:cs="Arial"/>
          <w:sz w:val="22"/>
          <w:szCs w:val="22"/>
        </w:rPr>
        <w:t xml:space="preserve"> </w:t>
      </w:r>
      <w:r w:rsidR="00F35DE3" w:rsidRPr="00244543">
        <w:rPr>
          <w:rFonts w:ascii="Arial" w:hAnsi="Arial" w:cs="Arial"/>
          <w:b/>
          <w:bCs/>
          <w:sz w:val="22"/>
          <w:szCs w:val="22"/>
        </w:rPr>
        <w:t>ověřovat</w:t>
      </w:r>
      <w:r w:rsidR="00F35DE3" w:rsidRPr="00244543">
        <w:rPr>
          <w:rFonts w:ascii="Arial" w:hAnsi="Arial" w:cs="Arial"/>
          <w:sz w:val="22"/>
          <w:szCs w:val="22"/>
        </w:rPr>
        <w:t xml:space="preserve"> </w:t>
      </w:r>
      <w:r w:rsidRPr="00244543">
        <w:rPr>
          <w:rFonts w:ascii="Arial" w:hAnsi="Arial" w:cs="Arial"/>
          <w:sz w:val="22"/>
          <w:szCs w:val="22"/>
        </w:rPr>
        <w:t xml:space="preserve">zkouškou, o které </w:t>
      </w:r>
      <w:r w:rsidR="00BB66AF" w:rsidRPr="00244543">
        <w:rPr>
          <w:rFonts w:ascii="Arial" w:hAnsi="Arial" w:cs="Arial"/>
          <w:sz w:val="22"/>
          <w:szCs w:val="22"/>
        </w:rPr>
        <w:t>musí být</w:t>
      </w:r>
      <w:r w:rsidRPr="00244543">
        <w:rPr>
          <w:rFonts w:ascii="Arial" w:hAnsi="Arial" w:cs="Arial"/>
          <w:sz w:val="22"/>
          <w:szCs w:val="22"/>
        </w:rPr>
        <w:t xml:space="preserve"> provede</w:t>
      </w:r>
      <w:r w:rsidR="00BB66AF" w:rsidRPr="00244543">
        <w:rPr>
          <w:rFonts w:ascii="Arial" w:hAnsi="Arial" w:cs="Arial"/>
          <w:sz w:val="22"/>
          <w:szCs w:val="22"/>
        </w:rPr>
        <w:t>n</w:t>
      </w:r>
      <w:r w:rsidRPr="00244543">
        <w:rPr>
          <w:rFonts w:ascii="Arial" w:hAnsi="Arial" w:cs="Arial"/>
          <w:sz w:val="22"/>
          <w:szCs w:val="22"/>
        </w:rPr>
        <w:t xml:space="preserve"> záznam. V případě, že </w:t>
      </w:r>
      <w:r w:rsidR="00BB66AF" w:rsidRPr="00244543">
        <w:rPr>
          <w:rFonts w:ascii="Arial" w:hAnsi="Arial" w:cs="Arial"/>
          <w:sz w:val="22"/>
          <w:szCs w:val="22"/>
        </w:rPr>
        <w:t xml:space="preserve">radiační </w:t>
      </w:r>
      <w:r w:rsidRPr="00244543">
        <w:rPr>
          <w:rFonts w:ascii="Arial" w:hAnsi="Arial" w:cs="Arial"/>
          <w:sz w:val="22"/>
          <w:szCs w:val="22"/>
        </w:rPr>
        <w:t xml:space="preserve">pracovník při zkoušce neuspěl, </w:t>
      </w:r>
      <w:r w:rsidR="00BB66AF" w:rsidRPr="00244543">
        <w:rPr>
          <w:rFonts w:ascii="Arial" w:hAnsi="Arial" w:cs="Arial"/>
          <w:sz w:val="22"/>
          <w:szCs w:val="22"/>
        </w:rPr>
        <w:t xml:space="preserve">musí </w:t>
      </w:r>
      <w:r w:rsidR="00BB66AF" w:rsidRPr="00244543">
        <w:rPr>
          <w:rFonts w:ascii="Arial" w:hAnsi="Arial" w:cs="Arial"/>
          <w:strike/>
          <w:sz w:val="22"/>
          <w:szCs w:val="22"/>
        </w:rPr>
        <w:t xml:space="preserve">být </w:t>
      </w:r>
      <w:r w:rsidRPr="00244543">
        <w:rPr>
          <w:rFonts w:ascii="Arial" w:hAnsi="Arial" w:cs="Arial"/>
          <w:strike/>
          <w:sz w:val="22"/>
          <w:szCs w:val="22"/>
        </w:rPr>
        <w:t>stanov</w:t>
      </w:r>
      <w:r w:rsidR="00BB66AF" w:rsidRPr="00244543">
        <w:rPr>
          <w:rFonts w:ascii="Arial" w:hAnsi="Arial" w:cs="Arial"/>
          <w:strike/>
          <w:sz w:val="22"/>
          <w:szCs w:val="22"/>
        </w:rPr>
        <w:t>eno</w:t>
      </w:r>
      <w:r w:rsidRPr="00244543">
        <w:rPr>
          <w:rFonts w:ascii="Arial" w:hAnsi="Arial" w:cs="Arial"/>
          <w:sz w:val="22"/>
          <w:szCs w:val="22"/>
        </w:rPr>
        <w:t xml:space="preserve"> </w:t>
      </w:r>
      <w:r w:rsidR="00745836" w:rsidRPr="00244543">
        <w:rPr>
          <w:rFonts w:ascii="Arial" w:hAnsi="Arial" w:cs="Arial"/>
          <w:b/>
          <w:bCs/>
          <w:sz w:val="22"/>
          <w:szCs w:val="22"/>
        </w:rPr>
        <w:t>držitel povolení stanovit</w:t>
      </w:r>
      <w:r w:rsidR="00745836" w:rsidRPr="00244543">
        <w:rPr>
          <w:rFonts w:ascii="Arial" w:hAnsi="Arial" w:cs="Arial"/>
          <w:sz w:val="22"/>
          <w:szCs w:val="22"/>
        </w:rPr>
        <w:t xml:space="preserve"> </w:t>
      </w:r>
      <w:r w:rsidR="00BB66AF" w:rsidRPr="00244543">
        <w:rPr>
          <w:rFonts w:ascii="Arial" w:hAnsi="Arial" w:cs="Arial"/>
          <w:sz w:val="22"/>
          <w:szCs w:val="22"/>
        </w:rPr>
        <w:t>opatření k nápravě.</w:t>
      </w:r>
    </w:p>
    <w:p w14:paraId="4C0276DD" w14:textId="77777777" w:rsidR="00BB66AF" w:rsidRPr="00244543" w:rsidRDefault="00B40419" w:rsidP="00A04555">
      <w:pPr>
        <w:pStyle w:val="Textodstavce"/>
        <w:tabs>
          <w:tab w:val="clear" w:pos="851"/>
          <w:tab w:val="clear" w:pos="1069"/>
        </w:tabs>
        <w:ind w:firstLine="284"/>
        <w:rPr>
          <w:rFonts w:ascii="Arial" w:hAnsi="Arial" w:cs="Arial"/>
          <w:sz w:val="22"/>
          <w:szCs w:val="22"/>
        </w:rPr>
      </w:pPr>
      <w:r w:rsidRPr="00244543">
        <w:rPr>
          <w:rFonts w:ascii="Arial" w:hAnsi="Arial" w:cs="Arial"/>
          <w:sz w:val="22"/>
          <w:szCs w:val="22"/>
        </w:rPr>
        <w:t>Záznam o zkoušce</w:t>
      </w:r>
      <w:r w:rsidR="00BB66AF" w:rsidRPr="00244543">
        <w:rPr>
          <w:rFonts w:ascii="Arial" w:hAnsi="Arial" w:cs="Arial"/>
          <w:sz w:val="22"/>
          <w:szCs w:val="22"/>
        </w:rPr>
        <w:t xml:space="preserve"> podle odstavce 5</w:t>
      </w:r>
      <w:r w:rsidRPr="00244543">
        <w:rPr>
          <w:rFonts w:ascii="Arial" w:hAnsi="Arial" w:cs="Arial"/>
          <w:sz w:val="22"/>
          <w:szCs w:val="22"/>
        </w:rPr>
        <w:t xml:space="preserve"> </w:t>
      </w:r>
      <w:r w:rsidR="00BB66AF" w:rsidRPr="00244543">
        <w:rPr>
          <w:rFonts w:ascii="Arial" w:hAnsi="Arial" w:cs="Arial"/>
          <w:sz w:val="22"/>
          <w:szCs w:val="22"/>
        </w:rPr>
        <w:t>musí obsahovat</w:t>
      </w:r>
    </w:p>
    <w:p w14:paraId="1596EA6F" w14:textId="77777777" w:rsidR="00BB66AF" w:rsidRPr="00244543" w:rsidRDefault="00B40419" w:rsidP="00A15E3F">
      <w:pPr>
        <w:pStyle w:val="Textpsmene"/>
        <w:numPr>
          <w:ilvl w:val="7"/>
          <w:numId w:val="25"/>
        </w:numPr>
        <w:ind w:left="0" w:firstLine="284"/>
        <w:rPr>
          <w:rFonts w:ascii="Arial" w:hAnsi="Arial" w:cs="Arial"/>
          <w:sz w:val="22"/>
          <w:szCs w:val="22"/>
        </w:rPr>
      </w:pPr>
      <w:r w:rsidRPr="00244543">
        <w:rPr>
          <w:rFonts w:ascii="Arial" w:hAnsi="Arial" w:cs="Arial"/>
          <w:sz w:val="22"/>
          <w:szCs w:val="22"/>
        </w:rPr>
        <w:t>rozsah ověř</w:t>
      </w:r>
      <w:r w:rsidR="00BB66AF" w:rsidRPr="00244543">
        <w:rPr>
          <w:rFonts w:ascii="Arial" w:hAnsi="Arial" w:cs="Arial"/>
          <w:sz w:val="22"/>
          <w:szCs w:val="22"/>
        </w:rPr>
        <w:t>ovaných znalostí,</w:t>
      </w:r>
    </w:p>
    <w:p w14:paraId="59AC5840" w14:textId="77777777" w:rsidR="00BB66AF" w:rsidRPr="00244543" w:rsidRDefault="00BB66AF" w:rsidP="00A15E3F">
      <w:pPr>
        <w:pStyle w:val="Textpsmene"/>
        <w:numPr>
          <w:ilvl w:val="7"/>
          <w:numId w:val="25"/>
        </w:numPr>
        <w:ind w:left="0" w:firstLine="284"/>
        <w:rPr>
          <w:rFonts w:ascii="Arial" w:hAnsi="Arial" w:cs="Arial"/>
          <w:sz w:val="22"/>
          <w:szCs w:val="22"/>
        </w:rPr>
      </w:pPr>
      <w:r w:rsidRPr="00244543">
        <w:rPr>
          <w:rFonts w:ascii="Arial" w:hAnsi="Arial" w:cs="Arial"/>
          <w:sz w:val="22"/>
          <w:szCs w:val="22"/>
        </w:rPr>
        <w:t xml:space="preserve">jmenný </w:t>
      </w:r>
      <w:r w:rsidR="00B40419" w:rsidRPr="00244543">
        <w:rPr>
          <w:rFonts w:ascii="Arial" w:hAnsi="Arial" w:cs="Arial"/>
          <w:sz w:val="22"/>
          <w:szCs w:val="22"/>
        </w:rPr>
        <w:t xml:space="preserve">seznam všech zkoušených </w:t>
      </w:r>
      <w:r w:rsidRPr="00244543">
        <w:rPr>
          <w:rFonts w:ascii="Arial" w:hAnsi="Arial" w:cs="Arial"/>
          <w:sz w:val="22"/>
          <w:szCs w:val="22"/>
        </w:rPr>
        <w:t>radiačních pracovníků,</w:t>
      </w:r>
    </w:p>
    <w:p w14:paraId="43C2645E" w14:textId="77777777" w:rsidR="00BB66AF" w:rsidRPr="00244543" w:rsidRDefault="00BB66AF" w:rsidP="00A15E3F">
      <w:pPr>
        <w:pStyle w:val="Textpsmene"/>
        <w:numPr>
          <w:ilvl w:val="7"/>
          <w:numId w:val="25"/>
        </w:numPr>
        <w:ind w:left="0" w:firstLine="284"/>
        <w:rPr>
          <w:rFonts w:ascii="Arial" w:hAnsi="Arial" w:cs="Arial"/>
          <w:sz w:val="22"/>
          <w:szCs w:val="22"/>
        </w:rPr>
      </w:pPr>
      <w:r w:rsidRPr="00244543">
        <w:rPr>
          <w:rFonts w:ascii="Arial" w:hAnsi="Arial" w:cs="Arial"/>
          <w:sz w:val="22"/>
          <w:szCs w:val="22"/>
        </w:rPr>
        <w:t>datum zkoušky,</w:t>
      </w:r>
    </w:p>
    <w:p w14:paraId="1391512E" w14:textId="77777777" w:rsidR="00BB66AF" w:rsidRPr="00244543" w:rsidRDefault="00B40419" w:rsidP="00A15E3F">
      <w:pPr>
        <w:pStyle w:val="Textpsmene"/>
        <w:numPr>
          <w:ilvl w:val="7"/>
          <w:numId w:val="25"/>
        </w:numPr>
        <w:ind w:left="0" w:firstLine="284"/>
        <w:rPr>
          <w:rFonts w:ascii="Arial" w:hAnsi="Arial" w:cs="Arial"/>
          <w:sz w:val="22"/>
          <w:szCs w:val="22"/>
        </w:rPr>
      </w:pPr>
      <w:r w:rsidRPr="00244543">
        <w:rPr>
          <w:rFonts w:ascii="Arial" w:hAnsi="Arial" w:cs="Arial"/>
          <w:sz w:val="22"/>
          <w:szCs w:val="22"/>
        </w:rPr>
        <w:t>kritéri</w:t>
      </w:r>
      <w:r w:rsidR="00BB66AF" w:rsidRPr="00244543">
        <w:rPr>
          <w:rFonts w:ascii="Arial" w:hAnsi="Arial" w:cs="Arial"/>
          <w:sz w:val="22"/>
          <w:szCs w:val="22"/>
        </w:rPr>
        <w:t>a</w:t>
      </w:r>
      <w:r w:rsidRPr="00244543">
        <w:rPr>
          <w:rFonts w:ascii="Arial" w:hAnsi="Arial" w:cs="Arial"/>
          <w:sz w:val="22"/>
          <w:szCs w:val="22"/>
        </w:rPr>
        <w:t xml:space="preserve"> hodnocení</w:t>
      </w:r>
      <w:r w:rsidR="00BB66AF" w:rsidRPr="00244543">
        <w:rPr>
          <w:rFonts w:ascii="Arial" w:hAnsi="Arial" w:cs="Arial"/>
          <w:sz w:val="22"/>
          <w:szCs w:val="22"/>
        </w:rPr>
        <w:t xml:space="preserve"> zkoušky</w:t>
      </w:r>
      <w:r w:rsidRPr="00244543">
        <w:rPr>
          <w:rFonts w:ascii="Arial" w:hAnsi="Arial" w:cs="Arial"/>
          <w:sz w:val="22"/>
          <w:szCs w:val="22"/>
        </w:rPr>
        <w:t>,</w:t>
      </w:r>
    </w:p>
    <w:p w14:paraId="48E3FBD2" w14:textId="77777777" w:rsidR="00BB66AF" w:rsidRPr="00244543" w:rsidRDefault="00BB66AF" w:rsidP="00A15E3F">
      <w:pPr>
        <w:pStyle w:val="Textpsmene"/>
        <w:numPr>
          <w:ilvl w:val="7"/>
          <w:numId w:val="25"/>
        </w:numPr>
        <w:ind w:left="0" w:firstLine="284"/>
        <w:rPr>
          <w:rFonts w:ascii="Arial" w:hAnsi="Arial" w:cs="Arial"/>
          <w:sz w:val="22"/>
          <w:szCs w:val="22"/>
        </w:rPr>
      </w:pPr>
      <w:r w:rsidRPr="00244543">
        <w:rPr>
          <w:rFonts w:ascii="Arial" w:hAnsi="Arial" w:cs="Arial"/>
          <w:sz w:val="22"/>
          <w:szCs w:val="22"/>
        </w:rPr>
        <w:t>výsledek zkoušky a</w:t>
      </w:r>
    </w:p>
    <w:p w14:paraId="6D408446" w14:textId="77777777" w:rsidR="00B40419" w:rsidRPr="00244543" w:rsidRDefault="00BB66AF" w:rsidP="00A15E3F">
      <w:pPr>
        <w:pStyle w:val="Textpsmene"/>
        <w:numPr>
          <w:ilvl w:val="7"/>
          <w:numId w:val="25"/>
        </w:numPr>
        <w:ind w:left="0" w:firstLine="284"/>
        <w:rPr>
          <w:rFonts w:ascii="Arial" w:hAnsi="Arial" w:cs="Arial"/>
          <w:sz w:val="22"/>
          <w:szCs w:val="22"/>
        </w:rPr>
      </w:pPr>
      <w:r w:rsidRPr="00244543">
        <w:rPr>
          <w:rFonts w:ascii="Arial" w:hAnsi="Arial" w:cs="Arial"/>
          <w:sz w:val="22"/>
          <w:szCs w:val="22"/>
        </w:rPr>
        <w:t>popis opatření k nápravě</w:t>
      </w:r>
      <w:r w:rsidR="00B40419" w:rsidRPr="00244543">
        <w:rPr>
          <w:rFonts w:ascii="Arial" w:hAnsi="Arial" w:cs="Arial"/>
          <w:sz w:val="22"/>
          <w:szCs w:val="22"/>
        </w:rPr>
        <w:t xml:space="preserve"> v případě, že </w:t>
      </w:r>
      <w:r w:rsidRPr="00244543">
        <w:rPr>
          <w:rFonts w:ascii="Arial" w:hAnsi="Arial" w:cs="Arial"/>
          <w:sz w:val="22"/>
          <w:szCs w:val="22"/>
        </w:rPr>
        <w:t xml:space="preserve">radiační </w:t>
      </w:r>
      <w:r w:rsidR="00B40419" w:rsidRPr="00244543">
        <w:rPr>
          <w:rFonts w:ascii="Arial" w:hAnsi="Arial" w:cs="Arial"/>
          <w:sz w:val="22"/>
          <w:szCs w:val="22"/>
        </w:rPr>
        <w:t>pracovník při zkoušce neuspěl.</w:t>
      </w:r>
    </w:p>
    <w:p w14:paraId="5F1F5B3A" w14:textId="472319E9" w:rsidR="00046881" w:rsidRPr="00244543" w:rsidRDefault="0044198B" w:rsidP="00A04555">
      <w:pPr>
        <w:pStyle w:val="Textodstavce"/>
        <w:numPr>
          <w:ilvl w:val="0"/>
          <w:numId w:val="0"/>
        </w:numPr>
        <w:tabs>
          <w:tab w:val="clear" w:pos="851"/>
        </w:tabs>
        <w:ind w:firstLine="284"/>
        <w:rPr>
          <w:rFonts w:ascii="Arial" w:hAnsi="Arial" w:cs="Arial"/>
          <w:strike/>
          <w:sz w:val="22"/>
          <w:szCs w:val="22"/>
        </w:rPr>
      </w:pPr>
      <w:r w:rsidRPr="001050B4">
        <w:rPr>
          <w:rFonts w:ascii="Arial" w:hAnsi="Arial" w:cs="Arial"/>
          <w:sz w:val="22"/>
          <w:szCs w:val="22"/>
        </w:rPr>
        <w:t xml:space="preserve">(7) </w:t>
      </w:r>
      <w:r w:rsidR="0021338C" w:rsidRPr="00244543">
        <w:rPr>
          <w:rFonts w:ascii="Arial" w:hAnsi="Arial" w:cs="Arial"/>
          <w:strike/>
          <w:sz w:val="22"/>
          <w:szCs w:val="22"/>
        </w:rPr>
        <w:t>O</w:t>
      </w:r>
      <w:r w:rsidR="00B40419" w:rsidRPr="00244543">
        <w:rPr>
          <w:rFonts w:ascii="Arial" w:hAnsi="Arial" w:cs="Arial"/>
          <w:strike/>
          <w:sz w:val="22"/>
          <w:szCs w:val="22"/>
        </w:rPr>
        <w:t>věř</w:t>
      </w:r>
      <w:r w:rsidR="0021338C" w:rsidRPr="00244543">
        <w:rPr>
          <w:rFonts w:ascii="Arial" w:hAnsi="Arial" w:cs="Arial"/>
          <w:strike/>
          <w:sz w:val="22"/>
          <w:szCs w:val="22"/>
        </w:rPr>
        <w:t>ování podle odstavce 5</w:t>
      </w:r>
      <w:r w:rsidR="00B40419" w:rsidRPr="00244543">
        <w:rPr>
          <w:rFonts w:ascii="Arial" w:hAnsi="Arial" w:cs="Arial"/>
          <w:strike/>
          <w:sz w:val="22"/>
          <w:szCs w:val="22"/>
        </w:rPr>
        <w:t xml:space="preserve"> </w:t>
      </w:r>
      <w:r w:rsidR="0022466A" w:rsidRPr="00244543">
        <w:rPr>
          <w:rFonts w:ascii="Arial" w:hAnsi="Arial" w:cs="Arial"/>
          <w:strike/>
          <w:sz w:val="22"/>
          <w:szCs w:val="22"/>
        </w:rPr>
        <w:t>se nevyžaduje</w:t>
      </w:r>
    </w:p>
    <w:p w14:paraId="50FBAC31" w14:textId="77777777" w:rsidR="00046881" w:rsidRPr="00244543" w:rsidRDefault="00D46C5B" w:rsidP="00CA2EAA">
      <w:pPr>
        <w:pStyle w:val="Textpsmene"/>
        <w:numPr>
          <w:ilvl w:val="0"/>
          <w:numId w:val="229"/>
        </w:numPr>
        <w:ind w:left="0" w:firstLine="284"/>
        <w:rPr>
          <w:rFonts w:ascii="Arial" w:hAnsi="Arial" w:cs="Arial"/>
          <w:strike/>
          <w:sz w:val="22"/>
          <w:szCs w:val="22"/>
        </w:rPr>
      </w:pPr>
      <w:r w:rsidRPr="00244543">
        <w:rPr>
          <w:rFonts w:ascii="Arial" w:hAnsi="Arial" w:cs="Arial"/>
          <w:strike/>
          <w:sz w:val="22"/>
          <w:szCs w:val="22"/>
        </w:rPr>
        <w:t xml:space="preserve">u </w:t>
      </w:r>
      <w:r w:rsidR="0022466A" w:rsidRPr="00244543">
        <w:rPr>
          <w:rFonts w:ascii="Arial" w:hAnsi="Arial" w:cs="Arial"/>
          <w:strike/>
          <w:sz w:val="22"/>
          <w:szCs w:val="22"/>
        </w:rPr>
        <w:t xml:space="preserve">radiačního pracovníka, který </w:t>
      </w:r>
      <w:r w:rsidR="00B40419" w:rsidRPr="00244543">
        <w:rPr>
          <w:rFonts w:ascii="Arial" w:hAnsi="Arial" w:cs="Arial"/>
          <w:strike/>
          <w:sz w:val="22"/>
          <w:szCs w:val="22"/>
        </w:rPr>
        <w:t xml:space="preserve">aktivně vykonává </w:t>
      </w:r>
      <w:r w:rsidR="0022466A" w:rsidRPr="00244543">
        <w:rPr>
          <w:rFonts w:ascii="Arial" w:hAnsi="Arial" w:cs="Arial"/>
          <w:strike/>
          <w:sz w:val="22"/>
          <w:szCs w:val="22"/>
        </w:rPr>
        <w:t xml:space="preserve">funkci dohlížející osoby </w:t>
      </w:r>
      <w:r w:rsidR="00B40419" w:rsidRPr="00244543">
        <w:rPr>
          <w:rFonts w:ascii="Arial" w:hAnsi="Arial" w:cs="Arial"/>
          <w:strike/>
          <w:sz w:val="22"/>
          <w:szCs w:val="22"/>
        </w:rPr>
        <w:t xml:space="preserve">pro </w:t>
      </w:r>
      <w:r w:rsidR="00494FAB" w:rsidRPr="00244543">
        <w:rPr>
          <w:rFonts w:ascii="Arial" w:hAnsi="Arial" w:cs="Arial"/>
          <w:strike/>
          <w:sz w:val="22"/>
          <w:szCs w:val="22"/>
        </w:rPr>
        <w:t xml:space="preserve">příslušného </w:t>
      </w:r>
      <w:r w:rsidR="00B40419" w:rsidRPr="00244543">
        <w:rPr>
          <w:rFonts w:ascii="Arial" w:hAnsi="Arial" w:cs="Arial"/>
          <w:strike/>
          <w:sz w:val="22"/>
          <w:szCs w:val="22"/>
        </w:rPr>
        <w:t>držitele povolení</w:t>
      </w:r>
      <w:r w:rsidR="00046881" w:rsidRPr="00244543">
        <w:rPr>
          <w:rFonts w:ascii="Arial" w:hAnsi="Arial" w:cs="Arial"/>
          <w:strike/>
          <w:sz w:val="22"/>
          <w:szCs w:val="22"/>
        </w:rPr>
        <w:t>, nebo</w:t>
      </w:r>
    </w:p>
    <w:p w14:paraId="6209B1C2" w14:textId="77777777" w:rsidR="0055154B" w:rsidRPr="00244543" w:rsidRDefault="0022466A" w:rsidP="00CA2EAA">
      <w:pPr>
        <w:pStyle w:val="Textpsmene"/>
        <w:numPr>
          <w:ilvl w:val="0"/>
          <w:numId w:val="229"/>
        </w:numPr>
        <w:ind w:left="0" w:firstLine="284"/>
        <w:rPr>
          <w:rFonts w:ascii="Arial" w:hAnsi="Arial" w:cs="Arial"/>
          <w:strike/>
          <w:sz w:val="22"/>
          <w:szCs w:val="22"/>
        </w:rPr>
      </w:pPr>
      <w:r w:rsidRPr="00244543">
        <w:rPr>
          <w:rFonts w:ascii="Arial" w:hAnsi="Arial" w:cs="Arial"/>
          <w:strike/>
          <w:sz w:val="22"/>
          <w:szCs w:val="22"/>
        </w:rPr>
        <w:t xml:space="preserve">u radiačního pracovníka, který pro </w:t>
      </w:r>
      <w:r w:rsidR="00494FAB" w:rsidRPr="00244543">
        <w:rPr>
          <w:rFonts w:ascii="Arial" w:hAnsi="Arial" w:cs="Arial"/>
          <w:strike/>
          <w:sz w:val="22"/>
          <w:szCs w:val="22"/>
        </w:rPr>
        <w:t xml:space="preserve">příslušného </w:t>
      </w:r>
      <w:proofErr w:type="spellStart"/>
      <w:r w:rsidRPr="00244543">
        <w:rPr>
          <w:rFonts w:ascii="Arial" w:hAnsi="Arial" w:cs="Arial"/>
          <w:strike/>
          <w:sz w:val="22"/>
          <w:szCs w:val="22"/>
        </w:rPr>
        <w:t>registranta</w:t>
      </w:r>
      <w:proofErr w:type="spellEnd"/>
      <w:r w:rsidRPr="00244543">
        <w:rPr>
          <w:rFonts w:ascii="Arial" w:hAnsi="Arial" w:cs="Arial"/>
          <w:strike/>
          <w:sz w:val="22"/>
          <w:szCs w:val="22"/>
        </w:rPr>
        <w:t xml:space="preserve"> aktivně vykonává funkci osoby </w:t>
      </w:r>
      <w:r w:rsidR="00B40419" w:rsidRPr="00244543">
        <w:rPr>
          <w:rFonts w:ascii="Arial" w:hAnsi="Arial" w:cs="Arial"/>
          <w:strike/>
          <w:sz w:val="22"/>
          <w:szCs w:val="22"/>
        </w:rPr>
        <w:t>zajišťující r</w:t>
      </w:r>
      <w:r w:rsidR="00046881" w:rsidRPr="00244543">
        <w:rPr>
          <w:rFonts w:ascii="Arial" w:hAnsi="Arial" w:cs="Arial"/>
          <w:strike/>
          <w:sz w:val="22"/>
          <w:szCs w:val="22"/>
        </w:rPr>
        <w:t xml:space="preserve">adiační ochranu </w:t>
      </w:r>
      <w:proofErr w:type="spellStart"/>
      <w:r w:rsidR="00046881" w:rsidRPr="00244543">
        <w:rPr>
          <w:rFonts w:ascii="Arial" w:hAnsi="Arial" w:cs="Arial"/>
          <w:strike/>
          <w:sz w:val="22"/>
          <w:szCs w:val="22"/>
        </w:rPr>
        <w:t>registranta</w:t>
      </w:r>
      <w:proofErr w:type="spellEnd"/>
      <w:r w:rsidR="00046881" w:rsidRPr="00244543">
        <w:rPr>
          <w:rFonts w:ascii="Arial" w:hAnsi="Arial" w:cs="Arial"/>
          <w:strike/>
          <w:sz w:val="22"/>
          <w:szCs w:val="22"/>
        </w:rPr>
        <w:t>.</w:t>
      </w:r>
    </w:p>
    <w:p w14:paraId="16FEE7BE" w14:textId="37E06F64" w:rsidR="00745836" w:rsidRPr="00244543" w:rsidRDefault="0044198B" w:rsidP="005148C8">
      <w:pPr>
        <w:pStyle w:val="Textodstavce"/>
        <w:numPr>
          <w:ilvl w:val="0"/>
          <w:numId w:val="0"/>
        </w:numPr>
        <w:tabs>
          <w:tab w:val="clear" w:pos="851"/>
        </w:tabs>
        <w:ind w:left="284" w:firstLine="284"/>
        <w:rPr>
          <w:rFonts w:ascii="Arial" w:hAnsi="Arial" w:cs="Arial"/>
          <w:b/>
          <w:bCs/>
          <w:sz w:val="22"/>
          <w:szCs w:val="22"/>
        </w:rPr>
      </w:pPr>
      <w:bookmarkStart w:id="55" w:name="_Hlk198114775"/>
      <w:r w:rsidRPr="00244543">
        <w:rPr>
          <w:rFonts w:ascii="Arial" w:hAnsi="Arial" w:cs="Arial"/>
          <w:b/>
          <w:bCs/>
          <w:sz w:val="22"/>
          <w:szCs w:val="22"/>
        </w:rPr>
        <w:t xml:space="preserve">Ověřování podle odstavce 5 se nevyžaduje </w:t>
      </w:r>
      <w:r w:rsidR="00745836" w:rsidRPr="00244543">
        <w:rPr>
          <w:rFonts w:ascii="Arial" w:hAnsi="Arial" w:cs="Arial"/>
          <w:b/>
          <w:bCs/>
          <w:sz w:val="22"/>
          <w:szCs w:val="22"/>
        </w:rPr>
        <w:t>u radiačního pracovníka, který vykonává funkci dohlížející osoby pro příslušného držitele povolení.</w:t>
      </w:r>
    </w:p>
    <w:bookmarkEnd w:id="55"/>
    <w:p w14:paraId="694123DE" w14:textId="77777777" w:rsidR="00AA15C4" w:rsidRDefault="00AA15C4" w:rsidP="00A04555">
      <w:pPr>
        <w:pStyle w:val="Nadpisparagrafu"/>
        <w:numPr>
          <w:ilvl w:val="0"/>
          <w:numId w:val="0"/>
        </w:numPr>
        <w:spacing w:before="120"/>
        <w:ind w:firstLine="284"/>
        <w:rPr>
          <w:rFonts w:ascii="Arial" w:hAnsi="Arial" w:cs="Arial"/>
          <w:sz w:val="22"/>
          <w:szCs w:val="22"/>
        </w:rPr>
      </w:pPr>
    </w:p>
    <w:p w14:paraId="28F55724" w14:textId="71306936" w:rsidR="008C4335" w:rsidRPr="00244543" w:rsidRDefault="000B3BD6" w:rsidP="00A04555">
      <w:pPr>
        <w:pStyle w:val="Nadpisparagrafu"/>
        <w:numPr>
          <w:ilvl w:val="0"/>
          <w:numId w:val="0"/>
        </w:numPr>
        <w:spacing w:before="120"/>
        <w:ind w:firstLine="284"/>
        <w:rPr>
          <w:rFonts w:ascii="Arial" w:hAnsi="Arial" w:cs="Arial"/>
          <w:sz w:val="22"/>
          <w:szCs w:val="22"/>
        </w:rPr>
      </w:pPr>
      <w:r w:rsidRPr="00244543">
        <w:rPr>
          <w:rFonts w:ascii="Arial" w:hAnsi="Arial" w:cs="Arial"/>
          <w:sz w:val="22"/>
          <w:szCs w:val="22"/>
        </w:rPr>
        <w:t>Program zajištění radiační ochrany</w:t>
      </w:r>
    </w:p>
    <w:p w14:paraId="671CB6A0" w14:textId="77777777" w:rsidR="000B3BD6" w:rsidRPr="00244543" w:rsidRDefault="000B3BD6" w:rsidP="00A04555">
      <w:pPr>
        <w:pStyle w:val="Paragraf"/>
        <w:spacing w:before="120"/>
        <w:rPr>
          <w:rFonts w:ascii="Arial" w:hAnsi="Arial" w:cs="Arial"/>
          <w:noProof/>
          <w:sz w:val="22"/>
          <w:szCs w:val="22"/>
        </w:rPr>
      </w:pPr>
      <w:r w:rsidRPr="00244543">
        <w:rPr>
          <w:rFonts w:ascii="Arial" w:hAnsi="Arial" w:cs="Arial"/>
          <w:sz w:val="22"/>
          <w:szCs w:val="22"/>
        </w:rPr>
        <w:t xml:space="preserve">§ </w:t>
      </w:r>
      <w:r w:rsidR="00F973E4" w:rsidRPr="00244543">
        <w:rPr>
          <w:rFonts w:ascii="Arial" w:hAnsi="Arial" w:cs="Arial"/>
          <w:sz w:val="22"/>
          <w:szCs w:val="22"/>
        </w:rPr>
        <w:fldChar w:fldCharType="begin"/>
      </w:r>
      <w:r w:rsidR="00F973E4" w:rsidRPr="00244543">
        <w:rPr>
          <w:rFonts w:ascii="Arial" w:hAnsi="Arial" w:cs="Arial"/>
          <w:sz w:val="22"/>
          <w:szCs w:val="22"/>
        </w:rPr>
        <w:instrText xml:space="preserve"> SEQ § \* ARABIC </w:instrText>
      </w:r>
      <w:r w:rsidR="00F973E4" w:rsidRPr="00244543">
        <w:rPr>
          <w:rFonts w:ascii="Arial" w:hAnsi="Arial" w:cs="Arial"/>
          <w:sz w:val="22"/>
          <w:szCs w:val="22"/>
        </w:rPr>
        <w:fldChar w:fldCharType="separate"/>
      </w:r>
      <w:r w:rsidR="00637ABA" w:rsidRPr="00244543">
        <w:rPr>
          <w:rFonts w:ascii="Arial" w:hAnsi="Arial" w:cs="Arial"/>
          <w:noProof/>
          <w:sz w:val="22"/>
          <w:szCs w:val="22"/>
        </w:rPr>
        <w:t>51</w:t>
      </w:r>
      <w:r w:rsidR="00F973E4" w:rsidRPr="00244543">
        <w:rPr>
          <w:rFonts w:ascii="Arial" w:hAnsi="Arial" w:cs="Arial"/>
          <w:noProof/>
          <w:sz w:val="22"/>
          <w:szCs w:val="22"/>
        </w:rPr>
        <w:fldChar w:fldCharType="end"/>
      </w:r>
    </w:p>
    <w:p w14:paraId="5396FAF4" w14:textId="77777777" w:rsidR="001D1E57" w:rsidRPr="00244543" w:rsidRDefault="001D1E57" w:rsidP="00A04555">
      <w:pPr>
        <w:jc w:val="center"/>
        <w:rPr>
          <w:rFonts w:ascii="Arial" w:hAnsi="Arial" w:cs="Arial"/>
          <w:sz w:val="22"/>
          <w:szCs w:val="22"/>
        </w:rPr>
      </w:pPr>
      <w:r w:rsidRPr="00244543">
        <w:rPr>
          <w:rFonts w:ascii="Arial" w:hAnsi="Arial" w:cs="Arial"/>
          <w:sz w:val="22"/>
          <w:szCs w:val="22"/>
        </w:rPr>
        <w:t>(K § 24 odst. 7 atomového zákona)</w:t>
      </w:r>
    </w:p>
    <w:p w14:paraId="622652E2" w14:textId="77777777" w:rsidR="000B3BD6" w:rsidRPr="00244543" w:rsidRDefault="000B3BD6" w:rsidP="00A04555">
      <w:pPr>
        <w:pStyle w:val="Textparagrafu"/>
        <w:spacing w:before="120"/>
        <w:ind w:firstLine="284"/>
        <w:rPr>
          <w:rFonts w:ascii="Arial" w:hAnsi="Arial" w:cs="Arial"/>
          <w:sz w:val="22"/>
          <w:szCs w:val="22"/>
        </w:rPr>
      </w:pPr>
      <w:r w:rsidRPr="00244543">
        <w:rPr>
          <w:rFonts w:ascii="Arial" w:hAnsi="Arial" w:cs="Arial"/>
          <w:sz w:val="22"/>
          <w:szCs w:val="22"/>
        </w:rPr>
        <w:t>Program zajištění radiační ochrany musí obsahovat</w:t>
      </w:r>
    </w:p>
    <w:p w14:paraId="734685AF" w14:textId="77777777" w:rsidR="000B3BD6" w:rsidRDefault="000B3BD6" w:rsidP="00CA2EAA">
      <w:pPr>
        <w:pStyle w:val="Textpsmene"/>
        <w:numPr>
          <w:ilvl w:val="1"/>
          <w:numId w:val="85"/>
        </w:numPr>
        <w:tabs>
          <w:tab w:val="clear" w:pos="567"/>
        </w:tabs>
        <w:ind w:left="0" w:firstLine="284"/>
        <w:rPr>
          <w:rFonts w:ascii="Arial" w:hAnsi="Arial" w:cs="Arial"/>
          <w:sz w:val="22"/>
          <w:szCs w:val="22"/>
        </w:rPr>
      </w:pPr>
      <w:r w:rsidRPr="00244543">
        <w:rPr>
          <w:rFonts w:ascii="Arial" w:hAnsi="Arial" w:cs="Arial"/>
          <w:sz w:val="22"/>
          <w:szCs w:val="22"/>
        </w:rPr>
        <w:t>popis povolované činnosti,</w:t>
      </w:r>
    </w:p>
    <w:p w14:paraId="738385C1" w14:textId="77777777" w:rsidR="000B3BD6" w:rsidRDefault="000B3BD6" w:rsidP="00CA2EAA">
      <w:pPr>
        <w:pStyle w:val="Textpsmene"/>
        <w:numPr>
          <w:ilvl w:val="1"/>
          <w:numId w:val="85"/>
        </w:numPr>
        <w:tabs>
          <w:tab w:val="clear" w:pos="567"/>
        </w:tabs>
        <w:ind w:left="0" w:firstLine="284"/>
        <w:rPr>
          <w:rFonts w:ascii="Arial" w:hAnsi="Arial" w:cs="Arial"/>
          <w:sz w:val="22"/>
          <w:szCs w:val="22"/>
        </w:rPr>
      </w:pPr>
      <w:r w:rsidRPr="00C33134">
        <w:rPr>
          <w:rFonts w:ascii="Arial" w:hAnsi="Arial" w:cs="Arial"/>
          <w:sz w:val="22"/>
          <w:szCs w:val="22"/>
        </w:rPr>
        <w:t xml:space="preserve">místo </w:t>
      </w:r>
      <w:r w:rsidR="00391D0A" w:rsidRPr="00C33134">
        <w:rPr>
          <w:rFonts w:ascii="Arial" w:hAnsi="Arial" w:cs="Arial"/>
          <w:sz w:val="22"/>
          <w:szCs w:val="22"/>
        </w:rPr>
        <w:t>výkonu</w:t>
      </w:r>
      <w:r w:rsidRPr="00C33134">
        <w:rPr>
          <w:rFonts w:ascii="Arial" w:hAnsi="Arial" w:cs="Arial"/>
          <w:sz w:val="22"/>
          <w:szCs w:val="22"/>
        </w:rPr>
        <w:t xml:space="preserve"> povolované činnost,</w:t>
      </w:r>
    </w:p>
    <w:p w14:paraId="17AF2EA2" w14:textId="77777777" w:rsidR="000B3BD6" w:rsidRDefault="000B3BD6" w:rsidP="00CA2EAA">
      <w:pPr>
        <w:pStyle w:val="Textpsmene"/>
        <w:numPr>
          <w:ilvl w:val="1"/>
          <w:numId w:val="85"/>
        </w:numPr>
        <w:tabs>
          <w:tab w:val="clear" w:pos="567"/>
        </w:tabs>
        <w:ind w:left="0" w:firstLine="284"/>
        <w:rPr>
          <w:rFonts w:ascii="Arial" w:hAnsi="Arial" w:cs="Arial"/>
          <w:sz w:val="22"/>
          <w:szCs w:val="22"/>
        </w:rPr>
      </w:pPr>
      <w:r w:rsidRPr="00C33134">
        <w:rPr>
          <w:rFonts w:ascii="Arial" w:hAnsi="Arial" w:cs="Arial"/>
          <w:sz w:val="22"/>
          <w:szCs w:val="22"/>
        </w:rPr>
        <w:t>specifikaci druhů zdrojů ionizujícího záření</w:t>
      </w:r>
      <w:r w:rsidR="00391D0A" w:rsidRPr="00C33134">
        <w:rPr>
          <w:rFonts w:ascii="Arial" w:hAnsi="Arial" w:cs="Arial"/>
          <w:sz w:val="22"/>
          <w:szCs w:val="22"/>
        </w:rPr>
        <w:t xml:space="preserve"> v rámci povolované činnosti</w:t>
      </w:r>
      <w:r w:rsidRPr="00C33134">
        <w:rPr>
          <w:rFonts w:ascii="Arial" w:hAnsi="Arial" w:cs="Arial"/>
          <w:sz w:val="22"/>
          <w:szCs w:val="22"/>
        </w:rPr>
        <w:t>,</w:t>
      </w:r>
    </w:p>
    <w:p w14:paraId="369CB785" w14:textId="77777777" w:rsidR="000B3BD6" w:rsidRDefault="000B3BD6" w:rsidP="00CA2EAA">
      <w:pPr>
        <w:pStyle w:val="Textpsmene"/>
        <w:numPr>
          <w:ilvl w:val="1"/>
          <w:numId w:val="85"/>
        </w:numPr>
        <w:tabs>
          <w:tab w:val="clear" w:pos="567"/>
        </w:tabs>
        <w:ind w:left="0" w:firstLine="284"/>
        <w:rPr>
          <w:rFonts w:ascii="Arial" w:hAnsi="Arial" w:cs="Arial"/>
          <w:sz w:val="22"/>
          <w:szCs w:val="22"/>
        </w:rPr>
      </w:pPr>
      <w:r w:rsidRPr="00C33134">
        <w:rPr>
          <w:rFonts w:ascii="Arial" w:hAnsi="Arial" w:cs="Arial"/>
          <w:sz w:val="22"/>
          <w:szCs w:val="22"/>
        </w:rPr>
        <w:t>popis organizační struktury osoby vykonávající povolovanou činnost,</w:t>
      </w:r>
    </w:p>
    <w:p w14:paraId="35394BC6" w14:textId="77777777" w:rsidR="000B3BD6" w:rsidRDefault="003F2195" w:rsidP="00CA2EAA">
      <w:pPr>
        <w:pStyle w:val="Textpsmene"/>
        <w:numPr>
          <w:ilvl w:val="1"/>
          <w:numId w:val="85"/>
        </w:numPr>
        <w:tabs>
          <w:tab w:val="clear" w:pos="567"/>
        </w:tabs>
        <w:ind w:left="0" w:firstLine="284"/>
        <w:rPr>
          <w:rFonts w:ascii="Arial" w:hAnsi="Arial" w:cs="Arial"/>
          <w:sz w:val="22"/>
          <w:szCs w:val="22"/>
        </w:rPr>
      </w:pPr>
      <w:r w:rsidRPr="00C33134">
        <w:rPr>
          <w:rFonts w:ascii="Arial" w:hAnsi="Arial" w:cs="Arial"/>
          <w:sz w:val="22"/>
          <w:szCs w:val="22"/>
        </w:rPr>
        <w:t>práva, povinnosti</w:t>
      </w:r>
      <w:r w:rsidR="000B3BD6" w:rsidRPr="00C33134">
        <w:rPr>
          <w:rFonts w:ascii="Arial" w:hAnsi="Arial" w:cs="Arial"/>
          <w:sz w:val="22"/>
          <w:szCs w:val="22"/>
        </w:rPr>
        <w:t xml:space="preserve"> a vzájemné vztahy </w:t>
      </w:r>
      <w:r w:rsidR="00391D0A" w:rsidRPr="00C33134">
        <w:rPr>
          <w:rFonts w:ascii="Arial" w:hAnsi="Arial" w:cs="Arial"/>
          <w:sz w:val="22"/>
          <w:szCs w:val="22"/>
        </w:rPr>
        <w:t xml:space="preserve">fyzických </w:t>
      </w:r>
      <w:r w:rsidR="000B3BD6" w:rsidRPr="00C33134">
        <w:rPr>
          <w:rFonts w:ascii="Arial" w:hAnsi="Arial" w:cs="Arial"/>
          <w:sz w:val="22"/>
          <w:szCs w:val="22"/>
        </w:rPr>
        <w:t>osob, které řídí, provádějí nebo ho</w:t>
      </w:r>
      <w:r w:rsidR="00391D0A" w:rsidRPr="00C33134">
        <w:rPr>
          <w:rFonts w:ascii="Arial" w:hAnsi="Arial" w:cs="Arial"/>
          <w:sz w:val="22"/>
          <w:szCs w:val="22"/>
        </w:rPr>
        <w:t>dnotí povolovanou činnost,</w:t>
      </w:r>
    </w:p>
    <w:p w14:paraId="721CB854" w14:textId="77777777" w:rsidR="000B3BD6" w:rsidRDefault="003F2195" w:rsidP="00CA2EAA">
      <w:pPr>
        <w:pStyle w:val="Textpsmene"/>
        <w:numPr>
          <w:ilvl w:val="1"/>
          <w:numId w:val="85"/>
        </w:numPr>
        <w:tabs>
          <w:tab w:val="clear" w:pos="567"/>
        </w:tabs>
        <w:ind w:left="0" w:firstLine="284"/>
        <w:rPr>
          <w:rFonts w:ascii="Arial" w:hAnsi="Arial" w:cs="Arial"/>
          <w:sz w:val="22"/>
          <w:szCs w:val="22"/>
        </w:rPr>
      </w:pPr>
      <w:r w:rsidRPr="00C33134">
        <w:rPr>
          <w:rFonts w:ascii="Arial" w:hAnsi="Arial" w:cs="Arial"/>
          <w:sz w:val="22"/>
          <w:szCs w:val="22"/>
        </w:rPr>
        <w:t xml:space="preserve">popis </w:t>
      </w:r>
      <w:r w:rsidR="000B3BD6" w:rsidRPr="00C33134">
        <w:rPr>
          <w:rFonts w:ascii="Arial" w:hAnsi="Arial" w:cs="Arial"/>
          <w:sz w:val="22"/>
          <w:szCs w:val="22"/>
        </w:rPr>
        <w:t>způsob</w:t>
      </w:r>
      <w:r w:rsidRPr="00C33134">
        <w:rPr>
          <w:rFonts w:ascii="Arial" w:hAnsi="Arial" w:cs="Arial"/>
          <w:sz w:val="22"/>
          <w:szCs w:val="22"/>
        </w:rPr>
        <w:t>u</w:t>
      </w:r>
      <w:r w:rsidR="000B3BD6" w:rsidRPr="00C33134">
        <w:rPr>
          <w:rFonts w:ascii="Arial" w:hAnsi="Arial" w:cs="Arial"/>
          <w:sz w:val="22"/>
          <w:szCs w:val="22"/>
        </w:rPr>
        <w:t xml:space="preserve"> řízení dokumentace a záznamů </w:t>
      </w:r>
      <w:r w:rsidRPr="00C33134">
        <w:rPr>
          <w:rFonts w:ascii="Arial" w:hAnsi="Arial" w:cs="Arial"/>
          <w:sz w:val="22"/>
          <w:szCs w:val="22"/>
        </w:rPr>
        <w:t>v rámci povolované činnosti</w:t>
      </w:r>
      <w:r w:rsidR="00486534" w:rsidRPr="00C33134">
        <w:rPr>
          <w:rFonts w:ascii="Arial" w:hAnsi="Arial" w:cs="Arial"/>
          <w:sz w:val="22"/>
          <w:szCs w:val="22"/>
        </w:rPr>
        <w:t>,</w:t>
      </w:r>
      <w:r w:rsidRPr="00C33134">
        <w:rPr>
          <w:rFonts w:ascii="Arial" w:hAnsi="Arial" w:cs="Arial"/>
          <w:sz w:val="22"/>
          <w:szCs w:val="22"/>
        </w:rPr>
        <w:t xml:space="preserve"> </w:t>
      </w:r>
      <w:r w:rsidR="000B3BD6" w:rsidRPr="00C33134">
        <w:rPr>
          <w:rFonts w:ascii="Arial" w:hAnsi="Arial" w:cs="Arial"/>
          <w:sz w:val="22"/>
          <w:szCs w:val="22"/>
        </w:rPr>
        <w:t xml:space="preserve">včetně seznamu </w:t>
      </w:r>
      <w:r w:rsidRPr="00C33134">
        <w:rPr>
          <w:rFonts w:ascii="Arial" w:hAnsi="Arial" w:cs="Arial"/>
          <w:sz w:val="22"/>
          <w:szCs w:val="22"/>
        </w:rPr>
        <w:t xml:space="preserve">této </w:t>
      </w:r>
      <w:r w:rsidR="000B3BD6" w:rsidRPr="00C33134">
        <w:rPr>
          <w:rFonts w:ascii="Arial" w:hAnsi="Arial" w:cs="Arial"/>
          <w:sz w:val="22"/>
          <w:szCs w:val="22"/>
        </w:rPr>
        <w:t>dokumentace a záznamů,</w:t>
      </w:r>
    </w:p>
    <w:p w14:paraId="52D860B5" w14:textId="77777777" w:rsidR="000B3BD6" w:rsidRDefault="003F2195" w:rsidP="00CA2EAA">
      <w:pPr>
        <w:pStyle w:val="Textpsmene"/>
        <w:numPr>
          <w:ilvl w:val="1"/>
          <w:numId w:val="85"/>
        </w:numPr>
        <w:tabs>
          <w:tab w:val="clear" w:pos="567"/>
        </w:tabs>
        <w:ind w:left="0" w:firstLine="284"/>
        <w:rPr>
          <w:rFonts w:ascii="Arial" w:hAnsi="Arial" w:cs="Arial"/>
          <w:sz w:val="22"/>
          <w:szCs w:val="22"/>
        </w:rPr>
      </w:pPr>
      <w:r w:rsidRPr="00C33134">
        <w:rPr>
          <w:rFonts w:ascii="Arial" w:hAnsi="Arial" w:cs="Arial"/>
          <w:sz w:val="22"/>
          <w:szCs w:val="22"/>
        </w:rPr>
        <w:t xml:space="preserve">popis </w:t>
      </w:r>
      <w:r w:rsidR="000B3BD6" w:rsidRPr="00C33134">
        <w:rPr>
          <w:rFonts w:ascii="Arial" w:hAnsi="Arial" w:cs="Arial"/>
          <w:sz w:val="22"/>
          <w:szCs w:val="22"/>
        </w:rPr>
        <w:t>způsob</w:t>
      </w:r>
      <w:r w:rsidRPr="00C33134">
        <w:rPr>
          <w:rFonts w:ascii="Arial" w:hAnsi="Arial" w:cs="Arial"/>
          <w:sz w:val="22"/>
          <w:szCs w:val="22"/>
        </w:rPr>
        <w:t>u</w:t>
      </w:r>
      <w:r w:rsidR="000B3BD6" w:rsidRPr="00C33134">
        <w:rPr>
          <w:rFonts w:ascii="Arial" w:hAnsi="Arial" w:cs="Arial"/>
          <w:sz w:val="22"/>
          <w:szCs w:val="22"/>
        </w:rPr>
        <w:t xml:space="preserve"> </w:t>
      </w:r>
      <w:r w:rsidRPr="00C33134">
        <w:rPr>
          <w:rFonts w:ascii="Arial" w:hAnsi="Arial" w:cs="Arial"/>
          <w:sz w:val="22"/>
          <w:szCs w:val="22"/>
        </w:rPr>
        <w:t>předávání</w:t>
      </w:r>
      <w:r w:rsidR="000B3BD6" w:rsidRPr="00C33134">
        <w:rPr>
          <w:rFonts w:ascii="Arial" w:hAnsi="Arial" w:cs="Arial"/>
          <w:sz w:val="22"/>
          <w:szCs w:val="22"/>
        </w:rPr>
        <w:t xml:space="preserve"> informací Úřadu,</w:t>
      </w:r>
    </w:p>
    <w:p w14:paraId="5202D2B3" w14:textId="77777777" w:rsidR="000B3BD6" w:rsidRDefault="003F2195" w:rsidP="00CA2EAA">
      <w:pPr>
        <w:pStyle w:val="Textpsmene"/>
        <w:numPr>
          <w:ilvl w:val="1"/>
          <w:numId w:val="85"/>
        </w:numPr>
        <w:tabs>
          <w:tab w:val="clear" w:pos="567"/>
        </w:tabs>
        <w:ind w:left="0" w:firstLine="284"/>
        <w:rPr>
          <w:rFonts w:ascii="Arial" w:hAnsi="Arial" w:cs="Arial"/>
          <w:sz w:val="22"/>
          <w:szCs w:val="22"/>
        </w:rPr>
      </w:pPr>
      <w:r w:rsidRPr="00C33134">
        <w:rPr>
          <w:rFonts w:ascii="Arial" w:hAnsi="Arial" w:cs="Arial"/>
          <w:sz w:val="22"/>
          <w:szCs w:val="22"/>
        </w:rPr>
        <w:t xml:space="preserve">popis </w:t>
      </w:r>
      <w:r w:rsidR="000B3BD6" w:rsidRPr="00C33134">
        <w:rPr>
          <w:rFonts w:ascii="Arial" w:hAnsi="Arial" w:cs="Arial"/>
          <w:sz w:val="22"/>
          <w:szCs w:val="22"/>
        </w:rPr>
        <w:t>způsob</w:t>
      </w:r>
      <w:r w:rsidRPr="00C33134">
        <w:rPr>
          <w:rFonts w:ascii="Arial" w:hAnsi="Arial" w:cs="Arial"/>
          <w:sz w:val="22"/>
          <w:szCs w:val="22"/>
        </w:rPr>
        <w:t>u</w:t>
      </w:r>
      <w:r w:rsidR="000B3BD6" w:rsidRPr="00C33134">
        <w:rPr>
          <w:rFonts w:ascii="Arial" w:hAnsi="Arial" w:cs="Arial"/>
          <w:sz w:val="22"/>
          <w:szCs w:val="22"/>
        </w:rPr>
        <w:t xml:space="preserve"> řešení </w:t>
      </w:r>
      <w:r w:rsidR="00A576CD" w:rsidRPr="00C33134">
        <w:rPr>
          <w:rFonts w:ascii="Arial" w:hAnsi="Arial" w:cs="Arial"/>
          <w:sz w:val="22"/>
          <w:szCs w:val="22"/>
        </w:rPr>
        <w:t>neshod</w:t>
      </w:r>
      <w:r w:rsidR="0022261F" w:rsidRPr="00C33134">
        <w:rPr>
          <w:rFonts w:ascii="Arial" w:hAnsi="Arial" w:cs="Arial"/>
          <w:sz w:val="22"/>
          <w:szCs w:val="22"/>
        </w:rPr>
        <w:t>,</w:t>
      </w:r>
      <w:r w:rsidR="00A576CD" w:rsidRPr="00C33134">
        <w:rPr>
          <w:rFonts w:ascii="Arial" w:hAnsi="Arial" w:cs="Arial"/>
          <w:sz w:val="22"/>
          <w:szCs w:val="22"/>
        </w:rPr>
        <w:t xml:space="preserve"> </w:t>
      </w:r>
      <w:r w:rsidR="000B3BD6" w:rsidRPr="00C33134">
        <w:rPr>
          <w:rFonts w:ascii="Arial" w:hAnsi="Arial" w:cs="Arial"/>
          <w:sz w:val="22"/>
          <w:szCs w:val="22"/>
        </w:rPr>
        <w:t>včetně uplatnění nápravných opatření</w:t>
      </w:r>
      <w:r w:rsidRPr="00C33134">
        <w:rPr>
          <w:rFonts w:ascii="Arial" w:hAnsi="Arial" w:cs="Arial"/>
          <w:sz w:val="22"/>
          <w:szCs w:val="22"/>
        </w:rPr>
        <w:t xml:space="preserve"> a vyhodnocení jejich účinnosti</w:t>
      </w:r>
      <w:r w:rsidR="0022261F" w:rsidRPr="00C33134">
        <w:rPr>
          <w:rFonts w:ascii="Arial" w:hAnsi="Arial" w:cs="Arial"/>
          <w:sz w:val="22"/>
          <w:szCs w:val="22"/>
        </w:rPr>
        <w:t>,</w:t>
      </w:r>
    </w:p>
    <w:p w14:paraId="5159F9CA" w14:textId="77777777" w:rsidR="000B3BD6" w:rsidRDefault="000B3BD6" w:rsidP="00CA2EAA">
      <w:pPr>
        <w:pStyle w:val="Textpsmene"/>
        <w:numPr>
          <w:ilvl w:val="1"/>
          <w:numId w:val="85"/>
        </w:numPr>
        <w:tabs>
          <w:tab w:val="clear" w:pos="567"/>
        </w:tabs>
        <w:ind w:left="0" w:firstLine="284"/>
        <w:rPr>
          <w:rFonts w:ascii="Arial" w:hAnsi="Arial" w:cs="Arial"/>
          <w:sz w:val="22"/>
          <w:szCs w:val="22"/>
        </w:rPr>
      </w:pPr>
      <w:r w:rsidRPr="00C33134">
        <w:rPr>
          <w:rFonts w:ascii="Arial" w:hAnsi="Arial" w:cs="Arial"/>
          <w:sz w:val="22"/>
          <w:szCs w:val="22"/>
        </w:rPr>
        <w:t>popis systému informování</w:t>
      </w:r>
      <w:r w:rsidR="003F2195" w:rsidRPr="00C33134">
        <w:rPr>
          <w:rFonts w:ascii="Arial" w:hAnsi="Arial" w:cs="Arial"/>
          <w:sz w:val="22"/>
          <w:szCs w:val="22"/>
        </w:rPr>
        <w:t xml:space="preserve"> a </w:t>
      </w:r>
      <w:r w:rsidRPr="00C33134">
        <w:rPr>
          <w:rFonts w:ascii="Arial" w:hAnsi="Arial" w:cs="Arial"/>
          <w:sz w:val="22"/>
          <w:szCs w:val="22"/>
        </w:rPr>
        <w:t xml:space="preserve">vzdělávání </w:t>
      </w:r>
      <w:r w:rsidR="003F2195" w:rsidRPr="00C33134">
        <w:rPr>
          <w:rFonts w:ascii="Arial" w:hAnsi="Arial" w:cs="Arial"/>
          <w:sz w:val="22"/>
          <w:szCs w:val="22"/>
        </w:rPr>
        <w:t xml:space="preserve">radiačního pracovníka </w:t>
      </w:r>
      <w:r w:rsidRPr="00C33134">
        <w:rPr>
          <w:rFonts w:ascii="Arial" w:hAnsi="Arial" w:cs="Arial"/>
          <w:sz w:val="22"/>
          <w:szCs w:val="22"/>
        </w:rPr>
        <w:t xml:space="preserve">v radiační ochraně a </w:t>
      </w:r>
      <w:r w:rsidR="003F77D4" w:rsidRPr="00C33134">
        <w:rPr>
          <w:rFonts w:ascii="Arial" w:hAnsi="Arial" w:cs="Arial"/>
          <w:sz w:val="22"/>
          <w:szCs w:val="22"/>
        </w:rPr>
        <w:t xml:space="preserve">připravenosti k odezvě na </w:t>
      </w:r>
      <w:r w:rsidRPr="00C33134">
        <w:rPr>
          <w:rFonts w:ascii="Arial" w:hAnsi="Arial" w:cs="Arial"/>
          <w:sz w:val="22"/>
          <w:szCs w:val="22"/>
        </w:rPr>
        <w:t xml:space="preserve">radiační </w:t>
      </w:r>
      <w:r w:rsidR="003F77D4" w:rsidRPr="00C33134">
        <w:rPr>
          <w:rFonts w:ascii="Arial" w:hAnsi="Arial" w:cs="Arial"/>
          <w:sz w:val="22"/>
          <w:szCs w:val="22"/>
        </w:rPr>
        <w:t xml:space="preserve">mimořádnou </w:t>
      </w:r>
      <w:r w:rsidRPr="00C33134">
        <w:rPr>
          <w:rFonts w:ascii="Arial" w:hAnsi="Arial" w:cs="Arial"/>
          <w:sz w:val="22"/>
          <w:szCs w:val="22"/>
        </w:rPr>
        <w:t>událost</w:t>
      </w:r>
      <w:r w:rsidR="003F2195" w:rsidRPr="00C33134">
        <w:rPr>
          <w:rFonts w:ascii="Arial" w:hAnsi="Arial" w:cs="Arial"/>
          <w:sz w:val="22"/>
          <w:szCs w:val="22"/>
        </w:rPr>
        <w:t xml:space="preserve"> a ověřování jeho znalostí</w:t>
      </w:r>
      <w:r w:rsidR="00270E70" w:rsidRPr="00C33134">
        <w:rPr>
          <w:rFonts w:ascii="Arial" w:hAnsi="Arial" w:cs="Arial"/>
          <w:sz w:val="22"/>
          <w:szCs w:val="22"/>
        </w:rPr>
        <w:t xml:space="preserve"> a</w:t>
      </w:r>
    </w:p>
    <w:p w14:paraId="03D08F48" w14:textId="77777777" w:rsidR="00B52932" w:rsidRPr="00C33134" w:rsidRDefault="00B52932" w:rsidP="00CA2EAA">
      <w:pPr>
        <w:pStyle w:val="Textpsmene"/>
        <w:numPr>
          <w:ilvl w:val="1"/>
          <w:numId w:val="85"/>
        </w:numPr>
        <w:tabs>
          <w:tab w:val="clear" w:pos="567"/>
        </w:tabs>
        <w:ind w:left="0" w:firstLine="284"/>
        <w:rPr>
          <w:rFonts w:ascii="Arial" w:hAnsi="Arial" w:cs="Arial"/>
          <w:sz w:val="22"/>
          <w:szCs w:val="22"/>
        </w:rPr>
      </w:pPr>
      <w:r w:rsidRPr="00C33134">
        <w:rPr>
          <w:rFonts w:ascii="Arial" w:hAnsi="Arial" w:cs="Arial"/>
          <w:sz w:val="22"/>
          <w:szCs w:val="22"/>
        </w:rPr>
        <w:lastRenderedPageBreak/>
        <w:t>popis rozsahu sledování, měření, hodnocení, ověřování a zaznamenávání veličin a skutečností důležitých z hlediska radiační ochrany</w:t>
      </w:r>
      <w:r w:rsidR="00270E70" w:rsidRPr="00C33134">
        <w:rPr>
          <w:rFonts w:ascii="Arial" w:hAnsi="Arial" w:cs="Arial"/>
          <w:sz w:val="22"/>
          <w:szCs w:val="22"/>
        </w:rPr>
        <w:t>.</w:t>
      </w:r>
    </w:p>
    <w:p w14:paraId="731568E9" w14:textId="77777777" w:rsidR="0082006A" w:rsidRPr="00244543" w:rsidRDefault="0082006A" w:rsidP="00A04555">
      <w:pPr>
        <w:pStyle w:val="Paragraf"/>
        <w:spacing w:before="120"/>
        <w:rPr>
          <w:rFonts w:ascii="Arial" w:hAnsi="Arial" w:cs="Arial"/>
          <w:noProof/>
          <w:sz w:val="22"/>
          <w:szCs w:val="22"/>
        </w:rPr>
      </w:pPr>
      <w:r w:rsidRPr="00244543">
        <w:rPr>
          <w:rFonts w:ascii="Arial" w:hAnsi="Arial" w:cs="Arial"/>
          <w:sz w:val="22"/>
          <w:szCs w:val="22"/>
        </w:rPr>
        <w:t xml:space="preserve">§ </w:t>
      </w:r>
      <w:r w:rsidR="00F973E4" w:rsidRPr="00244543">
        <w:rPr>
          <w:rFonts w:ascii="Arial" w:hAnsi="Arial" w:cs="Arial"/>
          <w:sz w:val="22"/>
          <w:szCs w:val="22"/>
        </w:rPr>
        <w:fldChar w:fldCharType="begin"/>
      </w:r>
      <w:r w:rsidR="00F973E4" w:rsidRPr="00244543">
        <w:rPr>
          <w:rFonts w:ascii="Arial" w:hAnsi="Arial" w:cs="Arial"/>
          <w:sz w:val="22"/>
          <w:szCs w:val="22"/>
        </w:rPr>
        <w:instrText xml:space="preserve"> SEQ § \* ARABIC </w:instrText>
      </w:r>
      <w:r w:rsidR="00F973E4" w:rsidRPr="00244543">
        <w:rPr>
          <w:rFonts w:ascii="Arial" w:hAnsi="Arial" w:cs="Arial"/>
          <w:sz w:val="22"/>
          <w:szCs w:val="22"/>
        </w:rPr>
        <w:fldChar w:fldCharType="separate"/>
      </w:r>
      <w:r w:rsidR="00637ABA" w:rsidRPr="00244543">
        <w:rPr>
          <w:rFonts w:ascii="Arial" w:hAnsi="Arial" w:cs="Arial"/>
          <w:noProof/>
          <w:sz w:val="22"/>
          <w:szCs w:val="22"/>
        </w:rPr>
        <w:t>52</w:t>
      </w:r>
      <w:r w:rsidR="00F973E4" w:rsidRPr="00244543">
        <w:rPr>
          <w:rFonts w:ascii="Arial" w:hAnsi="Arial" w:cs="Arial"/>
          <w:noProof/>
          <w:sz w:val="22"/>
          <w:szCs w:val="22"/>
        </w:rPr>
        <w:fldChar w:fldCharType="end"/>
      </w:r>
    </w:p>
    <w:p w14:paraId="1766B5D9" w14:textId="77777777" w:rsidR="001D1E57" w:rsidRPr="00244543" w:rsidRDefault="001D1E57" w:rsidP="00A04555">
      <w:pPr>
        <w:jc w:val="center"/>
        <w:rPr>
          <w:rFonts w:ascii="Arial" w:hAnsi="Arial" w:cs="Arial"/>
          <w:sz w:val="22"/>
          <w:szCs w:val="22"/>
        </w:rPr>
      </w:pPr>
      <w:r w:rsidRPr="00244543">
        <w:rPr>
          <w:rFonts w:ascii="Arial" w:hAnsi="Arial" w:cs="Arial"/>
          <w:sz w:val="22"/>
          <w:szCs w:val="22"/>
        </w:rPr>
        <w:t>(K § 24 odst. 7 atomového zákona)</w:t>
      </w:r>
    </w:p>
    <w:p w14:paraId="5A5AFB68" w14:textId="77777777" w:rsidR="000B3BD6" w:rsidRPr="00244543" w:rsidRDefault="000B3BD6" w:rsidP="00A04555">
      <w:pPr>
        <w:pStyle w:val="Textparagrafu"/>
        <w:spacing w:before="120"/>
        <w:ind w:firstLine="284"/>
        <w:rPr>
          <w:rFonts w:ascii="Arial" w:hAnsi="Arial" w:cs="Arial"/>
          <w:sz w:val="22"/>
          <w:szCs w:val="22"/>
        </w:rPr>
      </w:pPr>
      <w:r w:rsidRPr="00244543">
        <w:rPr>
          <w:rFonts w:ascii="Arial" w:hAnsi="Arial" w:cs="Arial"/>
          <w:sz w:val="22"/>
          <w:szCs w:val="22"/>
        </w:rPr>
        <w:t>Program zajištění radiační ochrany musí dále obsahova</w:t>
      </w:r>
      <w:r w:rsidR="00E85F31" w:rsidRPr="00244543">
        <w:rPr>
          <w:rFonts w:ascii="Arial" w:hAnsi="Arial" w:cs="Arial"/>
          <w:sz w:val="22"/>
          <w:szCs w:val="22"/>
        </w:rPr>
        <w:t>t</w:t>
      </w:r>
      <w:r w:rsidR="006E25C4" w:rsidRPr="00244543">
        <w:rPr>
          <w:rFonts w:ascii="Arial" w:hAnsi="Arial" w:cs="Arial"/>
          <w:sz w:val="22"/>
          <w:szCs w:val="22"/>
        </w:rPr>
        <w:t xml:space="preserve"> pro</w:t>
      </w:r>
    </w:p>
    <w:p w14:paraId="6F6B99BF" w14:textId="77777777" w:rsidR="00183212" w:rsidRPr="00244543" w:rsidRDefault="00A576CD" w:rsidP="00A15E3F">
      <w:pPr>
        <w:pStyle w:val="Textpsmene"/>
        <w:numPr>
          <w:ilvl w:val="1"/>
          <w:numId w:val="40"/>
        </w:numPr>
        <w:tabs>
          <w:tab w:val="clear" w:pos="567"/>
        </w:tabs>
        <w:ind w:left="0" w:firstLine="284"/>
        <w:rPr>
          <w:rFonts w:ascii="Arial" w:hAnsi="Arial" w:cs="Arial"/>
          <w:sz w:val="22"/>
          <w:szCs w:val="22"/>
        </w:rPr>
      </w:pPr>
      <w:r w:rsidRPr="00244543">
        <w:rPr>
          <w:rFonts w:ascii="Arial" w:hAnsi="Arial" w:cs="Arial"/>
          <w:sz w:val="22"/>
          <w:szCs w:val="22"/>
        </w:rPr>
        <w:t xml:space="preserve">nakládání se zdroji ionizujícího záření na </w:t>
      </w:r>
      <w:r w:rsidR="00183212" w:rsidRPr="00244543">
        <w:rPr>
          <w:rFonts w:ascii="Arial" w:hAnsi="Arial" w:cs="Arial"/>
          <w:sz w:val="22"/>
          <w:szCs w:val="22"/>
        </w:rPr>
        <w:t>pracovišt</w:t>
      </w:r>
      <w:r w:rsidRPr="00244543">
        <w:rPr>
          <w:rFonts w:ascii="Arial" w:hAnsi="Arial" w:cs="Arial"/>
          <w:sz w:val="22"/>
          <w:szCs w:val="22"/>
        </w:rPr>
        <w:t>i</w:t>
      </w:r>
      <w:r w:rsidR="00183212" w:rsidRPr="00244543">
        <w:rPr>
          <w:rFonts w:ascii="Arial" w:hAnsi="Arial" w:cs="Arial"/>
          <w:sz w:val="22"/>
          <w:szCs w:val="22"/>
        </w:rPr>
        <w:t xml:space="preserve"> I. </w:t>
      </w:r>
      <w:r w:rsidRPr="00244543">
        <w:rPr>
          <w:rFonts w:ascii="Arial" w:hAnsi="Arial" w:cs="Arial"/>
          <w:sz w:val="22"/>
          <w:szCs w:val="22"/>
        </w:rPr>
        <w:t>nebo</w:t>
      </w:r>
      <w:r w:rsidR="00183212" w:rsidRPr="00244543">
        <w:rPr>
          <w:rFonts w:ascii="Arial" w:hAnsi="Arial" w:cs="Arial"/>
          <w:sz w:val="22"/>
          <w:szCs w:val="22"/>
        </w:rPr>
        <w:t xml:space="preserve"> II. kategorie</w:t>
      </w:r>
    </w:p>
    <w:p w14:paraId="0DF633D8" w14:textId="77777777" w:rsidR="000B3BD6" w:rsidRPr="00244543" w:rsidRDefault="00E85F31" w:rsidP="00A04555">
      <w:pPr>
        <w:pStyle w:val="Textbodu"/>
        <w:tabs>
          <w:tab w:val="clear" w:pos="851"/>
        </w:tabs>
        <w:ind w:left="425" w:firstLine="284"/>
        <w:rPr>
          <w:rFonts w:ascii="Arial" w:hAnsi="Arial" w:cs="Arial"/>
          <w:sz w:val="22"/>
          <w:szCs w:val="22"/>
        </w:rPr>
      </w:pPr>
      <w:r w:rsidRPr="00244543">
        <w:rPr>
          <w:rFonts w:ascii="Arial" w:hAnsi="Arial" w:cs="Arial"/>
          <w:sz w:val="22"/>
          <w:szCs w:val="22"/>
        </w:rPr>
        <w:t xml:space="preserve">popis </w:t>
      </w:r>
      <w:r w:rsidR="000B3BD6" w:rsidRPr="00244543">
        <w:rPr>
          <w:rFonts w:ascii="Arial" w:hAnsi="Arial" w:cs="Arial"/>
          <w:sz w:val="22"/>
          <w:szCs w:val="22"/>
        </w:rPr>
        <w:t>způsob</w:t>
      </w:r>
      <w:r w:rsidRPr="00244543">
        <w:rPr>
          <w:rFonts w:ascii="Arial" w:hAnsi="Arial" w:cs="Arial"/>
          <w:sz w:val="22"/>
          <w:szCs w:val="22"/>
        </w:rPr>
        <w:t xml:space="preserve">u zajištění </w:t>
      </w:r>
      <w:r w:rsidR="00DE06C4" w:rsidRPr="00244543">
        <w:rPr>
          <w:rFonts w:ascii="Arial" w:hAnsi="Arial" w:cs="Arial"/>
          <w:sz w:val="22"/>
          <w:szCs w:val="22"/>
        </w:rPr>
        <w:t xml:space="preserve">poskytování </w:t>
      </w:r>
      <w:r w:rsidR="005A7F1D" w:rsidRPr="00244543">
        <w:rPr>
          <w:rFonts w:ascii="Arial" w:hAnsi="Arial" w:cs="Arial"/>
          <w:sz w:val="22"/>
          <w:szCs w:val="22"/>
        </w:rPr>
        <w:t>pracovnělékařských služeb radiačním pracovníkům</w:t>
      </w:r>
      <w:r w:rsidRPr="00244543">
        <w:rPr>
          <w:rFonts w:ascii="Arial" w:hAnsi="Arial" w:cs="Arial"/>
          <w:sz w:val="22"/>
          <w:szCs w:val="22"/>
        </w:rPr>
        <w:t>,</w:t>
      </w:r>
    </w:p>
    <w:p w14:paraId="392F97E5" w14:textId="77777777" w:rsidR="000B3BD6" w:rsidRPr="00244543" w:rsidRDefault="000B3BD6" w:rsidP="00A04555">
      <w:pPr>
        <w:pStyle w:val="Textbodu"/>
        <w:tabs>
          <w:tab w:val="clear" w:pos="851"/>
        </w:tabs>
        <w:ind w:left="425" w:firstLine="284"/>
        <w:rPr>
          <w:rFonts w:ascii="Arial" w:hAnsi="Arial" w:cs="Arial"/>
          <w:sz w:val="22"/>
          <w:szCs w:val="22"/>
        </w:rPr>
      </w:pPr>
      <w:r w:rsidRPr="00244543">
        <w:rPr>
          <w:rFonts w:ascii="Arial" w:hAnsi="Arial" w:cs="Arial"/>
          <w:sz w:val="22"/>
          <w:szCs w:val="22"/>
        </w:rPr>
        <w:t>popis metrologick</w:t>
      </w:r>
      <w:r w:rsidR="005A7F1D" w:rsidRPr="00244543">
        <w:rPr>
          <w:rFonts w:ascii="Arial" w:hAnsi="Arial" w:cs="Arial"/>
          <w:sz w:val="22"/>
          <w:szCs w:val="22"/>
        </w:rPr>
        <w:t>ého zajištění měření a měřidel,</w:t>
      </w:r>
    </w:p>
    <w:p w14:paraId="71E30F65" w14:textId="77777777" w:rsidR="000B3BD6" w:rsidRPr="00244543" w:rsidRDefault="005A7F1D" w:rsidP="00A04555">
      <w:pPr>
        <w:pStyle w:val="Textbodu"/>
        <w:tabs>
          <w:tab w:val="clear" w:pos="851"/>
        </w:tabs>
        <w:ind w:left="425" w:firstLine="284"/>
        <w:rPr>
          <w:rFonts w:ascii="Arial" w:hAnsi="Arial" w:cs="Arial"/>
          <w:sz w:val="22"/>
          <w:szCs w:val="22"/>
        </w:rPr>
      </w:pPr>
      <w:r w:rsidRPr="00244543">
        <w:rPr>
          <w:rFonts w:ascii="Arial" w:hAnsi="Arial" w:cs="Arial"/>
          <w:sz w:val="22"/>
          <w:szCs w:val="22"/>
        </w:rPr>
        <w:t xml:space="preserve">popis </w:t>
      </w:r>
      <w:r w:rsidR="000B3BD6" w:rsidRPr="00244543">
        <w:rPr>
          <w:rFonts w:ascii="Arial" w:hAnsi="Arial" w:cs="Arial"/>
          <w:sz w:val="22"/>
          <w:szCs w:val="22"/>
        </w:rPr>
        <w:t>způsob</w:t>
      </w:r>
      <w:r w:rsidRPr="00244543">
        <w:rPr>
          <w:rFonts w:ascii="Arial" w:hAnsi="Arial" w:cs="Arial"/>
          <w:sz w:val="22"/>
          <w:szCs w:val="22"/>
        </w:rPr>
        <w:t>u</w:t>
      </w:r>
      <w:r w:rsidR="000B3BD6" w:rsidRPr="00244543">
        <w:rPr>
          <w:rFonts w:ascii="Arial" w:hAnsi="Arial" w:cs="Arial"/>
          <w:sz w:val="22"/>
          <w:szCs w:val="22"/>
        </w:rPr>
        <w:t xml:space="preserve"> zajištění přejímacích zkoušek a</w:t>
      </w:r>
      <w:r w:rsidRPr="00244543">
        <w:rPr>
          <w:rFonts w:ascii="Arial" w:hAnsi="Arial" w:cs="Arial"/>
          <w:sz w:val="22"/>
          <w:szCs w:val="22"/>
        </w:rPr>
        <w:t xml:space="preserve"> zkoušek dlouhodobé stability,</w:t>
      </w:r>
    </w:p>
    <w:p w14:paraId="2ED2826A" w14:textId="312B80D3" w:rsidR="005A7F1D" w:rsidRPr="00244543" w:rsidRDefault="000B3BD6" w:rsidP="00A04555">
      <w:pPr>
        <w:pStyle w:val="Textbodu"/>
        <w:tabs>
          <w:tab w:val="clear" w:pos="851"/>
        </w:tabs>
        <w:ind w:left="425" w:firstLine="284"/>
        <w:rPr>
          <w:rFonts w:ascii="Arial" w:hAnsi="Arial" w:cs="Arial"/>
          <w:sz w:val="22"/>
          <w:szCs w:val="22"/>
        </w:rPr>
      </w:pPr>
      <w:r w:rsidRPr="00244543">
        <w:rPr>
          <w:rFonts w:ascii="Arial" w:hAnsi="Arial" w:cs="Arial"/>
          <w:sz w:val="22"/>
          <w:szCs w:val="22"/>
        </w:rPr>
        <w:t>rozsah</w:t>
      </w:r>
      <w:r w:rsidR="00A576CD" w:rsidRPr="00244543">
        <w:rPr>
          <w:rFonts w:ascii="Arial" w:hAnsi="Arial" w:cs="Arial"/>
          <w:sz w:val="22"/>
          <w:szCs w:val="22"/>
        </w:rPr>
        <w:t xml:space="preserve"> a popis</w:t>
      </w:r>
      <w:r w:rsidRPr="00244543">
        <w:rPr>
          <w:rFonts w:ascii="Arial" w:hAnsi="Arial" w:cs="Arial"/>
          <w:sz w:val="22"/>
          <w:szCs w:val="22"/>
        </w:rPr>
        <w:t xml:space="preserve"> způsob</w:t>
      </w:r>
      <w:r w:rsidR="005A7F1D" w:rsidRPr="00244543">
        <w:rPr>
          <w:rFonts w:ascii="Arial" w:hAnsi="Arial" w:cs="Arial"/>
          <w:sz w:val="22"/>
          <w:szCs w:val="22"/>
        </w:rPr>
        <w:t>u</w:t>
      </w:r>
      <w:r w:rsidRPr="00244543">
        <w:rPr>
          <w:rFonts w:ascii="Arial" w:hAnsi="Arial" w:cs="Arial"/>
          <w:sz w:val="22"/>
          <w:szCs w:val="22"/>
        </w:rPr>
        <w:t xml:space="preserve"> provádění </w:t>
      </w:r>
      <w:r w:rsidR="005A7F1D" w:rsidRPr="00244543">
        <w:rPr>
          <w:rFonts w:ascii="Arial" w:hAnsi="Arial" w:cs="Arial"/>
          <w:sz w:val="22"/>
          <w:szCs w:val="22"/>
        </w:rPr>
        <w:t>zkoušek provozní stálosti</w:t>
      </w:r>
      <w:r w:rsidR="005A7F1D" w:rsidRPr="00793463">
        <w:rPr>
          <w:rFonts w:ascii="Arial" w:hAnsi="Arial" w:cs="Arial"/>
          <w:sz w:val="22"/>
          <w:szCs w:val="22"/>
        </w:rPr>
        <w:t xml:space="preserve"> </w:t>
      </w:r>
      <w:r w:rsidR="005A7F1D" w:rsidRPr="00244543">
        <w:rPr>
          <w:rFonts w:ascii="Arial" w:hAnsi="Arial" w:cs="Arial"/>
          <w:strike/>
          <w:sz w:val="22"/>
          <w:szCs w:val="22"/>
        </w:rPr>
        <w:t>a</w:t>
      </w:r>
      <w:r w:rsidR="00745836" w:rsidRPr="00244543">
        <w:rPr>
          <w:rFonts w:ascii="Arial" w:hAnsi="Arial" w:cs="Arial"/>
          <w:b/>
          <w:bCs/>
          <w:sz w:val="22"/>
          <w:szCs w:val="22"/>
        </w:rPr>
        <w:t>,</w:t>
      </w:r>
    </w:p>
    <w:p w14:paraId="5CE1E590" w14:textId="26E4C377" w:rsidR="000B3BD6" w:rsidRPr="00244543" w:rsidRDefault="00B775DD" w:rsidP="00A04555">
      <w:pPr>
        <w:pStyle w:val="Textbodu"/>
        <w:tabs>
          <w:tab w:val="clear" w:pos="851"/>
        </w:tabs>
        <w:ind w:left="425" w:firstLine="284"/>
        <w:rPr>
          <w:rFonts w:ascii="Arial" w:hAnsi="Arial" w:cs="Arial"/>
          <w:sz w:val="22"/>
          <w:szCs w:val="22"/>
        </w:rPr>
      </w:pPr>
      <w:r w:rsidRPr="00244543">
        <w:rPr>
          <w:rFonts w:ascii="Arial" w:hAnsi="Arial" w:cs="Arial"/>
          <w:sz w:val="22"/>
          <w:szCs w:val="22"/>
        </w:rPr>
        <w:t xml:space="preserve">četnost </w:t>
      </w:r>
      <w:r w:rsidR="000B3BD6" w:rsidRPr="00244543">
        <w:rPr>
          <w:rFonts w:ascii="Arial" w:hAnsi="Arial" w:cs="Arial"/>
          <w:sz w:val="22"/>
          <w:szCs w:val="22"/>
        </w:rPr>
        <w:t xml:space="preserve">zkoušek </w:t>
      </w:r>
      <w:r w:rsidR="005A7F1D" w:rsidRPr="00244543">
        <w:rPr>
          <w:rFonts w:ascii="Arial" w:hAnsi="Arial" w:cs="Arial"/>
          <w:sz w:val="22"/>
          <w:szCs w:val="22"/>
        </w:rPr>
        <w:t>provozní stálosti</w:t>
      </w:r>
      <w:r w:rsidR="00183212" w:rsidRPr="00244543">
        <w:rPr>
          <w:rFonts w:ascii="Arial" w:hAnsi="Arial" w:cs="Arial"/>
          <w:strike/>
          <w:sz w:val="22"/>
          <w:szCs w:val="22"/>
        </w:rPr>
        <w:t>,</w:t>
      </w:r>
      <w:r w:rsidR="00745836" w:rsidRPr="00244543">
        <w:rPr>
          <w:rFonts w:ascii="Arial" w:hAnsi="Arial" w:cs="Arial"/>
          <w:b/>
          <w:bCs/>
          <w:sz w:val="22"/>
          <w:szCs w:val="22"/>
        </w:rPr>
        <w:t xml:space="preserve"> a</w:t>
      </w:r>
    </w:p>
    <w:p w14:paraId="3670E982" w14:textId="24BAF3C6" w:rsidR="00745836" w:rsidRPr="00244543" w:rsidRDefault="00745836" w:rsidP="00A04555">
      <w:pPr>
        <w:pStyle w:val="Textbodu"/>
        <w:tabs>
          <w:tab w:val="clear" w:pos="851"/>
        </w:tabs>
        <w:ind w:left="425" w:firstLine="284"/>
        <w:rPr>
          <w:rFonts w:ascii="Arial" w:hAnsi="Arial" w:cs="Arial"/>
          <w:b/>
          <w:bCs/>
          <w:sz w:val="22"/>
          <w:szCs w:val="22"/>
        </w:rPr>
      </w:pPr>
      <w:bookmarkStart w:id="56" w:name="_Hlk198121309"/>
      <w:r w:rsidRPr="00244543">
        <w:rPr>
          <w:rFonts w:ascii="Arial" w:hAnsi="Arial" w:cs="Arial"/>
          <w:b/>
          <w:bCs/>
          <w:sz w:val="22"/>
          <w:szCs w:val="22"/>
        </w:rPr>
        <w:t>popis sledování servisních zásahů na zdroji ionizujícího záření a jeho příslušenství, které mají vliv na radiační ochranu,</w:t>
      </w:r>
    </w:p>
    <w:bookmarkEnd w:id="56"/>
    <w:p w14:paraId="6130A2F9" w14:textId="77777777" w:rsidR="000B3BD6" w:rsidRPr="00244543" w:rsidRDefault="00FA558C" w:rsidP="00C33134">
      <w:pPr>
        <w:pStyle w:val="Textpsmene"/>
        <w:numPr>
          <w:ilvl w:val="1"/>
          <w:numId w:val="40"/>
        </w:numPr>
        <w:tabs>
          <w:tab w:val="clear" w:pos="567"/>
        </w:tabs>
        <w:ind w:left="0" w:firstLine="284"/>
        <w:rPr>
          <w:rFonts w:ascii="Arial" w:hAnsi="Arial" w:cs="Arial"/>
          <w:sz w:val="22"/>
          <w:szCs w:val="22"/>
        </w:rPr>
      </w:pPr>
      <w:r w:rsidRPr="00244543">
        <w:rPr>
          <w:rFonts w:ascii="Arial" w:hAnsi="Arial" w:cs="Arial"/>
          <w:sz w:val="22"/>
          <w:szCs w:val="22"/>
        </w:rPr>
        <w:t xml:space="preserve">nakládání se zdroji ionizujícího záření na </w:t>
      </w:r>
      <w:r w:rsidR="000B3BD6" w:rsidRPr="00244543">
        <w:rPr>
          <w:rFonts w:ascii="Arial" w:hAnsi="Arial" w:cs="Arial"/>
          <w:sz w:val="22"/>
          <w:szCs w:val="22"/>
        </w:rPr>
        <w:t>pracovišt</w:t>
      </w:r>
      <w:r w:rsidRPr="00244543">
        <w:rPr>
          <w:rFonts w:ascii="Arial" w:hAnsi="Arial" w:cs="Arial"/>
          <w:sz w:val="22"/>
          <w:szCs w:val="22"/>
        </w:rPr>
        <w:t>i</w:t>
      </w:r>
      <w:r w:rsidR="000B3BD6" w:rsidRPr="00244543">
        <w:rPr>
          <w:rFonts w:ascii="Arial" w:hAnsi="Arial" w:cs="Arial"/>
          <w:sz w:val="22"/>
          <w:szCs w:val="22"/>
        </w:rPr>
        <w:t xml:space="preserve"> s otevřenými radionuklidovými zdroji</w:t>
      </w:r>
    </w:p>
    <w:p w14:paraId="21E9063F" w14:textId="77777777" w:rsidR="000B3BD6" w:rsidRPr="00244543" w:rsidRDefault="000B3BD6" w:rsidP="00A04555">
      <w:pPr>
        <w:pStyle w:val="Textbodu"/>
        <w:tabs>
          <w:tab w:val="clear" w:pos="851"/>
        </w:tabs>
        <w:ind w:left="425" w:firstLine="284"/>
        <w:rPr>
          <w:rFonts w:ascii="Arial" w:hAnsi="Arial" w:cs="Arial"/>
          <w:sz w:val="22"/>
          <w:szCs w:val="22"/>
        </w:rPr>
      </w:pPr>
      <w:r w:rsidRPr="00244543">
        <w:rPr>
          <w:rFonts w:ascii="Arial" w:hAnsi="Arial" w:cs="Arial"/>
          <w:sz w:val="22"/>
          <w:szCs w:val="22"/>
        </w:rPr>
        <w:t xml:space="preserve">zásady </w:t>
      </w:r>
      <w:r w:rsidR="00AA2965" w:rsidRPr="00244543">
        <w:rPr>
          <w:rFonts w:ascii="Arial" w:hAnsi="Arial" w:cs="Arial"/>
          <w:sz w:val="22"/>
          <w:szCs w:val="22"/>
        </w:rPr>
        <w:t>nakládání s radioaktivním</w:t>
      </w:r>
      <w:r w:rsidRPr="00244543">
        <w:rPr>
          <w:rFonts w:ascii="Arial" w:hAnsi="Arial" w:cs="Arial"/>
          <w:sz w:val="22"/>
          <w:szCs w:val="22"/>
        </w:rPr>
        <w:t xml:space="preserve"> odpad</w:t>
      </w:r>
      <w:r w:rsidR="00AA2965" w:rsidRPr="00244543">
        <w:rPr>
          <w:rFonts w:ascii="Arial" w:hAnsi="Arial" w:cs="Arial"/>
          <w:sz w:val="22"/>
          <w:szCs w:val="22"/>
        </w:rPr>
        <w:t>em</w:t>
      </w:r>
      <w:r w:rsidRPr="00244543">
        <w:rPr>
          <w:rFonts w:ascii="Arial" w:hAnsi="Arial" w:cs="Arial"/>
          <w:sz w:val="22"/>
          <w:szCs w:val="22"/>
        </w:rPr>
        <w:t>,</w:t>
      </w:r>
    </w:p>
    <w:p w14:paraId="03A165EC" w14:textId="77777777" w:rsidR="000B3BD6" w:rsidRPr="00244543" w:rsidRDefault="000B3BD6" w:rsidP="00A04555">
      <w:pPr>
        <w:pStyle w:val="Textbodu"/>
        <w:tabs>
          <w:tab w:val="clear" w:pos="851"/>
        </w:tabs>
        <w:ind w:left="425" w:firstLine="284"/>
        <w:rPr>
          <w:rFonts w:ascii="Arial" w:hAnsi="Arial" w:cs="Arial"/>
          <w:sz w:val="22"/>
          <w:szCs w:val="22"/>
        </w:rPr>
      </w:pPr>
      <w:r w:rsidRPr="00244543">
        <w:rPr>
          <w:rFonts w:ascii="Arial" w:hAnsi="Arial" w:cs="Arial"/>
          <w:sz w:val="22"/>
          <w:szCs w:val="22"/>
        </w:rPr>
        <w:t xml:space="preserve">zásady uvolňování </w:t>
      </w:r>
      <w:r w:rsidR="00AA2965" w:rsidRPr="00244543">
        <w:rPr>
          <w:rFonts w:ascii="Arial" w:hAnsi="Arial" w:cs="Arial"/>
          <w:sz w:val="22"/>
          <w:szCs w:val="22"/>
        </w:rPr>
        <w:t>radioaktivní látky z pracoviště a</w:t>
      </w:r>
    </w:p>
    <w:p w14:paraId="61CFC9B4" w14:textId="77777777" w:rsidR="000B3BD6" w:rsidRPr="00244543" w:rsidRDefault="000B3BD6" w:rsidP="00A04555">
      <w:pPr>
        <w:pStyle w:val="Textbodu"/>
        <w:tabs>
          <w:tab w:val="clear" w:pos="851"/>
        </w:tabs>
        <w:ind w:left="425" w:firstLine="284"/>
        <w:rPr>
          <w:rFonts w:ascii="Arial" w:hAnsi="Arial" w:cs="Arial"/>
          <w:sz w:val="22"/>
          <w:szCs w:val="22"/>
        </w:rPr>
      </w:pPr>
      <w:r w:rsidRPr="00244543">
        <w:rPr>
          <w:rFonts w:ascii="Arial" w:hAnsi="Arial" w:cs="Arial"/>
          <w:sz w:val="22"/>
          <w:szCs w:val="22"/>
        </w:rPr>
        <w:t>zásady používání osobních ochranných prostředků</w:t>
      </w:r>
      <w:r w:rsidR="00E312B9" w:rsidRPr="00244543">
        <w:rPr>
          <w:rFonts w:ascii="Arial" w:hAnsi="Arial" w:cs="Arial"/>
          <w:sz w:val="22"/>
          <w:szCs w:val="22"/>
        </w:rPr>
        <w:t xml:space="preserve"> </w:t>
      </w:r>
      <w:r w:rsidR="00A576CD" w:rsidRPr="00244543">
        <w:rPr>
          <w:rFonts w:ascii="Arial" w:hAnsi="Arial" w:cs="Arial"/>
          <w:sz w:val="22"/>
          <w:szCs w:val="22"/>
        </w:rPr>
        <w:t>a pomůcek</w:t>
      </w:r>
      <w:r w:rsidRPr="00244543">
        <w:rPr>
          <w:rFonts w:ascii="Arial" w:hAnsi="Arial" w:cs="Arial"/>
          <w:sz w:val="22"/>
          <w:szCs w:val="22"/>
        </w:rPr>
        <w:t xml:space="preserve">, jejich charakteristiky a </w:t>
      </w:r>
      <w:r w:rsidR="00B865CA" w:rsidRPr="00244543">
        <w:rPr>
          <w:rFonts w:ascii="Arial" w:hAnsi="Arial" w:cs="Arial"/>
          <w:sz w:val="22"/>
          <w:szCs w:val="22"/>
        </w:rPr>
        <w:t xml:space="preserve">popis </w:t>
      </w:r>
      <w:r w:rsidRPr="00244543">
        <w:rPr>
          <w:rFonts w:ascii="Arial" w:hAnsi="Arial" w:cs="Arial"/>
          <w:sz w:val="22"/>
          <w:szCs w:val="22"/>
        </w:rPr>
        <w:t>systém</w:t>
      </w:r>
      <w:r w:rsidR="00B865CA" w:rsidRPr="00244543">
        <w:rPr>
          <w:rFonts w:ascii="Arial" w:hAnsi="Arial" w:cs="Arial"/>
          <w:sz w:val="22"/>
          <w:szCs w:val="22"/>
        </w:rPr>
        <w:t>u</w:t>
      </w:r>
      <w:r w:rsidRPr="00244543">
        <w:rPr>
          <w:rFonts w:ascii="Arial" w:hAnsi="Arial" w:cs="Arial"/>
          <w:sz w:val="22"/>
          <w:szCs w:val="22"/>
        </w:rPr>
        <w:t xml:space="preserve"> jejich přidělování,</w:t>
      </w:r>
    </w:p>
    <w:p w14:paraId="7B79D65A" w14:textId="77777777" w:rsidR="000B3BD6" w:rsidRPr="00244543" w:rsidRDefault="00FA558C" w:rsidP="00C33134">
      <w:pPr>
        <w:pStyle w:val="Textpsmene"/>
        <w:numPr>
          <w:ilvl w:val="1"/>
          <w:numId w:val="40"/>
        </w:numPr>
        <w:tabs>
          <w:tab w:val="clear" w:pos="567"/>
        </w:tabs>
        <w:ind w:left="0" w:firstLine="284"/>
        <w:rPr>
          <w:rFonts w:ascii="Arial" w:hAnsi="Arial" w:cs="Arial"/>
          <w:sz w:val="22"/>
          <w:szCs w:val="22"/>
        </w:rPr>
      </w:pPr>
      <w:r w:rsidRPr="00244543">
        <w:rPr>
          <w:rFonts w:ascii="Arial" w:hAnsi="Arial" w:cs="Arial"/>
          <w:sz w:val="22"/>
          <w:szCs w:val="22"/>
        </w:rPr>
        <w:t>nakládání se zdroji ionizujícího záření</w:t>
      </w:r>
      <w:r w:rsidR="00E312B9" w:rsidRPr="00244543">
        <w:rPr>
          <w:rFonts w:ascii="Arial" w:hAnsi="Arial" w:cs="Arial"/>
          <w:sz w:val="22"/>
          <w:szCs w:val="22"/>
        </w:rPr>
        <w:t xml:space="preserve"> na</w:t>
      </w:r>
      <w:r w:rsidRPr="00244543">
        <w:rPr>
          <w:rFonts w:ascii="Arial" w:hAnsi="Arial" w:cs="Arial"/>
          <w:sz w:val="22"/>
          <w:szCs w:val="22"/>
        </w:rPr>
        <w:t xml:space="preserve"> pracovišti</w:t>
      </w:r>
      <w:r w:rsidR="000B3BD6" w:rsidRPr="00244543">
        <w:rPr>
          <w:rFonts w:ascii="Arial" w:hAnsi="Arial" w:cs="Arial"/>
          <w:sz w:val="22"/>
          <w:szCs w:val="22"/>
        </w:rPr>
        <w:t>, kde se provádí lékařské ozáření</w:t>
      </w:r>
      <w:r w:rsidR="00183212" w:rsidRPr="00244543">
        <w:rPr>
          <w:rFonts w:ascii="Arial" w:hAnsi="Arial" w:cs="Arial"/>
          <w:sz w:val="22"/>
          <w:szCs w:val="22"/>
        </w:rPr>
        <w:t>,</w:t>
      </w:r>
    </w:p>
    <w:p w14:paraId="0C214458" w14:textId="5FF433C6" w:rsidR="000B3BD6" w:rsidRPr="00244543" w:rsidRDefault="0077607D" w:rsidP="00A04555">
      <w:pPr>
        <w:pStyle w:val="Textbodu"/>
        <w:tabs>
          <w:tab w:val="clear" w:pos="851"/>
        </w:tabs>
        <w:ind w:left="425" w:firstLine="284"/>
        <w:rPr>
          <w:rFonts w:ascii="Arial" w:hAnsi="Arial" w:cs="Arial"/>
          <w:sz w:val="22"/>
          <w:szCs w:val="22"/>
        </w:rPr>
      </w:pPr>
      <w:r w:rsidRPr="00244543">
        <w:rPr>
          <w:rFonts w:ascii="Arial" w:hAnsi="Arial" w:cs="Arial"/>
          <w:sz w:val="22"/>
          <w:szCs w:val="22"/>
        </w:rPr>
        <w:t xml:space="preserve">popis způsobu </w:t>
      </w:r>
      <w:r w:rsidR="000B3BD6" w:rsidRPr="00244543">
        <w:rPr>
          <w:rFonts w:ascii="Arial" w:hAnsi="Arial" w:cs="Arial"/>
          <w:sz w:val="22"/>
          <w:szCs w:val="22"/>
        </w:rPr>
        <w:t>zaznamenávání radiologick</w:t>
      </w:r>
      <w:r w:rsidRPr="00244543">
        <w:rPr>
          <w:rFonts w:ascii="Arial" w:hAnsi="Arial" w:cs="Arial"/>
          <w:sz w:val="22"/>
          <w:szCs w:val="22"/>
        </w:rPr>
        <w:t>é</w:t>
      </w:r>
      <w:r w:rsidR="000B3BD6" w:rsidRPr="00244543">
        <w:rPr>
          <w:rFonts w:ascii="Arial" w:hAnsi="Arial" w:cs="Arial"/>
          <w:sz w:val="22"/>
          <w:szCs w:val="22"/>
        </w:rPr>
        <w:t xml:space="preserve"> událost</w:t>
      </w:r>
      <w:r w:rsidRPr="00244543">
        <w:rPr>
          <w:rFonts w:ascii="Arial" w:hAnsi="Arial" w:cs="Arial"/>
          <w:sz w:val="22"/>
          <w:szCs w:val="22"/>
        </w:rPr>
        <w:t>i</w:t>
      </w:r>
      <w:r w:rsidR="000B3BD6" w:rsidRPr="00244543">
        <w:rPr>
          <w:rFonts w:ascii="Arial" w:hAnsi="Arial" w:cs="Arial"/>
          <w:sz w:val="22"/>
          <w:szCs w:val="22"/>
        </w:rPr>
        <w:t xml:space="preserve">, provádění </w:t>
      </w:r>
      <w:r w:rsidR="00B775DD" w:rsidRPr="00244543">
        <w:rPr>
          <w:rFonts w:ascii="Arial" w:hAnsi="Arial" w:cs="Arial"/>
          <w:sz w:val="22"/>
          <w:szCs w:val="22"/>
        </w:rPr>
        <w:t xml:space="preserve">jejího </w:t>
      </w:r>
      <w:r w:rsidRPr="00244543">
        <w:rPr>
          <w:rFonts w:ascii="Arial" w:hAnsi="Arial" w:cs="Arial"/>
          <w:sz w:val="22"/>
          <w:szCs w:val="22"/>
        </w:rPr>
        <w:t>prošetření a</w:t>
      </w:r>
      <w:r w:rsidR="000B3BD6" w:rsidRPr="00244543">
        <w:rPr>
          <w:rFonts w:ascii="Arial" w:hAnsi="Arial" w:cs="Arial"/>
          <w:sz w:val="22"/>
          <w:szCs w:val="22"/>
        </w:rPr>
        <w:t xml:space="preserve"> přijetí </w:t>
      </w:r>
      <w:r w:rsidRPr="00244543">
        <w:rPr>
          <w:rFonts w:ascii="Arial" w:hAnsi="Arial" w:cs="Arial"/>
          <w:sz w:val="22"/>
          <w:szCs w:val="22"/>
        </w:rPr>
        <w:t xml:space="preserve">opatření k předcházení </w:t>
      </w:r>
      <w:r w:rsidR="00B775DD" w:rsidRPr="00244543">
        <w:rPr>
          <w:rFonts w:ascii="Arial" w:hAnsi="Arial" w:cs="Arial"/>
          <w:sz w:val="22"/>
          <w:szCs w:val="22"/>
        </w:rPr>
        <w:t xml:space="preserve">jejímu </w:t>
      </w:r>
      <w:r w:rsidRPr="00244543">
        <w:rPr>
          <w:rFonts w:ascii="Arial" w:hAnsi="Arial" w:cs="Arial"/>
          <w:sz w:val="22"/>
          <w:szCs w:val="22"/>
        </w:rPr>
        <w:t>vzniku</w:t>
      </w:r>
      <w:r w:rsidR="00440A79" w:rsidRPr="00244543">
        <w:rPr>
          <w:rFonts w:ascii="Arial" w:hAnsi="Arial" w:cs="Arial"/>
          <w:sz w:val="22"/>
          <w:szCs w:val="22"/>
        </w:rPr>
        <w:t xml:space="preserve"> a</w:t>
      </w:r>
      <w:r w:rsidR="00A576CD" w:rsidRPr="00244543">
        <w:rPr>
          <w:rFonts w:ascii="Arial" w:hAnsi="Arial" w:cs="Arial"/>
          <w:sz w:val="22"/>
          <w:szCs w:val="22"/>
        </w:rPr>
        <w:t xml:space="preserve"> omezení </w:t>
      </w:r>
      <w:r w:rsidR="00B775DD" w:rsidRPr="00244543">
        <w:rPr>
          <w:rFonts w:ascii="Arial" w:hAnsi="Arial" w:cs="Arial"/>
          <w:sz w:val="22"/>
          <w:szCs w:val="22"/>
        </w:rPr>
        <w:t xml:space="preserve">jejích </w:t>
      </w:r>
      <w:r w:rsidR="00A576CD" w:rsidRPr="00244543">
        <w:rPr>
          <w:rFonts w:ascii="Arial" w:hAnsi="Arial" w:cs="Arial"/>
          <w:sz w:val="22"/>
          <w:szCs w:val="22"/>
        </w:rPr>
        <w:t>následků</w:t>
      </w:r>
      <w:r w:rsidR="00B775DD" w:rsidRPr="00244543">
        <w:rPr>
          <w:rFonts w:ascii="Arial" w:hAnsi="Arial" w:cs="Arial"/>
          <w:sz w:val="22"/>
          <w:szCs w:val="22"/>
        </w:rPr>
        <w:t xml:space="preserve"> </w:t>
      </w:r>
      <w:r w:rsidR="00B775DD" w:rsidRPr="003A4F1D">
        <w:rPr>
          <w:rFonts w:ascii="Arial" w:hAnsi="Arial" w:cs="Arial"/>
          <w:sz w:val="22"/>
          <w:szCs w:val="22"/>
        </w:rPr>
        <w:t>a</w:t>
      </w:r>
    </w:p>
    <w:p w14:paraId="73478B01" w14:textId="77777777" w:rsidR="000B3BD6" w:rsidRPr="00244543" w:rsidRDefault="000B3BD6" w:rsidP="00A04555">
      <w:pPr>
        <w:pStyle w:val="Textbodu"/>
        <w:tabs>
          <w:tab w:val="clear" w:pos="851"/>
        </w:tabs>
        <w:ind w:left="425" w:firstLine="284"/>
        <w:rPr>
          <w:rFonts w:ascii="Arial" w:hAnsi="Arial" w:cs="Arial"/>
          <w:sz w:val="22"/>
          <w:szCs w:val="22"/>
        </w:rPr>
      </w:pPr>
      <w:r w:rsidRPr="00244543">
        <w:rPr>
          <w:rFonts w:ascii="Arial" w:hAnsi="Arial" w:cs="Arial"/>
          <w:sz w:val="22"/>
          <w:szCs w:val="22"/>
        </w:rPr>
        <w:t>zásady používání osobních ochranných prostředků</w:t>
      </w:r>
      <w:r w:rsidR="00E312B9" w:rsidRPr="00244543">
        <w:rPr>
          <w:rFonts w:ascii="Arial" w:hAnsi="Arial" w:cs="Arial"/>
          <w:sz w:val="22"/>
          <w:szCs w:val="22"/>
        </w:rPr>
        <w:t xml:space="preserve"> </w:t>
      </w:r>
      <w:r w:rsidR="00A576CD" w:rsidRPr="00244543">
        <w:rPr>
          <w:rFonts w:ascii="Arial" w:hAnsi="Arial" w:cs="Arial"/>
          <w:sz w:val="22"/>
          <w:szCs w:val="22"/>
        </w:rPr>
        <w:t>a pomůcek</w:t>
      </w:r>
      <w:r w:rsidRPr="00244543">
        <w:rPr>
          <w:rFonts w:ascii="Arial" w:hAnsi="Arial" w:cs="Arial"/>
          <w:sz w:val="22"/>
          <w:szCs w:val="22"/>
        </w:rPr>
        <w:t xml:space="preserve">, jejich charakteristiky a </w:t>
      </w:r>
      <w:r w:rsidR="000F1061" w:rsidRPr="00244543">
        <w:rPr>
          <w:rFonts w:ascii="Arial" w:hAnsi="Arial" w:cs="Arial"/>
          <w:sz w:val="22"/>
          <w:szCs w:val="22"/>
        </w:rPr>
        <w:t xml:space="preserve">popis </w:t>
      </w:r>
      <w:r w:rsidRPr="00244543">
        <w:rPr>
          <w:rFonts w:ascii="Arial" w:hAnsi="Arial" w:cs="Arial"/>
          <w:sz w:val="22"/>
          <w:szCs w:val="22"/>
        </w:rPr>
        <w:t>systém</w:t>
      </w:r>
      <w:r w:rsidR="000F1061" w:rsidRPr="00244543">
        <w:rPr>
          <w:rFonts w:ascii="Arial" w:hAnsi="Arial" w:cs="Arial"/>
          <w:sz w:val="22"/>
          <w:szCs w:val="22"/>
        </w:rPr>
        <w:t>u</w:t>
      </w:r>
      <w:r w:rsidR="00440A79" w:rsidRPr="00244543">
        <w:rPr>
          <w:rFonts w:ascii="Arial" w:hAnsi="Arial" w:cs="Arial"/>
          <w:sz w:val="22"/>
          <w:szCs w:val="22"/>
        </w:rPr>
        <w:t xml:space="preserve"> jejich přidělování</w:t>
      </w:r>
      <w:r w:rsidR="00183212" w:rsidRPr="00244543">
        <w:rPr>
          <w:rFonts w:ascii="Arial" w:hAnsi="Arial" w:cs="Arial"/>
          <w:sz w:val="22"/>
          <w:szCs w:val="22"/>
        </w:rPr>
        <w:t>,</w:t>
      </w:r>
      <w:r w:rsidR="00B775DD" w:rsidRPr="00244543">
        <w:rPr>
          <w:rFonts w:ascii="Arial" w:hAnsi="Arial" w:cs="Arial"/>
          <w:sz w:val="22"/>
          <w:szCs w:val="22"/>
        </w:rPr>
        <w:t xml:space="preserve"> </w:t>
      </w:r>
      <w:r w:rsidR="00B775DD" w:rsidRPr="003A4F1D">
        <w:rPr>
          <w:rFonts w:ascii="Arial" w:hAnsi="Arial" w:cs="Arial"/>
          <w:strike/>
          <w:sz w:val="22"/>
          <w:szCs w:val="22"/>
        </w:rPr>
        <w:t>a</w:t>
      </w:r>
    </w:p>
    <w:p w14:paraId="1AAC978E" w14:textId="77777777" w:rsidR="000B3BD6" w:rsidRPr="00244543" w:rsidRDefault="000B3BD6" w:rsidP="00C33134">
      <w:pPr>
        <w:pStyle w:val="Textpsmene"/>
        <w:numPr>
          <w:ilvl w:val="1"/>
          <w:numId w:val="40"/>
        </w:numPr>
        <w:tabs>
          <w:tab w:val="clear" w:pos="567"/>
        </w:tabs>
        <w:ind w:left="0" w:firstLine="284"/>
        <w:rPr>
          <w:rFonts w:ascii="Arial" w:hAnsi="Arial" w:cs="Arial"/>
          <w:sz w:val="22"/>
          <w:szCs w:val="22"/>
        </w:rPr>
      </w:pPr>
      <w:r w:rsidRPr="00244543">
        <w:rPr>
          <w:rFonts w:ascii="Arial" w:hAnsi="Arial" w:cs="Arial"/>
          <w:sz w:val="22"/>
          <w:szCs w:val="22"/>
        </w:rPr>
        <w:t xml:space="preserve">dovoz, vývoz </w:t>
      </w:r>
      <w:r w:rsidR="00B775DD" w:rsidRPr="00244543">
        <w:rPr>
          <w:rFonts w:ascii="Arial" w:hAnsi="Arial" w:cs="Arial"/>
          <w:sz w:val="22"/>
          <w:szCs w:val="22"/>
        </w:rPr>
        <w:t xml:space="preserve">nebo </w:t>
      </w:r>
      <w:r w:rsidRPr="00244543">
        <w:rPr>
          <w:rFonts w:ascii="Arial" w:hAnsi="Arial" w:cs="Arial"/>
          <w:sz w:val="22"/>
          <w:szCs w:val="22"/>
        </w:rPr>
        <w:t xml:space="preserve">distribuci </w:t>
      </w:r>
      <w:r w:rsidR="00B775DD" w:rsidRPr="00244543">
        <w:rPr>
          <w:rFonts w:ascii="Arial" w:hAnsi="Arial" w:cs="Arial"/>
          <w:sz w:val="22"/>
          <w:szCs w:val="22"/>
        </w:rPr>
        <w:t xml:space="preserve">zdroje </w:t>
      </w:r>
      <w:r w:rsidRPr="00244543">
        <w:rPr>
          <w:rFonts w:ascii="Arial" w:hAnsi="Arial" w:cs="Arial"/>
          <w:sz w:val="22"/>
          <w:szCs w:val="22"/>
        </w:rPr>
        <w:t>ionizujícího záření</w:t>
      </w:r>
    </w:p>
    <w:p w14:paraId="6A3EF588" w14:textId="77777777" w:rsidR="000B3BD6" w:rsidRPr="00244543" w:rsidRDefault="000B3BD6" w:rsidP="00A04555">
      <w:pPr>
        <w:pStyle w:val="Textbodu"/>
        <w:tabs>
          <w:tab w:val="clear" w:pos="851"/>
        </w:tabs>
        <w:ind w:left="425" w:firstLine="284"/>
        <w:rPr>
          <w:rFonts w:ascii="Arial" w:hAnsi="Arial" w:cs="Arial"/>
          <w:sz w:val="22"/>
          <w:szCs w:val="22"/>
        </w:rPr>
      </w:pPr>
      <w:r w:rsidRPr="00244543">
        <w:rPr>
          <w:rFonts w:ascii="Arial" w:hAnsi="Arial" w:cs="Arial"/>
          <w:sz w:val="22"/>
          <w:szCs w:val="22"/>
        </w:rPr>
        <w:t>specifikaci dokumentace předávané uživatelům dovážen</w:t>
      </w:r>
      <w:r w:rsidR="00440A79" w:rsidRPr="00244543">
        <w:rPr>
          <w:rFonts w:ascii="Arial" w:hAnsi="Arial" w:cs="Arial"/>
          <w:sz w:val="22"/>
          <w:szCs w:val="22"/>
        </w:rPr>
        <w:t>é</w:t>
      </w:r>
      <w:r w:rsidRPr="00244543">
        <w:rPr>
          <w:rFonts w:ascii="Arial" w:hAnsi="Arial" w:cs="Arial"/>
          <w:sz w:val="22"/>
          <w:szCs w:val="22"/>
        </w:rPr>
        <w:t>h</w:t>
      </w:r>
      <w:r w:rsidR="00440A79" w:rsidRPr="00244543">
        <w:rPr>
          <w:rFonts w:ascii="Arial" w:hAnsi="Arial" w:cs="Arial"/>
          <w:sz w:val="22"/>
          <w:szCs w:val="22"/>
        </w:rPr>
        <w:t>o</w:t>
      </w:r>
      <w:r w:rsidRPr="00244543">
        <w:rPr>
          <w:rFonts w:ascii="Arial" w:hAnsi="Arial" w:cs="Arial"/>
          <w:sz w:val="22"/>
          <w:szCs w:val="22"/>
        </w:rPr>
        <w:t>, vyvážen</w:t>
      </w:r>
      <w:r w:rsidR="00440A79" w:rsidRPr="00244543">
        <w:rPr>
          <w:rFonts w:ascii="Arial" w:hAnsi="Arial" w:cs="Arial"/>
          <w:sz w:val="22"/>
          <w:szCs w:val="22"/>
        </w:rPr>
        <w:t>é</w:t>
      </w:r>
      <w:r w:rsidRPr="00244543">
        <w:rPr>
          <w:rFonts w:ascii="Arial" w:hAnsi="Arial" w:cs="Arial"/>
          <w:sz w:val="22"/>
          <w:szCs w:val="22"/>
        </w:rPr>
        <w:t>h</w:t>
      </w:r>
      <w:r w:rsidR="00440A79" w:rsidRPr="00244543">
        <w:rPr>
          <w:rFonts w:ascii="Arial" w:hAnsi="Arial" w:cs="Arial"/>
          <w:sz w:val="22"/>
          <w:szCs w:val="22"/>
        </w:rPr>
        <w:t>o</w:t>
      </w:r>
      <w:r w:rsidRPr="00244543">
        <w:rPr>
          <w:rFonts w:ascii="Arial" w:hAnsi="Arial" w:cs="Arial"/>
          <w:sz w:val="22"/>
          <w:szCs w:val="22"/>
        </w:rPr>
        <w:t xml:space="preserve"> nebo distribuovan</w:t>
      </w:r>
      <w:r w:rsidR="00440A79" w:rsidRPr="00244543">
        <w:rPr>
          <w:rFonts w:ascii="Arial" w:hAnsi="Arial" w:cs="Arial"/>
          <w:sz w:val="22"/>
          <w:szCs w:val="22"/>
        </w:rPr>
        <w:t>é</w:t>
      </w:r>
      <w:r w:rsidRPr="00244543">
        <w:rPr>
          <w:rFonts w:ascii="Arial" w:hAnsi="Arial" w:cs="Arial"/>
          <w:sz w:val="22"/>
          <w:szCs w:val="22"/>
        </w:rPr>
        <w:t>h</w:t>
      </w:r>
      <w:r w:rsidR="00440A79" w:rsidRPr="00244543">
        <w:rPr>
          <w:rFonts w:ascii="Arial" w:hAnsi="Arial" w:cs="Arial"/>
          <w:sz w:val="22"/>
          <w:szCs w:val="22"/>
        </w:rPr>
        <w:t>o</w:t>
      </w:r>
      <w:r w:rsidRPr="00244543">
        <w:rPr>
          <w:rFonts w:ascii="Arial" w:hAnsi="Arial" w:cs="Arial"/>
          <w:sz w:val="22"/>
          <w:szCs w:val="22"/>
        </w:rPr>
        <w:t xml:space="preserve"> zdroj</w:t>
      </w:r>
      <w:r w:rsidR="00440A79" w:rsidRPr="00244543">
        <w:rPr>
          <w:rFonts w:ascii="Arial" w:hAnsi="Arial" w:cs="Arial"/>
          <w:sz w:val="22"/>
          <w:szCs w:val="22"/>
        </w:rPr>
        <w:t>e ionizujícího záření a</w:t>
      </w:r>
    </w:p>
    <w:p w14:paraId="0C5E3F2C" w14:textId="77777777" w:rsidR="000B3BD6" w:rsidRPr="00244543" w:rsidRDefault="00440A79" w:rsidP="00A04555">
      <w:pPr>
        <w:pStyle w:val="Textbodu"/>
        <w:tabs>
          <w:tab w:val="clear" w:pos="851"/>
        </w:tabs>
        <w:ind w:left="425" w:firstLine="284"/>
        <w:rPr>
          <w:rFonts w:ascii="Arial" w:hAnsi="Arial" w:cs="Arial"/>
          <w:sz w:val="22"/>
          <w:szCs w:val="22"/>
        </w:rPr>
      </w:pPr>
      <w:r w:rsidRPr="00244543">
        <w:rPr>
          <w:rFonts w:ascii="Arial" w:hAnsi="Arial" w:cs="Arial"/>
          <w:sz w:val="22"/>
          <w:szCs w:val="22"/>
        </w:rPr>
        <w:t xml:space="preserve">popis </w:t>
      </w:r>
      <w:r w:rsidR="000B3BD6" w:rsidRPr="00244543">
        <w:rPr>
          <w:rFonts w:ascii="Arial" w:hAnsi="Arial" w:cs="Arial"/>
          <w:sz w:val="22"/>
          <w:szCs w:val="22"/>
        </w:rPr>
        <w:t>způsob</w:t>
      </w:r>
      <w:r w:rsidRPr="00244543">
        <w:rPr>
          <w:rFonts w:ascii="Arial" w:hAnsi="Arial" w:cs="Arial"/>
          <w:sz w:val="22"/>
          <w:szCs w:val="22"/>
        </w:rPr>
        <w:t>u</w:t>
      </w:r>
      <w:r w:rsidR="000B3BD6" w:rsidRPr="00244543">
        <w:rPr>
          <w:rFonts w:ascii="Arial" w:hAnsi="Arial" w:cs="Arial"/>
          <w:sz w:val="22"/>
          <w:szCs w:val="22"/>
        </w:rPr>
        <w:t xml:space="preserve"> zajištění dopravy </w:t>
      </w:r>
      <w:r w:rsidRPr="00244543">
        <w:rPr>
          <w:rFonts w:ascii="Arial" w:hAnsi="Arial" w:cs="Arial"/>
          <w:sz w:val="22"/>
          <w:szCs w:val="22"/>
        </w:rPr>
        <w:t>zdroje ionizujícího záření</w:t>
      </w:r>
      <w:r w:rsidR="00B775DD" w:rsidRPr="00244543">
        <w:rPr>
          <w:rFonts w:ascii="Arial" w:hAnsi="Arial" w:cs="Arial"/>
          <w:sz w:val="22"/>
          <w:szCs w:val="22"/>
        </w:rPr>
        <w:t>,</w:t>
      </w:r>
      <w:r w:rsidRPr="00244543">
        <w:rPr>
          <w:rFonts w:ascii="Arial" w:hAnsi="Arial" w:cs="Arial"/>
          <w:sz w:val="22"/>
          <w:szCs w:val="22"/>
        </w:rPr>
        <w:t xml:space="preserve"> s výjimkou</w:t>
      </w:r>
      <w:r w:rsidR="000B3BD6" w:rsidRPr="00244543">
        <w:rPr>
          <w:rFonts w:ascii="Arial" w:hAnsi="Arial" w:cs="Arial"/>
          <w:sz w:val="22"/>
          <w:szCs w:val="22"/>
        </w:rPr>
        <w:t xml:space="preserve"> generátor</w:t>
      </w:r>
      <w:r w:rsidRPr="00244543">
        <w:rPr>
          <w:rFonts w:ascii="Arial" w:hAnsi="Arial" w:cs="Arial"/>
          <w:sz w:val="22"/>
          <w:szCs w:val="22"/>
        </w:rPr>
        <w:t>u</w:t>
      </w:r>
      <w:r w:rsidR="000B3BD6" w:rsidRPr="00244543">
        <w:rPr>
          <w:rFonts w:ascii="Arial" w:hAnsi="Arial" w:cs="Arial"/>
          <w:sz w:val="22"/>
          <w:szCs w:val="22"/>
        </w:rPr>
        <w:t xml:space="preserve"> záření</w:t>
      </w:r>
      <w:r w:rsidR="00EA323D" w:rsidRPr="00244543">
        <w:rPr>
          <w:rFonts w:ascii="Arial" w:hAnsi="Arial" w:cs="Arial"/>
          <w:sz w:val="22"/>
          <w:szCs w:val="22"/>
        </w:rPr>
        <w:t>,</w:t>
      </w:r>
    </w:p>
    <w:p w14:paraId="16AA2985" w14:textId="77777777" w:rsidR="006E25C4" w:rsidRPr="00244543" w:rsidRDefault="006E25C4" w:rsidP="00C33134">
      <w:pPr>
        <w:pStyle w:val="Textpsmene"/>
        <w:numPr>
          <w:ilvl w:val="1"/>
          <w:numId w:val="40"/>
        </w:numPr>
        <w:tabs>
          <w:tab w:val="clear" w:pos="567"/>
        </w:tabs>
        <w:ind w:left="0" w:firstLine="284"/>
        <w:rPr>
          <w:rFonts w:ascii="Arial" w:hAnsi="Arial" w:cs="Arial"/>
          <w:sz w:val="22"/>
          <w:szCs w:val="22"/>
        </w:rPr>
      </w:pPr>
      <w:r w:rsidRPr="00244543">
        <w:rPr>
          <w:rFonts w:ascii="Arial" w:hAnsi="Arial" w:cs="Arial"/>
          <w:sz w:val="22"/>
          <w:szCs w:val="22"/>
        </w:rPr>
        <w:t>poskytování služeb v kontrolovaném pásmu provozovateli pracoviště IV. kategorie</w:t>
      </w:r>
    </w:p>
    <w:p w14:paraId="19077F14" w14:textId="77777777" w:rsidR="000B3BD6" w:rsidRPr="00244543" w:rsidRDefault="000B3BD6" w:rsidP="00A04555">
      <w:pPr>
        <w:pStyle w:val="Textbodu"/>
        <w:tabs>
          <w:tab w:val="clear" w:pos="851"/>
        </w:tabs>
        <w:ind w:left="425" w:firstLine="284"/>
        <w:rPr>
          <w:rFonts w:ascii="Arial" w:hAnsi="Arial" w:cs="Arial"/>
          <w:sz w:val="22"/>
          <w:szCs w:val="22"/>
        </w:rPr>
      </w:pPr>
      <w:r w:rsidRPr="00244543">
        <w:rPr>
          <w:rFonts w:ascii="Arial" w:hAnsi="Arial" w:cs="Arial"/>
          <w:sz w:val="22"/>
          <w:szCs w:val="22"/>
        </w:rPr>
        <w:t>výčet kontrolovaných pásem, ve kt</w:t>
      </w:r>
      <w:r w:rsidR="00440A79" w:rsidRPr="00244543">
        <w:rPr>
          <w:rFonts w:ascii="Arial" w:hAnsi="Arial" w:cs="Arial"/>
          <w:sz w:val="22"/>
          <w:szCs w:val="22"/>
        </w:rPr>
        <w:t>erých je povolovaná činnost vykonávána,</w:t>
      </w:r>
    </w:p>
    <w:p w14:paraId="4FA2D8BD" w14:textId="77777777" w:rsidR="000B3BD6" w:rsidRPr="00244543" w:rsidRDefault="00440A79" w:rsidP="00A04555">
      <w:pPr>
        <w:pStyle w:val="Textbodu"/>
        <w:tabs>
          <w:tab w:val="clear" w:pos="851"/>
        </w:tabs>
        <w:ind w:left="425" w:firstLine="284"/>
        <w:rPr>
          <w:rFonts w:ascii="Arial" w:hAnsi="Arial" w:cs="Arial"/>
          <w:sz w:val="22"/>
          <w:szCs w:val="22"/>
        </w:rPr>
      </w:pPr>
      <w:r w:rsidRPr="00244543">
        <w:rPr>
          <w:rFonts w:ascii="Arial" w:hAnsi="Arial" w:cs="Arial"/>
          <w:sz w:val="22"/>
          <w:szCs w:val="22"/>
        </w:rPr>
        <w:t xml:space="preserve">popis </w:t>
      </w:r>
      <w:r w:rsidR="000B3BD6" w:rsidRPr="00244543">
        <w:rPr>
          <w:rFonts w:ascii="Arial" w:hAnsi="Arial" w:cs="Arial"/>
          <w:sz w:val="22"/>
          <w:szCs w:val="22"/>
        </w:rPr>
        <w:t>způsob</w:t>
      </w:r>
      <w:r w:rsidRPr="00244543">
        <w:rPr>
          <w:rFonts w:ascii="Arial" w:hAnsi="Arial" w:cs="Arial"/>
          <w:sz w:val="22"/>
          <w:szCs w:val="22"/>
        </w:rPr>
        <w:t>u</w:t>
      </w:r>
      <w:r w:rsidR="000B3BD6" w:rsidRPr="00244543">
        <w:rPr>
          <w:rFonts w:ascii="Arial" w:hAnsi="Arial" w:cs="Arial"/>
          <w:sz w:val="22"/>
          <w:szCs w:val="22"/>
        </w:rPr>
        <w:t xml:space="preserve"> zajištění </w:t>
      </w:r>
      <w:r w:rsidR="00DE06C4" w:rsidRPr="00244543">
        <w:rPr>
          <w:rFonts w:ascii="Arial" w:hAnsi="Arial" w:cs="Arial"/>
          <w:sz w:val="22"/>
          <w:szCs w:val="22"/>
        </w:rPr>
        <w:t xml:space="preserve">poskytování </w:t>
      </w:r>
      <w:r w:rsidRPr="00244543">
        <w:rPr>
          <w:rFonts w:ascii="Arial" w:hAnsi="Arial" w:cs="Arial"/>
          <w:sz w:val="22"/>
          <w:szCs w:val="22"/>
        </w:rPr>
        <w:t>pracovnělékařských služeb radiačním pracovníkům,</w:t>
      </w:r>
    </w:p>
    <w:p w14:paraId="3561A686" w14:textId="77777777" w:rsidR="000B3BD6" w:rsidRPr="00244543" w:rsidRDefault="000B3BD6" w:rsidP="00A04555">
      <w:pPr>
        <w:pStyle w:val="Textbodu"/>
        <w:tabs>
          <w:tab w:val="clear" w:pos="851"/>
        </w:tabs>
        <w:ind w:left="425" w:firstLine="284"/>
        <w:rPr>
          <w:rFonts w:ascii="Arial" w:hAnsi="Arial" w:cs="Arial"/>
          <w:sz w:val="22"/>
          <w:szCs w:val="22"/>
        </w:rPr>
      </w:pPr>
      <w:r w:rsidRPr="00244543">
        <w:rPr>
          <w:rFonts w:ascii="Arial" w:hAnsi="Arial" w:cs="Arial"/>
          <w:sz w:val="22"/>
          <w:szCs w:val="22"/>
        </w:rPr>
        <w:t>popis systému monitorování a hodnocení osobních dávek</w:t>
      </w:r>
      <w:r w:rsidR="00440A79" w:rsidRPr="00244543">
        <w:rPr>
          <w:rFonts w:ascii="Arial" w:hAnsi="Arial" w:cs="Arial"/>
          <w:sz w:val="22"/>
          <w:szCs w:val="22"/>
        </w:rPr>
        <w:t xml:space="preserve"> radiačních pracovníků,</w:t>
      </w:r>
    </w:p>
    <w:p w14:paraId="7E3E30AD" w14:textId="77777777" w:rsidR="000B3BD6" w:rsidRPr="00244543" w:rsidRDefault="00440A79" w:rsidP="00A04555">
      <w:pPr>
        <w:pStyle w:val="Textbodu"/>
        <w:tabs>
          <w:tab w:val="clear" w:pos="851"/>
        </w:tabs>
        <w:ind w:left="425" w:firstLine="284"/>
        <w:rPr>
          <w:rFonts w:ascii="Arial" w:hAnsi="Arial" w:cs="Arial"/>
          <w:sz w:val="22"/>
          <w:szCs w:val="22"/>
        </w:rPr>
      </w:pPr>
      <w:r w:rsidRPr="00244543">
        <w:rPr>
          <w:rFonts w:ascii="Arial" w:hAnsi="Arial" w:cs="Arial"/>
          <w:sz w:val="22"/>
          <w:szCs w:val="22"/>
        </w:rPr>
        <w:t xml:space="preserve">popis </w:t>
      </w:r>
      <w:r w:rsidR="000B3BD6" w:rsidRPr="00244543">
        <w:rPr>
          <w:rFonts w:ascii="Arial" w:hAnsi="Arial" w:cs="Arial"/>
          <w:sz w:val="22"/>
          <w:szCs w:val="22"/>
        </w:rPr>
        <w:t>systém</w:t>
      </w:r>
      <w:r w:rsidRPr="00244543">
        <w:rPr>
          <w:rFonts w:ascii="Arial" w:hAnsi="Arial" w:cs="Arial"/>
          <w:sz w:val="22"/>
          <w:szCs w:val="22"/>
        </w:rPr>
        <w:t>u</w:t>
      </w:r>
      <w:r w:rsidR="000B3BD6" w:rsidRPr="00244543">
        <w:rPr>
          <w:rFonts w:ascii="Arial" w:hAnsi="Arial" w:cs="Arial"/>
          <w:sz w:val="22"/>
          <w:szCs w:val="22"/>
        </w:rPr>
        <w:t xml:space="preserve"> vedení osobních radiačních průkazů</w:t>
      </w:r>
      <w:r w:rsidRPr="00244543">
        <w:rPr>
          <w:rFonts w:ascii="Arial" w:hAnsi="Arial" w:cs="Arial"/>
          <w:sz w:val="22"/>
          <w:szCs w:val="22"/>
        </w:rPr>
        <w:t>,</w:t>
      </w:r>
    </w:p>
    <w:p w14:paraId="32DE606C" w14:textId="77777777" w:rsidR="000B3BD6" w:rsidRPr="00244543" w:rsidRDefault="000B3BD6" w:rsidP="00A04555">
      <w:pPr>
        <w:pStyle w:val="Textbodu"/>
        <w:tabs>
          <w:tab w:val="clear" w:pos="851"/>
        </w:tabs>
        <w:ind w:left="425" w:firstLine="284"/>
        <w:rPr>
          <w:rFonts w:ascii="Arial" w:hAnsi="Arial" w:cs="Arial"/>
          <w:sz w:val="22"/>
          <w:szCs w:val="22"/>
        </w:rPr>
      </w:pPr>
      <w:r w:rsidRPr="00244543">
        <w:rPr>
          <w:rFonts w:ascii="Arial" w:hAnsi="Arial" w:cs="Arial"/>
          <w:sz w:val="22"/>
          <w:szCs w:val="22"/>
        </w:rPr>
        <w:t xml:space="preserve">popis činností zajišťovaných </w:t>
      </w:r>
      <w:r w:rsidR="00440A79" w:rsidRPr="00244543">
        <w:rPr>
          <w:rFonts w:ascii="Arial" w:hAnsi="Arial" w:cs="Arial"/>
          <w:sz w:val="22"/>
          <w:szCs w:val="22"/>
        </w:rPr>
        <w:t>dodavateli a</w:t>
      </w:r>
    </w:p>
    <w:p w14:paraId="1825E794" w14:textId="77777777" w:rsidR="000B3BD6" w:rsidRPr="00244543" w:rsidRDefault="00440A79" w:rsidP="00A04555">
      <w:pPr>
        <w:pStyle w:val="Textbodu"/>
        <w:tabs>
          <w:tab w:val="clear" w:pos="851"/>
        </w:tabs>
        <w:ind w:left="425" w:firstLine="284"/>
        <w:rPr>
          <w:rFonts w:ascii="Arial" w:hAnsi="Arial" w:cs="Arial"/>
          <w:sz w:val="22"/>
          <w:szCs w:val="22"/>
        </w:rPr>
      </w:pPr>
      <w:r w:rsidRPr="00244543">
        <w:rPr>
          <w:rFonts w:ascii="Arial" w:hAnsi="Arial" w:cs="Arial"/>
          <w:sz w:val="22"/>
          <w:szCs w:val="22"/>
        </w:rPr>
        <w:t>zásady používání osobních ochranných prostředků</w:t>
      </w:r>
      <w:r w:rsidR="00A576CD" w:rsidRPr="00244543">
        <w:rPr>
          <w:rFonts w:ascii="Arial" w:hAnsi="Arial" w:cs="Arial"/>
          <w:sz w:val="22"/>
          <w:szCs w:val="22"/>
        </w:rPr>
        <w:t xml:space="preserve"> a pomůcek</w:t>
      </w:r>
      <w:r w:rsidRPr="00244543">
        <w:rPr>
          <w:rFonts w:ascii="Arial" w:hAnsi="Arial" w:cs="Arial"/>
          <w:sz w:val="22"/>
          <w:szCs w:val="22"/>
        </w:rPr>
        <w:t>, jejich charakteristiky a popis systému jejich přidělování</w:t>
      </w:r>
      <w:r w:rsidR="00B85A50" w:rsidRPr="00244543">
        <w:rPr>
          <w:rFonts w:ascii="Arial" w:hAnsi="Arial" w:cs="Arial"/>
          <w:sz w:val="22"/>
          <w:szCs w:val="22"/>
        </w:rPr>
        <w:t>,</w:t>
      </w:r>
    </w:p>
    <w:p w14:paraId="0131D22A" w14:textId="77777777" w:rsidR="000B3BD6" w:rsidRPr="00244543" w:rsidRDefault="000B3BD6" w:rsidP="00C33134">
      <w:pPr>
        <w:pStyle w:val="Textpsmene"/>
        <w:numPr>
          <w:ilvl w:val="1"/>
          <w:numId w:val="40"/>
        </w:numPr>
        <w:tabs>
          <w:tab w:val="clear" w:pos="567"/>
        </w:tabs>
        <w:ind w:left="0" w:firstLine="284"/>
        <w:rPr>
          <w:rFonts w:ascii="Arial" w:hAnsi="Arial" w:cs="Arial"/>
          <w:sz w:val="22"/>
          <w:szCs w:val="22"/>
        </w:rPr>
      </w:pPr>
      <w:r w:rsidRPr="00244543">
        <w:rPr>
          <w:rFonts w:ascii="Arial" w:hAnsi="Arial" w:cs="Arial"/>
          <w:sz w:val="22"/>
          <w:szCs w:val="22"/>
        </w:rPr>
        <w:t xml:space="preserve">hodnocení vlastností </w:t>
      </w:r>
      <w:r w:rsidR="00440A79" w:rsidRPr="00244543">
        <w:rPr>
          <w:rFonts w:ascii="Arial" w:hAnsi="Arial" w:cs="Arial"/>
          <w:sz w:val="22"/>
          <w:szCs w:val="22"/>
        </w:rPr>
        <w:t>zdroje ionizujícího záření po</w:t>
      </w:r>
      <w:r w:rsidRPr="00244543">
        <w:rPr>
          <w:rFonts w:ascii="Arial" w:hAnsi="Arial" w:cs="Arial"/>
          <w:sz w:val="22"/>
          <w:szCs w:val="22"/>
        </w:rPr>
        <w:t>dle § 9 odst.</w:t>
      </w:r>
      <w:r w:rsidR="00440A79" w:rsidRPr="00244543">
        <w:rPr>
          <w:rFonts w:ascii="Arial" w:hAnsi="Arial" w:cs="Arial"/>
          <w:sz w:val="22"/>
          <w:szCs w:val="22"/>
        </w:rPr>
        <w:t xml:space="preserve"> 2 písm. f) bod</w:t>
      </w:r>
      <w:r w:rsidR="00C832D4" w:rsidRPr="00244543">
        <w:rPr>
          <w:rFonts w:ascii="Arial" w:hAnsi="Arial" w:cs="Arial"/>
          <w:sz w:val="22"/>
          <w:szCs w:val="22"/>
        </w:rPr>
        <w:t>u</w:t>
      </w:r>
      <w:r w:rsidR="00440A79" w:rsidRPr="00244543">
        <w:rPr>
          <w:rFonts w:ascii="Arial" w:hAnsi="Arial" w:cs="Arial"/>
          <w:sz w:val="22"/>
          <w:szCs w:val="22"/>
        </w:rPr>
        <w:t xml:space="preserve"> 8 </w:t>
      </w:r>
      <w:r w:rsidR="00B7070F" w:rsidRPr="00244543">
        <w:rPr>
          <w:rFonts w:ascii="Arial" w:hAnsi="Arial" w:cs="Arial"/>
          <w:sz w:val="22"/>
          <w:szCs w:val="22"/>
        </w:rPr>
        <w:t xml:space="preserve">atomového </w:t>
      </w:r>
      <w:r w:rsidR="00440A79" w:rsidRPr="00244543">
        <w:rPr>
          <w:rFonts w:ascii="Arial" w:hAnsi="Arial" w:cs="Arial"/>
          <w:sz w:val="22"/>
          <w:szCs w:val="22"/>
        </w:rPr>
        <w:t>zákona</w:t>
      </w:r>
    </w:p>
    <w:p w14:paraId="6F584DFA" w14:textId="77777777" w:rsidR="000B3BD6" w:rsidRPr="00244543" w:rsidRDefault="00440A79" w:rsidP="00A04555">
      <w:pPr>
        <w:pStyle w:val="Textbodu"/>
        <w:tabs>
          <w:tab w:val="clear" w:pos="851"/>
        </w:tabs>
        <w:ind w:left="425" w:firstLine="284"/>
        <w:rPr>
          <w:rFonts w:ascii="Arial" w:hAnsi="Arial" w:cs="Arial"/>
          <w:sz w:val="22"/>
          <w:szCs w:val="22"/>
        </w:rPr>
      </w:pPr>
      <w:r w:rsidRPr="00244543">
        <w:rPr>
          <w:rFonts w:ascii="Arial" w:hAnsi="Arial" w:cs="Arial"/>
          <w:sz w:val="22"/>
          <w:szCs w:val="22"/>
        </w:rPr>
        <w:lastRenderedPageBreak/>
        <w:t>popis způsobu zajištění</w:t>
      </w:r>
      <w:r w:rsidR="00DE06C4" w:rsidRPr="00244543">
        <w:rPr>
          <w:rFonts w:ascii="Arial" w:hAnsi="Arial" w:cs="Arial"/>
          <w:sz w:val="22"/>
          <w:szCs w:val="22"/>
        </w:rPr>
        <w:t xml:space="preserve"> poskytování</w:t>
      </w:r>
      <w:r w:rsidRPr="00244543">
        <w:rPr>
          <w:rFonts w:ascii="Arial" w:hAnsi="Arial" w:cs="Arial"/>
          <w:sz w:val="22"/>
          <w:szCs w:val="22"/>
        </w:rPr>
        <w:t xml:space="preserve"> pracovnělékařských služeb radiačním pracovníkům,</w:t>
      </w:r>
    </w:p>
    <w:p w14:paraId="29B45CEB" w14:textId="77777777" w:rsidR="000B3BD6" w:rsidRPr="00244543" w:rsidRDefault="00440A79" w:rsidP="00A04555">
      <w:pPr>
        <w:pStyle w:val="Textbodu"/>
        <w:tabs>
          <w:tab w:val="clear" w:pos="851"/>
        </w:tabs>
        <w:ind w:left="425" w:firstLine="284"/>
        <w:rPr>
          <w:rFonts w:ascii="Arial" w:hAnsi="Arial" w:cs="Arial"/>
          <w:sz w:val="22"/>
          <w:szCs w:val="22"/>
        </w:rPr>
      </w:pPr>
      <w:r w:rsidRPr="00244543">
        <w:rPr>
          <w:rFonts w:ascii="Arial" w:hAnsi="Arial" w:cs="Arial"/>
          <w:sz w:val="22"/>
          <w:szCs w:val="22"/>
        </w:rPr>
        <w:t>zásady používání osobních ochranných prostředků</w:t>
      </w:r>
      <w:r w:rsidR="00A576CD" w:rsidRPr="00244543">
        <w:rPr>
          <w:rFonts w:ascii="Arial" w:hAnsi="Arial" w:cs="Arial"/>
          <w:sz w:val="22"/>
          <w:szCs w:val="22"/>
        </w:rPr>
        <w:t xml:space="preserve"> a pomůcek</w:t>
      </w:r>
      <w:r w:rsidRPr="00244543">
        <w:rPr>
          <w:rFonts w:ascii="Arial" w:hAnsi="Arial" w:cs="Arial"/>
          <w:sz w:val="22"/>
          <w:szCs w:val="22"/>
        </w:rPr>
        <w:t>, jejich charakteristiky a popis systému jejich přidělování,</w:t>
      </w:r>
    </w:p>
    <w:p w14:paraId="075D745F" w14:textId="77777777" w:rsidR="000B3BD6" w:rsidRPr="00244543" w:rsidRDefault="00440A79" w:rsidP="00A04555">
      <w:pPr>
        <w:pStyle w:val="Textbodu"/>
        <w:tabs>
          <w:tab w:val="clear" w:pos="851"/>
        </w:tabs>
        <w:ind w:left="425" w:firstLine="284"/>
        <w:rPr>
          <w:rFonts w:ascii="Arial" w:hAnsi="Arial" w:cs="Arial"/>
          <w:sz w:val="22"/>
          <w:szCs w:val="22"/>
        </w:rPr>
      </w:pPr>
      <w:r w:rsidRPr="00244543">
        <w:rPr>
          <w:rFonts w:ascii="Arial" w:hAnsi="Arial" w:cs="Arial"/>
          <w:sz w:val="22"/>
          <w:szCs w:val="22"/>
        </w:rPr>
        <w:t xml:space="preserve">popis </w:t>
      </w:r>
      <w:r w:rsidR="000B3BD6" w:rsidRPr="00244543">
        <w:rPr>
          <w:rFonts w:ascii="Arial" w:hAnsi="Arial" w:cs="Arial"/>
          <w:sz w:val="22"/>
          <w:szCs w:val="22"/>
        </w:rPr>
        <w:t>způsob</w:t>
      </w:r>
      <w:r w:rsidRPr="00244543">
        <w:rPr>
          <w:rFonts w:ascii="Arial" w:hAnsi="Arial" w:cs="Arial"/>
          <w:sz w:val="22"/>
          <w:szCs w:val="22"/>
        </w:rPr>
        <w:t>u</w:t>
      </w:r>
      <w:r w:rsidR="000B3BD6" w:rsidRPr="00244543">
        <w:rPr>
          <w:rFonts w:ascii="Arial" w:hAnsi="Arial" w:cs="Arial"/>
          <w:sz w:val="22"/>
          <w:szCs w:val="22"/>
        </w:rPr>
        <w:t xml:space="preserve"> zajištění součinnosti s</w:t>
      </w:r>
      <w:r w:rsidRPr="00244543">
        <w:rPr>
          <w:rFonts w:ascii="Arial" w:hAnsi="Arial" w:cs="Arial"/>
          <w:sz w:val="22"/>
          <w:szCs w:val="22"/>
        </w:rPr>
        <w:t> osobou, pro kterou je hodnocení vlastností zdroje ionizujícího záření prováděno</w:t>
      </w:r>
      <w:r w:rsidR="000B3BD6" w:rsidRPr="00244543">
        <w:rPr>
          <w:rFonts w:ascii="Arial" w:hAnsi="Arial" w:cs="Arial"/>
          <w:sz w:val="22"/>
          <w:szCs w:val="22"/>
        </w:rPr>
        <w:t>,</w:t>
      </w:r>
    </w:p>
    <w:p w14:paraId="2746218D" w14:textId="77777777" w:rsidR="00FC548D" w:rsidRPr="00244543" w:rsidRDefault="008C4A5D" w:rsidP="00A04555">
      <w:pPr>
        <w:pStyle w:val="Textbodu"/>
        <w:tabs>
          <w:tab w:val="clear" w:pos="851"/>
        </w:tabs>
        <w:ind w:left="425" w:firstLine="284"/>
        <w:rPr>
          <w:rFonts w:ascii="Arial" w:hAnsi="Arial" w:cs="Arial"/>
          <w:sz w:val="22"/>
          <w:szCs w:val="22"/>
        </w:rPr>
      </w:pPr>
      <w:r w:rsidRPr="00244543">
        <w:rPr>
          <w:rFonts w:ascii="Arial" w:hAnsi="Arial" w:cs="Arial"/>
          <w:sz w:val="22"/>
          <w:szCs w:val="22"/>
        </w:rPr>
        <w:t xml:space="preserve">popis </w:t>
      </w:r>
      <w:r w:rsidR="000B3BD6" w:rsidRPr="00244543">
        <w:rPr>
          <w:rFonts w:ascii="Arial" w:hAnsi="Arial" w:cs="Arial"/>
          <w:sz w:val="22"/>
          <w:szCs w:val="22"/>
        </w:rPr>
        <w:t>způsob</w:t>
      </w:r>
      <w:r w:rsidRPr="00244543">
        <w:rPr>
          <w:rFonts w:ascii="Arial" w:hAnsi="Arial" w:cs="Arial"/>
          <w:sz w:val="22"/>
          <w:szCs w:val="22"/>
        </w:rPr>
        <w:t>u</w:t>
      </w:r>
      <w:r w:rsidR="000B3BD6" w:rsidRPr="00244543">
        <w:rPr>
          <w:rFonts w:ascii="Arial" w:hAnsi="Arial" w:cs="Arial"/>
          <w:sz w:val="22"/>
          <w:szCs w:val="22"/>
        </w:rPr>
        <w:t xml:space="preserve"> hodnocení výsledků zkoušk</w:t>
      </w:r>
      <w:r w:rsidRPr="00244543">
        <w:rPr>
          <w:rFonts w:ascii="Arial" w:hAnsi="Arial" w:cs="Arial"/>
          <w:sz w:val="22"/>
          <w:szCs w:val="22"/>
        </w:rPr>
        <w:t>y</w:t>
      </w:r>
      <w:r w:rsidR="000B3BD6" w:rsidRPr="00244543">
        <w:rPr>
          <w:rFonts w:ascii="Arial" w:hAnsi="Arial" w:cs="Arial"/>
          <w:sz w:val="22"/>
          <w:szCs w:val="22"/>
        </w:rPr>
        <w:t xml:space="preserve"> dlouhodobé stability</w:t>
      </w:r>
      <w:r w:rsidR="00BA00D2" w:rsidRPr="00244543">
        <w:rPr>
          <w:rFonts w:ascii="Arial" w:hAnsi="Arial" w:cs="Arial"/>
          <w:sz w:val="22"/>
          <w:szCs w:val="22"/>
        </w:rPr>
        <w:t xml:space="preserve"> a přejímací zkoušky</w:t>
      </w:r>
      <w:r w:rsidR="00B85A50" w:rsidRPr="00244543">
        <w:rPr>
          <w:rFonts w:ascii="Arial" w:hAnsi="Arial" w:cs="Arial"/>
          <w:sz w:val="22"/>
          <w:szCs w:val="22"/>
        </w:rPr>
        <w:t>,</w:t>
      </w:r>
    </w:p>
    <w:p w14:paraId="4881EB2C" w14:textId="77777777" w:rsidR="000B3BD6" w:rsidRPr="00244543" w:rsidRDefault="00490182" w:rsidP="00A04555">
      <w:pPr>
        <w:pStyle w:val="Textbodu"/>
        <w:tabs>
          <w:tab w:val="clear" w:pos="851"/>
        </w:tabs>
        <w:ind w:left="425" w:firstLine="284"/>
        <w:rPr>
          <w:rFonts w:ascii="Arial" w:hAnsi="Arial" w:cs="Arial"/>
          <w:sz w:val="22"/>
          <w:szCs w:val="22"/>
        </w:rPr>
      </w:pPr>
      <w:r w:rsidRPr="00244543">
        <w:rPr>
          <w:rFonts w:ascii="Arial" w:hAnsi="Arial" w:cs="Arial"/>
          <w:sz w:val="22"/>
          <w:szCs w:val="22"/>
        </w:rPr>
        <w:t xml:space="preserve">popis </w:t>
      </w:r>
      <w:r w:rsidR="000B3BD6" w:rsidRPr="00244543">
        <w:rPr>
          <w:rFonts w:ascii="Arial" w:hAnsi="Arial" w:cs="Arial"/>
          <w:sz w:val="22"/>
          <w:szCs w:val="22"/>
        </w:rPr>
        <w:t>určování lhůt k odstranění méně závažných závad,</w:t>
      </w:r>
    </w:p>
    <w:p w14:paraId="3B27E5BB" w14:textId="77777777" w:rsidR="000B3BD6" w:rsidRPr="00244543" w:rsidRDefault="008C4A5D" w:rsidP="00A04555">
      <w:pPr>
        <w:pStyle w:val="Textbodu"/>
        <w:tabs>
          <w:tab w:val="clear" w:pos="851"/>
        </w:tabs>
        <w:ind w:left="425" w:firstLine="284"/>
        <w:rPr>
          <w:rFonts w:ascii="Arial" w:hAnsi="Arial" w:cs="Arial"/>
          <w:sz w:val="22"/>
          <w:szCs w:val="22"/>
        </w:rPr>
      </w:pPr>
      <w:r w:rsidRPr="00244543">
        <w:rPr>
          <w:rFonts w:ascii="Arial" w:hAnsi="Arial" w:cs="Arial"/>
          <w:sz w:val="22"/>
          <w:szCs w:val="22"/>
        </w:rPr>
        <w:t xml:space="preserve">popis </w:t>
      </w:r>
      <w:r w:rsidR="000B3BD6" w:rsidRPr="00244543">
        <w:rPr>
          <w:rFonts w:ascii="Arial" w:hAnsi="Arial" w:cs="Arial"/>
          <w:sz w:val="22"/>
          <w:szCs w:val="22"/>
        </w:rPr>
        <w:t>postup</w:t>
      </w:r>
      <w:r w:rsidRPr="00244543">
        <w:rPr>
          <w:rFonts w:ascii="Arial" w:hAnsi="Arial" w:cs="Arial"/>
          <w:sz w:val="22"/>
          <w:szCs w:val="22"/>
        </w:rPr>
        <w:t xml:space="preserve">u v případě, </w:t>
      </w:r>
      <w:r w:rsidR="000B3BD6" w:rsidRPr="00244543">
        <w:rPr>
          <w:rFonts w:ascii="Arial" w:hAnsi="Arial" w:cs="Arial"/>
          <w:sz w:val="22"/>
          <w:szCs w:val="22"/>
        </w:rPr>
        <w:t>že je v rámci zkoušky dlouhodobé stability navržena změna rozsahu zkoušek provozní stálosti,</w:t>
      </w:r>
    </w:p>
    <w:p w14:paraId="04A4FC3F" w14:textId="77777777" w:rsidR="000B3BD6" w:rsidRPr="00244543" w:rsidRDefault="008C4A5D" w:rsidP="00A04555">
      <w:pPr>
        <w:pStyle w:val="Textbodu"/>
        <w:tabs>
          <w:tab w:val="clear" w:pos="851"/>
        </w:tabs>
        <w:ind w:left="425" w:firstLine="284"/>
        <w:rPr>
          <w:rFonts w:ascii="Arial" w:hAnsi="Arial" w:cs="Arial"/>
          <w:sz w:val="22"/>
          <w:szCs w:val="22"/>
        </w:rPr>
      </w:pPr>
      <w:r w:rsidRPr="00244543">
        <w:rPr>
          <w:rFonts w:ascii="Arial" w:hAnsi="Arial" w:cs="Arial"/>
          <w:sz w:val="22"/>
          <w:szCs w:val="22"/>
        </w:rPr>
        <w:t xml:space="preserve">popis </w:t>
      </w:r>
      <w:r w:rsidR="000B3BD6" w:rsidRPr="00244543">
        <w:rPr>
          <w:rFonts w:ascii="Arial" w:hAnsi="Arial" w:cs="Arial"/>
          <w:sz w:val="22"/>
          <w:szCs w:val="22"/>
        </w:rPr>
        <w:t>způsob</w:t>
      </w:r>
      <w:r w:rsidRPr="00244543">
        <w:rPr>
          <w:rFonts w:ascii="Arial" w:hAnsi="Arial" w:cs="Arial"/>
          <w:sz w:val="22"/>
          <w:szCs w:val="22"/>
        </w:rPr>
        <w:t>u</w:t>
      </w:r>
      <w:r w:rsidR="000B3BD6" w:rsidRPr="00244543">
        <w:rPr>
          <w:rFonts w:ascii="Arial" w:hAnsi="Arial" w:cs="Arial"/>
          <w:sz w:val="22"/>
          <w:szCs w:val="22"/>
        </w:rPr>
        <w:t xml:space="preserve"> </w:t>
      </w:r>
      <w:r w:rsidRPr="00244543">
        <w:rPr>
          <w:rFonts w:ascii="Arial" w:hAnsi="Arial" w:cs="Arial"/>
          <w:sz w:val="22"/>
          <w:szCs w:val="22"/>
        </w:rPr>
        <w:t xml:space="preserve">uchovávání </w:t>
      </w:r>
      <w:r w:rsidR="0071301D" w:rsidRPr="00244543">
        <w:rPr>
          <w:rFonts w:ascii="Arial" w:hAnsi="Arial" w:cs="Arial"/>
          <w:sz w:val="22"/>
          <w:szCs w:val="22"/>
        </w:rPr>
        <w:t>materiálů získaných při zkouškách</w:t>
      </w:r>
      <w:r w:rsidR="00B85A50" w:rsidRPr="00244543">
        <w:rPr>
          <w:rFonts w:ascii="Arial" w:hAnsi="Arial" w:cs="Arial"/>
          <w:sz w:val="22"/>
          <w:szCs w:val="22"/>
        </w:rPr>
        <w:t xml:space="preserve"> zdroje ionizujícího záření a</w:t>
      </w:r>
    </w:p>
    <w:p w14:paraId="486DB109" w14:textId="77777777" w:rsidR="000B3BD6" w:rsidRPr="00244543" w:rsidRDefault="000B3BD6" w:rsidP="00A04555">
      <w:pPr>
        <w:pStyle w:val="Textbodu"/>
        <w:tabs>
          <w:tab w:val="clear" w:pos="851"/>
        </w:tabs>
        <w:ind w:left="425" w:firstLine="284"/>
        <w:rPr>
          <w:rFonts w:ascii="Arial" w:hAnsi="Arial" w:cs="Arial"/>
          <w:sz w:val="22"/>
          <w:szCs w:val="22"/>
        </w:rPr>
      </w:pPr>
      <w:r w:rsidRPr="00244543">
        <w:rPr>
          <w:rFonts w:ascii="Arial" w:hAnsi="Arial" w:cs="Arial"/>
          <w:sz w:val="22"/>
          <w:szCs w:val="22"/>
        </w:rPr>
        <w:t xml:space="preserve">popis činností zajišťovaných </w:t>
      </w:r>
      <w:r w:rsidR="008C4A5D" w:rsidRPr="00244543">
        <w:rPr>
          <w:rFonts w:ascii="Arial" w:hAnsi="Arial" w:cs="Arial"/>
          <w:sz w:val="22"/>
          <w:szCs w:val="22"/>
        </w:rPr>
        <w:t>dodavateli</w:t>
      </w:r>
      <w:r w:rsidR="00B85A50" w:rsidRPr="00244543">
        <w:rPr>
          <w:rFonts w:ascii="Arial" w:hAnsi="Arial" w:cs="Arial"/>
          <w:sz w:val="22"/>
          <w:szCs w:val="22"/>
        </w:rPr>
        <w:t>,</w:t>
      </w:r>
    </w:p>
    <w:p w14:paraId="332D904B" w14:textId="77777777" w:rsidR="000B3BD6" w:rsidRPr="00244543" w:rsidRDefault="00EB4917" w:rsidP="00C33134">
      <w:pPr>
        <w:pStyle w:val="Textpsmene"/>
        <w:numPr>
          <w:ilvl w:val="1"/>
          <w:numId w:val="40"/>
        </w:numPr>
        <w:tabs>
          <w:tab w:val="clear" w:pos="567"/>
        </w:tabs>
        <w:ind w:left="0" w:firstLine="284"/>
        <w:rPr>
          <w:rFonts w:ascii="Arial" w:hAnsi="Arial" w:cs="Arial"/>
          <w:sz w:val="22"/>
          <w:szCs w:val="22"/>
        </w:rPr>
      </w:pPr>
      <w:r w:rsidRPr="00244543">
        <w:rPr>
          <w:rFonts w:ascii="Arial" w:hAnsi="Arial" w:cs="Arial"/>
          <w:sz w:val="22"/>
          <w:szCs w:val="22"/>
        </w:rPr>
        <w:t>nakládání s produkty hornické činnosti vzniklými při činnostech souvisejících se získáváním radioaktivního nerostu a uloženými na odvalech a odkalištích</w:t>
      </w:r>
    </w:p>
    <w:p w14:paraId="760567E8" w14:textId="77777777" w:rsidR="000B3BD6" w:rsidRPr="00244543" w:rsidRDefault="000B3BD6" w:rsidP="00A04555">
      <w:pPr>
        <w:pStyle w:val="Textbodu"/>
        <w:tabs>
          <w:tab w:val="clear" w:pos="851"/>
        </w:tabs>
        <w:ind w:left="425" w:firstLine="284"/>
        <w:rPr>
          <w:rFonts w:ascii="Arial" w:hAnsi="Arial" w:cs="Arial"/>
          <w:sz w:val="22"/>
          <w:szCs w:val="22"/>
        </w:rPr>
      </w:pPr>
      <w:r w:rsidRPr="00244543">
        <w:rPr>
          <w:rFonts w:ascii="Arial" w:hAnsi="Arial" w:cs="Arial"/>
          <w:sz w:val="22"/>
          <w:szCs w:val="22"/>
        </w:rPr>
        <w:t>zásady nakládání s produkty hornické činnosti vzniklými při činnostech souvisejících se získáváním radioaktivního nerostu,</w:t>
      </w:r>
    </w:p>
    <w:p w14:paraId="4870273E" w14:textId="77777777" w:rsidR="000B3BD6" w:rsidRPr="00244543" w:rsidRDefault="000B3BD6" w:rsidP="00A04555">
      <w:pPr>
        <w:pStyle w:val="Textbodu"/>
        <w:tabs>
          <w:tab w:val="clear" w:pos="851"/>
        </w:tabs>
        <w:ind w:left="425" w:firstLine="284"/>
        <w:rPr>
          <w:rFonts w:ascii="Arial" w:hAnsi="Arial" w:cs="Arial"/>
          <w:sz w:val="22"/>
          <w:szCs w:val="22"/>
        </w:rPr>
      </w:pPr>
      <w:r w:rsidRPr="00244543">
        <w:rPr>
          <w:rFonts w:ascii="Arial" w:hAnsi="Arial" w:cs="Arial"/>
          <w:sz w:val="22"/>
          <w:szCs w:val="22"/>
        </w:rPr>
        <w:t>zásady pro uvolňování produktů hornické činnosti vzniklý</w:t>
      </w:r>
      <w:r w:rsidR="00EB4917" w:rsidRPr="00244543">
        <w:rPr>
          <w:rFonts w:ascii="Arial" w:hAnsi="Arial" w:cs="Arial"/>
          <w:sz w:val="22"/>
          <w:szCs w:val="22"/>
        </w:rPr>
        <w:t>ch</w:t>
      </w:r>
      <w:r w:rsidRPr="00244543">
        <w:rPr>
          <w:rFonts w:ascii="Arial" w:hAnsi="Arial" w:cs="Arial"/>
          <w:sz w:val="22"/>
          <w:szCs w:val="22"/>
        </w:rPr>
        <w:t xml:space="preserve"> při činnostech souvisejících se zís</w:t>
      </w:r>
      <w:r w:rsidR="00EB4917" w:rsidRPr="00244543">
        <w:rPr>
          <w:rFonts w:ascii="Arial" w:hAnsi="Arial" w:cs="Arial"/>
          <w:sz w:val="22"/>
          <w:szCs w:val="22"/>
        </w:rPr>
        <w:t>káváním radioaktivního nerostu do životního prostředí a</w:t>
      </w:r>
    </w:p>
    <w:p w14:paraId="119E4806" w14:textId="6AED320B" w:rsidR="000B3BD6" w:rsidRPr="00244543" w:rsidRDefault="00EB4917" w:rsidP="00A04555">
      <w:pPr>
        <w:pStyle w:val="Textbodu"/>
        <w:tabs>
          <w:tab w:val="clear" w:pos="851"/>
        </w:tabs>
        <w:ind w:left="425" w:firstLine="284"/>
        <w:rPr>
          <w:rFonts w:ascii="Arial" w:hAnsi="Arial" w:cs="Arial"/>
          <w:sz w:val="22"/>
          <w:szCs w:val="22"/>
        </w:rPr>
      </w:pPr>
      <w:r w:rsidRPr="00244543">
        <w:rPr>
          <w:rFonts w:ascii="Arial" w:hAnsi="Arial" w:cs="Arial"/>
          <w:sz w:val="22"/>
          <w:szCs w:val="22"/>
        </w:rPr>
        <w:t>zásady používání osobních ochranných prostředků</w:t>
      </w:r>
      <w:r w:rsidR="00FC548D" w:rsidRPr="00244543">
        <w:rPr>
          <w:rFonts w:ascii="Arial" w:hAnsi="Arial" w:cs="Arial"/>
          <w:sz w:val="22"/>
          <w:szCs w:val="22"/>
        </w:rPr>
        <w:t xml:space="preserve"> a pomůcek</w:t>
      </w:r>
      <w:r w:rsidRPr="00244543">
        <w:rPr>
          <w:rFonts w:ascii="Arial" w:hAnsi="Arial" w:cs="Arial"/>
          <w:sz w:val="22"/>
          <w:szCs w:val="22"/>
        </w:rPr>
        <w:t>, jejich charakteristiky a popis systému jejich přidělování</w:t>
      </w:r>
      <w:r w:rsidR="00B85A50" w:rsidRPr="00244543">
        <w:rPr>
          <w:rFonts w:ascii="Arial" w:hAnsi="Arial" w:cs="Arial"/>
          <w:sz w:val="22"/>
          <w:szCs w:val="22"/>
        </w:rPr>
        <w:t xml:space="preserve"> </w:t>
      </w:r>
      <w:r w:rsidR="00B85A50" w:rsidRPr="00EB5346">
        <w:rPr>
          <w:rFonts w:ascii="Arial" w:hAnsi="Arial" w:cs="Arial"/>
          <w:strike/>
          <w:sz w:val="22"/>
          <w:szCs w:val="22"/>
        </w:rPr>
        <w:t>a</w:t>
      </w:r>
      <w:r w:rsidR="00EB5346" w:rsidRPr="00EB5346">
        <w:rPr>
          <w:rFonts w:ascii="Arial" w:hAnsi="Arial" w:cs="Arial"/>
          <w:b/>
          <w:bCs/>
          <w:sz w:val="22"/>
          <w:szCs w:val="22"/>
        </w:rPr>
        <w:t>,</w:t>
      </w:r>
    </w:p>
    <w:p w14:paraId="003DC123" w14:textId="77777777" w:rsidR="000B3BD6" w:rsidRPr="00244543" w:rsidRDefault="000B3BD6" w:rsidP="00C33134">
      <w:pPr>
        <w:pStyle w:val="Textpsmene"/>
        <w:numPr>
          <w:ilvl w:val="1"/>
          <w:numId w:val="40"/>
        </w:numPr>
        <w:tabs>
          <w:tab w:val="clear" w:pos="567"/>
        </w:tabs>
        <w:ind w:left="0" w:firstLine="284"/>
        <w:rPr>
          <w:rFonts w:ascii="Arial" w:hAnsi="Arial" w:cs="Arial"/>
          <w:sz w:val="22"/>
          <w:szCs w:val="22"/>
        </w:rPr>
      </w:pPr>
      <w:r w:rsidRPr="00244543">
        <w:rPr>
          <w:rFonts w:ascii="Arial" w:hAnsi="Arial" w:cs="Arial"/>
          <w:sz w:val="22"/>
          <w:szCs w:val="22"/>
        </w:rPr>
        <w:t xml:space="preserve">služby </w:t>
      </w:r>
      <w:r w:rsidR="00EB4917" w:rsidRPr="00244543">
        <w:rPr>
          <w:rFonts w:ascii="Arial" w:hAnsi="Arial" w:cs="Arial"/>
          <w:sz w:val="22"/>
          <w:szCs w:val="22"/>
        </w:rPr>
        <w:t>významné z hlediska radiační ochrany po</w:t>
      </w:r>
      <w:r w:rsidRPr="00244543">
        <w:rPr>
          <w:rFonts w:ascii="Arial" w:hAnsi="Arial" w:cs="Arial"/>
          <w:sz w:val="22"/>
          <w:szCs w:val="22"/>
        </w:rPr>
        <w:t>dle § 9 odst. 2 písm</w:t>
      </w:r>
      <w:r w:rsidR="00EB4917" w:rsidRPr="00244543">
        <w:rPr>
          <w:rFonts w:ascii="Arial" w:hAnsi="Arial" w:cs="Arial"/>
          <w:sz w:val="22"/>
          <w:szCs w:val="22"/>
        </w:rPr>
        <w:t>.</w:t>
      </w:r>
      <w:r w:rsidRPr="00244543">
        <w:rPr>
          <w:rFonts w:ascii="Arial" w:hAnsi="Arial" w:cs="Arial"/>
          <w:sz w:val="22"/>
          <w:szCs w:val="22"/>
        </w:rPr>
        <w:t xml:space="preserve"> h) bod</w:t>
      </w:r>
      <w:r w:rsidR="00C832D4" w:rsidRPr="00244543">
        <w:rPr>
          <w:rFonts w:ascii="Arial" w:hAnsi="Arial" w:cs="Arial"/>
          <w:sz w:val="22"/>
          <w:szCs w:val="22"/>
        </w:rPr>
        <w:t>ů</w:t>
      </w:r>
      <w:r w:rsidRPr="00244543">
        <w:rPr>
          <w:rFonts w:ascii="Arial" w:hAnsi="Arial" w:cs="Arial"/>
          <w:sz w:val="22"/>
          <w:szCs w:val="22"/>
        </w:rPr>
        <w:t xml:space="preserve"> 2</w:t>
      </w:r>
      <w:r w:rsidR="00EB4917" w:rsidRPr="00244543">
        <w:rPr>
          <w:rFonts w:ascii="Arial" w:hAnsi="Arial" w:cs="Arial"/>
          <w:sz w:val="22"/>
          <w:szCs w:val="22"/>
        </w:rPr>
        <w:t xml:space="preserve"> a</w:t>
      </w:r>
      <w:r w:rsidRPr="00244543">
        <w:rPr>
          <w:rFonts w:ascii="Arial" w:hAnsi="Arial" w:cs="Arial"/>
          <w:sz w:val="22"/>
          <w:szCs w:val="22"/>
        </w:rPr>
        <w:t xml:space="preserve"> 5 až 7</w:t>
      </w:r>
      <w:r w:rsidR="00EB4917" w:rsidRPr="00244543">
        <w:rPr>
          <w:rFonts w:ascii="Arial" w:hAnsi="Arial" w:cs="Arial"/>
          <w:sz w:val="22"/>
          <w:szCs w:val="22"/>
        </w:rPr>
        <w:t xml:space="preserve"> </w:t>
      </w:r>
      <w:r w:rsidR="00B7070F" w:rsidRPr="00244543">
        <w:rPr>
          <w:rFonts w:ascii="Arial" w:hAnsi="Arial" w:cs="Arial"/>
          <w:sz w:val="22"/>
          <w:szCs w:val="22"/>
        </w:rPr>
        <w:t xml:space="preserve">atomového </w:t>
      </w:r>
      <w:r w:rsidR="00EB4917" w:rsidRPr="00244543">
        <w:rPr>
          <w:rFonts w:ascii="Arial" w:hAnsi="Arial" w:cs="Arial"/>
          <w:sz w:val="22"/>
          <w:szCs w:val="22"/>
        </w:rPr>
        <w:t>zákona</w:t>
      </w:r>
    </w:p>
    <w:p w14:paraId="5C26FC9B" w14:textId="77777777" w:rsidR="000B3BD6" w:rsidRPr="00244543" w:rsidRDefault="000B3BD6" w:rsidP="00A04555">
      <w:pPr>
        <w:pStyle w:val="Textbodu"/>
        <w:tabs>
          <w:tab w:val="clear" w:pos="851"/>
        </w:tabs>
        <w:ind w:left="425" w:firstLine="284"/>
        <w:rPr>
          <w:rFonts w:ascii="Arial" w:hAnsi="Arial" w:cs="Arial"/>
          <w:sz w:val="22"/>
          <w:szCs w:val="22"/>
        </w:rPr>
      </w:pPr>
      <w:r w:rsidRPr="00244543">
        <w:rPr>
          <w:rFonts w:ascii="Arial" w:hAnsi="Arial" w:cs="Arial"/>
          <w:sz w:val="22"/>
          <w:szCs w:val="22"/>
        </w:rPr>
        <w:t>popis metrologického zajištění měření a měřidel</w:t>
      </w:r>
      <w:r w:rsidR="00B85A50" w:rsidRPr="00244543">
        <w:rPr>
          <w:rFonts w:ascii="Arial" w:hAnsi="Arial" w:cs="Arial"/>
          <w:sz w:val="22"/>
          <w:szCs w:val="22"/>
        </w:rPr>
        <w:t>,</w:t>
      </w:r>
    </w:p>
    <w:p w14:paraId="5EB5BC8C" w14:textId="77777777" w:rsidR="001A3851" w:rsidRPr="00244543" w:rsidRDefault="000B3BD6" w:rsidP="00A04555">
      <w:pPr>
        <w:pStyle w:val="Textbodu"/>
        <w:tabs>
          <w:tab w:val="clear" w:pos="851"/>
        </w:tabs>
        <w:ind w:left="425" w:firstLine="284"/>
        <w:rPr>
          <w:rFonts w:ascii="Arial" w:hAnsi="Arial" w:cs="Arial"/>
          <w:sz w:val="22"/>
          <w:szCs w:val="22"/>
        </w:rPr>
      </w:pPr>
      <w:r w:rsidRPr="00244543">
        <w:rPr>
          <w:rFonts w:ascii="Arial" w:hAnsi="Arial" w:cs="Arial"/>
          <w:sz w:val="22"/>
          <w:szCs w:val="22"/>
        </w:rPr>
        <w:t>popis systému vzdělávání</w:t>
      </w:r>
      <w:r w:rsidR="001A3851" w:rsidRPr="00244543">
        <w:rPr>
          <w:rFonts w:ascii="Arial" w:hAnsi="Arial" w:cs="Arial"/>
          <w:sz w:val="22"/>
          <w:szCs w:val="22"/>
        </w:rPr>
        <w:t xml:space="preserve"> </w:t>
      </w:r>
      <w:r w:rsidR="00EA323D" w:rsidRPr="00244543">
        <w:rPr>
          <w:rFonts w:ascii="Arial" w:hAnsi="Arial" w:cs="Arial"/>
          <w:sz w:val="22"/>
          <w:szCs w:val="22"/>
        </w:rPr>
        <w:t xml:space="preserve">fyzických </w:t>
      </w:r>
      <w:r w:rsidR="001A3851" w:rsidRPr="00244543">
        <w:rPr>
          <w:rFonts w:ascii="Arial" w:hAnsi="Arial" w:cs="Arial"/>
          <w:sz w:val="22"/>
          <w:szCs w:val="22"/>
        </w:rPr>
        <w:t xml:space="preserve">osob </w:t>
      </w:r>
      <w:r w:rsidR="00A21E4B" w:rsidRPr="00244543">
        <w:rPr>
          <w:rFonts w:ascii="Arial" w:hAnsi="Arial" w:cs="Arial"/>
          <w:sz w:val="22"/>
          <w:szCs w:val="22"/>
        </w:rPr>
        <w:t xml:space="preserve">podílejících se na vykonávání </w:t>
      </w:r>
      <w:r w:rsidR="00490182" w:rsidRPr="00244543">
        <w:rPr>
          <w:rFonts w:ascii="Arial" w:hAnsi="Arial" w:cs="Arial"/>
          <w:sz w:val="22"/>
          <w:szCs w:val="22"/>
        </w:rPr>
        <w:t>t</w:t>
      </w:r>
      <w:r w:rsidR="00A21E4B" w:rsidRPr="00244543">
        <w:rPr>
          <w:rFonts w:ascii="Arial" w:hAnsi="Arial" w:cs="Arial"/>
          <w:sz w:val="22"/>
          <w:szCs w:val="22"/>
        </w:rPr>
        <w:t>éto</w:t>
      </w:r>
      <w:r w:rsidR="00490182" w:rsidRPr="00244543">
        <w:rPr>
          <w:rFonts w:ascii="Arial" w:hAnsi="Arial" w:cs="Arial"/>
          <w:sz w:val="22"/>
          <w:szCs w:val="22"/>
        </w:rPr>
        <w:t xml:space="preserve"> </w:t>
      </w:r>
      <w:r w:rsidR="001A3851" w:rsidRPr="00244543">
        <w:rPr>
          <w:rFonts w:ascii="Arial" w:hAnsi="Arial" w:cs="Arial"/>
          <w:sz w:val="22"/>
          <w:szCs w:val="22"/>
        </w:rPr>
        <w:t>služb</w:t>
      </w:r>
      <w:r w:rsidR="00A21E4B" w:rsidRPr="00244543">
        <w:rPr>
          <w:rFonts w:ascii="Arial" w:hAnsi="Arial" w:cs="Arial"/>
          <w:sz w:val="22"/>
          <w:szCs w:val="22"/>
        </w:rPr>
        <w:t>y</w:t>
      </w:r>
      <w:r w:rsidR="00490182" w:rsidRPr="00244543">
        <w:rPr>
          <w:rFonts w:ascii="Arial" w:hAnsi="Arial" w:cs="Arial"/>
          <w:sz w:val="22"/>
          <w:szCs w:val="22"/>
        </w:rPr>
        <w:t xml:space="preserve"> a</w:t>
      </w:r>
    </w:p>
    <w:p w14:paraId="7D0F20D8" w14:textId="5D9673BC" w:rsidR="000B3BD6" w:rsidRPr="00244543" w:rsidRDefault="00490182" w:rsidP="00A04555">
      <w:pPr>
        <w:pStyle w:val="Textbodu"/>
        <w:tabs>
          <w:tab w:val="clear" w:pos="851"/>
        </w:tabs>
        <w:ind w:left="425" w:firstLine="284"/>
        <w:rPr>
          <w:rFonts w:ascii="Arial" w:hAnsi="Arial" w:cs="Arial"/>
          <w:sz w:val="22"/>
          <w:szCs w:val="22"/>
        </w:rPr>
      </w:pPr>
      <w:r w:rsidRPr="00244543">
        <w:rPr>
          <w:rFonts w:ascii="Arial" w:hAnsi="Arial" w:cs="Arial"/>
          <w:color w:val="000000"/>
          <w:sz w:val="22"/>
          <w:szCs w:val="22"/>
        </w:rPr>
        <w:t>míru</w:t>
      </w:r>
      <w:r w:rsidR="009062A2" w:rsidRPr="00244543">
        <w:rPr>
          <w:rFonts w:ascii="Arial" w:hAnsi="Arial" w:cs="Arial"/>
          <w:color w:val="000000"/>
          <w:sz w:val="22"/>
          <w:szCs w:val="22"/>
        </w:rPr>
        <w:t xml:space="preserve"> fyzické účasti </w:t>
      </w:r>
      <w:r w:rsidR="00EA323D" w:rsidRPr="00244543">
        <w:rPr>
          <w:rFonts w:ascii="Arial" w:hAnsi="Arial" w:cs="Arial"/>
          <w:color w:val="000000"/>
          <w:sz w:val="22"/>
          <w:szCs w:val="22"/>
        </w:rPr>
        <w:t xml:space="preserve">fyzické </w:t>
      </w:r>
      <w:r w:rsidR="009062A2" w:rsidRPr="00244543">
        <w:rPr>
          <w:rFonts w:ascii="Arial" w:hAnsi="Arial" w:cs="Arial"/>
          <w:color w:val="000000"/>
          <w:sz w:val="22"/>
          <w:szCs w:val="22"/>
        </w:rPr>
        <w:t>osoby řídící</w:t>
      </w:r>
      <w:r w:rsidR="00A21E4B" w:rsidRPr="00244543">
        <w:rPr>
          <w:rFonts w:ascii="Arial" w:hAnsi="Arial" w:cs="Arial"/>
          <w:color w:val="000000"/>
          <w:sz w:val="22"/>
          <w:szCs w:val="22"/>
        </w:rPr>
        <w:t xml:space="preserve"> vykonávání </w:t>
      </w:r>
      <w:r w:rsidRPr="00244543">
        <w:rPr>
          <w:rFonts w:ascii="Arial" w:hAnsi="Arial" w:cs="Arial"/>
          <w:color w:val="000000"/>
          <w:sz w:val="22"/>
          <w:szCs w:val="22"/>
        </w:rPr>
        <w:t>t</w:t>
      </w:r>
      <w:r w:rsidR="00A21E4B" w:rsidRPr="00244543">
        <w:rPr>
          <w:rFonts w:ascii="Arial" w:hAnsi="Arial" w:cs="Arial"/>
          <w:color w:val="000000"/>
          <w:sz w:val="22"/>
          <w:szCs w:val="22"/>
        </w:rPr>
        <w:t>é</w:t>
      </w:r>
      <w:r w:rsidRPr="00244543">
        <w:rPr>
          <w:rFonts w:ascii="Arial" w:hAnsi="Arial" w:cs="Arial"/>
          <w:color w:val="000000"/>
          <w:sz w:val="22"/>
          <w:szCs w:val="22"/>
        </w:rPr>
        <w:t xml:space="preserve">to </w:t>
      </w:r>
      <w:r w:rsidR="009062A2" w:rsidRPr="00244543">
        <w:rPr>
          <w:rFonts w:ascii="Arial" w:hAnsi="Arial" w:cs="Arial"/>
          <w:color w:val="000000"/>
          <w:sz w:val="22"/>
          <w:szCs w:val="22"/>
        </w:rPr>
        <w:t>služb</w:t>
      </w:r>
      <w:r w:rsidR="00A21E4B" w:rsidRPr="00244543">
        <w:rPr>
          <w:rFonts w:ascii="Arial" w:hAnsi="Arial" w:cs="Arial"/>
          <w:color w:val="000000"/>
          <w:sz w:val="22"/>
          <w:szCs w:val="22"/>
        </w:rPr>
        <w:t>y</w:t>
      </w:r>
      <w:r w:rsidR="009062A2" w:rsidRPr="00244543">
        <w:rPr>
          <w:rFonts w:ascii="Arial" w:hAnsi="Arial" w:cs="Arial"/>
          <w:color w:val="000000"/>
          <w:sz w:val="22"/>
          <w:szCs w:val="22"/>
        </w:rPr>
        <w:t xml:space="preserve"> při měřeních prováděných v rámci </w:t>
      </w:r>
      <w:r w:rsidRPr="00244543">
        <w:rPr>
          <w:rFonts w:ascii="Arial" w:hAnsi="Arial" w:cs="Arial"/>
          <w:color w:val="000000"/>
          <w:sz w:val="22"/>
          <w:szCs w:val="22"/>
        </w:rPr>
        <w:t xml:space="preserve">vykonávání </w:t>
      </w:r>
      <w:r w:rsidR="009062A2" w:rsidRPr="00244543">
        <w:rPr>
          <w:rFonts w:ascii="Arial" w:hAnsi="Arial" w:cs="Arial"/>
          <w:color w:val="000000"/>
          <w:sz w:val="22"/>
          <w:szCs w:val="22"/>
        </w:rPr>
        <w:t>služby</w:t>
      </w:r>
      <w:r w:rsidRPr="00244543">
        <w:rPr>
          <w:rFonts w:ascii="Arial" w:hAnsi="Arial" w:cs="Arial"/>
          <w:strike/>
          <w:color w:val="000000"/>
          <w:sz w:val="22"/>
          <w:szCs w:val="22"/>
        </w:rPr>
        <w:t>.</w:t>
      </w:r>
      <w:r w:rsidR="00745836" w:rsidRPr="00244543">
        <w:rPr>
          <w:rFonts w:ascii="Arial" w:hAnsi="Arial" w:cs="Arial"/>
          <w:b/>
          <w:bCs/>
          <w:color w:val="000000"/>
          <w:sz w:val="22"/>
          <w:szCs w:val="22"/>
        </w:rPr>
        <w:t xml:space="preserve"> a</w:t>
      </w:r>
    </w:p>
    <w:p w14:paraId="58201C66" w14:textId="0C6510D7" w:rsidR="00745836" w:rsidRPr="00244543" w:rsidRDefault="00745836" w:rsidP="00A04555">
      <w:pPr>
        <w:pStyle w:val="Textpsmene"/>
        <w:ind w:firstLine="284"/>
        <w:rPr>
          <w:rFonts w:ascii="Arial" w:hAnsi="Arial" w:cs="Arial"/>
          <w:b/>
          <w:bCs/>
          <w:sz w:val="22"/>
          <w:szCs w:val="22"/>
        </w:rPr>
      </w:pPr>
      <w:r w:rsidRPr="00244543">
        <w:rPr>
          <w:rFonts w:ascii="Arial" w:hAnsi="Arial" w:cs="Arial"/>
          <w:b/>
          <w:bCs/>
          <w:sz w:val="22"/>
          <w:szCs w:val="22"/>
        </w:rPr>
        <w:t>i)</w:t>
      </w:r>
      <w:r w:rsidR="00284CA5" w:rsidRPr="00244543">
        <w:rPr>
          <w:rFonts w:ascii="Arial" w:hAnsi="Arial" w:cs="Arial"/>
          <w:b/>
          <w:bCs/>
          <w:sz w:val="22"/>
          <w:szCs w:val="22"/>
        </w:rPr>
        <w:tab/>
      </w:r>
      <w:r w:rsidRPr="00244543">
        <w:rPr>
          <w:rFonts w:ascii="Arial" w:hAnsi="Arial" w:cs="Arial"/>
          <w:b/>
          <w:bCs/>
          <w:sz w:val="22"/>
          <w:szCs w:val="22"/>
        </w:rPr>
        <w:t>instalace, opravy a servis zdroje ionizujícího záření</w:t>
      </w:r>
    </w:p>
    <w:p w14:paraId="62EE594F" w14:textId="77777777" w:rsidR="00745836" w:rsidRPr="001509FE" w:rsidRDefault="00745836" w:rsidP="00CA2EAA">
      <w:pPr>
        <w:pStyle w:val="Textbodu"/>
        <w:numPr>
          <w:ilvl w:val="2"/>
          <w:numId w:val="146"/>
        </w:numPr>
        <w:tabs>
          <w:tab w:val="clear" w:pos="851"/>
        </w:tabs>
        <w:ind w:left="425" w:firstLine="284"/>
        <w:rPr>
          <w:rFonts w:ascii="Arial" w:hAnsi="Arial" w:cs="Arial"/>
          <w:b/>
          <w:bCs/>
          <w:sz w:val="22"/>
          <w:szCs w:val="22"/>
        </w:rPr>
      </w:pPr>
      <w:r w:rsidRPr="001509FE">
        <w:rPr>
          <w:rFonts w:ascii="Arial" w:hAnsi="Arial" w:cs="Arial"/>
          <w:b/>
          <w:bCs/>
          <w:sz w:val="22"/>
          <w:szCs w:val="22"/>
        </w:rPr>
        <w:t>popis způsobu seznámení se s dokumentací pro povolovanou činnost uživatele zdroje ionizujícího záření,</w:t>
      </w:r>
    </w:p>
    <w:p w14:paraId="6CE51259" w14:textId="1CAC3A10" w:rsidR="00745836" w:rsidRPr="0044167F" w:rsidRDefault="00745836" w:rsidP="00A04555">
      <w:pPr>
        <w:pStyle w:val="Textbodu"/>
        <w:tabs>
          <w:tab w:val="clear" w:pos="851"/>
        </w:tabs>
        <w:ind w:left="425" w:firstLine="284"/>
        <w:rPr>
          <w:rFonts w:ascii="Arial" w:hAnsi="Arial" w:cs="Arial"/>
          <w:b/>
          <w:bCs/>
          <w:sz w:val="22"/>
          <w:szCs w:val="22"/>
        </w:rPr>
      </w:pPr>
      <w:r w:rsidRPr="0044167F">
        <w:rPr>
          <w:rFonts w:ascii="Arial" w:hAnsi="Arial" w:cs="Arial"/>
          <w:b/>
          <w:bCs/>
          <w:sz w:val="22"/>
          <w:szCs w:val="22"/>
        </w:rPr>
        <w:t xml:space="preserve">popis informování držitele povolení nebo </w:t>
      </w:r>
      <w:proofErr w:type="spellStart"/>
      <w:r w:rsidRPr="0044167F">
        <w:rPr>
          <w:rFonts w:ascii="Arial" w:hAnsi="Arial" w:cs="Arial"/>
          <w:b/>
          <w:bCs/>
          <w:sz w:val="22"/>
          <w:szCs w:val="22"/>
        </w:rPr>
        <w:t>registranta</w:t>
      </w:r>
      <w:proofErr w:type="spellEnd"/>
      <w:r w:rsidRPr="0044167F">
        <w:rPr>
          <w:rFonts w:ascii="Arial" w:hAnsi="Arial" w:cs="Arial"/>
          <w:b/>
          <w:bCs/>
          <w:sz w:val="22"/>
          <w:szCs w:val="22"/>
        </w:rPr>
        <w:t xml:space="preserve">, který zdroj ionizujícího záření používá, o prováděných servisních změnách na </w:t>
      </w:r>
      <w:r w:rsidR="001050B4">
        <w:rPr>
          <w:rFonts w:ascii="Arial" w:hAnsi="Arial" w:cs="Arial"/>
          <w:b/>
          <w:bCs/>
          <w:sz w:val="22"/>
          <w:szCs w:val="22"/>
        </w:rPr>
        <w:t>tomto zdroji</w:t>
      </w:r>
      <w:r w:rsidRPr="0044167F">
        <w:rPr>
          <w:rFonts w:ascii="Arial" w:hAnsi="Arial" w:cs="Arial"/>
          <w:b/>
          <w:bCs/>
          <w:sz w:val="22"/>
          <w:szCs w:val="22"/>
        </w:rPr>
        <w:t>, které mají vliv na radiační ochranu,</w:t>
      </w:r>
    </w:p>
    <w:p w14:paraId="2AFDDAB1" w14:textId="77777777" w:rsidR="00745836" w:rsidRPr="0044167F" w:rsidRDefault="00745836" w:rsidP="00A04555">
      <w:pPr>
        <w:pStyle w:val="Textbodu"/>
        <w:tabs>
          <w:tab w:val="clear" w:pos="851"/>
        </w:tabs>
        <w:ind w:left="425" w:firstLine="284"/>
        <w:rPr>
          <w:rFonts w:ascii="Arial" w:hAnsi="Arial" w:cs="Arial"/>
          <w:b/>
          <w:bCs/>
          <w:sz w:val="22"/>
          <w:szCs w:val="22"/>
        </w:rPr>
      </w:pPr>
      <w:r w:rsidRPr="0044167F">
        <w:rPr>
          <w:rFonts w:ascii="Arial" w:hAnsi="Arial" w:cs="Arial"/>
          <w:b/>
          <w:bCs/>
          <w:sz w:val="22"/>
          <w:szCs w:val="22"/>
        </w:rPr>
        <w:t>popis způsobu provádění školení pracovníků provádějících činnost v servisních postupech od výrobce zdroje ionizujícího záření,</w:t>
      </w:r>
    </w:p>
    <w:p w14:paraId="67BB839A" w14:textId="77777777" w:rsidR="00745836" w:rsidRPr="0044167F" w:rsidRDefault="00745836" w:rsidP="00A04555">
      <w:pPr>
        <w:pStyle w:val="Textbodu"/>
        <w:tabs>
          <w:tab w:val="clear" w:pos="851"/>
        </w:tabs>
        <w:ind w:left="425" w:firstLine="284"/>
        <w:rPr>
          <w:rFonts w:ascii="Arial" w:hAnsi="Arial" w:cs="Arial"/>
          <w:b/>
          <w:bCs/>
          <w:sz w:val="22"/>
          <w:szCs w:val="22"/>
        </w:rPr>
      </w:pPr>
      <w:r w:rsidRPr="0044167F">
        <w:rPr>
          <w:rFonts w:ascii="Arial" w:hAnsi="Arial" w:cs="Arial"/>
          <w:b/>
          <w:bCs/>
          <w:sz w:val="22"/>
          <w:szCs w:val="22"/>
        </w:rPr>
        <w:t>popis posouzení připravenosti zdroje ionizujícího záření a pracoviště s ním pro další provoz po dokončení instalace, opravy nebo servisu zdroje ionizujícího záření určeného k léčbě v radioterapii,</w:t>
      </w:r>
    </w:p>
    <w:p w14:paraId="1FB499D7" w14:textId="04BCE6D4" w:rsidR="00745836" w:rsidRPr="0044167F" w:rsidRDefault="00745836" w:rsidP="00A04555">
      <w:pPr>
        <w:pStyle w:val="Textbodu"/>
        <w:tabs>
          <w:tab w:val="clear" w:pos="851"/>
        </w:tabs>
        <w:ind w:left="425" w:firstLine="284"/>
        <w:rPr>
          <w:rFonts w:ascii="Arial" w:hAnsi="Arial" w:cs="Arial"/>
          <w:b/>
          <w:bCs/>
          <w:sz w:val="22"/>
          <w:szCs w:val="22"/>
        </w:rPr>
      </w:pPr>
      <w:r w:rsidRPr="0044167F">
        <w:rPr>
          <w:rFonts w:ascii="Arial" w:hAnsi="Arial" w:cs="Arial"/>
          <w:b/>
          <w:bCs/>
          <w:sz w:val="22"/>
          <w:szCs w:val="22"/>
        </w:rPr>
        <w:t>pracovní postupy radiačního průzkumu v případě instalace zdroje ionizujícího záření určeného k léčbě v</w:t>
      </w:r>
      <w:r w:rsidR="007549D5">
        <w:rPr>
          <w:rFonts w:ascii="Arial" w:hAnsi="Arial" w:cs="Arial"/>
          <w:b/>
          <w:bCs/>
          <w:sz w:val="22"/>
          <w:szCs w:val="22"/>
        </w:rPr>
        <w:t> </w:t>
      </w:r>
      <w:r w:rsidRPr="0044167F">
        <w:rPr>
          <w:rFonts w:ascii="Arial" w:hAnsi="Arial" w:cs="Arial"/>
          <w:b/>
          <w:bCs/>
          <w:sz w:val="22"/>
          <w:szCs w:val="22"/>
        </w:rPr>
        <w:t>radioterapii</w:t>
      </w:r>
      <w:r w:rsidR="007549D5">
        <w:rPr>
          <w:rFonts w:ascii="Arial" w:hAnsi="Arial" w:cs="Arial"/>
          <w:b/>
          <w:bCs/>
          <w:sz w:val="22"/>
          <w:szCs w:val="22"/>
        </w:rPr>
        <w:t xml:space="preserve"> a</w:t>
      </w:r>
    </w:p>
    <w:p w14:paraId="6E7EA059" w14:textId="77777777" w:rsidR="00745836" w:rsidRPr="0044167F" w:rsidRDefault="00745836" w:rsidP="00A04555">
      <w:pPr>
        <w:pStyle w:val="Textbodu"/>
        <w:tabs>
          <w:tab w:val="clear" w:pos="851"/>
        </w:tabs>
        <w:ind w:left="425" w:firstLine="284"/>
        <w:rPr>
          <w:rFonts w:ascii="Arial" w:hAnsi="Arial" w:cs="Arial"/>
          <w:b/>
          <w:bCs/>
          <w:sz w:val="22"/>
          <w:szCs w:val="22"/>
        </w:rPr>
      </w:pPr>
      <w:r w:rsidRPr="0044167F">
        <w:rPr>
          <w:rFonts w:ascii="Arial" w:hAnsi="Arial" w:cs="Arial"/>
          <w:b/>
          <w:bCs/>
          <w:sz w:val="22"/>
          <w:szCs w:val="22"/>
        </w:rPr>
        <w:lastRenderedPageBreak/>
        <w:t>seznam přístrojového vybavení používaného pro účely měření prováděného při instalaci zdroje ionizujícího záření určeného k léčbě v radioterapii.</w:t>
      </w:r>
    </w:p>
    <w:p w14:paraId="486C0471" w14:textId="77777777" w:rsidR="00EB4917" w:rsidRPr="00244543" w:rsidRDefault="008271BB" w:rsidP="00A04555">
      <w:pPr>
        <w:pStyle w:val="Paragraf"/>
        <w:spacing w:before="120"/>
        <w:rPr>
          <w:rFonts w:ascii="Arial" w:hAnsi="Arial" w:cs="Arial"/>
          <w:strike/>
          <w:sz w:val="22"/>
          <w:szCs w:val="22"/>
        </w:rPr>
      </w:pPr>
      <w:r w:rsidRPr="00244543">
        <w:rPr>
          <w:rFonts w:ascii="Arial" w:hAnsi="Arial" w:cs="Arial"/>
          <w:strike/>
          <w:sz w:val="22"/>
          <w:szCs w:val="22"/>
        </w:rPr>
        <w:t xml:space="preserve">§ </w:t>
      </w:r>
      <w:r w:rsidR="00F973E4" w:rsidRPr="00244543">
        <w:rPr>
          <w:rFonts w:ascii="Arial" w:hAnsi="Arial" w:cs="Arial"/>
          <w:strike/>
          <w:sz w:val="22"/>
          <w:szCs w:val="22"/>
        </w:rPr>
        <w:fldChar w:fldCharType="begin"/>
      </w:r>
      <w:r w:rsidR="00F973E4" w:rsidRPr="00244543">
        <w:rPr>
          <w:rFonts w:ascii="Arial" w:hAnsi="Arial" w:cs="Arial"/>
          <w:strike/>
          <w:sz w:val="22"/>
          <w:szCs w:val="22"/>
        </w:rPr>
        <w:instrText xml:space="preserve"> SEQ § \* ARABIC </w:instrText>
      </w:r>
      <w:r w:rsidR="00F973E4" w:rsidRPr="00244543">
        <w:rPr>
          <w:rFonts w:ascii="Arial" w:hAnsi="Arial" w:cs="Arial"/>
          <w:strike/>
          <w:sz w:val="22"/>
          <w:szCs w:val="22"/>
        </w:rPr>
        <w:fldChar w:fldCharType="separate"/>
      </w:r>
      <w:r w:rsidR="00637ABA" w:rsidRPr="00244543">
        <w:rPr>
          <w:rFonts w:ascii="Arial" w:hAnsi="Arial" w:cs="Arial"/>
          <w:strike/>
          <w:noProof/>
          <w:sz w:val="22"/>
          <w:szCs w:val="22"/>
        </w:rPr>
        <w:t>53</w:t>
      </w:r>
      <w:r w:rsidR="00F973E4" w:rsidRPr="00244543">
        <w:rPr>
          <w:rFonts w:ascii="Arial" w:hAnsi="Arial" w:cs="Arial"/>
          <w:strike/>
          <w:noProof/>
          <w:sz w:val="22"/>
          <w:szCs w:val="22"/>
        </w:rPr>
        <w:fldChar w:fldCharType="end"/>
      </w:r>
    </w:p>
    <w:p w14:paraId="72F33432" w14:textId="77777777" w:rsidR="008271BB" w:rsidRPr="00244543" w:rsidRDefault="008271BB" w:rsidP="00A04555">
      <w:pPr>
        <w:pStyle w:val="Nadpisparagrafu"/>
        <w:numPr>
          <w:ilvl w:val="0"/>
          <w:numId w:val="0"/>
        </w:numPr>
        <w:spacing w:before="120"/>
        <w:ind w:firstLine="284"/>
        <w:rPr>
          <w:rFonts w:ascii="Arial" w:hAnsi="Arial" w:cs="Arial"/>
          <w:strike/>
          <w:sz w:val="22"/>
          <w:szCs w:val="22"/>
        </w:rPr>
      </w:pPr>
      <w:r w:rsidRPr="00244543">
        <w:rPr>
          <w:rFonts w:ascii="Arial" w:hAnsi="Arial" w:cs="Arial"/>
          <w:strike/>
          <w:sz w:val="22"/>
          <w:szCs w:val="22"/>
        </w:rPr>
        <w:t>Jiná dokumentace</w:t>
      </w:r>
    </w:p>
    <w:p w14:paraId="77265780" w14:textId="77777777" w:rsidR="00490182" w:rsidRPr="00244543" w:rsidRDefault="00490182" w:rsidP="00A04555">
      <w:pPr>
        <w:jc w:val="center"/>
        <w:rPr>
          <w:rFonts w:ascii="Arial" w:hAnsi="Arial" w:cs="Arial"/>
          <w:strike/>
          <w:sz w:val="22"/>
          <w:szCs w:val="22"/>
        </w:rPr>
      </w:pPr>
      <w:r w:rsidRPr="00244543">
        <w:rPr>
          <w:rFonts w:ascii="Arial" w:hAnsi="Arial" w:cs="Arial"/>
          <w:strike/>
          <w:sz w:val="22"/>
          <w:szCs w:val="22"/>
        </w:rPr>
        <w:t>(K § 24 odst. 7 atomového zákona)</w:t>
      </w:r>
    </w:p>
    <w:p w14:paraId="14F7B4BA" w14:textId="77777777" w:rsidR="008271BB" w:rsidRPr="00244543" w:rsidRDefault="008271BB" w:rsidP="00A04555">
      <w:pPr>
        <w:pStyle w:val="Textparagrafu"/>
        <w:spacing w:before="120"/>
        <w:ind w:firstLine="284"/>
        <w:rPr>
          <w:rFonts w:ascii="Arial" w:hAnsi="Arial" w:cs="Arial"/>
          <w:strike/>
          <w:sz w:val="22"/>
          <w:szCs w:val="22"/>
        </w:rPr>
      </w:pPr>
      <w:r w:rsidRPr="00244543">
        <w:rPr>
          <w:rFonts w:ascii="Arial" w:hAnsi="Arial" w:cs="Arial"/>
          <w:strike/>
          <w:sz w:val="22"/>
          <w:szCs w:val="22"/>
        </w:rPr>
        <w:t xml:space="preserve">Obsah jiné dokumentace pro povolované činnosti v rámci expozičních </w:t>
      </w:r>
      <w:proofErr w:type="gramStart"/>
      <w:r w:rsidRPr="00244543">
        <w:rPr>
          <w:rFonts w:ascii="Arial" w:hAnsi="Arial" w:cs="Arial"/>
          <w:strike/>
          <w:sz w:val="22"/>
          <w:szCs w:val="22"/>
        </w:rPr>
        <w:t>situací,</w:t>
      </w:r>
      <w:proofErr w:type="gramEnd"/>
      <w:r w:rsidRPr="00244543">
        <w:rPr>
          <w:rFonts w:ascii="Arial" w:hAnsi="Arial" w:cs="Arial"/>
          <w:strike/>
          <w:sz w:val="22"/>
          <w:szCs w:val="22"/>
        </w:rPr>
        <w:t xml:space="preserve"> nežli programu zajištění radiační ochrany, stanoví příloha č. </w:t>
      </w:r>
      <w:r w:rsidR="00810EB6" w:rsidRPr="00244543">
        <w:rPr>
          <w:rFonts w:ascii="Arial" w:hAnsi="Arial" w:cs="Arial"/>
          <w:strike/>
          <w:sz w:val="22"/>
          <w:szCs w:val="22"/>
        </w:rPr>
        <w:t>1</w:t>
      </w:r>
      <w:r w:rsidR="00A26AAA" w:rsidRPr="00244543">
        <w:rPr>
          <w:rFonts w:ascii="Arial" w:hAnsi="Arial" w:cs="Arial"/>
          <w:strike/>
          <w:sz w:val="22"/>
          <w:szCs w:val="22"/>
        </w:rPr>
        <w:t>9</w:t>
      </w:r>
      <w:r w:rsidR="00810EB6" w:rsidRPr="00244543">
        <w:rPr>
          <w:rFonts w:ascii="Arial" w:hAnsi="Arial" w:cs="Arial"/>
          <w:strike/>
          <w:sz w:val="22"/>
          <w:szCs w:val="22"/>
        </w:rPr>
        <w:t xml:space="preserve"> </w:t>
      </w:r>
      <w:r w:rsidR="004769DF" w:rsidRPr="00244543">
        <w:rPr>
          <w:rFonts w:ascii="Arial" w:hAnsi="Arial" w:cs="Arial"/>
          <w:strike/>
          <w:sz w:val="22"/>
          <w:szCs w:val="22"/>
        </w:rPr>
        <w:t>k této vyhlášce</w:t>
      </w:r>
      <w:r w:rsidRPr="00244543">
        <w:rPr>
          <w:rFonts w:ascii="Arial" w:hAnsi="Arial" w:cs="Arial"/>
          <w:strike/>
          <w:sz w:val="22"/>
          <w:szCs w:val="22"/>
        </w:rPr>
        <w:t>.</w:t>
      </w:r>
    </w:p>
    <w:p w14:paraId="3285D2B6" w14:textId="77777777" w:rsidR="00A27920" w:rsidRPr="00244543" w:rsidRDefault="00A27920" w:rsidP="00A04555">
      <w:pPr>
        <w:pStyle w:val="Paragraf"/>
        <w:spacing w:before="120"/>
        <w:rPr>
          <w:rFonts w:ascii="Arial" w:hAnsi="Arial" w:cs="Arial"/>
          <w:b/>
          <w:bCs/>
          <w:sz w:val="22"/>
          <w:szCs w:val="22"/>
        </w:rPr>
      </w:pPr>
      <w:r w:rsidRPr="00244543">
        <w:rPr>
          <w:rFonts w:ascii="Arial" w:hAnsi="Arial" w:cs="Arial"/>
          <w:b/>
          <w:bCs/>
          <w:sz w:val="22"/>
          <w:szCs w:val="22"/>
        </w:rPr>
        <w:t xml:space="preserve">§ </w:t>
      </w:r>
      <w:r w:rsidRPr="00244543">
        <w:rPr>
          <w:rFonts w:ascii="Arial" w:hAnsi="Arial" w:cs="Arial"/>
          <w:b/>
          <w:bCs/>
          <w:sz w:val="22"/>
          <w:szCs w:val="22"/>
        </w:rPr>
        <w:fldChar w:fldCharType="begin"/>
      </w:r>
      <w:r w:rsidRPr="00244543">
        <w:rPr>
          <w:rFonts w:ascii="Arial" w:hAnsi="Arial" w:cs="Arial"/>
          <w:b/>
          <w:bCs/>
          <w:sz w:val="22"/>
          <w:szCs w:val="22"/>
        </w:rPr>
        <w:instrText xml:space="preserve"> SEQ § \* ARABIC </w:instrText>
      </w:r>
      <w:r w:rsidRPr="00244543">
        <w:rPr>
          <w:rFonts w:ascii="Arial" w:hAnsi="Arial" w:cs="Arial"/>
          <w:b/>
          <w:bCs/>
          <w:sz w:val="22"/>
          <w:szCs w:val="22"/>
        </w:rPr>
        <w:fldChar w:fldCharType="separate"/>
      </w:r>
      <w:r w:rsidRPr="00244543">
        <w:rPr>
          <w:rFonts w:ascii="Arial" w:hAnsi="Arial" w:cs="Arial"/>
          <w:b/>
          <w:bCs/>
          <w:noProof/>
          <w:sz w:val="22"/>
          <w:szCs w:val="22"/>
        </w:rPr>
        <w:t>53</w:t>
      </w:r>
      <w:r w:rsidRPr="00244543">
        <w:rPr>
          <w:rFonts w:ascii="Arial" w:hAnsi="Arial" w:cs="Arial"/>
          <w:b/>
          <w:bCs/>
          <w:noProof/>
          <w:sz w:val="22"/>
          <w:szCs w:val="22"/>
        </w:rPr>
        <w:fldChar w:fldCharType="end"/>
      </w:r>
    </w:p>
    <w:p w14:paraId="52F15C8B" w14:textId="77777777" w:rsidR="00A27920" w:rsidRPr="00244543" w:rsidRDefault="00A27920" w:rsidP="00A04555">
      <w:pPr>
        <w:pStyle w:val="Nadpisparagrafu"/>
        <w:numPr>
          <w:ilvl w:val="0"/>
          <w:numId w:val="0"/>
        </w:numPr>
        <w:spacing w:before="120"/>
        <w:ind w:firstLine="284"/>
        <w:rPr>
          <w:rFonts w:ascii="Arial" w:hAnsi="Arial" w:cs="Arial"/>
          <w:bCs/>
          <w:sz w:val="22"/>
          <w:szCs w:val="22"/>
        </w:rPr>
      </w:pPr>
      <w:r w:rsidRPr="00244543">
        <w:rPr>
          <w:rFonts w:ascii="Arial" w:hAnsi="Arial" w:cs="Arial"/>
          <w:bCs/>
          <w:sz w:val="22"/>
          <w:szCs w:val="22"/>
        </w:rPr>
        <w:t>Jiná dokumentace</w:t>
      </w:r>
    </w:p>
    <w:p w14:paraId="107824D4" w14:textId="77777777" w:rsidR="00A27920" w:rsidRPr="00244543" w:rsidRDefault="00A27920" w:rsidP="00A04555">
      <w:pPr>
        <w:jc w:val="center"/>
        <w:rPr>
          <w:rFonts w:ascii="Arial" w:hAnsi="Arial" w:cs="Arial"/>
          <w:b/>
          <w:bCs/>
          <w:sz w:val="22"/>
          <w:szCs w:val="22"/>
        </w:rPr>
      </w:pPr>
      <w:r w:rsidRPr="00244543">
        <w:rPr>
          <w:rFonts w:ascii="Arial" w:hAnsi="Arial" w:cs="Arial"/>
          <w:b/>
          <w:bCs/>
          <w:sz w:val="22"/>
          <w:szCs w:val="22"/>
        </w:rPr>
        <w:t>(K § 24 odst. 7 atomového zákona)</w:t>
      </w:r>
    </w:p>
    <w:p w14:paraId="2D29C522" w14:textId="649C4FD0" w:rsidR="00745836" w:rsidRPr="00244543" w:rsidRDefault="00745836" w:rsidP="00A04555">
      <w:pPr>
        <w:pStyle w:val="Textpsmene"/>
        <w:ind w:firstLine="284"/>
        <w:rPr>
          <w:rFonts w:ascii="Arial" w:hAnsi="Arial" w:cs="Arial"/>
          <w:b/>
          <w:bCs/>
          <w:sz w:val="22"/>
          <w:szCs w:val="22"/>
        </w:rPr>
      </w:pPr>
      <w:bookmarkStart w:id="57" w:name="_Hlk198121505"/>
      <w:r w:rsidRPr="00244543">
        <w:rPr>
          <w:rFonts w:ascii="Arial" w:hAnsi="Arial" w:cs="Arial"/>
          <w:b/>
          <w:bCs/>
          <w:sz w:val="22"/>
          <w:szCs w:val="22"/>
        </w:rPr>
        <w:t xml:space="preserve">(1) V rámci specifikace zdroje ionizujícího záření, se kterým má být nakládáno, jeho typu a příslušenství a činností, které </w:t>
      </w:r>
      <w:r w:rsidR="00813662">
        <w:rPr>
          <w:rFonts w:ascii="Arial" w:hAnsi="Arial" w:cs="Arial"/>
          <w:b/>
          <w:bCs/>
          <w:sz w:val="22"/>
          <w:szCs w:val="22"/>
        </w:rPr>
        <w:t>s ním</w:t>
      </w:r>
      <w:r w:rsidRPr="00244543">
        <w:rPr>
          <w:rFonts w:ascii="Arial" w:hAnsi="Arial" w:cs="Arial"/>
          <w:b/>
          <w:bCs/>
          <w:sz w:val="22"/>
          <w:szCs w:val="22"/>
        </w:rPr>
        <w:t xml:space="preserve"> mají být vykonávány, musí být uvedena informace o tom, zda bude zdroj ionizujícího záření využíván k lékařskému nebo nelékařskému ozáření </w:t>
      </w:r>
      <w:r w:rsidR="004926A8">
        <w:rPr>
          <w:rFonts w:ascii="Arial" w:hAnsi="Arial" w:cs="Arial"/>
          <w:b/>
          <w:bCs/>
          <w:sz w:val="22"/>
          <w:szCs w:val="22"/>
        </w:rPr>
        <w:t>a</w:t>
      </w:r>
      <w:r w:rsidRPr="00244543">
        <w:rPr>
          <w:rFonts w:ascii="Arial" w:hAnsi="Arial" w:cs="Arial"/>
          <w:b/>
          <w:bCs/>
          <w:sz w:val="22"/>
          <w:szCs w:val="22"/>
        </w:rPr>
        <w:t>nebo ve veterinární medicíně.</w:t>
      </w:r>
    </w:p>
    <w:p w14:paraId="367C7987" w14:textId="191B71DB" w:rsidR="00745836" w:rsidRPr="00244543" w:rsidRDefault="00745836" w:rsidP="00290BC2">
      <w:pPr>
        <w:pStyle w:val="11"/>
        <w:spacing w:after="120"/>
        <w:ind w:left="0"/>
        <w:rPr>
          <w:rFonts w:ascii="Arial" w:hAnsi="Arial" w:cs="Arial"/>
          <w:b/>
          <w:bCs/>
          <w:sz w:val="22"/>
          <w:szCs w:val="22"/>
        </w:rPr>
      </w:pPr>
      <w:r w:rsidRPr="00244543">
        <w:rPr>
          <w:rFonts w:ascii="Arial" w:hAnsi="Arial" w:cs="Arial"/>
          <w:b/>
          <w:bCs/>
          <w:sz w:val="22"/>
          <w:szCs w:val="22"/>
        </w:rPr>
        <w:t>(2) Příloha č. 19 k této vyhlášce stanoví obsah jiné vybrané dokumentace.</w:t>
      </w:r>
    </w:p>
    <w:bookmarkEnd w:id="57"/>
    <w:p w14:paraId="55F4CD34" w14:textId="77777777" w:rsidR="00745836" w:rsidRPr="00244543" w:rsidRDefault="00745836" w:rsidP="00A04555">
      <w:pPr>
        <w:pStyle w:val="Textparagrafu"/>
        <w:spacing w:before="120"/>
        <w:ind w:firstLine="284"/>
        <w:rPr>
          <w:rFonts w:ascii="Arial" w:hAnsi="Arial" w:cs="Arial"/>
          <w:strike/>
          <w:sz w:val="22"/>
          <w:szCs w:val="22"/>
        </w:rPr>
      </w:pPr>
    </w:p>
    <w:p w14:paraId="7DDCF458" w14:textId="77777777" w:rsidR="008271BB" w:rsidRPr="00244543" w:rsidRDefault="00B624D9" w:rsidP="00A04555">
      <w:pPr>
        <w:pStyle w:val="Paragraf"/>
        <w:spacing w:before="120"/>
        <w:rPr>
          <w:rFonts w:ascii="Arial" w:hAnsi="Arial" w:cs="Arial"/>
          <w:sz w:val="22"/>
          <w:szCs w:val="22"/>
        </w:rPr>
      </w:pPr>
      <w:r w:rsidRPr="00244543">
        <w:rPr>
          <w:rFonts w:ascii="Arial" w:hAnsi="Arial" w:cs="Arial"/>
          <w:sz w:val="22"/>
          <w:szCs w:val="22"/>
        </w:rPr>
        <w:t xml:space="preserve">§ </w:t>
      </w:r>
      <w:r w:rsidR="00F973E4" w:rsidRPr="00244543">
        <w:rPr>
          <w:rFonts w:ascii="Arial" w:hAnsi="Arial" w:cs="Arial"/>
          <w:sz w:val="22"/>
          <w:szCs w:val="22"/>
        </w:rPr>
        <w:fldChar w:fldCharType="begin"/>
      </w:r>
      <w:r w:rsidR="00F973E4" w:rsidRPr="00244543">
        <w:rPr>
          <w:rFonts w:ascii="Arial" w:hAnsi="Arial" w:cs="Arial"/>
          <w:sz w:val="22"/>
          <w:szCs w:val="22"/>
        </w:rPr>
        <w:instrText xml:space="preserve"> SEQ § \* ARABIC </w:instrText>
      </w:r>
      <w:r w:rsidR="00F973E4" w:rsidRPr="00244543">
        <w:rPr>
          <w:rFonts w:ascii="Arial" w:hAnsi="Arial" w:cs="Arial"/>
          <w:sz w:val="22"/>
          <w:szCs w:val="22"/>
        </w:rPr>
        <w:fldChar w:fldCharType="separate"/>
      </w:r>
      <w:r w:rsidR="00637ABA" w:rsidRPr="00244543">
        <w:rPr>
          <w:rFonts w:ascii="Arial" w:hAnsi="Arial" w:cs="Arial"/>
          <w:noProof/>
          <w:sz w:val="22"/>
          <w:szCs w:val="22"/>
        </w:rPr>
        <w:t>54</w:t>
      </w:r>
      <w:r w:rsidR="00F973E4" w:rsidRPr="00244543">
        <w:rPr>
          <w:rFonts w:ascii="Arial" w:hAnsi="Arial" w:cs="Arial"/>
          <w:noProof/>
          <w:sz w:val="22"/>
          <w:szCs w:val="22"/>
        </w:rPr>
        <w:fldChar w:fldCharType="end"/>
      </w:r>
    </w:p>
    <w:p w14:paraId="2096DDB0" w14:textId="77777777" w:rsidR="00B624D9" w:rsidRPr="00244543" w:rsidRDefault="00B624D9" w:rsidP="00A04555">
      <w:pPr>
        <w:pStyle w:val="Nadpisparagrafu"/>
        <w:numPr>
          <w:ilvl w:val="0"/>
          <w:numId w:val="0"/>
        </w:numPr>
        <w:spacing w:before="120"/>
        <w:ind w:firstLine="284"/>
        <w:rPr>
          <w:rFonts w:ascii="Arial" w:hAnsi="Arial" w:cs="Arial"/>
          <w:sz w:val="22"/>
          <w:szCs w:val="22"/>
        </w:rPr>
      </w:pPr>
      <w:r w:rsidRPr="00244543">
        <w:rPr>
          <w:rFonts w:ascii="Arial" w:hAnsi="Arial" w:cs="Arial"/>
          <w:sz w:val="22"/>
          <w:szCs w:val="22"/>
        </w:rPr>
        <w:t xml:space="preserve">Hodnocení </w:t>
      </w:r>
      <w:r w:rsidR="009A31C3" w:rsidRPr="00244543">
        <w:rPr>
          <w:rFonts w:ascii="Arial" w:hAnsi="Arial" w:cs="Arial"/>
          <w:sz w:val="22"/>
          <w:szCs w:val="22"/>
        </w:rPr>
        <w:t xml:space="preserve">způsobu </w:t>
      </w:r>
      <w:r w:rsidRPr="00244543">
        <w:rPr>
          <w:rFonts w:ascii="Arial" w:hAnsi="Arial" w:cs="Arial"/>
          <w:sz w:val="22"/>
          <w:szCs w:val="22"/>
        </w:rPr>
        <w:t>zajištění radiační ochrany</w:t>
      </w:r>
    </w:p>
    <w:p w14:paraId="56C37D61" w14:textId="77777777" w:rsidR="00490182" w:rsidRPr="00244543" w:rsidRDefault="001D1E57" w:rsidP="00A04555">
      <w:pPr>
        <w:jc w:val="center"/>
        <w:rPr>
          <w:rFonts w:ascii="Arial" w:hAnsi="Arial" w:cs="Arial"/>
          <w:sz w:val="22"/>
          <w:szCs w:val="22"/>
        </w:rPr>
      </w:pPr>
      <w:r w:rsidRPr="00244543">
        <w:rPr>
          <w:rFonts w:ascii="Arial" w:hAnsi="Arial" w:cs="Arial"/>
          <w:sz w:val="22"/>
          <w:szCs w:val="22"/>
        </w:rPr>
        <w:t>[</w:t>
      </w:r>
      <w:r w:rsidR="00490182" w:rsidRPr="00244543">
        <w:rPr>
          <w:rFonts w:ascii="Arial" w:hAnsi="Arial" w:cs="Arial"/>
          <w:sz w:val="22"/>
          <w:szCs w:val="22"/>
        </w:rPr>
        <w:t>K § 69 odst. 2 písm. a) atomového zákona</w:t>
      </w:r>
      <w:r w:rsidRPr="00244543">
        <w:rPr>
          <w:rFonts w:ascii="Arial" w:hAnsi="Arial" w:cs="Arial"/>
          <w:sz w:val="22"/>
          <w:szCs w:val="22"/>
        </w:rPr>
        <w:t>]</w:t>
      </w:r>
    </w:p>
    <w:p w14:paraId="24ADE747" w14:textId="77777777" w:rsidR="00B624D9" w:rsidRPr="00244543" w:rsidRDefault="00B624D9" w:rsidP="00A15E3F">
      <w:pPr>
        <w:pStyle w:val="Textodstavce"/>
        <w:numPr>
          <w:ilvl w:val="0"/>
          <w:numId w:val="42"/>
        </w:numPr>
        <w:tabs>
          <w:tab w:val="clear" w:pos="851"/>
          <w:tab w:val="clear" w:pos="1069"/>
        </w:tabs>
        <w:ind w:firstLine="284"/>
        <w:rPr>
          <w:rFonts w:ascii="Arial" w:hAnsi="Arial" w:cs="Arial"/>
          <w:sz w:val="22"/>
          <w:szCs w:val="22"/>
        </w:rPr>
      </w:pPr>
      <w:r w:rsidRPr="00244543">
        <w:rPr>
          <w:rFonts w:ascii="Arial" w:hAnsi="Arial" w:cs="Arial"/>
          <w:sz w:val="22"/>
          <w:szCs w:val="22"/>
        </w:rPr>
        <w:t xml:space="preserve">Hodnocení způsobu zajištění radiační ochrany držitelem povolení </w:t>
      </w:r>
      <w:r w:rsidR="007B7454" w:rsidRPr="00244543">
        <w:rPr>
          <w:rFonts w:ascii="Arial" w:hAnsi="Arial" w:cs="Arial"/>
          <w:sz w:val="22"/>
          <w:szCs w:val="22"/>
        </w:rPr>
        <w:t>musí zahrnovat</w:t>
      </w:r>
    </w:p>
    <w:p w14:paraId="3E8E5DFE" w14:textId="77777777" w:rsidR="00B624D9" w:rsidRDefault="00B05DFB" w:rsidP="00A15E3F">
      <w:pPr>
        <w:pStyle w:val="Textpsmene"/>
        <w:numPr>
          <w:ilvl w:val="1"/>
          <w:numId w:val="41"/>
        </w:numPr>
        <w:tabs>
          <w:tab w:val="clear" w:pos="567"/>
        </w:tabs>
        <w:ind w:left="0" w:firstLine="284"/>
        <w:rPr>
          <w:rFonts w:ascii="Arial" w:hAnsi="Arial" w:cs="Arial"/>
          <w:sz w:val="22"/>
          <w:szCs w:val="22"/>
        </w:rPr>
      </w:pPr>
      <w:r w:rsidRPr="00244543">
        <w:rPr>
          <w:rFonts w:ascii="Arial" w:hAnsi="Arial" w:cs="Arial"/>
          <w:sz w:val="22"/>
          <w:szCs w:val="22"/>
        </w:rPr>
        <w:t xml:space="preserve">popis </w:t>
      </w:r>
      <w:r w:rsidR="00B624D9" w:rsidRPr="00244543">
        <w:rPr>
          <w:rFonts w:ascii="Arial" w:hAnsi="Arial" w:cs="Arial"/>
          <w:sz w:val="22"/>
          <w:szCs w:val="22"/>
        </w:rPr>
        <w:t>posouzení optimalizace radiační ochrany na základě výsledků osobního monitorování nebo monitorování pracoviště</w:t>
      </w:r>
      <w:r w:rsidR="007B7454" w:rsidRPr="00244543">
        <w:rPr>
          <w:rFonts w:ascii="Arial" w:hAnsi="Arial" w:cs="Arial"/>
          <w:sz w:val="22"/>
          <w:szCs w:val="22"/>
        </w:rPr>
        <w:t>,</w:t>
      </w:r>
    </w:p>
    <w:p w14:paraId="76B8B2E2" w14:textId="77777777" w:rsidR="00B624D9" w:rsidRDefault="00B624D9" w:rsidP="00D66971">
      <w:pPr>
        <w:pStyle w:val="Textpsmene"/>
        <w:numPr>
          <w:ilvl w:val="1"/>
          <w:numId w:val="41"/>
        </w:numPr>
        <w:tabs>
          <w:tab w:val="clear" w:pos="567"/>
        </w:tabs>
        <w:ind w:left="0" w:firstLine="284"/>
        <w:rPr>
          <w:rFonts w:ascii="Arial" w:hAnsi="Arial" w:cs="Arial"/>
          <w:sz w:val="22"/>
          <w:szCs w:val="22"/>
        </w:rPr>
      </w:pPr>
      <w:r w:rsidRPr="00D66971">
        <w:rPr>
          <w:rFonts w:ascii="Arial" w:hAnsi="Arial" w:cs="Arial"/>
          <w:sz w:val="22"/>
          <w:szCs w:val="22"/>
        </w:rPr>
        <w:t>přehled a rozbor odchylek od běžného provozu</w:t>
      </w:r>
      <w:r w:rsidR="007B7454" w:rsidRPr="00D66971">
        <w:rPr>
          <w:rFonts w:ascii="Arial" w:hAnsi="Arial" w:cs="Arial"/>
          <w:sz w:val="22"/>
          <w:szCs w:val="22"/>
        </w:rPr>
        <w:t xml:space="preserve"> a </w:t>
      </w:r>
      <w:r w:rsidRPr="00D66971">
        <w:rPr>
          <w:rFonts w:ascii="Arial" w:hAnsi="Arial" w:cs="Arial"/>
          <w:sz w:val="22"/>
          <w:szCs w:val="22"/>
        </w:rPr>
        <w:t>překročení monitorovacích úrovní nebo dávkových optimalizačních mezí</w:t>
      </w:r>
      <w:r w:rsidR="007B7454" w:rsidRPr="00D66971">
        <w:rPr>
          <w:rFonts w:ascii="Arial" w:hAnsi="Arial" w:cs="Arial"/>
          <w:sz w:val="22"/>
          <w:szCs w:val="22"/>
        </w:rPr>
        <w:t xml:space="preserve"> a přijatých </w:t>
      </w:r>
      <w:r w:rsidRPr="00D66971">
        <w:rPr>
          <w:rFonts w:ascii="Arial" w:hAnsi="Arial" w:cs="Arial"/>
          <w:sz w:val="22"/>
          <w:szCs w:val="22"/>
        </w:rPr>
        <w:t>opatření,</w:t>
      </w:r>
    </w:p>
    <w:p w14:paraId="26B39199" w14:textId="77777777" w:rsidR="00663ED9" w:rsidRPr="00D66971" w:rsidRDefault="00801A9D" w:rsidP="00D66971">
      <w:pPr>
        <w:pStyle w:val="Textpsmene"/>
        <w:numPr>
          <w:ilvl w:val="1"/>
          <w:numId w:val="41"/>
        </w:numPr>
        <w:tabs>
          <w:tab w:val="clear" w:pos="567"/>
        </w:tabs>
        <w:ind w:left="0" w:firstLine="284"/>
        <w:rPr>
          <w:rFonts w:ascii="Arial" w:hAnsi="Arial" w:cs="Arial"/>
          <w:sz w:val="22"/>
          <w:szCs w:val="22"/>
        </w:rPr>
      </w:pPr>
      <w:r w:rsidRPr="00D66971">
        <w:rPr>
          <w:rFonts w:ascii="Arial" w:hAnsi="Arial" w:cs="Arial"/>
          <w:sz w:val="22"/>
          <w:szCs w:val="22"/>
        </w:rPr>
        <w:t>přehled</w:t>
      </w:r>
      <w:r w:rsidR="00B05DFB" w:rsidRPr="00D66971">
        <w:rPr>
          <w:rFonts w:ascii="Arial" w:hAnsi="Arial" w:cs="Arial"/>
          <w:sz w:val="22"/>
          <w:szCs w:val="22"/>
        </w:rPr>
        <w:t xml:space="preserve"> </w:t>
      </w:r>
      <w:r w:rsidR="00B624D9" w:rsidRPr="00D66971">
        <w:rPr>
          <w:rFonts w:ascii="Arial" w:hAnsi="Arial" w:cs="Arial"/>
          <w:sz w:val="22"/>
          <w:szCs w:val="22"/>
        </w:rPr>
        <w:t>plnění povinností držitele povolení</w:t>
      </w:r>
      <w:r w:rsidR="00663ED9" w:rsidRPr="00D66971">
        <w:rPr>
          <w:rFonts w:ascii="Arial" w:hAnsi="Arial" w:cs="Arial"/>
          <w:sz w:val="22"/>
          <w:szCs w:val="22"/>
        </w:rPr>
        <w:t>, a to</w:t>
      </w:r>
    </w:p>
    <w:p w14:paraId="51E55A0C" w14:textId="77777777" w:rsidR="00663ED9" w:rsidRPr="00244543" w:rsidRDefault="00663ED9" w:rsidP="00A04555">
      <w:pPr>
        <w:pStyle w:val="Textbodu"/>
        <w:tabs>
          <w:tab w:val="clear" w:pos="851"/>
        </w:tabs>
        <w:ind w:left="425" w:firstLine="284"/>
        <w:rPr>
          <w:rFonts w:ascii="Arial" w:hAnsi="Arial" w:cs="Arial"/>
          <w:sz w:val="22"/>
          <w:szCs w:val="22"/>
        </w:rPr>
      </w:pPr>
      <w:r w:rsidRPr="00244543">
        <w:rPr>
          <w:rFonts w:ascii="Arial" w:hAnsi="Arial" w:cs="Arial"/>
          <w:sz w:val="22"/>
          <w:szCs w:val="22"/>
        </w:rPr>
        <w:t xml:space="preserve">zajišťování </w:t>
      </w:r>
      <w:r w:rsidR="00DE06C4" w:rsidRPr="00244543">
        <w:rPr>
          <w:rFonts w:ascii="Arial" w:hAnsi="Arial" w:cs="Arial"/>
          <w:sz w:val="22"/>
          <w:szCs w:val="22"/>
        </w:rPr>
        <w:t xml:space="preserve">poskytování </w:t>
      </w:r>
      <w:r w:rsidRPr="00244543">
        <w:rPr>
          <w:rFonts w:ascii="Arial" w:hAnsi="Arial" w:cs="Arial"/>
          <w:sz w:val="22"/>
          <w:szCs w:val="22"/>
        </w:rPr>
        <w:t>pracovnělékařských služeb radiačním pracovníkům,</w:t>
      </w:r>
    </w:p>
    <w:p w14:paraId="66BC526D" w14:textId="77777777" w:rsidR="00663ED9" w:rsidRPr="00244543" w:rsidRDefault="00B624D9" w:rsidP="00A04555">
      <w:pPr>
        <w:pStyle w:val="Textbodu"/>
        <w:tabs>
          <w:tab w:val="clear" w:pos="851"/>
        </w:tabs>
        <w:ind w:left="425" w:firstLine="284"/>
        <w:rPr>
          <w:rFonts w:ascii="Arial" w:hAnsi="Arial" w:cs="Arial"/>
          <w:sz w:val="22"/>
          <w:szCs w:val="22"/>
        </w:rPr>
      </w:pPr>
      <w:r w:rsidRPr="00244543">
        <w:rPr>
          <w:rFonts w:ascii="Arial" w:hAnsi="Arial" w:cs="Arial"/>
          <w:sz w:val="22"/>
          <w:szCs w:val="22"/>
        </w:rPr>
        <w:t>vz</w:t>
      </w:r>
      <w:r w:rsidR="00663ED9" w:rsidRPr="00244543">
        <w:rPr>
          <w:rFonts w:ascii="Arial" w:hAnsi="Arial" w:cs="Arial"/>
          <w:sz w:val="22"/>
          <w:szCs w:val="22"/>
        </w:rPr>
        <w:t>dělávání radiačních pracovníků</w:t>
      </w:r>
      <w:r w:rsidR="00CD63A7" w:rsidRPr="00244543">
        <w:rPr>
          <w:rFonts w:ascii="Arial" w:hAnsi="Arial" w:cs="Arial"/>
          <w:sz w:val="22"/>
          <w:szCs w:val="22"/>
        </w:rPr>
        <w:t xml:space="preserve"> a</w:t>
      </w:r>
    </w:p>
    <w:p w14:paraId="61B31828" w14:textId="77777777" w:rsidR="00663ED9" w:rsidRDefault="00B624D9" w:rsidP="00A04555">
      <w:pPr>
        <w:pStyle w:val="Textbodu"/>
        <w:tabs>
          <w:tab w:val="clear" w:pos="851"/>
        </w:tabs>
        <w:ind w:left="425" w:firstLine="284"/>
        <w:rPr>
          <w:rFonts w:ascii="Arial" w:hAnsi="Arial" w:cs="Arial"/>
          <w:sz w:val="22"/>
          <w:szCs w:val="22"/>
        </w:rPr>
      </w:pPr>
      <w:r w:rsidRPr="00244543">
        <w:rPr>
          <w:rFonts w:ascii="Arial" w:hAnsi="Arial" w:cs="Arial"/>
          <w:sz w:val="22"/>
          <w:szCs w:val="22"/>
        </w:rPr>
        <w:t xml:space="preserve">ověřování způsobilosti </w:t>
      </w:r>
      <w:r w:rsidR="00663ED9" w:rsidRPr="00244543">
        <w:rPr>
          <w:rFonts w:ascii="Arial" w:hAnsi="Arial" w:cs="Arial"/>
          <w:sz w:val="22"/>
          <w:szCs w:val="22"/>
        </w:rPr>
        <w:t xml:space="preserve">radiačních pracovníků </w:t>
      </w:r>
      <w:r w:rsidRPr="00244543">
        <w:rPr>
          <w:rFonts w:ascii="Arial" w:hAnsi="Arial" w:cs="Arial"/>
          <w:sz w:val="22"/>
          <w:szCs w:val="22"/>
        </w:rPr>
        <w:t>k bezpe</w:t>
      </w:r>
      <w:r w:rsidR="00663ED9" w:rsidRPr="00244543">
        <w:rPr>
          <w:rFonts w:ascii="Arial" w:hAnsi="Arial" w:cs="Arial"/>
          <w:sz w:val="22"/>
          <w:szCs w:val="22"/>
        </w:rPr>
        <w:t>čnému výkonu radiační činnosti</w:t>
      </w:r>
      <w:r w:rsidR="00CE7196" w:rsidRPr="00244543">
        <w:rPr>
          <w:rFonts w:ascii="Arial" w:hAnsi="Arial" w:cs="Arial"/>
          <w:sz w:val="22"/>
          <w:szCs w:val="22"/>
        </w:rPr>
        <w:t>,</w:t>
      </w:r>
    </w:p>
    <w:p w14:paraId="2EB29A56" w14:textId="77777777" w:rsidR="00B624D9" w:rsidRPr="00244543" w:rsidRDefault="00B624D9" w:rsidP="00D66971">
      <w:pPr>
        <w:pStyle w:val="Textpsmene"/>
        <w:numPr>
          <w:ilvl w:val="1"/>
          <w:numId w:val="41"/>
        </w:numPr>
        <w:tabs>
          <w:tab w:val="clear" w:pos="567"/>
        </w:tabs>
        <w:ind w:left="0" w:firstLine="284"/>
        <w:rPr>
          <w:rFonts w:ascii="Arial" w:hAnsi="Arial" w:cs="Arial"/>
          <w:sz w:val="22"/>
          <w:szCs w:val="22"/>
        </w:rPr>
      </w:pPr>
      <w:r w:rsidRPr="00244543">
        <w:rPr>
          <w:rFonts w:ascii="Arial" w:hAnsi="Arial" w:cs="Arial"/>
          <w:sz w:val="22"/>
          <w:szCs w:val="22"/>
        </w:rPr>
        <w:t xml:space="preserve">posouzení vybavenosti ochrannými </w:t>
      </w:r>
      <w:r w:rsidR="00E62CA3" w:rsidRPr="00244543">
        <w:rPr>
          <w:rFonts w:ascii="Arial" w:hAnsi="Arial" w:cs="Arial"/>
          <w:sz w:val="22"/>
          <w:szCs w:val="22"/>
        </w:rPr>
        <w:t xml:space="preserve">prostředky a </w:t>
      </w:r>
      <w:r w:rsidRPr="00244543">
        <w:rPr>
          <w:rFonts w:ascii="Arial" w:hAnsi="Arial" w:cs="Arial"/>
          <w:sz w:val="22"/>
          <w:szCs w:val="22"/>
        </w:rPr>
        <w:t>pomůckami,</w:t>
      </w:r>
    </w:p>
    <w:p w14:paraId="14D7ACFC" w14:textId="77777777" w:rsidR="00B624D9" w:rsidRPr="00244543" w:rsidRDefault="00B624D9" w:rsidP="00D66971">
      <w:pPr>
        <w:pStyle w:val="Textpsmene"/>
        <w:numPr>
          <w:ilvl w:val="1"/>
          <w:numId w:val="41"/>
        </w:numPr>
        <w:tabs>
          <w:tab w:val="clear" w:pos="567"/>
        </w:tabs>
        <w:ind w:left="0" w:firstLine="284"/>
        <w:rPr>
          <w:rFonts w:ascii="Arial" w:hAnsi="Arial" w:cs="Arial"/>
          <w:sz w:val="22"/>
          <w:szCs w:val="22"/>
        </w:rPr>
      </w:pPr>
      <w:r w:rsidRPr="00244543">
        <w:rPr>
          <w:rFonts w:ascii="Arial" w:hAnsi="Arial" w:cs="Arial"/>
          <w:sz w:val="22"/>
          <w:szCs w:val="22"/>
        </w:rPr>
        <w:t xml:space="preserve">hodnocení stavu zdroje </w:t>
      </w:r>
      <w:r w:rsidR="00663ED9" w:rsidRPr="00244543">
        <w:rPr>
          <w:rFonts w:ascii="Arial" w:hAnsi="Arial" w:cs="Arial"/>
          <w:sz w:val="22"/>
          <w:szCs w:val="22"/>
        </w:rPr>
        <w:t xml:space="preserve">ionizujícího záření </w:t>
      </w:r>
      <w:r w:rsidRPr="00244543">
        <w:rPr>
          <w:rFonts w:ascii="Arial" w:hAnsi="Arial" w:cs="Arial"/>
          <w:sz w:val="22"/>
          <w:szCs w:val="22"/>
        </w:rPr>
        <w:t>na základě výsledků prováděných zkoušek,</w:t>
      </w:r>
    </w:p>
    <w:p w14:paraId="31140DEC" w14:textId="77777777" w:rsidR="00B624D9" w:rsidRPr="00244543" w:rsidRDefault="00B624D9" w:rsidP="00D66971">
      <w:pPr>
        <w:pStyle w:val="Textpsmene"/>
        <w:numPr>
          <w:ilvl w:val="1"/>
          <w:numId w:val="41"/>
        </w:numPr>
        <w:tabs>
          <w:tab w:val="clear" w:pos="567"/>
        </w:tabs>
        <w:ind w:left="0" w:firstLine="284"/>
        <w:rPr>
          <w:rFonts w:ascii="Arial" w:hAnsi="Arial" w:cs="Arial"/>
          <w:sz w:val="22"/>
          <w:szCs w:val="22"/>
        </w:rPr>
      </w:pPr>
      <w:r w:rsidRPr="00244543">
        <w:rPr>
          <w:rFonts w:ascii="Arial" w:hAnsi="Arial" w:cs="Arial"/>
          <w:sz w:val="22"/>
          <w:szCs w:val="22"/>
        </w:rPr>
        <w:t>posouzení zabezpečení zdroje ionizujícího záření,</w:t>
      </w:r>
    </w:p>
    <w:p w14:paraId="6966F06C" w14:textId="77777777" w:rsidR="00B624D9" w:rsidRPr="00244543" w:rsidRDefault="00AD288B" w:rsidP="00D66971">
      <w:pPr>
        <w:pStyle w:val="Textpsmene"/>
        <w:numPr>
          <w:ilvl w:val="1"/>
          <w:numId w:val="41"/>
        </w:numPr>
        <w:tabs>
          <w:tab w:val="clear" w:pos="567"/>
        </w:tabs>
        <w:ind w:left="0" w:firstLine="284"/>
        <w:rPr>
          <w:rFonts w:ascii="Arial" w:hAnsi="Arial" w:cs="Arial"/>
          <w:sz w:val="22"/>
          <w:szCs w:val="22"/>
        </w:rPr>
      </w:pPr>
      <w:r w:rsidRPr="00244543">
        <w:rPr>
          <w:rFonts w:ascii="Arial" w:hAnsi="Arial" w:cs="Arial"/>
          <w:sz w:val="22"/>
          <w:szCs w:val="22"/>
        </w:rPr>
        <w:t xml:space="preserve">hodnocení </w:t>
      </w:r>
      <w:r w:rsidR="00B624D9" w:rsidRPr="00244543">
        <w:rPr>
          <w:rFonts w:ascii="Arial" w:hAnsi="Arial" w:cs="Arial"/>
          <w:sz w:val="22"/>
          <w:szCs w:val="22"/>
        </w:rPr>
        <w:t xml:space="preserve">provedené </w:t>
      </w:r>
      <w:r w:rsidR="00663ED9" w:rsidRPr="00244543">
        <w:rPr>
          <w:rFonts w:ascii="Arial" w:hAnsi="Arial" w:cs="Arial"/>
          <w:sz w:val="22"/>
          <w:szCs w:val="22"/>
        </w:rPr>
        <w:t xml:space="preserve">inventurní </w:t>
      </w:r>
      <w:r w:rsidR="000C10E2" w:rsidRPr="00244543">
        <w:rPr>
          <w:rFonts w:ascii="Arial" w:hAnsi="Arial" w:cs="Arial"/>
          <w:sz w:val="22"/>
          <w:szCs w:val="22"/>
        </w:rPr>
        <w:t>kontroly</w:t>
      </w:r>
      <w:r w:rsidR="00B624D9" w:rsidRPr="00244543">
        <w:rPr>
          <w:rFonts w:ascii="Arial" w:hAnsi="Arial" w:cs="Arial"/>
          <w:sz w:val="22"/>
          <w:szCs w:val="22"/>
        </w:rPr>
        <w:t xml:space="preserve"> uzav</w:t>
      </w:r>
      <w:r w:rsidR="000C10E2" w:rsidRPr="00244543">
        <w:rPr>
          <w:rFonts w:ascii="Arial" w:hAnsi="Arial" w:cs="Arial"/>
          <w:sz w:val="22"/>
          <w:szCs w:val="22"/>
        </w:rPr>
        <w:t>řených radionuklidových zdrojů,</w:t>
      </w:r>
    </w:p>
    <w:p w14:paraId="2D224956" w14:textId="77777777" w:rsidR="00B624D9" w:rsidRPr="00244543" w:rsidRDefault="00801A9D" w:rsidP="00D66971">
      <w:pPr>
        <w:pStyle w:val="Textpsmene"/>
        <w:numPr>
          <w:ilvl w:val="1"/>
          <w:numId w:val="41"/>
        </w:numPr>
        <w:tabs>
          <w:tab w:val="clear" w:pos="567"/>
        </w:tabs>
        <w:ind w:left="0" w:firstLine="284"/>
        <w:rPr>
          <w:rFonts w:ascii="Arial" w:hAnsi="Arial" w:cs="Arial"/>
          <w:sz w:val="22"/>
          <w:szCs w:val="22"/>
        </w:rPr>
      </w:pPr>
      <w:r w:rsidRPr="00244543">
        <w:rPr>
          <w:rFonts w:ascii="Arial" w:hAnsi="Arial" w:cs="Arial"/>
          <w:sz w:val="22"/>
          <w:szCs w:val="22"/>
        </w:rPr>
        <w:t xml:space="preserve">hodnocení </w:t>
      </w:r>
      <w:r w:rsidR="00B624D9" w:rsidRPr="00244543">
        <w:rPr>
          <w:rFonts w:ascii="Arial" w:hAnsi="Arial" w:cs="Arial"/>
          <w:sz w:val="22"/>
          <w:szCs w:val="22"/>
        </w:rPr>
        <w:t>bilanc</w:t>
      </w:r>
      <w:r w:rsidRPr="00244543">
        <w:rPr>
          <w:rFonts w:ascii="Arial" w:hAnsi="Arial" w:cs="Arial"/>
          <w:sz w:val="22"/>
          <w:szCs w:val="22"/>
        </w:rPr>
        <w:t>e</w:t>
      </w:r>
      <w:r w:rsidR="00B624D9" w:rsidRPr="00244543">
        <w:rPr>
          <w:rFonts w:ascii="Arial" w:hAnsi="Arial" w:cs="Arial"/>
          <w:sz w:val="22"/>
          <w:szCs w:val="22"/>
        </w:rPr>
        <w:t xml:space="preserve"> spotřebované aktivity otev</w:t>
      </w:r>
      <w:r w:rsidR="000C10E2" w:rsidRPr="00244543">
        <w:rPr>
          <w:rFonts w:ascii="Arial" w:hAnsi="Arial" w:cs="Arial"/>
          <w:sz w:val="22"/>
          <w:szCs w:val="22"/>
        </w:rPr>
        <w:t>řených radionuklidových zdrojů,</w:t>
      </w:r>
    </w:p>
    <w:p w14:paraId="57DFA997" w14:textId="6E8761BD" w:rsidR="0075074E" w:rsidRPr="00244543" w:rsidRDefault="00D66971" w:rsidP="00A04555">
      <w:pPr>
        <w:pStyle w:val="Textpsmene"/>
        <w:ind w:firstLine="284"/>
        <w:rPr>
          <w:rFonts w:ascii="Arial" w:hAnsi="Arial" w:cs="Arial"/>
          <w:sz w:val="22"/>
          <w:szCs w:val="22"/>
        </w:rPr>
      </w:pPr>
      <w:r>
        <w:rPr>
          <w:rFonts w:ascii="Arial" w:hAnsi="Arial" w:cs="Arial"/>
          <w:strike/>
          <w:sz w:val="22"/>
          <w:szCs w:val="22"/>
        </w:rPr>
        <w:t>i)</w:t>
      </w:r>
      <w:r>
        <w:rPr>
          <w:rFonts w:ascii="Arial" w:hAnsi="Arial" w:cs="Arial"/>
          <w:strike/>
          <w:sz w:val="22"/>
          <w:szCs w:val="22"/>
        </w:rPr>
        <w:tab/>
      </w:r>
      <w:r w:rsidR="00AD288B" w:rsidRPr="00244543">
        <w:rPr>
          <w:rFonts w:ascii="Arial" w:hAnsi="Arial" w:cs="Arial"/>
          <w:strike/>
          <w:sz w:val="22"/>
          <w:szCs w:val="22"/>
        </w:rPr>
        <w:t xml:space="preserve">přehled a rozbor </w:t>
      </w:r>
      <w:r w:rsidR="00B624D9" w:rsidRPr="00244543">
        <w:rPr>
          <w:rFonts w:ascii="Arial" w:hAnsi="Arial" w:cs="Arial"/>
          <w:strike/>
          <w:sz w:val="22"/>
          <w:szCs w:val="22"/>
        </w:rPr>
        <w:t xml:space="preserve">radiologických </w:t>
      </w:r>
      <w:r w:rsidR="00AD288B" w:rsidRPr="00244543">
        <w:rPr>
          <w:rFonts w:ascii="Arial" w:hAnsi="Arial" w:cs="Arial"/>
          <w:strike/>
          <w:sz w:val="22"/>
          <w:szCs w:val="22"/>
        </w:rPr>
        <w:t xml:space="preserve">událostí </w:t>
      </w:r>
      <w:r w:rsidR="00B624D9" w:rsidRPr="00244543">
        <w:rPr>
          <w:rFonts w:ascii="Arial" w:hAnsi="Arial" w:cs="Arial"/>
          <w:strike/>
          <w:sz w:val="22"/>
          <w:szCs w:val="22"/>
        </w:rPr>
        <w:t xml:space="preserve">a </w:t>
      </w:r>
      <w:r w:rsidR="00AD288B" w:rsidRPr="00244543">
        <w:rPr>
          <w:rFonts w:ascii="Arial" w:hAnsi="Arial" w:cs="Arial"/>
          <w:strike/>
          <w:sz w:val="22"/>
          <w:szCs w:val="22"/>
        </w:rPr>
        <w:t>případů</w:t>
      </w:r>
      <w:r w:rsidR="00B624D9" w:rsidRPr="00244543">
        <w:rPr>
          <w:rFonts w:ascii="Arial" w:hAnsi="Arial" w:cs="Arial"/>
          <w:strike/>
          <w:sz w:val="22"/>
          <w:szCs w:val="22"/>
        </w:rPr>
        <w:t xml:space="preserve">, kdy k radiologické události mohlo dojít, pokud by nebyly příčiny včas </w:t>
      </w:r>
      <w:r w:rsidR="000C10E2" w:rsidRPr="00244543">
        <w:rPr>
          <w:rFonts w:ascii="Arial" w:hAnsi="Arial" w:cs="Arial"/>
          <w:strike/>
          <w:sz w:val="22"/>
          <w:szCs w:val="22"/>
        </w:rPr>
        <w:t>zjištěny a odstraněny</w:t>
      </w:r>
      <w:r w:rsidR="000E5476" w:rsidRPr="00244543">
        <w:rPr>
          <w:rFonts w:ascii="Arial" w:hAnsi="Arial" w:cs="Arial"/>
          <w:strike/>
          <w:sz w:val="22"/>
          <w:szCs w:val="22"/>
        </w:rPr>
        <w:t>,</w:t>
      </w:r>
      <w:r w:rsidR="000E5476" w:rsidRPr="00244543">
        <w:rPr>
          <w:rFonts w:ascii="Arial" w:hAnsi="Arial" w:cs="Arial"/>
          <w:sz w:val="22"/>
          <w:szCs w:val="22"/>
        </w:rPr>
        <w:t xml:space="preserve"> </w:t>
      </w:r>
    </w:p>
    <w:p w14:paraId="17642383" w14:textId="155F10BD" w:rsidR="00B624D9" w:rsidRPr="00244543" w:rsidRDefault="0075074E" w:rsidP="006C5385">
      <w:pPr>
        <w:pStyle w:val="Textpsmene"/>
        <w:ind w:firstLine="284"/>
        <w:outlineLvl w:val="9"/>
        <w:rPr>
          <w:rFonts w:ascii="Arial" w:hAnsi="Arial" w:cs="Arial"/>
          <w:b/>
          <w:bCs/>
          <w:sz w:val="22"/>
          <w:szCs w:val="22"/>
        </w:rPr>
      </w:pPr>
      <w:bookmarkStart w:id="58" w:name="_Hlk198121716"/>
      <w:r w:rsidRPr="00244543">
        <w:rPr>
          <w:rFonts w:ascii="Arial" w:hAnsi="Arial" w:cs="Arial"/>
          <w:b/>
          <w:bCs/>
          <w:sz w:val="22"/>
          <w:szCs w:val="22"/>
        </w:rPr>
        <w:t>i)</w:t>
      </w:r>
      <w:r w:rsidR="00284CA5" w:rsidRPr="00244543">
        <w:rPr>
          <w:rFonts w:ascii="Arial" w:hAnsi="Arial" w:cs="Arial"/>
          <w:b/>
          <w:bCs/>
          <w:sz w:val="22"/>
          <w:szCs w:val="22"/>
        </w:rPr>
        <w:tab/>
      </w:r>
      <w:r w:rsidR="000E5476" w:rsidRPr="00244543">
        <w:rPr>
          <w:rFonts w:ascii="Arial" w:hAnsi="Arial" w:cs="Arial"/>
          <w:b/>
          <w:bCs/>
          <w:sz w:val="22"/>
          <w:szCs w:val="22"/>
        </w:rPr>
        <w:t xml:space="preserve">přehled a rozbor radiologických událostí kategorie A </w:t>
      </w:r>
      <w:proofErr w:type="spellStart"/>
      <w:r w:rsidR="000E5476" w:rsidRPr="00244543">
        <w:rPr>
          <w:rFonts w:ascii="Arial" w:hAnsi="Arial" w:cs="Arial"/>
          <w:b/>
          <w:bCs/>
          <w:sz w:val="22"/>
          <w:szCs w:val="22"/>
        </w:rPr>
        <w:t>a</w:t>
      </w:r>
      <w:proofErr w:type="spellEnd"/>
      <w:r w:rsidR="000E5476" w:rsidRPr="00244543">
        <w:rPr>
          <w:rFonts w:ascii="Arial" w:hAnsi="Arial" w:cs="Arial"/>
          <w:b/>
          <w:bCs/>
          <w:sz w:val="22"/>
          <w:szCs w:val="22"/>
        </w:rPr>
        <w:t xml:space="preserve"> B a potenciálních radiologických událostí, které mohly vést k radiologickým událostem kategorie A, a</w:t>
      </w:r>
      <w:r w:rsidR="008C1258">
        <w:rPr>
          <w:rFonts w:ascii="Arial" w:hAnsi="Arial" w:cs="Arial"/>
          <w:b/>
          <w:bCs/>
          <w:sz w:val="22"/>
          <w:szCs w:val="22"/>
        </w:rPr>
        <w:t> </w:t>
      </w:r>
      <w:r w:rsidR="000E5476" w:rsidRPr="00244543">
        <w:rPr>
          <w:rFonts w:ascii="Arial" w:hAnsi="Arial" w:cs="Arial"/>
          <w:b/>
          <w:bCs/>
          <w:sz w:val="22"/>
          <w:szCs w:val="22"/>
        </w:rPr>
        <w:t>statistiku radiologických událostí kategorie C a ostatních potenciálních radiologických událostí</w:t>
      </w:r>
      <w:r w:rsidR="000C10E2" w:rsidRPr="00244543">
        <w:rPr>
          <w:rFonts w:ascii="Arial" w:hAnsi="Arial" w:cs="Arial"/>
          <w:b/>
          <w:bCs/>
          <w:sz w:val="22"/>
          <w:szCs w:val="22"/>
        </w:rPr>
        <w:t>,</w:t>
      </w:r>
    </w:p>
    <w:p w14:paraId="77B32610" w14:textId="23877FD2" w:rsidR="00B624D9" w:rsidRDefault="00AD288B" w:rsidP="00CA2EAA">
      <w:pPr>
        <w:pStyle w:val="Textpsmene"/>
        <w:numPr>
          <w:ilvl w:val="0"/>
          <w:numId w:val="230"/>
        </w:numPr>
        <w:ind w:left="0" w:firstLine="284"/>
        <w:rPr>
          <w:rFonts w:ascii="Arial" w:hAnsi="Arial" w:cs="Arial"/>
          <w:sz w:val="22"/>
          <w:szCs w:val="22"/>
        </w:rPr>
      </w:pPr>
      <w:bookmarkStart w:id="59" w:name="_Hlk198121769"/>
      <w:bookmarkEnd w:id="58"/>
      <w:r w:rsidRPr="00244543">
        <w:rPr>
          <w:rFonts w:ascii="Arial" w:hAnsi="Arial" w:cs="Arial"/>
          <w:strike/>
          <w:sz w:val="22"/>
          <w:szCs w:val="22"/>
        </w:rPr>
        <w:lastRenderedPageBreak/>
        <w:t>přehled</w:t>
      </w:r>
      <w:r w:rsidR="00B624D9" w:rsidRPr="00244543">
        <w:rPr>
          <w:rFonts w:ascii="Arial" w:hAnsi="Arial" w:cs="Arial"/>
          <w:strike/>
          <w:sz w:val="22"/>
          <w:szCs w:val="22"/>
        </w:rPr>
        <w:t xml:space="preserve"> reviz</w:t>
      </w:r>
      <w:r w:rsidRPr="00244543">
        <w:rPr>
          <w:rFonts w:ascii="Arial" w:hAnsi="Arial" w:cs="Arial"/>
          <w:strike/>
          <w:sz w:val="22"/>
          <w:szCs w:val="22"/>
        </w:rPr>
        <w:t>í</w:t>
      </w:r>
      <w:r w:rsidR="00B624D9" w:rsidRPr="00244543">
        <w:rPr>
          <w:rFonts w:ascii="Arial" w:hAnsi="Arial" w:cs="Arial"/>
          <w:strike/>
          <w:sz w:val="22"/>
          <w:szCs w:val="22"/>
        </w:rPr>
        <w:t xml:space="preserve"> místních</w:t>
      </w:r>
      <w:r w:rsidR="00B624D9" w:rsidRPr="00244543">
        <w:rPr>
          <w:rFonts w:ascii="Arial" w:hAnsi="Arial" w:cs="Arial"/>
          <w:sz w:val="22"/>
          <w:szCs w:val="22"/>
        </w:rPr>
        <w:t xml:space="preserve"> </w:t>
      </w:r>
      <w:r w:rsidR="000E5476" w:rsidRPr="00244543">
        <w:rPr>
          <w:rFonts w:ascii="Arial" w:hAnsi="Arial" w:cs="Arial"/>
          <w:b/>
          <w:bCs/>
          <w:sz w:val="22"/>
          <w:szCs w:val="22"/>
        </w:rPr>
        <w:t>typické hodnoty veličin sloužící k posouzení optimalizace pomocí</w:t>
      </w:r>
      <w:r w:rsidR="000E5476" w:rsidRPr="00244543">
        <w:rPr>
          <w:rFonts w:ascii="Arial" w:hAnsi="Arial" w:cs="Arial"/>
          <w:sz w:val="22"/>
          <w:szCs w:val="22"/>
        </w:rPr>
        <w:t xml:space="preserve"> </w:t>
      </w:r>
      <w:bookmarkEnd w:id="59"/>
      <w:r w:rsidR="00B624D9" w:rsidRPr="00244543">
        <w:rPr>
          <w:rFonts w:ascii="Arial" w:hAnsi="Arial" w:cs="Arial"/>
          <w:sz w:val="22"/>
          <w:szCs w:val="22"/>
        </w:rPr>
        <w:t>diagnostických referenčních úrovní</w:t>
      </w:r>
      <w:r w:rsidR="00934A20" w:rsidRPr="00244543">
        <w:rPr>
          <w:rFonts w:ascii="Arial" w:hAnsi="Arial" w:cs="Arial"/>
          <w:sz w:val="22"/>
          <w:szCs w:val="22"/>
        </w:rPr>
        <w:t xml:space="preserve"> a</w:t>
      </w:r>
    </w:p>
    <w:p w14:paraId="2EC82CF9" w14:textId="77777777" w:rsidR="00AD288B" w:rsidRPr="00D66971" w:rsidRDefault="00B05DFB" w:rsidP="00CA2EAA">
      <w:pPr>
        <w:pStyle w:val="Textpsmene"/>
        <w:numPr>
          <w:ilvl w:val="0"/>
          <w:numId w:val="230"/>
        </w:numPr>
        <w:ind w:left="0" w:firstLine="284"/>
        <w:rPr>
          <w:rFonts w:ascii="Arial" w:hAnsi="Arial" w:cs="Arial"/>
          <w:sz w:val="22"/>
          <w:szCs w:val="22"/>
        </w:rPr>
      </w:pPr>
      <w:r w:rsidRPr="00D66971">
        <w:rPr>
          <w:rFonts w:ascii="Arial" w:hAnsi="Arial" w:cs="Arial"/>
          <w:sz w:val="22"/>
          <w:szCs w:val="22"/>
        </w:rPr>
        <w:t xml:space="preserve">popis </w:t>
      </w:r>
      <w:r w:rsidR="00B624D9" w:rsidRPr="00D66971">
        <w:rPr>
          <w:rFonts w:ascii="Arial" w:hAnsi="Arial" w:cs="Arial"/>
          <w:sz w:val="22"/>
          <w:szCs w:val="22"/>
        </w:rPr>
        <w:t>hodnocení uskutečněného h</w:t>
      </w:r>
      <w:r w:rsidR="000C10E2" w:rsidRPr="00D66971">
        <w:rPr>
          <w:rFonts w:ascii="Arial" w:hAnsi="Arial" w:cs="Arial"/>
          <w:sz w:val="22"/>
          <w:szCs w:val="22"/>
        </w:rPr>
        <w:t>avarijního cvičení</w:t>
      </w:r>
      <w:r w:rsidR="00934A20" w:rsidRPr="00D66971">
        <w:rPr>
          <w:rFonts w:ascii="Arial" w:hAnsi="Arial" w:cs="Arial"/>
          <w:sz w:val="22"/>
          <w:szCs w:val="22"/>
        </w:rPr>
        <w:t>.</w:t>
      </w:r>
    </w:p>
    <w:p w14:paraId="50721B5B" w14:textId="77777777" w:rsidR="00B624D9" w:rsidRPr="00244543" w:rsidRDefault="009A31C3" w:rsidP="00A04555">
      <w:pPr>
        <w:pStyle w:val="Textodstavce"/>
        <w:tabs>
          <w:tab w:val="clear" w:pos="851"/>
          <w:tab w:val="clear" w:pos="1069"/>
        </w:tabs>
        <w:ind w:firstLine="284"/>
        <w:rPr>
          <w:rFonts w:ascii="Arial" w:hAnsi="Arial" w:cs="Arial"/>
          <w:sz w:val="22"/>
          <w:szCs w:val="22"/>
        </w:rPr>
      </w:pPr>
      <w:r w:rsidRPr="00244543">
        <w:rPr>
          <w:rFonts w:ascii="Arial" w:hAnsi="Arial" w:cs="Arial"/>
          <w:sz w:val="22"/>
          <w:szCs w:val="22"/>
        </w:rPr>
        <w:t xml:space="preserve">Hodnocení způsobu zajištění radiační ochrany musí být </w:t>
      </w:r>
      <w:r w:rsidR="00B624D9" w:rsidRPr="00244543">
        <w:rPr>
          <w:rFonts w:ascii="Arial" w:hAnsi="Arial" w:cs="Arial"/>
          <w:sz w:val="22"/>
          <w:szCs w:val="22"/>
        </w:rPr>
        <w:t>schválen</w:t>
      </w:r>
      <w:r w:rsidRPr="00244543">
        <w:rPr>
          <w:rFonts w:ascii="Arial" w:hAnsi="Arial" w:cs="Arial"/>
          <w:sz w:val="22"/>
          <w:szCs w:val="22"/>
        </w:rPr>
        <w:t>o držitelem povolení nebo jeho</w:t>
      </w:r>
      <w:r w:rsidR="00B624D9" w:rsidRPr="00244543">
        <w:rPr>
          <w:rFonts w:ascii="Arial" w:hAnsi="Arial" w:cs="Arial"/>
          <w:sz w:val="22"/>
          <w:szCs w:val="22"/>
        </w:rPr>
        <w:t xml:space="preserve"> statutárním orgánem</w:t>
      </w:r>
      <w:r w:rsidRPr="00244543">
        <w:rPr>
          <w:rFonts w:ascii="Arial" w:hAnsi="Arial" w:cs="Arial"/>
          <w:sz w:val="22"/>
          <w:szCs w:val="22"/>
        </w:rPr>
        <w:t>, je-li právnickou osobou</w:t>
      </w:r>
      <w:r w:rsidR="00B624D9" w:rsidRPr="00244543">
        <w:rPr>
          <w:rFonts w:ascii="Arial" w:hAnsi="Arial" w:cs="Arial"/>
          <w:sz w:val="22"/>
          <w:szCs w:val="22"/>
        </w:rPr>
        <w:t>.</w:t>
      </w:r>
    </w:p>
    <w:p w14:paraId="4490562A" w14:textId="77777777" w:rsidR="009A31C3" w:rsidRPr="00244543" w:rsidRDefault="006664B7" w:rsidP="00A04555">
      <w:pPr>
        <w:pStyle w:val="Dl"/>
        <w:spacing w:before="120"/>
        <w:rPr>
          <w:rFonts w:ascii="Arial" w:hAnsi="Arial" w:cs="Arial"/>
          <w:sz w:val="22"/>
          <w:szCs w:val="22"/>
        </w:rPr>
      </w:pPr>
      <w:r w:rsidRPr="00244543">
        <w:rPr>
          <w:rFonts w:ascii="Arial" w:hAnsi="Arial" w:cs="Arial"/>
          <w:sz w:val="22"/>
          <w:szCs w:val="22"/>
        </w:rPr>
        <w:t>Díl 4</w:t>
      </w:r>
    </w:p>
    <w:p w14:paraId="70465682" w14:textId="77777777" w:rsidR="006664B7" w:rsidRPr="00244543" w:rsidRDefault="006664B7" w:rsidP="00A04555">
      <w:pPr>
        <w:pStyle w:val="Nadpisdlu"/>
        <w:rPr>
          <w:rFonts w:ascii="Arial" w:hAnsi="Arial" w:cs="Arial"/>
          <w:sz w:val="22"/>
          <w:szCs w:val="22"/>
        </w:rPr>
      </w:pPr>
      <w:r w:rsidRPr="00244543">
        <w:rPr>
          <w:rFonts w:ascii="Arial" w:hAnsi="Arial" w:cs="Arial"/>
          <w:sz w:val="22"/>
          <w:szCs w:val="22"/>
        </w:rPr>
        <w:t>Provoz pracoviště</w:t>
      </w:r>
    </w:p>
    <w:p w14:paraId="55719D7B" w14:textId="77777777" w:rsidR="006664B7" w:rsidRPr="00244543" w:rsidRDefault="006664B7" w:rsidP="00A04555">
      <w:pPr>
        <w:pStyle w:val="Paragraf"/>
        <w:spacing w:before="120"/>
        <w:rPr>
          <w:rFonts w:ascii="Arial" w:hAnsi="Arial" w:cs="Arial"/>
          <w:sz w:val="22"/>
          <w:szCs w:val="22"/>
        </w:rPr>
      </w:pPr>
      <w:r w:rsidRPr="00244543">
        <w:rPr>
          <w:rFonts w:ascii="Arial" w:hAnsi="Arial" w:cs="Arial"/>
          <w:sz w:val="22"/>
          <w:szCs w:val="22"/>
        </w:rPr>
        <w:t xml:space="preserve">§ </w:t>
      </w:r>
      <w:r w:rsidR="00F973E4" w:rsidRPr="00244543">
        <w:rPr>
          <w:rFonts w:ascii="Arial" w:hAnsi="Arial" w:cs="Arial"/>
          <w:sz w:val="22"/>
          <w:szCs w:val="22"/>
        </w:rPr>
        <w:fldChar w:fldCharType="begin"/>
      </w:r>
      <w:r w:rsidR="00F973E4" w:rsidRPr="00244543">
        <w:rPr>
          <w:rFonts w:ascii="Arial" w:hAnsi="Arial" w:cs="Arial"/>
          <w:sz w:val="22"/>
          <w:szCs w:val="22"/>
        </w:rPr>
        <w:instrText xml:space="preserve"> SEQ § \* ARABIC </w:instrText>
      </w:r>
      <w:r w:rsidR="00F973E4" w:rsidRPr="00244543">
        <w:rPr>
          <w:rFonts w:ascii="Arial" w:hAnsi="Arial" w:cs="Arial"/>
          <w:sz w:val="22"/>
          <w:szCs w:val="22"/>
        </w:rPr>
        <w:fldChar w:fldCharType="separate"/>
      </w:r>
      <w:r w:rsidR="00637ABA" w:rsidRPr="00244543">
        <w:rPr>
          <w:rFonts w:ascii="Arial" w:hAnsi="Arial" w:cs="Arial"/>
          <w:noProof/>
          <w:sz w:val="22"/>
          <w:szCs w:val="22"/>
        </w:rPr>
        <w:t>55</w:t>
      </w:r>
      <w:r w:rsidR="00F973E4" w:rsidRPr="00244543">
        <w:rPr>
          <w:rFonts w:ascii="Arial" w:hAnsi="Arial" w:cs="Arial"/>
          <w:noProof/>
          <w:sz w:val="22"/>
          <w:szCs w:val="22"/>
        </w:rPr>
        <w:fldChar w:fldCharType="end"/>
      </w:r>
    </w:p>
    <w:p w14:paraId="02B35306" w14:textId="77777777" w:rsidR="006664B7" w:rsidRPr="00244543" w:rsidRDefault="006664B7" w:rsidP="00A04555">
      <w:pPr>
        <w:pStyle w:val="Nadpisparagrafu"/>
        <w:numPr>
          <w:ilvl w:val="0"/>
          <w:numId w:val="0"/>
        </w:numPr>
        <w:spacing w:before="120"/>
        <w:ind w:firstLine="284"/>
        <w:rPr>
          <w:rFonts w:ascii="Arial" w:hAnsi="Arial" w:cs="Arial"/>
          <w:sz w:val="22"/>
          <w:szCs w:val="22"/>
        </w:rPr>
      </w:pPr>
      <w:r w:rsidRPr="00244543">
        <w:rPr>
          <w:rFonts w:ascii="Arial" w:hAnsi="Arial" w:cs="Arial"/>
          <w:sz w:val="22"/>
          <w:szCs w:val="22"/>
        </w:rPr>
        <w:t>Podmínky bezpečného provozu pracoviště s generátorem záření</w:t>
      </w:r>
    </w:p>
    <w:p w14:paraId="3484D0C4" w14:textId="77777777" w:rsidR="005C0E46" w:rsidRPr="00244543" w:rsidRDefault="001D1E57" w:rsidP="00A04555">
      <w:pPr>
        <w:jc w:val="center"/>
        <w:rPr>
          <w:rFonts w:ascii="Arial" w:hAnsi="Arial" w:cs="Arial"/>
          <w:sz w:val="22"/>
          <w:szCs w:val="22"/>
        </w:rPr>
      </w:pPr>
      <w:r w:rsidRPr="00244543">
        <w:rPr>
          <w:rFonts w:ascii="Arial" w:hAnsi="Arial" w:cs="Arial"/>
          <w:sz w:val="22"/>
          <w:szCs w:val="22"/>
        </w:rPr>
        <w:t>[</w:t>
      </w:r>
      <w:r w:rsidR="005C0E46" w:rsidRPr="00244543">
        <w:rPr>
          <w:rFonts w:ascii="Arial" w:hAnsi="Arial" w:cs="Arial"/>
          <w:sz w:val="22"/>
          <w:szCs w:val="22"/>
        </w:rPr>
        <w:t>K § 75 odst. 5 písm. a) atomového zákona</w:t>
      </w:r>
      <w:r w:rsidRPr="00244543">
        <w:rPr>
          <w:rFonts w:ascii="Arial" w:hAnsi="Arial" w:cs="Arial"/>
          <w:sz w:val="22"/>
          <w:szCs w:val="22"/>
        </w:rPr>
        <w:t>]</w:t>
      </w:r>
    </w:p>
    <w:p w14:paraId="6649C2E6" w14:textId="77777777" w:rsidR="0092329F" w:rsidRPr="00244543" w:rsidRDefault="0092329F" w:rsidP="00A15E3F">
      <w:pPr>
        <w:pStyle w:val="Textodstavce"/>
        <w:numPr>
          <w:ilvl w:val="0"/>
          <w:numId w:val="43"/>
        </w:numPr>
        <w:tabs>
          <w:tab w:val="clear" w:pos="851"/>
          <w:tab w:val="clear" w:pos="1069"/>
        </w:tabs>
        <w:ind w:firstLine="284"/>
        <w:rPr>
          <w:rFonts w:ascii="Arial" w:hAnsi="Arial" w:cs="Arial"/>
          <w:sz w:val="22"/>
          <w:szCs w:val="22"/>
        </w:rPr>
      </w:pPr>
      <w:r w:rsidRPr="00244543">
        <w:rPr>
          <w:rFonts w:ascii="Arial" w:hAnsi="Arial" w:cs="Arial"/>
          <w:sz w:val="22"/>
          <w:szCs w:val="22"/>
        </w:rPr>
        <w:t>Generátor záření může být používán pouze po dobu nezbytně nutnou k dosažení požadovaného účelu.</w:t>
      </w:r>
    </w:p>
    <w:p w14:paraId="36C6DE47" w14:textId="77777777" w:rsidR="0092329F" w:rsidRPr="00244543" w:rsidRDefault="003044FD" w:rsidP="00A04555">
      <w:pPr>
        <w:pStyle w:val="Textodstavce"/>
        <w:tabs>
          <w:tab w:val="clear" w:pos="851"/>
          <w:tab w:val="clear" w:pos="1069"/>
        </w:tabs>
        <w:ind w:firstLine="284"/>
        <w:rPr>
          <w:rFonts w:ascii="Arial" w:hAnsi="Arial" w:cs="Arial"/>
          <w:sz w:val="22"/>
          <w:szCs w:val="22"/>
        </w:rPr>
      </w:pPr>
      <w:r w:rsidRPr="00244543">
        <w:rPr>
          <w:rFonts w:ascii="Arial" w:hAnsi="Arial" w:cs="Arial"/>
          <w:sz w:val="22"/>
          <w:szCs w:val="22"/>
        </w:rPr>
        <w:t>G</w:t>
      </w:r>
      <w:r w:rsidR="0092329F" w:rsidRPr="00244543">
        <w:rPr>
          <w:rFonts w:ascii="Arial" w:hAnsi="Arial" w:cs="Arial"/>
          <w:sz w:val="22"/>
          <w:szCs w:val="22"/>
        </w:rPr>
        <w:t xml:space="preserve">enerátor záření musí </w:t>
      </w:r>
      <w:r w:rsidRPr="00244543">
        <w:rPr>
          <w:rFonts w:ascii="Arial" w:hAnsi="Arial" w:cs="Arial"/>
          <w:sz w:val="22"/>
          <w:szCs w:val="22"/>
        </w:rPr>
        <w:t xml:space="preserve">viditelně indikovat stav, kdy </w:t>
      </w:r>
      <w:r w:rsidR="00062FF5" w:rsidRPr="00244543">
        <w:rPr>
          <w:rFonts w:ascii="Arial" w:hAnsi="Arial" w:cs="Arial"/>
          <w:sz w:val="22"/>
          <w:szCs w:val="22"/>
        </w:rPr>
        <w:t>generuje</w:t>
      </w:r>
      <w:r w:rsidRPr="00244543">
        <w:rPr>
          <w:rFonts w:ascii="Arial" w:hAnsi="Arial" w:cs="Arial"/>
          <w:sz w:val="22"/>
          <w:szCs w:val="22"/>
        </w:rPr>
        <w:t xml:space="preserve"> ionizující záření.</w:t>
      </w:r>
    </w:p>
    <w:p w14:paraId="064A12C7" w14:textId="77777777" w:rsidR="00FF5E87" w:rsidRPr="00244543" w:rsidRDefault="0092329F" w:rsidP="00A04555">
      <w:pPr>
        <w:pStyle w:val="Textodstavce"/>
        <w:tabs>
          <w:tab w:val="clear" w:pos="851"/>
          <w:tab w:val="clear" w:pos="1069"/>
        </w:tabs>
        <w:ind w:firstLine="284"/>
        <w:rPr>
          <w:rFonts w:ascii="Arial" w:hAnsi="Arial" w:cs="Arial"/>
          <w:sz w:val="22"/>
          <w:szCs w:val="22"/>
        </w:rPr>
      </w:pPr>
      <w:r w:rsidRPr="00244543">
        <w:rPr>
          <w:rFonts w:ascii="Arial" w:hAnsi="Arial" w:cs="Arial"/>
          <w:sz w:val="22"/>
          <w:szCs w:val="22"/>
        </w:rPr>
        <w:t>Stacionární generátor záření</w:t>
      </w:r>
      <w:r w:rsidR="003044FD" w:rsidRPr="00244543">
        <w:rPr>
          <w:rFonts w:ascii="Arial" w:hAnsi="Arial" w:cs="Arial"/>
          <w:sz w:val="22"/>
          <w:szCs w:val="22"/>
        </w:rPr>
        <w:t xml:space="preserve">, s výjimkou zdroje ionizujícího záření používaného </w:t>
      </w:r>
      <w:r w:rsidR="00E47AF4" w:rsidRPr="00244543">
        <w:rPr>
          <w:rFonts w:ascii="Arial" w:hAnsi="Arial" w:cs="Arial"/>
          <w:sz w:val="22"/>
          <w:szCs w:val="22"/>
        </w:rPr>
        <w:t xml:space="preserve">při lékařském ozáření, </w:t>
      </w:r>
      <w:r w:rsidR="00062FF5" w:rsidRPr="00244543">
        <w:rPr>
          <w:rFonts w:ascii="Arial" w:hAnsi="Arial" w:cs="Arial"/>
          <w:sz w:val="22"/>
          <w:szCs w:val="22"/>
        </w:rPr>
        <w:t>u kterého</w:t>
      </w:r>
      <w:r w:rsidR="00E47AF4" w:rsidRPr="00244543">
        <w:rPr>
          <w:rFonts w:ascii="Arial" w:hAnsi="Arial" w:cs="Arial"/>
          <w:sz w:val="22"/>
          <w:szCs w:val="22"/>
        </w:rPr>
        <w:t xml:space="preserve"> je z důvodu správného provedení výkonu nutná přítomnost zdravotn</w:t>
      </w:r>
      <w:r w:rsidR="00062FF5" w:rsidRPr="00244543">
        <w:rPr>
          <w:rFonts w:ascii="Arial" w:hAnsi="Arial" w:cs="Arial"/>
          <w:sz w:val="22"/>
          <w:szCs w:val="22"/>
        </w:rPr>
        <w:t>ických</w:t>
      </w:r>
      <w:r w:rsidR="00E47AF4" w:rsidRPr="00244543">
        <w:rPr>
          <w:rFonts w:ascii="Arial" w:hAnsi="Arial" w:cs="Arial"/>
          <w:sz w:val="22"/>
          <w:szCs w:val="22"/>
        </w:rPr>
        <w:t xml:space="preserve"> pracovníků v ozařovně,</w:t>
      </w:r>
      <w:r w:rsidR="003044FD" w:rsidRPr="00244543">
        <w:rPr>
          <w:rFonts w:ascii="Arial" w:hAnsi="Arial" w:cs="Arial"/>
          <w:sz w:val="22"/>
          <w:szCs w:val="22"/>
        </w:rPr>
        <w:t xml:space="preserve"> </w:t>
      </w:r>
      <w:r w:rsidRPr="00244543">
        <w:rPr>
          <w:rFonts w:ascii="Arial" w:hAnsi="Arial" w:cs="Arial"/>
          <w:sz w:val="22"/>
          <w:szCs w:val="22"/>
        </w:rPr>
        <w:t>musí být</w:t>
      </w:r>
      <w:r w:rsidR="00062FF5" w:rsidRPr="00244543">
        <w:rPr>
          <w:rFonts w:ascii="Arial" w:hAnsi="Arial" w:cs="Arial"/>
          <w:sz w:val="22"/>
          <w:szCs w:val="22"/>
        </w:rPr>
        <w:t xml:space="preserve"> </w:t>
      </w:r>
      <w:r w:rsidRPr="00244543">
        <w:rPr>
          <w:rFonts w:ascii="Arial" w:hAnsi="Arial" w:cs="Arial"/>
          <w:sz w:val="22"/>
          <w:szCs w:val="22"/>
        </w:rPr>
        <w:t xml:space="preserve">obsluhován z </w:t>
      </w:r>
      <w:proofErr w:type="spellStart"/>
      <w:r w:rsidRPr="00244543">
        <w:rPr>
          <w:rFonts w:ascii="Arial" w:hAnsi="Arial" w:cs="Arial"/>
          <w:sz w:val="22"/>
          <w:szCs w:val="22"/>
        </w:rPr>
        <w:t>obsluhovny</w:t>
      </w:r>
      <w:proofErr w:type="spellEnd"/>
      <w:r w:rsidRPr="00244543">
        <w:rPr>
          <w:rFonts w:ascii="Arial" w:hAnsi="Arial" w:cs="Arial"/>
          <w:sz w:val="22"/>
          <w:szCs w:val="22"/>
        </w:rPr>
        <w:t xml:space="preserve"> </w:t>
      </w:r>
      <w:r w:rsidR="00C33757" w:rsidRPr="00244543">
        <w:rPr>
          <w:rFonts w:ascii="Arial" w:hAnsi="Arial" w:cs="Arial"/>
          <w:sz w:val="22"/>
          <w:szCs w:val="22"/>
        </w:rPr>
        <w:t xml:space="preserve">nebo obslužného místa, jejichž </w:t>
      </w:r>
      <w:r w:rsidRPr="00244543">
        <w:rPr>
          <w:rFonts w:ascii="Arial" w:hAnsi="Arial" w:cs="Arial"/>
          <w:sz w:val="22"/>
          <w:szCs w:val="22"/>
        </w:rPr>
        <w:t xml:space="preserve">konstrukce vylučuje překročení </w:t>
      </w:r>
      <w:r w:rsidR="00283A9C" w:rsidRPr="00244543">
        <w:rPr>
          <w:rFonts w:ascii="Arial" w:hAnsi="Arial" w:cs="Arial"/>
          <w:sz w:val="22"/>
          <w:szCs w:val="22"/>
        </w:rPr>
        <w:t>stanovených dávkových optimalizačních mezí</w:t>
      </w:r>
      <w:r w:rsidR="007163FC" w:rsidRPr="00244543">
        <w:rPr>
          <w:rFonts w:ascii="Arial" w:hAnsi="Arial" w:cs="Arial"/>
          <w:sz w:val="22"/>
          <w:szCs w:val="22"/>
        </w:rPr>
        <w:t>.</w:t>
      </w:r>
      <w:r w:rsidR="003044FD" w:rsidRPr="00244543">
        <w:rPr>
          <w:rFonts w:ascii="Arial" w:hAnsi="Arial" w:cs="Arial"/>
          <w:sz w:val="22"/>
          <w:szCs w:val="22"/>
        </w:rPr>
        <w:t xml:space="preserve"> Pokud je v ozařovně umístěno více generátorů záření, nesmí být používány současně.</w:t>
      </w:r>
    </w:p>
    <w:p w14:paraId="62BF0C9F" w14:textId="77777777" w:rsidR="00FF5E87" w:rsidRPr="00244543" w:rsidRDefault="0092329F" w:rsidP="00A04555">
      <w:pPr>
        <w:pStyle w:val="Textodstavce"/>
        <w:tabs>
          <w:tab w:val="clear" w:pos="851"/>
          <w:tab w:val="clear" w:pos="1069"/>
        </w:tabs>
        <w:ind w:firstLine="284"/>
        <w:rPr>
          <w:rFonts w:ascii="Arial" w:hAnsi="Arial" w:cs="Arial"/>
          <w:sz w:val="22"/>
          <w:szCs w:val="22"/>
        </w:rPr>
      </w:pPr>
      <w:r w:rsidRPr="00244543">
        <w:rPr>
          <w:rFonts w:ascii="Arial" w:hAnsi="Arial" w:cs="Arial"/>
          <w:sz w:val="22"/>
          <w:szCs w:val="22"/>
        </w:rPr>
        <w:t xml:space="preserve">Přístroj nebo zařízení, jehož součástí je generátor záření a ochranné stínění, může být </w:t>
      </w:r>
      <w:r w:rsidR="00FF5E87" w:rsidRPr="00244543">
        <w:rPr>
          <w:rFonts w:ascii="Arial" w:hAnsi="Arial" w:cs="Arial"/>
          <w:sz w:val="22"/>
          <w:szCs w:val="22"/>
        </w:rPr>
        <w:t>používán, pokud je</w:t>
      </w:r>
    </w:p>
    <w:p w14:paraId="56540FAB" w14:textId="77777777" w:rsidR="00FF5E87" w:rsidRPr="00244543" w:rsidRDefault="0092329F" w:rsidP="00CA2EAA">
      <w:pPr>
        <w:pStyle w:val="Textpsmene"/>
        <w:numPr>
          <w:ilvl w:val="0"/>
          <w:numId w:val="231"/>
        </w:numPr>
        <w:ind w:left="0" w:firstLine="284"/>
        <w:rPr>
          <w:rFonts w:ascii="Arial" w:hAnsi="Arial" w:cs="Arial"/>
          <w:sz w:val="22"/>
          <w:szCs w:val="22"/>
        </w:rPr>
      </w:pPr>
      <w:r w:rsidRPr="00244543">
        <w:rPr>
          <w:rFonts w:ascii="Arial" w:hAnsi="Arial" w:cs="Arial"/>
          <w:sz w:val="22"/>
          <w:szCs w:val="22"/>
        </w:rPr>
        <w:t xml:space="preserve">zajištěno, že přístroj nebo zařízení nelze uvést do </w:t>
      </w:r>
      <w:r w:rsidR="00FF5E87" w:rsidRPr="00244543">
        <w:rPr>
          <w:rFonts w:ascii="Arial" w:hAnsi="Arial" w:cs="Arial"/>
          <w:sz w:val="22"/>
          <w:szCs w:val="22"/>
        </w:rPr>
        <w:t>provozu</w:t>
      </w:r>
      <w:r w:rsidRPr="00244543">
        <w:rPr>
          <w:rFonts w:ascii="Arial" w:hAnsi="Arial" w:cs="Arial"/>
          <w:sz w:val="22"/>
          <w:szCs w:val="22"/>
        </w:rPr>
        <w:t>, pokud j</w:t>
      </w:r>
      <w:r w:rsidR="00FF5E87" w:rsidRPr="00244543">
        <w:rPr>
          <w:rFonts w:ascii="Arial" w:hAnsi="Arial" w:cs="Arial"/>
          <w:sz w:val="22"/>
          <w:szCs w:val="22"/>
        </w:rPr>
        <w:t>e ochranné stínění odstraněno</w:t>
      </w:r>
      <w:r w:rsidR="00EB3FC1" w:rsidRPr="00244543">
        <w:rPr>
          <w:rFonts w:ascii="Arial" w:hAnsi="Arial" w:cs="Arial"/>
          <w:sz w:val="22"/>
          <w:szCs w:val="22"/>
        </w:rPr>
        <w:t>,</w:t>
      </w:r>
      <w:r w:rsidR="00FF5E87" w:rsidRPr="00244543">
        <w:rPr>
          <w:rFonts w:ascii="Arial" w:hAnsi="Arial" w:cs="Arial"/>
          <w:sz w:val="22"/>
          <w:szCs w:val="22"/>
        </w:rPr>
        <w:t xml:space="preserve"> a</w:t>
      </w:r>
    </w:p>
    <w:p w14:paraId="71EA0024" w14:textId="77777777" w:rsidR="006664B7" w:rsidRPr="00244543" w:rsidRDefault="00FF5E87" w:rsidP="00CA2EAA">
      <w:pPr>
        <w:pStyle w:val="Textpsmene"/>
        <w:numPr>
          <w:ilvl w:val="0"/>
          <w:numId w:val="231"/>
        </w:numPr>
        <w:ind w:left="0" w:firstLine="284"/>
        <w:rPr>
          <w:rFonts w:ascii="Arial" w:hAnsi="Arial" w:cs="Arial"/>
          <w:sz w:val="22"/>
          <w:szCs w:val="22"/>
        </w:rPr>
      </w:pPr>
      <w:r w:rsidRPr="00244543">
        <w:rPr>
          <w:rFonts w:ascii="Arial" w:hAnsi="Arial" w:cs="Arial"/>
          <w:sz w:val="22"/>
          <w:szCs w:val="22"/>
        </w:rPr>
        <w:t xml:space="preserve">přístroj nebo zařízení </w:t>
      </w:r>
      <w:r w:rsidR="0092329F" w:rsidRPr="00244543">
        <w:rPr>
          <w:rFonts w:ascii="Arial" w:hAnsi="Arial" w:cs="Arial"/>
          <w:sz w:val="22"/>
          <w:szCs w:val="22"/>
        </w:rPr>
        <w:t>automaticky vyřazeno z činnosti při otevření ochranného stínění.</w:t>
      </w:r>
    </w:p>
    <w:p w14:paraId="391449EF" w14:textId="77777777" w:rsidR="00FF5E87" w:rsidRPr="00244543" w:rsidRDefault="000B291F" w:rsidP="00A04555">
      <w:pPr>
        <w:pStyle w:val="Paragraf"/>
        <w:spacing w:before="120"/>
        <w:rPr>
          <w:rFonts w:ascii="Arial" w:hAnsi="Arial" w:cs="Arial"/>
          <w:sz w:val="22"/>
          <w:szCs w:val="22"/>
        </w:rPr>
      </w:pPr>
      <w:r w:rsidRPr="00244543">
        <w:rPr>
          <w:rFonts w:ascii="Arial" w:hAnsi="Arial" w:cs="Arial"/>
          <w:sz w:val="22"/>
          <w:szCs w:val="22"/>
        </w:rPr>
        <w:t xml:space="preserve">§ </w:t>
      </w:r>
      <w:r w:rsidR="00F973E4" w:rsidRPr="00244543">
        <w:rPr>
          <w:rFonts w:ascii="Arial" w:hAnsi="Arial" w:cs="Arial"/>
          <w:sz w:val="22"/>
          <w:szCs w:val="22"/>
        </w:rPr>
        <w:fldChar w:fldCharType="begin"/>
      </w:r>
      <w:r w:rsidR="00F973E4" w:rsidRPr="00244543">
        <w:rPr>
          <w:rFonts w:ascii="Arial" w:hAnsi="Arial" w:cs="Arial"/>
          <w:sz w:val="22"/>
          <w:szCs w:val="22"/>
        </w:rPr>
        <w:instrText xml:space="preserve"> SEQ § \* ARABIC </w:instrText>
      </w:r>
      <w:r w:rsidR="00F973E4" w:rsidRPr="00244543">
        <w:rPr>
          <w:rFonts w:ascii="Arial" w:hAnsi="Arial" w:cs="Arial"/>
          <w:sz w:val="22"/>
          <w:szCs w:val="22"/>
        </w:rPr>
        <w:fldChar w:fldCharType="separate"/>
      </w:r>
      <w:r w:rsidR="00637ABA" w:rsidRPr="00244543">
        <w:rPr>
          <w:rFonts w:ascii="Arial" w:hAnsi="Arial" w:cs="Arial"/>
          <w:noProof/>
          <w:sz w:val="22"/>
          <w:szCs w:val="22"/>
        </w:rPr>
        <w:t>56</w:t>
      </w:r>
      <w:r w:rsidR="00F973E4" w:rsidRPr="00244543">
        <w:rPr>
          <w:rFonts w:ascii="Arial" w:hAnsi="Arial" w:cs="Arial"/>
          <w:noProof/>
          <w:sz w:val="22"/>
          <w:szCs w:val="22"/>
        </w:rPr>
        <w:fldChar w:fldCharType="end"/>
      </w:r>
    </w:p>
    <w:p w14:paraId="5A651C2E" w14:textId="77777777" w:rsidR="000B291F" w:rsidRPr="00244543" w:rsidRDefault="000B291F" w:rsidP="00A04555">
      <w:pPr>
        <w:pStyle w:val="Nadpisparagrafu"/>
        <w:numPr>
          <w:ilvl w:val="0"/>
          <w:numId w:val="0"/>
        </w:numPr>
        <w:spacing w:before="120"/>
        <w:ind w:firstLine="284"/>
        <w:rPr>
          <w:rFonts w:ascii="Arial" w:hAnsi="Arial" w:cs="Arial"/>
          <w:sz w:val="22"/>
          <w:szCs w:val="22"/>
        </w:rPr>
      </w:pPr>
      <w:r w:rsidRPr="00244543">
        <w:rPr>
          <w:rFonts w:ascii="Arial" w:hAnsi="Arial" w:cs="Arial"/>
          <w:sz w:val="22"/>
          <w:szCs w:val="22"/>
        </w:rPr>
        <w:t xml:space="preserve">Podmínky bezpečného provozu </w:t>
      </w:r>
      <w:r w:rsidR="00573C5F" w:rsidRPr="00244543">
        <w:rPr>
          <w:rFonts w:ascii="Arial" w:hAnsi="Arial" w:cs="Arial"/>
          <w:sz w:val="22"/>
          <w:szCs w:val="22"/>
        </w:rPr>
        <w:t>uzavřeného radionuklidového zdroje</w:t>
      </w:r>
      <w:r w:rsidRPr="00244543">
        <w:rPr>
          <w:rFonts w:ascii="Arial" w:hAnsi="Arial" w:cs="Arial"/>
          <w:sz w:val="22"/>
          <w:szCs w:val="22"/>
        </w:rPr>
        <w:t xml:space="preserve">, zařízení a </w:t>
      </w:r>
      <w:r w:rsidR="00573C5F" w:rsidRPr="00244543">
        <w:rPr>
          <w:rFonts w:ascii="Arial" w:hAnsi="Arial" w:cs="Arial"/>
          <w:sz w:val="22"/>
          <w:szCs w:val="22"/>
        </w:rPr>
        <w:t xml:space="preserve">pracoviště </w:t>
      </w:r>
      <w:r w:rsidRPr="00244543">
        <w:rPr>
          <w:rFonts w:ascii="Arial" w:hAnsi="Arial" w:cs="Arial"/>
          <w:sz w:val="22"/>
          <w:szCs w:val="22"/>
        </w:rPr>
        <w:t>s </w:t>
      </w:r>
      <w:r w:rsidR="00573C5F" w:rsidRPr="00244543">
        <w:rPr>
          <w:rFonts w:ascii="Arial" w:hAnsi="Arial" w:cs="Arial"/>
          <w:sz w:val="22"/>
          <w:szCs w:val="22"/>
        </w:rPr>
        <w:t>ním</w:t>
      </w:r>
    </w:p>
    <w:p w14:paraId="73F7000D" w14:textId="77777777" w:rsidR="005C0E46" w:rsidRPr="00244543" w:rsidRDefault="001D1E57" w:rsidP="00A04555">
      <w:pPr>
        <w:jc w:val="center"/>
        <w:rPr>
          <w:rFonts w:ascii="Arial" w:hAnsi="Arial" w:cs="Arial"/>
          <w:sz w:val="22"/>
          <w:szCs w:val="22"/>
        </w:rPr>
      </w:pPr>
      <w:r w:rsidRPr="00244543">
        <w:rPr>
          <w:rFonts w:ascii="Arial" w:hAnsi="Arial" w:cs="Arial"/>
          <w:sz w:val="22"/>
          <w:szCs w:val="22"/>
        </w:rPr>
        <w:t>[</w:t>
      </w:r>
      <w:r w:rsidR="005C0E46" w:rsidRPr="00244543">
        <w:rPr>
          <w:rFonts w:ascii="Arial" w:hAnsi="Arial" w:cs="Arial"/>
          <w:sz w:val="22"/>
          <w:szCs w:val="22"/>
        </w:rPr>
        <w:t>K § 75 odst. 5 písm. a) atomového zákona</w:t>
      </w:r>
      <w:r w:rsidRPr="00244543">
        <w:rPr>
          <w:rFonts w:ascii="Arial" w:hAnsi="Arial" w:cs="Arial"/>
          <w:sz w:val="22"/>
          <w:szCs w:val="22"/>
        </w:rPr>
        <w:t>]</w:t>
      </w:r>
    </w:p>
    <w:p w14:paraId="65C9EFC7" w14:textId="7EC29BAE" w:rsidR="00A60B58" w:rsidRPr="00244543" w:rsidRDefault="00E96FEC" w:rsidP="00A15E3F">
      <w:pPr>
        <w:pStyle w:val="Textodstavce"/>
        <w:numPr>
          <w:ilvl w:val="0"/>
          <w:numId w:val="44"/>
        </w:numPr>
        <w:tabs>
          <w:tab w:val="clear" w:pos="851"/>
          <w:tab w:val="clear" w:pos="1069"/>
        </w:tabs>
        <w:ind w:firstLine="284"/>
        <w:rPr>
          <w:rFonts w:ascii="Arial" w:hAnsi="Arial" w:cs="Arial"/>
          <w:sz w:val="22"/>
          <w:szCs w:val="22"/>
        </w:rPr>
      </w:pPr>
      <w:r>
        <w:rPr>
          <w:rFonts w:ascii="Arial" w:hAnsi="Arial" w:cs="Arial"/>
          <w:sz w:val="22"/>
          <w:szCs w:val="22"/>
        </w:rPr>
        <w:t xml:space="preserve"> </w:t>
      </w:r>
      <w:r w:rsidR="00A60B58" w:rsidRPr="00244543">
        <w:rPr>
          <w:rFonts w:ascii="Arial" w:hAnsi="Arial" w:cs="Arial"/>
          <w:sz w:val="22"/>
          <w:szCs w:val="22"/>
        </w:rPr>
        <w:t>Uzavřený radionuklidový zdroj musí být používán pouze po dobu nezbytně nutnou k dosažení požadovaného účelu.</w:t>
      </w:r>
    </w:p>
    <w:p w14:paraId="0F008548" w14:textId="72D7DE91" w:rsidR="00A60B58" w:rsidRPr="00244543" w:rsidRDefault="00E96FEC" w:rsidP="00A15E3F">
      <w:pPr>
        <w:pStyle w:val="Textodstavce"/>
        <w:numPr>
          <w:ilvl w:val="0"/>
          <w:numId w:val="44"/>
        </w:numPr>
        <w:tabs>
          <w:tab w:val="clear" w:pos="851"/>
          <w:tab w:val="clear" w:pos="1069"/>
        </w:tabs>
        <w:ind w:firstLine="284"/>
        <w:rPr>
          <w:rFonts w:ascii="Arial" w:hAnsi="Arial" w:cs="Arial"/>
          <w:sz w:val="22"/>
          <w:szCs w:val="22"/>
        </w:rPr>
      </w:pPr>
      <w:r>
        <w:rPr>
          <w:rFonts w:ascii="Arial" w:hAnsi="Arial" w:cs="Arial"/>
          <w:sz w:val="22"/>
          <w:szCs w:val="22"/>
        </w:rPr>
        <w:t xml:space="preserve"> </w:t>
      </w:r>
      <w:r w:rsidR="00A60B58" w:rsidRPr="00244543">
        <w:rPr>
          <w:rFonts w:ascii="Arial" w:hAnsi="Arial" w:cs="Arial"/>
          <w:sz w:val="22"/>
          <w:szCs w:val="22"/>
        </w:rPr>
        <w:t xml:space="preserve">Není-li </w:t>
      </w:r>
      <w:r w:rsidR="00A2150E" w:rsidRPr="00244543">
        <w:rPr>
          <w:rFonts w:ascii="Arial" w:hAnsi="Arial" w:cs="Arial"/>
          <w:sz w:val="22"/>
          <w:szCs w:val="22"/>
        </w:rPr>
        <w:t xml:space="preserve">uzavřený radionuklidový zdroj </w:t>
      </w:r>
      <w:r w:rsidR="00A60B58" w:rsidRPr="00244543">
        <w:rPr>
          <w:rFonts w:ascii="Arial" w:hAnsi="Arial" w:cs="Arial"/>
          <w:sz w:val="22"/>
          <w:szCs w:val="22"/>
        </w:rPr>
        <w:t xml:space="preserve">používán, musí být uložen ve </w:t>
      </w:r>
      <w:r w:rsidR="00B91EBD" w:rsidRPr="00244543">
        <w:rPr>
          <w:rFonts w:ascii="Arial" w:hAnsi="Arial" w:cs="Arial"/>
          <w:sz w:val="22"/>
          <w:szCs w:val="22"/>
        </w:rPr>
        <w:t xml:space="preserve">stínícím </w:t>
      </w:r>
      <w:r w:rsidR="00A60B58" w:rsidRPr="00244543">
        <w:rPr>
          <w:rFonts w:ascii="Arial" w:hAnsi="Arial" w:cs="Arial"/>
          <w:sz w:val="22"/>
          <w:szCs w:val="22"/>
        </w:rPr>
        <w:t>krytu nebo jinak stíněn tak, aby</w:t>
      </w:r>
    </w:p>
    <w:p w14:paraId="2205C26C" w14:textId="77777777" w:rsidR="008D053C" w:rsidRPr="00244543" w:rsidRDefault="00A60B58" w:rsidP="00CA2EAA">
      <w:pPr>
        <w:pStyle w:val="Textpsmene"/>
        <w:numPr>
          <w:ilvl w:val="0"/>
          <w:numId w:val="232"/>
        </w:numPr>
        <w:rPr>
          <w:rFonts w:ascii="Arial" w:hAnsi="Arial" w:cs="Arial"/>
          <w:sz w:val="22"/>
          <w:szCs w:val="22"/>
        </w:rPr>
      </w:pPr>
      <w:r w:rsidRPr="00244543">
        <w:rPr>
          <w:rFonts w:ascii="Arial" w:hAnsi="Arial" w:cs="Arial"/>
          <w:sz w:val="22"/>
          <w:szCs w:val="22"/>
        </w:rPr>
        <w:t xml:space="preserve">při skladování příkon </w:t>
      </w:r>
      <w:r w:rsidR="00E05FEA" w:rsidRPr="00244543">
        <w:rPr>
          <w:rFonts w:ascii="Arial" w:hAnsi="Arial" w:cs="Arial"/>
          <w:sz w:val="22"/>
          <w:szCs w:val="22"/>
        </w:rPr>
        <w:t xml:space="preserve">prostorového </w:t>
      </w:r>
      <w:r w:rsidRPr="00244543">
        <w:rPr>
          <w:rFonts w:ascii="Arial" w:hAnsi="Arial" w:cs="Arial"/>
          <w:sz w:val="22"/>
          <w:szCs w:val="22"/>
        </w:rPr>
        <w:t>dávkového ekvivalentu</w:t>
      </w:r>
    </w:p>
    <w:p w14:paraId="5200639A" w14:textId="77777777" w:rsidR="00A60B58" w:rsidRPr="00244543" w:rsidRDefault="00A60B58" w:rsidP="00A15E3F">
      <w:pPr>
        <w:pStyle w:val="Textbodu"/>
        <w:numPr>
          <w:ilvl w:val="2"/>
          <w:numId w:val="44"/>
        </w:numPr>
        <w:tabs>
          <w:tab w:val="clear" w:pos="851"/>
        </w:tabs>
        <w:ind w:left="425" w:firstLine="284"/>
        <w:rPr>
          <w:rFonts w:ascii="Arial" w:hAnsi="Arial" w:cs="Arial"/>
          <w:sz w:val="22"/>
          <w:szCs w:val="22"/>
        </w:rPr>
      </w:pPr>
      <w:r w:rsidRPr="00244543">
        <w:rPr>
          <w:rFonts w:ascii="Arial" w:hAnsi="Arial" w:cs="Arial"/>
          <w:sz w:val="22"/>
          <w:szCs w:val="22"/>
        </w:rPr>
        <w:t>na povrchu krytu, kontejneru, stíněných skladovacích prostor, trezorů a stíněných boxů nepřekročil hodnotu 100 µSv/h</w:t>
      </w:r>
      <w:r w:rsidR="00A167B5" w:rsidRPr="00244543">
        <w:rPr>
          <w:rFonts w:ascii="Arial" w:hAnsi="Arial" w:cs="Arial"/>
          <w:sz w:val="22"/>
          <w:szCs w:val="22"/>
        </w:rPr>
        <w:t xml:space="preserve"> a</w:t>
      </w:r>
    </w:p>
    <w:p w14:paraId="73F9F7E3" w14:textId="77777777" w:rsidR="00A60B58" w:rsidRPr="00244543" w:rsidRDefault="008D053C" w:rsidP="00A04555">
      <w:pPr>
        <w:pStyle w:val="Textbodu"/>
        <w:tabs>
          <w:tab w:val="clear" w:pos="851"/>
        </w:tabs>
        <w:ind w:left="425" w:firstLine="284"/>
        <w:rPr>
          <w:rFonts w:ascii="Arial" w:hAnsi="Arial" w:cs="Arial"/>
          <w:sz w:val="22"/>
          <w:szCs w:val="22"/>
        </w:rPr>
      </w:pPr>
      <w:r w:rsidRPr="00244543">
        <w:rPr>
          <w:rFonts w:ascii="Arial" w:hAnsi="Arial" w:cs="Arial"/>
          <w:sz w:val="22"/>
          <w:szCs w:val="22"/>
        </w:rPr>
        <w:t xml:space="preserve">ve </w:t>
      </w:r>
      <w:r w:rsidR="00A60B58" w:rsidRPr="00244543">
        <w:rPr>
          <w:rFonts w:ascii="Arial" w:hAnsi="Arial" w:cs="Arial"/>
          <w:sz w:val="22"/>
          <w:szCs w:val="22"/>
        </w:rPr>
        <w:t>vzdálenosti 1 m od povrchu</w:t>
      </w:r>
      <w:r w:rsidRPr="00244543">
        <w:rPr>
          <w:rFonts w:ascii="Arial" w:hAnsi="Arial" w:cs="Arial"/>
          <w:sz w:val="22"/>
          <w:szCs w:val="22"/>
        </w:rPr>
        <w:t xml:space="preserve"> krytu, kontejneru, stíněných skladovacích prostor, trezorů </w:t>
      </w:r>
      <w:r w:rsidR="00BC22BC" w:rsidRPr="00244543">
        <w:rPr>
          <w:rFonts w:ascii="Arial" w:hAnsi="Arial" w:cs="Arial"/>
          <w:sz w:val="22"/>
          <w:szCs w:val="22"/>
        </w:rPr>
        <w:t xml:space="preserve">nebo </w:t>
      </w:r>
      <w:r w:rsidRPr="00244543">
        <w:rPr>
          <w:rFonts w:ascii="Arial" w:hAnsi="Arial" w:cs="Arial"/>
          <w:sz w:val="22"/>
          <w:szCs w:val="22"/>
        </w:rPr>
        <w:t>stíněných boxů</w:t>
      </w:r>
      <w:r w:rsidR="00A60B58" w:rsidRPr="00244543">
        <w:rPr>
          <w:rFonts w:ascii="Arial" w:hAnsi="Arial" w:cs="Arial"/>
          <w:sz w:val="22"/>
          <w:szCs w:val="22"/>
        </w:rPr>
        <w:t xml:space="preserve"> nepřekročil hodnotu 10 µ</w:t>
      </w:r>
      <w:r w:rsidRPr="00244543">
        <w:rPr>
          <w:rFonts w:ascii="Arial" w:hAnsi="Arial" w:cs="Arial"/>
          <w:sz w:val="22"/>
          <w:szCs w:val="22"/>
        </w:rPr>
        <w:t>Sv/h a</w:t>
      </w:r>
    </w:p>
    <w:p w14:paraId="57A7C3B6" w14:textId="77777777" w:rsidR="00A60B58" w:rsidRPr="00244543" w:rsidRDefault="00A60B58" w:rsidP="00CA2EAA">
      <w:pPr>
        <w:pStyle w:val="Textpsmene"/>
        <w:numPr>
          <w:ilvl w:val="0"/>
          <w:numId w:val="232"/>
        </w:numPr>
        <w:ind w:left="0" w:firstLine="284"/>
        <w:rPr>
          <w:rFonts w:ascii="Arial" w:hAnsi="Arial" w:cs="Arial"/>
          <w:sz w:val="22"/>
          <w:szCs w:val="22"/>
        </w:rPr>
      </w:pPr>
      <w:r w:rsidRPr="00244543">
        <w:rPr>
          <w:rFonts w:ascii="Arial" w:hAnsi="Arial" w:cs="Arial"/>
          <w:sz w:val="22"/>
          <w:szCs w:val="22"/>
        </w:rPr>
        <w:t xml:space="preserve">při přenášení </w:t>
      </w:r>
      <w:r w:rsidR="008B1C61" w:rsidRPr="00244543">
        <w:rPr>
          <w:rFonts w:ascii="Arial" w:hAnsi="Arial" w:cs="Arial"/>
          <w:sz w:val="22"/>
          <w:szCs w:val="22"/>
        </w:rPr>
        <w:t xml:space="preserve">uzavřeného radionuklidového zdroje </w:t>
      </w:r>
      <w:r w:rsidRPr="00244543">
        <w:rPr>
          <w:rFonts w:ascii="Arial" w:hAnsi="Arial" w:cs="Arial"/>
          <w:sz w:val="22"/>
          <w:szCs w:val="22"/>
        </w:rPr>
        <w:t xml:space="preserve">na pracovišti příkon </w:t>
      </w:r>
      <w:r w:rsidR="00806AFD" w:rsidRPr="00244543">
        <w:rPr>
          <w:rFonts w:ascii="Arial" w:hAnsi="Arial" w:cs="Arial"/>
          <w:sz w:val="22"/>
          <w:szCs w:val="22"/>
        </w:rPr>
        <w:t xml:space="preserve">prostorového </w:t>
      </w:r>
      <w:r w:rsidRPr="00244543">
        <w:rPr>
          <w:rFonts w:ascii="Arial" w:hAnsi="Arial" w:cs="Arial"/>
          <w:sz w:val="22"/>
          <w:szCs w:val="22"/>
        </w:rPr>
        <w:t xml:space="preserve">dávkového ekvivalentu ve vzdálenosti 1 m od povrchu přepravního krytu nepřekročil hodnotu 100 </w:t>
      </w:r>
      <w:r w:rsidR="008B1C61" w:rsidRPr="00244543">
        <w:rPr>
          <w:rFonts w:ascii="Arial" w:hAnsi="Arial" w:cs="Arial"/>
          <w:sz w:val="22"/>
          <w:szCs w:val="22"/>
        </w:rPr>
        <w:t>µ</w:t>
      </w:r>
      <w:r w:rsidRPr="00244543">
        <w:rPr>
          <w:rFonts w:ascii="Arial" w:hAnsi="Arial" w:cs="Arial"/>
          <w:sz w:val="22"/>
          <w:szCs w:val="22"/>
        </w:rPr>
        <w:t>Sv/h.</w:t>
      </w:r>
    </w:p>
    <w:p w14:paraId="5A0C0DE2" w14:textId="160E6776" w:rsidR="00CE3EC9" w:rsidRPr="00244543" w:rsidRDefault="00E96FEC" w:rsidP="00A04555">
      <w:pPr>
        <w:pStyle w:val="Textodstavce"/>
        <w:tabs>
          <w:tab w:val="clear" w:pos="851"/>
          <w:tab w:val="clear" w:pos="1069"/>
        </w:tabs>
        <w:ind w:firstLine="284"/>
        <w:rPr>
          <w:rFonts w:ascii="Arial" w:hAnsi="Arial" w:cs="Arial"/>
          <w:sz w:val="22"/>
          <w:szCs w:val="22"/>
        </w:rPr>
      </w:pPr>
      <w:r>
        <w:rPr>
          <w:rFonts w:ascii="Arial" w:hAnsi="Arial" w:cs="Arial"/>
          <w:sz w:val="22"/>
          <w:szCs w:val="22"/>
        </w:rPr>
        <w:t xml:space="preserve"> </w:t>
      </w:r>
      <w:r w:rsidR="00A60B58" w:rsidRPr="00244543">
        <w:rPr>
          <w:rFonts w:ascii="Arial" w:hAnsi="Arial" w:cs="Arial"/>
          <w:sz w:val="22"/>
          <w:szCs w:val="22"/>
        </w:rPr>
        <w:t xml:space="preserve">Při </w:t>
      </w:r>
      <w:r w:rsidR="00A33E15" w:rsidRPr="00244543">
        <w:rPr>
          <w:rFonts w:ascii="Arial" w:hAnsi="Arial" w:cs="Arial"/>
          <w:sz w:val="22"/>
          <w:szCs w:val="22"/>
        </w:rPr>
        <w:t xml:space="preserve">ozařování a prozařování </w:t>
      </w:r>
      <w:r w:rsidR="00A60B58" w:rsidRPr="00244543">
        <w:rPr>
          <w:rFonts w:ascii="Arial" w:hAnsi="Arial" w:cs="Arial"/>
          <w:sz w:val="22"/>
          <w:szCs w:val="22"/>
        </w:rPr>
        <w:t>uzavřen</w:t>
      </w:r>
      <w:r w:rsidR="00A33E15" w:rsidRPr="00244543">
        <w:rPr>
          <w:rFonts w:ascii="Arial" w:hAnsi="Arial" w:cs="Arial"/>
          <w:sz w:val="22"/>
          <w:szCs w:val="22"/>
        </w:rPr>
        <w:t>ým</w:t>
      </w:r>
      <w:r w:rsidR="00A60B58" w:rsidRPr="00244543">
        <w:rPr>
          <w:rFonts w:ascii="Arial" w:hAnsi="Arial" w:cs="Arial"/>
          <w:sz w:val="22"/>
          <w:szCs w:val="22"/>
        </w:rPr>
        <w:t xml:space="preserve"> radionuklidov</w:t>
      </w:r>
      <w:r w:rsidR="00A33E15" w:rsidRPr="00244543">
        <w:rPr>
          <w:rFonts w:ascii="Arial" w:hAnsi="Arial" w:cs="Arial"/>
          <w:sz w:val="22"/>
          <w:szCs w:val="22"/>
        </w:rPr>
        <w:t>ým</w:t>
      </w:r>
      <w:r w:rsidR="00A60B58" w:rsidRPr="00244543">
        <w:rPr>
          <w:rFonts w:ascii="Arial" w:hAnsi="Arial" w:cs="Arial"/>
          <w:sz w:val="22"/>
          <w:szCs w:val="22"/>
        </w:rPr>
        <w:t xml:space="preserve"> zdroje</w:t>
      </w:r>
      <w:r w:rsidR="00A33E15" w:rsidRPr="00244543">
        <w:rPr>
          <w:rFonts w:ascii="Arial" w:hAnsi="Arial" w:cs="Arial"/>
          <w:sz w:val="22"/>
          <w:szCs w:val="22"/>
        </w:rPr>
        <w:t>m</w:t>
      </w:r>
      <w:r w:rsidR="00A60B58" w:rsidRPr="00244543">
        <w:rPr>
          <w:rFonts w:ascii="Arial" w:hAnsi="Arial" w:cs="Arial"/>
          <w:sz w:val="22"/>
          <w:szCs w:val="22"/>
        </w:rPr>
        <w:t xml:space="preserve"> </w:t>
      </w:r>
      <w:r w:rsidR="00CE3EC9" w:rsidRPr="00244543">
        <w:rPr>
          <w:rFonts w:ascii="Arial" w:hAnsi="Arial" w:cs="Arial"/>
          <w:sz w:val="22"/>
          <w:szCs w:val="22"/>
        </w:rPr>
        <w:t>musí být</w:t>
      </w:r>
      <w:r w:rsidR="00A60B58" w:rsidRPr="00244543">
        <w:rPr>
          <w:rFonts w:ascii="Arial" w:hAnsi="Arial" w:cs="Arial"/>
          <w:sz w:val="22"/>
          <w:szCs w:val="22"/>
        </w:rPr>
        <w:t xml:space="preserve"> po skončení práce nebo před vstupem do vymezeného nebo stíněného ozařovacího prostoru </w:t>
      </w:r>
      <w:r w:rsidR="00A60B58" w:rsidRPr="00244543">
        <w:rPr>
          <w:rFonts w:ascii="Arial" w:hAnsi="Arial" w:cs="Arial"/>
          <w:sz w:val="22"/>
          <w:szCs w:val="22"/>
        </w:rPr>
        <w:lastRenderedPageBreak/>
        <w:t xml:space="preserve">měřením nebo signalizací </w:t>
      </w:r>
      <w:r w:rsidR="00CE3EC9" w:rsidRPr="00244543">
        <w:rPr>
          <w:rFonts w:ascii="Arial" w:hAnsi="Arial" w:cs="Arial"/>
          <w:sz w:val="22"/>
          <w:szCs w:val="22"/>
        </w:rPr>
        <w:t>ověřeno</w:t>
      </w:r>
      <w:r w:rsidR="00A60B58" w:rsidRPr="00244543">
        <w:rPr>
          <w:rFonts w:ascii="Arial" w:hAnsi="Arial" w:cs="Arial"/>
          <w:sz w:val="22"/>
          <w:szCs w:val="22"/>
        </w:rPr>
        <w:t>, zda je zdroj řádně stíněn n</w:t>
      </w:r>
      <w:r w:rsidR="00CE3EC9" w:rsidRPr="00244543">
        <w:rPr>
          <w:rFonts w:ascii="Arial" w:hAnsi="Arial" w:cs="Arial"/>
          <w:sz w:val="22"/>
          <w:szCs w:val="22"/>
        </w:rPr>
        <w:t xml:space="preserve">ebo zasunut do </w:t>
      </w:r>
      <w:r w:rsidR="00B91EBD" w:rsidRPr="00244543">
        <w:rPr>
          <w:rFonts w:ascii="Arial" w:hAnsi="Arial" w:cs="Arial"/>
          <w:sz w:val="22"/>
          <w:szCs w:val="22"/>
        </w:rPr>
        <w:t xml:space="preserve">stínícího </w:t>
      </w:r>
      <w:r w:rsidR="00CE3EC9" w:rsidRPr="00244543">
        <w:rPr>
          <w:rFonts w:ascii="Arial" w:hAnsi="Arial" w:cs="Arial"/>
          <w:sz w:val="22"/>
          <w:szCs w:val="22"/>
        </w:rPr>
        <w:t>krytu.</w:t>
      </w:r>
    </w:p>
    <w:p w14:paraId="1B7D7F1B" w14:textId="45FCA60B" w:rsidR="00A60B58" w:rsidRPr="00244543" w:rsidRDefault="00E96FEC" w:rsidP="00A04555">
      <w:pPr>
        <w:pStyle w:val="Textodstavce"/>
        <w:tabs>
          <w:tab w:val="clear" w:pos="851"/>
          <w:tab w:val="clear" w:pos="1069"/>
        </w:tabs>
        <w:ind w:firstLine="284"/>
        <w:rPr>
          <w:rFonts w:ascii="Arial" w:hAnsi="Arial" w:cs="Arial"/>
          <w:sz w:val="22"/>
          <w:szCs w:val="22"/>
        </w:rPr>
      </w:pPr>
      <w:r>
        <w:rPr>
          <w:rFonts w:ascii="Arial" w:hAnsi="Arial" w:cs="Arial"/>
          <w:sz w:val="22"/>
          <w:szCs w:val="22"/>
        </w:rPr>
        <w:t xml:space="preserve"> </w:t>
      </w:r>
      <w:r w:rsidR="00A60B58" w:rsidRPr="00244543">
        <w:rPr>
          <w:rFonts w:ascii="Arial" w:hAnsi="Arial" w:cs="Arial"/>
          <w:sz w:val="22"/>
          <w:szCs w:val="22"/>
        </w:rPr>
        <w:t xml:space="preserve">Při manipulaci s uzavřeným radionuklidovým zdrojem, u něhož nelze vyloučit jeho uvolnění z ozařovacího zařízení nebo jeho ztrátu, </w:t>
      </w:r>
      <w:r w:rsidR="00BC5029" w:rsidRPr="00244543">
        <w:rPr>
          <w:rFonts w:ascii="Arial" w:hAnsi="Arial" w:cs="Arial"/>
          <w:sz w:val="22"/>
          <w:szCs w:val="22"/>
        </w:rPr>
        <w:t>musí být</w:t>
      </w:r>
      <w:r w:rsidR="00A60B58" w:rsidRPr="00244543">
        <w:rPr>
          <w:rFonts w:ascii="Arial" w:hAnsi="Arial" w:cs="Arial"/>
          <w:sz w:val="22"/>
          <w:szCs w:val="22"/>
        </w:rPr>
        <w:t xml:space="preserve"> používá</w:t>
      </w:r>
      <w:r w:rsidR="00BC5029" w:rsidRPr="00244543">
        <w:rPr>
          <w:rFonts w:ascii="Arial" w:hAnsi="Arial" w:cs="Arial"/>
          <w:sz w:val="22"/>
          <w:szCs w:val="22"/>
        </w:rPr>
        <w:t>n</w:t>
      </w:r>
      <w:r w:rsidR="005C0E46" w:rsidRPr="00244543">
        <w:rPr>
          <w:rFonts w:ascii="Arial" w:hAnsi="Arial" w:cs="Arial"/>
          <w:sz w:val="22"/>
          <w:szCs w:val="22"/>
        </w:rPr>
        <w:t>o</w:t>
      </w:r>
      <w:r w:rsidR="00A60B58" w:rsidRPr="00244543">
        <w:rPr>
          <w:rFonts w:ascii="Arial" w:hAnsi="Arial" w:cs="Arial"/>
          <w:sz w:val="22"/>
          <w:szCs w:val="22"/>
        </w:rPr>
        <w:t xml:space="preserve"> </w:t>
      </w:r>
      <w:r w:rsidR="00BC22BC" w:rsidRPr="00244543">
        <w:rPr>
          <w:rFonts w:ascii="Arial" w:hAnsi="Arial" w:cs="Arial"/>
          <w:sz w:val="22"/>
          <w:szCs w:val="22"/>
        </w:rPr>
        <w:t>měřidlo</w:t>
      </w:r>
      <w:r w:rsidR="00A60B58" w:rsidRPr="00244543">
        <w:rPr>
          <w:rFonts w:ascii="Arial" w:hAnsi="Arial" w:cs="Arial"/>
          <w:sz w:val="22"/>
          <w:szCs w:val="22"/>
        </w:rPr>
        <w:t xml:space="preserve">, </w:t>
      </w:r>
      <w:r w:rsidR="00BC22BC" w:rsidRPr="00244543">
        <w:rPr>
          <w:rFonts w:ascii="Arial" w:hAnsi="Arial" w:cs="Arial"/>
          <w:sz w:val="22"/>
          <w:szCs w:val="22"/>
        </w:rPr>
        <w:t xml:space="preserve">které </w:t>
      </w:r>
      <w:r w:rsidR="00A60B58" w:rsidRPr="00244543">
        <w:rPr>
          <w:rFonts w:ascii="Arial" w:hAnsi="Arial" w:cs="Arial"/>
          <w:sz w:val="22"/>
          <w:szCs w:val="22"/>
        </w:rPr>
        <w:t xml:space="preserve">umožňuje za všech podmínek stanovit polohu </w:t>
      </w:r>
      <w:r w:rsidR="00BC5029" w:rsidRPr="00244543">
        <w:rPr>
          <w:rFonts w:ascii="Arial" w:hAnsi="Arial" w:cs="Arial"/>
          <w:sz w:val="22"/>
          <w:szCs w:val="22"/>
        </w:rPr>
        <w:t xml:space="preserve">tohoto </w:t>
      </w:r>
      <w:r w:rsidR="00A60B58" w:rsidRPr="00244543">
        <w:rPr>
          <w:rFonts w:ascii="Arial" w:hAnsi="Arial" w:cs="Arial"/>
          <w:sz w:val="22"/>
          <w:szCs w:val="22"/>
        </w:rPr>
        <w:t>zdroje.</w:t>
      </w:r>
    </w:p>
    <w:p w14:paraId="3881E6C8" w14:textId="5D7496A4" w:rsidR="000B291F" w:rsidRPr="00244543" w:rsidRDefault="00E96FEC" w:rsidP="00A04555">
      <w:pPr>
        <w:pStyle w:val="Textodstavce"/>
        <w:tabs>
          <w:tab w:val="clear" w:pos="851"/>
          <w:tab w:val="clear" w:pos="1069"/>
        </w:tabs>
        <w:ind w:firstLine="284"/>
        <w:rPr>
          <w:rFonts w:ascii="Arial" w:hAnsi="Arial" w:cs="Arial"/>
          <w:sz w:val="22"/>
          <w:szCs w:val="22"/>
        </w:rPr>
      </w:pPr>
      <w:r>
        <w:rPr>
          <w:rFonts w:ascii="Arial" w:hAnsi="Arial" w:cs="Arial"/>
          <w:sz w:val="22"/>
          <w:szCs w:val="22"/>
        </w:rPr>
        <w:t xml:space="preserve"> </w:t>
      </w:r>
      <w:r w:rsidR="00BC22BC" w:rsidRPr="00244543">
        <w:rPr>
          <w:rFonts w:ascii="Arial" w:hAnsi="Arial" w:cs="Arial"/>
          <w:sz w:val="22"/>
          <w:szCs w:val="22"/>
        </w:rPr>
        <w:t>Funkčnost p</w:t>
      </w:r>
      <w:r w:rsidR="00A60B58" w:rsidRPr="00244543">
        <w:rPr>
          <w:rFonts w:ascii="Arial" w:hAnsi="Arial" w:cs="Arial"/>
          <w:sz w:val="22"/>
          <w:szCs w:val="22"/>
        </w:rPr>
        <w:t xml:space="preserve">říslušenství mobilního zařízení obsahujícího uzavřený radionuklidový zdroj musí být </w:t>
      </w:r>
      <w:r w:rsidR="000439F3" w:rsidRPr="00244543">
        <w:rPr>
          <w:rFonts w:ascii="Arial" w:hAnsi="Arial" w:cs="Arial"/>
          <w:sz w:val="22"/>
          <w:szCs w:val="22"/>
        </w:rPr>
        <w:t xml:space="preserve">ověřována </w:t>
      </w:r>
      <w:r w:rsidR="00BC22BC" w:rsidRPr="00244543">
        <w:rPr>
          <w:rFonts w:ascii="Arial" w:hAnsi="Arial" w:cs="Arial"/>
          <w:sz w:val="22"/>
          <w:szCs w:val="22"/>
        </w:rPr>
        <w:t xml:space="preserve">pravidelně nejméně </w:t>
      </w:r>
      <w:r w:rsidR="005C0E46" w:rsidRPr="00244543">
        <w:rPr>
          <w:rFonts w:ascii="Arial" w:hAnsi="Arial" w:cs="Arial"/>
          <w:sz w:val="22"/>
          <w:szCs w:val="22"/>
        </w:rPr>
        <w:t>jednou</w:t>
      </w:r>
      <w:r w:rsidR="00BC22BC" w:rsidRPr="00244543">
        <w:rPr>
          <w:rFonts w:ascii="Arial" w:hAnsi="Arial" w:cs="Arial"/>
          <w:sz w:val="22"/>
          <w:szCs w:val="22"/>
        </w:rPr>
        <w:t xml:space="preserve"> ročně.</w:t>
      </w:r>
    </w:p>
    <w:p w14:paraId="6A7F546E" w14:textId="05B5AF17" w:rsidR="00B3353B" w:rsidRPr="00244543" w:rsidRDefault="00E96FEC" w:rsidP="00A04555">
      <w:pPr>
        <w:pStyle w:val="Textodstavce"/>
        <w:tabs>
          <w:tab w:val="clear" w:pos="851"/>
          <w:tab w:val="clear" w:pos="1069"/>
        </w:tabs>
        <w:ind w:firstLine="284"/>
        <w:rPr>
          <w:rFonts w:ascii="Arial" w:hAnsi="Arial" w:cs="Arial"/>
          <w:sz w:val="22"/>
          <w:szCs w:val="22"/>
        </w:rPr>
      </w:pPr>
      <w:r>
        <w:rPr>
          <w:rFonts w:ascii="Arial" w:hAnsi="Arial" w:cs="Arial"/>
          <w:sz w:val="22"/>
          <w:szCs w:val="22"/>
        </w:rPr>
        <w:t xml:space="preserve"> </w:t>
      </w:r>
      <w:r w:rsidR="00B3353B" w:rsidRPr="00244543">
        <w:rPr>
          <w:rFonts w:ascii="Arial" w:hAnsi="Arial" w:cs="Arial"/>
          <w:sz w:val="22"/>
          <w:szCs w:val="22"/>
        </w:rPr>
        <w:t>V případě zjištění netěsnosti uzavřeného radionuklidového zdroje musí být zajištěno odstavení uzavřeného radionuklidového zdroje a zařízení s ním z provozu a jejich řádná ochrana proti zneužití.</w:t>
      </w:r>
    </w:p>
    <w:p w14:paraId="31D6EEA2" w14:textId="2568FA84" w:rsidR="00B3353B" w:rsidRPr="00244543" w:rsidRDefault="00E96FEC" w:rsidP="00A04555">
      <w:pPr>
        <w:pStyle w:val="Textodstavce"/>
        <w:tabs>
          <w:tab w:val="clear" w:pos="851"/>
          <w:tab w:val="clear" w:pos="1069"/>
        </w:tabs>
        <w:ind w:firstLine="284"/>
        <w:rPr>
          <w:rFonts w:ascii="Arial" w:hAnsi="Arial" w:cs="Arial"/>
          <w:sz w:val="22"/>
          <w:szCs w:val="22"/>
        </w:rPr>
      </w:pPr>
      <w:r>
        <w:rPr>
          <w:rFonts w:ascii="Arial" w:hAnsi="Arial" w:cs="Arial"/>
          <w:sz w:val="22"/>
          <w:szCs w:val="22"/>
        </w:rPr>
        <w:t xml:space="preserve"> </w:t>
      </w:r>
      <w:r w:rsidR="00B3353B" w:rsidRPr="00244543">
        <w:rPr>
          <w:rFonts w:ascii="Arial" w:hAnsi="Arial" w:cs="Arial"/>
          <w:sz w:val="22"/>
          <w:szCs w:val="22"/>
        </w:rPr>
        <w:t>Jde-li o značnou netěsnost s více než stonásobkem mezní hodnoty podle přílohy č. 10 bod</w:t>
      </w:r>
      <w:r w:rsidR="00C832D4" w:rsidRPr="00244543">
        <w:rPr>
          <w:rFonts w:ascii="Arial" w:hAnsi="Arial" w:cs="Arial"/>
          <w:sz w:val="22"/>
          <w:szCs w:val="22"/>
        </w:rPr>
        <w:t>u</w:t>
      </w:r>
      <w:r w:rsidR="00B3353B" w:rsidRPr="00244543">
        <w:rPr>
          <w:rFonts w:ascii="Arial" w:hAnsi="Arial" w:cs="Arial"/>
          <w:sz w:val="22"/>
          <w:szCs w:val="22"/>
        </w:rPr>
        <w:t xml:space="preserve"> 2</w:t>
      </w:r>
      <w:r w:rsidR="000439F3" w:rsidRPr="00244543">
        <w:rPr>
          <w:rFonts w:ascii="Arial" w:hAnsi="Arial" w:cs="Arial"/>
          <w:sz w:val="22"/>
          <w:szCs w:val="22"/>
        </w:rPr>
        <w:t xml:space="preserve"> </w:t>
      </w:r>
      <w:r w:rsidR="004769DF" w:rsidRPr="00244543">
        <w:rPr>
          <w:rFonts w:ascii="Arial" w:hAnsi="Arial" w:cs="Arial"/>
          <w:sz w:val="22"/>
          <w:szCs w:val="22"/>
        </w:rPr>
        <w:t>k této vyhlášce</w:t>
      </w:r>
      <w:r w:rsidR="00B3353B" w:rsidRPr="00244543">
        <w:rPr>
          <w:rFonts w:ascii="Arial" w:hAnsi="Arial" w:cs="Arial"/>
          <w:sz w:val="22"/>
          <w:szCs w:val="22"/>
        </w:rPr>
        <w:t xml:space="preserve">, musí být uzavřeno okolí uzavřeného radionuklidového zdroje a zařízení s ním do doby, než je provedena zkouška </w:t>
      </w:r>
      <w:r w:rsidR="002734FC" w:rsidRPr="00244543">
        <w:rPr>
          <w:rFonts w:ascii="Arial" w:hAnsi="Arial" w:cs="Arial"/>
          <w:sz w:val="22"/>
          <w:szCs w:val="22"/>
        </w:rPr>
        <w:t xml:space="preserve">radioaktivní </w:t>
      </w:r>
      <w:r w:rsidR="00B3353B" w:rsidRPr="00244543">
        <w:rPr>
          <w:rFonts w:ascii="Arial" w:hAnsi="Arial" w:cs="Arial"/>
          <w:sz w:val="22"/>
          <w:szCs w:val="22"/>
        </w:rPr>
        <w:t xml:space="preserve">kontaminace </w:t>
      </w:r>
      <w:r w:rsidR="002734FC" w:rsidRPr="00244543">
        <w:rPr>
          <w:rFonts w:ascii="Arial" w:hAnsi="Arial" w:cs="Arial"/>
          <w:sz w:val="22"/>
          <w:szCs w:val="22"/>
        </w:rPr>
        <w:t>a v případě potřeby účinná dekontaminace.</w:t>
      </w:r>
    </w:p>
    <w:p w14:paraId="1D8D7B32" w14:textId="77777777" w:rsidR="00C93A66" w:rsidRPr="00244543" w:rsidRDefault="00C93A66" w:rsidP="00A04555">
      <w:pPr>
        <w:pStyle w:val="Paragraf"/>
        <w:spacing w:before="120"/>
        <w:rPr>
          <w:rFonts w:ascii="Arial" w:hAnsi="Arial" w:cs="Arial"/>
          <w:sz w:val="22"/>
          <w:szCs w:val="22"/>
        </w:rPr>
      </w:pPr>
      <w:r w:rsidRPr="00244543">
        <w:rPr>
          <w:rFonts w:ascii="Arial" w:hAnsi="Arial" w:cs="Arial"/>
          <w:sz w:val="22"/>
          <w:szCs w:val="22"/>
        </w:rPr>
        <w:t xml:space="preserve">§ </w:t>
      </w:r>
      <w:r w:rsidR="00F973E4" w:rsidRPr="00244543">
        <w:rPr>
          <w:rFonts w:ascii="Arial" w:hAnsi="Arial" w:cs="Arial"/>
          <w:sz w:val="22"/>
          <w:szCs w:val="22"/>
        </w:rPr>
        <w:fldChar w:fldCharType="begin"/>
      </w:r>
      <w:r w:rsidR="00F973E4" w:rsidRPr="00244543">
        <w:rPr>
          <w:rFonts w:ascii="Arial" w:hAnsi="Arial" w:cs="Arial"/>
          <w:sz w:val="22"/>
          <w:szCs w:val="22"/>
        </w:rPr>
        <w:instrText xml:space="preserve"> SEQ § \* ARABIC </w:instrText>
      </w:r>
      <w:r w:rsidR="00F973E4" w:rsidRPr="00244543">
        <w:rPr>
          <w:rFonts w:ascii="Arial" w:hAnsi="Arial" w:cs="Arial"/>
          <w:sz w:val="22"/>
          <w:szCs w:val="22"/>
        </w:rPr>
        <w:fldChar w:fldCharType="separate"/>
      </w:r>
      <w:r w:rsidR="00637ABA" w:rsidRPr="00244543">
        <w:rPr>
          <w:rFonts w:ascii="Arial" w:hAnsi="Arial" w:cs="Arial"/>
          <w:noProof/>
          <w:sz w:val="22"/>
          <w:szCs w:val="22"/>
        </w:rPr>
        <w:t>57</w:t>
      </w:r>
      <w:r w:rsidR="00F973E4" w:rsidRPr="00244543">
        <w:rPr>
          <w:rFonts w:ascii="Arial" w:hAnsi="Arial" w:cs="Arial"/>
          <w:noProof/>
          <w:sz w:val="22"/>
          <w:szCs w:val="22"/>
        </w:rPr>
        <w:fldChar w:fldCharType="end"/>
      </w:r>
    </w:p>
    <w:p w14:paraId="57BBE56F" w14:textId="77777777" w:rsidR="00C93A66" w:rsidRPr="00244543" w:rsidRDefault="00C93A66" w:rsidP="00A04555">
      <w:pPr>
        <w:pStyle w:val="Nadpisparagrafu"/>
        <w:numPr>
          <w:ilvl w:val="0"/>
          <w:numId w:val="0"/>
        </w:numPr>
        <w:spacing w:before="120"/>
        <w:ind w:firstLine="284"/>
        <w:rPr>
          <w:rFonts w:ascii="Arial" w:hAnsi="Arial" w:cs="Arial"/>
          <w:sz w:val="22"/>
          <w:szCs w:val="22"/>
        </w:rPr>
      </w:pPr>
      <w:r w:rsidRPr="00244543">
        <w:rPr>
          <w:rFonts w:ascii="Arial" w:hAnsi="Arial" w:cs="Arial"/>
          <w:sz w:val="22"/>
          <w:szCs w:val="22"/>
        </w:rPr>
        <w:t xml:space="preserve">Podmínky bezpečného provozu </w:t>
      </w:r>
      <w:r w:rsidR="00573C5F" w:rsidRPr="00244543">
        <w:rPr>
          <w:rFonts w:ascii="Arial" w:hAnsi="Arial" w:cs="Arial"/>
          <w:sz w:val="22"/>
          <w:szCs w:val="22"/>
        </w:rPr>
        <w:t xml:space="preserve">pracoviště </w:t>
      </w:r>
      <w:r w:rsidRPr="00244543">
        <w:rPr>
          <w:rFonts w:ascii="Arial" w:hAnsi="Arial" w:cs="Arial"/>
          <w:sz w:val="22"/>
          <w:szCs w:val="22"/>
        </w:rPr>
        <w:t>s otevřeným radionuklidovým zdroj</w:t>
      </w:r>
      <w:r w:rsidR="00573C5F" w:rsidRPr="00244543">
        <w:rPr>
          <w:rFonts w:ascii="Arial" w:hAnsi="Arial" w:cs="Arial"/>
          <w:sz w:val="22"/>
          <w:szCs w:val="22"/>
        </w:rPr>
        <w:t>em</w:t>
      </w:r>
    </w:p>
    <w:p w14:paraId="5E5DBCF9" w14:textId="77777777" w:rsidR="005C0E46" w:rsidRPr="00244543" w:rsidRDefault="001D1E57" w:rsidP="00A04555">
      <w:pPr>
        <w:jc w:val="center"/>
        <w:rPr>
          <w:rFonts w:ascii="Arial" w:hAnsi="Arial" w:cs="Arial"/>
          <w:sz w:val="22"/>
          <w:szCs w:val="22"/>
        </w:rPr>
      </w:pPr>
      <w:r w:rsidRPr="00244543">
        <w:rPr>
          <w:rFonts w:ascii="Arial" w:hAnsi="Arial" w:cs="Arial"/>
          <w:sz w:val="22"/>
          <w:szCs w:val="22"/>
        </w:rPr>
        <w:t>[</w:t>
      </w:r>
      <w:r w:rsidR="005C0E46" w:rsidRPr="00244543">
        <w:rPr>
          <w:rFonts w:ascii="Arial" w:hAnsi="Arial" w:cs="Arial"/>
          <w:sz w:val="22"/>
          <w:szCs w:val="22"/>
        </w:rPr>
        <w:t>K § 75 odst. 5 písm. a) atomového zákona</w:t>
      </w:r>
      <w:r w:rsidRPr="00244543">
        <w:rPr>
          <w:rFonts w:ascii="Arial" w:hAnsi="Arial" w:cs="Arial"/>
          <w:sz w:val="22"/>
          <w:szCs w:val="22"/>
        </w:rPr>
        <w:t>]</w:t>
      </w:r>
    </w:p>
    <w:p w14:paraId="4D277AA4" w14:textId="2BEC0215" w:rsidR="00BF7D28" w:rsidRPr="00244543" w:rsidRDefault="00E96FEC" w:rsidP="00A15E3F">
      <w:pPr>
        <w:pStyle w:val="Textodstavce"/>
        <w:numPr>
          <w:ilvl w:val="0"/>
          <w:numId w:val="45"/>
        </w:numPr>
        <w:tabs>
          <w:tab w:val="clear" w:pos="851"/>
          <w:tab w:val="clear" w:pos="1069"/>
        </w:tabs>
        <w:ind w:firstLine="284"/>
        <w:rPr>
          <w:rFonts w:ascii="Arial" w:hAnsi="Arial" w:cs="Arial"/>
          <w:sz w:val="22"/>
          <w:szCs w:val="22"/>
        </w:rPr>
      </w:pPr>
      <w:r>
        <w:rPr>
          <w:rFonts w:ascii="Arial" w:hAnsi="Arial" w:cs="Arial"/>
          <w:sz w:val="22"/>
          <w:szCs w:val="22"/>
        </w:rPr>
        <w:t xml:space="preserve"> </w:t>
      </w:r>
      <w:r w:rsidR="00BF7D28" w:rsidRPr="00244543">
        <w:rPr>
          <w:rFonts w:ascii="Arial" w:hAnsi="Arial" w:cs="Arial"/>
          <w:sz w:val="22"/>
          <w:szCs w:val="22"/>
        </w:rPr>
        <w:t xml:space="preserve">Na pracovišti s otevřeným radionuklidovým zdrojem I. až III. kategorie lze na jednotlivých pracovních místech zpracovávat současně </w:t>
      </w:r>
      <w:r w:rsidR="00F80915" w:rsidRPr="00244543">
        <w:rPr>
          <w:rFonts w:ascii="Arial" w:hAnsi="Arial" w:cs="Arial"/>
          <w:sz w:val="22"/>
          <w:szCs w:val="22"/>
        </w:rPr>
        <w:t xml:space="preserve">nejvýše </w:t>
      </w:r>
      <w:r w:rsidR="00BF7D28" w:rsidRPr="00244543">
        <w:rPr>
          <w:rFonts w:ascii="Arial" w:hAnsi="Arial" w:cs="Arial"/>
          <w:sz w:val="22"/>
          <w:szCs w:val="22"/>
        </w:rPr>
        <w:t>aktivitu</w:t>
      </w:r>
      <w:r w:rsidR="00F80915" w:rsidRPr="00244543">
        <w:rPr>
          <w:rFonts w:ascii="Arial" w:hAnsi="Arial" w:cs="Arial"/>
          <w:sz w:val="22"/>
          <w:szCs w:val="22"/>
        </w:rPr>
        <w:t xml:space="preserve"> určenou na základě kritérií zohledňujících vybavení pracovních míst ventilačními, izolačními a </w:t>
      </w:r>
      <w:r w:rsidR="00B91EBD" w:rsidRPr="00244543">
        <w:rPr>
          <w:rFonts w:ascii="Arial" w:hAnsi="Arial" w:cs="Arial"/>
          <w:sz w:val="22"/>
          <w:szCs w:val="22"/>
        </w:rPr>
        <w:t xml:space="preserve">stínícími </w:t>
      </w:r>
      <w:r w:rsidR="00F80915" w:rsidRPr="00244543">
        <w:rPr>
          <w:rFonts w:ascii="Arial" w:hAnsi="Arial" w:cs="Arial"/>
          <w:sz w:val="22"/>
          <w:szCs w:val="22"/>
        </w:rPr>
        <w:t xml:space="preserve">zařízeními a provedení kanalizace, fyzikální charakteristiky </w:t>
      </w:r>
      <w:r w:rsidR="00DB0EA1" w:rsidRPr="00244543">
        <w:rPr>
          <w:rFonts w:ascii="Arial" w:hAnsi="Arial" w:cs="Arial"/>
          <w:sz w:val="22"/>
          <w:szCs w:val="22"/>
        </w:rPr>
        <w:t>látek</w:t>
      </w:r>
      <w:r w:rsidR="00F80915" w:rsidRPr="00244543">
        <w:rPr>
          <w:rFonts w:ascii="Arial" w:hAnsi="Arial" w:cs="Arial"/>
          <w:sz w:val="22"/>
          <w:szCs w:val="22"/>
        </w:rPr>
        <w:t xml:space="preserve">, které mají být zpracovávány, zejména těkavost a prašnost, a náročnost a rizikovost očekávaných pracovních činností. Postup určení nejvyšší zpracovávané aktivity stanoví příloha č. 9 </w:t>
      </w:r>
      <w:r w:rsidR="004769DF" w:rsidRPr="00244543">
        <w:rPr>
          <w:rFonts w:ascii="Arial" w:hAnsi="Arial" w:cs="Arial"/>
          <w:sz w:val="22"/>
          <w:szCs w:val="22"/>
        </w:rPr>
        <w:t>k této vyhlášce</w:t>
      </w:r>
      <w:r w:rsidR="00F80915" w:rsidRPr="00244543">
        <w:rPr>
          <w:rFonts w:ascii="Arial" w:hAnsi="Arial" w:cs="Arial"/>
          <w:sz w:val="22"/>
          <w:szCs w:val="22"/>
        </w:rPr>
        <w:t>.</w:t>
      </w:r>
    </w:p>
    <w:p w14:paraId="7E98CBC7" w14:textId="30184423" w:rsidR="00A2150E" w:rsidRPr="00244543" w:rsidRDefault="00E96FEC" w:rsidP="00A04555">
      <w:pPr>
        <w:pStyle w:val="Textodstavce"/>
        <w:tabs>
          <w:tab w:val="clear" w:pos="851"/>
          <w:tab w:val="clear" w:pos="1069"/>
        </w:tabs>
        <w:ind w:firstLine="284"/>
        <w:rPr>
          <w:rFonts w:ascii="Arial" w:hAnsi="Arial" w:cs="Arial"/>
          <w:sz w:val="22"/>
          <w:szCs w:val="22"/>
        </w:rPr>
      </w:pPr>
      <w:r>
        <w:rPr>
          <w:rFonts w:ascii="Arial" w:hAnsi="Arial" w:cs="Arial"/>
          <w:sz w:val="22"/>
          <w:szCs w:val="22"/>
        </w:rPr>
        <w:t xml:space="preserve"> </w:t>
      </w:r>
      <w:r w:rsidR="00A2150E" w:rsidRPr="00244543">
        <w:rPr>
          <w:rFonts w:ascii="Arial" w:hAnsi="Arial" w:cs="Arial"/>
          <w:sz w:val="22"/>
          <w:szCs w:val="22"/>
        </w:rPr>
        <w:t>Není-li otevřený radionuklidový zdroj používán a nejedná-li se o zdroj, který je tvořen technologickými celky nebo médii pracoviště, musí být umístěn</w:t>
      </w:r>
      <w:r w:rsidR="00C93A66" w:rsidRPr="00244543">
        <w:rPr>
          <w:rFonts w:ascii="Arial" w:hAnsi="Arial" w:cs="Arial"/>
          <w:sz w:val="22"/>
          <w:szCs w:val="22"/>
        </w:rPr>
        <w:t xml:space="preserve"> v ochrann</w:t>
      </w:r>
      <w:r w:rsidR="00A2150E" w:rsidRPr="00244543">
        <w:rPr>
          <w:rFonts w:ascii="Arial" w:hAnsi="Arial" w:cs="Arial"/>
          <w:sz w:val="22"/>
          <w:szCs w:val="22"/>
        </w:rPr>
        <w:t>ém</w:t>
      </w:r>
      <w:r w:rsidR="00C93A66" w:rsidRPr="00244543">
        <w:rPr>
          <w:rFonts w:ascii="Arial" w:hAnsi="Arial" w:cs="Arial"/>
          <w:sz w:val="22"/>
          <w:szCs w:val="22"/>
        </w:rPr>
        <w:t xml:space="preserve"> </w:t>
      </w:r>
      <w:r w:rsidR="00B91EBD" w:rsidRPr="00244543">
        <w:rPr>
          <w:rFonts w:ascii="Arial" w:hAnsi="Arial" w:cs="Arial"/>
          <w:sz w:val="22"/>
          <w:szCs w:val="22"/>
        </w:rPr>
        <w:t xml:space="preserve">stínícím </w:t>
      </w:r>
      <w:r w:rsidR="00C93A66" w:rsidRPr="00244543">
        <w:rPr>
          <w:rFonts w:ascii="Arial" w:hAnsi="Arial" w:cs="Arial"/>
          <w:sz w:val="22"/>
          <w:szCs w:val="22"/>
        </w:rPr>
        <w:t>kryt</w:t>
      </w:r>
      <w:r w:rsidR="00A2150E" w:rsidRPr="00244543">
        <w:rPr>
          <w:rFonts w:ascii="Arial" w:hAnsi="Arial" w:cs="Arial"/>
          <w:sz w:val="22"/>
          <w:szCs w:val="22"/>
        </w:rPr>
        <w:t>u</w:t>
      </w:r>
      <w:r w:rsidR="00C93A66" w:rsidRPr="00244543">
        <w:rPr>
          <w:rFonts w:ascii="Arial" w:hAnsi="Arial" w:cs="Arial"/>
          <w:sz w:val="22"/>
          <w:szCs w:val="22"/>
        </w:rPr>
        <w:t xml:space="preserve"> nebo kontejner</w:t>
      </w:r>
      <w:r w:rsidR="00A2150E" w:rsidRPr="00244543">
        <w:rPr>
          <w:rFonts w:ascii="Arial" w:hAnsi="Arial" w:cs="Arial"/>
          <w:sz w:val="22"/>
          <w:szCs w:val="22"/>
        </w:rPr>
        <w:t>u</w:t>
      </w:r>
      <w:r w:rsidR="00C93A66" w:rsidRPr="00244543">
        <w:rPr>
          <w:rFonts w:ascii="Arial" w:hAnsi="Arial" w:cs="Arial"/>
          <w:sz w:val="22"/>
          <w:szCs w:val="22"/>
        </w:rPr>
        <w:t>, kter</w:t>
      </w:r>
      <w:r w:rsidR="00A2150E" w:rsidRPr="00244543">
        <w:rPr>
          <w:rFonts w:ascii="Arial" w:hAnsi="Arial" w:cs="Arial"/>
          <w:sz w:val="22"/>
          <w:szCs w:val="22"/>
        </w:rPr>
        <w:t>ý</w:t>
      </w:r>
      <w:r w:rsidR="00C93A66" w:rsidRPr="00244543">
        <w:rPr>
          <w:rFonts w:ascii="Arial" w:hAnsi="Arial" w:cs="Arial"/>
          <w:sz w:val="22"/>
          <w:szCs w:val="22"/>
        </w:rPr>
        <w:t xml:space="preserve"> účinně brán</w:t>
      </w:r>
      <w:r w:rsidR="000C2D87" w:rsidRPr="00244543">
        <w:rPr>
          <w:rFonts w:ascii="Arial" w:hAnsi="Arial" w:cs="Arial"/>
          <w:sz w:val="22"/>
          <w:szCs w:val="22"/>
        </w:rPr>
        <w:t>í rozptylu radioaktivní látky,</w:t>
      </w:r>
      <w:r w:rsidR="00C93A66" w:rsidRPr="00244543">
        <w:rPr>
          <w:rFonts w:ascii="Arial" w:hAnsi="Arial" w:cs="Arial"/>
          <w:sz w:val="22"/>
          <w:szCs w:val="22"/>
        </w:rPr>
        <w:t xml:space="preserve"> </w:t>
      </w:r>
      <w:r w:rsidR="00A2150E" w:rsidRPr="00244543">
        <w:rPr>
          <w:rFonts w:ascii="Arial" w:hAnsi="Arial" w:cs="Arial"/>
          <w:sz w:val="22"/>
          <w:szCs w:val="22"/>
        </w:rPr>
        <w:t>tak, aby</w:t>
      </w:r>
    </w:p>
    <w:p w14:paraId="46CE8834" w14:textId="77777777" w:rsidR="00A2150E" w:rsidRPr="00244543" w:rsidRDefault="00A2150E" w:rsidP="00CA2EAA">
      <w:pPr>
        <w:pStyle w:val="Textpsmene"/>
        <w:numPr>
          <w:ilvl w:val="0"/>
          <w:numId w:val="233"/>
        </w:numPr>
        <w:ind w:left="0" w:firstLine="284"/>
        <w:rPr>
          <w:rFonts w:ascii="Arial" w:hAnsi="Arial" w:cs="Arial"/>
          <w:sz w:val="22"/>
          <w:szCs w:val="22"/>
        </w:rPr>
      </w:pPr>
      <w:r w:rsidRPr="00244543">
        <w:rPr>
          <w:rFonts w:ascii="Arial" w:hAnsi="Arial" w:cs="Arial"/>
          <w:sz w:val="22"/>
          <w:szCs w:val="22"/>
        </w:rPr>
        <w:t xml:space="preserve">při skladování </w:t>
      </w:r>
      <w:r w:rsidR="00806AFD" w:rsidRPr="00244543">
        <w:rPr>
          <w:rFonts w:ascii="Arial" w:hAnsi="Arial" w:cs="Arial"/>
          <w:sz w:val="22"/>
          <w:szCs w:val="22"/>
        </w:rPr>
        <w:t xml:space="preserve">prostorového </w:t>
      </w:r>
      <w:r w:rsidRPr="00244543">
        <w:rPr>
          <w:rFonts w:ascii="Arial" w:hAnsi="Arial" w:cs="Arial"/>
          <w:sz w:val="22"/>
          <w:szCs w:val="22"/>
        </w:rPr>
        <w:t>příkon dávkového ekvivalentu</w:t>
      </w:r>
    </w:p>
    <w:p w14:paraId="7C4C16EB" w14:textId="77777777" w:rsidR="00A2150E" w:rsidRPr="00244543" w:rsidRDefault="00A2150E" w:rsidP="00A15E3F">
      <w:pPr>
        <w:pStyle w:val="Textbodu"/>
        <w:numPr>
          <w:ilvl w:val="2"/>
          <w:numId w:val="44"/>
        </w:numPr>
        <w:tabs>
          <w:tab w:val="clear" w:pos="851"/>
        </w:tabs>
        <w:ind w:left="425" w:firstLine="284"/>
        <w:rPr>
          <w:rFonts w:ascii="Arial" w:hAnsi="Arial" w:cs="Arial"/>
          <w:sz w:val="22"/>
          <w:szCs w:val="22"/>
        </w:rPr>
      </w:pPr>
      <w:r w:rsidRPr="00244543">
        <w:rPr>
          <w:rFonts w:ascii="Arial" w:hAnsi="Arial" w:cs="Arial"/>
          <w:sz w:val="22"/>
          <w:szCs w:val="22"/>
        </w:rPr>
        <w:t>na povrchu krytu, kontejneru, stíněných skladovacích prostor, trezorů a stíněných boxů nepřekročil hodnotu 100 µSv/h</w:t>
      </w:r>
      <w:r w:rsidR="00A4322C" w:rsidRPr="00244543">
        <w:rPr>
          <w:rFonts w:ascii="Arial" w:hAnsi="Arial" w:cs="Arial"/>
          <w:sz w:val="22"/>
          <w:szCs w:val="22"/>
        </w:rPr>
        <w:t xml:space="preserve"> a</w:t>
      </w:r>
    </w:p>
    <w:p w14:paraId="0E182205" w14:textId="77777777" w:rsidR="00A2150E" w:rsidRPr="00244543" w:rsidRDefault="00A2150E" w:rsidP="00A04555">
      <w:pPr>
        <w:pStyle w:val="Textbodu"/>
        <w:tabs>
          <w:tab w:val="clear" w:pos="851"/>
        </w:tabs>
        <w:ind w:left="425" w:firstLine="284"/>
        <w:rPr>
          <w:rFonts w:ascii="Arial" w:hAnsi="Arial" w:cs="Arial"/>
          <w:sz w:val="22"/>
          <w:szCs w:val="22"/>
        </w:rPr>
      </w:pPr>
      <w:r w:rsidRPr="00244543">
        <w:rPr>
          <w:rFonts w:ascii="Arial" w:hAnsi="Arial" w:cs="Arial"/>
          <w:sz w:val="22"/>
          <w:szCs w:val="22"/>
        </w:rPr>
        <w:t xml:space="preserve">ve vzdálenosti 1 m od povrchu krytu, kontejneru, stíněných skladovacích prostor, trezorů </w:t>
      </w:r>
      <w:r w:rsidR="00100B19" w:rsidRPr="00244543">
        <w:rPr>
          <w:rFonts w:ascii="Arial" w:hAnsi="Arial" w:cs="Arial"/>
          <w:sz w:val="22"/>
          <w:szCs w:val="22"/>
        </w:rPr>
        <w:t xml:space="preserve">nebo </w:t>
      </w:r>
      <w:r w:rsidRPr="00244543">
        <w:rPr>
          <w:rFonts w:ascii="Arial" w:hAnsi="Arial" w:cs="Arial"/>
          <w:sz w:val="22"/>
          <w:szCs w:val="22"/>
        </w:rPr>
        <w:t>stíněných boxů nepřekročil hodnotu 10 µSv/h a</w:t>
      </w:r>
    </w:p>
    <w:p w14:paraId="4EDDDBFA" w14:textId="77777777" w:rsidR="00C93A66" w:rsidRPr="00244543" w:rsidRDefault="00A2150E" w:rsidP="00CA2EAA">
      <w:pPr>
        <w:pStyle w:val="Textpsmene"/>
        <w:numPr>
          <w:ilvl w:val="0"/>
          <w:numId w:val="233"/>
        </w:numPr>
        <w:ind w:left="0" w:firstLine="284"/>
        <w:rPr>
          <w:rFonts w:ascii="Arial" w:hAnsi="Arial" w:cs="Arial"/>
          <w:sz w:val="22"/>
          <w:szCs w:val="22"/>
        </w:rPr>
      </w:pPr>
      <w:r w:rsidRPr="00244543">
        <w:rPr>
          <w:rFonts w:ascii="Arial" w:hAnsi="Arial" w:cs="Arial"/>
          <w:sz w:val="22"/>
          <w:szCs w:val="22"/>
        </w:rPr>
        <w:t xml:space="preserve">při přenášení </w:t>
      </w:r>
      <w:r w:rsidR="00F80915" w:rsidRPr="00244543">
        <w:rPr>
          <w:rFonts w:ascii="Arial" w:hAnsi="Arial" w:cs="Arial"/>
          <w:sz w:val="22"/>
          <w:szCs w:val="22"/>
        </w:rPr>
        <w:t xml:space="preserve">otevřeného </w:t>
      </w:r>
      <w:r w:rsidRPr="00244543">
        <w:rPr>
          <w:rFonts w:ascii="Arial" w:hAnsi="Arial" w:cs="Arial"/>
          <w:sz w:val="22"/>
          <w:szCs w:val="22"/>
        </w:rPr>
        <w:t xml:space="preserve">radionuklidového zdroje na pracovišti příkon </w:t>
      </w:r>
      <w:r w:rsidR="00806AFD" w:rsidRPr="00244543">
        <w:rPr>
          <w:rFonts w:ascii="Arial" w:hAnsi="Arial" w:cs="Arial"/>
          <w:sz w:val="22"/>
          <w:szCs w:val="22"/>
        </w:rPr>
        <w:t xml:space="preserve">prostorového </w:t>
      </w:r>
      <w:r w:rsidRPr="00244543">
        <w:rPr>
          <w:rFonts w:ascii="Arial" w:hAnsi="Arial" w:cs="Arial"/>
          <w:sz w:val="22"/>
          <w:szCs w:val="22"/>
        </w:rPr>
        <w:t xml:space="preserve">dávkového ekvivalentu ve vzdálenosti 1 m od povrchu přepravního </w:t>
      </w:r>
      <w:r w:rsidR="00F80915" w:rsidRPr="00244543">
        <w:rPr>
          <w:rFonts w:ascii="Arial" w:hAnsi="Arial" w:cs="Arial"/>
          <w:sz w:val="22"/>
          <w:szCs w:val="22"/>
        </w:rPr>
        <w:t xml:space="preserve">kontejneru </w:t>
      </w:r>
      <w:r w:rsidRPr="00244543">
        <w:rPr>
          <w:rFonts w:ascii="Arial" w:hAnsi="Arial" w:cs="Arial"/>
          <w:sz w:val="22"/>
          <w:szCs w:val="22"/>
        </w:rPr>
        <w:t>nepřekročil hodnotu 100 µSv/h.</w:t>
      </w:r>
    </w:p>
    <w:p w14:paraId="304CEE92" w14:textId="509A12EE" w:rsidR="00052C40" w:rsidRPr="00244543" w:rsidRDefault="00E96FEC" w:rsidP="00A04555">
      <w:pPr>
        <w:pStyle w:val="Textodstavce"/>
        <w:tabs>
          <w:tab w:val="clear" w:pos="851"/>
          <w:tab w:val="clear" w:pos="1069"/>
        </w:tabs>
        <w:ind w:firstLine="284"/>
        <w:rPr>
          <w:rFonts w:ascii="Arial" w:hAnsi="Arial" w:cs="Arial"/>
          <w:sz w:val="22"/>
          <w:szCs w:val="22"/>
        </w:rPr>
      </w:pPr>
      <w:r>
        <w:rPr>
          <w:rFonts w:ascii="Arial" w:hAnsi="Arial" w:cs="Arial"/>
          <w:sz w:val="22"/>
          <w:szCs w:val="22"/>
        </w:rPr>
        <w:t xml:space="preserve"> </w:t>
      </w:r>
      <w:r w:rsidR="00052C40" w:rsidRPr="00244543">
        <w:rPr>
          <w:rFonts w:ascii="Arial" w:hAnsi="Arial" w:cs="Arial"/>
          <w:sz w:val="22"/>
          <w:szCs w:val="22"/>
        </w:rPr>
        <w:t>P</w:t>
      </w:r>
      <w:r w:rsidR="00C93A66" w:rsidRPr="00244543">
        <w:rPr>
          <w:rFonts w:ascii="Arial" w:hAnsi="Arial" w:cs="Arial"/>
          <w:sz w:val="22"/>
          <w:szCs w:val="22"/>
        </w:rPr>
        <w:t>ožadavky odst</w:t>
      </w:r>
      <w:r w:rsidR="00052C40" w:rsidRPr="00244543">
        <w:rPr>
          <w:rFonts w:ascii="Arial" w:hAnsi="Arial" w:cs="Arial"/>
          <w:sz w:val="22"/>
          <w:szCs w:val="22"/>
        </w:rPr>
        <w:t>avce 1 se nevztahují na</w:t>
      </w:r>
    </w:p>
    <w:p w14:paraId="12692E55" w14:textId="77777777" w:rsidR="00F80915" w:rsidRPr="00244543" w:rsidRDefault="00C93A66" w:rsidP="00CA2EAA">
      <w:pPr>
        <w:pStyle w:val="Textpsmene"/>
        <w:numPr>
          <w:ilvl w:val="0"/>
          <w:numId w:val="234"/>
        </w:numPr>
        <w:ind w:left="0" w:firstLine="284"/>
        <w:rPr>
          <w:rFonts w:ascii="Arial" w:hAnsi="Arial" w:cs="Arial"/>
          <w:sz w:val="22"/>
          <w:szCs w:val="22"/>
        </w:rPr>
      </w:pPr>
      <w:r w:rsidRPr="00244543">
        <w:rPr>
          <w:rFonts w:ascii="Arial" w:hAnsi="Arial" w:cs="Arial"/>
          <w:sz w:val="22"/>
          <w:szCs w:val="22"/>
        </w:rPr>
        <w:t>pracoviště III. kategorie, kde se provádějí činnosti související se získ</w:t>
      </w:r>
      <w:r w:rsidR="00052C40" w:rsidRPr="00244543">
        <w:rPr>
          <w:rFonts w:ascii="Arial" w:hAnsi="Arial" w:cs="Arial"/>
          <w:sz w:val="22"/>
          <w:szCs w:val="22"/>
        </w:rPr>
        <w:t>áváním radioaktivníh</w:t>
      </w:r>
      <w:r w:rsidR="003E6F24" w:rsidRPr="00244543">
        <w:rPr>
          <w:rFonts w:ascii="Arial" w:hAnsi="Arial" w:cs="Arial"/>
          <w:sz w:val="22"/>
          <w:szCs w:val="22"/>
        </w:rPr>
        <w:t>o</w:t>
      </w:r>
      <w:r w:rsidR="00052C40" w:rsidRPr="00244543">
        <w:rPr>
          <w:rFonts w:ascii="Arial" w:hAnsi="Arial" w:cs="Arial"/>
          <w:sz w:val="22"/>
          <w:szCs w:val="22"/>
        </w:rPr>
        <w:t xml:space="preserve"> nerost</w:t>
      </w:r>
      <w:r w:rsidR="003E6F24" w:rsidRPr="00244543">
        <w:rPr>
          <w:rFonts w:ascii="Arial" w:hAnsi="Arial" w:cs="Arial"/>
          <w:sz w:val="22"/>
          <w:szCs w:val="22"/>
        </w:rPr>
        <w:t>u</w:t>
      </w:r>
      <w:r w:rsidR="00573C5F" w:rsidRPr="00244543">
        <w:rPr>
          <w:rFonts w:ascii="Arial" w:hAnsi="Arial" w:cs="Arial"/>
          <w:sz w:val="22"/>
          <w:szCs w:val="22"/>
        </w:rPr>
        <w:t>,</w:t>
      </w:r>
    </w:p>
    <w:p w14:paraId="68233DCE" w14:textId="77777777" w:rsidR="00052C40" w:rsidRPr="00244543" w:rsidRDefault="00F80915" w:rsidP="00CA2EAA">
      <w:pPr>
        <w:pStyle w:val="Textpsmene"/>
        <w:numPr>
          <w:ilvl w:val="0"/>
          <w:numId w:val="234"/>
        </w:numPr>
        <w:ind w:left="0" w:firstLine="284"/>
        <w:rPr>
          <w:rFonts w:ascii="Arial" w:hAnsi="Arial" w:cs="Arial"/>
          <w:sz w:val="22"/>
          <w:szCs w:val="22"/>
        </w:rPr>
      </w:pPr>
      <w:r w:rsidRPr="00244543">
        <w:rPr>
          <w:rFonts w:ascii="Arial" w:hAnsi="Arial" w:cs="Arial"/>
          <w:sz w:val="22"/>
          <w:szCs w:val="22"/>
        </w:rPr>
        <w:t>pracoviště s jaderným zařízením</w:t>
      </w:r>
      <w:r w:rsidR="00052C40" w:rsidRPr="00244543">
        <w:rPr>
          <w:rFonts w:ascii="Arial" w:hAnsi="Arial" w:cs="Arial"/>
          <w:sz w:val="22"/>
          <w:szCs w:val="22"/>
        </w:rPr>
        <w:t xml:space="preserve"> a</w:t>
      </w:r>
    </w:p>
    <w:p w14:paraId="2B06FA41" w14:textId="77777777" w:rsidR="00C93A66" w:rsidRPr="00244543" w:rsidRDefault="00F80915" w:rsidP="00CA2EAA">
      <w:pPr>
        <w:pStyle w:val="Textpsmene"/>
        <w:numPr>
          <w:ilvl w:val="0"/>
          <w:numId w:val="234"/>
        </w:numPr>
        <w:ind w:left="0" w:firstLine="284"/>
        <w:rPr>
          <w:rFonts w:ascii="Arial" w:hAnsi="Arial" w:cs="Arial"/>
          <w:sz w:val="22"/>
          <w:szCs w:val="22"/>
        </w:rPr>
      </w:pPr>
      <w:r w:rsidRPr="00244543">
        <w:rPr>
          <w:rFonts w:ascii="Arial" w:hAnsi="Arial" w:cs="Arial"/>
          <w:sz w:val="22"/>
          <w:szCs w:val="22"/>
        </w:rPr>
        <w:t>pracoviště s úložištěm radioaktivního odpadu, které není jaderným zařízením</w:t>
      </w:r>
      <w:r w:rsidR="005C0E46" w:rsidRPr="00244543">
        <w:rPr>
          <w:rFonts w:ascii="Arial" w:hAnsi="Arial" w:cs="Arial"/>
          <w:sz w:val="22"/>
          <w:szCs w:val="22"/>
        </w:rPr>
        <w:t>.</w:t>
      </w:r>
    </w:p>
    <w:p w14:paraId="45BB511A" w14:textId="77777777" w:rsidR="00052C40" w:rsidRPr="00244543" w:rsidRDefault="00052C40" w:rsidP="00A04555">
      <w:pPr>
        <w:pStyle w:val="Nadpisparagrafu"/>
        <w:numPr>
          <w:ilvl w:val="0"/>
          <w:numId w:val="0"/>
        </w:numPr>
        <w:spacing w:before="120"/>
        <w:ind w:firstLine="284"/>
        <w:rPr>
          <w:rFonts w:ascii="Arial" w:hAnsi="Arial" w:cs="Arial"/>
          <w:sz w:val="22"/>
          <w:szCs w:val="22"/>
        </w:rPr>
      </w:pPr>
      <w:r w:rsidRPr="00244543">
        <w:rPr>
          <w:rFonts w:ascii="Arial" w:hAnsi="Arial" w:cs="Arial"/>
          <w:sz w:val="22"/>
          <w:szCs w:val="22"/>
        </w:rPr>
        <w:t>Přechodné pracoviště</w:t>
      </w:r>
    </w:p>
    <w:p w14:paraId="3E2322D8" w14:textId="77777777" w:rsidR="00052C40" w:rsidRPr="00244543" w:rsidRDefault="00052C40" w:rsidP="00A04555">
      <w:pPr>
        <w:pStyle w:val="Paragraf"/>
        <w:spacing w:before="120"/>
        <w:rPr>
          <w:rFonts w:ascii="Arial" w:hAnsi="Arial" w:cs="Arial"/>
          <w:noProof/>
          <w:sz w:val="22"/>
          <w:szCs w:val="22"/>
        </w:rPr>
      </w:pPr>
      <w:r w:rsidRPr="00244543">
        <w:rPr>
          <w:rFonts w:ascii="Arial" w:hAnsi="Arial" w:cs="Arial"/>
          <w:sz w:val="22"/>
          <w:szCs w:val="22"/>
        </w:rPr>
        <w:t xml:space="preserve">§ </w:t>
      </w:r>
      <w:r w:rsidR="00F973E4" w:rsidRPr="00244543">
        <w:rPr>
          <w:rFonts w:ascii="Arial" w:hAnsi="Arial" w:cs="Arial"/>
          <w:sz w:val="22"/>
          <w:szCs w:val="22"/>
        </w:rPr>
        <w:fldChar w:fldCharType="begin"/>
      </w:r>
      <w:r w:rsidR="00F973E4" w:rsidRPr="00244543">
        <w:rPr>
          <w:rFonts w:ascii="Arial" w:hAnsi="Arial" w:cs="Arial"/>
          <w:sz w:val="22"/>
          <w:szCs w:val="22"/>
        </w:rPr>
        <w:instrText xml:space="preserve"> SEQ § \* ARABIC </w:instrText>
      </w:r>
      <w:r w:rsidR="00F973E4" w:rsidRPr="00244543">
        <w:rPr>
          <w:rFonts w:ascii="Arial" w:hAnsi="Arial" w:cs="Arial"/>
          <w:sz w:val="22"/>
          <w:szCs w:val="22"/>
        </w:rPr>
        <w:fldChar w:fldCharType="separate"/>
      </w:r>
      <w:r w:rsidR="00637ABA" w:rsidRPr="00244543">
        <w:rPr>
          <w:rFonts w:ascii="Arial" w:hAnsi="Arial" w:cs="Arial"/>
          <w:noProof/>
          <w:sz w:val="22"/>
          <w:szCs w:val="22"/>
        </w:rPr>
        <w:t>58</w:t>
      </w:r>
      <w:r w:rsidR="00F973E4" w:rsidRPr="00244543">
        <w:rPr>
          <w:rFonts w:ascii="Arial" w:hAnsi="Arial" w:cs="Arial"/>
          <w:noProof/>
          <w:sz w:val="22"/>
          <w:szCs w:val="22"/>
        </w:rPr>
        <w:fldChar w:fldCharType="end"/>
      </w:r>
    </w:p>
    <w:p w14:paraId="64FC8E7C" w14:textId="77777777" w:rsidR="005C0E46" w:rsidRPr="00244543" w:rsidRDefault="005C0E46" w:rsidP="00A04555">
      <w:pPr>
        <w:jc w:val="center"/>
        <w:rPr>
          <w:rFonts w:ascii="Arial" w:hAnsi="Arial" w:cs="Arial"/>
          <w:sz w:val="22"/>
          <w:szCs w:val="22"/>
        </w:rPr>
      </w:pPr>
      <w:r w:rsidRPr="00244543">
        <w:rPr>
          <w:rFonts w:ascii="Arial" w:hAnsi="Arial" w:cs="Arial"/>
          <w:sz w:val="22"/>
          <w:szCs w:val="22"/>
        </w:rPr>
        <w:t>(</w:t>
      </w:r>
      <w:r w:rsidR="00D466B1" w:rsidRPr="00244543">
        <w:rPr>
          <w:rFonts w:ascii="Arial" w:hAnsi="Arial" w:cs="Arial"/>
          <w:sz w:val="22"/>
          <w:szCs w:val="22"/>
        </w:rPr>
        <w:t>K § 77 odst. 2 atomového zákona)</w:t>
      </w:r>
    </w:p>
    <w:p w14:paraId="47F318F7" w14:textId="43E6134C" w:rsidR="003E6F24" w:rsidRPr="00244543" w:rsidRDefault="00E96FEC" w:rsidP="00A15E3F">
      <w:pPr>
        <w:pStyle w:val="Textodstavce"/>
        <w:numPr>
          <w:ilvl w:val="0"/>
          <w:numId w:val="46"/>
        </w:numPr>
        <w:tabs>
          <w:tab w:val="clear" w:pos="851"/>
          <w:tab w:val="clear" w:pos="1069"/>
        </w:tabs>
        <w:ind w:firstLine="284"/>
        <w:rPr>
          <w:rFonts w:ascii="Arial" w:hAnsi="Arial" w:cs="Arial"/>
          <w:sz w:val="22"/>
          <w:szCs w:val="22"/>
        </w:rPr>
      </w:pPr>
      <w:r>
        <w:rPr>
          <w:rFonts w:ascii="Arial" w:hAnsi="Arial" w:cs="Arial"/>
          <w:sz w:val="22"/>
          <w:szCs w:val="22"/>
        </w:rPr>
        <w:lastRenderedPageBreak/>
        <w:t xml:space="preserve"> </w:t>
      </w:r>
      <w:r w:rsidR="003E6F24" w:rsidRPr="00244543">
        <w:rPr>
          <w:rFonts w:ascii="Arial" w:hAnsi="Arial" w:cs="Arial"/>
          <w:sz w:val="22"/>
          <w:szCs w:val="22"/>
        </w:rPr>
        <w:t>Držitel povolení</w:t>
      </w:r>
      <w:r w:rsidR="00601B91" w:rsidRPr="00244543">
        <w:rPr>
          <w:rFonts w:ascii="Arial" w:hAnsi="Arial" w:cs="Arial"/>
          <w:sz w:val="22"/>
          <w:szCs w:val="22"/>
        </w:rPr>
        <w:t xml:space="preserve"> používající zdroj ionizujícího záření na přechodném pracovišti </w:t>
      </w:r>
      <w:r w:rsidR="003E6F24" w:rsidRPr="00244543">
        <w:rPr>
          <w:rFonts w:ascii="Arial" w:hAnsi="Arial" w:cs="Arial"/>
          <w:sz w:val="22"/>
          <w:szCs w:val="22"/>
        </w:rPr>
        <w:t>musí zajistit radiační ochranu obyvatelstva, pracovníků a okolí přechodného pracoviště</w:t>
      </w:r>
    </w:p>
    <w:p w14:paraId="5411A77A" w14:textId="77777777" w:rsidR="003E6F24" w:rsidRPr="00244543" w:rsidRDefault="00AC2FA5" w:rsidP="00CA2EAA">
      <w:pPr>
        <w:pStyle w:val="Textpsmene"/>
        <w:numPr>
          <w:ilvl w:val="0"/>
          <w:numId w:val="235"/>
        </w:numPr>
        <w:ind w:left="0" w:firstLine="284"/>
        <w:rPr>
          <w:rFonts w:ascii="Arial" w:hAnsi="Arial" w:cs="Arial"/>
          <w:sz w:val="22"/>
          <w:szCs w:val="22"/>
        </w:rPr>
      </w:pPr>
      <w:r w:rsidRPr="00244543">
        <w:rPr>
          <w:rFonts w:ascii="Arial" w:hAnsi="Arial" w:cs="Arial"/>
          <w:sz w:val="22"/>
          <w:szCs w:val="22"/>
        </w:rPr>
        <w:t xml:space="preserve">směřováním </w:t>
      </w:r>
      <w:r w:rsidR="003E6F24" w:rsidRPr="00244543">
        <w:rPr>
          <w:rFonts w:ascii="Arial" w:hAnsi="Arial" w:cs="Arial"/>
          <w:sz w:val="22"/>
          <w:szCs w:val="22"/>
        </w:rPr>
        <w:t>primární</w:t>
      </w:r>
      <w:r w:rsidRPr="00244543">
        <w:rPr>
          <w:rFonts w:ascii="Arial" w:hAnsi="Arial" w:cs="Arial"/>
          <w:sz w:val="22"/>
          <w:szCs w:val="22"/>
        </w:rPr>
        <w:t>ho svaz</w:t>
      </w:r>
      <w:r w:rsidR="003E6F24" w:rsidRPr="00244543">
        <w:rPr>
          <w:rFonts w:ascii="Arial" w:hAnsi="Arial" w:cs="Arial"/>
          <w:sz w:val="22"/>
          <w:szCs w:val="22"/>
        </w:rPr>
        <w:t>k</w:t>
      </w:r>
      <w:r w:rsidRPr="00244543">
        <w:rPr>
          <w:rFonts w:ascii="Arial" w:hAnsi="Arial" w:cs="Arial"/>
          <w:sz w:val="22"/>
          <w:szCs w:val="22"/>
        </w:rPr>
        <w:t>u</w:t>
      </w:r>
      <w:r w:rsidR="003E6F24" w:rsidRPr="00244543">
        <w:rPr>
          <w:rFonts w:ascii="Arial" w:hAnsi="Arial" w:cs="Arial"/>
          <w:sz w:val="22"/>
          <w:szCs w:val="22"/>
        </w:rPr>
        <w:t xml:space="preserve"> ionizujícího záření tak, aby bylo zabráněno ozáření </w:t>
      </w:r>
      <w:r w:rsidRPr="00244543">
        <w:rPr>
          <w:rFonts w:ascii="Arial" w:hAnsi="Arial" w:cs="Arial"/>
          <w:sz w:val="22"/>
          <w:szCs w:val="22"/>
        </w:rPr>
        <w:t xml:space="preserve">fyzické </w:t>
      </w:r>
      <w:r w:rsidR="003E6F24" w:rsidRPr="00244543">
        <w:rPr>
          <w:rFonts w:ascii="Arial" w:hAnsi="Arial" w:cs="Arial"/>
          <w:sz w:val="22"/>
          <w:szCs w:val="22"/>
        </w:rPr>
        <w:t>osob</w:t>
      </w:r>
      <w:r w:rsidRPr="00244543">
        <w:rPr>
          <w:rFonts w:ascii="Arial" w:hAnsi="Arial" w:cs="Arial"/>
          <w:sz w:val="22"/>
          <w:szCs w:val="22"/>
        </w:rPr>
        <w:t>y,</w:t>
      </w:r>
    </w:p>
    <w:p w14:paraId="4452D4CD" w14:textId="77777777" w:rsidR="003E6F24" w:rsidRPr="00244543" w:rsidRDefault="00AC2FA5" w:rsidP="00CA2EAA">
      <w:pPr>
        <w:pStyle w:val="Textpsmene"/>
        <w:numPr>
          <w:ilvl w:val="0"/>
          <w:numId w:val="235"/>
        </w:numPr>
        <w:ind w:left="0" w:firstLine="284"/>
        <w:rPr>
          <w:rFonts w:ascii="Arial" w:hAnsi="Arial" w:cs="Arial"/>
          <w:sz w:val="22"/>
          <w:szCs w:val="22"/>
        </w:rPr>
      </w:pPr>
      <w:r w:rsidRPr="00244543">
        <w:rPr>
          <w:rFonts w:ascii="Arial" w:hAnsi="Arial" w:cs="Arial"/>
          <w:sz w:val="22"/>
          <w:szCs w:val="22"/>
        </w:rPr>
        <w:t xml:space="preserve">volbou </w:t>
      </w:r>
      <w:r w:rsidR="003E6F24" w:rsidRPr="00244543">
        <w:rPr>
          <w:rFonts w:ascii="Arial" w:hAnsi="Arial" w:cs="Arial"/>
          <w:sz w:val="22"/>
          <w:szCs w:val="22"/>
        </w:rPr>
        <w:t>dob</w:t>
      </w:r>
      <w:r w:rsidRPr="00244543">
        <w:rPr>
          <w:rFonts w:ascii="Arial" w:hAnsi="Arial" w:cs="Arial"/>
          <w:sz w:val="22"/>
          <w:szCs w:val="22"/>
        </w:rPr>
        <w:t>y</w:t>
      </w:r>
      <w:r w:rsidR="003E6F24" w:rsidRPr="00244543">
        <w:rPr>
          <w:rFonts w:ascii="Arial" w:hAnsi="Arial" w:cs="Arial"/>
          <w:sz w:val="22"/>
          <w:szCs w:val="22"/>
        </w:rPr>
        <w:t xml:space="preserve"> vykonávání činnosti s ohledem na pohyb </w:t>
      </w:r>
      <w:r w:rsidRPr="00244543">
        <w:rPr>
          <w:rFonts w:ascii="Arial" w:hAnsi="Arial" w:cs="Arial"/>
          <w:sz w:val="22"/>
          <w:szCs w:val="22"/>
        </w:rPr>
        <w:t xml:space="preserve">fyzických </w:t>
      </w:r>
      <w:r w:rsidR="003E6F24" w:rsidRPr="00244543">
        <w:rPr>
          <w:rFonts w:ascii="Arial" w:hAnsi="Arial" w:cs="Arial"/>
          <w:sz w:val="22"/>
          <w:szCs w:val="22"/>
        </w:rPr>
        <w:t>osob v okolí přechodného pracoviště</w:t>
      </w:r>
      <w:r w:rsidRPr="00244543">
        <w:rPr>
          <w:rFonts w:ascii="Arial" w:hAnsi="Arial" w:cs="Arial"/>
          <w:sz w:val="22"/>
          <w:szCs w:val="22"/>
        </w:rPr>
        <w:t>,</w:t>
      </w:r>
    </w:p>
    <w:p w14:paraId="38BAA260" w14:textId="77777777" w:rsidR="003E6F24" w:rsidRPr="00244543" w:rsidRDefault="003E6F24" w:rsidP="00CA2EAA">
      <w:pPr>
        <w:pStyle w:val="Textpsmene"/>
        <w:numPr>
          <w:ilvl w:val="0"/>
          <w:numId w:val="235"/>
        </w:numPr>
        <w:ind w:left="0" w:firstLine="284"/>
        <w:rPr>
          <w:rFonts w:ascii="Arial" w:hAnsi="Arial" w:cs="Arial"/>
          <w:sz w:val="22"/>
          <w:szCs w:val="22"/>
        </w:rPr>
      </w:pPr>
      <w:r w:rsidRPr="00244543">
        <w:rPr>
          <w:rFonts w:ascii="Arial" w:hAnsi="Arial" w:cs="Arial"/>
          <w:sz w:val="22"/>
          <w:szCs w:val="22"/>
        </w:rPr>
        <w:t>inform</w:t>
      </w:r>
      <w:r w:rsidR="003A63F7" w:rsidRPr="00244543">
        <w:rPr>
          <w:rFonts w:ascii="Arial" w:hAnsi="Arial" w:cs="Arial"/>
          <w:sz w:val="22"/>
          <w:szCs w:val="22"/>
        </w:rPr>
        <w:t xml:space="preserve">ováním </w:t>
      </w:r>
      <w:r w:rsidR="00B07A98" w:rsidRPr="00244543">
        <w:rPr>
          <w:rFonts w:ascii="Arial" w:hAnsi="Arial" w:cs="Arial"/>
          <w:sz w:val="22"/>
          <w:szCs w:val="22"/>
        </w:rPr>
        <w:t xml:space="preserve">fyzické </w:t>
      </w:r>
      <w:r w:rsidR="003A63F7" w:rsidRPr="00244543">
        <w:rPr>
          <w:rFonts w:ascii="Arial" w:hAnsi="Arial" w:cs="Arial"/>
          <w:sz w:val="22"/>
          <w:szCs w:val="22"/>
        </w:rPr>
        <w:t>osob</w:t>
      </w:r>
      <w:r w:rsidR="00B07A98" w:rsidRPr="00244543">
        <w:rPr>
          <w:rFonts w:ascii="Arial" w:hAnsi="Arial" w:cs="Arial"/>
          <w:sz w:val="22"/>
          <w:szCs w:val="22"/>
        </w:rPr>
        <w:t>y</w:t>
      </w:r>
      <w:r w:rsidRPr="00244543">
        <w:rPr>
          <w:rFonts w:ascii="Arial" w:hAnsi="Arial" w:cs="Arial"/>
          <w:sz w:val="22"/>
          <w:szCs w:val="22"/>
        </w:rPr>
        <w:t xml:space="preserve">, </w:t>
      </w:r>
      <w:r w:rsidR="00B07A98" w:rsidRPr="00244543">
        <w:rPr>
          <w:rFonts w:ascii="Arial" w:hAnsi="Arial" w:cs="Arial"/>
          <w:sz w:val="22"/>
          <w:szCs w:val="22"/>
        </w:rPr>
        <w:t xml:space="preserve">která </w:t>
      </w:r>
      <w:r w:rsidRPr="00244543">
        <w:rPr>
          <w:rFonts w:ascii="Arial" w:hAnsi="Arial" w:cs="Arial"/>
          <w:sz w:val="22"/>
          <w:szCs w:val="22"/>
        </w:rPr>
        <w:t xml:space="preserve">by </w:t>
      </w:r>
      <w:r w:rsidR="00B07A98" w:rsidRPr="00244543">
        <w:rPr>
          <w:rFonts w:ascii="Arial" w:hAnsi="Arial" w:cs="Arial"/>
          <w:sz w:val="22"/>
          <w:szCs w:val="22"/>
        </w:rPr>
        <w:t xml:space="preserve">mohla </w:t>
      </w:r>
      <w:r w:rsidRPr="00244543">
        <w:rPr>
          <w:rFonts w:ascii="Arial" w:hAnsi="Arial" w:cs="Arial"/>
          <w:sz w:val="22"/>
          <w:szCs w:val="22"/>
        </w:rPr>
        <w:t xml:space="preserve">být </w:t>
      </w:r>
      <w:r w:rsidR="00B07A98" w:rsidRPr="00244543">
        <w:rPr>
          <w:rFonts w:ascii="Arial" w:hAnsi="Arial" w:cs="Arial"/>
          <w:sz w:val="22"/>
          <w:szCs w:val="22"/>
        </w:rPr>
        <w:t xml:space="preserve">dotčena </w:t>
      </w:r>
      <w:r w:rsidRPr="00244543">
        <w:rPr>
          <w:rFonts w:ascii="Arial" w:hAnsi="Arial" w:cs="Arial"/>
          <w:sz w:val="22"/>
          <w:szCs w:val="22"/>
        </w:rPr>
        <w:t>či</w:t>
      </w:r>
      <w:r w:rsidR="00B44DBD" w:rsidRPr="00244543">
        <w:rPr>
          <w:rFonts w:ascii="Arial" w:hAnsi="Arial" w:cs="Arial"/>
          <w:sz w:val="22"/>
          <w:szCs w:val="22"/>
        </w:rPr>
        <w:t>nností na přechodném pracovišti</w:t>
      </w:r>
      <w:r w:rsidR="00B07A98" w:rsidRPr="00244543">
        <w:rPr>
          <w:rFonts w:ascii="Arial" w:hAnsi="Arial" w:cs="Arial"/>
          <w:sz w:val="22"/>
          <w:szCs w:val="22"/>
        </w:rPr>
        <w:t>,</w:t>
      </w:r>
      <w:r w:rsidR="00B44DBD" w:rsidRPr="00244543">
        <w:rPr>
          <w:rFonts w:ascii="Arial" w:hAnsi="Arial" w:cs="Arial"/>
          <w:sz w:val="22"/>
          <w:szCs w:val="22"/>
        </w:rPr>
        <w:t xml:space="preserve"> a</w:t>
      </w:r>
    </w:p>
    <w:p w14:paraId="6AF417E9" w14:textId="77777777" w:rsidR="003E6F24" w:rsidRPr="00244543" w:rsidRDefault="00B44DBD" w:rsidP="00CA2EAA">
      <w:pPr>
        <w:pStyle w:val="Textpsmene"/>
        <w:numPr>
          <w:ilvl w:val="0"/>
          <w:numId w:val="235"/>
        </w:numPr>
        <w:ind w:left="0" w:firstLine="284"/>
        <w:rPr>
          <w:rFonts w:ascii="Arial" w:hAnsi="Arial" w:cs="Arial"/>
          <w:sz w:val="22"/>
          <w:szCs w:val="22"/>
        </w:rPr>
      </w:pPr>
      <w:r w:rsidRPr="00244543">
        <w:rPr>
          <w:rFonts w:ascii="Arial" w:hAnsi="Arial" w:cs="Arial"/>
          <w:sz w:val="22"/>
          <w:szCs w:val="22"/>
        </w:rPr>
        <w:t xml:space="preserve">využitím přirozených bariér zabraňujících vstupu nepovolané fyzické osoby </w:t>
      </w:r>
      <w:r w:rsidR="003E6F24" w:rsidRPr="00244543">
        <w:rPr>
          <w:rFonts w:ascii="Arial" w:hAnsi="Arial" w:cs="Arial"/>
          <w:sz w:val="22"/>
          <w:szCs w:val="22"/>
        </w:rPr>
        <w:t>při vymezení kontrolovaného pásma</w:t>
      </w:r>
      <w:r w:rsidRPr="00244543">
        <w:rPr>
          <w:rFonts w:ascii="Arial" w:hAnsi="Arial" w:cs="Arial"/>
          <w:sz w:val="22"/>
          <w:szCs w:val="22"/>
        </w:rPr>
        <w:t>.</w:t>
      </w:r>
    </w:p>
    <w:p w14:paraId="31463A16" w14:textId="26C7426E" w:rsidR="003E6F24" w:rsidRPr="00244543" w:rsidRDefault="00E96FEC" w:rsidP="00A04555">
      <w:pPr>
        <w:pStyle w:val="Textodstavce"/>
        <w:tabs>
          <w:tab w:val="clear" w:pos="851"/>
          <w:tab w:val="clear" w:pos="1069"/>
        </w:tabs>
        <w:ind w:firstLine="284"/>
        <w:rPr>
          <w:rFonts w:ascii="Arial" w:hAnsi="Arial" w:cs="Arial"/>
          <w:sz w:val="22"/>
          <w:szCs w:val="22"/>
        </w:rPr>
      </w:pPr>
      <w:r>
        <w:rPr>
          <w:rFonts w:ascii="Arial" w:hAnsi="Arial" w:cs="Arial"/>
          <w:sz w:val="22"/>
          <w:szCs w:val="22"/>
        </w:rPr>
        <w:t xml:space="preserve"> </w:t>
      </w:r>
      <w:r w:rsidR="003E6F24" w:rsidRPr="00244543">
        <w:rPr>
          <w:rFonts w:ascii="Arial" w:hAnsi="Arial" w:cs="Arial"/>
          <w:sz w:val="22"/>
          <w:szCs w:val="22"/>
        </w:rPr>
        <w:t xml:space="preserve">Hranice kontrolovaného pásma </w:t>
      </w:r>
      <w:r w:rsidR="00B44DBD" w:rsidRPr="00244543">
        <w:rPr>
          <w:rFonts w:ascii="Arial" w:hAnsi="Arial" w:cs="Arial"/>
          <w:sz w:val="22"/>
          <w:szCs w:val="22"/>
        </w:rPr>
        <w:t>na přechodném pracovišti musí být v</w:t>
      </w:r>
      <w:r w:rsidR="003E6F24" w:rsidRPr="00244543">
        <w:rPr>
          <w:rFonts w:ascii="Arial" w:hAnsi="Arial" w:cs="Arial"/>
          <w:sz w:val="22"/>
          <w:szCs w:val="22"/>
        </w:rPr>
        <w:t>yznač</w:t>
      </w:r>
      <w:r w:rsidR="00B44DBD" w:rsidRPr="00244543">
        <w:rPr>
          <w:rFonts w:ascii="Arial" w:hAnsi="Arial" w:cs="Arial"/>
          <w:sz w:val="22"/>
          <w:szCs w:val="22"/>
        </w:rPr>
        <w:t>ena</w:t>
      </w:r>
    </w:p>
    <w:p w14:paraId="6E2F1BF5" w14:textId="77777777" w:rsidR="003E6F24" w:rsidRPr="00244543" w:rsidRDefault="003E6F24" w:rsidP="00CA2EAA">
      <w:pPr>
        <w:pStyle w:val="Textpsmene"/>
        <w:numPr>
          <w:ilvl w:val="0"/>
          <w:numId w:val="236"/>
        </w:numPr>
        <w:ind w:left="0" w:firstLine="284"/>
        <w:rPr>
          <w:rFonts w:ascii="Arial" w:hAnsi="Arial" w:cs="Arial"/>
          <w:sz w:val="22"/>
          <w:szCs w:val="22"/>
        </w:rPr>
      </w:pPr>
      <w:r w:rsidRPr="00244543">
        <w:rPr>
          <w:rFonts w:ascii="Arial" w:hAnsi="Arial" w:cs="Arial"/>
          <w:sz w:val="22"/>
          <w:szCs w:val="22"/>
        </w:rPr>
        <w:t>výstražnou páskou,</w:t>
      </w:r>
    </w:p>
    <w:p w14:paraId="2050682A" w14:textId="77777777" w:rsidR="003E6F24" w:rsidRPr="00244543" w:rsidRDefault="003E6F24" w:rsidP="00CA2EAA">
      <w:pPr>
        <w:pStyle w:val="Textpsmene"/>
        <w:numPr>
          <w:ilvl w:val="0"/>
          <w:numId w:val="236"/>
        </w:numPr>
        <w:ind w:left="0" w:firstLine="284"/>
        <w:rPr>
          <w:rFonts w:ascii="Arial" w:hAnsi="Arial" w:cs="Arial"/>
          <w:sz w:val="22"/>
          <w:szCs w:val="22"/>
        </w:rPr>
      </w:pPr>
      <w:r w:rsidRPr="00244543">
        <w:rPr>
          <w:rFonts w:ascii="Arial" w:hAnsi="Arial" w:cs="Arial"/>
          <w:sz w:val="22"/>
          <w:szCs w:val="22"/>
        </w:rPr>
        <w:t>znakem radiačního nebezpečí</w:t>
      </w:r>
      <w:r w:rsidR="00B07A98" w:rsidRPr="00244543">
        <w:rPr>
          <w:rFonts w:ascii="Arial" w:hAnsi="Arial" w:cs="Arial"/>
          <w:sz w:val="22"/>
          <w:szCs w:val="22"/>
        </w:rPr>
        <w:t>,</w:t>
      </w:r>
    </w:p>
    <w:p w14:paraId="47B8C4EF" w14:textId="77777777" w:rsidR="003E6F24" w:rsidRPr="00244543" w:rsidRDefault="003E6F24" w:rsidP="00CA2EAA">
      <w:pPr>
        <w:pStyle w:val="Textpsmene"/>
        <w:numPr>
          <w:ilvl w:val="0"/>
          <w:numId w:val="236"/>
        </w:numPr>
        <w:ind w:left="0" w:firstLine="284"/>
        <w:rPr>
          <w:rFonts w:ascii="Arial" w:hAnsi="Arial" w:cs="Arial"/>
          <w:sz w:val="22"/>
          <w:szCs w:val="22"/>
        </w:rPr>
      </w:pPr>
      <w:r w:rsidRPr="00244543">
        <w:rPr>
          <w:rFonts w:ascii="Arial" w:hAnsi="Arial" w:cs="Arial"/>
          <w:sz w:val="22"/>
          <w:szCs w:val="22"/>
        </w:rPr>
        <w:t>upozorněním „Kontrolované pásmo se zdroji ionizujícího zářen</w:t>
      </w:r>
      <w:r w:rsidR="00B44DBD" w:rsidRPr="00244543">
        <w:rPr>
          <w:rFonts w:ascii="Arial" w:hAnsi="Arial" w:cs="Arial"/>
          <w:sz w:val="22"/>
          <w:szCs w:val="22"/>
        </w:rPr>
        <w:t>í, nepovolaným vstup zakázán“ a</w:t>
      </w:r>
    </w:p>
    <w:p w14:paraId="1667EF13" w14:textId="77777777" w:rsidR="003E6F24" w:rsidRPr="00244543" w:rsidRDefault="003E6F24" w:rsidP="00CA2EAA">
      <w:pPr>
        <w:pStyle w:val="Textpsmene"/>
        <w:numPr>
          <w:ilvl w:val="0"/>
          <w:numId w:val="236"/>
        </w:numPr>
        <w:ind w:left="0" w:firstLine="284"/>
        <w:rPr>
          <w:rFonts w:ascii="Arial" w:hAnsi="Arial" w:cs="Arial"/>
          <w:sz w:val="22"/>
          <w:szCs w:val="22"/>
        </w:rPr>
      </w:pPr>
      <w:r w:rsidRPr="00244543">
        <w:rPr>
          <w:rFonts w:ascii="Arial" w:hAnsi="Arial" w:cs="Arial"/>
          <w:sz w:val="22"/>
          <w:szCs w:val="22"/>
        </w:rPr>
        <w:t>v případě snížené viditelnosti světelnou signalizací.</w:t>
      </w:r>
    </w:p>
    <w:p w14:paraId="2C4B751C" w14:textId="53ACF0C7" w:rsidR="003E6F24" w:rsidRPr="00244543" w:rsidRDefault="00E96FEC" w:rsidP="00A04555">
      <w:pPr>
        <w:pStyle w:val="Textodstavce"/>
        <w:tabs>
          <w:tab w:val="clear" w:pos="851"/>
          <w:tab w:val="clear" w:pos="1069"/>
        </w:tabs>
        <w:ind w:firstLine="284"/>
        <w:rPr>
          <w:rFonts w:ascii="Arial" w:hAnsi="Arial" w:cs="Arial"/>
          <w:sz w:val="22"/>
          <w:szCs w:val="22"/>
        </w:rPr>
      </w:pPr>
      <w:r>
        <w:rPr>
          <w:rFonts w:ascii="Arial" w:hAnsi="Arial" w:cs="Arial"/>
          <w:sz w:val="22"/>
          <w:szCs w:val="22"/>
        </w:rPr>
        <w:t xml:space="preserve"> </w:t>
      </w:r>
      <w:r w:rsidR="003E6F24" w:rsidRPr="00244543">
        <w:rPr>
          <w:rFonts w:ascii="Arial" w:hAnsi="Arial" w:cs="Arial"/>
          <w:sz w:val="22"/>
          <w:szCs w:val="22"/>
        </w:rPr>
        <w:t xml:space="preserve">V pracovní skupině zajištující činnosti na přechodném pracovišti, kde je vymezeno kontrolované pásmo, musí být v okamžiku výkonu činnosti přítomni alespoň dva </w:t>
      </w:r>
      <w:r w:rsidR="00A54911" w:rsidRPr="00244543">
        <w:rPr>
          <w:rFonts w:ascii="Arial" w:hAnsi="Arial" w:cs="Arial"/>
          <w:sz w:val="22"/>
          <w:szCs w:val="22"/>
        </w:rPr>
        <w:t xml:space="preserve">radiační </w:t>
      </w:r>
      <w:r w:rsidR="003E6F24" w:rsidRPr="00244543">
        <w:rPr>
          <w:rFonts w:ascii="Arial" w:hAnsi="Arial" w:cs="Arial"/>
          <w:sz w:val="22"/>
          <w:szCs w:val="22"/>
        </w:rPr>
        <w:t>pracovníci kategorie A</w:t>
      </w:r>
      <w:r w:rsidR="00D571E5" w:rsidRPr="00244543">
        <w:rPr>
          <w:rFonts w:ascii="Arial" w:hAnsi="Arial" w:cs="Arial"/>
          <w:sz w:val="22"/>
          <w:szCs w:val="22"/>
        </w:rPr>
        <w:t xml:space="preserve"> způsobilí k bezpečnému výkonu příslušné radiační činnosti</w:t>
      </w:r>
      <w:r w:rsidR="003E6F24" w:rsidRPr="00244543">
        <w:rPr>
          <w:rFonts w:ascii="Arial" w:hAnsi="Arial" w:cs="Arial"/>
          <w:sz w:val="22"/>
          <w:szCs w:val="22"/>
        </w:rPr>
        <w:t>, z nichž jeden je</w:t>
      </w:r>
      <w:r w:rsidR="00100B19" w:rsidRPr="00244543">
        <w:rPr>
          <w:rFonts w:ascii="Arial" w:hAnsi="Arial" w:cs="Arial"/>
          <w:sz w:val="22"/>
          <w:szCs w:val="22"/>
        </w:rPr>
        <w:t xml:space="preserve"> dohlížející osobou nebo</w:t>
      </w:r>
      <w:r w:rsidR="003E6F24" w:rsidRPr="00244543">
        <w:rPr>
          <w:rFonts w:ascii="Arial" w:hAnsi="Arial" w:cs="Arial"/>
          <w:sz w:val="22"/>
          <w:szCs w:val="22"/>
        </w:rPr>
        <w:t xml:space="preserve"> osobou s přímým dohledem</w:t>
      </w:r>
      <w:r w:rsidR="006A4165" w:rsidRPr="00244543">
        <w:rPr>
          <w:rFonts w:ascii="Arial" w:hAnsi="Arial" w:cs="Arial"/>
          <w:sz w:val="22"/>
          <w:szCs w:val="22"/>
        </w:rPr>
        <w:t xml:space="preserve"> nad radiační ochranou</w:t>
      </w:r>
      <w:r w:rsidR="00D571E5" w:rsidRPr="00244543">
        <w:rPr>
          <w:rFonts w:ascii="Arial" w:hAnsi="Arial" w:cs="Arial"/>
          <w:sz w:val="22"/>
          <w:szCs w:val="22"/>
        </w:rPr>
        <w:t xml:space="preserve"> v příslušné odborné oblasti použí</w:t>
      </w:r>
      <w:r w:rsidR="00EE6698" w:rsidRPr="00244543">
        <w:rPr>
          <w:rFonts w:ascii="Arial" w:hAnsi="Arial" w:cs="Arial"/>
          <w:sz w:val="22"/>
          <w:szCs w:val="22"/>
        </w:rPr>
        <w:t>vání zdroj</w:t>
      </w:r>
      <w:r w:rsidR="00D466B1" w:rsidRPr="00244543">
        <w:rPr>
          <w:rFonts w:ascii="Arial" w:hAnsi="Arial" w:cs="Arial"/>
          <w:sz w:val="22"/>
          <w:szCs w:val="22"/>
        </w:rPr>
        <w:t>e</w:t>
      </w:r>
      <w:r w:rsidR="00EE6698" w:rsidRPr="00244543">
        <w:rPr>
          <w:rFonts w:ascii="Arial" w:hAnsi="Arial" w:cs="Arial"/>
          <w:sz w:val="22"/>
          <w:szCs w:val="22"/>
        </w:rPr>
        <w:t xml:space="preserve"> ionizujícího záření</w:t>
      </w:r>
      <w:r w:rsidR="006A4165" w:rsidRPr="00244543">
        <w:rPr>
          <w:rFonts w:ascii="Arial" w:hAnsi="Arial" w:cs="Arial"/>
          <w:sz w:val="22"/>
          <w:szCs w:val="22"/>
        </w:rPr>
        <w:t>.</w:t>
      </w:r>
    </w:p>
    <w:p w14:paraId="65D87867" w14:textId="6B51A491" w:rsidR="003E6F24" w:rsidRPr="00244543" w:rsidRDefault="00E96FEC" w:rsidP="00A04555">
      <w:pPr>
        <w:pStyle w:val="Textodstavce"/>
        <w:tabs>
          <w:tab w:val="clear" w:pos="851"/>
          <w:tab w:val="clear" w:pos="1069"/>
        </w:tabs>
        <w:ind w:firstLine="284"/>
        <w:rPr>
          <w:rFonts w:ascii="Arial" w:hAnsi="Arial" w:cs="Arial"/>
          <w:sz w:val="22"/>
          <w:szCs w:val="22"/>
        </w:rPr>
      </w:pPr>
      <w:r>
        <w:rPr>
          <w:rFonts w:ascii="Arial" w:hAnsi="Arial" w:cs="Arial"/>
          <w:sz w:val="22"/>
          <w:szCs w:val="22"/>
        </w:rPr>
        <w:t xml:space="preserve"> </w:t>
      </w:r>
      <w:r w:rsidR="003E6F24" w:rsidRPr="00244543">
        <w:rPr>
          <w:rFonts w:ascii="Arial" w:hAnsi="Arial" w:cs="Arial"/>
          <w:sz w:val="22"/>
          <w:szCs w:val="22"/>
        </w:rPr>
        <w:t>Pracovní skupina musí být vybavena měřidlem k monitorování pracoviště v rozsahu odpovídajícím používaným zdrojům</w:t>
      </w:r>
      <w:r w:rsidR="006A4165" w:rsidRPr="00244543">
        <w:rPr>
          <w:rFonts w:ascii="Arial" w:hAnsi="Arial" w:cs="Arial"/>
          <w:sz w:val="22"/>
          <w:szCs w:val="22"/>
        </w:rPr>
        <w:t xml:space="preserve"> ionizujícího záření</w:t>
      </w:r>
      <w:r w:rsidR="003E6F24" w:rsidRPr="00244543">
        <w:rPr>
          <w:rFonts w:ascii="Arial" w:hAnsi="Arial" w:cs="Arial"/>
          <w:sz w:val="22"/>
          <w:szCs w:val="22"/>
        </w:rPr>
        <w:t>.</w:t>
      </w:r>
    </w:p>
    <w:p w14:paraId="3C900154" w14:textId="6B8847EB" w:rsidR="003E6F24" w:rsidRPr="00244543" w:rsidRDefault="00E96FEC" w:rsidP="00A04555">
      <w:pPr>
        <w:pStyle w:val="Textodstavce"/>
        <w:tabs>
          <w:tab w:val="clear" w:pos="851"/>
          <w:tab w:val="clear" w:pos="1069"/>
        </w:tabs>
        <w:ind w:firstLine="284"/>
        <w:rPr>
          <w:rFonts w:ascii="Arial" w:hAnsi="Arial" w:cs="Arial"/>
          <w:sz w:val="22"/>
          <w:szCs w:val="22"/>
        </w:rPr>
      </w:pPr>
      <w:r>
        <w:rPr>
          <w:rFonts w:ascii="Arial" w:hAnsi="Arial" w:cs="Arial"/>
          <w:sz w:val="22"/>
          <w:szCs w:val="22"/>
        </w:rPr>
        <w:t xml:space="preserve"> </w:t>
      </w:r>
      <w:r w:rsidR="006A4165" w:rsidRPr="00244543">
        <w:rPr>
          <w:rFonts w:ascii="Arial" w:hAnsi="Arial" w:cs="Arial"/>
          <w:sz w:val="22"/>
          <w:szCs w:val="22"/>
        </w:rPr>
        <w:t xml:space="preserve">Může-li </w:t>
      </w:r>
      <w:r w:rsidR="003E6F24" w:rsidRPr="00244543">
        <w:rPr>
          <w:rFonts w:ascii="Arial" w:hAnsi="Arial" w:cs="Arial"/>
          <w:sz w:val="22"/>
          <w:szCs w:val="22"/>
        </w:rPr>
        <w:t xml:space="preserve">příkon </w:t>
      </w:r>
      <w:r w:rsidR="00806AFD" w:rsidRPr="00244543">
        <w:rPr>
          <w:rFonts w:ascii="Arial" w:hAnsi="Arial" w:cs="Arial"/>
          <w:sz w:val="22"/>
          <w:szCs w:val="22"/>
        </w:rPr>
        <w:t xml:space="preserve">prostorového </w:t>
      </w:r>
      <w:r w:rsidR="003E6F24" w:rsidRPr="00244543">
        <w:rPr>
          <w:rFonts w:ascii="Arial" w:hAnsi="Arial" w:cs="Arial"/>
          <w:sz w:val="22"/>
          <w:szCs w:val="22"/>
        </w:rPr>
        <w:t xml:space="preserve">dávkového ekvivalentu </w:t>
      </w:r>
      <w:r w:rsidR="00D466B1" w:rsidRPr="00244543">
        <w:rPr>
          <w:rFonts w:ascii="Arial" w:hAnsi="Arial" w:cs="Arial"/>
          <w:sz w:val="22"/>
          <w:szCs w:val="22"/>
        </w:rPr>
        <w:t xml:space="preserve">na přechodném pracovišti </w:t>
      </w:r>
      <w:r w:rsidR="003E6F24" w:rsidRPr="00244543">
        <w:rPr>
          <w:rFonts w:ascii="Arial" w:hAnsi="Arial" w:cs="Arial"/>
          <w:sz w:val="22"/>
          <w:szCs w:val="22"/>
        </w:rPr>
        <w:t xml:space="preserve">překročit 1 </w:t>
      </w:r>
      <w:proofErr w:type="spellStart"/>
      <w:r w:rsidR="003E6F24" w:rsidRPr="00244543">
        <w:rPr>
          <w:rFonts w:ascii="Arial" w:hAnsi="Arial" w:cs="Arial"/>
          <w:sz w:val="22"/>
          <w:szCs w:val="22"/>
        </w:rPr>
        <w:t>mSv</w:t>
      </w:r>
      <w:proofErr w:type="spellEnd"/>
      <w:r w:rsidR="003E6F24" w:rsidRPr="00244543">
        <w:rPr>
          <w:rFonts w:ascii="Arial" w:hAnsi="Arial" w:cs="Arial"/>
          <w:sz w:val="22"/>
          <w:szCs w:val="22"/>
        </w:rPr>
        <w:t>/h</w:t>
      </w:r>
      <w:r w:rsidR="006A4165" w:rsidRPr="00244543">
        <w:rPr>
          <w:rFonts w:ascii="Arial" w:hAnsi="Arial" w:cs="Arial"/>
          <w:sz w:val="22"/>
          <w:szCs w:val="22"/>
        </w:rPr>
        <w:t>,</w:t>
      </w:r>
      <w:r w:rsidR="003E6F24" w:rsidRPr="00244543">
        <w:rPr>
          <w:rFonts w:ascii="Arial" w:hAnsi="Arial" w:cs="Arial"/>
          <w:sz w:val="22"/>
          <w:szCs w:val="22"/>
        </w:rPr>
        <w:t xml:space="preserve"> musí být radiační </w:t>
      </w:r>
      <w:r w:rsidR="00A54911" w:rsidRPr="00244543">
        <w:rPr>
          <w:rFonts w:ascii="Arial" w:hAnsi="Arial" w:cs="Arial"/>
          <w:sz w:val="22"/>
          <w:szCs w:val="22"/>
        </w:rPr>
        <w:t xml:space="preserve">pracovník </w:t>
      </w:r>
      <w:r w:rsidR="003E6F24" w:rsidRPr="00244543">
        <w:rPr>
          <w:rFonts w:ascii="Arial" w:hAnsi="Arial" w:cs="Arial"/>
          <w:sz w:val="22"/>
          <w:szCs w:val="22"/>
        </w:rPr>
        <w:t xml:space="preserve">vybaven operativním </w:t>
      </w:r>
      <w:r w:rsidR="00DF0D2E" w:rsidRPr="00244543">
        <w:rPr>
          <w:rFonts w:ascii="Arial" w:hAnsi="Arial" w:cs="Arial"/>
          <w:sz w:val="22"/>
          <w:szCs w:val="22"/>
        </w:rPr>
        <w:t>osobním dozimetrem s funkcí zřetelné signalizace překročení nastavené úrovně</w:t>
      </w:r>
      <w:r w:rsidR="003E6F24" w:rsidRPr="00244543">
        <w:rPr>
          <w:rFonts w:ascii="Arial" w:hAnsi="Arial" w:cs="Arial"/>
          <w:sz w:val="22"/>
          <w:szCs w:val="22"/>
        </w:rPr>
        <w:t>.</w:t>
      </w:r>
    </w:p>
    <w:p w14:paraId="7B8FBB4B" w14:textId="77777777" w:rsidR="005E7B94" w:rsidRPr="00244543" w:rsidRDefault="005E7B94" w:rsidP="00A04555">
      <w:pPr>
        <w:pStyle w:val="Paragraf"/>
        <w:spacing w:before="120"/>
        <w:rPr>
          <w:rFonts w:ascii="Arial" w:hAnsi="Arial" w:cs="Arial"/>
          <w:noProof/>
          <w:sz w:val="22"/>
          <w:szCs w:val="22"/>
        </w:rPr>
      </w:pPr>
      <w:r w:rsidRPr="00244543">
        <w:rPr>
          <w:rFonts w:ascii="Arial" w:hAnsi="Arial" w:cs="Arial"/>
          <w:sz w:val="22"/>
          <w:szCs w:val="22"/>
        </w:rPr>
        <w:t xml:space="preserve">§ </w:t>
      </w:r>
      <w:r w:rsidR="00F973E4" w:rsidRPr="00244543">
        <w:rPr>
          <w:rFonts w:ascii="Arial" w:hAnsi="Arial" w:cs="Arial"/>
          <w:sz w:val="22"/>
          <w:szCs w:val="22"/>
        </w:rPr>
        <w:fldChar w:fldCharType="begin"/>
      </w:r>
      <w:r w:rsidR="00F973E4" w:rsidRPr="00244543">
        <w:rPr>
          <w:rFonts w:ascii="Arial" w:hAnsi="Arial" w:cs="Arial"/>
          <w:sz w:val="22"/>
          <w:szCs w:val="22"/>
        </w:rPr>
        <w:instrText xml:space="preserve"> SEQ § \* ARABIC </w:instrText>
      </w:r>
      <w:r w:rsidR="00F973E4" w:rsidRPr="00244543">
        <w:rPr>
          <w:rFonts w:ascii="Arial" w:hAnsi="Arial" w:cs="Arial"/>
          <w:sz w:val="22"/>
          <w:szCs w:val="22"/>
        </w:rPr>
        <w:fldChar w:fldCharType="separate"/>
      </w:r>
      <w:r w:rsidR="00637ABA" w:rsidRPr="00244543">
        <w:rPr>
          <w:rFonts w:ascii="Arial" w:hAnsi="Arial" w:cs="Arial"/>
          <w:noProof/>
          <w:sz w:val="22"/>
          <w:szCs w:val="22"/>
        </w:rPr>
        <w:t>59</w:t>
      </w:r>
      <w:r w:rsidR="00F973E4" w:rsidRPr="00244543">
        <w:rPr>
          <w:rFonts w:ascii="Arial" w:hAnsi="Arial" w:cs="Arial"/>
          <w:noProof/>
          <w:sz w:val="22"/>
          <w:szCs w:val="22"/>
        </w:rPr>
        <w:fldChar w:fldCharType="end"/>
      </w:r>
    </w:p>
    <w:p w14:paraId="54112CE6" w14:textId="77777777" w:rsidR="001D1E57" w:rsidRPr="00244543" w:rsidRDefault="001D1E57" w:rsidP="00A04555">
      <w:pPr>
        <w:jc w:val="center"/>
        <w:rPr>
          <w:rFonts w:ascii="Arial" w:hAnsi="Arial" w:cs="Arial"/>
          <w:sz w:val="22"/>
          <w:szCs w:val="22"/>
        </w:rPr>
      </w:pPr>
      <w:r w:rsidRPr="00244543">
        <w:rPr>
          <w:rFonts w:ascii="Arial" w:hAnsi="Arial" w:cs="Arial"/>
          <w:sz w:val="22"/>
          <w:szCs w:val="22"/>
        </w:rPr>
        <w:t>(K § 77 odst. 2 atomového zákona)</w:t>
      </w:r>
    </w:p>
    <w:p w14:paraId="31F448C0" w14:textId="2136C124" w:rsidR="006A4165" w:rsidRPr="00244543" w:rsidRDefault="00E96FEC" w:rsidP="00A15E3F">
      <w:pPr>
        <w:pStyle w:val="Textodstavce"/>
        <w:numPr>
          <w:ilvl w:val="0"/>
          <w:numId w:val="47"/>
        </w:numPr>
        <w:tabs>
          <w:tab w:val="clear" w:pos="851"/>
          <w:tab w:val="clear" w:pos="1069"/>
        </w:tabs>
        <w:ind w:firstLine="284"/>
        <w:rPr>
          <w:rFonts w:ascii="Arial" w:hAnsi="Arial" w:cs="Arial"/>
          <w:sz w:val="22"/>
          <w:szCs w:val="22"/>
        </w:rPr>
      </w:pPr>
      <w:r>
        <w:rPr>
          <w:rFonts w:ascii="Arial" w:hAnsi="Arial" w:cs="Arial"/>
          <w:sz w:val="22"/>
          <w:szCs w:val="22"/>
        </w:rPr>
        <w:t xml:space="preserve"> </w:t>
      </w:r>
      <w:r w:rsidR="003E6F24" w:rsidRPr="00244543">
        <w:rPr>
          <w:rFonts w:ascii="Arial" w:hAnsi="Arial" w:cs="Arial"/>
          <w:sz w:val="22"/>
          <w:szCs w:val="22"/>
        </w:rPr>
        <w:t>Držitel povolení k používání zdroje ionizujícího záření, který je</w:t>
      </w:r>
      <w:r w:rsidR="006A4165" w:rsidRPr="00244543">
        <w:rPr>
          <w:rFonts w:ascii="Arial" w:hAnsi="Arial" w:cs="Arial"/>
          <w:sz w:val="22"/>
          <w:szCs w:val="22"/>
        </w:rPr>
        <w:t xml:space="preserve"> nevýznamným, drobným nebo</w:t>
      </w:r>
      <w:r w:rsidR="003E6F24" w:rsidRPr="00244543">
        <w:rPr>
          <w:rFonts w:ascii="Arial" w:hAnsi="Arial" w:cs="Arial"/>
          <w:sz w:val="22"/>
          <w:szCs w:val="22"/>
        </w:rPr>
        <w:t xml:space="preserve"> jednoduchým zdrojem ionizujícího záření, kromě defektoskopického rentgenového zařízení a karotážního zařízení s uzavřeným radionuklidovým zdrojem, </w:t>
      </w:r>
      <w:r w:rsidR="006A4165" w:rsidRPr="00244543">
        <w:rPr>
          <w:rFonts w:ascii="Arial" w:hAnsi="Arial" w:cs="Arial"/>
          <w:sz w:val="22"/>
          <w:szCs w:val="22"/>
        </w:rPr>
        <w:t>musí</w:t>
      </w:r>
      <w:r w:rsidR="003E6F24" w:rsidRPr="00244543">
        <w:rPr>
          <w:rFonts w:ascii="Arial" w:hAnsi="Arial" w:cs="Arial"/>
          <w:sz w:val="22"/>
          <w:szCs w:val="22"/>
        </w:rPr>
        <w:t xml:space="preserve"> oznámit Úřadu před prvním použitím zdroje ionizujícího </w:t>
      </w:r>
      <w:r w:rsidR="006A4165" w:rsidRPr="00244543">
        <w:rPr>
          <w:rFonts w:ascii="Arial" w:hAnsi="Arial" w:cs="Arial"/>
          <w:sz w:val="22"/>
          <w:szCs w:val="22"/>
        </w:rPr>
        <w:t>záření na přechodném pracovišti</w:t>
      </w:r>
    </w:p>
    <w:p w14:paraId="0397B563" w14:textId="77777777" w:rsidR="006A4165" w:rsidRDefault="003E6F24" w:rsidP="00BA777A">
      <w:pPr>
        <w:pStyle w:val="Textpsmene"/>
        <w:numPr>
          <w:ilvl w:val="7"/>
          <w:numId w:val="47"/>
        </w:numPr>
        <w:ind w:left="0" w:firstLine="284"/>
        <w:rPr>
          <w:rFonts w:ascii="Arial" w:hAnsi="Arial" w:cs="Arial"/>
          <w:sz w:val="22"/>
          <w:szCs w:val="22"/>
        </w:rPr>
      </w:pPr>
      <w:r w:rsidRPr="00244543">
        <w:rPr>
          <w:rFonts w:ascii="Arial" w:hAnsi="Arial" w:cs="Arial"/>
          <w:sz w:val="22"/>
          <w:szCs w:val="22"/>
        </w:rPr>
        <w:t>přehled používan</w:t>
      </w:r>
      <w:r w:rsidR="006A4165" w:rsidRPr="00244543">
        <w:rPr>
          <w:rFonts w:ascii="Arial" w:hAnsi="Arial" w:cs="Arial"/>
          <w:sz w:val="22"/>
          <w:szCs w:val="22"/>
        </w:rPr>
        <w:t>ých zdrojů ionizujícího záření,</w:t>
      </w:r>
    </w:p>
    <w:p w14:paraId="6E163CF3" w14:textId="77777777" w:rsidR="006A4165" w:rsidRDefault="006A4165" w:rsidP="00BA777A">
      <w:pPr>
        <w:pStyle w:val="Textpsmene"/>
        <w:numPr>
          <w:ilvl w:val="7"/>
          <w:numId w:val="47"/>
        </w:numPr>
        <w:ind w:left="0" w:firstLine="284"/>
        <w:rPr>
          <w:rFonts w:ascii="Arial" w:hAnsi="Arial" w:cs="Arial"/>
          <w:sz w:val="22"/>
          <w:szCs w:val="22"/>
        </w:rPr>
      </w:pPr>
      <w:r w:rsidRPr="00BA777A">
        <w:rPr>
          <w:rFonts w:ascii="Arial" w:hAnsi="Arial" w:cs="Arial"/>
          <w:sz w:val="22"/>
          <w:szCs w:val="22"/>
        </w:rPr>
        <w:t>popis prací a</w:t>
      </w:r>
    </w:p>
    <w:p w14:paraId="662D3A00" w14:textId="77777777" w:rsidR="003E6F24" w:rsidRPr="00BA777A" w:rsidRDefault="003E6F24" w:rsidP="00BA777A">
      <w:pPr>
        <w:pStyle w:val="Textpsmene"/>
        <w:numPr>
          <w:ilvl w:val="7"/>
          <w:numId w:val="47"/>
        </w:numPr>
        <w:ind w:left="0" w:firstLine="284"/>
        <w:rPr>
          <w:rFonts w:ascii="Arial" w:hAnsi="Arial" w:cs="Arial"/>
          <w:sz w:val="22"/>
          <w:szCs w:val="22"/>
        </w:rPr>
      </w:pPr>
      <w:r w:rsidRPr="00BA777A">
        <w:rPr>
          <w:rFonts w:ascii="Arial" w:hAnsi="Arial" w:cs="Arial"/>
          <w:sz w:val="22"/>
          <w:szCs w:val="22"/>
        </w:rPr>
        <w:t xml:space="preserve">předpokládaný počet výjezdů na přechodné pracoviště za </w:t>
      </w:r>
      <w:r w:rsidR="00100B19" w:rsidRPr="00BA777A">
        <w:rPr>
          <w:rFonts w:ascii="Arial" w:hAnsi="Arial" w:cs="Arial"/>
          <w:sz w:val="22"/>
          <w:szCs w:val="22"/>
        </w:rPr>
        <w:t xml:space="preserve">kalendářní </w:t>
      </w:r>
      <w:r w:rsidRPr="00BA777A">
        <w:rPr>
          <w:rFonts w:ascii="Arial" w:hAnsi="Arial" w:cs="Arial"/>
          <w:sz w:val="22"/>
          <w:szCs w:val="22"/>
        </w:rPr>
        <w:t>rok</w:t>
      </w:r>
      <w:r w:rsidR="00CB594A" w:rsidRPr="00BA777A">
        <w:rPr>
          <w:rFonts w:ascii="Arial" w:hAnsi="Arial" w:cs="Arial"/>
          <w:sz w:val="22"/>
          <w:szCs w:val="22"/>
        </w:rPr>
        <w:t>.</w:t>
      </w:r>
    </w:p>
    <w:p w14:paraId="7016F86D" w14:textId="69DA8446" w:rsidR="003E6F24" w:rsidRPr="00244543" w:rsidRDefault="00E96FEC" w:rsidP="00A04555">
      <w:pPr>
        <w:pStyle w:val="Textodstavce"/>
        <w:tabs>
          <w:tab w:val="clear" w:pos="851"/>
          <w:tab w:val="clear" w:pos="1069"/>
        </w:tabs>
        <w:ind w:firstLine="284"/>
        <w:rPr>
          <w:rFonts w:ascii="Arial" w:hAnsi="Arial" w:cs="Arial"/>
          <w:sz w:val="22"/>
          <w:szCs w:val="22"/>
        </w:rPr>
      </w:pPr>
      <w:r>
        <w:rPr>
          <w:rFonts w:ascii="Arial" w:hAnsi="Arial" w:cs="Arial"/>
          <w:sz w:val="22"/>
          <w:szCs w:val="22"/>
        </w:rPr>
        <w:t xml:space="preserve"> </w:t>
      </w:r>
      <w:r w:rsidR="003E6F24" w:rsidRPr="00244543">
        <w:rPr>
          <w:rFonts w:ascii="Arial" w:hAnsi="Arial" w:cs="Arial"/>
          <w:sz w:val="22"/>
          <w:szCs w:val="22"/>
        </w:rPr>
        <w:t>Držitel povolení k používání zdroje ionizujícího záření, který je významným zdrojem ioni</w:t>
      </w:r>
      <w:r w:rsidR="00CB594A" w:rsidRPr="00244543">
        <w:rPr>
          <w:rFonts w:ascii="Arial" w:hAnsi="Arial" w:cs="Arial"/>
          <w:sz w:val="22"/>
          <w:szCs w:val="22"/>
        </w:rPr>
        <w:t>zujícího záření, defektoskopickým</w:t>
      </w:r>
      <w:r w:rsidR="003E6F24" w:rsidRPr="00244543">
        <w:rPr>
          <w:rFonts w:ascii="Arial" w:hAnsi="Arial" w:cs="Arial"/>
          <w:sz w:val="22"/>
          <w:szCs w:val="22"/>
        </w:rPr>
        <w:t xml:space="preserve"> rentgenov</w:t>
      </w:r>
      <w:r w:rsidR="00CB594A" w:rsidRPr="00244543">
        <w:rPr>
          <w:rFonts w:ascii="Arial" w:hAnsi="Arial" w:cs="Arial"/>
          <w:sz w:val="22"/>
          <w:szCs w:val="22"/>
        </w:rPr>
        <w:t>ým</w:t>
      </w:r>
      <w:r w:rsidR="003E6F24" w:rsidRPr="00244543">
        <w:rPr>
          <w:rFonts w:ascii="Arial" w:hAnsi="Arial" w:cs="Arial"/>
          <w:sz w:val="22"/>
          <w:szCs w:val="22"/>
        </w:rPr>
        <w:t xml:space="preserve"> zařízení</w:t>
      </w:r>
      <w:r w:rsidR="00CB594A" w:rsidRPr="00244543">
        <w:rPr>
          <w:rFonts w:ascii="Arial" w:hAnsi="Arial" w:cs="Arial"/>
          <w:sz w:val="22"/>
          <w:szCs w:val="22"/>
        </w:rPr>
        <w:t>m</w:t>
      </w:r>
      <w:r w:rsidR="003E6F24" w:rsidRPr="00244543">
        <w:rPr>
          <w:rFonts w:ascii="Arial" w:hAnsi="Arial" w:cs="Arial"/>
          <w:sz w:val="22"/>
          <w:szCs w:val="22"/>
        </w:rPr>
        <w:t xml:space="preserve"> </w:t>
      </w:r>
      <w:r w:rsidR="00CB594A" w:rsidRPr="00244543">
        <w:rPr>
          <w:rFonts w:ascii="Arial" w:hAnsi="Arial" w:cs="Arial"/>
          <w:sz w:val="22"/>
          <w:szCs w:val="22"/>
        </w:rPr>
        <w:t>nebo</w:t>
      </w:r>
      <w:r w:rsidR="003E6F24" w:rsidRPr="00244543">
        <w:rPr>
          <w:rFonts w:ascii="Arial" w:hAnsi="Arial" w:cs="Arial"/>
          <w:sz w:val="22"/>
          <w:szCs w:val="22"/>
        </w:rPr>
        <w:t xml:space="preserve"> karotážní</w:t>
      </w:r>
      <w:r w:rsidR="00CB594A" w:rsidRPr="00244543">
        <w:rPr>
          <w:rFonts w:ascii="Arial" w:hAnsi="Arial" w:cs="Arial"/>
          <w:sz w:val="22"/>
          <w:szCs w:val="22"/>
        </w:rPr>
        <w:t>m</w:t>
      </w:r>
      <w:r w:rsidR="003E6F24" w:rsidRPr="00244543">
        <w:rPr>
          <w:rFonts w:ascii="Arial" w:hAnsi="Arial" w:cs="Arial"/>
          <w:sz w:val="22"/>
          <w:szCs w:val="22"/>
        </w:rPr>
        <w:t xml:space="preserve"> zařízení</w:t>
      </w:r>
      <w:r w:rsidR="00CB594A" w:rsidRPr="00244543">
        <w:rPr>
          <w:rFonts w:ascii="Arial" w:hAnsi="Arial" w:cs="Arial"/>
          <w:sz w:val="22"/>
          <w:szCs w:val="22"/>
        </w:rPr>
        <w:t>m</w:t>
      </w:r>
      <w:r w:rsidR="003E6F24" w:rsidRPr="00244543">
        <w:rPr>
          <w:rFonts w:ascii="Arial" w:hAnsi="Arial" w:cs="Arial"/>
          <w:sz w:val="22"/>
          <w:szCs w:val="22"/>
        </w:rPr>
        <w:t xml:space="preserve"> s uzavřeným radionuklidovým zdrojem</w:t>
      </w:r>
      <w:r w:rsidR="00CE291F" w:rsidRPr="00244543">
        <w:rPr>
          <w:rFonts w:ascii="Arial" w:hAnsi="Arial" w:cs="Arial"/>
          <w:sz w:val="22"/>
          <w:szCs w:val="22"/>
        </w:rPr>
        <w:t>,</w:t>
      </w:r>
      <w:r w:rsidR="003E6F24" w:rsidRPr="00244543">
        <w:rPr>
          <w:rFonts w:ascii="Arial" w:hAnsi="Arial" w:cs="Arial"/>
          <w:sz w:val="22"/>
          <w:szCs w:val="22"/>
        </w:rPr>
        <w:t xml:space="preserve"> </w:t>
      </w:r>
      <w:r w:rsidR="00CB594A" w:rsidRPr="00244543">
        <w:rPr>
          <w:rFonts w:ascii="Arial" w:hAnsi="Arial" w:cs="Arial"/>
          <w:sz w:val="22"/>
          <w:szCs w:val="22"/>
        </w:rPr>
        <w:t>musí</w:t>
      </w:r>
      <w:r w:rsidR="003E6F24" w:rsidRPr="00244543">
        <w:rPr>
          <w:rFonts w:ascii="Arial" w:hAnsi="Arial" w:cs="Arial"/>
          <w:sz w:val="22"/>
          <w:szCs w:val="22"/>
        </w:rPr>
        <w:t xml:space="preserve"> oznámit Úřadu písemně nejméně den předem</w:t>
      </w:r>
    </w:p>
    <w:p w14:paraId="3C45530D" w14:textId="77777777" w:rsidR="003E6F24" w:rsidRDefault="003E6F24" w:rsidP="00BA777A">
      <w:pPr>
        <w:pStyle w:val="Textpsmene"/>
        <w:numPr>
          <w:ilvl w:val="7"/>
          <w:numId w:val="47"/>
        </w:numPr>
        <w:ind w:left="0" w:firstLine="284"/>
        <w:rPr>
          <w:rFonts w:ascii="Arial" w:hAnsi="Arial" w:cs="Arial"/>
          <w:sz w:val="22"/>
          <w:szCs w:val="22"/>
        </w:rPr>
      </w:pPr>
      <w:r w:rsidRPr="00244543">
        <w:rPr>
          <w:rFonts w:ascii="Arial" w:hAnsi="Arial" w:cs="Arial"/>
          <w:sz w:val="22"/>
          <w:szCs w:val="22"/>
        </w:rPr>
        <w:t>termín zahájení prací,</w:t>
      </w:r>
    </w:p>
    <w:p w14:paraId="4A8FF177" w14:textId="77777777" w:rsidR="003E6F24" w:rsidRDefault="003E6F24" w:rsidP="00BA777A">
      <w:pPr>
        <w:pStyle w:val="Textpsmene"/>
        <w:numPr>
          <w:ilvl w:val="7"/>
          <w:numId w:val="47"/>
        </w:numPr>
        <w:ind w:left="0" w:firstLine="284"/>
        <w:rPr>
          <w:rFonts w:ascii="Arial" w:hAnsi="Arial" w:cs="Arial"/>
          <w:sz w:val="22"/>
          <w:szCs w:val="22"/>
        </w:rPr>
      </w:pPr>
      <w:r w:rsidRPr="00BA777A">
        <w:rPr>
          <w:rFonts w:ascii="Arial" w:hAnsi="Arial" w:cs="Arial"/>
          <w:sz w:val="22"/>
          <w:szCs w:val="22"/>
        </w:rPr>
        <w:t>předpokládanou dobu pr</w:t>
      </w:r>
      <w:r w:rsidR="006F1C34" w:rsidRPr="00BA777A">
        <w:rPr>
          <w:rFonts w:ascii="Arial" w:hAnsi="Arial" w:cs="Arial"/>
          <w:sz w:val="22"/>
          <w:szCs w:val="22"/>
        </w:rPr>
        <w:t>a</w:t>
      </w:r>
      <w:r w:rsidRPr="00BA777A">
        <w:rPr>
          <w:rFonts w:ascii="Arial" w:hAnsi="Arial" w:cs="Arial"/>
          <w:sz w:val="22"/>
          <w:szCs w:val="22"/>
        </w:rPr>
        <w:t>c</w:t>
      </w:r>
      <w:r w:rsidR="00EE4E31" w:rsidRPr="00BA777A">
        <w:rPr>
          <w:rFonts w:ascii="Arial" w:hAnsi="Arial" w:cs="Arial"/>
          <w:sz w:val="22"/>
          <w:szCs w:val="22"/>
        </w:rPr>
        <w:t>í</w:t>
      </w:r>
      <w:r w:rsidRPr="00BA777A">
        <w:rPr>
          <w:rFonts w:ascii="Arial" w:hAnsi="Arial" w:cs="Arial"/>
          <w:sz w:val="22"/>
          <w:szCs w:val="22"/>
        </w:rPr>
        <w:t xml:space="preserve"> na přechodném pracovišti,</w:t>
      </w:r>
    </w:p>
    <w:p w14:paraId="0F2F309C" w14:textId="77777777" w:rsidR="003E6F24" w:rsidRDefault="003E6F24" w:rsidP="00BA777A">
      <w:pPr>
        <w:pStyle w:val="Textpsmene"/>
        <w:numPr>
          <w:ilvl w:val="7"/>
          <w:numId w:val="47"/>
        </w:numPr>
        <w:ind w:left="0" w:firstLine="284"/>
        <w:rPr>
          <w:rFonts w:ascii="Arial" w:hAnsi="Arial" w:cs="Arial"/>
          <w:sz w:val="22"/>
          <w:szCs w:val="22"/>
        </w:rPr>
      </w:pPr>
      <w:r w:rsidRPr="00BA777A">
        <w:rPr>
          <w:rFonts w:ascii="Arial" w:hAnsi="Arial" w:cs="Arial"/>
          <w:sz w:val="22"/>
          <w:szCs w:val="22"/>
        </w:rPr>
        <w:t>popis prací,</w:t>
      </w:r>
    </w:p>
    <w:p w14:paraId="20688400" w14:textId="77777777" w:rsidR="003E6F24" w:rsidRDefault="003E6F24" w:rsidP="00BA777A">
      <w:pPr>
        <w:pStyle w:val="Textpsmene"/>
        <w:numPr>
          <w:ilvl w:val="7"/>
          <w:numId w:val="47"/>
        </w:numPr>
        <w:ind w:left="0" w:firstLine="284"/>
        <w:rPr>
          <w:rFonts w:ascii="Arial" w:hAnsi="Arial" w:cs="Arial"/>
          <w:sz w:val="22"/>
          <w:szCs w:val="22"/>
        </w:rPr>
      </w:pPr>
      <w:r w:rsidRPr="00BA777A">
        <w:rPr>
          <w:rFonts w:ascii="Arial" w:hAnsi="Arial" w:cs="Arial"/>
          <w:sz w:val="22"/>
          <w:szCs w:val="22"/>
        </w:rPr>
        <w:t>přehled používa</w:t>
      </w:r>
      <w:r w:rsidR="00EE4E31" w:rsidRPr="00BA777A">
        <w:rPr>
          <w:rFonts w:ascii="Arial" w:hAnsi="Arial" w:cs="Arial"/>
          <w:sz w:val="22"/>
          <w:szCs w:val="22"/>
        </w:rPr>
        <w:t>ných zdrojů ionizujícího záření a</w:t>
      </w:r>
    </w:p>
    <w:p w14:paraId="649CB7BC" w14:textId="77777777" w:rsidR="003576C4" w:rsidRPr="00BA777A" w:rsidRDefault="003E6F24" w:rsidP="00BA777A">
      <w:pPr>
        <w:pStyle w:val="Textpsmene"/>
        <w:numPr>
          <w:ilvl w:val="7"/>
          <w:numId w:val="47"/>
        </w:numPr>
        <w:ind w:left="0" w:firstLine="284"/>
        <w:rPr>
          <w:rFonts w:ascii="Arial" w:hAnsi="Arial" w:cs="Arial"/>
          <w:sz w:val="22"/>
          <w:szCs w:val="22"/>
        </w:rPr>
      </w:pPr>
      <w:r w:rsidRPr="00BA777A">
        <w:rPr>
          <w:rFonts w:ascii="Arial" w:hAnsi="Arial" w:cs="Arial"/>
          <w:sz w:val="22"/>
          <w:szCs w:val="22"/>
        </w:rPr>
        <w:lastRenderedPageBreak/>
        <w:t>telefonický kontakt na pracovníka</w:t>
      </w:r>
      <w:r w:rsidR="006623F5" w:rsidRPr="00BA777A">
        <w:rPr>
          <w:rFonts w:ascii="Arial" w:hAnsi="Arial" w:cs="Arial"/>
          <w:sz w:val="22"/>
          <w:szCs w:val="22"/>
        </w:rPr>
        <w:t>, který bude vykonávat soustavný dohled na přechodném pracovišti</w:t>
      </w:r>
      <w:r w:rsidR="009B6DA5" w:rsidRPr="00BA777A">
        <w:rPr>
          <w:rFonts w:ascii="Arial" w:hAnsi="Arial" w:cs="Arial"/>
          <w:sz w:val="22"/>
          <w:szCs w:val="22"/>
        </w:rPr>
        <w:t>.</w:t>
      </w:r>
    </w:p>
    <w:p w14:paraId="6B4188ED" w14:textId="0A9EF540" w:rsidR="003576C4" w:rsidRPr="00244543" w:rsidRDefault="00E96FEC" w:rsidP="00A04555">
      <w:pPr>
        <w:pStyle w:val="Textodstavce"/>
        <w:tabs>
          <w:tab w:val="clear" w:pos="851"/>
          <w:tab w:val="clear" w:pos="1069"/>
        </w:tabs>
        <w:ind w:firstLine="284"/>
        <w:rPr>
          <w:rFonts w:ascii="Arial" w:hAnsi="Arial" w:cs="Arial"/>
          <w:sz w:val="22"/>
          <w:szCs w:val="22"/>
        </w:rPr>
      </w:pPr>
      <w:r>
        <w:rPr>
          <w:rFonts w:ascii="Arial" w:hAnsi="Arial" w:cs="Arial"/>
          <w:sz w:val="22"/>
          <w:szCs w:val="22"/>
        </w:rPr>
        <w:t xml:space="preserve"> </w:t>
      </w:r>
      <w:r w:rsidR="003576C4" w:rsidRPr="00244543">
        <w:rPr>
          <w:rFonts w:ascii="Arial" w:hAnsi="Arial" w:cs="Arial"/>
          <w:sz w:val="22"/>
          <w:szCs w:val="22"/>
        </w:rPr>
        <w:t>Držitel povolení k používání zdroje ionizujícího záření, který je významným zdrojem ionizujícího záření, defektoskopickým rentgenovým zařízením nebo karotážním zařízením s uzavřeným radionuklidovým zdrojem</w:t>
      </w:r>
      <w:r w:rsidR="00CE291F" w:rsidRPr="00244543">
        <w:rPr>
          <w:rFonts w:ascii="Arial" w:hAnsi="Arial" w:cs="Arial"/>
          <w:sz w:val="22"/>
          <w:szCs w:val="22"/>
        </w:rPr>
        <w:t>,</w:t>
      </w:r>
      <w:r w:rsidR="003576C4" w:rsidRPr="00244543">
        <w:rPr>
          <w:rFonts w:ascii="Arial" w:hAnsi="Arial" w:cs="Arial"/>
          <w:sz w:val="22"/>
          <w:szCs w:val="22"/>
        </w:rPr>
        <w:t xml:space="preserve"> musí oznámit Úřadu před zahájením práce jednoznačné určení místa výkonu práce se zdrojem ionizujícího zářením</w:t>
      </w:r>
      <w:r w:rsidR="009B6DA5" w:rsidRPr="00244543">
        <w:rPr>
          <w:rFonts w:ascii="Arial" w:hAnsi="Arial" w:cs="Arial"/>
          <w:sz w:val="22"/>
          <w:szCs w:val="22"/>
        </w:rPr>
        <w:t>,</w:t>
      </w:r>
      <w:r w:rsidR="003576C4" w:rsidRPr="00244543">
        <w:rPr>
          <w:rFonts w:ascii="Arial" w:hAnsi="Arial" w:cs="Arial"/>
          <w:sz w:val="22"/>
          <w:szCs w:val="22"/>
        </w:rPr>
        <w:t xml:space="preserve"> a to uvede</w:t>
      </w:r>
      <w:r w:rsidR="009B6DA5" w:rsidRPr="00244543">
        <w:rPr>
          <w:rFonts w:ascii="Arial" w:hAnsi="Arial" w:cs="Arial"/>
          <w:sz w:val="22"/>
          <w:szCs w:val="22"/>
        </w:rPr>
        <w:t>ním</w:t>
      </w:r>
      <w:r w:rsidR="003576C4" w:rsidRPr="00244543">
        <w:rPr>
          <w:rFonts w:ascii="Arial" w:hAnsi="Arial" w:cs="Arial"/>
          <w:sz w:val="22"/>
          <w:szCs w:val="22"/>
        </w:rPr>
        <w:t xml:space="preserve"> </w:t>
      </w:r>
      <w:r w:rsidR="00A65190" w:rsidRPr="00244543">
        <w:rPr>
          <w:rFonts w:ascii="Arial" w:hAnsi="Arial" w:cs="Arial"/>
          <w:sz w:val="22"/>
          <w:szCs w:val="22"/>
        </w:rPr>
        <w:t>zeměpisných</w:t>
      </w:r>
      <w:r w:rsidR="009B6DA5" w:rsidRPr="00244543">
        <w:rPr>
          <w:rFonts w:ascii="Arial" w:hAnsi="Arial" w:cs="Arial"/>
          <w:sz w:val="22"/>
          <w:szCs w:val="22"/>
        </w:rPr>
        <w:t xml:space="preserve"> </w:t>
      </w:r>
      <w:r w:rsidR="003576C4" w:rsidRPr="00244543">
        <w:rPr>
          <w:rFonts w:ascii="Arial" w:hAnsi="Arial" w:cs="Arial"/>
          <w:sz w:val="22"/>
          <w:szCs w:val="22"/>
        </w:rPr>
        <w:t xml:space="preserve">souřadnic nebo </w:t>
      </w:r>
      <w:r w:rsidR="009B6DA5" w:rsidRPr="00244543">
        <w:rPr>
          <w:rFonts w:ascii="Arial" w:hAnsi="Arial" w:cs="Arial"/>
          <w:sz w:val="22"/>
          <w:szCs w:val="22"/>
        </w:rPr>
        <w:t xml:space="preserve">adresy </w:t>
      </w:r>
      <w:r w:rsidR="003576C4" w:rsidRPr="00244543">
        <w:rPr>
          <w:rFonts w:ascii="Arial" w:hAnsi="Arial" w:cs="Arial"/>
          <w:sz w:val="22"/>
          <w:szCs w:val="22"/>
        </w:rPr>
        <w:t xml:space="preserve">přechodného pracoviště, včetně čísla budovy v areálu nebo </w:t>
      </w:r>
      <w:r w:rsidR="009B6DA5" w:rsidRPr="00244543">
        <w:rPr>
          <w:rFonts w:ascii="Arial" w:hAnsi="Arial" w:cs="Arial"/>
          <w:sz w:val="22"/>
          <w:szCs w:val="22"/>
        </w:rPr>
        <w:t xml:space="preserve">parcelního </w:t>
      </w:r>
      <w:r w:rsidR="003576C4" w:rsidRPr="00244543">
        <w:rPr>
          <w:rFonts w:ascii="Arial" w:hAnsi="Arial" w:cs="Arial"/>
          <w:sz w:val="22"/>
          <w:szCs w:val="22"/>
        </w:rPr>
        <w:t>čísla</w:t>
      </w:r>
      <w:r w:rsidR="009B6DA5" w:rsidRPr="00244543">
        <w:rPr>
          <w:rFonts w:ascii="Arial" w:hAnsi="Arial" w:cs="Arial"/>
          <w:sz w:val="22"/>
          <w:szCs w:val="22"/>
        </w:rPr>
        <w:t>.</w:t>
      </w:r>
    </w:p>
    <w:p w14:paraId="4C2EDFF0" w14:textId="23BF110C" w:rsidR="00052C40" w:rsidRPr="00244543" w:rsidRDefault="00E96FEC" w:rsidP="00A04555">
      <w:pPr>
        <w:pStyle w:val="Textodstavce"/>
        <w:tabs>
          <w:tab w:val="clear" w:pos="851"/>
          <w:tab w:val="clear" w:pos="1069"/>
        </w:tabs>
        <w:ind w:firstLine="284"/>
        <w:rPr>
          <w:rFonts w:ascii="Arial" w:hAnsi="Arial" w:cs="Arial"/>
          <w:sz w:val="22"/>
          <w:szCs w:val="22"/>
        </w:rPr>
      </w:pPr>
      <w:r>
        <w:rPr>
          <w:rFonts w:ascii="Arial" w:hAnsi="Arial" w:cs="Arial"/>
          <w:sz w:val="22"/>
          <w:szCs w:val="22"/>
        </w:rPr>
        <w:t xml:space="preserve"> </w:t>
      </w:r>
      <w:r w:rsidR="003E6F24" w:rsidRPr="00244543">
        <w:rPr>
          <w:rFonts w:ascii="Arial" w:hAnsi="Arial" w:cs="Arial"/>
          <w:sz w:val="22"/>
          <w:szCs w:val="22"/>
        </w:rPr>
        <w:t xml:space="preserve">Držitel povolení </w:t>
      </w:r>
      <w:r w:rsidR="005E7B94" w:rsidRPr="00244543">
        <w:rPr>
          <w:rFonts w:ascii="Arial" w:hAnsi="Arial" w:cs="Arial"/>
          <w:sz w:val="22"/>
          <w:szCs w:val="22"/>
        </w:rPr>
        <w:t xml:space="preserve">k používání zdroje ionizujícího záření </w:t>
      </w:r>
      <w:r w:rsidR="00735844" w:rsidRPr="00244543">
        <w:rPr>
          <w:rFonts w:ascii="Arial" w:hAnsi="Arial" w:cs="Arial"/>
          <w:sz w:val="22"/>
          <w:szCs w:val="22"/>
        </w:rPr>
        <w:t>musí</w:t>
      </w:r>
      <w:r w:rsidR="003E6F24" w:rsidRPr="00244543">
        <w:rPr>
          <w:rFonts w:ascii="Arial" w:hAnsi="Arial" w:cs="Arial"/>
          <w:sz w:val="22"/>
          <w:szCs w:val="22"/>
        </w:rPr>
        <w:t xml:space="preserve"> </w:t>
      </w:r>
      <w:r w:rsidR="00735844" w:rsidRPr="00244543">
        <w:rPr>
          <w:rFonts w:ascii="Arial" w:hAnsi="Arial" w:cs="Arial"/>
          <w:sz w:val="22"/>
          <w:szCs w:val="22"/>
        </w:rPr>
        <w:t xml:space="preserve">neprodleně </w:t>
      </w:r>
      <w:r w:rsidR="009B6DA5" w:rsidRPr="00244543">
        <w:rPr>
          <w:rFonts w:ascii="Arial" w:hAnsi="Arial" w:cs="Arial"/>
          <w:sz w:val="22"/>
          <w:szCs w:val="22"/>
        </w:rPr>
        <w:t xml:space="preserve">písemně </w:t>
      </w:r>
      <w:r w:rsidR="003E6F24" w:rsidRPr="00244543">
        <w:rPr>
          <w:rFonts w:ascii="Arial" w:hAnsi="Arial" w:cs="Arial"/>
          <w:sz w:val="22"/>
          <w:szCs w:val="22"/>
        </w:rPr>
        <w:t>oznámit Úřadu ukončení prací na přechodném pracovišti.</w:t>
      </w:r>
    </w:p>
    <w:p w14:paraId="3D51CD22" w14:textId="77777777" w:rsidR="005E7B94" w:rsidRPr="00244543" w:rsidRDefault="00FF2D0D" w:rsidP="00A04555">
      <w:pPr>
        <w:pStyle w:val="Dl"/>
        <w:spacing w:before="120"/>
        <w:rPr>
          <w:rFonts w:ascii="Arial" w:hAnsi="Arial" w:cs="Arial"/>
          <w:sz w:val="22"/>
          <w:szCs w:val="22"/>
        </w:rPr>
      </w:pPr>
      <w:r w:rsidRPr="00244543">
        <w:rPr>
          <w:rFonts w:ascii="Arial" w:hAnsi="Arial" w:cs="Arial"/>
          <w:sz w:val="22"/>
          <w:szCs w:val="22"/>
        </w:rPr>
        <w:t xml:space="preserve">Díl </w:t>
      </w:r>
      <w:r w:rsidR="00BF7387" w:rsidRPr="00244543">
        <w:rPr>
          <w:rFonts w:ascii="Arial" w:hAnsi="Arial" w:cs="Arial"/>
          <w:sz w:val="22"/>
          <w:szCs w:val="22"/>
        </w:rPr>
        <w:t>5</w:t>
      </w:r>
    </w:p>
    <w:p w14:paraId="06376E1E" w14:textId="77777777" w:rsidR="00BF7387" w:rsidRPr="00244543" w:rsidRDefault="00BF7387" w:rsidP="00A04555">
      <w:pPr>
        <w:pStyle w:val="Nadpisdlu"/>
        <w:rPr>
          <w:rFonts w:ascii="Arial" w:hAnsi="Arial" w:cs="Arial"/>
          <w:sz w:val="22"/>
          <w:szCs w:val="22"/>
        </w:rPr>
      </w:pPr>
      <w:r w:rsidRPr="00244543">
        <w:rPr>
          <w:rFonts w:ascii="Arial" w:hAnsi="Arial" w:cs="Arial"/>
          <w:sz w:val="22"/>
          <w:szCs w:val="22"/>
        </w:rPr>
        <w:t>Změny v radiační ochraně</w:t>
      </w:r>
    </w:p>
    <w:p w14:paraId="1788236F" w14:textId="77777777" w:rsidR="00FF2D0D" w:rsidRPr="00244543" w:rsidRDefault="00FF2D0D" w:rsidP="00A04555">
      <w:pPr>
        <w:pStyle w:val="Paragraf"/>
        <w:spacing w:before="120"/>
        <w:rPr>
          <w:rFonts w:ascii="Arial" w:hAnsi="Arial" w:cs="Arial"/>
          <w:sz w:val="22"/>
          <w:szCs w:val="22"/>
        </w:rPr>
      </w:pPr>
      <w:r w:rsidRPr="00244543">
        <w:rPr>
          <w:rFonts w:ascii="Arial" w:hAnsi="Arial" w:cs="Arial"/>
          <w:sz w:val="22"/>
          <w:szCs w:val="22"/>
        </w:rPr>
        <w:t xml:space="preserve">§ </w:t>
      </w:r>
      <w:r w:rsidR="00F973E4" w:rsidRPr="00244543">
        <w:rPr>
          <w:rFonts w:ascii="Arial" w:hAnsi="Arial" w:cs="Arial"/>
          <w:sz w:val="22"/>
          <w:szCs w:val="22"/>
        </w:rPr>
        <w:fldChar w:fldCharType="begin"/>
      </w:r>
      <w:r w:rsidR="00F973E4" w:rsidRPr="00244543">
        <w:rPr>
          <w:rFonts w:ascii="Arial" w:hAnsi="Arial" w:cs="Arial"/>
          <w:sz w:val="22"/>
          <w:szCs w:val="22"/>
        </w:rPr>
        <w:instrText xml:space="preserve"> SEQ § \* ARABIC </w:instrText>
      </w:r>
      <w:r w:rsidR="00F973E4" w:rsidRPr="00244543">
        <w:rPr>
          <w:rFonts w:ascii="Arial" w:hAnsi="Arial" w:cs="Arial"/>
          <w:sz w:val="22"/>
          <w:szCs w:val="22"/>
        </w:rPr>
        <w:fldChar w:fldCharType="separate"/>
      </w:r>
      <w:r w:rsidR="00637ABA" w:rsidRPr="00244543">
        <w:rPr>
          <w:rFonts w:ascii="Arial" w:hAnsi="Arial" w:cs="Arial"/>
          <w:noProof/>
          <w:sz w:val="22"/>
          <w:szCs w:val="22"/>
        </w:rPr>
        <w:t>60</w:t>
      </w:r>
      <w:r w:rsidR="00F973E4" w:rsidRPr="00244543">
        <w:rPr>
          <w:rFonts w:ascii="Arial" w:hAnsi="Arial" w:cs="Arial"/>
          <w:noProof/>
          <w:sz w:val="22"/>
          <w:szCs w:val="22"/>
        </w:rPr>
        <w:fldChar w:fldCharType="end"/>
      </w:r>
    </w:p>
    <w:p w14:paraId="5CC40515" w14:textId="77777777" w:rsidR="0040256F" w:rsidRPr="00244543" w:rsidRDefault="0040256F" w:rsidP="00A04555">
      <w:pPr>
        <w:pStyle w:val="Nadpisparagrafu"/>
        <w:numPr>
          <w:ilvl w:val="0"/>
          <w:numId w:val="0"/>
        </w:numPr>
        <w:spacing w:before="120"/>
        <w:ind w:firstLine="284"/>
        <w:rPr>
          <w:rFonts w:ascii="Arial" w:hAnsi="Arial" w:cs="Arial"/>
          <w:sz w:val="22"/>
          <w:szCs w:val="22"/>
        </w:rPr>
      </w:pPr>
      <w:r w:rsidRPr="00244543">
        <w:rPr>
          <w:rFonts w:ascii="Arial" w:hAnsi="Arial" w:cs="Arial"/>
          <w:sz w:val="22"/>
          <w:szCs w:val="22"/>
        </w:rPr>
        <w:t>Výčet změn ovlivňujících radiační ochranu pracoviště III. kategorie a pracoviště IV. kategorie</w:t>
      </w:r>
    </w:p>
    <w:p w14:paraId="6703D377" w14:textId="77777777" w:rsidR="00FD3545" w:rsidRPr="00244543" w:rsidRDefault="00D861B4" w:rsidP="00A04555">
      <w:pPr>
        <w:jc w:val="center"/>
        <w:rPr>
          <w:rFonts w:ascii="Arial" w:hAnsi="Arial" w:cs="Arial"/>
          <w:sz w:val="22"/>
          <w:szCs w:val="22"/>
        </w:rPr>
      </w:pPr>
      <w:r w:rsidRPr="00244543">
        <w:rPr>
          <w:rFonts w:ascii="Arial" w:hAnsi="Arial" w:cs="Arial"/>
          <w:sz w:val="22"/>
          <w:szCs w:val="22"/>
        </w:rPr>
        <w:t>[</w:t>
      </w:r>
      <w:r w:rsidR="00FD3545" w:rsidRPr="00244543">
        <w:rPr>
          <w:rFonts w:ascii="Arial" w:hAnsi="Arial" w:cs="Arial"/>
          <w:sz w:val="22"/>
          <w:szCs w:val="22"/>
        </w:rPr>
        <w:t>K § 9 odst. 2 písm. c) atomového zákona</w:t>
      </w:r>
      <w:r w:rsidRPr="00244543">
        <w:rPr>
          <w:rFonts w:ascii="Arial" w:hAnsi="Arial" w:cs="Arial"/>
          <w:sz w:val="22"/>
          <w:szCs w:val="22"/>
        </w:rPr>
        <w:t>]</w:t>
      </w:r>
    </w:p>
    <w:p w14:paraId="18D45818" w14:textId="648482E5" w:rsidR="0040256F" w:rsidRPr="00244543" w:rsidRDefault="00E96FEC" w:rsidP="00CA2EAA">
      <w:pPr>
        <w:pStyle w:val="Textodstavce"/>
        <w:numPr>
          <w:ilvl w:val="0"/>
          <w:numId w:val="78"/>
        </w:numPr>
        <w:tabs>
          <w:tab w:val="clear" w:pos="851"/>
        </w:tabs>
        <w:ind w:left="0" w:firstLine="284"/>
        <w:rPr>
          <w:rFonts w:ascii="Arial" w:hAnsi="Arial" w:cs="Arial"/>
          <w:sz w:val="22"/>
          <w:szCs w:val="22"/>
        </w:rPr>
      </w:pPr>
      <w:r>
        <w:rPr>
          <w:rFonts w:ascii="Arial" w:eastAsiaTheme="minorHAnsi" w:hAnsi="Arial" w:cs="Arial"/>
          <w:sz w:val="22"/>
          <w:szCs w:val="22"/>
          <w:lang w:eastAsia="en-US"/>
        </w:rPr>
        <w:t xml:space="preserve"> </w:t>
      </w:r>
      <w:r w:rsidR="0040256F" w:rsidRPr="00244543">
        <w:rPr>
          <w:rFonts w:ascii="Arial" w:eastAsiaTheme="minorHAnsi" w:hAnsi="Arial" w:cs="Arial"/>
          <w:sz w:val="22"/>
          <w:szCs w:val="22"/>
          <w:lang w:eastAsia="en-US"/>
        </w:rPr>
        <w:t>Změnou ovlivňující radiační ochranu pracoviště IV. kategorie je</w:t>
      </w:r>
    </w:p>
    <w:p w14:paraId="25445EB9" w14:textId="77777777" w:rsidR="0040256F" w:rsidRPr="00244543" w:rsidRDefault="0040256F" w:rsidP="00CA2EAA">
      <w:pPr>
        <w:pStyle w:val="Textpsmene"/>
        <w:numPr>
          <w:ilvl w:val="0"/>
          <w:numId w:val="237"/>
        </w:numPr>
        <w:ind w:left="0" w:firstLine="0"/>
        <w:rPr>
          <w:rFonts w:ascii="Arial" w:hAnsi="Arial" w:cs="Arial"/>
          <w:sz w:val="22"/>
          <w:szCs w:val="22"/>
        </w:rPr>
      </w:pPr>
      <w:r w:rsidRPr="00244543">
        <w:rPr>
          <w:rFonts w:ascii="Arial" w:hAnsi="Arial" w:cs="Arial"/>
          <w:sz w:val="22"/>
          <w:szCs w:val="22"/>
        </w:rPr>
        <w:t>změna projektového řešení výstavby pracoviště IV. kategorie,</w:t>
      </w:r>
    </w:p>
    <w:p w14:paraId="4AF2960E" w14:textId="77777777" w:rsidR="0040256F" w:rsidRPr="00244543" w:rsidRDefault="0040256F" w:rsidP="00CA2EAA">
      <w:pPr>
        <w:pStyle w:val="Textpsmene"/>
        <w:numPr>
          <w:ilvl w:val="0"/>
          <w:numId w:val="237"/>
        </w:numPr>
        <w:ind w:left="0" w:firstLine="0"/>
        <w:rPr>
          <w:rFonts w:ascii="Arial" w:hAnsi="Arial" w:cs="Arial"/>
          <w:sz w:val="22"/>
          <w:szCs w:val="22"/>
        </w:rPr>
      </w:pPr>
      <w:r w:rsidRPr="00244543">
        <w:rPr>
          <w:rFonts w:ascii="Arial" w:hAnsi="Arial" w:cs="Arial"/>
          <w:sz w:val="22"/>
          <w:szCs w:val="22"/>
        </w:rPr>
        <w:t>rekonstrukce zdroje ionizujícího záření nebo změna, která mění stínící vlastnosti jeho příslušenství,</w:t>
      </w:r>
    </w:p>
    <w:p w14:paraId="57736F6D" w14:textId="77777777" w:rsidR="0040256F" w:rsidRPr="00244543" w:rsidRDefault="0040256F" w:rsidP="00CA2EAA">
      <w:pPr>
        <w:pStyle w:val="Textpsmene"/>
        <w:numPr>
          <w:ilvl w:val="0"/>
          <w:numId w:val="237"/>
        </w:numPr>
        <w:ind w:left="0" w:firstLine="0"/>
        <w:rPr>
          <w:rFonts w:ascii="Arial" w:hAnsi="Arial" w:cs="Arial"/>
          <w:sz w:val="22"/>
          <w:szCs w:val="22"/>
        </w:rPr>
      </w:pPr>
      <w:r w:rsidRPr="00244543">
        <w:rPr>
          <w:rFonts w:ascii="Arial" w:hAnsi="Arial" w:cs="Arial"/>
          <w:sz w:val="22"/>
          <w:szCs w:val="22"/>
        </w:rPr>
        <w:t>změna v uspořádání kontrolovaného pásma, která mění způsob jeho využití,</w:t>
      </w:r>
      <w:r w:rsidR="00062FF5" w:rsidRPr="00244543">
        <w:rPr>
          <w:rFonts w:ascii="Arial" w:hAnsi="Arial" w:cs="Arial"/>
          <w:sz w:val="22"/>
          <w:szCs w:val="22"/>
        </w:rPr>
        <w:t xml:space="preserve"> nebo</w:t>
      </w:r>
    </w:p>
    <w:p w14:paraId="0286885C" w14:textId="77777777" w:rsidR="0040256F" w:rsidRPr="00244543" w:rsidRDefault="0040256F" w:rsidP="00CA2EAA">
      <w:pPr>
        <w:pStyle w:val="Textpsmene"/>
        <w:numPr>
          <w:ilvl w:val="0"/>
          <w:numId w:val="237"/>
        </w:numPr>
        <w:ind w:left="0" w:firstLine="0"/>
        <w:rPr>
          <w:rFonts w:ascii="Arial" w:hAnsi="Arial" w:cs="Arial"/>
          <w:sz w:val="22"/>
          <w:szCs w:val="22"/>
        </w:rPr>
      </w:pPr>
      <w:r w:rsidRPr="00244543">
        <w:rPr>
          <w:rFonts w:ascii="Arial" w:hAnsi="Arial" w:cs="Arial"/>
          <w:sz w:val="22"/>
          <w:szCs w:val="22"/>
        </w:rPr>
        <w:t xml:space="preserve">organizační změna řízení </w:t>
      </w:r>
      <w:r w:rsidR="0087518D" w:rsidRPr="00244543">
        <w:rPr>
          <w:rFonts w:ascii="Arial" w:hAnsi="Arial" w:cs="Arial"/>
          <w:sz w:val="22"/>
          <w:szCs w:val="22"/>
        </w:rPr>
        <w:t xml:space="preserve">činnosti </w:t>
      </w:r>
      <w:r w:rsidRPr="00244543">
        <w:rPr>
          <w:rFonts w:ascii="Arial" w:hAnsi="Arial" w:cs="Arial"/>
          <w:sz w:val="22"/>
          <w:szCs w:val="22"/>
        </w:rPr>
        <w:t xml:space="preserve">zvláště </w:t>
      </w:r>
      <w:r w:rsidR="0087518D" w:rsidRPr="00244543">
        <w:rPr>
          <w:rFonts w:ascii="Arial" w:hAnsi="Arial" w:cs="Arial"/>
          <w:sz w:val="22"/>
          <w:szCs w:val="22"/>
        </w:rPr>
        <w:t xml:space="preserve">důležité </w:t>
      </w:r>
      <w:r w:rsidRPr="00244543">
        <w:rPr>
          <w:rFonts w:ascii="Arial" w:hAnsi="Arial" w:cs="Arial"/>
          <w:sz w:val="22"/>
          <w:szCs w:val="22"/>
        </w:rPr>
        <w:t>z hlediska radiační ochrany</w:t>
      </w:r>
      <w:r w:rsidR="00062FF5" w:rsidRPr="00244543">
        <w:rPr>
          <w:rFonts w:ascii="Arial" w:hAnsi="Arial" w:cs="Arial"/>
          <w:sz w:val="22"/>
          <w:szCs w:val="22"/>
        </w:rPr>
        <w:t>.</w:t>
      </w:r>
    </w:p>
    <w:p w14:paraId="7E29EA24" w14:textId="03EF0CC2" w:rsidR="0040256F" w:rsidRPr="00244543" w:rsidRDefault="00E96FEC" w:rsidP="00CA2EAA">
      <w:pPr>
        <w:pStyle w:val="Textodstavce"/>
        <w:numPr>
          <w:ilvl w:val="0"/>
          <w:numId w:val="78"/>
        </w:numPr>
        <w:tabs>
          <w:tab w:val="clear" w:pos="851"/>
        </w:tabs>
        <w:ind w:left="0" w:firstLine="284"/>
        <w:rPr>
          <w:rFonts w:ascii="Arial" w:eastAsiaTheme="minorHAnsi" w:hAnsi="Arial" w:cs="Arial"/>
          <w:sz w:val="22"/>
          <w:szCs w:val="22"/>
          <w:lang w:eastAsia="en-US"/>
        </w:rPr>
      </w:pPr>
      <w:r>
        <w:rPr>
          <w:rFonts w:ascii="Arial" w:eastAsiaTheme="minorHAnsi" w:hAnsi="Arial" w:cs="Arial"/>
          <w:sz w:val="22"/>
          <w:szCs w:val="22"/>
          <w:lang w:eastAsia="en-US"/>
        </w:rPr>
        <w:t xml:space="preserve"> </w:t>
      </w:r>
      <w:r w:rsidR="0040256F" w:rsidRPr="00244543">
        <w:rPr>
          <w:rFonts w:ascii="Arial" w:eastAsiaTheme="minorHAnsi" w:hAnsi="Arial" w:cs="Arial"/>
          <w:sz w:val="22"/>
          <w:szCs w:val="22"/>
          <w:lang w:eastAsia="en-US"/>
        </w:rPr>
        <w:t>Změnou ovlivňující radiační ochranu pracoviště III. kategorie a pracoviště IV. kategorie je</w:t>
      </w:r>
    </w:p>
    <w:p w14:paraId="2908542E" w14:textId="77777777" w:rsidR="0040256F" w:rsidRPr="00244543" w:rsidRDefault="0040256F" w:rsidP="00CA2EAA">
      <w:pPr>
        <w:pStyle w:val="Textpsmene"/>
        <w:numPr>
          <w:ilvl w:val="0"/>
          <w:numId w:val="238"/>
        </w:numPr>
        <w:ind w:left="0" w:firstLine="284"/>
        <w:rPr>
          <w:rFonts w:ascii="Arial" w:hAnsi="Arial" w:cs="Arial"/>
          <w:sz w:val="22"/>
          <w:szCs w:val="22"/>
        </w:rPr>
      </w:pPr>
      <w:r w:rsidRPr="00244543">
        <w:rPr>
          <w:rFonts w:ascii="Arial" w:hAnsi="Arial" w:cs="Arial"/>
          <w:sz w:val="22"/>
          <w:szCs w:val="22"/>
        </w:rPr>
        <w:t>změna stavební část</w:t>
      </w:r>
      <w:r w:rsidR="0087518D" w:rsidRPr="00244543">
        <w:rPr>
          <w:rFonts w:ascii="Arial" w:hAnsi="Arial" w:cs="Arial"/>
          <w:sz w:val="22"/>
          <w:szCs w:val="22"/>
        </w:rPr>
        <w:t>i</w:t>
      </w:r>
      <w:r w:rsidR="00D21FBF" w:rsidRPr="00244543">
        <w:rPr>
          <w:rFonts w:ascii="Arial" w:hAnsi="Arial" w:cs="Arial"/>
          <w:sz w:val="22"/>
          <w:szCs w:val="22"/>
        </w:rPr>
        <w:t xml:space="preserve"> nebo části technologie </w:t>
      </w:r>
      <w:r w:rsidRPr="00244543">
        <w:rPr>
          <w:rFonts w:ascii="Arial" w:hAnsi="Arial" w:cs="Arial"/>
          <w:sz w:val="22"/>
          <w:szCs w:val="22"/>
        </w:rPr>
        <w:t>nebo vybavení kontrolovaného pásma pracoviště, která mění jejich stínící, izolační nebo ochranné vlastnosti,</w:t>
      </w:r>
    </w:p>
    <w:p w14:paraId="3F921EE2" w14:textId="77777777" w:rsidR="0040256F" w:rsidRPr="00244543" w:rsidRDefault="0040256F" w:rsidP="00CA2EAA">
      <w:pPr>
        <w:pStyle w:val="Textpsmene"/>
        <w:numPr>
          <w:ilvl w:val="0"/>
          <w:numId w:val="238"/>
        </w:numPr>
        <w:ind w:left="0" w:firstLine="284"/>
        <w:rPr>
          <w:rFonts w:ascii="Arial" w:hAnsi="Arial" w:cs="Arial"/>
          <w:sz w:val="22"/>
          <w:szCs w:val="22"/>
        </w:rPr>
      </w:pPr>
      <w:r w:rsidRPr="00244543">
        <w:rPr>
          <w:rFonts w:ascii="Arial" w:hAnsi="Arial" w:cs="Arial"/>
          <w:sz w:val="22"/>
          <w:szCs w:val="22"/>
        </w:rPr>
        <w:t>změna stavební část</w:t>
      </w:r>
      <w:r w:rsidR="0087518D" w:rsidRPr="00244543">
        <w:rPr>
          <w:rFonts w:ascii="Arial" w:hAnsi="Arial" w:cs="Arial"/>
          <w:sz w:val="22"/>
          <w:szCs w:val="22"/>
        </w:rPr>
        <w:t>i</w:t>
      </w:r>
      <w:r w:rsidRPr="00244543">
        <w:rPr>
          <w:rFonts w:ascii="Arial" w:hAnsi="Arial" w:cs="Arial"/>
          <w:sz w:val="22"/>
          <w:szCs w:val="22"/>
        </w:rPr>
        <w:t xml:space="preserve"> nebo vybavení kontrolovaného pásma pracoviště, která mění způsob zabezpečení zdroje ionizujícího záření,</w:t>
      </w:r>
    </w:p>
    <w:p w14:paraId="63B7AA74" w14:textId="77777777" w:rsidR="0087518D" w:rsidRPr="00244543" w:rsidRDefault="0040256F" w:rsidP="00CA2EAA">
      <w:pPr>
        <w:pStyle w:val="Textpsmene"/>
        <w:numPr>
          <w:ilvl w:val="0"/>
          <w:numId w:val="238"/>
        </w:numPr>
        <w:ind w:left="0" w:firstLine="284"/>
        <w:rPr>
          <w:rFonts w:ascii="Arial" w:hAnsi="Arial" w:cs="Arial"/>
          <w:sz w:val="22"/>
          <w:szCs w:val="22"/>
        </w:rPr>
      </w:pPr>
      <w:r w:rsidRPr="00244543">
        <w:rPr>
          <w:rFonts w:ascii="Arial" w:hAnsi="Arial" w:cs="Arial"/>
          <w:sz w:val="22"/>
          <w:szCs w:val="22"/>
        </w:rPr>
        <w:t>změna způsobu vyřazování z provozu</w:t>
      </w:r>
      <w:r w:rsidR="0087518D" w:rsidRPr="00244543">
        <w:rPr>
          <w:rFonts w:ascii="Arial" w:hAnsi="Arial" w:cs="Arial"/>
          <w:sz w:val="22"/>
          <w:szCs w:val="22"/>
        </w:rPr>
        <w:t xml:space="preserve"> takového pracoviště</w:t>
      </w:r>
      <w:r w:rsidRPr="00244543">
        <w:rPr>
          <w:rFonts w:ascii="Arial" w:hAnsi="Arial" w:cs="Arial"/>
          <w:sz w:val="22"/>
          <w:szCs w:val="22"/>
        </w:rPr>
        <w:t>,</w:t>
      </w:r>
    </w:p>
    <w:p w14:paraId="181302A1" w14:textId="77777777" w:rsidR="0040256F" w:rsidRPr="00244543" w:rsidRDefault="0040256F" w:rsidP="00CA2EAA">
      <w:pPr>
        <w:pStyle w:val="Textpsmene"/>
        <w:numPr>
          <w:ilvl w:val="0"/>
          <w:numId w:val="238"/>
        </w:numPr>
        <w:ind w:left="0" w:firstLine="284"/>
        <w:rPr>
          <w:rFonts w:ascii="Arial" w:hAnsi="Arial" w:cs="Arial"/>
          <w:sz w:val="22"/>
          <w:szCs w:val="22"/>
        </w:rPr>
      </w:pPr>
      <w:r w:rsidRPr="00244543">
        <w:rPr>
          <w:rFonts w:ascii="Arial" w:hAnsi="Arial" w:cs="Arial"/>
          <w:sz w:val="22"/>
          <w:szCs w:val="22"/>
        </w:rPr>
        <w:t>změna podmínek dalšího využití území</w:t>
      </w:r>
      <w:r w:rsidR="0087518D" w:rsidRPr="00244543">
        <w:rPr>
          <w:rFonts w:ascii="Arial" w:hAnsi="Arial" w:cs="Arial"/>
          <w:sz w:val="22"/>
          <w:szCs w:val="22"/>
        </w:rPr>
        <w:t xml:space="preserve"> a </w:t>
      </w:r>
      <w:r w:rsidR="00D565B2" w:rsidRPr="00244543">
        <w:rPr>
          <w:rFonts w:ascii="Arial" w:hAnsi="Arial" w:cs="Arial"/>
          <w:sz w:val="22"/>
          <w:szCs w:val="22"/>
        </w:rPr>
        <w:t xml:space="preserve">systémů, </w:t>
      </w:r>
      <w:r w:rsidRPr="00244543">
        <w:rPr>
          <w:rFonts w:ascii="Arial" w:hAnsi="Arial" w:cs="Arial"/>
          <w:sz w:val="22"/>
          <w:szCs w:val="22"/>
        </w:rPr>
        <w:t xml:space="preserve">konstrukcí </w:t>
      </w:r>
      <w:r w:rsidR="00D565B2" w:rsidRPr="00244543">
        <w:rPr>
          <w:rFonts w:ascii="Arial" w:hAnsi="Arial" w:cs="Arial"/>
          <w:sz w:val="22"/>
          <w:szCs w:val="22"/>
        </w:rPr>
        <w:t xml:space="preserve">nebo </w:t>
      </w:r>
      <w:r w:rsidRPr="00244543">
        <w:rPr>
          <w:rFonts w:ascii="Arial" w:hAnsi="Arial" w:cs="Arial"/>
          <w:sz w:val="22"/>
          <w:szCs w:val="22"/>
        </w:rPr>
        <w:t xml:space="preserve">komponent </w:t>
      </w:r>
      <w:r w:rsidR="0087518D" w:rsidRPr="00244543">
        <w:rPr>
          <w:rFonts w:ascii="Arial" w:hAnsi="Arial" w:cs="Arial"/>
          <w:sz w:val="22"/>
          <w:szCs w:val="22"/>
        </w:rPr>
        <w:t>po vyřazení z provozu takového pracoviště</w:t>
      </w:r>
      <w:r w:rsidRPr="00244543">
        <w:rPr>
          <w:rFonts w:ascii="Arial" w:hAnsi="Arial" w:cs="Arial"/>
          <w:sz w:val="22"/>
          <w:szCs w:val="22"/>
        </w:rPr>
        <w:t xml:space="preserve">, nejedná-li se o úplné vyřazení, </w:t>
      </w:r>
      <w:r w:rsidR="0087518D" w:rsidRPr="00244543">
        <w:rPr>
          <w:rFonts w:ascii="Arial" w:hAnsi="Arial" w:cs="Arial"/>
          <w:sz w:val="22"/>
          <w:szCs w:val="22"/>
        </w:rPr>
        <w:t>nebo</w:t>
      </w:r>
    </w:p>
    <w:p w14:paraId="2C588FD7" w14:textId="77777777" w:rsidR="0040256F" w:rsidRPr="00244543" w:rsidRDefault="0040256F" w:rsidP="00CA2EAA">
      <w:pPr>
        <w:pStyle w:val="Textpsmene"/>
        <w:numPr>
          <w:ilvl w:val="0"/>
          <w:numId w:val="238"/>
        </w:numPr>
        <w:ind w:left="0" w:firstLine="284"/>
        <w:rPr>
          <w:rFonts w:ascii="Arial" w:hAnsi="Arial" w:cs="Arial"/>
          <w:sz w:val="22"/>
          <w:szCs w:val="22"/>
        </w:rPr>
      </w:pPr>
      <w:r w:rsidRPr="00244543">
        <w:rPr>
          <w:rFonts w:ascii="Arial" w:hAnsi="Arial" w:cs="Arial"/>
          <w:sz w:val="22"/>
          <w:szCs w:val="22"/>
        </w:rPr>
        <w:t>změna možnosti nahromadění radioaktivní látky v životním prostředí při jejím dlouhodobém uvolňování</w:t>
      </w:r>
      <w:r w:rsidR="00105B90" w:rsidRPr="00244543">
        <w:rPr>
          <w:rFonts w:ascii="Arial" w:hAnsi="Arial" w:cs="Arial"/>
          <w:sz w:val="22"/>
          <w:szCs w:val="22"/>
        </w:rPr>
        <w:t xml:space="preserve"> z pracoviště</w:t>
      </w:r>
      <w:r w:rsidRPr="00244543">
        <w:rPr>
          <w:rFonts w:ascii="Arial" w:hAnsi="Arial" w:cs="Arial"/>
          <w:sz w:val="22"/>
          <w:szCs w:val="22"/>
        </w:rPr>
        <w:t>.</w:t>
      </w:r>
    </w:p>
    <w:p w14:paraId="5C92EB2B" w14:textId="191D8EF2" w:rsidR="0040256F" w:rsidRPr="00244543" w:rsidRDefault="00E96FEC" w:rsidP="00CA2EAA">
      <w:pPr>
        <w:pStyle w:val="Textodstavce"/>
        <w:numPr>
          <w:ilvl w:val="0"/>
          <w:numId w:val="78"/>
        </w:numPr>
        <w:tabs>
          <w:tab w:val="clear" w:pos="851"/>
        </w:tabs>
        <w:ind w:left="0" w:firstLine="284"/>
        <w:rPr>
          <w:rFonts w:ascii="Arial" w:hAnsi="Arial" w:cs="Arial"/>
          <w:sz w:val="22"/>
          <w:szCs w:val="22"/>
        </w:rPr>
      </w:pPr>
      <w:r>
        <w:rPr>
          <w:rFonts w:ascii="Arial" w:eastAsiaTheme="minorHAnsi" w:hAnsi="Arial" w:cs="Arial"/>
          <w:sz w:val="22"/>
          <w:szCs w:val="22"/>
          <w:lang w:eastAsia="en-US"/>
        </w:rPr>
        <w:t xml:space="preserve"> </w:t>
      </w:r>
      <w:r w:rsidR="0040256F" w:rsidRPr="00244543">
        <w:rPr>
          <w:rFonts w:ascii="Arial" w:eastAsiaTheme="minorHAnsi" w:hAnsi="Arial" w:cs="Arial"/>
          <w:sz w:val="22"/>
          <w:szCs w:val="22"/>
          <w:lang w:eastAsia="en-US"/>
        </w:rPr>
        <w:t xml:space="preserve">Změnou ovlivňující radiační ochranu pracoviště III. kategorie, kromě </w:t>
      </w:r>
      <w:r w:rsidR="00105B90" w:rsidRPr="00244543">
        <w:rPr>
          <w:rFonts w:ascii="Arial" w:eastAsiaTheme="minorHAnsi" w:hAnsi="Arial" w:cs="Arial"/>
          <w:sz w:val="22"/>
          <w:szCs w:val="22"/>
          <w:lang w:eastAsia="en-US"/>
        </w:rPr>
        <w:t>pracoviště</w:t>
      </w:r>
      <w:r w:rsidR="0040256F" w:rsidRPr="00244543">
        <w:rPr>
          <w:rFonts w:ascii="Arial" w:eastAsiaTheme="minorHAnsi" w:hAnsi="Arial" w:cs="Arial"/>
          <w:sz w:val="22"/>
          <w:szCs w:val="22"/>
          <w:lang w:eastAsia="en-US"/>
        </w:rPr>
        <w:t xml:space="preserve">, na </w:t>
      </w:r>
      <w:r w:rsidR="00105B90" w:rsidRPr="00244543">
        <w:rPr>
          <w:rFonts w:ascii="Arial" w:eastAsiaTheme="minorHAnsi" w:hAnsi="Arial" w:cs="Arial"/>
          <w:sz w:val="22"/>
          <w:szCs w:val="22"/>
          <w:lang w:eastAsia="en-US"/>
        </w:rPr>
        <w:t xml:space="preserve">kterém </w:t>
      </w:r>
      <w:r w:rsidR="0040256F" w:rsidRPr="00244543">
        <w:rPr>
          <w:rFonts w:ascii="Arial" w:eastAsiaTheme="minorHAnsi" w:hAnsi="Arial" w:cs="Arial"/>
          <w:sz w:val="22"/>
          <w:szCs w:val="22"/>
          <w:lang w:eastAsia="en-US"/>
        </w:rPr>
        <w:t>je prováděno lékařské ozáření, a pracoviště IV. kategorie je změna</w:t>
      </w:r>
      <w:r w:rsidR="0040256F" w:rsidRPr="00244543">
        <w:rPr>
          <w:rFonts w:ascii="Arial" w:hAnsi="Arial" w:cs="Arial"/>
          <w:sz w:val="22"/>
          <w:szCs w:val="22"/>
        </w:rPr>
        <w:t xml:space="preserve"> metody stanovení hodnoty sledované veličiny, architektury instalovaných monitorovacích systémů, koncepce zpracování dat nebo fyzikálního principu měření</w:t>
      </w:r>
      <w:r w:rsidR="00FF4B60" w:rsidRPr="00244543">
        <w:rPr>
          <w:rFonts w:ascii="Arial" w:hAnsi="Arial" w:cs="Arial"/>
          <w:sz w:val="22"/>
          <w:szCs w:val="22"/>
        </w:rPr>
        <w:t xml:space="preserve"> u</w:t>
      </w:r>
    </w:p>
    <w:p w14:paraId="0B54B614" w14:textId="77777777" w:rsidR="0040256F" w:rsidRDefault="0040256F" w:rsidP="00CA2EAA">
      <w:pPr>
        <w:pStyle w:val="Textpsmene"/>
        <w:numPr>
          <w:ilvl w:val="1"/>
          <w:numId w:val="86"/>
        </w:numPr>
        <w:tabs>
          <w:tab w:val="clear" w:pos="567"/>
        </w:tabs>
        <w:ind w:left="0" w:firstLine="284"/>
        <w:rPr>
          <w:rFonts w:ascii="Arial" w:hAnsi="Arial" w:cs="Arial"/>
          <w:sz w:val="22"/>
          <w:szCs w:val="22"/>
        </w:rPr>
      </w:pPr>
      <w:r w:rsidRPr="00244543">
        <w:rPr>
          <w:rFonts w:ascii="Arial" w:hAnsi="Arial" w:cs="Arial"/>
          <w:sz w:val="22"/>
          <w:szCs w:val="22"/>
        </w:rPr>
        <w:t xml:space="preserve">monitorovacího zařízení, jehož výstup </w:t>
      </w:r>
      <w:r w:rsidR="00F77C33" w:rsidRPr="00244543">
        <w:rPr>
          <w:rFonts w:ascii="Arial" w:hAnsi="Arial" w:cs="Arial"/>
          <w:sz w:val="22"/>
          <w:szCs w:val="22"/>
        </w:rPr>
        <w:t xml:space="preserve">je </w:t>
      </w:r>
      <w:r w:rsidRPr="00244543">
        <w:rPr>
          <w:rFonts w:ascii="Arial" w:hAnsi="Arial" w:cs="Arial"/>
          <w:sz w:val="22"/>
          <w:szCs w:val="22"/>
        </w:rPr>
        <w:t>porovnáván s limity a podmínkami,</w:t>
      </w:r>
    </w:p>
    <w:p w14:paraId="4BD9CE7E" w14:textId="77777777" w:rsidR="00077486" w:rsidRPr="00BA777A" w:rsidRDefault="00077486" w:rsidP="00CA2EAA">
      <w:pPr>
        <w:pStyle w:val="Textpsmene"/>
        <w:numPr>
          <w:ilvl w:val="1"/>
          <w:numId w:val="86"/>
        </w:numPr>
        <w:tabs>
          <w:tab w:val="clear" w:pos="567"/>
        </w:tabs>
        <w:ind w:left="0" w:firstLine="284"/>
        <w:rPr>
          <w:rFonts w:ascii="Arial" w:hAnsi="Arial" w:cs="Arial"/>
          <w:sz w:val="22"/>
          <w:szCs w:val="22"/>
        </w:rPr>
      </w:pPr>
      <w:r w:rsidRPr="00BA777A">
        <w:rPr>
          <w:rFonts w:ascii="Arial" w:hAnsi="Arial" w:cs="Arial"/>
          <w:sz w:val="22"/>
          <w:szCs w:val="22"/>
        </w:rPr>
        <w:t>monitorovacího zařízení, které slouží</w:t>
      </w:r>
    </w:p>
    <w:p w14:paraId="7DD39E92" w14:textId="77777777" w:rsidR="00077486" w:rsidRPr="00244543" w:rsidRDefault="00077486" w:rsidP="00A04555">
      <w:pPr>
        <w:pStyle w:val="Textbodu"/>
        <w:tabs>
          <w:tab w:val="clear" w:pos="851"/>
        </w:tabs>
        <w:ind w:left="425" w:firstLine="284"/>
        <w:rPr>
          <w:rFonts w:ascii="Arial" w:hAnsi="Arial" w:cs="Arial"/>
          <w:sz w:val="22"/>
          <w:szCs w:val="22"/>
        </w:rPr>
      </w:pPr>
      <w:r w:rsidRPr="00244543">
        <w:rPr>
          <w:rFonts w:ascii="Arial" w:hAnsi="Arial" w:cs="Arial"/>
          <w:sz w:val="22"/>
          <w:szCs w:val="22"/>
        </w:rPr>
        <w:t>k ověření dodržování limitů ozáření,</w:t>
      </w:r>
    </w:p>
    <w:p w14:paraId="3A774F56" w14:textId="77777777" w:rsidR="00077486" w:rsidRPr="00244543" w:rsidRDefault="00077486" w:rsidP="00A04555">
      <w:pPr>
        <w:pStyle w:val="Textbodu"/>
        <w:tabs>
          <w:tab w:val="clear" w:pos="851"/>
        </w:tabs>
        <w:ind w:left="425" w:firstLine="284"/>
        <w:rPr>
          <w:rFonts w:ascii="Arial" w:hAnsi="Arial" w:cs="Arial"/>
          <w:sz w:val="22"/>
          <w:szCs w:val="22"/>
        </w:rPr>
      </w:pPr>
      <w:r w:rsidRPr="00244543">
        <w:rPr>
          <w:rFonts w:ascii="Arial" w:hAnsi="Arial" w:cs="Arial"/>
          <w:sz w:val="22"/>
          <w:szCs w:val="22"/>
        </w:rPr>
        <w:t>k ověření dodržování autorizovaných limitů pro výpusti</w:t>
      </w:r>
      <w:r w:rsidR="000E75ED" w:rsidRPr="00244543">
        <w:rPr>
          <w:rFonts w:ascii="Arial" w:hAnsi="Arial" w:cs="Arial"/>
          <w:sz w:val="22"/>
          <w:szCs w:val="22"/>
        </w:rPr>
        <w:t>,</w:t>
      </w:r>
      <w:r w:rsidRPr="00244543">
        <w:rPr>
          <w:rFonts w:ascii="Arial" w:hAnsi="Arial" w:cs="Arial"/>
          <w:sz w:val="22"/>
          <w:szCs w:val="22"/>
        </w:rPr>
        <w:t xml:space="preserve"> nebo</w:t>
      </w:r>
    </w:p>
    <w:p w14:paraId="0E2B594E" w14:textId="77777777" w:rsidR="00077486" w:rsidRDefault="00077486" w:rsidP="00A04555">
      <w:pPr>
        <w:pStyle w:val="Textbodu"/>
        <w:tabs>
          <w:tab w:val="clear" w:pos="851"/>
        </w:tabs>
        <w:ind w:left="425" w:firstLine="284"/>
        <w:rPr>
          <w:rFonts w:ascii="Arial" w:hAnsi="Arial" w:cs="Arial"/>
          <w:sz w:val="22"/>
          <w:szCs w:val="22"/>
        </w:rPr>
      </w:pPr>
      <w:r w:rsidRPr="00244543">
        <w:rPr>
          <w:rFonts w:ascii="Arial" w:hAnsi="Arial" w:cs="Arial"/>
          <w:sz w:val="22"/>
          <w:szCs w:val="22"/>
        </w:rPr>
        <w:t>pro účely uvolňování radioaktivní látky z pracoviště, nebo</w:t>
      </w:r>
    </w:p>
    <w:p w14:paraId="300DCE9E" w14:textId="77777777" w:rsidR="0040256F" w:rsidRPr="00BA777A" w:rsidRDefault="0040256F" w:rsidP="00CA2EAA">
      <w:pPr>
        <w:pStyle w:val="Textbodu"/>
        <w:numPr>
          <w:ilvl w:val="0"/>
          <w:numId w:val="239"/>
        </w:numPr>
        <w:ind w:left="0" w:firstLine="284"/>
        <w:rPr>
          <w:rFonts w:ascii="Arial" w:hAnsi="Arial" w:cs="Arial"/>
          <w:sz w:val="22"/>
          <w:szCs w:val="22"/>
        </w:rPr>
      </w:pPr>
      <w:r w:rsidRPr="00BA777A">
        <w:rPr>
          <w:rFonts w:ascii="Arial" w:hAnsi="Arial" w:cs="Arial"/>
          <w:sz w:val="22"/>
          <w:szCs w:val="22"/>
        </w:rPr>
        <w:lastRenderedPageBreak/>
        <w:t>stacionárního monitorovacího zařízení</w:t>
      </w:r>
      <w:r w:rsidR="00F77C33" w:rsidRPr="00BA777A">
        <w:rPr>
          <w:rFonts w:ascii="Arial" w:hAnsi="Arial" w:cs="Arial"/>
          <w:sz w:val="22"/>
          <w:szCs w:val="22"/>
        </w:rPr>
        <w:t>, které je</w:t>
      </w:r>
      <w:r w:rsidRPr="00BA777A">
        <w:rPr>
          <w:rFonts w:ascii="Arial" w:hAnsi="Arial" w:cs="Arial"/>
          <w:sz w:val="22"/>
          <w:szCs w:val="22"/>
        </w:rPr>
        <w:t xml:space="preserve"> </w:t>
      </w:r>
      <w:r w:rsidR="000E75ED" w:rsidRPr="00BA777A">
        <w:rPr>
          <w:rFonts w:ascii="Arial" w:hAnsi="Arial" w:cs="Arial"/>
          <w:sz w:val="22"/>
          <w:szCs w:val="22"/>
        </w:rPr>
        <w:t xml:space="preserve">určeno </w:t>
      </w:r>
      <w:r w:rsidRPr="00BA777A">
        <w:rPr>
          <w:rFonts w:ascii="Arial" w:hAnsi="Arial" w:cs="Arial"/>
          <w:sz w:val="22"/>
          <w:szCs w:val="22"/>
        </w:rPr>
        <w:t>k detekci úniků radioaktivní látk</w:t>
      </w:r>
      <w:r w:rsidR="00F77C33" w:rsidRPr="00BA777A">
        <w:rPr>
          <w:rFonts w:ascii="Arial" w:hAnsi="Arial" w:cs="Arial"/>
          <w:sz w:val="22"/>
          <w:szCs w:val="22"/>
        </w:rPr>
        <w:t>y</w:t>
      </w:r>
      <w:r w:rsidRPr="00BA777A">
        <w:rPr>
          <w:rFonts w:ascii="Arial" w:hAnsi="Arial" w:cs="Arial"/>
          <w:sz w:val="22"/>
          <w:szCs w:val="22"/>
        </w:rPr>
        <w:t xml:space="preserve"> </w:t>
      </w:r>
      <w:r w:rsidR="00077486" w:rsidRPr="00BA777A">
        <w:rPr>
          <w:rFonts w:ascii="Arial" w:hAnsi="Arial" w:cs="Arial"/>
          <w:sz w:val="22"/>
          <w:szCs w:val="22"/>
        </w:rPr>
        <w:t xml:space="preserve">nebo </w:t>
      </w:r>
      <w:r w:rsidRPr="00BA777A">
        <w:rPr>
          <w:rFonts w:ascii="Arial" w:hAnsi="Arial" w:cs="Arial"/>
          <w:sz w:val="22"/>
          <w:szCs w:val="22"/>
        </w:rPr>
        <w:t>k monitorování radiační situace při radiační mimořádné události.</w:t>
      </w:r>
    </w:p>
    <w:p w14:paraId="1CBC4F9A" w14:textId="77777777" w:rsidR="00105B90" w:rsidRPr="00244543" w:rsidRDefault="00105B90" w:rsidP="00A04555">
      <w:pPr>
        <w:pStyle w:val="Paragraf"/>
        <w:spacing w:before="120"/>
        <w:rPr>
          <w:rFonts w:ascii="Arial" w:hAnsi="Arial" w:cs="Arial"/>
          <w:sz w:val="22"/>
          <w:szCs w:val="22"/>
        </w:rPr>
      </w:pPr>
      <w:r w:rsidRPr="00244543">
        <w:rPr>
          <w:rFonts w:ascii="Arial" w:hAnsi="Arial" w:cs="Arial"/>
          <w:sz w:val="22"/>
          <w:szCs w:val="22"/>
        </w:rPr>
        <w:t xml:space="preserve">§ </w:t>
      </w:r>
      <w:r w:rsidR="00F973E4" w:rsidRPr="00244543">
        <w:rPr>
          <w:rFonts w:ascii="Arial" w:hAnsi="Arial" w:cs="Arial"/>
          <w:sz w:val="22"/>
          <w:szCs w:val="22"/>
        </w:rPr>
        <w:fldChar w:fldCharType="begin"/>
      </w:r>
      <w:r w:rsidR="00F973E4" w:rsidRPr="00244543">
        <w:rPr>
          <w:rFonts w:ascii="Arial" w:hAnsi="Arial" w:cs="Arial"/>
          <w:sz w:val="22"/>
          <w:szCs w:val="22"/>
        </w:rPr>
        <w:instrText xml:space="preserve"> SEQ § \* ARABIC </w:instrText>
      </w:r>
      <w:r w:rsidR="00F973E4" w:rsidRPr="00244543">
        <w:rPr>
          <w:rFonts w:ascii="Arial" w:hAnsi="Arial" w:cs="Arial"/>
          <w:sz w:val="22"/>
          <w:szCs w:val="22"/>
        </w:rPr>
        <w:fldChar w:fldCharType="separate"/>
      </w:r>
      <w:r w:rsidR="00637ABA" w:rsidRPr="00244543">
        <w:rPr>
          <w:rFonts w:ascii="Arial" w:hAnsi="Arial" w:cs="Arial"/>
          <w:noProof/>
          <w:sz w:val="22"/>
          <w:szCs w:val="22"/>
        </w:rPr>
        <w:t>61</w:t>
      </w:r>
      <w:r w:rsidR="00F973E4" w:rsidRPr="00244543">
        <w:rPr>
          <w:rFonts w:ascii="Arial" w:hAnsi="Arial" w:cs="Arial"/>
          <w:noProof/>
          <w:sz w:val="22"/>
          <w:szCs w:val="22"/>
        </w:rPr>
        <w:fldChar w:fldCharType="end"/>
      </w:r>
    </w:p>
    <w:p w14:paraId="7F46965E" w14:textId="77777777" w:rsidR="000402B8" w:rsidRPr="00244543" w:rsidRDefault="0040256F" w:rsidP="00A04555">
      <w:pPr>
        <w:pStyle w:val="Nadpisparagrafu"/>
        <w:numPr>
          <w:ilvl w:val="0"/>
          <w:numId w:val="0"/>
        </w:numPr>
        <w:spacing w:before="120"/>
        <w:ind w:firstLine="284"/>
        <w:rPr>
          <w:rFonts w:ascii="Arial" w:hAnsi="Arial" w:cs="Arial"/>
          <w:sz w:val="22"/>
          <w:szCs w:val="22"/>
        </w:rPr>
      </w:pPr>
      <w:r w:rsidRPr="00244543">
        <w:rPr>
          <w:rFonts w:ascii="Arial" w:hAnsi="Arial" w:cs="Arial"/>
          <w:sz w:val="22"/>
          <w:szCs w:val="22"/>
        </w:rPr>
        <w:t>Výčet změn souvisejících s radiační ochranou na pracovišti se zdrojem ionizujícího záření</w:t>
      </w:r>
    </w:p>
    <w:p w14:paraId="520382AB" w14:textId="77777777" w:rsidR="0040256F" w:rsidRPr="00244543" w:rsidRDefault="00D861B4" w:rsidP="00A04555">
      <w:pPr>
        <w:jc w:val="center"/>
        <w:rPr>
          <w:rFonts w:ascii="Arial" w:hAnsi="Arial" w:cs="Arial"/>
          <w:sz w:val="22"/>
          <w:szCs w:val="22"/>
        </w:rPr>
      </w:pPr>
      <w:r w:rsidRPr="00244543">
        <w:rPr>
          <w:rFonts w:ascii="Arial" w:hAnsi="Arial" w:cs="Arial"/>
          <w:sz w:val="22"/>
          <w:szCs w:val="22"/>
        </w:rPr>
        <w:t>[</w:t>
      </w:r>
      <w:r w:rsidR="000402B8" w:rsidRPr="00244543">
        <w:rPr>
          <w:rFonts w:ascii="Arial" w:hAnsi="Arial" w:cs="Arial"/>
          <w:sz w:val="22"/>
          <w:szCs w:val="22"/>
        </w:rPr>
        <w:t>K § 69 odst. 2 písm. d) atomového zákona</w:t>
      </w:r>
      <w:r w:rsidRPr="00244543">
        <w:rPr>
          <w:rFonts w:ascii="Arial" w:hAnsi="Arial" w:cs="Arial"/>
          <w:sz w:val="22"/>
          <w:szCs w:val="22"/>
        </w:rPr>
        <w:t>]</w:t>
      </w:r>
    </w:p>
    <w:p w14:paraId="6BB8B0F6" w14:textId="35E33F0F" w:rsidR="0040256F" w:rsidRPr="00244543" w:rsidRDefault="00E96FEC" w:rsidP="00CA2EAA">
      <w:pPr>
        <w:pStyle w:val="Textodstavce"/>
        <w:numPr>
          <w:ilvl w:val="0"/>
          <w:numId w:val="79"/>
        </w:numPr>
        <w:tabs>
          <w:tab w:val="clear" w:pos="851"/>
        </w:tabs>
        <w:ind w:left="0" w:firstLine="284"/>
        <w:rPr>
          <w:rFonts w:ascii="Arial" w:eastAsiaTheme="minorHAnsi" w:hAnsi="Arial" w:cs="Arial"/>
          <w:sz w:val="22"/>
          <w:szCs w:val="22"/>
          <w:lang w:eastAsia="en-US"/>
        </w:rPr>
      </w:pPr>
      <w:r>
        <w:rPr>
          <w:rFonts w:ascii="Arial" w:eastAsiaTheme="minorHAnsi" w:hAnsi="Arial" w:cs="Arial"/>
          <w:sz w:val="22"/>
          <w:szCs w:val="22"/>
          <w:lang w:eastAsia="en-US"/>
        </w:rPr>
        <w:t xml:space="preserve"> </w:t>
      </w:r>
      <w:r w:rsidR="0040256F" w:rsidRPr="00244543">
        <w:rPr>
          <w:rFonts w:ascii="Arial" w:eastAsiaTheme="minorHAnsi" w:hAnsi="Arial" w:cs="Arial"/>
          <w:sz w:val="22"/>
          <w:szCs w:val="22"/>
          <w:lang w:eastAsia="en-US"/>
        </w:rPr>
        <w:t xml:space="preserve">Změnou související </w:t>
      </w:r>
      <w:r w:rsidR="0040256F" w:rsidRPr="00244543">
        <w:rPr>
          <w:rFonts w:ascii="Arial" w:hAnsi="Arial" w:cs="Arial"/>
          <w:sz w:val="22"/>
          <w:szCs w:val="22"/>
        </w:rPr>
        <w:t xml:space="preserve">s radiační ochranou </w:t>
      </w:r>
      <w:r w:rsidR="0040256F" w:rsidRPr="00244543">
        <w:rPr>
          <w:rFonts w:ascii="Arial" w:eastAsiaTheme="minorHAnsi" w:hAnsi="Arial" w:cs="Arial"/>
          <w:sz w:val="22"/>
          <w:szCs w:val="22"/>
          <w:lang w:eastAsia="en-US"/>
        </w:rPr>
        <w:t>pracoviště IV. kategorie je změna</w:t>
      </w:r>
      <w:r w:rsidR="0040256F" w:rsidRPr="00244543">
        <w:rPr>
          <w:rFonts w:ascii="Arial" w:hAnsi="Arial" w:cs="Arial"/>
          <w:sz w:val="22"/>
          <w:szCs w:val="22"/>
        </w:rPr>
        <w:t xml:space="preserve"> typu monitorovacího zařízení při zachování fyzikálního principu měření nebo změna počtu </w:t>
      </w:r>
      <w:r w:rsidR="000B2368" w:rsidRPr="00244543">
        <w:rPr>
          <w:rFonts w:ascii="Arial" w:hAnsi="Arial" w:cs="Arial"/>
          <w:sz w:val="22"/>
          <w:szCs w:val="22"/>
        </w:rPr>
        <w:t xml:space="preserve">stacionárních </w:t>
      </w:r>
      <w:r w:rsidR="0040256F" w:rsidRPr="00244543">
        <w:rPr>
          <w:rFonts w:ascii="Arial" w:hAnsi="Arial" w:cs="Arial"/>
          <w:sz w:val="22"/>
          <w:szCs w:val="22"/>
        </w:rPr>
        <w:t>monitorovacích zařízení</w:t>
      </w:r>
      <w:r w:rsidR="000402B8" w:rsidRPr="00244543">
        <w:rPr>
          <w:rFonts w:ascii="Arial" w:hAnsi="Arial" w:cs="Arial"/>
          <w:sz w:val="22"/>
          <w:szCs w:val="22"/>
        </w:rPr>
        <w:t>,</w:t>
      </w:r>
    </w:p>
    <w:p w14:paraId="2769BB37" w14:textId="77777777" w:rsidR="0040256F" w:rsidRDefault="0040256F" w:rsidP="00CA2EAA">
      <w:pPr>
        <w:pStyle w:val="Textpsmene"/>
        <w:numPr>
          <w:ilvl w:val="1"/>
          <w:numId w:val="240"/>
        </w:numPr>
        <w:tabs>
          <w:tab w:val="clear" w:pos="567"/>
        </w:tabs>
        <w:rPr>
          <w:rFonts w:ascii="Arial" w:hAnsi="Arial" w:cs="Arial"/>
          <w:sz w:val="22"/>
          <w:szCs w:val="22"/>
        </w:rPr>
      </w:pPr>
      <w:r w:rsidRPr="00244543">
        <w:rPr>
          <w:rFonts w:ascii="Arial" w:hAnsi="Arial" w:cs="Arial"/>
          <w:sz w:val="22"/>
          <w:szCs w:val="22"/>
        </w:rPr>
        <w:t>jejichž výstupy jsou porovnávány s limity a podmínkami,</w:t>
      </w:r>
    </w:p>
    <w:p w14:paraId="1E3FEB8C" w14:textId="77777777" w:rsidR="000402B8" w:rsidRPr="006F790C" w:rsidRDefault="000402B8" w:rsidP="00CA2EAA">
      <w:pPr>
        <w:pStyle w:val="Textpsmene"/>
        <w:numPr>
          <w:ilvl w:val="1"/>
          <w:numId w:val="240"/>
        </w:numPr>
        <w:tabs>
          <w:tab w:val="clear" w:pos="567"/>
        </w:tabs>
        <w:rPr>
          <w:rFonts w:ascii="Arial" w:hAnsi="Arial" w:cs="Arial"/>
          <w:sz w:val="22"/>
          <w:szCs w:val="22"/>
        </w:rPr>
      </w:pPr>
      <w:r w:rsidRPr="006F790C">
        <w:rPr>
          <w:rFonts w:ascii="Arial" w:hAnsi="Arial" w:cs="Arial"/>
          <w:sz w:val="22"/>
          <w:szCs w:val="22"/>
        </w:rPr>
        <w:t>která slouží</w:t>
      </w:r>
    </w:p>
    <w:p w14:paraId="153C270A" w14:textId="77777777" w:rsidR="00D10B68" w:rsidRPr="00244543" w:rsidRDefault="007506EC" w:rsidP="00A04555">
      <w:pPr>
        <w:pStyle w:val="Textbodu"/>
        <w:tabs>
          <w:tab w:val="clear" w:pos="851"/>
        </w:tabs>
        <w:ind w:left="425" w:firstLine="284"/>
        <w:rPr>
          <w:rFonts w:ascii="Arial" w:hAnsi="Arial" w:cs="Arial"/>
          <w:sz w:val="22"/>
          <w:szCs w:val="22"/>
        </w:rPr>
      </w:pPr>
      <w:r w:rsidRPr="00244543">
        <w:rPr>
          <w:rFonts w:ascii="Arial" w:hAnsi="Arial" w:cs="Arial"/>
          <w:sz w:val="22"/>
          <w:szCs w:val="22"/>
        </w:rPr>
        <w:t xml:space="preserve">k </w:t>
      </w:r>
      <w:r w:rsidR="00D10B68" w:rsidRPr="00244543">
        <w:rPr>
          <w:rFonts w:ascii="Arial" w:hAnsi="Arial" w:cs="Arial"/>
          <w:sz w:val="22"/>
          <w:szCs w:val="22"/>
        </w:rPr>
        <w:t>ověření dodržování limitů ozáření,</w:t>
      </w:r>
    </w:p>
    <w:p w14:paraId="3FB2618E" w14:textId="77777777" w:rsidR="00D10B68" w:rsidRPr="00244543" w:rsidRDefault="007506EC" w:rsidP="00A04555">
      <w:pPr>
        <w:pStyle w:val="Textbodu"/>
        <w:tabs>
          <w:tab w:val="clear" w:pos="851"/>
        </w:tabs>
        <w:ind w:left="425" w:firstLine="284"/>
        <w:rPr>
          <w:rFonts w:ascii="Arial" w:hAnsi="Arial" w:cs="Arial"/>
          <w:sz w:val="22"/>
          <w:szCs w:val="22"/>
        </w:rPr>
      </w:pPr>
      <w:r w:rsidRPr="00244543">
        <w:rPr>
          <w:rFonts w:ascii="Arial" w:hAnsi="Arial" w:cs="Arial"/>
          <w:sz w:val="22"/>
          <w:szCs w:val="22"/>
        </w:rPr>
        <w:t>k</w:t>
      </w:r>
      <w:r w:rsidRPr="00244543" w:rsidDel="007506EC">
        <w:rPr>
          <w:rFonts w:ascii="Arial" w:hAnsi="Arial" w:cs="Arial"/>
          <w:sz w:val="22"/>
          <w:szCs w:val="22"/>
        </w:rPr>
        <w:t xml:space="preserve"> </w:t>
      </w:r>
      <w:r w:rsidR="00D10B68" w:rsidRPr="00244543">
        <w:rPr>
          <w:rFonts w:ascii="Arial" w:hAnsi="Arial" w:cs="Arial"/>
          <w:sz w:val="22"/>
          <w:szCs w:val="22"/>
        </w:rPr>
        <w:t>ověření dodržování autorizovaných limitů pro výpusti</w:t>
      </w:r>
      <w:r w:rsidRPr="00244543">
        <w:rPr>
          <w:rFonts w:ascii="Arial" w:hAnsi="Arial" w:cs="Arial"/>
          <w:sz w:val="22"/>
          <w:szCs w:val="22"/>
        </w:rPr>
        <w:t>,</w:t>
      </w:r>
      <w:r w:rsidR="00D10B68" w:rsidRPr="00244543">
        <w:rPr>
          <w:rFonts w:ascii="Arial" w:hAnsi="Arial" w:cs="Arial"/>
          <w:sz w:val="22"/>
          <w:szCs w:val="22"/>
        </w:rPr>
        <w:t xml:space="preserve"> nebo</w:t>
      </w:r>
    </w:p>
    <w:p w14:paraId="395563E5" w14:textId="77777777" w:rsidR="00D10B68" w:rsidRDefault="00D10B68" w:rsidP="00A04555">
      <w:pPr>
        <w:pStyle w:val="Textbodu"/>
        <w:tabs>
          <w:tab w:val="clear" w:pos="851"/>
        </w:tabs>
        <w:ind w:left="425" w:firstLine="284"/>
        <w:rPr>
          <w:rFonts w:ascii="Arial" w:hAnsi="Arial" w:cs="Arial"/>
          <w:sz w:val="22"/>
          <w:szCs w:val="22"/>
        </w:rPr>
      </w:pPr>
      <w:r w:rsidRPr="00244543">
        <w:rPr>
          <w:rFonts w:ascii="Arial" w:hAnsi="Arial" w:cs="Arial"/>
          <w:sz w:val="22"/>
          <w:szCs w:val="22"/>
        </w:rPr>
        <w:t>pro účely uvolňování radioaktivní látky z pracoviště, nebo</w:t>
      </w:r>
    </w:p>
    <w:p w14:paraId="1BE623D5" w14:textId="77777777" w:rsidR="0040256F" w:rsidRPr="006F790C" w:rsidRDefault="000402B8" w:rsidP="00CA2EAA">
      <w:pPr>
        <w:pStyle w:val="Textpsmene"/>
        <w:numPr>
          <w:ilvl w:val="1"/>
          <w:numId w:val="240"/>
        </w:numPr>
        <w:tabs>
          <w:tab w:val="clear" w:pos="567"/>
        </w:tabs>
        <w:rPr>
          <w:rFonts w:ascii="Arial" w:hAnsi="Arial" w:cs="Arial"/>
          <w:sz w:val="22"/>
          <w:szCs w:val="22"/>
        </w:rPr>
      </w:pPr>
      <w:r w:rsidRPr="006F790C">
        <w:rPr>
          <w:rFonts w:ascii="Arial" w:hAnsi="Arial" w:cs="Arial"/>
          <w:sz w:val="22"/>
          <w:szCs w:val="22"/>
        </w:rPr>
        <w:t xml:space="preserve">která jsou určena </w:t>
      </w:r>
      <w:r w:rsidR="0040256F" w:rsidRPr="006F790C">
        <w:rPr>
          <w:rFonts w:ascii="Arial" w:hAnsi="Arial" w:cs="Arial"/>
          <w:sz w:val="22"/>
          <w:szCs w:val="22"/>
        </w:rPr>
        <w:t>k detekci úniků radioaktivní látk</w:t>
      </w:r>
      <w:r w:rsidRPr="006F790C">
        <w:rPr>
          <w:rFonts w:ascii="Arial" w:hAnsi="Arial" w:cs="Arial"/>
          <w:sz w:val="22"/>
          <w:szCs w:val="22"/>
        </w:rPr>
        <w:t>y</w:t>
      </w:r>
      <w:r w:rsidR="0040256F" w:rsidRPr="006F790C">
        <w:rPr>
          <w:rFonts w:ascii="Arial" w:hAnsi="Arial" w:cs="Arial"/>
          <w:sz w:val="22"/>
          <w:szCs w:val="22"/>
        </w:rPr>
        <w:t xml:space="preserve"> </w:t>
      </w:r>
      <w:r w:rsidR="00D10B68" w:rsidRPr="006F790C">
        <w:rPr>
          <w:rFonts w:ascii="Arial" w:hAnsi="Arial" w:cs="Arial"/>
          <w:sz w:val="22"/>
          <w:szCs w:val="22"/>
        </w:rPr>
        <w:t>nebo</w:t>
      </w:r>
      <w:r w:rsidR="0040256F" w:rsidRPr="006F790C">
        <w:rPr>
          <w:rFonts w:ascii="Arial" w:hAnsi="Arial" w:cs="Arial"/>
          <w:sz w:val="22"/>
          <w:szCs w:val="22"/>
        </w:rPr>
        <w:t xml:space="preserve"> k monitorování radiační situace při radiační mimořádné události.</w:t>
      </w:r>
    </w:p>
    <w:p w14:paraId="66F95B79" w14:textId="77777777" w:rsidR="000402B8" w:rsidRPr="00244543" w:rsidRDefault="000402B8" w:rsidP="00A04555">
      <w:pPr>
        <w:pStyle w:val="Paragraf"/>
        <w:spacing w:before="120"/>
        <w:rPr>
          <w:rFonts w:ascii="Arial" w:hAnsi="Arial" w:cs="Arial"/>
          <w:sz w:val="22"/>
          <w:szCs w:val="22"/>
        </w:rPr>
      </w:pPr>
      <w:r w:rsidRPr="00244543">
        <w:rPr>
          <w:rFonts w:ascii="Arial" w:hAnsi="Arial" w:cs="Arial"/>
          <w:sz w:val="22"/>
          <w:szCs w:val="22"/>
        </w:rPr>
        <w:t xml:space="preserve">§ </w:t>
      </w:r>
      <w:r w:rsidR="00F973E4" w:rsidRPr="00244543">
        <w:rPr>
          <w:rFonts w:ascii="Arial" w:hAnsi="Arial" w:cs="Arial"/>
          <w:sz w:val="22"/>
          <w:szCs w:val="22"/>
        </w:rPr>
        <w:fldChar w:fldCharType="begin"/>
      </w:r>
      <w:r w:rsidR="00F973E4" w:rsidRPr="00244543">
        <w:rPr>
          <w:rFonts w:ascii="Arial" w:hAnsi="Arial" w:cs="Arial"/>
          <w:sz w:val="22"/>
          <w:szCs w:val="22"/>
        </w:rPr>
        <w:instrText xml:space="preserve"> SEQ § \* ARABIC </w:instrText>
      </w:r>
      <w:r w:rsidR="00F973E4" w:rsidRPr="00244543">
        <w:rPr>
          <w:rFonts w:ascii="Arial" w:hAnsi="Arial" w:cs="Arial"/>
          <w:sz w:val="22"/>
          <w:szCs w:val="22"/>
        </w:rPr>
        <w:fldChar w:fldCharType="separate"/>
      </w:r>
      <w:r w:rsidR="00637ABA" w:rsidRPr="00244543">
        <w:rPr>
          <w:rFonts w:ascii="Arial" w:hAnsi="Arial" w:cs="Arial"/>
          <w:noProof/>
          <w:sz w:val="22"/>
          <w:szCs w:val="22"/>
        </w:rPr>
        <w:t>62</w:t>
      </w:r>
      <w:r w:rsidR="00F973E4" w:rsidRPr="00244543">
        <w:rPr>
          <w:rFonts w:ascii="Arial" w:hAnsi="Arial" w:cs="Arial"/>
          <w:noProof/>
          <w:sz w:val="22"/>
          <w:szCs w:val="22"/>
        </w:rPr>
        <w:fldChar w:fldCharType="end"/>
      </w:r>
    </w:p>
    <w:p w14:paraId="07371A89" w14:textId="77777777" w:rsidR="00F41260" w:rsidRPr="00244543" w:rsidRDefault="0040256F" w:rsidP="00A04555">
      <w:pPr>
        <w:pStyle w:val="Nadpisparagrafu"/>
        <w:numPr>
          <w:ilvl w:val="0"/>
          <w:numId w:val="0"/>
        </w:numPr>
        <w:spacing w:before="120"/>
        <w:ind w:firstLine="284"/>
        <w:rPr>
          <w:rFonts w:ascii="Arial" w:hAnsi="Arial" w:cs="Arial"/>
          <w:sz w:val="22"/>
          <w:szCs w:val="22"/>
        </w:rPr>
      </w:pPr>
      <w:r w:rsidRPr="00244543">
        <w:rPr>
          <w:rFonts w:ascii="Arial" w:hAnsi="Arial" w:cs="Arial"/>
          <w:sz w:val="22"/>
          <w:szCs w:val="22"/>
        </w:rPr>
        <w:t>Rozsah a způsob dokumentování změny související s radiační ochranou na pracovišti se zdrojem ionizujícího záření a způsob a lhůty jejího oznamování Úřadu</w:t>
      </w:r>
    </w:p>
    <w:p w14:paraId="6801AA9F" w14:textId="77777777" w:rsidR="0040256F" w:rsidRPr="00244543" w:rsidRDefault="00D861B4" w:rsidP="00A04555">
      <w:pPr>
        <w:jc w:val="center"/>
        <w:rPr>
          <w:rFonts w:ascii="Arial" w:hAnsi="Arial" w:cs="Arial"/>
          <w:sz w:val="22"/>
          <w:szCs w:val="22"/>
        </w:rPr>
      </w:pPr>
      <w:r w:rsidRPr="00244543">
        <w:rPr>
          <w:rFonts w:ascii="Arial" w:hAnsi="Arial" w:cs="Arial"/>
          <w:sz w:val="22"/>
          <w:szCs w:val="22"/>
        </w:rPr>
        <w:t>[</w:t>
      </w:r>
      <w:r w:rsidR="00F41260" w:rsidRPr="00244543">
        <w:rPr>
          <w:rFonts w:ascii="Arial" w:hAnsi="Arial" w:cs="Arial"/>
          <w:sz w:val="22"/>
          <w:szCs w:val="22"/>
        </w:rPr>
        <w:t>K § 69 odst. 2 písm. e) atomového zákona</w:t>
      </w:r>
      <w:r w:rsidRPr="00244543">
        <w:rPr>
          <w:rFonts w:ascii="Arial" w:hAnsi="Arial" w:cs="Arial"/>
          <w:sz w:val="22"/>
          <w:szCs w:val="22"/>
        </w:rPr>
        <w:t>]</w:t>
      </w:r>
    </w:p>
    <w:p w14:paraId="22FB8016" w14:textId="09EA6B45" w:rsidR="0040256F" w:rsidRPr="00244543" w:rsidRDefault="00E96FEC" w:rsidP="00CA2EAA">
      <w:pPr>
        <w:pStyle w:val="Textodstavce"/>
        <w:numPr>
          <w:ilvl w:val="0"/>
          <w:numId w:val="80"/>
        </w:numPr>
        <w:tabs>
          <w:tab w:val="clear" w:pos="851"/>
        </w:tabs>
        <w:ind w:left="0" w:firstLine="284"/>
        <w:rPr>
          <w:rFonts w:ascii="Arial" w:eastAsiaTheme="minorHAnsi" w:hAnsi="Arial" w:cs="Arial"/>
          <w:sz w:val="22"/>
          <w:szCs w:val="22"/>
          <w:lang w:eastAsia="en-US"/>
        </w:rPr>
      </w:pPr>
      <w:r>
        <w:rPr>
          <w:rFonts w:ascii="Arial" w:eastAsiaTheme="minorHAnsi" w:hAnsi="Arial" w:cs="Arial"/>
          <w:sz w:val="22"/>
          <w:szCs w:val="22"/>
          <w:lang w:eastAsia="en-US"/>
        </w:rPr>
        <w:t xml:space="preserve"> </w:t>
      </w:r>
      <w:r w:rsidR="0040256F" w:rsidRPr="00244543">
        <w:rPr>
          <w:rFonts w:ascii="Arial" w:eastAsiaTheme="minorHAnsi" w:hAnsi="Arial" w:cs="Arial"/>
          <w:sz w:val="22"/>
          <w:szCs w:val="22"/>
          <w:lang w:eastAsia="en-US"/>
        </w:rPr>
        <w:t xml:space="preserve">Dokumentace změny </w:t>
      </w:r>
      <w:r w:rsidR="0040256F" w:rsidRPr="00244543">
        <w:rPr>
          <w:rFonts w:ascii="Arial" w:hAnsi="Arial" w:cs="Arial"/>
          <w:sz w:val="22"/>
          <w:szCs w:val="22"/>
        </w:rPr>
        <w:t xml:space="preserve">související s radiační ochranou na pracovišti se zdrojem ionizujícího záření </w:t>
      </w:r>
      <w:r w:rsidR="0040256F" w:rsidRPr="00244543">
        <w:rPr>
          <w:rFonts w:ascii="Arial" w:eastAsiaTheme="minorHAnsi" w:hAnsi="Arial" w:cs="Arial"/>
          <w:sz w:val="22"/>
          <w:szCs w:val="22"/>
          <w:lang w:eastAsia="en-US"/>
        </w:rPr>
        <w:t>musí obsahovat</w:t>
      </w:r>
    </w:p>
    <w:p w14:paraId="256D9C2B" w14:textId="77777777" w:rsidR="0040256F" w:rsidRPr="00244543" w:rsidRDefault="0040256F" w:rsidP="00CA2EAA">
      <w:pPr>
        <w:pStyle w:val="Textpsmene"/>
        <w:numPr>
          <w:ilvl w:val="1"/>
          <w:numId w:val="87"/>
        </w:numPr>
        <w:tabs>
          <w:tab w:val="clear" w:pos="567"/>
        </w:tabs>
        <w:ind w:left="0" w:firstLine="284"/>
        <w:rPr>
          <w:rFonts w:ascii="Arial" w:hAnsi="Arial" w:cs="Arial"/>
          <w:sz w:val="22"/>
          <w:szCs w:val="22"/>
        </w:rPr>
      </w:pPr>
      <w:r w:rsidRPr="00244543">
        <w:rPr>
          <w:rFonts w:ascii="Arial" w:hAnsi="Arial" w:cs="Arial"/>
          <w:sz w:val="22"/>
          <w:szCs w:val="22"/>
        </w:rPr>
        <w:t>popis a zdůvodnění změny,</w:t>
      </w:r>
    </w:p>
    <w:p w14:paraId="790CDEBB" w14:textId="77777777" w:rsidR="0040256F" w:rsidRPr="00244543" w:rsidRDefault="00557059" w:rsidP="00CA2EAA">
      <w:pPr>
        <w:pStyle w:val="Textpsmene"/>
        <w:numPr>
          <w:ilvl w:val="1"/>
          <w:numId w:val="87"/>
        </w:numPr>
        <w:tabs>
          <w:tab w:val="clear" w:pos="567"/>
        </w:tabs>
        <w:ind w:left="0" w:firstLine="284"/>
        <w:rPr>
          <w:rFonts w:ascii="Arial" w:hAnsi="Arial" w:cs="Arial"/>
          <w:sz w:val="22"/>
          <w:szCs w:val="22"/>
        </w:rPr>
      </w:pPr>
      <w:r w:rsidRPr="00244543">
        <w:rPr>
          <w:rFonts w:ascii="Arial" w:hAnsi="Arial" w:cs="Arial"/>
          <w:sz w:val="22"/>
          <w:szCs w:val="22"/>
        </w:rPr>
        <w:t>seznam dokumentace pro povolovanou činnost aktualizované v souvislosti se změnou</w:t>
      </w:r>
      <w:r w:rsidR="006D6B09" w:rsidRPr="00244543">
        <w:rPr>
          <w:rFonts w:ascii="Arial" w:hAnsi="Arial" w:cs="Arial"/>
          <w:sz w:val="22"/>
          <w:szCs w:val="22"/>
        </w:rPr>
        <w:t>,</w:t>
      </w:r>
    </w:p>
    <w:p w14:paraId="7DC9A637" w14:textId="77777777" w:rsidR="0040256F" w:rsidRPr="00244543" w:rsidRDefault="0040256F" w:rsidP="00CA2EAA">
      <w:pPr>
        <w:pStyle w:val="Textpsmene"/>
        <w:numPr>
          <w:ilvl w:val="1"/>
          <w:numId w:val="87"/>
        </w:numPr>
        <w:tabs>
          <w:tab w:val="clear" w:pos="567"/>
        </w:tabs>
        <w:ind w:left="0" w:firstLine="284"/>
        <w:rPr>
          <w:rFonts w:ascii="Arial" w:hAnsi="Arial" w:cs="Arial"/>
          <w:sz w:val="22"/>
          <w:szCs w:val="22"/>
        </w:rPr>
      </w:pPr>
      <w:r w:rsidRPr="00244543">
        <w:rPr>
          <w:rFonts w:ascii="Arial" w:hAnsi="Arial" w:cs="Arial"/>
          <w:sz w:val="22"/>
          <w:szCs w:val="22"/>
        </w:rPr>
        <w:t>předpokládaný časový harmonogram realizace změny</w:t>
      </w:r>
      <w:r w:rsidR="000402B8" w:rsidRPr="00244543">
        <w:rPr>
          <w:rFonts w:ascii="Arial" w:hAnsi="Arial" w:cs="Arial"/>
          <w:sz w:val="22"/>
          <w:szCs w:val="22"/>
        </w:rPr>
        <w:t xml:space="preserve"> a</w:t>
      </w:r>
    </w:p>
    <w:p w14:paraId="3BFA769B" w14:textId="77777777" w:rsidR="0040256F" w:rsidRPr="00244543" w:rsidRDefault="0040256F" w:rsidP="00CA2EAA">
      <w:pPr>
        <w:pStyle w:val="Textpsmene"/>
        <w:numPr>
          <w:ilvl w:val="1"/>
          <w:numId w:val="87"/>
        </w:numPr>
        <w:tabs>
          <w:tab w:val="clear" w:pos="567"/>
        </w:tabs>
        <w:ind w:left="0" w:firstLine="284"/>
        <w:rPr>
          <w:rFonts w:ascii="Arial" w:hAnsi="Arial" w:cs="Arial"/>
          <w:sz w:val="22"/>
          <w:szCs w:val="22"/>
        </w:rPr>
      </w:pPr>
      <w:r w:rsidRPr="00244543">
        <w:rPr>
          <w:rFonts w:ascii="Arial" w:hAnsi="Arial" w:cs="Arial"/>
          <w:sz w:val="22"/>
          <w:szCs w:val="22"/>
        </w:rPr>
        <w:t>posouzení vlivu změny na radiační ochranu.</w:t>
      </w:r>
    </w:p>
    <w:p w14:paraId="12A4DE12" w14:textId="25749EFD" w:rsidR="0040256F" w:rsidRPr="00244543" w:rsidRDefault="00E96FEC" w:rsidP="00CA2EAA">
      <w:pPr>
        <w:pStyle w:val="Textodstavce"/>
        <w:numPr>
          <w:ilvl w:val="0"/>
          <w:numId w:val="80"/>
        </w:numPr>
        <w:tabs>
          <w:tab w:val="clear" w:pos="851"/>
        </w:tabs>
        <w:ind w:left="0" w:firstLine="284"/>
        <w:rPr>
          <w:rFonts w:ascii="Arial" w:eastAsiaTheme="minorHAnsi" w:hAnsi="Arial" w:cs="Arial"/>
          <w:sz w:val="22"/>
          <w:szCs w:val="22"/>
          <w:lang w:eastAsia="en-US"/>
        </w:rPr>
      </w:pPr>
      <w:r>
        <w:rPr>
          <w:rFonts w:ascii="Arial" w:eastAsiaTheme="minorHAnsi" w:hAnsi="Arial" w:cs="Arial"/>
          <w:sz w:val="22"/>
          <w:szCs w:val="22"/>
          <w:lang w:eastAsia="en-US"/>
        </w:rPr>
        <w:t xml:space="preserve"> </w:t>
      </w:r>
      <w:r w:rsidR="0040256F" w:rsidRPr="00244543">
        <w:rPr>
          <w:rFonts w:ascii="Arial" w:eastAsiaTheme="minorHAnsi" w:hAnsi="Arial" w:cs="Arial"/>
          <w:sz w:val="22"/>
          <w:szCs w:val="22"/>
          <w:lang w:eastAsia="en-US"/>
        </w:rPr>
        <w:t xml:space="preserve">Změna </w:t>
      </w:r>
      <w:r w:rsidR="0040256F" w:rsidRPr="00244543">
        <w:rPr>
          <w:rFonts w:ascii="Arial" w:hAnsi="Arial" w:cs="Arial"/>
          <w:sz w:val="22"/>
          <w:szCs w:val="22"/>
        </w:rPr>
        <w:t xml:space="preserve">související s radiační ochranou na pracovišti se zdrojem ionizujícího záření </w:t>
      </w:r>
      <w:r w:rsidR="0040256F" w:rsidRPr="00244543">
        <w:rPr>
          <w:rFonts w:ascii="Arial" w:eastAsiaTheme="minorHAnsi" w:hAnsi="Arial" w:cs="Arial"/>
          <w:sz w:val="22"/>
          <w:szCs w:val="22"/>
          <w:lang w:eastAsia="en-US"/>
        </w:rPr>
        <w:t xml:space="preserve">musí být oznámena Úřadu </w:t>
      </w:r>
      <w:r w:rsidR="000402B8" w:rsidRPr="00244543">
        <w:rPr>
          <w:rFonts w:ascii="Arial" w:eastAsiaTheme="minorHAnsi" w:hAnsi="Arial" w:cs="Arial"/>
          <w:sz w:val="22"/>
          <w:szCs w:val="22"/>
          <w:lang w:eastAsia="en-US"/>
        </w:rPr>
        <w:t xml:space="preserve">písemně </w:t>
      </w:r>
      <w:r w:rsidR="0040256F" w:rsidRPr="00244543">
        <w:rPr>
          <w:rFonts w:ascii="Arial" w:eastAsiaTheme="minorHAnsi" w:hAnsi="Arial" w:cs="Arial"/>
          <w:sz w:val="22"/>
          <w:szCs w:val="22"/>
          <w:lang w:eastAsia="en-US"/>
        </w:rPr>
        <w:t xml:space="preserve">30 </w:t>
      </w:r>
      <w:r w:rsidR="006D6B09" w:rsidRPr="00244543">
        <w:rPr>
          <w:rFonts w:ascii="Arial" w:eastAsiaTheme="minorHAnsi" w:hAnsi="Arial" w:cs="Arial"/>
          <w:sz w:val="22"/>
          <w:szCs w:val="22"/>
          <w:lang w:eastAsia="en-US"/>
        </w:rPr>
        <w:t xml:space="preserve">dnů </w:t>
      </w:r>
      <w:r w:rsidR="0040256F" w:rsidRPr="00244543">
        <w:rPr>
          <w:rFonts w:ascii="Arial" w:eastAsiaTheme="minorHAnsi" w:hAnsi="Arial" w:cs="Arial"/>
          <w:sz w:val="22"/>
          <w:szCs w:val="22"/>
          <w:lang w:eastAsia="en-US"/>
        </w:rPr>
        <w:t>před jejím provedením.</w:t>
      </w:r>
    </w:p>
    <w:p w14:paraId="59E81022" w14:textId="77777777" w:rsidR="00635955" w:rsidRPr="00244543" w:rsidRDefault="005522D4" w:rsidP="00A04555">
      <w:pPr>
        <w:pStyle w:val="Dl"/>
        <w:spacing w:before="120"/>
        <w:rPr>
          <w:rFonts w:ascii="Arial" w:hAnsi="Arial" w:cs="Arial"/>
          <w:sz w:val="22"/>
          <w:szCs w:val="22"/>
        </w:rPr>
      </w:pPr>
      <w:r w:rsidRPr="00244543">
        <w:rPr>
          <w:rFonts w:ascii="Arial" w:hAnsi="Arial" w:cs="Arial"/>
          <w:sz w:val="22"/>
          <w:szCs w:val="22"/>
        </w:rPr>
        <w:t>Díl 6</w:t>
      </w:r>
    </w:p>
    <w:p w14:paraId="36BFE003" w14:textId="77777777" w:rsidR="005522D4" w:rsidRPr="00244543" w:rsidRDefault="005522D4" w:rsidP="00A04555">
      <w:pPr>
        <w:pStyle w:val="Nadpisdlu"/>
        <w:rPr>
          <w:rFonts w:ascii="Arial" w:hAnsi="Arial" w:cs="Arial"/>
          <w:sz w:val="22"/>
          <w:szCs w:val="22"/>
        </w:rPr>
      </w:pPr>
      <w:r w:rsidRPr="00244543">
        <w:rPr>
          <w:rFonts w:ascii="Arial" w:hAnsi="Arial" w:cs="Arial"/>
          <w:sz w:val="22"/>
          <w:szCs w:val="22"/>
        </w:rPr>
        <w:t>Registrace</w:t>
      </w:r>
    </w:p>
    <w:p w14:paraId="7A01AFFF" w14:textId="77777777" w:rsidR="005522D4" w:rsidRPr="00244543" w:rsidRDefault="005522D4" w:rsidP="00A04555">
      <w:pPr>
        <w:pStyle w:val="Paragraf"/>
        <w:spacing w:before="120"/>
        <w:rPr>
          <w:rFonts w:ascii="Arial" w:hAnsi="Arial" w:cs="Arial"/>
          <w:sz w:val="22"/>
          <w:szCs w:val="22"/>
        </w:rPr>
      </w:pPr>
      <w:r w:rsidRPr="00244543">
        <w:rPr>
          <w:rFonts w:ascii="Arial" w:hAnsi="Arial" w:cs="Arial"/>
          <w:sz w:val="22"/>
          <w:szCs w:val="22"/>
        </w:rPr>
        <w:t xml:space="preserve">§ </w:t>
      </w:r>
      <w:r w:rsidR="00F973E4" w:rsidRPr="00244543">
        <w:rPr>
          <w:rFonts w:ascii="Arial" w:hAnsi="Arial" w:cs="Arial"/>
          <w:sz w:val="22"/>
          <w:szCs w:val="22"/>
        </w:rPr>
        <w:fldChar w:fldCharType="begin"/>
      </w:r>
      <w:r w:rsidR="00F973E4" w:rsidRPr="00244543">
        <w:rPr>
          <w:rFonts w:ascii="Arial" w:hAnsi="Arial" w:cs="Arial"/>
          <w:sz w:val="22"/>
          <w:szCs w:val="22"/>
        </w:rPr>
        <w:instrText xml:space="preserve"> SEQ § \* ARABIC </w:instrText>
      </w:r>
      <w:r w:rsidR="00F973E4" w:rsidRPr="00244543">
        <w:rPr>
          <w:rFonts w:ascii="Arial" w:hAnsi="Arial" w:cs="Arial"/>
          <w:sz w:val="22"/>
          <w:szCs w:val="22"/>
        </w:rPr>
        <w:fldChar w:fldCharType="separate"/>
      </w:r>
      <w:r w:rsidR="00637ABA" w:rsidRPr="00244543">
        <w:rPr>
          <w:rFonts w:ascii="Arial" w:hAnsi="Arial" w:cs="Arial"/>
          <w:noProof/>
          <w:sz w:val="22"/>
          <w:szCs w:val="22"/>
        </w:rPr>
        <w:t>63</w:t>
      </w:r>
      <w:r w:rsidR="00F973E4" w:rsidRPr="00244543">
        <w:rPr>
          <w:rFonts w:ascii="Arial" w:hAnsi="Arial" w:cs="Arial"/>
          <w:noProof/>
          <w:sz w:val="22"/>
          <w:szCs w:val="22"/>
        </w:rPr>
        <w:fldChar w:fldCharType="end"/>
      </w:r>
    </w:p>
    <w:p w14:paraId="2DC9D2D5" w14:textId="77777777" w:rsidR="005522D4" w:rsidRPr="00244543" w:rsidRDefault="006A18C1" w:rsidP="00A04555">
      <w:pPr>
        <w:pStyle w:val="Nadpisparagrafu"/>
        <w:numPr>
          <w:ilvl w:val="0"/>
          <w:numId w:val="0"/>
        </w:numPr>
        <w:spacing w:before="120"/>
        <w:ind w:firstLine="284"/>
        <w:rPr>
          <w:rFonts w:ascii="Arial" w:hAnsi="Arial" w:cs="Arial"/>
          <w:sz w:val="22"/>
          <w:szCs w:val="22"/>
        </w:rPr>
      </w:pPr>
      <w:bookmarkStart w:id="60" w:name="_Hlk207198817"/>
      <w:r w:rsidRPr="00244543">
        <w:rPr>
          <w:rFonts w:ascii="Arial" w:hAnsi="Arial" w:cs="Arial"/>
          <w:sz w:val="22"/>
          <w:szCs w:val="22"/>
        </w:rPr>
        <w:t xml:space="preserve">Náplň práce osoby zajišťující radiační ochranu </w:t>
      </w:r>
      <w:proofErr w:type="spellStart"/>
      <w:r w:rsidRPr="00244543">
        <w:rPr>
          <w:rFonts w:ascii="Arial" w:hAnsi="Arial" w:cs="Arial"/>
          <w:sz w:val="22"/>
          <w:szCs w:val="22"/>
        </w:rPr>
        <w:t>registranta</w:t>
      </w:r>
      <w:proofErr w:type="spellEnd"/>
    </w:p>
    <w:bookmarkEnd w:id="60"/>
    <w:p w14:paraId="32A9FF56" w14:textId="77777777" w:rsidR="00F41260" w:rsidRPr="00244543" w:rsidRDefault="00D861B4" w:rsidP="00A04555">
      <w:pPr>
        <w:jc w:val="center"/>
        <w:rPr>
          <w:rFonts w:ascii="Arial" w:hAnsi="Arial" w:cs="Arial"/>
          <w:sz w:val="22"/>
          <w:szCs w:val="22"/>
        </w:rPr>
      </w:pPr>
      <w:r w:rsidRPr="00244543">
        <w:rPr>
          <w:rFonts w:ascii="Arial" w:hAnsi="Arial" w:cs="Arial"/>
          <w:sz w:val="22"/>
          <w:szCs w:val="22"/>
        </w:rPr>
        <w:t>[</w:t>
      </w:r>
      <w:r w:rsidR="00F41260" w:rsidRPr="00244543">
        <w:rPr>
          <w:rFonts w:ascii="Arial" w:hAnsi="Arial" w:cs="Arial"/>
          <w:sz w:val="22"/>
          <w:szCs w:val="22"/>
        </w:rPr>
        <w:t>K § 70 odst. 2 písm. b) atomového zákona</w:t>
      </w:r>
      <w:r w:rsidRPr="00244543">
        <w:rPr>
          <w:rFonts w:ascii="Arial" w:hAnsi="Arial" w:cs="Arial"/>
          <w:sz w:val="22"/>
          <w:szCs w:val="22"/>
        </w:rPr>
        <w:t>]</w:t>
      </w:r>
    </w:p>
    <w:p w14:paraId="3EB5446F" w14:textId="77777777" w:rsidR="006A18C1" w:rsidRPr="00244543" w:rsidRDefault="006A18C1" w:rsidP="00A04555">
      <w:pPr>
        <w:pStyle w:val="Textparagrafu"/>
        <w:spacing w:before="120"/>
        <w:ind w:firstLine="284"/>
        <w:rPr>
          <w:rFonts w:ascii="Arial" w:hAnsi="Arial" w:cs="Arial"/>
          <w:sz w:val="22"/>
          <w:szCs w:val="22"/>
        </w:rPr>
      </w:pPr>
      <w:r w:rsidRPr="00244543">
        <w:rPr>
          <w:rFonts w:ascii="Arial" w:hAnsi="Arial" w:cs="Arial"/>
          <w:sz w:val="22"/>
          <w:szCs w:val="22"/>
        </w:rPr>
        <w:t xml:space="preserve">Osoba zajišťující radiační ochranu </w:t>
      </w:r>
      <w:proofErr w:type="spellStart"/>
      <w:r w:rsidRPr="00244543">
        <w:rPr>
          <w:rFonts w:ascii="Arial" w:hAnsi="Arial" w:cs="Arial"/>
          <w:sz w:val="22"/>
          <w:szCs w:val="22"/>
        </w:rPr>
        <w:t>registranta</w:t>
      </w:r>
      <w:proofErr w:type="spellEnd"/>
      <w:r w:rsidRPr="00244543">
        <w:rPr>
          <w:rFonts w:ascii="Arial" w:hAnsi="Arial" w:cs="Arial"/>
          <w:sz w:val="22"/>
          <w:szCs w:val="22"/>
        </w:rPr>
        <w:t xml:space="preserve"> musí zajistit</w:t>
      </w:r>
    </w:p>
    <w:p w14:paraId="4B0F2706" w14:textId="77777777" w:rsidR="006A18C1" w:rsidRPr="00244543" w:rsidRDefault="006A18C1" w:rsidP="00CA2EAA">
      <w:pPr>
        <w:pStyle w:val="Textpsmene"/>
        <w:numPr>
          <w:ilvl w:val="1"/>
          <w:numId w:val="83"/>
        </w:numPr>
        <w:tabs>
          <w:tab w:val="clear" w:pos="567"/>
        </w:tabs>
        <w:ind w:left="0" w:firstLine="284"/>
        <w:rPr>
          <w:rFonts w:ascii="Arial" w:hAnsi="Arial" w:cs="Arial"/>
          <w:sz w:val="22"/>
          <w:szCs w:val="22"/>
        </w:rPr>
      </w:pPr>
      <w:r w:rsidRPr="00244543">
        <w:rPr>
          <w:rFonts w:ascii="Arial" w:hAnsi="Arial" w:cs="Arial"/>
          <w:sz w:val="22"/>
          <w:szCs w:val="22"/>
        </w:rPr>
        <w:t>informování radiačního pracovníka a osoby připravující se na pracovišti na výkon povolání o skutečnostech důležitých z hlediska radiační ochrany a možném riziku práce se zdrojem ionizujícího záření,</w:t>
      </w:r>
    </w:p>
    <w:p w14:paraId="1F58DCB6" w14:textId="77777777" w:rsidR="006A18C1" w:rsidRPr="00244543" w:rsidRDefault="006A18C1" w:rsidP="00CA2EAA">
      <w:pPr>
        <w:pStyle w:val="Textpsmene"/>
        <w:numPr>
          <w:ilvl w:val="1"/>
          <w:numId w:val="87"/>
        </w:numPr>
        <w:tabs>
          <w:tab w:val="clear" w:pos="567"/>
        </w:tabs>
        <w:ind w:left="0" w:firstLine="284"/>
        <w:rPr>
          <w:rFonts w:ascii="Arial" w:hAnsi="Arial" w:cs="Arial"/>
          <w:sz w:val="22"/>
          <w:szCs w:val="22"/>
        </w:rPr>
      </w:pPr>
      <w:r w:rsidRPr="00244543">
        <w:rPr>
          <w:rFonts w:ascii="Arial" w:hAnsi="Arial" w:cs="Arial"/>
          <w:sz w:val="22"/>
          <w:szCs w:val="22"/>
        </w:rPr>
        <w:t>průběžné vzdělávání radiačního pracovníka o bezpečném používání zdroje ionizujícího záření,</w:t>
      </w:r>
    </w:p>
    <w:p w14:paraId="2F17E931" w14:textId="7F63841C" w:rsidR="006A18C1" w:rsidRPr="00BC352F" w:rsidRDefault="006A18C1" w:rsidP="00CA2EAA">
      <w:pPr>
        <w:pStyle w:val="Textpsmene"/>
        <w:numPr>
          <w:ilvl w:val="1"/>
          <w:numId w:val="87"/>
        </w:numPr>
        <w:tabs>
          <w:tab w:val="clear" w:pos="567"/>
        </w:tabs>
        <w:ind w:left="0" w:firstLine="284"/>
        <w:rPr>
          <w:rFonts w:ascii="Arial" w:hAnsi="Arial" w:cs="Arial"/>
          <w:sz w:val="22"/>
          <w:szCs w:val="22"/>
        </w:rPr>
      </w:pPr>
      <w:r w:rsidRPr="00244543">
        <w:rPr>
          <w:rFonts w:ascii="Arial" w:hAnsi="Arial" w:cs="Arial"/>
          <w:sz w:val="22"/>
          <w:szCs w:val="22"/>
        </w:rPr>
        <w:lastRenderedPageBreak/>
        <w:t>řádné vedení dokumentace pro registrovanou činnost</w:t>
      </w:r>
      <w:r w:rsidR="005D7685">
        <w:rPr>
          <w:rFonts w:ascii="Arial" w:hAnsi="Arial" w:cs="Arial"/>
          <w:sz w:val="22"/>
          <w:szCs w:val="22"/>
        </w:rPr>
        <w:t xml:space="preserve"> </w:t>
      </w:r>
      <w:bookmarkStart w:id="61" w:name="_Hlk207353396"/>
      <w:r w:rsidR="005D7685" w:rsidRPr="00BC352F">
        <w:rPr>
          <w:rFonts w:ascii="Arial" w:hAnsi="Arial" w:cs="Arial"/>
          <w:b/>
          <w:bCs/>
          <w:sz w:val="22"/>
          <w:szCs w:val="22"/>
        </w:rPr>
        <w:t>pro používání zdroje ionizujícího záření</w:t>
      </w:r>
      <w:bookmarkEnd w:id="61"/>
      <w:r w:rsidRPr="00BC352F">
        <w:rPr>
          <w:rFonts w:ascii="Arial" w:hAnsi="Arial" w:cs="Arial"/>
          <w:sz w:val="22"/>
          <w:szCs w:val="22"/>
        </w:rPr>
        <w:t>,</w:t>
      </w:r>
    </w:p>
    <w:p w14:paraId="4359C3AF" w14:textId="77777777" w:rsidR="006A18C1" w:rsidRDefault="006A18C1" w:rsidP="00CA2EAA">
      <w:pPr>
        <w:pStyle w:val="Textpsmene"/>
        <w:numPr>
          <w:ilvl w:val="1"/>
          <w:numId w:val="87"/>
        </w:numPr>
        <w:tabs>
          <w:tab w:val="clear" w:pos="567"/>
        </w:tabs>
        <w:ind w:left="0" w:firstLine="284"/>
        <w:rPr>
          <w:rFonts w:ascii="Arial" w:hAnsi="Arial" w:cs="Arial"/>
          <w:sz w:val="22"/>
          <w:szCs w:val="22"/>
        </w:rPr>
      </w:pPr>
      <w:r w:rsidRPr="00244543">
        <w:rPr>
          <w:rFonts w:ascii="Arial" w:hAnsi="Arial" w:cs="Arial"/>
          <w:sz w:val="22"/>
          <w:szCs w:val="22"/>
        </w:rPr>
        <w:t>evidenci pohybu a stavu zdrojů ionizujícího záření,</w:t>
      </w:r>
    </w:p>
    <w:p w14:paraId="65B4E3F8" w14:textId="540BAB31" w:rsidR="006A18C1" w:rsidRDefault="002303EA" w:rsidP="00CA2EAA">
      <w:pPr>
        <w:pStyle w:val="Textpsmene"/>
        <w:numPr>
          <w:ilvl w:val="1"/>
          <w:numId w:val="87"/>
        </w:numPr>
        <w:tabs>
          <w:tab w:val="clear" w:pos="567"/>
        </w:tabs>
        <w:ind w:left="0" w:firstLine="284"/>
        <w:rPr>
          <w:rFonts w:ascii="Arial" w:hAnsi="Arial" w:cs="Arial"/>
          <w:sz w:val="22"/>
          <w:szCs w:val="22"/>
        </w:rPr>
      </w:pPr>
      <w:r w:rsidRPr="00A9409F">
        <w:rPr>
          <w:rFonts w:ascii="Arial" w:hAnsi="Arial" w:cs="Arial"/>
          <w:sz w:val="22"/>
          <w:szCs w:val="22"/>
        </w:rPr>
        <w:t>o</w:t>
      </w:r>
      <w:r w:rsidR="006A18C1" w:rsidRPr="00A9409F">
        <w:rPr>
          <w:rFonts w:ascii="Arial" w:hAnsi="Arial" w:cs="Arial"/>
          <w:sz w:val="22"/>
          <w:szCs w:val="22"/>
        </w:rPr>
        <w:t xml:space="preserve">rganizaci </w:t>
      </w:r>
      <w:r w:rsidR="008D6513" w:rsidRPr="00A9409F">
        <w:rPr>
          <w:rFonts w:ascii="Arial" w:hAnsi="Arial" w:cs="Arial"/>
          <w:sz w:val="22"/>
          <w:szCs w:val="22"/>
        </w:rPr>
        <w:t>provádění</w:t>
      </w:r>
      <w:r w:rsidR="006A18C1" w:rsidRPr="00A9409F">
        <w:rPr>
          <w:rFonts w:ascii="Arial" w:hAnsi="Arial" w:cs="Arial"/>
          <w:sz w:val="22"/>
          <w:szCs w:val="22"/>
        </w:rPr>
        <w:t xml:space="preserve"> přejímacích zkouš</w:t>
      </w:r>
      <w:r w:rsidR="008D6513" w:rsidRPr="00A9409F">
        <w:rPr>
          <w:rFonts w:ascii="Arial" w:hAnsi="Arial" w:cs="Arial"/>
          <w:sz w:val="22"/>
          <w:szCs w:val="22"/>
        </w:rPr>
        <w:t>e</w:t>
      </w:r>
      <w:r w:rsidR="006A18C1" w:rsidRPr="00A9409F">
        <w:rPr>
          <w:rFonts w:ascii="Arial" w:hAnsi="Arial" w:cs="Arial"/>
          <w:sz w:val="22"/>
          <w:szCs w:val="22"/>
        </w:rPr>
        <w:t xml:space="preserve">k, </w:t>
      </w:r>
      <w:r w:rsidR="008D6513" w:rsidRPr="00A9409F">
        <w:rPr>
          <w:rFonts w:ascii="Arial" w:hAnsi="Arial" w:cs="Arial"/>
          <w:sz w:val="22"/>
          <w:szCs w:val="22"/>
        </w:rPr>
        <w:t>zkoušek</w:t>
      </w:r>
      <w:r w:rsidR="008D6513" w:rsidRPr="00A9409F" w:rsidDel="008D6513">
        <w:rPr>
          <w:rFonts w:ascii="Arial" w:hAnsi="Arial" w:cs="Arial"/>
          <w:sz w:val="22"/>
          <w:szCs w:val="22"/>
        </w:rPr>
        <w:t xml:space="preserve"> </w:t>
      </w:r>
      <w:r w:rsidR="006A18C1" w:rsidRPr="00A9409F">
        <w:rPr>
          <w:rFonts w:ascii="Arial" w:hAnsi="Arial" w:cs="Arial"/>
          <w:sz w:val="22"/>
          <w:szCs w:val="22"/>
        </w:rPr>
        <w:t xml:space="preserve">dlouhodobé stability a </w:t>
      </w:r>
      <w:bookmarkStart w:id="62" w:name="_Hlk198123883"/>
      <w:r w:rsidR="006A18C1" w:rsidRPr="00A9409F">
        <w:rPr>
          <w:rFonts w:ascii="Arial" w:hAnsi="Arial" w:cs="Arial"/>
          <w:strike/>
          <w:sz w:val="22"/>
          <w:szCs w:val="22"/>
        </w:rPr>
        <w:t xml:space="preserve">zkoušek provozní stálosti </w:t>
      </w:r>
      <w:r w:rsidR="008D6513" w:rsidRPr="00A9409F">
        <w:rPr>
          <w:rFonts w:ascii="Arial" w:hAnsi="Arial" w:cs="Arial"/>
          <w:strike/>
          <w:sz w:val="22"/>
          <w:szCs w:val="22"/>
        </w:rPr>
        <w:t xml:space="preserve">zdroje </w:t>
      </w:r>
      <w:r w:rsidR="006A18C1" w:rsidRPr="00A9409F">
        <w:rPr>
          <w:rFonts w:ascii="Arial" w:hAnsi="Arial" w:cs="Arial"/>
          <w:strike/>
          <w:sz w:val="22"/>
          <w:szCs w:val="22"/>
        </w:rPr>
        <w:t>ionizujícího záření</w:t>
      </w:r>
      <w:r w:rsidR="00AC1F6E" w:rsidRPr="00A9409F">
        <w:rPr>
          <w:rFonts w:ascii="Arial" w:hAnsi="Arial" w:cs="Arial"/>
          <w:strike/>
          <w:sz w:val="22"/>
          <w:szCs w:val="22"/>
        </w:rPr>
        <w:t xml:space="preserve"> </w:t>
      </w:r>
      <w:bookmarkEnd w:id="62"/>
      <w:r w:rsidR="00AC1F6E" w:rsidRPr="00A9409F">
        <w:rPr>
          <w:rFonts w:ascii="Arial" w:hAnsi="Arial" w:cs="Arial"/>
          <w:strike/>
          <w:sz w:val="22"/>
          <w:szCs w:val="22"/>
        </w:rPr>
        <w:t>a</w:t>
      </w:r>
      <w:r w:rsidR="00AC1F6E" w:rsidRPr="00A9409F">
        <w:rPr>
          <w:rFonts w:ascii="Arial" w:hAnsi="Arial" w:cs="Arial"/>
          <w:sz w:val="22"/>
          <w:szCs w:val="22"/>
        </w:rPr>
        <w:t xml:space="preserve"> účast na nich</w:t>
      </w:r>
      <w:r w:rsidR="006A18C1" w:rsidRPr="00A9409F">
        <w:rPr>
          <w:rFonts w:ascii="Arial" w:hAnsi="Arial" w:cs="Arial"/>
          <w:sz w:val="22"/>
          <w:szCs w:val="22"/>
        </w:rPr>
        <w:t>,</w:t>
      </w:r>
    </w:p>
    <w:p w14:paraId="679A814D" w14:textId="3C84C710" w:rsidR="00AC1F6E" w:rsidRDefault="00982D86" w:rsidP="00CA2EAA">
      <w:pPr>
        <w:pStyle w:val="Textpsmene"/>
        <w:numPr>
          <w:ilvl w:val="1"/>
          <w:numId w:val="87"/>
        </w:numPr>
        <w:tabs>
          <w:tab w:val="clear" w:pos="567"/>
        </w:tabs>
        <w:ind w:left="0" w:firstLine="284"/>
        <w:rPr>
          <w:rFonts w:ascii="Arial" w:hAnsi="Arial" w:cs="Arial"/>
          <w:sz w:val="22"/>
          <w:szCs w:val="22"/>
        </w:rPr>
      </w:pPr>
      <w:r w:rsidRPr="00A9409F">
        <w:rPr>
          <w:rFonts w:ascii="Arial" w:hAnsi="Arial" w:cs="Arial"/>
          <w:sz w:val="22"/>
          <w:szCs w:val="22"/>
        </w:rPr>
        <w:t xml:space="preserve">provádění postupů </w:t>
      </w:r>
      <w:r w:rsidRPr="00A9409F">
        <w:rPr>
          <w:rFonts w:ascii="Arial" w:hAnsi="Arial" w:cs="Arial"/>
          <w:strike/>
          <w:sz w:val="22"/>
          <w:szCs w:val="22"/>
        </w:rPr>
        <w:t>k bezpečnému nakládání se zdrojem ionizujícího záření</w:t>
      </w:r>
      <w:r w:rsidR="000E5476" w:rsidRPr="00A9409F">
        <w:rPr>
          <w:rFonts w:ascii="Arial" w:hAnsi="Arial" w:cs="Arial"/>
          <w:sz w:val="22"/>
          <w:szCs w:val="22"/>
        </w:rPr>
        <w:t xml:space="preserve"> </w:t>
      </w:r>
      <w:r w:rsidR="000E5476" w:rsidRPr="00A9409F">
        <w:rPr>
          <w:rFonts w:ascii="Arial" w:hAnsi="Arial" w:cs="Arial"/>
          <w:b/>
          <w:bCs/>
          <w:sz w:val="22"/>
          <w:szCs w:val="22"/>
        </w:rPr>
        <w:t xml:space="preserve">pro zajištění radiační ochrany </w:t>
      </w:r>
      <w:proofErr w:type="spellStart"/>
      <w:r w:rsidR="000E5476" w:rsidRPr="00A9409F">
        <w:rPr>
          <w:rFonts w:ascii="Arial" w:hAnsi="Arial" w:cs="Arial"/>
          <w:b/>
          <w:bCs/>
          <w:sz w:val="22"/>
          <w:szCs w:val="22"/>
        </w:rPr>
        <w:t>registrantem</w:t>
      </w:r>
      <w:proofErr w:type="spellEnd"/>
      <w:r w:rsidR="000E5476" w:rsidRPr="00A9409F">
        <w:rPr>
          <w:rFonts w:ascii="Arial" w:hAnsi="Arial" w:cs="Arial"/>
          <w:b/>
          <w:bCs/>
          <w:sz w:val="22"/>
          <w:szCs w:val="22"/>
        </w:rPr>
        <w:t xml:space="preserve"> při používání zdroje ionizujícího záření</w:t>
      </w:r>
      <w:r w:rsidRPr="00A9409F">
        <w:rPr>
          <w:rFonts w:ascii="Arial" w:hAnsi="Arial" w:cs="Arial"/>
          <w:sz w:val="22"/>
          <w:szCs w:val="22"/>
        </w:rPr>
        <w:t xml:space="preserve">, včetně postupů, jak zabránit neoprávněnému nakládání se zdrojem ionizujícího záření, jeho ztrátě, odcizení nebo poškození, a </w:t>
      </w:r>
      <w:r w:rsidRPr="00A9409F">
        <w:rPr>
          <w:rFonts w:ascii="Arial" w:hAnsi="Arial" w:cs="Arial"/>
          <w:strike/>
          <w:sz w:val="22"/>
          <w:szCs w:val="22"/>
        </w:rPr>
        <w:t xml:space="preserve">včetně </w:t>
      </w:r>
      <w:r w:rsidRPr="00A9409F">
        <w:rPr>
          <w:rFonts w:ascii="Arial" w:hAnsi="Arial" w:cs="Arial"/>
          <w:sz w:val="22"/>
          <w:szCs w:val="22"/>
        </w:rPr>
        <w:t>postupů pro případ odchylky od běžného provozu</w:t>
      </w:r>
      <w:r w:rsidR="006A18C1" w:rsidRPr="00A9409F">
        <w:rPr>
          <w:rFonts w:ascii="Arial" w:hAnsi="Arial" w:cs="Arial"/>
          <w:sz w:val="22"/>
          <w:szCs w:val="22"/>
        </w:rPr>
        <w:t>,</w:t>
      </w:r>
    </w:p>
    <w:p w14:paraId="2D5F4981" w14:textId="345E7A09" w:rsidR="006A18C1" w:rsidRPr="00A9409F" w:rsidRDefault="00AC1F6E" w:rsidP="00CA2EAA">
      <w:pPr>
        <w:pStyle w:val="Textpsmene"/>
        <w:numPr>
          <w:ilvl w:val="1"/>
          <w:numId w:val="87"/>
        </w:numPr>
        <w:tabs>
          <w:tab w:val="clear" w:pos="567"/>
        </w:tabs>
        <w:ind w:left="0" w:firstLine="284"/>
        <w:rPr>
          <w:rFonts w:ascii="Arial" w:hAnsi="Arial" w:cs="Arial"/>
          <w:sz w:val="22"/>
          <w:szCs w:val="22"/>
        </w:rPr>
      </w:pPr>
      <w:r w:rsidRPr="00A9409F">
        <w:rPr>
          <w:rFonts w:ascii="Arial" w:hAnsi="Arial" w:cs="Arial"/>
          <w:sz w:val="22"/>
          <w:szCs w:val="22"/>
        </w:rPr>
        <w:t>pro</w:t>
      </w:r>
      <w:r w:rsidR="006A18C1" w:rsidRPr="00A9409F">
        <w:rPr>
          <w:rFonts w:ascii="Arial" w:hAnsi="Arial" w:cs="Arial"/>
          <w:sz w:val="22"/>
          <w:szCs w:val="22"/>
        </w:rPr>
        <w:t>še</w:t>
      </w:r>
      <w:r w:rsidRPr="00A9409F">
        <w:rPr>
          <w:rFonts w:ascii="Arial" w:hAnsi="Arial" w:cs="Arial"/>
          <w:sz w:val="22"/>
          <w:szCs w:val="22"/>
        </w:rPr>
        <w:t>tře</w:t>
      </w:r>
      <w:r w:rsidR="006A18C1" w:rsidRPr="00A9409F">
        <w:rPr>
          <w:rFonts w:ascii="Arial" w:hAnsi="Arial" w:cs="Arial"/>
          <w:sz w:val="22"/>
          <w:szCs w:val="22"/>
        </w:rPr>
        <w:t xml:space="preserve">ní </w:t>
      </w:r>
      <w:r w:rsidRPr="00A9409F">
        <w:rPr>
          <w:rFonts w:ascii="Arial" w:hAnsi="Arial" w:cs="Arial"/>
          <w:sz w:val="22"/>
          <w:szCs w:val="22"/>
        </w:rPr>
        <w:t xml:space="preserve">radiologické události </w:t>
      </w:r>
      <w:r w:rsidR="006A18C1" w:rsidRPr="00A9409F">
        <w:rPr>
          <w:rFonts w:ascii="Arial" w:hAnsi="Arial" w:cs="Arial"/>
          <w:sz w:val="22"/>
          <w:szCs w:val="22"/>
        </w:rPr>
        <w:t xml:space="preserve">a </w:t>
      </w:r>
      <w:r w:rsidRPr="00A9409F">
        <w:rPr>
          <w:rFonts w:ascii="Arial" w:hAnsi="Arial" w:cs="Arial"/>
          <w:sz w:val="22"/>
          <w:szCs w:val="22"/>
        </w:rPr>
        <w:t xml:space="preserve">provedení </w:t>
      </w:r>
      <w:r w:rsidR="006A18C1" w:rsidRPr="00A9409F">
        <w:rPr>
          <w:rFonts w:ascii="Arial" w:hAnsi="Arial" w:cs="Arial"/>
          <w:sz w:val="22"/>
          <w:szCs w:val="22"/>
        </w:rPr>
        <w:t>opatření</w:t>
      </w:r>
      <w:r w:rsidRPr="00A9409F">
        <w:rPr>
          <w:rFonts w:ascii="Arial" w:hAnsi="Arial" w:cs="Arial"/>
          <w:sz w:val="22"/>
          <w:szCs w:val="22"/>
        </w:rPr>
        <w:t xml:space="preserve"> v návaznosti na ni</w:t>
      </w:r>
      <w:r w:rsidR="007F5D8A" w:rsidRPr="00A9409F">
        <w:rPr>
          <w:rFonts w:ascii="Arial" w:hAnsi="Arial" w:cs="Arial"/>
          <w:sz w:val="22"/>
          <w:szCs w:val="22"/>
        </w:rPr>
        <w:t xml:space="preserve"> </w:t>
      </w:r>
      <w:r w:rsidR="007F5D8A" w:rsidRPr="00A9409F">
        <w:rPr>
          <w:rFonts w:ascii="Arial" w:hAnsi="Arial" w:cs="Arial"/>
          <w:strike/>
          <w:sz w:val="22"/>
          <w:szCs w:val="22"/>
        </w:rPr>
        <w:t>a</w:t>
      </w:r>
      <w:r w:rsidR="000E5476" w:rsidRPr="00A9409F">
        <w:rPr>
          <w:rFonts w:ascii="Arial" w:hAnsi="Arial" w:cs="Arial"/>
          <w:b/>
          <w:bCs/>
          <w:sz w:val="22"/>
          <w:szCs w:val="22"/>
        </w:rPr>
        <w:t>,</w:t>
      </w:r>
    </w:p>
    <w:p w14:paraId="3B93AE3C" w14:textId="1FAC4CCA" w:rsidR="006A18C1" w:rsidRPr="00A9409F" w:rsidRDefault="006A18C1" w:rsidP="00CA2EAA">
      <w:pPr>
        <w:pStyle w:val="Textpsmene"/>
        <w:numPr>
          <w:ilvl w:val="1"/>
          <w:numId w:val="87"/>
        </w:numPr>
        <w:tabs>
          <w:tab w:val="clear" w:pos="567"/>
        </w:tabs>
        <w:ind w:left="0" w:firstLine="284"/>
        <w:rPr>
          <w:rFonts w:ascii="Arial" w:hAnsi="Arial" w:cs="Arial"/>
          <w:sz w:val="22"/>
          <w:szCs w:val="22"/>
        </w:rPr>
      </w:pPr>
      <w:r w:rsidRPr="00A9409F">
        <w:rPr>
          <w:rFonts w:ascii="Arial" w:hAnsi="Arial" w:cs="Arial"/>
          <w:sz w:val="22"/>
          <w:szCs w:val="22"/>
        </w:rPr>
        <w:t xml:space="preserve">pravidelné </w:t>
      </w:r>
      <w:r w:rsidR="007F5D8A" w:rsidRPr="00A9409F">
        <w:rPr>
          <w:rFonts w:ascii="Arial" w:hAnsi="Arial" w:cs="Arial"/>
          <w:sz w:val="22"/>
          <w:szCs w:val="22"/>
        </w:rPr>
        <w:t>ověřování ochranných vlastností osobních ochranných prostředků a dalších ochranných pomůcek</w:t>
      </w:r>
      <w:r w:rsidRPr="00A9409F">
        <w:rPr>
          <w:rFonts w:ascii="Arial" w:hAnsi="Arial" w:cs="Arial"/>
          <w:strike/>
          <w:sz w:val="22"/>
          <w:szCs w:val="22"/>
        </w:rPr>
        <w:t>.</w:t>
      </w:r>
      <w:r w:rsidR="000E5476" w:rsidRPr="00A9409F">
        <w:rPr>
          <w:rFonts w:ascii="Arial" w:hAnsi="Arial" w:cs="Arial"/>
          <w:b/>
          <w:bCs/>
          <w:sz w:val="22"/>
          <w:szCs w:val="22"/>
        </w:rPr>
        <w:t xml:space="preserve"> a</w:t>
      </w:r>
    </w:p>
    <w:p w14:paraId="371FCB1B" w14:textId="3A406093" w:rsidR="000E5476" w:rsidRPr="00244543" w:rsidRDefault="000E5476" w:rsidP="00A04555">
      <w:pPr>
        <w:pStyle w:val="Textpsmene"/>
        <w:ind w:firstLine="284"/>
        <w:rPr>
          <w:rFonts w:ascii="Arial" w:hAnsi="Arial" w:cs="Arial"/>
          <w:b/>
          <w:bCs/>
          <w:sz w:val="22"/>
          <w:szCs w:val="22"/>
        </w:rPr>
      </w:pPr>
      <w:bookmarkStart w:id="63" w:name="_Hlk198124039"/>
      <w:r w:rsidRPr="00244543">
        <w:rPr>
          <w:rFonts w:ascii="Arial" w:hAnsi="Arial" w:cs="Arial"/>
          <w:b/>
          <w:bCs/>
          <w:sz w:val="22"/>
          <w:szCs w:val="22"/>
        </w:rPr>
        <w:t>i)</w:t>
      </w:r>
      <w:r w:rsidR="00284CA5" w:rsidRPr="00244543">
        <w:rPr>
          <w:rFonts w:ascii="Arial" w:hAnsi="Arial" w:cs="Arial"/>
          <w:b/>
          <w:bCs/>
          <w:sz w:val="22"/>
          <w:szCs w:val="22"/>
        </w:rPr>
        <w:tab/>
      </w:r>
      <w:r w:rsidRPr="00244543">
        <w:rPr>
          <w:rFonts w:ascii="Arial" w:hAnsi="Arial" w:cs="Arial"/>
          <w:b/>
          <w:bCs/>
          <w:sz w:val="22"/>
          <w:szCs w:val="22"/>
        </w:rPr>
        <w:t>řízení zkoušek provozní stálosti zdroje ionizujícího záření.</w:t>
      </w:r>
      <w:bookmarkEnd w:id="63"/>
    </w:p>
    <w:p w14:paraId="2B8FFB81" w14:textId="77777777" w:rsidR="006A18C1" w:rsidRPr="00244543" w:rsidRDefault="007F5D8A" w:rsidP="00A04555">
      <w:pPr>
        <w:pStyle w:val="Paragraf"/>
        <w:spacing w:before="120"/>
        <w:rPr>
          <w:rFonts w:ascii="Arial" w:hAnsi="Arial" w:cs="Arial"/>
          <w:sz w:val="22"/>
          <w:szCs w:val="22"/>
        </w:rPr>
      </w:pPr>
      <w:r w:rsidRPr="00244543">
        <w:rPr>
          <w:rFonts w:ascii="Arial" w:hAnsi="Arial" w:cs="Arial"/>
          <w:sz w:val="22"/>
          <w:szCs w:val="22"/>
        </w:rPr>
        <w:t xml:space="preserve">§ </w:t>
      </w:r>
      <w:r w:rsidR="00F973E4" w:rsidRPr="00244543">
        <w:rPr>
          <w:rFonts w:ascii="Arial" w:hAnsi="Arial" w:cs="Arial"/>
          <w:sz w:val="22"/>
          <w:szCs w:val="22"/>
        </w:rPr>
        <w:fldChar w:fldCharType="begin"/>
      </w:r>
      <w:r w:rsidR="00F973E4" w:rsidRPr="00244543">
        <w:rPr>
          <w:rFonts w:ascii="Arial" w:hAnsi="Arial" w:cs="Arial"/>
          <w:sz w:val="22"/>
          <w:szCs w:val="22"/>
        </w:rPr>
        <w:instrText xml:space="preserve"> SEQ § \* ARABIC </w:instrText>
      </w:r>
      <w:r w:rsidR="00F973E4" w:rsidRPr="00244543">
        <w:rPr>
          <w:rFonts w:ascii="Arial" w:hAnsi="Arial" w:cs="Arial"/>
          <w:sz w:val="22"/>
          <w:szCs w:val="22"/>
        </w:rPr>
        <w:fldChar w:fldCharType="separate"/>
      </w:r>
      <w:r w:rsidR="00637ABA" w:rsidRPr="00244543">
        <w:rPr>
          <w:rFonts w:ascii="Arial" w:hAnsi="Arial" w:cs="Arial"/>
          <w:noProof/>
          <w:sz w:val="22"/>
          <w:szCs w:val="22"/>
        </w:rPr>
        <w:t>64</w:t>
      </w:r>
      <w:r w:rsidR="00F973E4" w:rsidRPr="00244543">
        <w:rPr>
          <w:rFonts w:ascii="Arial" w:hAnsi="Arial" w:cs="Arial"/>
          <w:noProof/>
          <w:sz w:val="22"/>
          <w:szCs w:val="22"/>
        </w:rPr>
        <w:fldChar w:fldCharType="end"/>
      </w:r>
    </w:p>
    <w:p w14:paraId="4DB0572F" w14:textId="77777777" w:rsidR="007F5D8A" w:rsidRPr="00244543" w:rsidRDefault="007F5D8A" w:rsidP="00A04555">
      <w:pPr>
        <w:pStyle w:val="Nadpisparagrafu"/>
        <w:numPr>
          <w:ilvl w:val="0"/>
          <w:numId w:val="0"/>
        </w:numPr>
        <w:spacing w:before="120"/>
        <w:ind w:firstLine="284"/>
        <w:rPr>
          <w:rFonts w:ascii="Arial" w:hAnsi="Arial" w:cs="Arial"/>
          <w:sz w:val="22"/>
          <w:szCs w:val="22"/>
        </w:rPr>
      </w:pPr>
      <w:r w:rsidRPr="00244543">
        <w:rPr>
          <w:rFonts w:ascii="Arial" w:hAnsi="Arial" w:cs="Arial"/>
          <w:sz w:val="22"/>
          <w:szCs w:val="22"/>
        </w:rPr>
        <w:t xml:space="preserve">Postupy pro zajištění radiační ochrany </w:t>
      </w:r>
      <w:proofErr w:type="spellStart"/>
      <w:r w:rsidRPr="00244543">
        <w:rPr>
          <w:rFonts w:ascii="Arial" w:hAnsi="Arial" w:cs="Arial"/>
          <w:sz w:val="22"/>
          <w:szCs w:val="22"/>
        </w:rPr>
        <w:t>registrantem</w:t>
      </w:r>
      <w:proofErr w:type="spellEnd"/>
      <w:r w:rsidRPr="00244543">
        <w:rPr>
          <w:rFonts w:ascii="Arial" w:hAnsi="Arial" w:cs="Arial"/>
          <w:sz w:val="22"/>
          <w:szCs w:val="22"/>
        </w:rPr>
        <w:t xml:space="preserve"> při používání zdroje ionizujícího záření</w:t>
      </w:r>
    </w:p>
    <w:p w14:paraId="010D7F51" w14:textId="77777777" w:rsidR="009C5B4A" w:rsidRPr="00244543" w:rsidRDefault="00D861B4" w:rsidP="00A04555">
      <w:pPr>
        <w:jc w:val="center"/>
        <w:rPr>
          <w:rFonts w:ascii="Arial" w:hAnsi="Arial" w:cs="Arial"/>
          <w:sz w:val="22"/>
          <w:szCs w:val="22"/>
        </w:rPr>
      </w:pPr>
      <w:r w:rsidRPr="00244543">
        <w:rPr>
          <w:rFonts w:ascii="Arial" w:hAnsi="Arial" w:cs="Arial"/>
          <w:sz w:val="22"/>
          <w:szCs w:val="22"/>
        </w:rPr>
        <w:t>[</w:t>
      </w:r>
      <w:r w:rsidR="009C5B4A" w:rsidRPr="00244543">
        <w:rPr>
          <w:rFonts w:ascii="Arial" w:hAnsi="Arial" w:cs="Arial"/>
          <w:sz w:val="22"/>
          <w:szCs w:val="22"/>
        </w:rPr>
        <w:t>K § 70 odst. 2 písm. c) atomového zákona</w:t>
      </w:r>
      <w:r w:rsidRPr="00244543">
        <w:rPr>
          <w:rFonts w:ascii="Arial" w:hAnsi="Arial" w:cs="Arial"/>
          <w:sz w:val="22"/>
          <w:szCs w:val="22"/>
        </w:rPr>
        <w:t>]</w:t>
      </w:r>
    </w:p>
    <w:p w14:paraId="7DDA06B6" w14:textId="77777777" w:rsidR="007F5D8A" w:rsidRPr="00244543" w:rsidRDefault="007F5D8A" w:rsidP="00A04555">
      <w:pPr>
        <w:pStyle w:val="Textparagrafu"/>
        <w:spacing w:before="120"/>
        <w:ind w:firstLine="284"/>
        <w:rPr>
          <w:rFonts w:ascii="Arial" w:hAnsi="Arial" w:cs="Arial"/>
          <w:sz w:val="22"/>
          <w:szCs w:val="22"/>
        </w:rPr>
      </w:pPr>
      <w:r w:rsidRPr="00244543">
        <w:rPr>
          <w:rFonts w:ascii="Arial" w:hAnsi="Arial" w:cs="Arial"/>
          <w:sz w:val="22"/>
          <w:szCs w:val="22"/>
        </w:rPr>
        <w:t xml:space="preserve">Postupy pro zajištění radiační ochrany </w:t>
      </w:r>
      <w:proofErr w:type="spellStart"/>
      <w:r w:rsidRPr="00244543">
        <w:rPr>
          <w:rFonts w:ascii="Arial" w:hAnsi="Arial" w:cs="Arial"/>
          <w:sz w:val="22"/>
          <w:szCs w:val="22"/>
        </w:rPr>
        <w:t>registrantem</w:t>
      </w:r>
      <w:proofErr w:type="spellEnd"/>
      <w:r w:rsidRPr="00244543">
        <w:rPr>
          <w:rFonts w:ascii="Arial" w:hAnsi="Arial" w:cs="Arial"/>
          <w:sz w:val="22"/>
          <w:szCs w:val="22"/>
        </w:rPr>
        <w:t xml:space="preserve"> při používání zdroje ionizujícího záření stanoví příloha č. </w:t>
      </w:r>
      <w:r w:rsidR="00A26AAA" w:rsidRPr="00244543">
        <w:rPr>
          <w:rFonts w:ascii="Arial" w:hAnsi="Arial" w:cs="Arial"/>
          <w:sz w:val="22"/>
          <w:szCs w:val="22"/>
        </w:rPr>
        <w:t>20</w:t>
      </w:r>
      <w:r w:rsidR="00810EB6" w:rsidRPr="00244543">
        <w:rPr>
          <w:rFonts w:ascii="Arial" w:hAnsi="Arial" w:cs="Arial"/>
          <w:sz w:val="22"/>
          <w:szCs w:val="22"/>
        </w:rPr>
        <w:t xml:space="preserve"> </w:t>
      </w:r>
      <w:r w:rsidR="004769DF" w:rsidRPr="00244543">
        <w:rPr>
          <w:rFonts w:ascii="Arial" w:hAnsi="Arial" w:cs="Arial"/>
          <w:sz w:val="22"/>
          <w:szCs w:val="22"/>
        </w:rPr>
        <w:t>k této vyhlášce</w:t>
      </w:r>
      <w:r w:rsidRPr="00244543">
        <w:rPr>
          <w:rFonts w:ascii="Arial" w:hAnsi="Arial" w:cs="Arial"/>
          <w:sz w:val="22"/>
          <w:szCs w:val="22"/>
        </w:rPr>
        <w:t>.</w:t>
      </w:r>
    </w:p>
    <w:p w14:paraId="30406E7A" w14:textId="77777777" w:rsidR="007F5D8A" w:rsidRPr="0089054C" w:rsidRDefault="007F5D8A" w:rsidP="00A04555">
      <w:pPr>
        <w:pStyle w:val="Paragraf"/>
        <w:spacing w:before="120"/>
        <w:rPr>
          <w:rFonts w:ascii="Arial" w:hAnsi="Arial" w:cs="Arial"/>
          <w:strike/>
          <w:sz w:val="22"/>
          <w:szCs w:val="22"/>
        </w:rPr>
      </w:pPr>
      <w:r w:rsidRPr="0089054C">
        <w:rPr>
          <w:rFonts w:ascii="Arial" w:hAnsi="Arial" w:cs="Arial"/>
          <w:strike/>
          <w:sz w:val="22"/>
          <w:szCs w:val="22"/>
        </w:rPr>
        <w:t xml:space="preserve">§ </w:t>
      </w:r>
      <w:r w:rsidR="00F973E4" w:rsidRPr="0089054C">
        <w:rPr>
          <w:rFonts w:ascii="Arial" w:hAnsi="Arial" w:cs="Arial"/>
          <w:strike/>
          <w:sz w:val="22"/>
          <w:szCs w:val="22"/>
        </w:rPr>
        <w:fldChar w:fldCharType="begin"/>
      </w:r>
      <w:r w:rsidR="00F973E4" w:rsidRPr="0089054C">
        <w:rPr>
          <w:rFonts w:ascii="Arial" w:hAnsi="Arial" w:cs="Arial"/>
          <w:strike/>
          <w:sz w:val="22"/>
          <w:szCs w:val="22"/>
        </w:rPr>
        <w:instrText xml:space="preserve"> SEQ § \* ARABIC </w:instrText>
      </w:r>
      <w:r w:rsidR="00F973E4" w:rsidRPr="0089054C">
        <w:rPr>
          <w:rFonts w:ascii="Arial" w:hAnsi="Arial" w:cs="Arial"/>
          <w:strike/>
          <w:sz w:val="22"/>
          <w:szCs w:val="22"/>
        </w:rPr>
        <w:fldChar w:fldCharType="separate"/>
      </w:r>
      <w:r w:rsidR="00637ABA" w:rsidRPr="0089054C">
        <w:rPr>
          <w:rFonts w:ascii="Arial" w:hAnsi="Arial" w:cs="Arial"/>
          <w:strike/>
          <w:noProof/>
          <w:sz w:val="22"/>
          <w:szCs w:val="22"/>
        </w:rPr>
        <w:t>65</w:t>
      </w:r>
      <w:r w:rsidR="00F973E4" w:rsidRPr="0089054C">
        <w:rPr>
          <w:rFonts w:ascii="Arial" w:hAnsi="Arial" w:cs="Arial"/>
          <w:strike/>
          <w:noProof/>
          <w:sz w:val="22"/>
          <w:szCs w:val="22"/>
        </w:rPr>
        <w:fldChar w:fldCharType="end"/>
      </w:r>
    </w:p>
    <w:p w14:paraId="32DB152A" w14:textId="6E422B0D" w:rsidR="007F5D8A" w:rsidRPr="0089054C" w:rsidRDefault="001252DA" w:rsidP="00A04555">
      <w:pPr>
        <w:pStyle w:val="Nadpisparagrafu"/>
        <w:numPr>
          <w:ilvl w:val="0"/>
          <w:numId w:val="0"/>
        </w:numPr>
        <w:spacing w:before="120"/>
        <w:ind w:firstLine="284"/>
        <w:rPr>
          <w:rFonts w:ascii="Arial" w:hAnsi="Arial" w:cs="Arial"/>
          <w:strike/>
          <w:sz w:val="22"/>
          <w:szCs w:val="22"/>
        </w:rPr>
      </w:pPr>
      <w:r w:rsidRPr="0089054C">
        <w:rPr>
          <w:rFonts w:ascii="Arial" w:hAnsi="Arial" w:cs="Arial"/>
          <w:strike/>
          <w:sz w:val="22"/>
          <w:szCs w:val="22"/>
        </w:rPr>
        <w:t>Dokumentace pro registrovanou činnost</w:t>
      </w:r>
      <w:r w:rsidR="000E09DE" w:rsidRPr="0089054C">
        <w:rPr>
          <w:rFonts w:ascii="Arial" w:hAnsi="Arial" w:cs="Arial"/>
          <w:strike/>
          <w:sz w:val="22"/>
          <w:szCs w:val="22"/>
        </w:rPr>
        <w:t xml:space="preserve"> </w:t>
      </w:r>
    </w:p>
    <w:p w14:paraId="19C7B3BE" w14:textId="77777777" w:rsidR="009C5B4A" w:rsidRPr="0089054C" w:rsidRDefault="009C5B4A" w:rsidP="00A04555">
      <w:pPr>
        <w:jc w:val="center"/>
        <w:rPr>
          <w:rFonts w:ascii="Arial" w:hAnsi="Arial" w:cs="Arial"/>
          <w:strike/>
          <w:sz w:val="22"/>
          <w:szCs w:val="22"/>
        </w:rPr>
      </w:pPr>
      <w:r w:rsidRPr="0089054C">
        <w:rPr>
          <w:rFonts w:ascii="Arial" w:hAnsi="Arial" w:cs="Arial"/>
          <w:strike/>
          <w:sz w:val="22"/>
          <w:szCs w:val="22"/>
        </w:rPr>
        <w:t>(K § 17 odst. 3 atomového zákona)</w:t>
      </w:r>
    </w:p>
    <w:p w14:paraId="1D473E71" w14:textId="6CCF3C27" w:rsidR="001252DA" w:rsidRPr="0089054C" w:rsidRDefault="00E96FEC" w:rsidP="00CA2EAA">
      <w:pPr>
        <w:pStyle w:val="Textodstavce"/>
        <w:numPr>
          <w:ilvl w:val="0"/>
          <w:numId w:val="241"/>
        </w:numPr>
        <w:tabs>
          <w:tab w:val="clear" w:pos="851"/>
          <w:tab w:val="clear" w:pos="1069"/>
        </w:tabs>
        <w:rPr>
          <w:rFonts w:ascii="Arial" w:hAnsi="Arial" w:cs="Arial"/>
          <w:strike/>
          <w:sz w:val="22"/>
          <w:szCs w:val="22"/>
        </w:rPr>
      </w:pPr>
      <w:bookmarkStart w:id="64" w:name="_Hlk205803815"/>
      <w:r w:rsidRPr="0089054C">
        <w:rPr>
          <w:rFonts w:ascii="Arial" w:hAnsi="Arial" w:cs="Arial"/>
          <w:strike/>
          <w:sz w:val="22"/>
          <w:szCs w:val="22"/>
        </w:rPr>
        <w:t xml:space="preserve"> </w:t>
      </w:r>
      <w:r w:rsidR="001252DA" w:rsidRPr="0089054C">
        <w:rPr>
          <w:rFonts w:ascii="Arial" w:hAnsi="Arial" w:cs="Arial"/>
          <w:strike/>
          <w:sz w:val="22"/>
          <w:szCs w:val="22"/>
        </w:rPr>
        <w:t>Dokumentací pro registrovanou činnost</w:t>
      </w:r>
      <w:r w:rsidR="001252DA" w:rsidRPr="0089054C">
        <w:rPr>
          <w:rFonts w:ascii="Arial" w:hAnsi="Arial" w:cs="Arial"/>
          <w:b/>
          <w:bCs/>
          <w:strike/>
          <w:sz w:val="22"/>
          <w:szCs w:val="22"/>
        </w:rPr>
        <w:t xml:space="preserve"> </w:t>
      </w:r>
      <w:r w:rsidR="001252DA" w:rsidRPr="0089054C">
        <w:rPr>
          <w:rFonts w:ascii="Arial" w:hAnsi="Arial" w:cs="Arial"/>
          <w:strike/>
          <w:sz w:val="22"/>
          <w:szCs w:val="22"/>
        </w:rPr>
        <w:t>je</w:t>
      </w:r>
    </w:p>
    <w:p w14:paraId="5133344A" w14:textId="77777777" w:rsidR="001252DA" w:rsidRPr="0089054C" w:rsidRDefault="001252DA" w:rsidP="00CA2EAA">
      <w:pPr>
        <w:pStyle w:val="Textpsmene"/>
        <w:numPr>
          <w:ilvl w:val="1"/>
          <w:numId w:val="87"/>
        </w:numPr>
        <w:tabs>
          <w:tab w:val="clear" w:pos="567"/>
        </w:tabs>
        <w:ind w:left="0" w:firstLine="284"/>
        <w:rPr>
          <w:rFonts w:ascii="Arial" w:hAnsi="Arial" w:cs="Arial"/>
          <w:strike/>
          <w:sz w:val="22"/>
          <w:szCs w:val="22"/>
        </w:rPr>
      </w:pPr>
      <w:r w:rsidRPr="0089054C">
        <w:rPr>
          <w:rFonts w:ascii="Arial" w:hAnsi="Arial" w:cs="Arial"/>
          <w:strike/>
          <w:sz w:val="22"/>
          <w:szCs w:val="22"/>
        </w:rPr>
        <w:t>protokol přejímací zkoušky nebo poslední zkoušky dlouhodobé stability zdroje ionizujícího záření a</w:t>
      </w:r>
    </w:p>
    <w:p w14:paraId="3469E069" w14:textId="77777777" w:rsidR="001252DA" w:rsidRPr="0089054C" w:rsidRDefault="009F6468" w:rsidP="00CA2EAA">
      <w:pPr>
        <w:pStyle w:val="Textpsmene"/>
        <w:numPr>
          <w:ilvl w:val="1"/>
          <w:numId w:val="87"/>
        </w:numPr>
        <w:tabs>
          <w:tab w:val="clear" w:pos="567"/>
        </w:tabs>
        <w:ind w:left="0" w:firstLine="284"/>
        <w:rPr>
          <w:rFonts w:ascii="Arial" w:hAnsi="Arial" w:cs="Arial"/>
          <w:strike/>
          <w:sz w:val="22"/>
          <w:szCs w:val="22"/>
        </w:rPr>
      </w:pPr>
      <w:r w:rsidRPr="0089054C">
        <w:rPr>
          <w:rFonts w:ascii="Arial" w:hAnsi="Arial" w:cs="Arial"/>
          <w:strike/>
          <w:sz w:val="22"/>
          <w:szCs w:val="22"/>
        </w:rPr>
        <w:t>doklad</w:t>
      </w:r>
      <w:r w:rsidR="001252DA" w:rsidRPr="0089054C">
        <w:rPr>
          <w:rFonts w:ascii="Arial" w:hAnsi="Arial" w:cs="Arial"/>
          <w:strike/>
          <w:sz w:val="22"/>
          <w:szCs w:val="22"/>
        </w:rPr>
        <w:t xml:space="preserve"> absolvování přípravy osoby zajišťující radiační ochranu </w:t>
      </w:r>
      <w:proofErr w:type="spellStart"/>
      <w:r w:rsidR="001252DA" w:rsidRPr="0089054C">
        <w:rPr>
          <w:rFonts w:ascii="Arial" w:hAnsi="Arial" w:cs="Arial"/>
          <w:strike/>
          <w:sz w:val="22"/>
          <w:szCs w:val="22"/>
        </w:rPr>
        <w:t>registranta</w:t>
      </w:r>
      <w:proofErr w:type="spellEnd"/>
      <w:r w:rsidR="001252DA" w:rsidRPr="0089054C">
        <w:rPr>
          <w:rFonts w:ascii="Arial" w:hAnsi="Arial" w:cs="Arial"/>
          <w:strike/>
          <w:sz w:val="22"/>
          <w:szCs w:val="22"/>
        </w:rPr>
        <w:t>.</w:t>
      </w:r>
    </w:p>
    <w:bookmarkEnd w:id="64"/>
    <w:p w14:paraId="5CD2FAB4" w14:textId="6F586C67" w:rsidR="00D11DA6" w:rsidRPr="0089054C" w:rsidRDefault="008C2574" w:rsidP="008C2574">
      <w:pPr>
        <w:pStyle w:val="Textodstavce"/>
        <w:numPr>
          <w:ilvl w:val="0"/>
          <w:numId w:val="0"/>
        </w:numPr>
        <w:tabs>
          <w:tab w:val="clear" w:pos="851"/>
        </w:tabs>
        <w:ind w:left="568"/>
        <w:rPr>
          <w:rFonts w:ascii="Arial" w:hAnsi="Arial" w:cs="Arial"/>
          <w:strike/>
          <w:sz w:val="22"/>
          <w:szCs w:val="22"/>
        </w:rPr>
      </w:pPr>
      <w:r w:rsidRPr="0089054C">
        <w:rPr>
          <w:rFonts w:ascii="Arial" w:hAnsi="Arial" w:cs="Arial"/>
          <w:strike/>
          <w:sz w:val="22"/>
          <w:szCs w:val="22"/>
        </w:rPr>
        <w:t>(2)</w:t>
      </w:r>
      <w:r w:rsidRPr="0089054C">
        <w:rPr>
          <w:rFonts w:ascii="Arial" w:hAnsi="Arial" w:cs="Arial"/>
          <w:b/>
          <w:bCs/>
          <w:strike/>
          <w:sz w:val="22"/>
          <w:szCs w:val="22"/>
        </w:rPr>
        <w:t xml:space="preserve"> </w:t>
      </w:r>
      <w:r w:rsidR="00D11DA6" w:rsidRPr="0089054C">
        <w:rPr>
          <w:rFonts w:ascii="Arial" w:hAnsi="Arial" w:cs="Arial"/>
          <w:strike/>
          <w:sz w:val="22"/>
          <w:szCs w:val="22"/>
        </w:rPr>
        <w:t xml:space="preserve">Vzory registračních formulářů stanoví příloha č. 21 </w:t>
      </w:r>
      <w:r w:rsidR="004769DF" w:rsidRPr="0089054C">
        <w:rPr>
          <w:rFonts w:ascii="Arial" w:hAnsi="Arial" w:cs="Arial"/>
          <w:strike/>
          <w:sz w:val="22"/>
          <w:szCs w:val="22"/>
        </w:rPr>
        <w:t>k této vyhlášce</w:t>
      </w:r>
      <w:r w:rsidR="00D11DA6" w:rsidRPr="0089054C">
        <w:rPr>
          <w:rFonts w:ascii="Arial" w:hAnsi="Arial" w:cs="Arial"/>
          <w:strike/>
          <w:sz w:val="22"/>
          <w:szCs w:val="22"/>
        </w:rPr>
        <w:t>.</w:t>
      </w:r>
    </w:p>
    <w:p w14:paraId="224DCA0C" w14:textId="77777777" w:rsidR="0089054C" w:rsidRDefault="0089054C" w:rsidP="008C2574">
      <w:pPr>
        <w:pStyle w:val="Textodstavce"/>
        <w:numPr>
          <w:ilvl w:val="0"/>
          <w:numId w:val="0"/>
        </w:numPr>
        <w:tabs>
          <w:tab w:val="clear" w:pos="851"/>
        </w:tabs>
        <w:ind w:left="568"/>
        <w:rPr>
          <w:rFonts w:ascii="Arial" w:hAnsi="Arial" w:cs="Arial"/>
          <w:sz w:val="22"/>
          <w:szCs w:val="22"/>
        </w:rPr>
      </w:pPr>
    </w:p>
    <w:p w14:paraId="0C4818C2" w14:textId="77777777" w:rsidR="0089054C" w:rsidRPr="0089054C" w:rsidRDefault="0089054C" w:rsidP="0089054C">
      <w:pPr>
        <w:pStyle w:val="Paragraf"/>
        <w:spacing w:before="120"/>
        <w:rPr>
          <w:rFonts w:ascii="Arial" w:hAnsi="Arial" w:cs="Arial"/>
          <w:b/>
          <w:bCs/>
          <w:sz w:val="22"/>
          <w:szCs w:val="22"/>
        </w:rPr>
      </w:pPr>
      <w:r w:rsidRPr="0089054C">
        <w:rPr>
          <w:rFonts w:ascii="Arial" w:hAnsi="Arial" w:cs="Arial"/>
          <w:b/>
          <w:bCs/>
          <w:sz w:val="22"/>
          <w:szCs w:val="22"/>
        </w:rPr>
        <w:t xml:space="preserve">§ </w:t>
      </w:r>
      <w:r w:rsidRPr="0089054C">
        <w:rPr>
          <w:rFonts w:ascii="Arial" w:hAnsi="Arial" w:cs="Arial"/>
          <w:b/>
          <w:bCs/>
          <w:sz w:val="22"/>
          <w:szCs w:val="22"/>
        </w:rPr>
        <w:fldChar w:fldCharType="begin"/>
      </w:r>
      <w:r w:rsidRPr="0089054C">
        <w:rPr>
          <w:rFonts w:ascii="Arial" w:hAnsi="Arial" w:cs="Arial"/>
          <w:b/>
          <w:bCs/>
          <w:sz w:val="22"/>
          <w:szCs w:val="22"/>
        </w:rPr>
        <w:instrText xml:space="preserve"> SEQ § \* ARABIC </w:instrText>
      </w:r>
      <w:r w:rsidRPr="0089054C">
        <w:rPr>
          <w:rFonts w:ascii="Arial" w:hAnsi="Arial" w:cs="Arial"/>
          <w:b/>
          <w:bCs/>
          <w:sz w:val="22"/>
          <w:szCs w:val="22"/>
        </w:rPr>
        <w:fldChar w:fldCharType="separate"/>
      </w:r>
      <w:r w:rsidRPr="0089054C">
        <w:rPr>
          <w:rFonts w:ascii="Arial" w:hAnsi="Arial" w:cs="Arial"/>
          <w:b/>
          <w:bCs/>
          <w:noProof/>
          <w:sz w:val="22"/>
          <w:szCs w:val="22"/>
        </w:rPr>
        <w:t>65</w:t>
      </w:r>
      <w:r w:rsidRPr="0089054C">
        <w:rPr>
          <w:rFonts w:ascii="Arial" w:hAnsi="Arial" w:cs="Arial"/>
          <w:b/>
          <w:bCs/>
          <w:noProof/>
          <w:sz w:val="22"/>
          <w:szCs w:val="22"/>
        </w:rPr>
        <w:fldChar w:fldCharType="end"/>
      </w:r>
    </w:p>
    <w:p w14:paraId="44EA8E10" w14:textId="77777777" w:rsidR="0089054C" w:rsidRPr="0089054C" w:rsidRDefault="0089054C" w:rsidP="0089054C">
      <w:pPr>
        <w:pStyle w:val="Nadpisparagrafu"/>
        <w:numPr>
          <w:ilvl w:val="0"/>
          <w:numId w:val="0"/>
        </w:numPr>
        <w:spacing w:before="120"/>
        <w:ind w:firstLine="284"/>
        <w:rPr>
          <w:rFonts w:ascii="Arial" w:hAnsi="Arial" w:cs="Arial"/>
          <w:bCs/>
          <w:sz w:val="22"/>
          <w:szCs w:val="22"/>
        </w:rPr>
      </w:pPr>
      <w:r w:rsidRPr="0089054C">
        <w:rPr>
          <w:rFonts w:ascii="Arial" w:hAnsi="Arial" w:cs="Arial"/>
          <w:bCs/>
          <w:sz w:val="22"/>
          <w:szCs w:val="22"/>
        </w:rPr>
        <w:t xml:space="preserve">Dokumentace </w:t>
      </w:r>
      <w:bookmarkStart w:id="65" w:name="_Hlk207198842"/>
      <w:bookmarkStart w:id="66" w:name="_Hlk207360764"/>
      <w:r w:rsidRPr="0089054C">
        <w:rPr>
          <w:rFonts w:ascii="Arial" w:hAnsi="Arial" w:cs="Arial"/>
          <w:bCs/>
          <w:sz w:val="22"/>
          <w:szCs w:val="22"/>
        </w:rPr>
        <w:t xml:space="preserve">pro registrovanou činnost </w:t>
      </w:r>
      <w:bookmarkEnd w:id="65"/>
      <w:r w:rsidRPr="00BC352F">
        <w:rPr>
          <w:rFonts w:ascii="Arial" w:hAnsi="Arial" w:cs="Arial"/>
          <w:bCs/>
          <w:sz w:val="22"/>
          <w:szCs w:val="22"/>
        </w:rPr>
        <w:t>pro používání zdroje ionizujícího záření</w:t>
      </w:r>
    </w:p>
    <w:bookmarkEnd w:id="66"/>
    <w:p w14:paraId="7558CF81" w14:textId="77777777" w:rsidR="0089054C" w:rsidRPr="0089054C" w:rsidRDefault="0089054C" w:rsidP="0089054C">
      <w:pPr>
        <w:jc w:val="center"/>
        <w:rPr>
          <w:rFonts w:ascii="Arial" w:hAnsi="Arial" w:cs="Arial"/>
          <w:b/>
          <w:bCs/>
          <w:sz w:val="22"/>
          <w:szCs w:val="22"/>
        </w:rPr>
      </w:pPr>
      <w:r w:rsidRPr="0089054C">
        <w:rPr>
          <w:rFonts w:ascii="Arial" w:hAnsi="Arial" w:cs="Arial"/>
          <w:b/>
          <w:bCs/>
          <w:sz w:val="22"/>
          <w:szCs w:val="22"/>
        </w:rPr>
        <w:t>(K § 17 odst. 3 atomového zákona)</w:t>
      </w:r>
    </w:p>
    <w:p w14:paraId="6B1D83F1" w14:textId="253269E9" w:rsidR="0089054C" w:rsidRPr="0089054C" w:rsidRDefault="00492A18" w:rsidP="00DB60B1">
      <w:pPr>
        <w:pStyle w:val="Textodstavce"/>
        <w:numPr>
          <w:ilvl w:val="0"/>
          <w:numId w:val="0"/>
        </w:numPr>
        <w:tabs>
          <w:tab w:val="clear" w:pos="851"/>
        </w:tabs>
        <w:ind w:left="284" w:firstLine="284"/>
        <w:rPr>
          <w:rFonts w:ascii="Arial" w:hAnsi="Arial" w:cs="Arial"/>
          <w:b/>
          <w:bCs/>
          <w:sz w:val="22"/>
          <w:szCs w:val="22"/>
        </w:rPr>
      </w:pPr>
      <w:r>
        <w:rPr>
          <w:rFonts w:ascii="Arial" w:hAnsi="Arial" w:cs="Arial"/>
          <w:b/>
          <w:bCs/>
          <w:sz w:val="22"/>
          <w:szCs w:val="22"/>
        </w:rPr>
        <w:t xml:space="preserve">(1) </w:t>
      </w:r>
      <w:r w:rsidR="0089054C" w:rsidRPr="0089054C">
        <w:rPr>
          <w:rFonts w:ascii="Arial" w:hAnsi="Arial" w:cs="Arial"/>
          <w:b/>
          <w:bCs/>
          <w:sz w:val="22"/>
          <w:szCs w:val="22"/>
        </w:rPr>
        <w:t xml:space="preserve"> Dokumentací pro registrovanou činnost pro používání zdroje ionizujícího záření je</w:t>
      </w:r>
    </w:p>
    <w:p w14:paraId="665BACF5" w14:textId="77777777" w:rsidR="0089054C" w:rsidRPr="0089054C" w:rsidRDefault="0089054C" w:rsidP="00CA2EAA">
      <w:pPr>
        <w:pStyle w:val="Textpsmene"/>
        <w:numPr>
          <w:ilvl w:val="0"/>
          <w:numId w:val="203"/>
        </w:numPr>
        <w:spacing w:before="0" w:after="0"/>
        <w:ind w:left="0" w:firstLine="284"/>
        <w:rPr>
          <w:rFonts w:ascii="Arial" w:hAnsi="Arial" w:cs="Arial"/>
          <w:b/>
          <w:bCs/>
          <w:sz w:val="22"/>
          <w:szCs w:val="22"/>
        </w:rPr>
      </w:pPr>
      <w:r w:rsidRPr="0089054C">
        <w:rPr>
          <w:rFonts w:ascii="Arial" w:hAnsi="Arial" w:cs="Arial"/>
          <w:b/>
          <w:bCs/>
          <w:sz w:val="22"/>
          <w:szCs w:val="22"/>
        </w:rPr>
        <w:t>protokol přejímací zkoušky nebo poslední zkoušky dlouhodobé stability zdroje ionizujícího záření a</w:t>
      </w:r>
    </w:p>
    <w:p w14:paraId="66072F4F" w14:textId="1F434D29" w:rsidR="0089054C" w:rsidRPr="0089054C" w:rsidRDefault="0089054C" w:rsidP="00CA2EAA">
      <w:pPr>
        <w:pStyle w:val="Textpsmene"/>
        <w:numPr>
          <w:ilvl w:val="0"/>
          <w:numId w:val="203"/>
        </w:numPr>
        <w:spacing w:before="0"/>
        <w:ind w:left="0" w:firstLine="284"/>
        <w:rPr>
          <w:rFonts w:ascii="Arial" w:hAnsi="Arial" w:cs="Arial"/>
          <w:b/>
          <w:bCs/>
          <w:sz w:val="22"/>
          <w:szCs w:val="22"/>
        </w:rPr>
      </w:pPr>
      <w:r w:rsidRPr="0089054C">
        <w:rPr>
          <w:rFonts w:ascii="Arial" w:hAnsi="Arial" w:cs="Arial"/>
          <w:b/>
          <w:bCs/>
          <w:sz w:val="22"/>
          <w:szCs w:val="22"/>
        </w:rPr>
        <w:t>doklad</w:t>
      </w:r>
      <w:r w:rsidR="00492A18">
        <w:rPr>
          <w:rFonts w:ascii="Arial" w:hAnsi="Arial" w:cs="Arial"/>
          <w:b/>
          <w:bCs/>
          <w:sz w:val="22"/>
          <w:szCs w:val="22"/>
        </w:rPr>
        <w:t xml:space="preserve"> </w:t>
      </w:r>
      <w:r w:rsidR="00BC352F">
        <w:rPr>
          <w:rFonts w:ascii="Arial" w:hAnsi="Arial" w:cs="Arial"/>
          <w:b/>
          <w:bCs/>
          <w:sz w:val="22"/>
          <w:szCs w:val="22"/>
        </w:rPr>
        <w:t xml:space="preserve">o </w:t>
      </w:r>
      <w:r w:rsidRPr="0089054C">
        <w:rPr>
          <w:rFonts w:ascii="Arial" w:hAnsi="Arial" w:cs="Arial"/>
          <w:b/>
          <w:bCs/>
          <w:sz w:val="22"/>
          <w:szCs w:val="22"/>
        </w:rPr>
        <w:t xml:space="preserve">absolvování přípravy osoby zajišťující radiační ochranu </w:t>
      </w:r>
      <w:proofErr w:type="spellStart"/>
      <w:r w:rsidRPr="0089054C">
        <w:rPr>
          <w:rFonts w:ascii="Arial" w:hAnsi="Arial" w:cs="Arial"/>
          <w:b/>
          <w:bCs/>
          <w:sz w:val="22"/>
          <w:szCs w:val="22"/>
        </w:rPr>
        <w:t>registranta</w:t>
      </w:r>
      <w:proofErr w:type="spellEnd"/>
      <w:r w:rsidRPr="0089054C">
        <w:rPr>
          <w:rFonts w:ascii="Arial" w:hAnsi="Arial" w:cs="Arial"/>
          <w:b/>
          <w:bCs/>
          <w:sz w:val="22"/>
          <w:szCs w:val="22"/>
        </w:rPr>
        <w:t>.</w:t>
      </w:r>
    </w:p>
    <w:p w14:paraId="3CAED0A7" w14:textId="6CFB72F6" w:rsidR="0089054C" w:rsidRPr="0089054C" w:rsidRDefault="00492A18" w:rsidP="00DB60B1">
      <w:pPr>
        <w:pStyle w:val="Textodstavce"/>
        <w:numPr>
          <w:ilvl w:val="0"/>
          <w:numId w:val="0"/>
        </w:numPr>
        <w:tabs>
          <w:tab w:val="clear" w:pos="851"/>
        </w:tabs>
        <w:ind w:left="284" w:firstLine="284"/>
        <w:rPr>
          <w:rFonts w:ascii="Arial" w:hAnsi="Arial" w:cs="Arial"/>
          <w:b/>
          <w:bCs/>
          <w:sz w:val="22"/>
          <w:szCs w:val="22"/>
        </w:rPr>
      </w:pPr>
      <w:r>
        <w:rPr>
          <w:rFonts w:ascii="Arial" w:hAnsi="Arial" w:cs="Arial"/>
          <w:b/>
          <w:bCs/>
          <w:sz w:val="22"/>
          <w:szCs w:val="22"/>
        </w:rPr>
        <w:t xml:space="preserve">(2) </w:t>
      </w:r>
      <w:r w:rsidR="0089054C" w:rsidRPr="0089054C">
        <w:rPr>
          <w:rFonts w:ascii="Arial" w:hAnsi="Arial" w:cs="Arial"/>
          <w:b/>
          <w:bCs/>
          <w:sz w:val="22"/>
          <w:szCs w:val="22"/>
        </w:rPr>
        <w:t>Dokumentací pro registrovanou činnost pro používání zdroje ionizujícího záření je dále</w:t>
      </w:r>
    </w:p>
    <w:p w14:paraId="1987602D" w14:textId="77777777" w:rsidR="0089054C" w:rsidRPr="0089054C" w:rsidRDefault="0089054C" w:rsidP="00CA2EAA">
      <w:pPr>
        <w:pStyle w:val="Textpsmene"/>
        <w:numPr>
          <w:ilvl w:val="0"/>
          <w:numId w:val="246"/>
        </w:numPr>
        <w:spacing w:before="0" w:after="0"/>
        <w:ind w:left="0" w:firstLine="284"/>
        <w:rPr>
          <w:rFonts w:ascii="Arial" w:hAnsi="Arial" w:cs="Arial"/>
          <w:b/>
          <w:bCs/>
          <w:sz w:val="22"/>
          <w:szCs w:val="22"/>
        </w:rPr>
      </w:pPr>
      <w:r w:rsidRPr="0089054C">
        <w:rPr>
          <w:rFonts w:ascii="Arial" w:hAnsi="Arial" w:cs="Arial"/>
          <w:b/>
          <w:bCs/>
          <w:sz w:val="22"/>
          <w:szCs w:val="22"/>
        </w:rPr>
        <w:t xml:space="preserve">v případě používání přenosného </w:t>
      </w:r>
      <w:proofErr w:type="spellStart"/>
      <w:r w:rsidRPr="0089054C">
        <w:rPr>
          <w:rFonts w:ascii="Arial" w:hAnsi="Arial" w:cs="Arial"/>
          <w:b/>
          <w:bCs/>
          <w:sz w:val="22"/>
          <w:szCs w:val="22"/>
        </w:rPr>
        <w:t>intraorálního</w:t>
      </w:r>
      <w:proofErr w:type="spellEnd"/>
      <w:r w:rsidRPr="0089054C">
        <w:rPr>
          <w:rFonts w:ascii="Arial" w:hAnsi="Arial" w:cs="Arial"/>
          <w:b/>
          <w:bCs/>
          <w:sz w:val="22"/>
          <w:szCs w:val="22"/>
        </w:rPr>
        <w:t xml:space="preserve"> rentgenového zařízení pro lékařské ozáření zdůvodnění klinické potřeby jeho použití a popis monitorování radiačních pracovníků,</w:t>
      </w:r>
    </w:p>
    <w:p w14:paraId="79815917" w14:textId="77777777" w:rsidR="0089054C" w:rsidRPr="0089054C" w:rsidRDefault="0089054C" w:rsidP="00BC352F">
      <w:pPr>
        <w:pStyle w:val="Textpsmene"/>
        <w:numPr>
          <w:ilvl w:val="0"/>
          <w:numId w:val="246"/>
        </w:numPr>
        <w:spacing w:before="0" w:after="0"/>
        <w:ind w:left="142" w:firstLine="360"/>
        <w:rPr>
          <w:rFonts w:ascii="Arial" w:hAnsi="Arial" w:cs="Arial"/>
          <w:b/>
          <w:bCs/>
          <w:sz w:val="22"/>
          <w:szCs w:val="22"/>
        </w:rPr>
      </w:pPr>
      <w:r w:rsidRPr="0089054C">
        <w:rPr>
          <w:rFonts w:ascii="Arial" w:hAnsi="Arial" w:cs="Arial"/>
          <w:b/>
          <w:bCs/>
          <w:sz w:val="22"/>
          <w:szCs w:val="22"/>
        </w:rPr>
        <w:lastRenderedPageBreak/>
        <w:t>v případě používání kostního denzitometru pro nelékařské ozáření zdůvodnění zamýšleného účelu používání.</w:t>
      </w:r>
    </w:p>
    <w:p w14:paraId="7243B0C7" w14:textId="0C5D268F" w:rsidR="0089054C" w:rsidRPr="0089054C" w:rsidRDefault="0089054C" w:rsidP="0089054C">
      <w:pPr>
        <w:pStyle w:val="Textodstavce"/>
        <w:numPr>
          <w:ilvl w:val="0"/>
          <w:numId w:val="0"/>
        </w:numPr>
        <w:tabs>
          <w:tab w:val="clear" w:pos="851"/>
        </w:tabs>
        <w:ind w:left="568"/>
        <w:rPr>
          <w:rFonts w:ascii="Arial" w:hAnsi="Arial" w:cs="Arial"/>
          <w:b/>
          <w:bCs/>
          <w:sz w:val="22"/>
          <w:szCs w:val="22"/>
        </w:rPr>
      </w:pPr>
      <w:r w:rsidRPr="0089054C">
        <w:rPr>
          <w:rFonts w:ascii="Arial" w:hAnsi="Arial" w:cs="Arial"/>
          <w:b/>
          <w:bCs/>
          <w:sz w:val="22"/>
          <w:szCs w:val="22"/>
        </w:rPr>
        <w:t>(3) Vzory registračních formulářů stanoví příloha č. 21 k této vyhlášce.</w:t>
      </w:r>
    </w:p>
    <w:p w14:paraId="24E8AE13" w14:textId="77777777" w:rsidR="009F6468" w:rsidRPr="00244543" w:rsidRDefault="003D2F2B" w:rsidP="00A04555">
      <w:pPr>
        <w:pStyle w:val="Dl"/>
        <w:spacing w:before="120"/>
        <w:rPr>
          <w:rFonts w:ascii="Arial" w:hAnsi="Arial" w:cs="Arial"/>
          <w:sz w:val="22"/>
          <w:szCs w:val="22"/>
        </w:rPr>
      </w:pPr>
      <w:r w:rsidRPr="00244543">
        <w:rPr>
          <w:rFonts w:ascii="Arial" w:hAnsi="Arial" w:cs="Arial"/>
          <w:sz w:val="22"/>
          <w:szCs w:val="22"/>
        </w:rPr>
        <w:t>Díl 7</w:t>
      </w:r>
    </w:p>
    <w:p w14:paraId="0D6ACAD9" w14:textId="77777777" w:rsidR="003D2F2B" w:rsidRPr="00244543" w:rsidRDefault="003D2F2B" w:rsidP="00A04555">
      <w:pPr>
        <w:pStyle w:val="Nadpisdlu"/>
        <w:rPr>
          <w:rFonts w:ascii="Arial" w:hAnsi="Arial" w:cs="Arial"/>
          <w:sz w:val="22"/>
          <w:szCs w:val="22"/>
        </w:rPr>
      </w:pPr>
      <w:r w:rsidRPr="00244543">
        <w:rPr>
          <w:rFonts w:ascii="Arial" w:hAnsi="Arial" w:cs="Arial"/>
          <w:sz w:val="22"/>
          <w:szCs w:val="22"/>
        </w:rPr>
        <w:t>Monitorování</w:t>
      </w:r>
    </w:p>
    <w:p w14:paraId="54F4A64C" w14:textId="77777777" w:rsidR="003D2F2B" w:rsidRPr="00244543" w:rsidRDefault="003D2F2B" w:rsidP="00A04555">
      <w:pPr>
        <w:pStyle w:val="Paragraf"/>
        <w:spacing w:before="120"/>
        <w:rPr>
          <w:rFonts w:ascii="Arial" w:hAnsi="Arial" w:cs="Arial"/>
          <w:sz w:val="22"/>
          <w:szCs w:val="22"/>
        </w:rPr>
      </w:pPr>
      <w:r w:rsidRPr="00244543">
        <w:rPr>
          <w:rFonts w:ascii="Arial" w:hAnsi="Arial" w:cs="Arial"/>
          <w:sz w:val="22"/>
          <w:szCs w:val="22"/>
        </w:rPr>
        <w:t xml:space="preserve">§ </w:t>
      </w:r>
      <w:r w:rsidR="00F973E4" w:rsidRPr="00244543">
        <w:rPr>
          <w:rFonts w:ascii="Arial" w:hAnsi="Arial" w:cs="Arial"/>
          <w:sz w:val="22"/>
          <w:szCs w:val="22"/>
        </w:rPr>
        <w:fldChar w:fldCharType="begin"/>
      </w:r>
      <w:r w:rsidR="00F973E4" w:rsidRPr="00244543">
        <w:rPr>
          <w:rFonts w:ascii="Arial" w:hAnsi="Arial" w:cs="Arial"/>
          <w:sz w:val="22"/>
          <w:szCs w:val="22"/>
        </w:rPr>
        <w:instrText xml:space="preserve"> SEQ § \* ARABIC </w:instrText>
      </w:r>
      <w:r w:rsidR="00F973E4" w:rsidRPr="00244543">
        <w:rPr>
          <w:rFonts w:ascii="Arial" w:hAnsi="Arial" w:cs="Arial"/>
          <w:sz w:val="22"/>
          <w:szCs w:val="22"/>
        </w:rPr>
        <w:fldChar w:fldCharType="separate"/>
      </w:r>
      <w:r w:rsidR="00637ABA" w:rsidRPr="00244543">
        <w:rPr>
          <w:rFonts w:ascii="Arial" w:hAnsi="Arial" w:cs="Arial"/>
          <w:noProof/>
          <w:sz w:val="22"/>
          <w:szCs w:val="22"/>
        </w:rPr>
        <w:t>66</w:t>
      </w:r>
      <w:r w:rsidR="00F973E4" w:rsidRPr="00244543">
        <w:rPr>
          <w:rFonts w:ascii="Arial" w:hAnsi="Arial" w:cs="Arial"/>
          <w:noProof/>
          <w:sz w:val="22"/>
          <w:szCs w:val="22"/>
        </w:rPr>
        <w:fldChar w:fldCharType="end"/>
      </w:r>
    </w:p>
    <w:p w14:paraId="489C85AE" w14:textId="77777777" w:rsidR="003D2F2B" w:rsidRPr="00244543" w:rsidRDefault="00CF2A26" w:rsidP="00A04555">
      <w:pPr>
        <w:pStyle w:val="Nadpisparagrafu"/>
        <w:numPr>
          <w:ilvl w:val="0"/>
          <w:numId w:val="0"/>
        </w:numPr>
        <w:spacing w:before="120"/>
        <w:ind w:firstLine="284"/>
        <w:rPr>
          <w:rFonts w:ascii="Arial" w:hAnsi="Arial" w:cs="Arial"/>
          <w:sz w:val="22"/>
          <w:szCs w:val="22"/>
        </w:rPr>
      </w:pPr>
      <w:r w:rsidRPr="00244543">
        <w:rPr>
          <w:rFonts w:ascii="Arial" w:hAnsi="Arial" w:cs="Arial"/>
          <w:sz w:val="22"/>
          <w:szCs w:val="22"/>
        </w:rPr>
        <w:t>Program monitorování</w:t>
      </w:r>
    </w:p>
    <w:p w14:paraId="37C13668" w14:textId="77777777" w:rsidR="00812648" w:rsidRPr="00244543" w:rsidRDefault="00812648" w:rsidP="00A04555">
      <w:pPr>
        <w:jc w:val="center"/>
        <w:rPr>
          <w:rFonts w:ascii="Arial" w:hAnsi="Arial" w:cs="Arial"/>
          <w:sz w:val="22"/>
          <w:szCs w:val="22"/>
        </w:rPr>
      </w:pPr>
      <w:r w:rsidRPr="00244543">
        <w:rPr>
          <w:rFonts w:ascii="Arial" w:hAnsi="Arial" w:cs="Arial"/>
          <w:sz w:val="22"/>
          <w:szCs w:val="22"/>
        </w:rPr>
        <w:t>(K § 24 odst. 7 atomového zákona)</w:t>
      </w:r>
    </w:p>
    <w:p w14:paraId="0A511797" w14:textId="387E8B8F" w:rsidR="00CF2A26" w:rsidRPr="00244543" w:rsidRDefault="00DB60B1" w:rsidP="00F21BA6">
      <w:pPr>
        <w:pStyle w:val="Textodstavce"/>
        <w:numPr>
          <w:ilvl w:val="0"/>
          <w:numId w:val="0"/>
        </w:numPr>
        <w:tabs>
          <w:tab w:val="clear" w:pos="851"/>
        </w:tabs>
        <w:ind w:left="284" w:firstLine="284"/>
        <w:rPr>
          <w:rFonts w:ascii="Arial" w:hAnsi="Arial" w:cs="Arial"/>
          <w:sz w:val="22"/>
          <w:szCs w:val="22"/>
        </w:rPr>
      </w:pPr>
      <w:r>
        <w:rPr>
          <w:rFonts w:ascii="Arial" w:hAnsi="Arial" w:cs="Arial"/>
          <w:sz w:val="22"/>
          <w:szCs w:val="22"/>
        </w:rPr>
        <w:t xml:space="preserve">(1) </w:t>
      </w:r>
      <w:r w:rsidR="00EC127C" w:rsidRPr="00244543">
        <w:rPr>
          <w:rFonts w:ascii="Arial" w:hAnsi="Arial" w:cs="Arial"/>
          <w:sz w:val="22"/>
          <w:szCs w:val="22"/>
        </w:rPr>
        <w:t>Program monitorování musí mít</w:t>
      </w:r>
      <w:r w:rsidR="00CF2A26" w:rsidRPr="00244543">
        <w:rPr>
          <w:rFonts w:ascii="Arial" w:hAnsi="Arial" w:cs="Arial"/>
          <w:sz w:val="22"/>
          <w:szCs w:val="22"/>
        </w:rPr>
        <w:t xml:space="preserve"> v závislosti na druzích monitorování, které je držitel povolení povinen provádět, </w:t>
      </w:r>
      <w:r w:rsidR="00EC127C" w:rsidRPr="00244543">
        <w:rPr>
          <w:rFonts w:ascii="Arial" w:hAnsi="Arial" w:cs="Arial"/>
          <w:sz w:val="22"/>
          <w:szCs w:val="22"/>
        </w:rPr>
        <w:t>následující</w:t>
      </w:r>
      <w:r w:rsidR="00CF2A26" w:rsidRPr="00244543">
        <w:rPr>
          <w:rFonts w:ascii="Arial" w:hAnsi="Arial" w:cs="Arial"/>
          <w:sz w:val="22"/>
          <w:szCs w:val="22"/>
        </w:rPr>
        <w:t xml:space="preserve"> části</w:t>
      </w:r>
    </w:p>
    <w:p w14:paraId="6402AD3B" w14:textId="77777777" w:rsidR="00CF2A26" w:rsidRPr="00244543" w:rsidRDefault="00CF2A26" w:rsidP="00B1315B">
      <w:pPr>
        <w:pStyle w:val="Textpsmene"/>
        <w:numPr>
          <w:ilvl w:val="7"/>
          <w:numId w:val="49"/>
        </w:numPr>
        <w:ind w:left="0" w:firstLine="284"/>
        <w:rPr>
          <w:rFonts w:ascii="Arial" w:hAnsi="Arial" w:cs="Arial"/>
          <w:sz w:val="22"/>
          <w:szCs w:val="22"/>
        </w:rPr>
      </w:pPr>
      <w:r w:rsidRPr="00244543">
        <w:rPr>
          <w:rFonts w:ascii="Arial" w:hAnsi="Arial" w:cs="Arial"/>
          <w:sz w:val="22"/>
          <w:szCs w:val="22"/>
        </w:rPr>
        <w:t>monitorování pracoviště,</w:t>
      </w:r>
    </w:p>
    <w:p w14:paraId="55BCA52C" w14:textId="77777777" w:rsidR="00CF2A26" w:rsidRPr="00244543" w:rsidRDefault="00CF2A26" w:rsidP="00B1315B">
      <w:pPr>
        <w:pStyle w:val="Textpsmene"/>
        <w:numPr>
          <w:ilvl w:val="7"/>
          <w:numId w:val="49"/>
        </w:numPr>
        <w:ind w:left="0" w:firstLine="284"/>
        <w:rPr>
          <w:rFonts w:ascii="Arial" w:hAnsi="Arial" w:cs="Arial"/>
          <w:sz w:val="22"/>
          <w:szCs w:val="22"/>
        </w:rPr>
      </w:pPr>
      <w:r w:rsidRPr="00244543">
        <w:rPr>
          <w:rFonts w:ascii="Arial" w:hAnsi="Arial" w:cs="Arial"/>
          <w:sz w:val="22"/>
          <w:szCs w:val="22"/>
        </w:rPr>
        <w:t>osobní monitorování,</w:t>
      </w:r>
    </w:p>
    <w:p w14:paraId="411962AC" w14:textId="77777777" w:rsidR="00CF2A26" w:rsidRPr="00244543" w:rsidRDefault="00EC127C" w:rsidP="00B1315B">
      <w:pPr>
        <w:pStyle w:val="Textpsmene"/>
        <w:numPr>
          <w:ilvl w:val="7"/>
          <w:numId w:val="49"/>
        </w:numPr>
        <w:ind w:left="0" w:firstLine="284"/>
        <w:rPr>
          <w:rFonts w:ascii="Arial" w:hAnsi="Arial" w:cs="Arial"/>
          <w:sz w:val="22"/>
          <w:szCs w:val="22"/>
        </w:rPr>
      </w:pPr>
      <w:r w:rsidRPr="00244543">
        <w:rPr>
          <w:rFonts w:ascii="Arial" w:hAnsi="Arial" w:cs="Arial"/>
          <w:sz w:val="22"/>
          <w:szCs w:val="22"/>
        </w:rPr>
        <w:t>monitorování výpustí a</w:t>
      </w:r>
    </w:p>
    <w:p w14:paraId="05EB4A96" w14:textId="77777777" w:rsidR="00CF2A26" w:rsidRPr="00244543" w:rsidRDefault="00CF2A26" w:rsidP="00B1315B">
      <w:pPr>
        <w:pStyle w:val="Textpsmene"/>
        <w:numPr>
          <w:ilvl w:val="7"/>
          <w:numId w:val="49"/>
        </w:numPr>
        <w:ind w:left="0" w:firstLine="284"/>
        <w:rPr>
          <w:rFonts w:ascii="Arial" w:hAnsi="Arial" w:cs="Arial"/>
          <w:sz w:val="22"/>
          <w:szCs w:val="22"/>
        </w:rPr>
      </w:pPr>
      <w:r w:rsidRPr="00244543">
        <w:rPr>
          <w:rFonts w:ascii="Arial" w:hAnsi="Arial" w:cs="Arial"/>
          <w:sz w:val="22"/>
          <w:szCs w:val="22"/>
        </w:rPr>
        <w:t>monitorování okolí.</w:t>
      </w:r>
    </w:p>
    <w:p w14:paraId="2E9917C3" w14:textId="656BDC27" w:rsidR="00CF2A26" w:rsidRPr="00244543" w:rsidRDefault="00BF618C" w:rsidP="00F21BA6">
      <w:pPr>
        <w:pStyle w:val="Textodstavce"/>
        <w:tabs>
          <w:tab w:val="clear" w:pos="851"/>
          <w:tab w:val="clear" w:pos="1069"/>
        </w:tabs>
        <w:ind w:firstLine="284"/>
        <w:rPr>
          <w:rFonts w:ascii="Arial" w:hAnsi="Arial" w:cs="Arial"/>
          <w:sz w:val="22"/>
          <w:szCs w:val="22"/>
        </w:rPr>
      </w:pPr>
      <w:r>
        <w:rPr>
          <w:rFonts w:ascii="Arial" w:hAnsi="Arial" w:cs="Arial"/>
          <w:sz w:val="22"/>
          <w:szCs w:val="22"/>
        </w:rPr>
        <w:t xml:space="preserve"> </w:t>
      </w:r>
      <w:r w:rsidR="00CF2A26" w:rsidRPr="00244543">
        <w:rPr>
          <w:rFonts w:ascii="Arial" w:hAnsi="Arial" w:cs="Arial"/>
          <w:sz w:val="22"/>
          <w:szCs w:val="22"/>
        </w:rPr>
        <w:t>Prog</w:t>
      </w:r>
      <w:r w:rsidR="0014669D" w:rsidRPr="00244543">
        <w:rPr>
          <w:rFonts w:ascii="Arial" w:hAnsi="Arial" w:cs="Arial"/>
          <w:sz w:val="22"/>
          <w:szCs w:val="22"/>
        </w:rPr>
        <w:t>ram monitorování musí obsahovat pravidla monitorování pro běžný provoz</w:t>
      </w:r>
      <w:r w:rsidR="002825B1" w:rsidRPr="00244543">
        <w:rPr>
          <w:rFonts w:ascii="Arial" w:hAnsi="Arial" w:cs="Arial"/>
          <w:sz w:val="22"/>
          <w:szCs w:val="22"/>
        </w:rPr>
        <w:t xml:space="preserve"> pracoviště</w:t>
      </w:r>
      <w:r w:rsidR="0014669D" w:rsidRPr="00244543">
        <w:rPr>
          <w:rFonts w:ascii="Arial" w:hAnsi="Arial" w:cs="Arial"/>
          <w:sz w:val="22"/>
          <w:szCs w:val="22"/>
        </w:rPr>
        <w:t>, předvídatelné odchylky od běžného provozu</w:t>
      </w:r>
      <w:r w:rsidR="002825B1" w:rsidRPr="00244543">
        <w:rPr>
          <w:rFonts w:ascii="Arial" w:hAnsi="Arial" w:cs="Arial"/>
          <w:sz w:val="22"/>
          <w:szCs w:val="22"/>
        </w:rPr>
        <w:t xml:space="preserve"> pracoviště</w:t>
      </w:r>
      <w:r w:rsidR="0014669D" w:rsidRPr="00244543">
        <w:rPr>
          <w:rFonts w:ascii="Arial" w:hAnsi="Arial" w:cs="Arial"/>
          <w:sz w:val="22"/>
          <w:szCs w:val="22"/>
        </w:rPr>
        <w:t>, radiační nehodu a radiační havárii, a to</w:t>
      </w:r>
    </w:p>
    <w:p w14:paraId="42316151" w14:textId="77777777" w:rsidR="00032BBE" w:rsidRPr="00244543" w:rsidRDefault="00CF2A26" w:rsidP="00B1315B">
      <w:pPr>
        <w:pStyle w:val="Textpsmene"/>
        <w:numPr>
          <w:ilvl w:val="7"/>
          <w:numId w:val="49"/>
        </w:numPr>
        <w:ind w:left="0" w:firstLine="284"/>
        <w:rPr>
          <w:rFonts w:ascii="Arial" w:hAnsi="Arial" w:cs="Arial"/>
          <w:sz w:val="22"/>
          <w:szCs w:val="22"/>
        </w:rPr>
      </w:pPr>
      <w:r w:rsidRPr="00244543">
        <w:rPr>
          <w:rFonts w:ascii="Arial" w:hAnsi="Arial" w:cs="Arial"/>
          <w:sz w:val="22"/>
          <w:szCs w:val="22"/>
        </w:rPr>
        <w:t>v</w:t>
      </w:r>
      <w:r w:rsidR="00032BBE" w:rsidRPr="00244543">
        <w:rPr>
          <w:rFonts w:ascii="Arial" w:hAnsi="Arial" w:cs="Arial"/>
          <w:sz w:val="22"/>
          <w:szCs w:val="22"/>
        </w:rPr>
        <w:t>ymezení monitorovaných veličin,</w:t>
      </w:r>
    </w:p>
    <w:p w14:paraId="7B6F3338" w14:textId="77777777" w:rsidR="00032BBE" w:rsidRPr="00244543" w:rsidRDefault="00CF2A26" w:rsidP="00B1315B">
      <w:pPr>
        <w:pStyle w:val="Textpsmene"/>
        <w:numPr>
          <w:ilvl w:val="7"/>
          <w:numId w:val="49"/>
        </w:numPr>
        <w:ind w:left="0" w:firstLine="284"/>
        <w:rPr>
          <w:rFonts w:ascii="Arial" w:hAnsi="Arial" w:cs="Arial"/>
          <w:sz w:val="22"/>
          <w:szCs w:val="22"/>
        </w:rPr>
      </w:pPr>
      <w:r w:rsidRPr="00244543">
        <w:rPr>
          <w:rFonts w:ascii="Arial" w:hAnsi="Arial" w:cs="Arial"/>
          <w:sz w:val="22"/>
          <w:szCs w:val="22"/>
        </w:rPr>
        <w:t>způs</w:t>
      </w:r>
      <w:r w:rsidR="00032BBE" w:rsidRPr="00244543">
        <w:rPr>
          <w:rFonts w:ascii="Arial" w:hAnsi="Arial" w:cs="Arial"/>
          <w:sz w:val="22"/>
          <w:szCs w:val="22"/>
        </w:rPr>
        <w:t xml:space="preserve">ob, rozsah a </w:t>
      </w:r>
      <w:r w:rsidR="002C391C" w:rsidRPr="00244543">
        <w:rPr>
          <w:rFonts w:ascii="Arial" w:hAnsi="Arial" w:cs="Arial"/>
          <w:sz w:val="22"/>
          <w:szCs w:val="22"/>
        </w:rPr>
        <w:t xml:space="preserve">četnost </w:t>
      </w:r>
      <w:r w:rsidR="00032BBE" w:rsidRPr="00244543">
        <w:rPr>
          <w:rFonts w:ascii="Arial" w:hAnsi="Arial" w:cs="Arial"/>
          <w:sz w:val="22"/>
          <w:szCs w:val="22"/>
        </w:rPr>
        <w:t>měření,</w:t>
      </w:r>
    </w:p>
    <w:p w14:paraId="740CE087" w14:textId="77777777" w:rsidR="00CF2A26" w:rsidRPr="00244543" w:rsidRDefault="00CF2A26" w:rsidP="00B1315B">
      <w:pPr>
        <w:pStyle w:val="Textpsmene"/>
        <w:numPr>
          <w:ilvl w:val="7"/>
          <w:numId w:val="49"/>
        </w:numPr>
        <w:ind w:left="0" w:firstLine="284"/>
        <w:rPr>
          <w:rFonts w:ascii="Arial" w:hAnsi="Arial" w:cs="Arial"/>
          <w:sz w:val="22"/>
          <w:szCs w:val="22"/>
        </w:rPr>
      </w:pPr>
      <w:r w:rsidRPr="00244543">
        <w:rPr>
          <w:rFonts w:ascii="Arial" w:hAnsi="Arial" w:cs="Arial"/>
          <w:sz w:val="22"/>
          <w:szCs w:val="22"/>
        </w:rPr>
        <w:t>způsob zaznamenávání a dobu uchovávání výsledků měření,</w:t>
      </w:r>
    </w:p>
    <w:p w14:paraId="2D0E9E8B" w14:textId="77777777" w:rsidR="00CF2A26" w:rsidRPr="00244543" w:rsidRDefault="00CF2A26" w:rsidP="00B1315B">
      <w:pPr>
        <w:pStyle w:val="Textpsmene"/>
        <w:numPr>
          <w:ilvl w:val="7"/>
          <w:numId w:val="49"/>
        </w:numPr>
        <w:ind w:left="0" w:firstLine="284"/>
        <w:rPr>
          <w:rFonts w:ascii="Arial" w:hAnsi="Arial" w:cs="Arial"/>
          <w:sz w:val="22"/>
          <w:szCs w:val="22"/>
        </w:rPr>
      </w:pPr>
      <w:r w:rsidRPr="00244543">
        <w:rPr>
          <w:rFonts w:ascii="Arial" w:hAnsi="Arial" w:cs="Arial"/>
          <w:sz w:val="22"/>
          <w:szCs w:val="22"/>
        </w:rPr>
        <w:t>postupy vyhodnocování výsledků měření,</w:t>
      </w:r>
    </w:p>
    <w:p w14:paraId="24E50BF2" w14:textId="77777777" w:rsidR="00CF2A26" w:rsidRPr="00244543" w:rsidRDefault="00CF2A26" w:rsidP="00B1315B">
      <w:pPr>
        <w:pStyle w:val="Textpsmene"/>
        <w:numPr>
          <w:ilvl w:val="7"/>
          <w:numId w:val="49"/>
        </w:numPr>
        <w:ind w:left="0" w:firstLine="284"/>
        <w:rPr>
          <w:rFonts w:ascii="Arial" w:hAnsi="Arial" w:cs="Arial"/>
          <w:sz w:val="22"/>
          <w:szCs w:val="22"/>
        </w:rPr>
      </w:pPr>
      <w:r w:rsidRPr="00244543">
        <w:rPr>
          <w:rFonts w:ascii="Arial" w:hAnsi="Arial" w:cs="Arial"/>
          <w:sz w:val="22"/>
          <w:szCs w:val="22"/>
        </w:rPr>
        <w:t>hodnoty monitorovacích úrovní a opatření při jejich překročení,</w:t>
      </w:r>
    </w:p>
    <w:p w14:paraId="02080767" w14:textId="05ECB5F5" w:rsidR="00CF2A26" w:rsidRPr="00244543" w:rsidRDefault="00CF2A26" w:rsidP="00B1315B">
      <w:pPr>
        <w:pStyle w:val="Textpsmene"/>
        <w:numPr>
          <w:ilvl w:val="7"/>
          <w:numId w:val="49"/>
        </w:numPr>
        <w:ind w:left="0" w:firstLine="284"/>
        <w:rPr>
          <w:rFonts w:ascii="Arial" w:hAnsi="Arial" w:cs="Arial"/>
          <w:sz w:val="22"/>
          <w:szCs w:val="22"/>
        </w:rPr>
      </w:pPr>
      <w:r w:rsidRPr="00244543">
        <w:rPr>
          <w:rFonts w:ascii="Arial" w:hAnsi="Arial" w:cs="Arial"/>
          <w:sz w:val="22"/>
          <w:szCs w:val="22"/>
        </w:rPr>
        <w:t xml:space="preserve">hodnoty </w:t>
      </w:r>
      <w:r w:rsidR="00032BBE" w:rsidRPr="00244543">
        <w:rPr>
          <w:rFonts w:ascii="Arial" w:hAnsi="Arial" w:cs="Arial"/>
          <w:sz w:val="22"/>
          <w:szCs w:val="22"/>
        </w:rPr>
        <w:t>dávkových optimalizačních mezí,</w:t>
      </w:r>
    </w:p>
    <w:p w14:paraId="0910AEA6" w14:textId="77777777" w:rsidR="00CF2A26" w:rsidRPr="00244543" w:rsidRDefault="005164F7" w:rsidP="00B1315B">
      <w:pPr>
        <w:pStyle w:val="Textpsmene"/>
        <w:numPr>
          <w:ilvl w:val="7"/>
          <w:numId w:val="49"/>
        </w:numPr>
        <w:ind w:left="0" w:firstLine="284"/>
        <w:rPr>
          <w:rFonts w:ascii="Arial" w:hAnsi="Arial" w:cs="Arial"/>
          <w:sz w:val="22"/>
          <w:szCs w:val="22"/>
        </w:rPr>
      </w:pPr>
      <w:r w:rsidRPr="00244543">
        <w:rPr>
          <w:rFonts w:ascii="Arial" w:hAnsi="Arial" w:cs="Arial"/>
          <w:sz w:val="22"/>
          <w:szCs w:val="22"/>
        </w:rPr>
        <w:t>popis metod měření</w:t>
      </w:r>
      <w:r w:rsidR="00E70D24" w:rsidRPr="00244543">
        <w:rPr>
          <w:rFonts w:ascii="Arial" w:hAnsi="Arial" w:cs="Arial"/>
          <w:sz w:val="22"/>
          <w:szCs w:val="22"/>
        </w:rPr>
        <w:t>,</w:t>
      </w:r>
    </w:p>
    <w:p w14:paraId="6008BA92" w14:textId="77777777" w:rsidR="00E70D24" w:rsidRPr="00244543" w:rsidRDefault="00E70D24" w:rsidP="00B1315B">
      <w:pPr>
        <w:pStyle w:val="Textpsmene"/>
        <w:numPr>
          <w:ilvl w:val="7"/>
          <w:numId w:val="49"/>
        </w:numPr>
        <w:ind w:left="0" w:firstLine="284"/>
        <w:rPr>
          <w:rFonts w:ascii="Arial" w:hAnsi="Arial" w:cs="Arial"/>
          <w:sz w:val="22"/>
          <w:szCs w:val="22"/>
        </w:rPr>
      </w:pPr>
      <w:r w:rsidRPr="00244543">
        <w:rPr>
          <w:rFonts w:ascii="Arial" w:hAnsi="Arial" w:cs="Arial"/>
          <w:sz w:val="22"/>
          <w:szCs w:val="22"/>
        </w:rPr>
        <w:t xml:space="preserve">popis monitorování osob, které podle vnitřního havarijního plánu na pracovišti zasahují při radiační nehodě </w:t>
      </w:r>
      <w:r w:rsidR="003F77D4" w:rsidRPr="00244543">
        <w:rPr>
          <w:rFonts w:ascii="Arial" w:hAnsi="Arial" w:cs="Arial"/>
          <w:sz w:val="22"/>
          <w:szCs w:val="22"/>
        </w:rPr>
        <w:t>nebo</w:t>
      </w:r>
      <w:r w:rsidRPr="00244543">
        <w:rPr>
          <w:rFonts w:ascii="Arial" w:hAnsi="Arial" w:cs="Arial"/>
          <w:sz w:val="22"/>
          <w:szCs w:val="22"/>
        </w:rPr>
        <w:t xml:space="preserve"> radiační havárii,</w:t>
      </w:r>
    </w:p>
    <w:p w14:paraId="49EA6093" w14:textId="7F152A51" w:rsidR="00E70D24" w:rsidRPr="00CE4DB6" w:rsidRDefault="00C52A45" w:rsidP="00B1315B">
      <w:pPr>
        <w:pStyle w:val="Textpsmene"/>
        <w:numPr>
          <w:ilvl w:val="7"/>
          <w:numId w:val="49"/>
        </w:numPr>
        <w:ind w:left="0" w:firstLine="284"/>
        <w:rPr>
          <w:rFonts w:ascii="Arial" w:hAnsi="Arial" w:cs="Arial"/>
          <w:sz w:val="22"/>
          <w:szCs w:val="22"/>
        </w:rPr>
      </w:pPr>
      <w:r>
        <w:rPr>
          <w:rFonts w:ascii="Arial" w:hAnsi="Arial" w:cs="Arial"/>
          <w:sz w:val="22"/>
          <w:szCs w:val="22"/>
        </w:rPr>
        <w:t xml:space="preserve"> </w:t>
      </w:r>
      <w:r w:rsidR="005164F7" w:rsidRPr="00244543">
        <w:rPr>
          <w:rFonts w:ascii="Arial" w:hAnsi="Arial" w:cs="Arial"/>
          <w:sz w:val="22"/>
          <w:szCs w:val="22"/>
        </w:rPr>
        <w:t>určení</w:t>
      </w:r>
      <w:r w:rsidR="00CF2A26" w:rsidRPr="00244543">
        <w:rPr>
          <w:rFonts w:ascii="Arial" w:hAnsi="Arial" w:cs="Arial"/>
          <w:sz w:val="22"/>
          <w:szCs w:val="22"/>
        </w:rPr>
        <w:t xml:space="preserve"> místa na těle radiačního pracovníka, na němž je umístěn osobní dozimetr</w:t>
      </w:r>
      <w:r w:rsidR="002C391C" w:rsidRPr="00244543">
        <w:rPr>
          <w:rFonts w:ascii="Arial" w:hAnsi="Arial" w:cs="Arial"/>
          <w:sz w:val="22"/>
          <w:szCs w:val="22"/>
        </w:rPr>
        <w:t>,</w:t>
      </w:r>
      <w:r w:rsidR="00CF2A26" w:rsidRPr="002E06FD">
        <w:rPr>
          <w:rFonts w:ascii="Arial" w:hAnsi="Arial" w:cs="Arial"/>
          <w:sz w:val="22"/>
          <w:szCs w:val="22"/>
        </w:rPr>
        <w:t xml:space="preserve"> </w:t>
      </w:r>
      <w:r w:rsidR="00E70D24" w:rsidRPr="00CE4DB6">
        <w:rPr>
          <w:rFonts w:ascii="Arial" w:hAnsi="Arial" w:cs="Arial"/>
          <w:strike/>
          <w:sz w:val="22"/>
          <w:szCs w:val="22"/>
        </w:rPr>
        <w:t>a</w:t>
      </w:r>
    </w:p>
    <w:p w14:paraId="3F87C763" w14:textId="2CD0CA35" w:rsidR="00CF2A26" w:rsidRPr="00CE4DB6" w:rsidRDefault="00E70D24" w:rsidP="00B1315B">
      <w:pPr>
        <w:pStyle w:val="Textpsmene"/>
        <w:numPr>
          <w:ilvl w:val="7"/>
          <w:numId w:val="49"/>
        </w:numPr>
        <w:ind w:left="0" w:firstLine="284"/>
        <w:rPr>
          <w:rFonts w:ascii="Arial" w:hAnsi="Arial" w:cs="Arial"/>
          <w:sz w:val="22"/>
          <w:szCs w:val="22"/>
        </w:rPr>
      </w:pPr>
      <w:r w:rsidRPr="00CE4DB6">
        <w:rPr>
          <w:rFonts w:ascii="Arial" w:hAnsi="Arial" w:cs="Arial"/>
          <w:sz w:val="22"/>
          <w:szCs w:val="22"/>
        </w:rPr>
        <w:t>určení</w:t>
      </w:r>
      <w:r w:rsidR="00CF2A26" w:rsidRPr="00CE4DB6">
        <w:rPr>
          <w:rFonts w:ascii="Arial" w:hAnsi="Arial" w:cs="Arial"/>
          <w:sz w:val="22"/>
          <w:szCs w:val="22"/>
        </w:rPr>
        <w:t xml:space="preserve"> používaných typů měřicích přístrojů a pomůcek a jejich parametrů</w:t>
      </w:r>
      <w:r w:rsidR="00CF2A26" w:rsidRPr="00CE4DB6">
        <w:rPr>
          <w:rFonts w:ascii="Arial" w:hAnsi="Arial" w:cs="Arial"/>
          <w:strike/>
          <w:sz w:val="22"/>
          <w:szCs w:val="22"/>
        </w:rPr>
        <w:t>.</w:t>
      </w:r>
      <w:r w:rsidR="005305B6" w:rsidRPr="00CE4DB6">
        <w:rPr>
          <w:rFonts w:ascii="Arial" w:hAnsi="Arial" w:cs="Arial"/>
          <w:b/>
          <w:bCs/>
          <w:sz w:val="22"/>
          <w:szCs w:val="22"/>
        </w:rPr>
        <w:t xml:space="preserve"> </w:t>
      </w:r>
      <w:r w:rsidR="00284CA5" w:rsidRPr="00CE4DB6">
        <w:rPr>
          <w:rFonts w:ascii="Arial" w:hAnsi="Arial" w:cs="Arial"/>
          <w:b/>
          <w:bCs/>
          <w:sz w:val="22"/>
          <w:szCs w:val="22"/>
        </w:rPr>
        <w:t>a</w:t>
      </w:r>
    </w:p>
    <w:p w14:paraId="5DFD3FE6" w14:textId="50113F0B" w:rsidR="005305B6" w:rsidRPr="00CE4DB6" w:rsidRDefault="00CE2BDD" w:rsidP="00CE2BDD">
      <w:pPr>
        <w:pStyle w:val="Textpsmene"/>
        <w:ind w:left="284"/>
        <w:rPr>
          <w:rFonts w:ascii="Arial" w:hAnsi="Arial" w:cs="Arial"/>
          <w:sz w:val="22"/>
          <w:szCs w:val="22"/>
        </w:rPr>
      </w:pPr>
      <w:bookmarkStart w:id="67" w:name="_Hlk198124234"/>
      <w:r>
        <w:rPr>
          <w:rFonts w:ascii="Arial" w:hAnsi="Arial" w:cs="Arial"/>
          <w:b/>
          <w:sz w:val="22"/>
          <w:szCs w:val="22"/>
        </w:rPr>
        <w:t xml:space="preserve">k) </w:t>
      </w:r>
      <w:r w:rsidR="005305B6" w:rsidRPr="00CE4DB6">
        <w:rPr>
          <w:rFonts w:ascii="Arial" w:hAnsi="Arial" w:cs="Arial"/>
          <w:b/>
          <w:sz w:val="22"/>
          <w:szCs w:val="22"/>
        </w:rPr>
        <w:t>výčet stanovených měřidel, za jejichž ověření je odpovědný držitel povolení, a</w:t>
      </w:r>
      <w:r w:rsidR="00C52A45" w:rsidRPr="00CE4DB6">
        <w:rPr>
          <w:rFonts w:ascii="Arial" w:hAnsi="Arial" w:cs="Arial"/>
          <w:b/>
          <w:sz w:val="22"/>
          <w:szCs w:val="22"/>
        </w:rPr>
        <w:t> </w:t>
      </w:r>
      <w:r w:rsidR="005305B6" w:rsidRPr="00CE4DB6">
        <w:rPr>
          <w:rFonts w:ascii="Arial" w:hAnsi="Arial" w:cs="Arial"/>
          <w:b/>
          <w:sz w:val="22"/>
          <w:szCs w:val="22"/>
        </w:rPr>
        <w:t>jejich zařazení do položek druhového seznamu stanovených měřidel podle vyhlášky, kterou se stanoví měřidla k povinnému ověřování a měřidla podléhající schválení typu.</w:t>
      </w:r>
    </w:p>
    <w:bookmarkEnd w:id="67"/>
    <w:p w14:paraId="56F8EE97" w14:textId="59B446B0" w:rsidR="00E70D24" w:rsidRPr="00244543" w:rsidRDefault="00BF618C" w:rsidP="00A04555">
      <w:pPr>
        <w:pStyle w:val="Textodstavce"/>
        <w:numPr>
          <w:ilvl w:val="0"/>
          <w:numId w:val="0"/>
        </w:numPr>
        <w:tabs>
          <w:tab w:val="clear" w:pos="851"/>
        </w:tabs>
        <w:ind w:left="284"/>
        <w:rPr>
          <w:rFonts w:ascii="Arial" w:hAnsi="Arial" w:cs="Arial"/>
          <w:sz w:val="22"/>
          <w:szCs w:val="22"/>
        </w:rPr>
      </w:pPr>
      <w:r>
        <w:rPr>
          <w:rFonts w:ascii="Arial" w:hAnsi="Arial" w:cs="Arial"/>
          <w:sz w:val="22"/>
          <w:szCs w:val="22"/>
        </w:rPr>
        <w:t xml:space="preserve">(3) </w:t>
      </w:r>
      <w:r w:rsidR="00E70D24" w:rsidRPr="00244543">
        <w:rPr>
          <w:rFonts w:ascii="Arial" w:hAnsi="Arial" w:cs="Arial"/>
          <w:sz w:val="22"/>
          <w:szCs w:val="22"/>
        </w:rPr>
        <w:t>Obsah p</w:t>
      </w:r>
      <w:r w:rsidR="00CF2A26" w:rsidRPr="00244543">
        <w:rPr>
          <w:rFonts w:ascii="Arial" w:hAnsi="Arial" w:cs="Arial"/>
          <w:sz w:val="22"/>
          <w:szCs w:val="22"/>
        </w:rPr>
        <w:t>rogram</w:t>
      </w:r>
      <w:r w:rsidR="00E70D24" w:rsidRPr="00244543">
        <w:rPr>
          <w:rFonts w:ascii="Arial" w:hAnsi="Arial" w:cs="Arial"/>
          <w:sz w:val="22"/>
          <w:szCs w:val="22"/>
        </w:rPr>
        <w:t>u</w:t>
      </w:r>
      <w:r w:rsidR="00CF2A26" w:rsidRPr="00244543">
        <w:rPr>
          <w:rFonts w:ascii="Arial" w:hAnsi="Arial" w:cs="Arial"/>
          <w:sz w:val="22"/>
          <w:szCs w:val="22"/>
        </w:rPr>
        <w:t xml:space="preserve"> monitorování musí být formulován tak, aby umožňoval</w:t>
      </w:r>
    </w:p>
    <w:p w14:paraId="26E5F797" w14:textId="77777777" w:rsidR="009062A2" w:rsidRDefault="00CF2A26" w:rsidP="00CA2EAA">
      <w:pPr>
        <w:pStyle w:val="Textpsmene"/>
        <w:numPr>
          <w:ilvl w:val="1"/>
          <w:numId w:val="173"/>
        </w:numPr>
        <w:tabs>
          <w:tab w:val="clear" w:pos="567"/>
        </w:tabs>
        <w:ind w:left="0" w:firstLine="284"/>
        <w:rPr>
          <w:rFonts w:ascii="Arial" w:hAnsi="Arial" w:cs="Arial"/>
          <w:sz w:val="22"/>
          <w:szCs w:val="22"/>
        </w:rPr>
      </w:pPr>
      <w:r w:rsidRPr="00B838C0">
        <w:rPr>
          <w:rFonts w:ascii="Arial" w:hAnsi="Arial" w:cs="Arial"/>
          <w:sz w:val="22"/>
          <w:szCs w:val="22"/>
        </w:rPr>
        <w:t>ověření dodržování limitů ozáření,</w:t>
      </w:r>
    </w:p>
    <w:p w14:paraId="5F582270" w14:textId="6A67D920" w:rsidR="009062A2" w:rsidRDefault="00CF2A26" w:rsidP="00CA2EAA">
      <w:pPr>
        <w:pStyle w:val="Textpsmene"/>
        <w:numPr>
          <w:ilvl w:val="1"/>
          <w:numId w:val="173"/>
        </w:numPr>
        <w:tabs>
          <w:tab w:val="clear" w:pos="567"/>
        </w:tabs>
        <w:ind w:left="0" w:firstLine="284"/>
        <w:rPr>
          <w:rFonts w:ascii="Arial" w:hAnsi="Arial" w:cs="Arial"/>
          <w:sz w:val="22"/>
          <w:szCs w:val="22"/>
        </w:rPr>
      </w:pPr>
      <w:r w:rsidRPr="00CE4DB6">
        <w:rPr>
          <w:rFonts w:ascii="Arial" w:hAnsi="Arial" w:cs="Arial"/>
          <w:sz w:val="22"/>
          <w:szCs w:val="22"/>
        </w:rPr>
        <w:t>prokazování, že radiační ochrana je optimalizována</w:t>
      </w:r>
      <w:r w:rsidR="007B7C9B" w:rsidRPr="00CE4DB6">
        <w:rPr>
          <w:rFonts w:ascii="Arial" w:hAnsi="Arial" w:cs="Arial"/>
          <w:sz w:val="22"/>
          <w:szCs w:val="22"/>
        </w:rPr>
        <w:t>,</w:t>
      </w:r>
      <w:r w:rsidRPr="00CE4DB6">
        <w:rPr>
          <w:rFonts w:ascii="Arial" w:hAnsi="Arial" w:cs="Arial"/>
          <w:sz w:val="22"/>
          <w:szCs w:val="22"/>
        </w:rPr>
        <w:t xml:space="preserve"> a</w:t>
      </w:r>
    </w:p>
    <w:p w14:paraId="532E0092" w14:textId="77777777" w:rsidR="009062A2" w:rsidRPr="00CE4DB6" w:rsidRDefault="00CF2A26" w:rsidP="00CA2EAA">
      <w:pPr>
        <w:pStyle w:val="Textpsmene"/>
        <w:numPr>
          <w:ilvl w:val="1"/>
          <w:numId w:val="173"/>
        </w:numPr>
        <w:tabs>
          <w:tab w:val="clear" w:pos="567"/>
        </w:tabs>
        <w:ind w:left="0" w:firstLine="284"/>
        <w:rPr>
          <w:rFonts w:ascii="Arial" w:hAnsi="Arial" w:cs="Arial"/>
          <w:sz w:val="22"/>
          <w:szCs w:val="22"/>
        </w:rPr>
      </w:pPr>
      <w:r w:rsidRPr="00CE4DB6">
        <w:rPr>
          <w:rFonts w:ascii="Arial" w:hAnsi="Arial" w:cs="Arial"/>
          <w:sz w:val="22"/>
          <w:szCs w:val="22"/>
        </w:rPr>
        <w:t>včasné zjištění odchylek od běžného provozu</w:t>
      </w:r>
      <w:r w:rsidR="002825B1" w:rsidRPr="00CE4DB6">
        <w:rPr>
          <w:rFonts w:ascii="Arial" w:hAnsi="Arial" w:cs="Arial"/>
          <w:sz w:val="22"/>
          <w:szCs w:val="22"/>
        </w:rPr>
        <w:t xml:space="preserve"> pracoviště</w:t>
      </w:r>
      <w:r w:rsidRPr="00CE4DB6">
        <w:rPr>
          <w:rFonts w:ascii="Arial" w:hAnsi="Arial" w:cs="Arial"/>
          <w:sz w:val="22"/>
          <w:szCs w:val="22"/>
        </w:rPr>
        <w:t>.</w:t>
      </w:r>
    </w:p>
    <w:p w14:paraId="0245595B" w14:textId="5A972285" w:rsidR="005305B6" w:rsidRPr="00244543" w:rsidRDefault="005305B6" w:rsidP="00A04555">
      <w:pPr>
        <w:pStyle w:val="Textodstavce"/>
        <w:numPr>
          <w:ilvl w:val="0"/>
          <w:numId w:val="0"/>
        </w:numPr>
        <w:tabs>
          <w:tab w:val="clear" w:pos="851"/>
        </w:tabs>
        <w:ind w:firstLine="284"/>
        <w:rPr>
          <w:rFonts w:ascii="Arial" w:hAnsi="Arial" w:cs="Arial"/>
          <w:b/>
          <w:bCs/>
          <w:sz w:val="22"/>
          <w:szCs w:val="22"/>
        </w:rPr>
      </w:pPr>
      <w:bookmarkStart w:id="68" w:name="_Hlk198124294"/>
      <w:r w:rsidRPr="00244543">
        <w:rPr>
          <w:rFonts w:ascii="Arial" w:hAnsi="Arial" w:cs="Arial"/>
          <w:b/>
          <w:bCs/>
          <w:sz w:val="22"/>
          <w:szCs w:val="22"/>
        </w:rPr>
        <w:t xml:space="preserve">(4) Program monitorování pracoviště IV. kategorie, jehož součástí je jaderný reaktor, musí obsahovat přehled zásahových úrovní, jejichž překročení indikuje vznik provozní události, včetně zařazení </w:t>
      </w:r>
      <w:r w:rsidR="00477E37">
        <w:rPr>
          <w:rFonts w:ascii="Arial" w:hAnsi="Arial" w:cs="Arial"/>
          <w:b/>
          <w:bCs/>
          <w:sz w:val="22"/>
          <w:szCs w:val="22"/>
        </w:rPr>
        <w:t xml:space="preserve">provozní události </w:t>
      </w:r>
      <w:r w:rsidRPr="00244543">
        <w:rPr>
          <w:rFonts w:ascii="Arial" w:hAnsi="Arial" w:cs="Arial"/>
          <w:b/>
          <w:bCs/>
          <w:sz w:val="22"/>
          <w:szCs w:val="22"/>
        </w:rPr>
        <w:t>do příslušné kategorie.</w:t>
      </w:r>
      <w:bookmarkEnd w:id="68"/>
    </w:p>
    <w:p w14:paraId="26D8D1BC" w14:textId="77777777" w:rsidR="00CF2A26" w:rsidRPr="00244543" w:rsidRDefault="009C3F13" w:rsidP="00A04555">
      <w:pPr>
        <w:pStyle w:val="Paragraf"/>
        <w:spacing w:before="120"/>
        <w:rPr>
          <w:rFonts w:ascii="Arial" w:hAnsi="Arial" w:cs="Arial"/>
          <w:sz w:val="22"/>
          <w:szCs w:val="22"/>
        </w:rPr>
      </w:pPr>
      <w:r w:rsidRPr="00244543">
        <w:rPr>
          <w:rFonts w:ascii="Arial" w:hAnsi="Arial" w:cs="Arial"/>
          <w:sz w:val="22"/>
          <w:szCs w:val="22"/>
        </w:rPr>
        <w:lastRenderedPageBreak/>
        <w:t xml:space="preserve">§ </w:t>
      </w:r>
      <w:r w:rsidR="00F973E4" w:rsidRPr="00244543">
        <w:rPr>
          <w:rFonts w:ascii="Arial" w:hAnsi="Arial" w:cs="Arial"/>
          <w:sz w:val="22"/>
          <w:szCs w:val="22"/>
        </w:rPr>
        <w:fldChar w:fldCharType="begin"/>
      </w:r>
      <w:r w:rsidR="00F973E4" w:rsidRPr="00244543">
        <w:rPr>
          <w:rFonts w:ascii="Arial" w:hAnsi="Arial" w:cs="Arial"/>
          <w:sz w:val="22"/>
          <w:szCs w:val="22"/>
        </w:rPr>
        <w:instrText xml:space="preserve"> SEQ § \* ARABIC </w:instrText>
      </w:r>
      <w:r w:rsidR="00F973E4" w:rsidRPr="00244543">
        <w:rPr>
          <w:rFonts w:ascii="Arial" w:hAnsi="Arial" w:cs="Arial"/>
          <w:sz w:val="22"/>
          <w:szCs w:val="22"/>
        </w:rPr>
        <w:fldChar w:fldCharType="separate"/>
      </w:r>
      <w:r w:rsidR="00637ABA" w:rsidRPr="00244543">
        <w:rPr>
          <w:rFonts w:ascii="Arial" w:hAnsi="Arial" w:cs="Arial"/>
          <w:noProof/>
          <w:sz w:val="22"/>
          <w:szCs w:val="22"/>
        </w:rPr>
        <w:t>67</w:t>
      </w:r>
      <w:r w:rsidR="00F973E4" w:rsidRPr="00244543">
        <w:rPr>
          <w:rFonts w:ascii="Arial" w:hAnsi="Arial" w:cs="Arial"/>
          <w:noProof/>
          <w:sz w:val="22"/>
          <w:szCs w:val="22"/>
        </w:rPr>
        <w:fldChar w:fldCharType="end"/>
      </w:r>
    </w:p>
    <w:p w14:paraId="66F2D3F7" w14:textId="77777777" w:rsidR="009C3F13" w:rsidRPr="00244543" w:rsidRDefault="009C3F13" w:rsidP="00A04555">
      <w:pPr>
        <w:pStyle w:val="Nadpisparagrafu"/>
        <w:numPr>
          <w:ilvl w:val="0"/>
          <w:numId w:val="0"/>
        </w:numPr>
        <w:spacing w:before="120"/>
        <w:ind w:firstLine="284"/>
        <w:rPr>
          <w:rFonts w:ascii="Arial" w:hAnsi="Arial" w:cs="Arial"/>
          <w:sz w:val="22"/>
          <w:szCs w:val="22"/>
        </w:rPr>
      </w:pPr>
      <w:r w:rsidRPr="00244543">
        <w:rPr>
          <w:rFonts w:ascii="Arial" w:hAnsi="Arial" w:cs="Arial"/>
          <w:sz w:val="22"/>
          <w:szCs w:val="22"/>
        </w:rPr>
        <w:t>Postupy hodnocení veličin měřených v rámci monitorování</w:t>
      </w:r>
    </w:p>
    <w:p w14:paraId="0CBA8D31" w14:textId="77777777" w:rsidR="00CC76C7" w:rsidRPr="00244543" w:rsidRDefault="00D861B4" w:rsidP="00A04555">
      <w:pPr>
        <w:jc w:val="center"/>
        <w:rPr>
          <w:rFonts w:ascii="Arial" w:hAnsi="Arial" w:cs="Arial"/>
          <w:sz w:val="22"/>
          <w:szCs w:val="22"/>
        </w:rPr>
      </w:pPr>
      <w:r w:rsidRPr="00244543">
        <w:rPr>
          <w:rFonts w:ascii="Arial" w:hAnsi="Arial" w:cs="Arial"/>
          <w:sz w:val="22"/>
          <w:szCs w:val="22"/>
        </w:rPr>
        <w:t>[</w:t>
      </w:r>
      <w:r w:rsidR="00CC76C7" w:rsidRPr="00244543">
        <w:rPr>
          <w:rFonts w:ascii="Arial" w:hAnsi="Arial" w:cs="Arial"/>
          <w:sz w:val="22"/>
          <w:szCs w:val="22"/>
        </w:rPr>
        <w:t>K § 78 odst. 3 písm. d) atomového zákona</w:t>
      </w:r>
      <w:r w:rsidRPr="00244543">
        <w:rPr>
          <w:rFonts w:ascii="Arial" w:hAnsi="Arial" w:cs="Arial"/>
          <w:sz w:val="22"/>
          <w:szCs w:val="22"/>
        </w:rPr>
        <w:t>]</w:t>
      </w:r>
    </w:p>
    <w:p w14:paraId="6BC737D6" w14:textId="7816DC05" w:rsidR="00941583" w:rsidRPr="00244543" w:rsidRDefault="00BF618C" w:rsidP="00B1315B">
      <w:pPr>
        <w:pStyle w:val="Textodstavce"/>
        <w:numPr>
          <w:ilvl w:val="0"/>
          <w:numId w:val="50"/>
        </w:numPr>
        <w:tabs>
          <w:tab w:val="clear" w:pos="851"/>
          <w:tab w:val="clear" w:pos="1069"/>
        </w:tabs>
        <w:ind w:firstLine="284"/>
        <w:rPr>
          <w:rFonts w:ascii="Arial" w:hAnsi="Arial" w:cs="Arial"/>
          <w:sz w:val="22"/>
          <w:szCs w:val="22"/>
        </w:rPr>
      </w:pPr>
      <w:r>
        <w:rPr>
          <w:rFonts w:ascii="Arial" w:hAnsi="Arial" w:cs="Arial"/>
          <w:sz w:val="22"/>
          <w:szCs w:val="22"/>
        </w:rPr>
        <w:t xml:space="preserve"> </w:t>
      </w:r>
      <w:r w:rsidR="00A85958" w:rsidRPr="00244543">
        <w:rPr>
          <w:rFonts w:ascii="Arial" w:hAnsi="Arial" w:cs="Arial"/>
          <w:sz w:val="22"/>
          <w:szCs w:val="22"/>
        </w:rPr>
        <w:t xml:space="preserve">Je-li prováděn přepočet </w:t>
      </w:r>
      <w:r w:rsidR="009C3F13" w:rsidRPr="00244543">
        <w:rPr>
          <w:rFonts w:ascii="Arial" w:hAnsi="Arial" w:cs="Arial"/>
          <w:sz w:val="22"/>
          <w:szCs w:val="22"/>
        </w:rPr>
        <w:t>aktivit přijatých radionuklidů na úvazek efektivní dávky</w:t>
      </w:r>
      <w:r w:rsidR="00A85958" w:rsidRPr="00244543">
        <w:rPr>
          <w:rFonts w:ascii="Arial" w:hAnsi="Arial" w:cs="Arial"/>
          <w:sz w:val="22"/>
          <w:szCs w:val="22"/>
        </w:rPr>
        <w:t>,</w:t>
      </w:r>
      <w:r w:rsidR="009C3F13" w:rsidRPr="00244543">
        <w:rPr>
          <w:rFonts w:ascii="Arial" w:hAnsi="Arial" w:cs="Arial"/>
          <w:sz w:val="22"/>
          <w:szCs w:val="22"/>
        </w:rPr>
        <w:t xml:space="preserve"> </w:t>
      </w:r>
      <w:r w:rsidR="00611D70" w:rsidRPr="00244543">
        <w:rPr>
          <w:rFonts w:ascii="Arial" w:hAnsi="Arial" w:cs="Arial"/>
          <w:sz w:val="22"/>
          <w:szCs w:val="22"/>
        </w:rPr>
        <w:t>musí být použity</w:t>
      </w:r>
      <w:r w:rsidR="009C3F13" w:rsidRPr="00244543">
        <w:rPr>
          <w:rFonts w:ascii="Arial" w:hAnsi="Arial" w:cs="Arial"/>
          <w:sz w:val="22"/>
          <w:szCs w:val="22"/>
        </w:rPr>
        <w:t xml:space="preserve"> konverzní faktory</w:t>
      </w:r>
      <w:r w:rsidR="00611D70" w:rsidRPr="00244543">
        <w:rPr>
          <w:rFonts w:ascii="Arial" w:hAnsi="Arial" w:cs="Arial"/>
          <w:sz w:val="22"/>
          <w:szCs w:val="22"/>
        </w:rPr>
        <w:t>.</w:t>
      </w:r>
      <w:r w:rsidR="009C3F13" w:rsidRPr="00244543">
        <w:rPr>
          <w:rFonts w:ascii="Arial" w:hAnsi="Arial" w:cs="Arial"/>
          <w:sz w:val="22"/>
          <w:szCs w:val="22"/>
        </w:rPr>
        <w:t xml:space="preserve"> </w:t>
      </w:r>
      <w:r w:rsidR="00611D70" w:rsidRPr="00244543">
        <w:rPr>
          <w:rFonts w:ascii="Arial" w:hAnsi="Arial" w:cs="Arial"/>
          <w:sz w:val="22"/>
          <w:szCs w:val="22"/>
        </w:rPr>
        <w:t xml:space="preserve">V případě </w:t>
      </w:r>
      <w:r w:rsidR="009C3F13" w:rsidRPr="00244543">
        <w:rPr>
          <w:rFonts w:ascii="Arial" w:hAnsi="Arial" w:cs="Arial"/>
          <w:sz w:val="22"/>
          <w:szCs w:val="22"/>
        </w:rPr>
        <w:t xml:space="preserve">neidentifikovaných radionuklidů a chemických forem nebo vlastností vdechovaného aerosolu </w:t>
      </w:r>
      <w:bookmarkStart w:id="69" w:name="_Hlk198211129"/>
      <w:r w:rsidR="00611D70" w:rsidRPr="00244543">
        <w:rPr>
          <w:rFonts w:ascii="Arial" w:hAnsi="Arial" w:cs="Arial"/>
          <w:strike/>
          <w:sz w:val="22"/>
          <w:szCs w:val="22"/>
        </w:rPr>
        <w:t>musí být použita</w:t>
      </w:r>
      <w:r w:rsidR="009C3F13" w:rsidRPr="00244543">
        <w:rPr>
          <w:rFonts w:ascii="Arial" w:hAnsi="Arial" w:cs="Arial"/>
          <w:strike/>
          <w:sz w:val="22"/>
          <w:szCs w:val="22"/>
        </w:rPr>
        <w:t xml:space="preserve"> aktivita </w:t>
      </w:r>
      <w:r w:rsidR="00611D70" w:rsidRPr="00244543">
        <w:rPr>
          <w:rFonts w:ascii="Arial" w:hAnsi="Arial" w:cs="Arial"/>
          <w:strike/>
          <w:sz w:val="22"/>
          <w:szCs w:val="22"/>
        </w:rPr>
        <w:t xml:space="preserve">pro radionuklidy, </w:t>
      </w:r>
      <w:r w:rsidR="009C3F13" w:rsidRPr="00244543">
        <w:rPr>
          <w:rFonts w:ascii="Arial" w:hAnsi="Arial" w:cs="Arial"/>
          <w:strike/>
          <w:sz w:val="22"/>
          <w:szCs w:val="22"/>
        </w:rPr>
        <w:t>jejich form</w:t>
      </w:r>
      <w:r w:rsidR="00611D70" w:rsidRPr="00244543">
        <w:rPr>
          <w:rFonts w:ascii="Arial" w:hAnsi="Arial" w:cs="Arial"/>
          <w:strike/>
          <w:sz w:val="22"/>
          <w:szCs w:val="22"/>
        </w:rPr>
        <w:t>y nebo</w:t>
      </w:r>
      <w:r w:rsidR="009C3F13" w:rsidRPr="00244543">
        <w:rPr>
          <w:rFonts w:ascii="Arial" w:hAnsi="Arial" w:cs="Arial"/>
          <w:strike/>
          <w:sz w:val="22"/>
          <w:szCs w:val="22"/>
        </w:rPr>
        <w:t xml:space="preserve"> </w:t>
      </w:r>
      <w:r w:rsidR="00611D70" w:rsidRPr="00244543">
        <w:rPr>
          <w:rFonts w:ascii="Arial" w:hAnsi="Arial" w:cs="Arial"/>
          <w:strike/>
          <w:sz w:val="22"/>
          <w:szCs w:val="22"/>
        </w:rPr>
        <w:t>aerosol</w:t>
      </w:r>
      <w:r w:rsidR="009C3F13" w:rsidRPr="00244543">
        <w:rPr>
          <w:rFonts w:ascii="Arial" w:hAnsi="Arial" w:cs="Arial"/>
          <w:strike/>
          <w:sz w:val="22"/>
          <w:szCs w:val="22"/>
        </w:rPr>
        <w:t xml:space="preserve"> </w:t>
      </w:r>
      <w:r w:rsidR="00611D70" w:rsidRPr="00244543">
        <w:rPr>
          <w:rFonts w:ascii="Arial" w:hAnsi="Arial" w:cs="Arial"/>
          <w:strike/>
          <w:sz w:val="22"/>
          <w:szCs w:val="22"/>
        </w:rPr>
        <w:t>s</w:t>
      </w:r>
      <w:r w:rsidR="009C3F13" w:rsidRPr="00244543">
        <w:rPr>
          <w:rFonts w:ascii="Arial" w:hAnsi="Arial" w:cs="Arial"/>
          <w:strike/>
          <w:sz w:val="22"/>
          <w:szCs w:val="22"/>
        </w:rPr>
        <w:t xml:space="preserve"> nejvyšší</w:t>
      </w:r>
      <w:r w:rsidR="00611D70" w:rsidRPr="00244543">
        <w:rPr>
          <w:rFonts w:ascii="Arial" w:hAnsi="Arial" w:cs="Arial"/>
          <w:strike/>
          <w:sz w:val="22"/>
          <w:szCs w:val="22"/>
        </w:rPr>
        <w:t>m</w:t>
      </w:r>
      <w:r w:rsidR="009C3F13" w:rsidRPr="00244543">
        <w:rPr>
          <w:rFonts w:ascii="Arial" w:hAnsi="Arial" w:cs="Arial"/>
          <w:strike/>
          <w:sz w:val="22"/>
          <w:szCs w:val="22"/>
        </w:rPr>
        <w:t xml:space="preserve"> konverzní</w:t>
      </w:r>
      <w:r w:rsidR="00611D70" w:rsidRPr="00244543">
        <w:rPr>
          <w:rFonts w:ascii="Arial" w:hAnsi="Arial" w:cs="Arial"/>
          <w:strike/>
          <w:sz w:val="22"/>
          <w:szCs w:val="22"/>
        </w:rPr>
        <w:t>m</w:t>
      </w:r>
      <w:r w:rsidR="009C3F13" w:rsidRPr="00244543">
        <w:rPr>
          <w:rFonts w:ascii="Arial" w:hAnsi="Arial" w:cs="Arial"/>
          <w:strike/>
          <w:sz w:val="22"/>
          <w:szCs w:val="22"/>
        </w:rPr>
        <w:t xml:space="preserve"> faktor</w:t>
      </w:r>
      <w:r w:rsidR="00611D70" w:rsidRPr="00244543">
        <w:rPr>
          <w:rFonts w:ascii="Arial" w:hAnsi="Arial" w:cs="Arial"/>
          <w:strike/>
          <w:sz w:val="22"/>
          <w:szCs w:val="22"/>
        </w:rPr>
        <w:t>em</w:t>
      </w:r>
      <w:r w:rsidR="009C3F13" w:rsidRPr="00244543">
        <w:rPr>
          <w:rFonts w:ascii="Arial" w:hAnsi="Arial" w:cs="Arial"/>
          <w:strike/>
          <w:sz w:val="22"/>
          <w:szCs w:val="22"/>
        </w:rPr>
        <w:t xml:space="preserve"> pro příjem požitím nebo vdechnutím</w:t>
      </w:r>
      <w:r w:rsidR="005305B6" w:rsidRPr="00244543">
        <w:rPr>
          <w:rFonts w:ascii="Arial" w:hAnsi="Arial" w:cs="Arial"/>
          <w:sz w:val="22"/>
          <w:szCs w:val="22"/>
        </w:rPr>
        <w:t xml:space="preserve"> </w:t>
      </w:r>
      <w:r w:rsidR="005305B6" w:rsidRPr="00244543">
        <w:rPr>
          <w:rFonts w:ascii="Arial" w:hAnsi="Arial" w:cs="Arial"/>
          <w:b/>
          <w:bCs/>
          <w:sz w:val="22"/>
          <w:szCs w:val="22"/>
        </w:rPr>
        <w:t xml:space="preserve">se pro radiační pracovníky </w:t>
      </w:r>
      <w:r w:rsidR="00B075B1" w:rsidRPr="00244543">
        <w:rPr>
          <w:rFonts w:ascii="Arial" w:hAnsi="Arial" w:cs="Arial"/>
          <w:b/>
          <w:bCs/>
          <w:sz w:val="22"/>
          <w:szCs w:val="22"/>
        </w:rPr>
        <w:t xml:space="preserve">použije </w:t>
      </w:r>
      <w:r w:rsidR="005305B6" w:rsidRPr="00244543">
        <w:rPr>
          <w:rFonts w:ascii="Arial" w:hAnsi="Arial" w:cs="Arial"/>
          <w:b/>
          <w:bCs/>
          <w:sz w:val="22"/>
          <w:szCs w:val="22"/>
        </w:rPr>
        <w:t xml:space="preserve">konverzní faktor, který je v příloze č. 3 k této vyhlášce určen pro všechny nespecifikované formy radionuklidu, a pro jednotlivce z obyvatelstva nejvyšší konverzní faktor </w:t>
      </w:r>
      <w:bookmarkStart w:id="70" w:name="_Hlk200545820"/>
      <w:r w:rsidR="002E06FD">
        <w:rPr>
          <w:rFonts w:ascii="Arial" w:hAnsi="Arial" w:cs="Arial"/>
          <w:b/>
          <w:bCs/>
          <w:sz w:val="22"/>
          <w:szCs w:val="22"/>
        </w:rPr>
        <w:t>uvedený v příloze č. 3 k této vyhlášce</w:t>
      </w:r>
      <w:bookmarkEnd w:id="70"/>
      <w:r w:rsidR="002E06FD">
        <w:rPr>
          <w:rFonts w:ascii="Arial" w:hAnsi="Arial" w:cs="Arial"/>
          <w:b/>
          <w:bCs/>
          <w:sz w:val="22"/>
          <w:szCs w:val="22"/>
        </w:rPr>
        <w:t xml:space="preserve"> </w:t>
      </w:r>
      <w:r w:rsidR="005305B6" w:rsidRPr="00244543">
        <w:rPr>
          <w:rFonts w:ascii="Arial" w:hAnsi="Arial" w:cs="Arial"/>
          <w:b/>
          <w:bCs/>
          <w:sz w:val="22"/>
          <w:szCs w:val="22"/>
        </w:rPr>
        <w:t>pro příjem vdechnutím jednotlivcem dané věkové kategorie</w:t>
      </w:r>
      <w:r w:rsidR="009C3F13" w:rsidRPr="00244543">
        <w:rPr>
          <w:rFonts w:ascii="Arial" w:hAnsi="Arial" w:cs="Arial"/>
          <w:sz w:val="22"/>
          <w:szCs w:val="22"/>
        </w:rPr>
        <w:t>.</w:t>
      </w:r>
      <w:r w:rsidR="00611D70" w:rsidRPr="00244543">
        <w:rPr>
          <w:rFonts w:ascii="Arial" w:hAnsi="Arial" w:cs="Arial"/>
          <w:sz w:val="22"/>
          <w:szCs w:val="22"/>
        </w:rPr>
        <w:t xml:space="preserve"> </w:t>
      </w:r>
      <w:bookmarkEnd w:id="69"/>
      <w:r w:rsidR="00611D70" w:rsidRPr="00244543">
        <w:rPr>
          <w:rFonts w:ascii="Arial" w:hAnsi="Arial" w:cs="Arial"/>
          <w:strike/>
          <w:sz w:val="22"/>
          <w:szCs w:val="22"/>
        </w:rPr>
        <w:t xml:space="preserve">Konverzní faktory </w:t>
      </w:r>
      <w:r w:rsidR="00E76C87" w:rsidRPr="00244543">
        <w:rPr>
          <w:rFonts w:ascii="Arial" w:hAnsi="Arial" w:cs="Arial"/>
          <w:strike/>
          <w:sz w:val="22"/>
          <w:szCs w:val="22"/>
        </w:rPr>
        <w:t xml:space="preserve">pro přepočet podle věty prvé a druhé </w:t>
      </w:r>
      <w:r w:rsidR="00611D70" w:rsidRPr="00244543">
        <w:rPr>
          <w:rFonts w:ascii="Arial" w:hAnsi="Arial" w:cs="Arial"/>
          <w:strike/>
          <w:sz w:val="22"/>
          <w:szCs w:val="22"/>
        </w:rPr>
        <w:t xml:space="preserve">stanoví příloha č. 3 </w:t>
      </w:r>
      <w:r w:rsidR="004769DF" w:rsidRPr="00244543">
        <w:rPr>
          <w:rFonts w:ascii="Arial" w:hAnsi="Arial" w:cs="Arial"/>
          <w:strike/>
          <w:sz w:val="22"/>
          <w:szCs w:val="22"/>
        </w:rPr>
        <w:t>k této vyhlášce</w:t>
      </w:r>
      <w:r w:rsidR="00611D70" w:rsidRPr="00244543">
        <w:rPr>
          <w:rFonts w:ascii="Arial" w:hAnsi="Arial" w:cs="Arial"/>
          <w:strike/>
          <w:sz w:val="22"/>
          <w:szCs w:val="22"/>
        </w:rPr>
        <w:t>.</w:t>
      </w:r>
    </w:p>
    <w:p w14:paraId="54B5FEEF" w14:textId="4F667223" w:rsidR="000506B6" w:rsidRPr="00244543" w:rsidRDefault="00396E32" w:rsidP="00CA2EAA">
      <w:pPr>
        <w:pStyle w:val="Textodstavce"/>
        <w:numPr>
          <w:ilvl w:val="0"/>
          <w:numId w:val="100"/>
        </w:numPr>
        <w:tabs>
          <w:tab w:val="clear" w:pos="851"/>
          <w:tab w:val="clear" w:pos="1069"/>
        </w:tabs>
        <w:ind w:firstLine="284"/>
        <w:rPr>
          <w:rFonts w:ascii="Arial" w:hAnsi="Arial" w:cs="Arial"/>
          <w:sz w:val="22"/>
          <w:szCs w:val="22"/>
        </w:rPr>
      </w:pPr>
      <w:r>
        <w:rPr>
          <w:rFonts w:ascii="Arial" w:hAnsi="Arial" w:cs="Arial"/>
          <w:sz w:val="22"/>
          <w:szCs w:val="22"/>
        </w:rPr>
        <w:t xml:space="preserve"> </w:t>
      </w:r>
      <w:r w:rsidR="000B2368" w:rsidRPr="00244543">
        <w:rPr>
          <w:rFonts w:ascii="Arial" w:hAnsi="Arial" w:cs="Arial"/>
          <w:sz w:val="22"/>
          <w:szCs w:val="22"/>
        </w:rPr>
        <w:t>Nejsou-li známa data lépe odpovídající situaci, při které dochází k ozáření, množství vdechovaného vzduchu v jednom roce je pro reprezentativní osobu</w:t>
      </w:r>
    </w:p>
    <w:p w14:paraId="6501E9C5" w14:textId="77777777" w:rsidR="000506B6" w:rsidRPr="00244543" w:rsidRDefault="000B2368" w:rsidP="00CA2EAA">
      <w:pPr>
        <w:pStyle w:val="Textpsmene"/>
        <w:numPr>
          <w:ilvl w:val="1"/>
          <w:numId w:val="100"/>
        </w:numPr>
        <w:tabs>
          <w:tab w:val="clear" w:pos="567"/>
        </w:tabs>
        <w:ind w:left="0" w:firstLine="284"/>
        <w:rPr>
          <w:rFonts w:ascii="Arial" w:hAnsi="Arial" w:cs="Arial"/>
          <w:sz w:val="22"/>
          <w:szCs w:val="22"/>
        </w:rPr>
      </w:pPr>
      <w:r w:rsidRPr="00244543">
        <w:rPr>
          <w:rFonts w:ascii="Arial" w:hAnsi="Arial" w:cs="Arial"/>
          <w:sz w:val="22"/>
          <w:szCs w:val="22"/>
        </w:rPr>
        <w:t>ve věku do 5 let včetně 1</w:t>
      </w:r>
      <w:r w:rsidR="004C1D99" w:rsidRPr="00244543">
        <w:rPr>
          <w:rFonts w:ascii="Arial" w:hAnsi="Arial" w:cs="Arial"/>
          <w:sz w:val="22"/>
          <w:szCs w:val="22"/>
        </w:rPr>
        <w:t xml:space="preserve"> </w:t>
      </w:r>
      <w:r w:rsidRPr="00244543">
        <w:rPr>
          <w:rFonts w:ascii="Arial" w:hAnsi="Arial" w:cs="Arial"/>
          <w:sz w:val="22"/>
          <w:szCs w:val="22"/>
        </w:rPr>
        <w:t>500 m</w:t>
      </w:r>
      <w:r w:rsidRPr="00244543">
        <w:rPr>
          <w:rFonts w:ascii="Arial" w:hAnsi="Arial" w:cs="Arial"/>
          <w:sz w:val="22"/>
          <w:szCs w:val="22"/>
          <w:vertAlign w:val="superscript"/>
        </w:rPr>
        <w:t>3</w:t>
      </w:r>
      <w:r w:rsidRPr="00244543">
        <w:rPr>
          <w:rFonts w:ascii="Arial" w:hAnsi="Arial" w:cs="Arial"/>
          <w:sz w:val="22"/>
          <w:szCs w:val="22"/>
        </w:rPr>
        <w:t>,</w:t>
      </w:r>
    </w:p>
    <w:p w14:paraId="15720755" w14:textId="77777777" w:rsidR="000506B6" w:rsidRPr="00244543" w:rsidRDefault="000B2368" w:rsidP="00CA2EAA">
      <w:pPr>
        <w:pStyle w:val="Textpsmene"/>
        <w:numPr>
          <w:ilvl w:val="1"/>
          <w:numId w:val="100"/>
        </w:numPr>
        <w:tabs>
          <w:tab w:val="clear" w:pos="567"/>
        </w:tabs>
        <w:ind w:left="0" w:firstLine="284"/>
        <w:rPr>
          <w:rFonts w:ascii="Arial" w:hAnsi="Arial" w:cs="Arial"/>
          <w:sz w:val="22"/>
          <w:szCs w:val="22"/>
        </w:rPr>
      </w:pPr>
      <w:r w:rsidRPr="00244543">
        <w:rPr>
          <w:rFonts w:ascii="Arial" w:hAnsi="Arial" w:cs="Arial"/>
          <w:sz w:val="22"/>
          <w:szCs w:val="22"/>
        </w:rPr>
        <w:t xml:space="preserve">ve věku od 6 let do 15 </w:t>
      </w:r>
      <w:r w:rsidR="0033163C" w:rsidRPr="00244543">
        <w:rPr>
          <w:rFonts w:ascii="Arial" w:hAnsi="Arial" w:cs="Arial"/>
          <w:sz w:val="22"/>
          <w:szCs w:val="22"/>
        </w:rPr>
        <w:t>let</w:t>
      </w:r>
      <w:r w:rsidRPr="00244543">
        <w:rPr>
          <w:rFonts w:ascii="Arial" w:hAnsi="Arial" w:cs="Arial"/>
          <w:sz w:val="22"/>
          <w:szCs w:val="22"/>
        </w:rPr>
        <w:t xml:space="preserve"> včetně 6</w:t>
      </w:r>
      <w:r w:rsidR="004C1D99" w:rsidRPr="00244543">
        <w:rPr>
          <w:rFonts w:ascii="Arial" w:hAnsi="Arial" w:cs="Arial"/>
          <w:sz w:val="22"/>
          <w:szCs w:val="22"/>
        </w:rPr>
        <w:t xml:space="preserve"> </w:t>
      </w:r>
      <w:r w:rsidRPr="00244543">
        <w:rPr>
          <w:rFonts w:ascii="Arial" w:hAnsi="Arial" w:cs="Arial"/>
          <w:sz w:val="22"/>
          <w:szCs w:val="22"/>
        </w:rPr>
        <w:t>500 m</w:t>
      </w:r>
      <w:r w:rsidRPr="00244543">
        <w:rPr>
          <w:rFonts w:ascii="Arial" w:hAnsi="Arial" w:cs="Arial"/>
          <w:sz w:val="22"/>
          <w:szCs w:val="22"/>
          <w:vertAlign w:val="superscript"/>
        </w:rPr>
        <w:t xml:space="preserve">3 </w:t>
      </w:r>
      <w:r w:rsidRPr="00244543">
        <w:rPr>
          <w:rFonts w:ascii="Arial" w:hAnsi="Arial" w:cs="Arial"/>
          <w:sz w:val="22"/>
          <w:szCs w:val="22"/>
        </w:rPr>
        <w:t>a</w:t>
      </w:r>
    </w:p>
    <w:p w14:paraId="528FF669" w14:textId="77777777" w:rsidR="000B2368" w:rsidRPr="00244543" w:rsidRDefault="000B2368" w:rsidP="00CA2EAA">
      <w:pPr>
        <w:pStyle w:val="Textpsmene"/>
        <w:numPr>
          <w:ilvl w:val="1"/>
          <w:numId w:val="100"/>
        </w:numPr>
        <w:tabs>
          <w:tab w:val="clear" w:pos="567"/>
        </w:tabs>
        <w:ind w:left="0" w:firstLine="284"/>
        <w:rPr>
          <w:rFonts w:ascii="Arial" w:hAnsi="Arial" w:cs="Arial"/>
          <w:sz w:val="22"/>
          <w:szCs w:val="22"/>
        </w:rPr>
      </w:pPr>
      <w:r w:rsidRPr="00244543">
        <w:rPr>
          <w:rFonts w:ascii="Arial" w:hAnsi="Arial" w:cs="Arial"/>
          <w:sz w:val="22"/>
          <w:szCs w:val="22"/>
        </w:rPr>
        <w:t>starší 15 let 8</w:t>
      </w:r>
      <w:r w:rsidR="004C1D99" w:rsidRPr="00244543">
        <w:rPr>
          <w:rFonts w:ascii="Arial" w:hAnsi="Arial" w:cs="Arial"/>
          <w:sz w:val="22"/>
          <w:szCs w:val="22"/>
        </w:rPr>
        <w:t xml:space="preserve"> </w:t>
      </w:r>
      <w:r w:rsidRPr="00244543">
        <w:rPr>
          <w:rFonts w:ascii="Arial" w:hAnsi="Arial" w:cs="Arial"/>
          <w:sz w:val="22"/>
          <w:szCs w:val="22"/>
        </w:rPr>
        <w:t>500 m</w:t>
      </w:r>
      <w:r w:rsidRPr="00244543">
        <w:rPr>
          <w:rFonts w:ascii="Arial" w:hAnsi="Arial" w:cs="Arial"/>
          <w:sz w:val="22"/>
          <w:szCs w:val="22"/>
          <w:vertAlign w:val="superscript"/>
        </w:rPr>
        <w:t>3</w:t>
      </w:r>
      <w:r w:rsidRPr="00244543">
        <w:rPr>
          <w:rFonts w:ascii="Arial" w:hAnsi="Arial" w:cs="Arial"/>
          <w:sz w:val="22"/>
          <w:szCs w:val="22"/>
        </w:rPr>
        <w:t>.</w:t>
      </w:r>
    </w:p>
    <w:p w14:paraId="77ECEC43" w14:textId="6E8B9666" w:rsidR="000506B6" w:rsidRPr="00244543" w:rsidRDefault="00396E32" w:rsidP="00A04555">
      <w:pPr>
        <w:pStyle w:val="Textodstavce"/>
        <w:tabs>
          <w:tab w:val="clear" w:pos="851"/>
          <w:tab w:val="clear" w:pos="1069"/>
        </w:tabs>
        <w:ind w:firstLine="284"/>
        <w:rPr>
          <w:rFonts w:ascii="Arial" w:hAnsi="Arial" w:cs="Arial"/>
          <w:sz w:val="22"/>
          <w:szCs w:val="22"/>
        </w:rPr>
      </w:pPr>
      <w:r>
        <w:rPr>
          <w:rFonts w:ascii="Arial" w:hAnsi="Arial" w:cs="Arial"/>
          <w:sz w:val="22"/>
          <w:szCs w:val="22"/>
        </w:rPr>
        <w:t xml:space="preserve"> </w:t>
      </w:r>
      <w:r w:rsidR="000B2368" w:rsidRPr="00244543">
        <w:rPr>
          <w:rFonts w:ascii="Arial" w:hAnsi="Arial" w:cs="Arial"/>
          <w:sz w:val="22"/>
          <w:szCs w:val="22"/>
        </w:rPr>
        <w:t>Nejsou-li známa data lépe odpovídající situaci, při které dochází k ozáření, množství požité vody v jednom roce je pro reprezentativní osobu</w:t>
      </w:r>
    </w:p>
    <w:p w14:paraId="5730C98A" w14:textId="77777777" w:rsidR="000506B6" w:rsidRPr="00244543" w:rsidRDefault="000B2368" w:rsidP="00CA2EAA">
      <w:pPr>
        <w:pStyle w:val="Textpsmene"/>
        <w:numPr>
          <w:ilvl w:val="1"/>
          <w:numId w:val="100"/>
        </w:numPr>
        <w:tabs>
          <w:tab w:val="clear" w:pos="567"/>
        </w:tabs>
        <w:ind w:left="0" w:firstLine="284"/>
        <w:rPr>
          <w:rFonts w:ascii="Arial" w:hAnsi="Arial" w:cs="Arial"/>
          <w:sz w:val="22"/>
          <w:szCs w:val="22"/>
        </w:rPr>
      </w:pPr>
      <w:r w:rsidRPr="00244543">
        <w:rPr>
          <w:rFonts w:ascii="Arial" w:hAnsi="Arial" w:cs="Arial"/>
          <w:sz w:val="22"/>
          <w:szCs w:val="22"/>
        </w:rPr>
        <w:t>ve věku do 5 let včetně 275 l,</w:t>
      </w:r>
    </w:p>
    <w:p w14:paraId="05B08F13" w14:textId="77777777" w:rsidR="000506B6" w:rsidRPr="00244543" w:rsidRDefault="000B2368" w:rsidP="00CA2EAA">
      <w:pPr>
        <w:pStyle w:val="Textpsmene"/>
        <w:numPr>
          <w:ilvl w:val="1"/>
          <w:numId w:val="100"/>
        </w:numPr>
        <w:tabs>
          <w:tab w:val="clear" w:pos="567"/>
        </w:tabs>
        <w:ind w:left="0" w:firstLine="284"/>
        <w:rPr>
          <w:rFonts w:ascii="Arial" w:hAnsi="Arial" w:cs="Arial"/>
          <w:sz w:val="22"/>
          <w:szCs w:val="22"/>
        </w:rPr>
      </w:pPr>
      <w:r w:rsidRPr="00244543">
        <w:rPr>
          <w:rFonts w:ascii="Arial" w:hAnsi="Arial" w:cs="Arial"/>
          <w:sz w:val="22"/>
          <w:szCs w:val="22"/>
        </w:rPr>
        <w:t xml:space="preserve">ve věku od 6 let do 15 </w:t>
      </w:r>
      <w:r w:rsidR="0033163C" w:rsidRPr="00244543">
        <w:rPr>
          <w:rFonts w:ascii="Arial" w:hAnsi="Arial" w:cs="Arial"/>
          <w:sz w:val="22"/>
          <w:szCs w:val="22"/>
        </w:rPr>
        <w:t>let</w:t>
      </w:r>
      <w:r w:rsidRPr="00244543">
        <w:rPr>
          <w:rFonts w:ascii="Arial" w:hAnsi="Arial" w:cs="Arial"/>
          <w:sz w:val="22"/>
          <w:szCs w:val="22"/>
        </w:rPr>
        <w:t xml:space="preserve"> včetně 365 l</w:t>
      </w:r>
      <w:r w:rsidRPr="008F4918">
        <w:rPr>
          <w:rFonts w:ascii="Arial" w:hAnsi="Arial" w:cs="Arial"/>
          <w:sz w:val="22"/>
          <w:szCs w:val="22"/>
        </w:rPr>
        <w:t xml:space="preserve"> </w:t>
      </w:r>
      <w:r w:rsidRPr="00244543">
        <w:rPr>
          <w:rFonts w:ascii="Arial" w:hAnsi="Arial" w:cs="Arial"/>
          <w:sz w:val="22"/>
          <w:szCs w:val="22"/>
        </w:rPr>
        <w:t>a</w:t>
      </w:r>
    </w:p>
    <w:p w14:paraId="616D7A82" w14:textId="77777777" w:rsidR="000B2368" w:rsidRPr="00244543" w:rsidRDefault="000B2368" w:rsidP="00CA2EAA">
      <w:pPr>
        <w:pStyle w:val="Textpsmene"/>
        <w:numPr>
          <w:ilvl w:val="1"/>
          <w:numId w:val="100"/>
        </w:numPr>
        <w:tabs>
          <w:tab w:val="clear" w:pos="567"/>
        </w:tabs>
        <w:ind w:left="0" w:firstLine="284"/>
        <w:rPr>
          <w:rFonts w:ascii="Arial" w:hAnsi="Arial" w:cs="Arial"/>
          <w:sz w:val="22"/>
          <w:szCs w:val="22"/>
        </w:rPr>
      </w:pPr>
      <w:r w:rsidRPr="00244543">
        <w:rPr>
          <w:rFonts w:ascii="Arial" w:hAnsi="Arial" w:cs="Arial"/>
          <w:sz w:val="22"/>
          <w:szCs w:val="22"/>
        </w:rPr>
        <w:t>starší 15 let 730 l.</w:t>
      </w:r>
    </w:p>
    <w:p w14:paraId="4001A651" w14:textId="74E5B820" w:rsidR="000B2368" w:rsidRPr="00244543" w:rsidRDefault="00396E32" w:rsidP="00A04555">
      <w:pPr>
        <w:pStyle w:val="Textodstavce"/>
        <w:tabs>
          <w:tab w:val="clear" w:pos="851"/>
          <w:tab w:val="clear" w:pos="1069"/>
        </w:tabs>
        <w:ind w:firstLine="284"/>
        <w:rPr>
          <w:rFonts w:ascii="Arial" w:hAnsi="Arial" w:cs="Arial"/>
          <w:sz w:val="22"/>
          <w:szCs w:val="22"/>
        </w:rPr>
      </w:pPr>
      <w:r>
        <w:rPr>
          <w:rFonts w:ascii="Arial" w:hAnsi="Arial" w:cs="Arial"/>
          <w:sz w:val="22"/>
          <w:szCs w:val="22"/>
        </w:rPr>
        <w:t xml:space="preserve"> </w:t>
      </w:r>
      <w:r w:rsidR="000B2368" w:rsidRPr="00244543">
        <w:rPr>
          <w:rFonts w:ascii="Arial" w:hAnsi="Arial" w:cs="Arial"/>
          <w:sz w:val="22"/>
          <w:szCs w:val="22"/>
        </w:rPr>
        <w:t xml:space="preserve">Nejsou-li známa data lépe odpovídající situaci, při které dochází k ozáření, pak </w:t>
      </w:r>
      <w:r w:rsidR="000506B6" w:rsidRPr="00244543">
        <w:rPr>
          <w:rFonts w:ascii="Arial" w:hAnsi="Arial" w:cs="Arial"/>
          <w:sz w:val="22"/>
          <w:szCs w:val="22"/>
        </w:rPr>
        <w:t xml:space="preserve">pracovník </w:t>
      </w:r>
      <w:r w:rsidR="000B2368" w:rsidRPr="00244543">
        <w:rPr>
          <w:rFonts w:ascii="Arial" w:hAnsi="Arial" w:cs="Arial"/>
          <w:sz w:val="22"/>
          <w:szCs w:val="22"/>
        </w:rPr>
        <w:t>za rok při práci trvající 2</w:t>
      </w:r>
      <w:r w:rsidR="004C1D99" w:rsidRPr="00244543">
        <w:rPr>
          <w:rFonts w:ascii="Arial" w:hAnsi="Arial" w:cs="Arial"/>
          <w:sz w:val="22"/>
          <w:szCs w:val="22"/>
        </w:rPr>
        <w:t xml:space="preserve"> </w:t>
      </w:r>
      <w:r w:rsidR="000B2368" w:rsidRPr="00244543">
        <w:rPr>
          <w:rFonts w:ascii="Arial" w:hAnsi="Arial" w:cs="Arial"/>
          <w:sz w:val="22"/>
          <w:szCs w:val="22"/>
        </w:rPr>
        <w:t>000 hodin vdechne 2</w:t>
      </w:r>
      <w:r w:rsidR="004C1D99" w:rsidRPr="00244543">
        <w:rPr>
          <w:rFonts w:ascii="Arial" w:hAnsi="Arial" w:cs="Arial"/>
          <w:sz w:val="22"/>
          <w:szCs w:val="22"/>
        </w:rPr>
        <w:t xml:space="preserve"> </w:t>
      </w:r>
      <w:r w:rsidR="000B2368" w:rsidRPr="00244543">
        <w:rPr>
          <w:rFonts w:ascii="Arial" w:hAnsi="Arial" w:cs="Arial"/>
          <w:sz w:val="22"/>
          <w:szCs w:val="22"/>
        </w:rPr>
        <w:t>000 m</w:t>
      </w:r>
      <w:r w:rsidR="000B2368" w:rsidRPr="00244543">
        <w:rPr>
          <w:rFonts w:ascii="Arial" w:hAnsi="Arial" w:cs="Arial"/>
          <w:sz w:val="22"/>
          <w:szCs w:val="22"/>
          <w:vertAlign w:val="superscript"/>
        </w:rPr>
        <w:t>3</w:t>
      </w:r>
      <w:r w:rsidR="000B2368" w:rsidRPr="00244543">
        <w:rPr>
          <w:rFonts w:ascii="Arial" w:hAnsi="Arial" w:cs="Arial"/>
          <w:sz w:val="22"/>
          <w:szCs w:val="22"/>
        </w:rPr>
        <w:t>, s výjimkou pracovník</w:t>
      </w:r>
      <w:r w:rsidR="000506B6" w:rsidRPr="00244543">
        <w:rPr>
          <w:rFonts w:ascii="Arial" w:hAnsi="Arial" w:cs="Arial"/>
          <w:sz w:val="22"/>
          <w:szCs w:val="22"/>
        </w:rPr>
        <w:t>a</w:t>
      </w:r>
      <w:r w:rsidR="000B2368" w:rsidRPr="00244543">
        <w:rPr>
          <w:rFonts w:ascii="Arial" w:hAnsi="Arial" w:cs="Arial"/>
          <w:sz w:val="22"/>
          <w:szCs w:val="22"/>
        </w:rPr>
        <w:t xml:space="preserve"> uveden</w:t>
      </w:r>
      <w:r w:rsidR="000506B6" w:rsidRPr="00244543">
        <w:rPr>
          <w:rFonts w:ascii="Arial" w:hAnsi="Arial" w:cs="Arial"/>
          <w:sz w:val="22"/>
          <w:szCs w:val="22"/>
        </w:rPr>
        <w:t>é</w:t>
      </w:r>
      <w:r w:rsidR="000B2368" w:rsidRPr="00244543">
        <w:rPr>
          <w:rFonts w:ascii="Arial" w:hAnsi="Arial" w:cs="Arial"/>
          <w:sz w:val="22"/>
          <w:szCs w:val="22"/>
        </w:rPr>
        <w:t>h</w:t>
      </w:r>
      <w:r w:rsidR="000506B6" w:rsidRPr="00244543">
        <w:rPr>
          <w:rFonts w:ascii="Arial" w:hAnsi="Arial" w:cs="Arial"/>
          <w:sz w:val="22"/>
          <w:szCs w:val="22"/>
        </w:rPr>
        <w:t>o</w:t>
      </w:r>
      <w:r w:rsidR="000B2368" w:rsidRPr="00244543">
        <w:rPr>
          <w:rFonts w:ascii="Arial" w:hAnsi="Arial" w:cs="Arial"/>
          <w:sz w:val="22"/>
          <w:szCs w:val="22"/>
        </w:rPr>
        <w:t xml:space="preserve"> v odst</w:t>
      </w:r>
      <w:r w:rsidR="000506B6" w:rsidRPr="00244543">
        <w:rPr>
          <w:rFonts w:ascii="Arial" w:hAnsi="Arial" w:cs="Arial"/>
          <w:sz w:val="22"/>
          <w:szCs w:val="22"/>
        </w:rPr>
        <w:t>avci</w:t>
      </w:r>
      <w:r w:rsidR="000B2368" w:rsidRPr="00244543">
        <w:rPr>
          <w:rFonts w:ascii="Arial" w:hAnsi="Arial" w:cs="Arial"/>
          <w:sz w:val="22"/>
          <w:szCs w:val="22"/>
        </w:rPr>
        <w:t xml:space="preserve"> 7.</w:t>
      </w:r>
    </w:p>
    <w:p w14:paraId="1A564A25" w14:textId="3F1E5E94" w:rsidR="009C3F13" w:rsidRPr="00244543" w:rsidRDefault="00BC352F" w:rsidP="00A04555">
      <w:pPr>
        <w:pStyle w:val="Textodstavce"/>
        <w:tabs>
          <w:tab w:val="clear" w:pos="851"/>
          <w:tab w:val="clear" w:pos="1069"/>
        </w:tabs>
        <w:ind w:firstLine="284"/>
        <w:rPr>
          <w:rFonts w:ascii="Arial" w:hAnsi="Arial" w:cs="Arial"/>
          <w:sz w:val="22"/>
          <w:szCs w:val="22"/>
        </w:rPr>
      </w:pPr>
      <w:r>
        <w:rPr>
          <w:rFonts w:ascii="Arial" w:hAnsi="Arial" w:cs="Arial"/>
          <w:sz w:val="22"/>
          <w:szCs w:val="22"/>
        </w:rPr>
        <w:t xml:space="preserve"> </w:t>
      </w:r>
      <w:r w:rsidR="00D258E8" w:rsidRPr="00244543">
        <w:rPr>
          <w:rFonts w:ascii="Arial" w:hAnsi="Arial" w:cs="Arial"/>
          <w:sz w:val="22"/>
          <w:szCs w:val="22"/>
        </w:rPr>
        <w:t xml:space="preserve">Je-li při stanovení zevního ozáření prováděn přepočet </w:t>
      </w:r>
      <w:bookmarkStart w:id="71" w:name="_Hlk198211230"/>
      <w:r w:rsidR="00D258E8" w:rsidRPr="00244543">
        <w:rPr>
          <w:rFonts w:ascii="Arial" w:hAnsi="Arial" w:cs="Arial"/>
          <w:strike/>
          <w:sz w:val="22"/>
          <w:szCs w:val="22"/>
        </w:rPr>
        <w:t>průměrné objemové aktivity vzácných radioaktivních plynů rozptýlených v ovzduší</w:t>
      </w:r>
      <w:r w:rsidR="00D258E8" w:rsidRPr="00244543">
        <w:rPr>
          <w:rFonts w:ascii="Arial" w:hAnsi="Arial" w:cs="Arial"/>
          <w:sz w:val="22"/>
          <w:szCs w:val="22"/>
        </w:rPr>
        <w:t xml:space="preserve"> </w:t>
      </w:r>
      <w:r w:rsidR="005305B6" w:rsidRPr="00244543">
        <w:rPr>
          <w:rFonts w:ascii="Arial" w:hAnsi="Arial" w:cs="Arial"/>
          <w:b/>
          <w:bCs/>
          <w:sz w:val="22"/>
          <w:szCs w:val="22"/>
        </w:rPr>
        <w:t>expozice jednotlivce z</w:t>
      </w:r>
      <w:r w:rsidR="004361C7">
        <w:rPr>
          <w:rFonts w:ascii="Arial" w:hAnsi="Arial" w:cs="Arial"/>
          <w:b/>
          <w:bCs/>
          <w:sz w:val="22"/>
          <w:szCs w:val="22"/>
        </w:rPr>
        <w:t> </w:t>
      </w:r>
      <w:r w:rsidR="005305B6" w:rsidRPr="00244543">
        <w:rPr>
          <w:rFonts w:ascii="Arial" w:hAnsi="Arial" w:cs="Arial"/>
          <w:b/>
          <w:bCs/>
          <w:sz w:val="22"/>
          <w:szCs w:val="22"/>
        </w:rPr>
        <w:t>obyvatelstva objemové aktivitě vzácných radioaktivních plynů ve vzduchu</w:t>
      </w:r>
      <w:r w:rsidR="005305B6" w:rsidRPr="00244543">
        <w:rPr>
          <w:rFonts w:ascii="Arial" w:hAnsi="Arial" w:cs="Arial"/>
          <w:sz w:val="22"/>
          <w:szCs w:val="22"/>
        </w:rPr>
        <w:t xml:space="preserve"> </w:t>
      </w:r>
      <w:bookmarkEnd w:id="71"/>
      <w:r w:rsidR="00D258E8" w:rsidRPr="00244543">
        <w:rPr>
          <w:rFonts w:ascii="Arial" w:hAnsi="Arial" w:cs="Arial"/>
          <w:sz w:val="22"/>
          <w:szCs w:val="22"/>
        </w:rPr>
        <w:t>na příkon efektivní dávky</w:t>
      </w:r>
      <w:r w:rsidR="000506B6" w:rsidRPr="00244543">
        <w:rPr>
          <w:rFonts w:ascii="Arial" w:hAnsi="Arial" w:cs="Arial"/>
          <w:sz w:val="22"/>
          <w:szCs w:val="22"/>
        </w:rPr>
        <w:t>,</w:t>
      </w:r>
      <w:r w:rsidR="00D258E8" w:rsidRPr="00244543">
        <w:rPr>
          <w:rFonts w:ascii="Arial" w:hAnsi="Arial" w:cs="Arial"/>
          <w:sz w:val="22"/>
          <w:szCs w:val="22"/>
        </w:rPr>
        <w:t xml:space="preserve"> musí být </w:t>
      </w:r>
      <w:r w:rsidR="009C3F13" w:rsidRPr="00244543">
        <w:rPr>
          <w:rFonts w:ascii="Arial" w:hAnsi="Arial" w:cs="Arial"/>
          <w:sz w:val="22"/>
          <w:szCs w:val="22"/>
        </w:rPr>
        <w:t>použi</w:t>
      </w:r>
      <w:r w:rsidR="00D258E8" w:rsidRPr="00244543">
        <w:rPr>
          <w:rFonts w:ascii="Arial" w:hAnsi="Arial" w:cs="Arial"/>
          <w:sz w:val="22"/>
          <w:szCs w:val="22"/>
        </w:rPr>
        <w:t>ty</w:t>
      </w:r>
      <w:r w:rsidR="009C3F13" w:rsidRPr="00244543">
        <w:rPr>
          <w:rFonts w:ascii="Arial" w:hAnsi="Arial" w:cs="Arial"/>
          <w:sz w:val="22"/>
          <w:szCs w:val="22"/>
        </w:rPr>
        <w:t xml:space="preserve"> konverzní faktory</w:t>
      </w:r>
      <w:r w:rsidR="00E76C87" w:rsidRPr="00244543">
        <w:rPr>
          <w:rFonts w:ascii="Arial" w:hAnsi="Arial" w:cs="Arial"/>
          <w:sz w:val="22"/>
          <w:szCs w:val="22"/>
        </w:rPr>
        <w:t>,</w:t>
      </w:r>
      <w:r w:rsidR="009C3F13" w:rsidRPr="00244543">
        <w:rPr>
          <w:rFonts w:ascii="Arial" w:hAnsi="Arial" w:cs="Arial"/>
          <w:sz w:val="22"/>
          <w:szCs w:val="22"/>
        </w:rPr>
        <w:t xml:space="preserve"> </w:t>
      </w:r>
      <w:r w:rsidR="00E76C87" w:rsidRPr="00244543">
        <w:rPr>
          <w:rFonts w:ascii="Arial" w:hAnsi="Arial" w:cs="Arial"/>
          <w:sz w:val="22"/>
          <w:szCs w:val="22"/>
        </w:rPr>
        <w:t>které stanoví</w:t>
      </w:r>
      <w:r w:rsidR="009C3F13" w:rsidRPr="00244543">
        <w:rPr>
          <w:rFonts w:ascii="Arial" w:hAnsi="Arial" w:cs="Arial"/>
          <w:sz w:val="22"/>
          <w:szCs w:val="22"/>
        </w:rPr>
        <w:t xml:space="preserve"> příloh</w:t>
      </w:r>
      <w:r w:rsidR="00E76C87" w:rsidRPr="00244543">
        <w:rPr>
          <w:rFonts w:ascii="Arial" w:hAnsi="Arial" w:cs="Arial"/>
          <w:sz w:val="22"/>
          <w:szCs w:val="22"/>
        </w:rPr>
        <w:t>a</w:t>
      </w:r>
      <w:r w:rsidR="009C3F13" w:rsidRPr="00244543">
        <w:rPr>
          <w:rFonts w:ascii="Arial" w:hAnsi="Arial" w:cs="Arial"/>
          <w:sz w:val="22"/>
          <w:szCs w:val="22"/>
        </w:rPr>
        <w:t xml:space="preserve"> č. </w:t>
      </w:r>
      <w:r w:rsidR="00810EB6" w:rsidRPr="00244543">
        <w:rPr>
          <w:rFonts w:ascii="Arial" w:hAnsi="Arial" w:cs="Arial"/>
          <w:sz w:val="22"/>
          <w:szCs w:val="22"/>
        </w:rPr>
        <w:t xml:space="preserve">3 </w:t>
      </w:r>
      <w:r w:rsidR="004769DF" w:rsidRPr="00244543">
        <w:rPr>
          <w:rFonts w:ascii="Arial" w:hAnsi="Arial" w:cs="Arial"/>
          <w:sz w:val="22"/>
          <w:szCs w:val="22"/>
        </w:rPr>
        <w:t>k této vyhlášce</w:t>
      </w:r>
      <w:r w:rsidR="009C3F13" w:rsidRPr="00244543">
        <w:rPr>
          <w:rFonts w:ascii="Arial" w:hAnsi="Arial" w:cs="Arial"/>
          <w:sz w:val="22"/>
          <w:szCs w:val="22"/>
        </w:rPr>
        <w:t>.</w:t>
      </w:r>
    </w:p>
    <w:p w14:paraId="7B672350" w14:textId="0D503EB4" w:rsidR="009C3F13" w:rsidRPr="00244543" w:rsidRDefault="00396E32" w:rsidP="00A04555">
      <w:pPr>
        <w:pStyle w:val="Textodstavce"/>
        <w:tabs>
          <w:tab w:val="clear" w:pos="851"/>
          <w:tab w:val="clear" w:pos="1069"/>
        </w:tabs>
        <w:ind w:firstLine="284"/>
        <w:rPr>
          <w:rFonts w:ascii="Arial" w:hAnsi="Arial" w:cs="Arial"/>
          <w:sz w:val="22"/>
          <w:szCs w:val="22"/>
        </w:rPr>
      </w:pPr>
      <w:r>
        <w:rPr>
          <w:rFonts w:ascii="Arial" w:hAnsi="Arial" w:cs="Arial"/>
          <w:sz w:val="22"/>
          <w:szCs w:val="22"/>
        </w:rPr>
        <w:t xml:space="preserve"> </w:t>
      </w:r>
      <w:r w:rsidR="009C3F13" w:rsidRPr="00244543">
        <w:rPr>
          <w:rFonts w:ascii="Arial" w:hAnsi="Arial" w:cs="Arial"/>
          <w:sz w:val="22"/>
          <w:szCs w:val="22"/>
        </w:rPr>
        <w:t>Pro výpočet efektivní dávky v důsledku inhalace produktů přeměny radonu z ovzduší v oblast</w:t>
      </w:r>
      <w:r w:rsidR="0004118F" w:rsidRPr="00244543">
        <w:rPr>
          <w:rFonts w:ascii="Arial" w:hAnsi="Arial" w:cs="Arial"/>
          <w:sz w:val="22"/>
          <w:szCs w:val="22"/>
        </w:rPr>
        <w:t>i</w:t>
      </w:r>
      <w:r w:rsidR="009C3F13" w:rsidRPr="00244543">
        <w:rPr>
          <w:rFonts w:ascii="Arial" w:hAnsi="Arial" w:cs="Arial"/>
          <w:sz w:val="22"/>
          <w:szCs w:val="22"/>
        </w:rPr>
        <w:t xml:space="preserve"> dotčen</w:t>
      </w:r>
      <w:r w:rsidR="0004118F" w:rsidRPr="00244543">
        <w:rPr>
          <w:rFonts w:ascii="Arial" w:hAnsi="Arial" w:cs="Arial"/>
          <w:sz w:val="22"/>
          <w:szCs w:val="22"/>
        </w:rPr>
        <w:t>é</w:t>
      </w:r>
      <w:r w:rsidR="009C3F13" w:rsidRPr="00244543">
        <w:rPr>
          <w:rFonts w:ascii="Arial" w:hAnsi="Arial" w:cs="Arial"/>
          <w:sz w:val="22"/>
          <w:szCs w:val="22"/>
        </w:rPr>
        <w:t xml:space="preserve"> těžbou a zpracováním uranov</w:t>
      </w:r>
      <w:r w:rsidR="00E76C87" w:rsidRPr="00244543">
        <w:rPr>
          <w:rFonts w:ascii="Arial" w:hAnsi="Arial" w:cs="Arial"/>
          <w:sz w:val="22"/>
          <w:szCs w:val="22"/>
        </w:rPr>
        <w:t>é</w:t>
      </w:r>
      <w:r w:rsidR="009C3F13" w:rsidRPr="00244543">
        <w:rPr>
          <w:rFonts w:ascii="Arial" w:hAnsi="Arial" w:cs="Arial"/>
          <w:sz w:val="22"/>
          <w:szCs w:val="22"/>
        </w:rPr>
        <w:t xml:space="preserve"> rud</w:t>
      </w:r>
      <w:r w:rsidR="00E76C87" w:rsidRPr="00244543">
        <w:rPr>
          <w:rFonts w:ascii="Arial" w:hAnsi="Arial" w:cs="Arial"/>
          <w:sz w:val="22"/>
          <w:szCs w:val="22"/>
        </w:rPr>
        <w:t>y</w:t>
      </w:r>
      <w:r w:rsidR="009C3F13" w:rsidRPr="00244543">
        <w:rPr>
          <w:rFonts w:ascii="Arial" w:hAnsi="Arial" w:cs="Arial"/>
          <w:sz w:val="22"/>
          <w:szCs w:val="22"/>
        </w:rPr>
        <w:t xml:space="preserve"> </w:t>
      </w:r>
      <w:r w:rsidR="0004118F" w:rsidRPr="00244543">
        <w:rPr>
          <w:rFonts w:ascii="Arial" w:hAnsi="Arial" w:cs="Arial"/>
          <w:sz w:val="22"/>
          <w:szCs w:val="22"/>
        </w:rPr>
        <w:t>je</w:t>
      </w:r>
      <w:r w:rsidR="009C3F13" w:rsidRPr="00244543">
        <w:rPr>
          <w:rFonts w:ascii="Arial" w:hAnsi="Arial" w:cs="Arial"/>
          <w:sz w:val="22"/>
          <w:szCs w:val="22"/>
        </w:rPr>
        <w:t xml:space="preserve"> hodnota pozadí ekvivalentní objemové aktivity radonu 10 </w:t>
      </w:r>
      <w:proofErr w:type="spellStart"/>
      <w:r w:rsidR="009C3F13" w:rsidRPr="00244543">
        <w:rPr>
          <w:rFonts w:ascii="Arial" w:hAnsi="Arial" w:cs="Arial"/>
          <w:sz w:val="22"/>
          <w:szCs w:val="22"/>
        </w:rPr>
        <w:t>Bq</w:t>
      </w:r>
      <w:proofErr w:type="spellEnd"/>
      <w:r w:rsidR="009C3F13" w:rsidRPr="00244543">
        <w:rPr>
          <w:rFonts w:ascii="Arial" w:hAnsi="Arial" w:cs="Arial"/>
          <w:sz w:val="22"/>
          <w:szCs w:val="22"/>
        </w:rPr>
        <w:t>/m</w:t>
      </w:r>
      <w:r w:rsidR="009C3F13" w:rsidRPr="00244543">
        <w:rPr>
          <w:rFonts w:ascii="Arial" w:hAnsi="Arial" w:cs="Arial"/>
          <w:sz w:val="22"/>
          <w:szCs w:val="22"/>
          <w:vertAlign w:val="superscript"/>
        </w:rPr>
        <w:t>3</w:t>
      </w:r>
      <w:r w:rsidR="009C3F13" w:rsidRPr="00244543">
        <w:rPr>
          <w:rFonts w:ascii="Arial" w:hAnsi="Arial" w:cs="Arial"/>
          <w:sz w:val="22"/>
          <w:szCs w:val="22"/>
        </w:rPr>
        <w:t>, není</w:t>
      </w:r>
      <w:r w:rsidR="0004118F" w:rsidRPr="00244543">
        <w:rPr>
          <w:rFonts w:ascii="Arial" w:hAnsi="Arial" w:cs="Arial"/>
          <w:sz w:val="22"/>
          <w:szCs w:val="22"/>
        </w:rPr>
        <w:t>-li</w:t>
      </w:r>
      <w:r w:rsidR="009C3F13" w:rsidRPr="00244543">
        <w:rPr>
          <w:rFonts w:ascii="Arial" w:hAnsi="Arial" w:cs="Arial"/>
          <w:sz w:val="22"/>
          <w:szCs w:val="22"/>
        </w:rPr>
        <w:t xml:space="preserve"> v </w:t>
      </w:r>
      <w:r w:rsidR="0004118F" w:rsidRPr="00244543">
        <w:rPr>
          <w:rFonts w:ascii="Arial" w:hAnsi="Arial" w:cs="Arial"/>
          <w:sz w:val="22"/>
          <w:szCs w:val="22"/>
        </w:rPr>
        <w:t>této</w:t>
      </w:r>
      <w:r w:rsidR="009C3F13" w:rsidRPr="00244543">
        <w:rPr>
          <w:rFonts w:ascii="Arial" w:hAnsi="Arial" w:cs="Arial"/>
          <w:sz w:val="22"/>
          <w:szCs w:val="22"/>
        </w:rPr>
        <w:t xml:space="preserve"> oblasti jiná hodnota známa.</w:t>
      </w:r>
    </w:p>
    <w:p w14:paraId="3EC2A4E8" w14:textId="2BD61EFD" w:rsidR="009C3F13" w:rsidRPr="00244543" w:rsidRDefault="00396E32" w:rsidP="00A04555">
      <w:pPr>
        <w:pStyle w:val="Textodstavce"/>
        <w:tabs>
          <w:tab w:val="clear" w:pos="851"/>
          <w:tab w:val="clear" w:pos="1069"/>
        </w:tabs>
        <w:ind w:firstLine="284"/>
        <w:rPr>
          <w:rFonts w:ascii="Arial" w:hAnsi="Arial" w:cs="Arial"/>
          <w:sz w:val="22"/>
          <w:szCs w:val="22"/>
        </w:rPr>
      </w:pPr>
      <w:r>
        <w:rPr>
          <w:rFonts w:ascii="Arial" w:hAnsi="Arial" w:cs="Arial"/>
          <w:sz w:val="22"/>
          <w:szCs w:val="22"/>
        </w:rPr>
        <w:t xml:space="preserve"> </w:t>
      </w:r>
      <w:r w:rsidR="0004118F" w:rsidRPr="00244543">
        <w:rPr>
          <w:rFonts w:ascii="Arial" w:hAnsi="Arial" w:cs="Arial"/>
          <w:sz w:val="22"/>
          <w:szCs w:val="22"/>
        </w:rPr>
        <w:t>Pro</w:t>
      </w:r>
      <w:r w:rsidR="009C3F13" w:rsidRPr="00244543">
        <w:rPr>
          <w:rFonts w:ascii="Arial" w:hAnsi="Arial" w:cs="Arial"/>
          <w:sz w:val="22"/>
          <w:szCs w:val="22"/>
        </w:rPr>
        <w:t xml:space="preserve"> stanovení vnitřního ozáření produkty přeměny radonu a příjmu vdechnutím směsi dlouhodobých radionuklidů emitujících záření alfa uran-radiové řady za rok </w:t>
      </w:r>
      <w:r w:rsidR="007B2FE1" w:rsidRPr="00244543">
        <w:rPr>
          <w:rFonts w:ascii="Arial" w:hAnsi="Arial" w:cs="Arial"/>
          <w:sz w:val="22"/>
          <w:szCs w:val="22"/>
        </w:rPr>
        <w:t xml:space="preserve">radiační </w:t>
      </w:r>
      <w:r w:rsidR="009C3F13" w:rsidRPr="00244543">
        <w:rPr>
          <w:rFonts w:ascii="Arial" w:hAnsi="Arial" w:cs="Arial"/>
          <w:sz w:val="22"/>
          <w:szCs w:val="22"/>
        </w:rPr>
        <w:t>pracovník vykonávající hornick</w:t>
      </w:r>
      <w:r w:rsidR="0004118F" w:rsidRPr="00244543">
        <w:rPr>
          <w:rFonts w:ascii="Arial" w:hAnsi="Arial" w:cs="Arial"/>
          <w:sz w:val="22"/>
          <w:szCs w:val="22"/>
        </w:rPr>
        <w:t xml:space="preserve">ou činnost </w:t>
      </w:r>
      <w:r w:rsidR="007B2FE1" w:rsidRPr="00244543">
        <w:rPr>
          <w:rFonts w:ascii="Arial" w:hAnsi="Arial" w:cs="Arial"/>
          <w:sz w:val="22"/>
          <w:szCs w:val="22"/>
        </w:rPr>
        <w:t xml:space="preserve">nebo </w:t>
      </w:r>
      <w:r w:rsidR="0004118F" w:rsidRPr="00244543">
        <w:rPr>
          <w:rFonts w:ascii="Arial" w:hAnsi="Arial" w:cs="Arial"/>
          <w:sz w:val="22"/>
          <w:szCs w:val="22"/>
        </w:rPr>
        <w:t>činnost</w:t>
      </w:r>
      <w:r w:rsidR="009C3F13" w:rsidRPr="00244543">
        <w:rPr>
          <w:rFonts w:ascii="Arial" w:hAnsi="Arial" w:cs="Arial"/>
          <w:sz w:val="22"/>
          <w:szCs w:val="22"/>
        </w:rPr>
        <w:t xml:space="preserve"> prováděn</w:t>
      </w:r>
      <w:r w:rsidR="0004118F" w:rsidRPr="00244543">
        <w:rPr>
          <w:rFonts w:ascii="Arial" w:hAnsi="Arial" w:cs="Arial"/>
          <w:sz w:val="22"/>
          <w:szCs w:val="22"/>
        </w:rPr>
        <w:t>ou</w:t>
      </w:r>
      <w:r w:rsidR="009C3F13" w:rsidRPr="00244543">
        <w:rPr>
          <w:rFonts w:ascii="Arial" w:hAnsi="Arial" w:cs="Arial"/>
          <w:sz w:val="22"/>
          <w:szCs w:val="22"/>
        </w:rPr>
        <w:t xml:space="preserve"> hornickým způsobem v podzemí při práci trvající 2</w:t>
      </w:r>
      <w:r w:rsidR="004C1D99" w:rsidRPr="00244543">
        <w:rPr>
          <w:rFonts w:ascii="Arial" w:hAnsi="Arial" w:cs="Arial"/>
          <w:sz w:val="22"/>
          <w:szCs w:val="22"/>
        </w:rPr>
        <w:t xml:space="preserve"> </w:t>
      </w:r>
      <w:r w:rsidR="009C3F13" w:rsidRPr="00244543">
        <w:rPr>
          <w:rFonts w:ascii="Arial" w:hAnsi="Arial" w:cs="Arial"/>
          <w:sz w:val="22"/>
          <w:szCs w:val="22"/>
        </w:rPr>
        <w:t>000 hodin vdechne 2</w:t>
      </w:r>
      <w:r w:rsidR="004C1D99" w:rsidRPr="00244543">
        <w:rPr>
          <w:rFonts w:ascii="Arial" w:hAnsi="Arial" w:cs="Arial"/>
          <w:sz w:val="22"/>
          <w:szCs w:val="22"/>
        </w:rPr>
        <w:t xml:space="preserve"> </w:t>
      </w:r>
      <w:r w:rsidR="009C3F13" w:rsidRPr="00244543">
        <w:rPr>
          <w:rFonts w:ascii="Arial" w:hAnsi="Arial" w:cs="Arial"/>
          <w:sz w:val="22"/>
          <w:szCs w:val="22"/>
        </w:rPr>
        <w:t>400 m</w:t>
      </w:r>
      <w:r w:rsidR="009C3F13" w:rsidRPr="00244543">
        <w:rPr>
          <w:rFonts w:ascii="Arial" w:hAnsi="Arial" w:cs="Arial"/>
          <w:sz w:val="22"/>
          <w:szCs w:val="22"/>
          <w:vertAlign w:val="superscript"/>
        </w:rPr>
        <w:t>3</w:t>
      </w:r>
      <w:r w:rsidR="009C3F13" w:rsidRPr="00244543">
        <w:rPr>
          <w:rFonts w:ascii="Arial" w:hAnsi="Arial" w:cs="Arial"/>
          <w:sz w:val="22"/>
          <w:szCs w:val="22"/>
        </w:rPr>
        <w:t xml:space="preserve"> vzduchu.</w:t>
      </w:r>
    </w:p>
    <w:p w14:paraId="4C3D2109" w14:textId="77777777" w:rsidR="0004118F" w:rsidRPr="00244543" w:rsidRDefault="00190D83" w:rsidP="00A04555">
      <w:pPr>
        <w:pStyle w:val="Paragraf"/>
        <w:spacing w:before="120"/>
        <w:rPr>
          <w:rFonts w:ascii="Arial" w:hAnsi="Arial" w:cs="Arial"/>
          <w:sz w:val="22"/>
          <w:szCs w:val="22"/>
        </w:rPr>
      </w:pPr>
      <w:r w:rsidRPr="00244543">
        <w:rPr>
          <w:rFonts w:ascii="Arial" w:hAnsi="Arial" w:cs="Arial"/>
          <w:sz w:val="22"/>
          <w:szCs w:val="22"/>
        </w:rPr>
        <w:t xml:space="preserve">§ </w:t>
      </w:r>
      <w:r w:rsidR="00F973E4" w:rsidRPr="00244543">
        <w:rPr>
          <w:rFonts w:ascii="Arial" w:hAnsi="Arial" w:cs="Arial"/>
          <w:sz w:val="22"/>
          <w:szCs w:val="22"/>
        </w:rPr>
        <w:fldChar w:fldCharType="begin"/>
      </w:r>
      <w:r w:rsidR="00F973E4" w:rsidRPr="00244543">
        <w:rPr>
          <w:rFonts w:ascii="Arial" w:hAnsi="Arial" w:cs="Arial"/>
          <w:sz w:val="22"/>
          <w:szCs w:val="22"/>
        </w:rPr>
        <w:instrText xml:space="preserve"> SEQ § \* ARABIC </w:instrText>
      </w:r>
      <w:r w:rsidR="00F973E4" w:rsidRPr="00244543">
        <w:rPr>
          <w:rFonts w:ascii="Arial" w:hAnsi="Arial" w:cs="Arial"/>
          <w:sz w:val="22"/>
          <w:szCs w:val="22"/>
        </w:rPr>
        <w:fldChar w:fldCharType="separate"/>
      </w:r>
      <w:r w:rsidR="00637ABA" w:rsidRPr="00244543">
        <w:rPr>
          <w:rFonts w:ascii="Arial" w:hAnsi="Arial" w:cs="Arial"/>
          <w:noProof/>
          <w:sz w:val="22"/>
          <w:szCs w:val="22"/>
        </w:rPr>
        <w:t>68</w:t>
      </w:r>
      <w:r w:rsidR="00F973E4" w:rsidRPr="00244543">
        <w:rPr>
          <w:rFonts w:ascii="Arial" w:hAnsi="Arial" w:cs="Arial"/>
          <w:noProof/>
          <w:sz w:val="22"/>
          <w:szCs w:val="22"/>
        </w:rPr>
        <w:fldChar w:fldCharType="end"/>
      </w:r>
    </w:p>
    <w:p w14:paraId="60293E6B" w14:textId="77777777" w:rsidR="00190D83" w:rsidRPr="00244543" w:rsidRDefault="00190D83" w:rsidP="00A04555">
      <w:pPr>
        <w:pStyle w:val="Nadpisparagrafu"/>
        <w:numPr>
          <w:ilvl w:val="0"/>
          <w:numId w:val="0"/>
        </w:numPr>
        <w:spacing w:before="120"/>
        <w:ind w:firstLine="284"/>
        <w:rPr>
          <w:rFonts w:ascii="Arial" w:hAnsi="Arial" w:cs="Arial"/>
          <w:sz w:val="22"/>
          <w:szCs w:val="22"/>
        </w:rPr>
      </w:pPr>
      <w:r w:rsidRPr="00244543">
        <w:rPr>
          <w:rFonts w:ascii="Arial" w:hAnsi="Arial" w:cs="Arial"/>
          <w:sz w:val="22"/>
          <w:szCs w:val="22"/>
        </w:rPr>
        <w:t>Monitorovací úrovně</w:t>
      </w:r>
    </w:p>
    <w:p w14:paraId="294C7B25" w14:textId="77777777" w:rsidR="00227381" w:rsidRPr="00244543" w:rsidRDefault="00D861B4" w:rsidP="00A04555">
      <w:pPr>
        <w:jc w:val="center"/>
        <w:rPr>
          <w:rFonts w:ascii="Arial" w:hAnsi="Arial" w:cs="Arial"/>
          <w:sz w:val="22"/>
          <w:szCs w:val="22"/>
        </w:rPr>
      </w:pPr>
      <w:r w:rsidRPr="00244543">
        <w:rPr>
          <w:rFonts w:ascii="Arial" w:hAnsi="Arial" w:cs="Arial"/>
          <w:sz w:val="22"/>
          <w:szCs w:val="22"/>
        </w:rPr>
        <w:t>[</w:t>
      </w:r>
      <w:r w:rsidR="00227381" w:rsidRPr="00244543">
        <w:rPr>
          <w:rFonts w:ascii="Arial" w:hAnsi="Arial" w:cs="Arial"/>
          <w:sz w:val="22"/>
          <w:szCs w:val="22"/>
        </w:rPr>
        <w:t xml:space="preserve">K § </w:t>
      </w:r>
      <w:r w:rsidR="00DE0602" w:rsidRPr="00244543">
        <w:rPr>
          <w:rFonts w:ascii="Arial" w:hAnsi="Arial" w:cs="Arial"/>
          <w:sz w:val="22"/>
          <w:szCs w:val="22"/>
        </w:rPr>
        <w:t>78</w:t>
      </w:r>
      <w:r w:rsidR="00227381" w:rsidRPr="00244543">
        <w:rPr>
          <w:rFonts w:ascii="Arial" w:hAnsi="Arial" w:cs="Arial"/>
          <w:sz w:val="22"/>
          <w:szCs w:val="22"/>
        </w:rPr>
        <w:t xml:space="preserve"> odst. 3 písm. </w:t>
      </w:r>
      <w:r w:rsidR="00DE0602" w:rsidRPr="00244543">
        <w:rPr>
          <w:rFonts w:ascii="Arial" w:hAnsi="Arial" w:cs="Arial"/>
          <w:sz w:val="22"/>
          <w:szCs w:val="22"/>
        </w:rPr>
        <w:t>c</w:t>
      </w:r>
      <w:r w:rsidR="00227381" w:rsidRPr="00244543">
        <w:rPr>
          <w:rFonts w:ascii="Arial" w:hAnsi="Arial" w:cs="Arial"/>
          <w:sz w:val="22"/>
          <w:szCs w:val="22"/>
        </w:rPr>
        <w:t>) atomového zákona</w:t>
      </w:r>
      <w:r w:rsidRPr="00244543">
        <w:rPr>
          <w:rFonts w:ascii="Arial" w:hAnsi="Arial" w:cs="Arial"/>
          <w:sz w:val="22"/>
          <w:szCs w:val="22"/>
        </w:rPr>
        <w:t>]</w:t>
      </w:r>
    </w:p>
    <w:p w14:paraId="761CFFF9" w14:textId="44C18A08" w:rsidR="00190D83" w:rsidRPr="00244543" w:rsidRDefault="00396E32" w:rsidP="00B1315B">
      <w:pPr>
        <w:pStyle w:val="Textodstavce"/>
        <w:numPr>
          <w:ilvl w:val="0"/>
          <w:numId w:val="51"/>
        </w:numPr>
        <w:tabs>
          <w:tab w:val="clear" w:pos="851"/>
          <w:tab w:val="clear" w:pos="1069"/>
        </w:tabs>
        <w:ind w:firstLine="284"/>
        <w:rPr>
          <w:rFonts w:ascii="Arial" w:hAnsi="Arial" w:cs="Arial"/>
          <w:sz w:val="22"/>
          <w:szCs w:val="22"/>
        </w:rPr>
      </w:pPr>
      <w:r>
        <w:rPr>
          <w:rFonts w:ascii="Arial" w:hAnsi="Arial" w:cs="Arial"/>
          <w:sz w:val="22"/>
          <w:szCs w:val="22"/>
        </w:rPr>
        <w:t xml:space="preserve"> </w:t>
      </w:r>
      <w:r w:rsidR="00AD1F4C" w:rsidRPr="00244543">
        <w:rPr>
          <w:rFonts w:ascii="Arial" w:hAnsi="Arial" w:cs="Arial"/>
          <w:sz w:val="22"/>
          <w:szCs w:val="22"/>
        </w:rPr>
        <w:t>Monitorovací úrovně jsou</w:t>
      </w:r>
    </w:p>
    <w:p w14:paraId="5194E2E0" w14:textId="77777777" w:rsidR="00190D83" w:rsidRPr="00244543" w:rsidRDefault="00AD1F4C" w:rsidP="00CA2EAA">
      <w:pPr>
        <w:pStyle w:val="Textpsmene"/>
        <w:numPr>
          <w:ilvl w:val="1"/>
          <w:numId w:val="100"/>
        </w:numPr>
        <w:tabs>
          <w:tab w:val="clear" w:pos="567"/>
        </w:tabs>
        <w:ind w:left="0" w:firstLine="284"/>
        <w:rPr>
          <w:rFonts w:ascii="Arial" w:hAnsi="Arial" w:cs="Arial"/>
          <w:sz w:val="22"/>
          <w:szCs w:val="22"/>
        </w:rPr>
      </w:pPr>
      <w:r w:rsidRPr="00244543">
        <w:rPr>
          <w:rFonts w:ascii="Arial" w:hAnsi="Arial" w:cs="Arial"/>
          <w:sz w:val="22"/>
          <w:szCs w:val="22"/>
        </w:rPr>
        <w:t>z</w:t>
      </w:r>
      <w:r w:rsidR="00190D83" w:rsidRPr="00244543">
        <w:rPr>
          <w:rFonts w:ascii="Arial" w:hAnsi="Arial" w:cs="Arial"/>
          <w:sz w:val="22"/>
          <w:szCs w:val="22"/>
        </w:rPr>
        <w:t>áznamová</w:t>
      </w:r>
      <w:r w:rsidR="00C8615B" w:rsidRPr="00244543">
        <w:rPr>
          <w:rFonts w:ascii="Arial" w:hAnsi="Arial" w:cs="Arial"/>
          <w:sz w:val="22"/>
          <w:szCs w:val="22"/>
        </w:rPr>
        <w:t xml:space="preserve"> úroveň</w:t>
      </w:r>
      <w:r w:rsidRPr="00244543">
        <w:rPr>
          <w:rFonts w:ascii="Arial" w:hAnsi="Arial" w:cs="Arial"/>
          <w:sz w:val="22"/>
          <w:szCs w:val="22"/>
        </w:rPr>
        <w:t>,</w:t>
      </w:r>
    </w:p>
    <w:p w14:paraId="57D0891C" w14:textId="77777777" w:rsidR="00190D83" w:rsidRPr="00244543" w:rsidRDefault="00AD1F4C" w:rsidP="00CA2EAA">
      <w:pPr>
        <w:pStyle w:val="Textpsmene"/>
        <w:numPr>
          <w:ilvl w:val="1"/>
          <w:numId w:val="100"/>
        </w:numPr>
        <w:tabs>
          <w:tab w:val="clear" w:pos="567"/>
        </w:tabs>
        <w:ind w:left="0" w:firstLine="284"/>
        <w:rPr>
          <w:rFonts w:ascii="Arial" w:hAnsi="Arial" w:cs="Arial"/>
          <w:sz w:val="22"/>
          <w:szCs w:val="22"/>
        </w:rPr>
      </w:pPr>
      <w:r w:rsidRPr="00244543">
        <w:rPr>
          <w:rFonts w:ascii="Arial" w:hAnsi="Arial" w:cs="Arial"/>
          <w:sz w:val="22"/>
          <w:szCs w:val="22"/>
        </w:rPr>
        <w:t>v</w:t>
      </w:r>
      <w:r w:rsidR="00190D83" w:rsidRPr="00244543">
        <w:rPr>
          <w:rFonts w:ascii="Arial" w:hAnsi="Arial" w:cs="Arial"/>
          <w:sz w:val="22"/>
          <w:szCs w:val="22"/>
        </w:rPr>
        <w:t>yšetřovací</w:t>
      </w:r>
      <w:r w:rsidRPr="00244543">
        <w:rPr>
          <w:rFonts w:ascii="Arial" w:hAnsi="Arial" w:cs="Arial"/>
          <w:sz w:val="22"/>
          <w:szCs w:val="22"/>
        </w:rPr>
        <w:t xml:space="preserve"> </w:t>
      </w:r>
      <w:r w:rsidR="00C8615B" w:rsidRPr="00244543">
        <w:rPr>
          <w:rFonts w:ascii="Arial" w:hAnsi="Arial" w:cs="Arial"/>
          <w:sz w:val="22"/>
          <w:szCs w:val="22"/>
        </w:rPr>
        <w:t xml:space="preserve">úroveň </w:t>
      </w:r>
      <w:r w:rsidRPr="00244543">
        <w:rPr>
          <w:rFonts w:ascii="Arial" w:hAnsi="Arial" w:cs="Arial"/>
          <w:sz w:val="22"/>
          <w:szCs w:val="22"/>
        </w:rPr>
        <w:t>a</w:t>
      </w:r>
    </w:p>
    <w:p w14:paraId="7628D9ED" w14:textId="77777777" w:rsidR="00190D83" w:rsidRPr="00244543" w:rsidRDefault="00AD1F4C" w:rsidP="00CA2EAA">
      <w:pPr>
        <w:pStyle w:val="Textpsmene"/>
        <w:numPr>
          <w:ilvl w:val="1"/>
          <w:numId w:val="100"/>
        </w:numPr>
        <w:tabs>
          <w:tab w:val="clear" w:pos="567"/>
        </w:tabs>
        <w:ind w:left="0" w:firstLine="284"/>
        <w:rPr>
          <w:rFonts w:ascii="Arial" w:hAnsi="Arial" w:cs="Arial"/>
          <w:sz w:val="22"/>
          <w:szCs w:val="22"/>
        </w:rPr>
      </w:pPr>
      <w:r w:rsidRPr="00244543">
        <w:rPr>
          <w:rFonts w:ascii="Arial" w:hAnsi="Arial" w:cs="Arial"/>
          <w:sz w:val="22"/>
          <w:szCs w:val="22"/>
        </w:rPr>
        <w:lastRenderedPageBreak/>
        <w:t>z</w:t>
      </w:r>
      <w:r w:rsidR="00190D83" w:rsidRPr="00244543">
        <w:rPr>
          <w:rFonts w:ascii="Arial" w:hAnsi="Arial" w:cs="Arial"/>
          <w:sz w:val="22"/>
          <w:szCs w:val="22"/>
        </w:rPr>
        <w:t>ásahová</w:t>
      </w:r>
      <w:r w:rsidR="00C8615B" w:rsidRPr="00244543">
        <w:rPr>
          <w:rFonts w:ascii="Arial" w:hAnsi="Arial" w:cs="Arial"/>
          <w:sz w:val="22"/>
          <w:szCs w:val="22"/>
        </w:rPr>
        <w:t xml:space="preserve"> úroveň</w:t>
      </w:r>
      <w:r w:rsidRPr="00244543">
        <w:rPr>
          <w:rFonts w:ascii="Arial" w:hAnsi="Arial" w:cs="Arial"/>
          <w:sz w:val="22"/>
          <w:szCs w:val="22"/>
        </w:rPr>
        <w:t>.</w:t>
      </w:r>
    </w:p>
    <w:p w14:paraId="183D4260" w14:textId="77777777" w:rsidR="00D703A5" w:rsidRPr="00244543" w:rsidRDefault="00D703A5" w:rsidP="00A04555">
      <w:pPr>
        <w:pStyle w:val="Textodstavce"/>
        <w:tabs>
          <w:tab w:val="clear" w:pos="851"/>
          <w:tab w:val="clear" w:pos="1069"/>
        </w:tabs>
        <w:ind w:firstLine="284"/>
        <w:rPr>
          <w:rFonts w:ascii="Arial" w:hAnsi="Arial" w:cs="Arial"/>
          <w:strike/>
          <w:sz w:val="22"/>
          <w:szCs w:val="22"/>
        </w:rPr>
      </w:pPr>
      <w:bookmarkStart w:id="72" w:name="_Hlk198211267"/>
      <w:r w:rsidRPr="00244543">
        <w:rPr>
          <w:rFonts w:ascii="Arial" w:hAnsi="Arial" w:cs="Arial"/>
          <w:strike/>
          <w:sz w:val="22"/>
          <w:szCs w:val="22"/>
        </w:rPr>
        <w:t>Záznamové úrovně musí být stanoveny</w:t>
      </w:r>
      <w:r w:rsidR="002856D2" w:rsidRPr="00244543">
        <w:rPr>
          <w:rFonts w:ascii="Arial" w:hAnsi="Arial" w:cs="Arial"/>
          <w:strike/>
          <w:sz w:val="22"/>
          <w:szCs w:val="22"/>
        </w:rPr>
        <w:t xml:space="preserve"> </w:t>
      </w:r>
      <w:r w:rsidRPr="00244543">
        <w:rPr>
          <w:rFonts w:ascii="Arial" w:hAnsi="Arial" w:cs="Arial"/>
          <w:strike/>
          <w:sz w:val="22"/>
          <w:szCs w:val="22"/>
        </w:rPr>
        <w:t>na úrovni</w:t>
      </w:r>
    </w:p>
    <w:bookmarkEnd w:id="72"/>
    <w:p w14:paraId="0128184C" w14:textId="77777777" w:rsidR="00D703A5" w:rsidRPr="00244543" w:rsidRDefault="00D703A5" w:rsidP="00A04555">
      <w:pPr>
        <w:pStyle w:val="Textpsmene"/>
        <w:ind w:firstLine="284"/>
        <w:rPr>
          <w:rFonts w:ascii="Arial" w:hAnsi="Arial" w:cs="Arial"/>
          <w:strike/>
          <w:sz w:val="22"/>
          <w:szCs w:val="22"/>
        </w:rPr>
      </w:pPr>
      <w:r w:rsidRPr="00244543">
        <w:rPr>
          <w:rFonts w:ascii="Arial" w:hAnsi="Arial" w:cs="Arial"/>
          <w:strike/>
          <w:sz w:val="22"/>
          <w:szCs w:val="22"/>
        </w:rPr>
        <w:t>1/10 limitů ozáření</w:t>
      </w:r>
      <w:r w:rsidR="00DE0602" w:rsidRPr="00244543">
        <w:rPr>
          <w:rFonts w:ascii="Arial" w:hAnsi="Arial" w:cs="Arial"/>
          <w:strike/>
          <w:sz w:val="22"/>
          <w:szCs w:val="22"/>
        </w:rPr>
        <w:t xml:space="preserve"> s ohledem na délk</w:t>
      </w:r>
      <w:r w:rsidR="00C57F40" w:rsidRPr="00244543">
        <w:rPr>
          <w:rFonts w:ascii="Arial" w:hAnsi="Arial" w:cs="Arial"/>
          <w:strike/>
          <w:sz w:val="22"/>
          <w:szCs w:val="22"/>
        </w:rPr>
        <w:t>u</w:t>
      </w:r>
      <w:r w:rsidR="00DE0602" w:rsidRPr="00244543">
        <w:rPr>
          <w:rFonts w:ascii="Arial" w:hAnsi="Arial" w:cs="Arial"/>
          <w:strike/>
          <w:sz w:val="22"/>
          <w:szCs w:val="22"/>
        </w:rPr>
        <w:t xml:space="preserve"> monitorovacího období</w:t>
      </w:r>
      <w:r w:rsidRPr="00244543">
        <w:rPr>
          <w:rFonts w:ascii="Arial" w:hAnsi="Arial" w:cs="Arial"/>
          <w:strike/>
          <w:sz w:val="22"/>
          <w:szCs w:val="22"/>
        </w:rPr>
        <w:t>, nebo</w:t>
      </w:r>
    </w:p>
    <w:p w14:paraId="7A38D0A8" w14:textId="77777777" w:rsidR="00D703A5" w:rsidRPr="00244543" w:rsidRDefault="00D703A5" w:rsidP="00A04555">
      <w:pPr>
        <w:pStyle w:val="Textpsmene"/>
        <w:ind w:firstLine="284"/>
        <w:rPr>
          <w:rFonts w:ascii="Arial" w:hAnsi="Arial" w:cs="Arial"/>
          <w:strike/>
          <w:sz w:val="22"/>
          <w:szCs w:val="22"/>
        </w:rPr>
      </w:pPr>
      <w:r w:rsidRPr="00244543">
        <w:rPr>
          <w:rFonts w:ascii="Arial" w:hAnsi="Arial" w:cs="Arial"/>
          <w:strike/>
          <w:sz w:val="22"/>
          <w:szCs w:val="22"/>
        </w:rPr>
        <w:t xml:space="preserve">nejmenší detekovatelné hodnoty </w:t>
      </w:r>
      <w:r w:rsidR="00227381" w:rsidRPr="00244543">
        <w:rPr>
          <w:rFonts w:ascii="Arial" w:hAnsi="Arial" w:cs="Arial"/>
          <w:strike/>
          <w:sz w:val="22"/>
          <w:szCs w:val="22"/>
        </w:rPr>
        <w:t>měřené veličiny</w:t>
      </w:r>
      <w:r w:rsidRPr="00244543">
        <w:rPr>
          <w:rFonts w:ascii="Arial" w:hAnsi="Arial" w:cs="Arial"/>
          <w:strike/>
          <w:sz w:val="22"/>
          <w:szCs w:val="22"/>
        </w:rPr>
        <w:t>.</w:t>
      </w:r>
    </w:p>
    <w:p w14:paraId="469ED7E9" w14:textId="3EFE3FB4" w:rsidR="005305B6" w:rsidRPr="00244543" w:rsidRDefault="00AA6B83" w:rsidP="00A04555">
      <w:pPr>
        <w:pStyle w:val="Textpsmene"/>
        <w:ind w:left="284" w:firstLine="284"/>
        <w:rPr>
          <w:rFonts w:ascii="Arial" w:hAnsi="Arial" w:cs="Arial"/>
          <w:b/>
          <w:bCs/>
          <w:strike/>
          <w:sz w:val="22"/>
          <w:szCs w:val="22"/>
        </w:rPr>
      </w:pPr>
      <w:bookmarkStart w:id="73" w:name="_Hlk198211309"/>
      <w:r w:rsidRPr="00244543">
        <w:rPr>
          <w:rFonts w:ascii="Arial" w:hAnsi="Arial" w:cs="Arial"/>
          <w:b/>
          <w:bCs/>
          <w:sz w:val="22"/>
          <w:szCs w:val="22"/>
        </w:rPr>
        <w:t xml:space="preserve">Záznamové úrovně musí být stanoveny na úrovni </w:t>
      </w:r>
      <w:r w:rsidR="005305B6" w:rsidRPr="00244543">
        <w:rPr>
          <w:rFonts w:ascii="Arial" w:hAnsi="Arial" w:cs="Arial"/>
          <w:b/>
          <w:bCs/>
          <w:sz w:val="22"/>
          <w:szCs w:val="22"/>
        </w:rPr>
        <w:t>nejmenší detekovatelné hodnoty měřené veličiny.</w:t>
      </w:r>
    </w:p>
    <w:p w14:paraId="70A9ADF2" w14:textId="6B987D38" w:rsidR="00D703A5" w:rsidRPr="00244543" w:rsidRDefault="00F2687E" w:rsidP="00A04555">
      <w:pPr>
        <w:pStyle w:val="Textodstavce"/>
        <w:tabs>
          <w:tab w:val="clear" w:pos="851"/>
          <w:tab w:val="clear" w:pos="1069"/>
        </w:tabs>
        <w:ind w:firstLine="284"/>
        <w:rPr>
          <w:rFonts w:ascii="Arial" w:hAnsi="Arial" w:cs="Arial"/>
          <w:sz w:val="22"/>
          <w:szCs w:val="22"/>
        </w:rPr>
      </w:pPr>
      <w:r>
        <w:rPr>
          <w:rFonts w:ascii="Arial" w:hAnsi="Arial" w:cs="Arial"/>
          <w:sz w:val="22"/>
          <w:szCs w:val="22"/>
        </w:rPr>
        <w:t xml:space="preserve"> </w:t>
      </w:r>
      <w:r w:rsidR="00D703A5" w:rsidRPr="00244543">
        <w:rPr>
          <w:rFonts w:ascii="Arial" w:hAnsi="Arial" w:cs="Arial"/>
          <w:sz w:val="22"/>
          <w:szCs w:val="22"/>
        </w:rPr>
        <w:t xml:space="preserve">Vyšetřovací </w:t>
      </w:r>
      <w:bookmarkEnd w:id="73"/>
      <w:r w:rsidR="00D703A5" w:rsidRPr="00244543">
        <w:rPr>
          <w:rFonts w:ascii="Arial" w:hAnsi="Arial" w:cs="Arial"/>
          <w:sz w:val="22"/>
          <w:szCs w:val="22"/>
        </w:rPr>
        <w:t xml:space="preserve">úrovně musí být </w:t>
      </w:r>
      <w:bookmarkStart w:id="74" w:name="_Hlk198211385"/>
      <w:r w:rsidR="00D703A5" w:rsidRPr="00244543">
        <w:rPr>
          <w:rFonts w:ascii="Arial" w:hAnsi="Arial" w:cs="Arial"/>
          <w:sz w:val="22"/>
          <w:szCs w:val="22"/>
        </w:rPr>
        <w:t>stanoveny</w:t>
      </w:r>
      <w:r w:rsidR="003E32A8" w:rsidRPr="00244543">
        <w:rPr>
          <w:rFonts w:ascii="Arial" w:hAnsi="Arial" w:cs="Arial"/>
          <w:sz w:val="22"/>
          <w:szCs w:val="22"/>
        </w:rPr>
        <w:t xml:space="preserve"> </w:t>
      </w:r>
      <w:r w:rsidR="005305B6" w:rsidRPr="00244543">
        <w:rPr>
          <w:rFonts w:ascii="Arial" w:hAnsi="Arial" w:cs="Arial"/>
          <w:b/>
          <w:bCs/>
          <w:sz w:val="22"/>
          <w:szCs w:val="22"/>
        </w:rPr>
        <w:t xml:space="preserve">tak, aby sloužily k odhalení možných odchylek od běžného stavu, </w:t>
      </w:r>
      <w:r w:rsidR="007069B8" w:rsidRPr="00BC352F">
        <w:rPr>
          <w:rFonts w:ascii="Arial" w:hAnsi="Arial" w:cs="Arial"/>
          <w:b/>
          <w:bCs/>
          <w:sz w:val="22"/>
          <w:szCs w:val="22"/>
        </w:rPr>
        <w:t>zpravidla</w:t>
      </w:r>
      <w:r w:rsidR="005305B6" w:rsidRPr="00244543">
        <w:rPr>
          <w:rFonts w:ascii="Arial" w:hAnsi="Arial" w:cs="Arial"/>
          <w:b/>
          <w:bCs/>
          <w:sz w:val="22"/>
          <w:szCs w:val="22"/>
        </w:rPr>
        <w:t xml:space="preserve"> </w:t>
      </w:r>
      <w:bookmarkEnd w:id="74"/>
      <w:r w:rsidR="005305B6" w:rsidRPr="00244543">
        <w:rPr>
          <w:rFonts w:ascii="Arial" w:hAnsi="Arial" w:cs="Arial"/>
          <w:sz w:val="22"/>
          <w:szCs w:val="22"/>
        </w:rPr>
        <w:t>na úrovni</w:t>
      </w:r>
    </w:p>
    <w:p w14:paraId="38831E77" w14:textId="77777777" w:rsidR="00D703A5" w:rsidRPr="00244543" w:rsidRDefault="00D703A5" w:rsidP="00CA2EAA">
      <w:pPr>
        <w:pStyle w:val="Textpsmene"/>
        <w:numPr>
          <w:ilvl w:val="1"/>
          <w:numId w:val="100"/>
        </w:numPr>
        <w:tabs>
          <w:tab w:val="clear" w:pos="567"/>
        </w:tabs>
        <w:ind w:left="0" w:firstLine="284"/>
        <w:rPr>
          <w:rFonts w:ascii="Arial" w:hAnsi="Arial" w:cs="Arial"/>
          <w:sz w:val="22"/>
          <w:szCs w:val="22"/>
        </w:rPr>
      </w:pPr>
      <w:r w:rsidRPr="00244543">
        <w:rPr>
          <w:rFonts w:ascii="Arial" w:hAnsi="Arial" w:cs="Arial"/>
          <w:sz w:val="22"/>
          <w:szCs w:val="22"/>
        </w:rPr>
        <w:t>3/10 limitů ozáření</w:t>
      </w:r>
      <w:r w:rsidR="00DE0602" w:rsidRPr="00244543">
        <w:rPr>
          <w:rFonts w:ascii="Arial" w:hAnsi="Arial" w:cs="Arial"/>
          <w:sz w:val="22"/>
          <w:szCs w:val="22"/>
        </w:rPr>
        <w:t xml:space="preserve"> s ohledem na délk</w:t>
      </w:r>
      <w:r w:rsidR="002856D2" w:rsidRPr="00244543">
        <w:rPr>
          <w:rFonts w:ascii="Arial" w:hAnsi="Arial" w:cs="Arial"/>
          <w:sz w:val="22"/>
          <w:szCs w:val="22"/>
        </w:rPr>
        <w:t>u</w:t>
      </w:r>
      <w:r w:rsidR="00DE0602" w:rsidRPr="00244543">
        <w:rPr>
          <w:rFonts w:ascii="Arial" w:hAnsi="Arial" w:cs="Arial"/>
          <w:sz w:val="22"/>
          <w:szCs w:val="22"/>
        </w:rPr>
        <w:t xml:space="preserve"> monitorovacího období</w:t>
      </w:r>
      <w:r w:rsidRPr="00244543">
        <w:rPr>
          <w:rFonts w:ascii="Arial" w:hAnsi="Arial" w:cs="Arial"/>
          <w:sz w:val="22"/>
          <w:szCs w:val="22"/>
        </w:rPr>
        <w:t>, nebo</w:t>
      </w:r>
    </w:p>
    <w:p w14:paraId="19349752" w14:textId="77777777" w:rsidR="00D703A5" w:rsidRPr="00244543" w:rsidRDefault="003E32A8" w:rsidP="00CA2EAA">
      <w:pPr>
        <w:pStyle w:val="Textpsmene"/>
        <w:numPr>
          <w:ilvl w:val="1"/>
          <w:numId w:val="100"/>
        </w:numPr>
        <w:tabs>
          <w:tab w:val="clear" w:pos="567"/>
        </w:tabs>
        <w:ind w:left="0" w:firstLine="284"/>
        <w:rPr>
          <w:rFonts w:ascii="Arial" w:hAnsi="Arial" w:cs="Arial"/>
          <w:sz w:val="22"/>
          <w:szCs w:val="22"/>
        </w:rPr>
      </w:pPr>
      <w:r w:rsidRPr="00244543">
        <w:rPr>
          <w:rFonts w:ascii="Arial" w:hAnsi="Arial" w:cs="Arial"/>
          <w:sz w:val="22"/>
          <w:szCs w:val="22"/>
        </w:rPr>
        <w:t>horní mez</w:t>
      </w:r>
      <w:r w:rsidR="00685E29" w:rsidRPr="00244543">
        <w:rPr>
          <w:rFonts w:ascii="Arial" w:hAnsi="Arial" w:cs="Arial"/>
          <w:sz w:val="22"/>
          <w:szCs w:val="22"/>
        </w:rPr>
        <w:t>e</w:t>
      </w:r>
      <w:r w:rsidRPr="00244543">
        <w:rPr>
          <w:rFonts w:ascii="Arial" w:hAnsi="Arial" w:cs="Arial"/>
          <w:sz w:val="22"/>
          <w:szCs w:val="22"/>
        </w:rPr>
        <w:t xml:space="preserve"> obvykle se vyskytujících hodnot</w:t>
      </w:r>
      <w:r w:rsidR="00733C53" w:rsidRPr="00244543">
        <w:rPr>
          <w:rFonts w:ascii="Arial" w:hAnsi="Arial" w:cs="Arial"/>
          <w:sz w:val="22"/>
          <w:szCs w:val="22"/>
        </w:rPr>
        <w:t xml:space="preserve"> měřené veličiny</w:t>
      </w:r>
      <w:r w:rsidRPr="00244543">
        <w:rPr>
          <w:rFonts w:ascii="Arial" w:hAnsi="Arial" w:cs="Arial"/>
          <w:sz w:val="22"/>
          <w:szCs w:val="22"/>
        </w:rPr>
        <w:t>.</w:t>
      </w:r>
    </w:p>
    <w:p w14:paraId="119DE156" w14:textId="57194D56" w:rsidR="00190D83" w:rsidRPr="00244543" w:rsidRDefault="00F2687E" w:rsidP="00A04555">
      <w:pPr>
        <w:pStyle w:val="Textodstavce"/>
        <w:tabs>
          <w:tab w:val="clear" w:pos="851"/>
          <w:tab w:val="clear" w:pos="1069"/>
        </w:tabs>
        <w:ind w:firstLine="284"/>
        <w:rPr>
          <w:rFonts w:ascii="Arial" w:hAnsi="Arial" w:cs="Arial"/>
          <w:sz w:val="22"/>
          <w:szCs w:val="22"/>
        </w:rPr>
      </w:pPr>
      <w:r>
        <w:rPr>
          <w:rFonts w:ascii="Arial" w:hAnsi="Arial" w:cs="Arial"/>
          <w:sz w:val="22"/>
          <w:szCs w:val="22"/>
        </w:rPr>
        <w:t xml:space="preserve"> </w:t>
      </w:r>
      <w:r w:rsidR="00190D83" w:rsidRPr="00244543">
        <w:rPr>
          <w:rFonts w:ascii="Arial" w:hAnsi="Arial" w:cs="Arial"/>
          <w:sz w:val="22"/>
          <w:szCs w:val="22"/>
        </w:rPr>
        <w:t xml:space="preserve">Při </w:t>
      </w:r>
      <w:r w:rsidR="00733C53" w:rsidRPr="00244543">
        <w:rPr>
          <w:rFonts w:ascii="Arial" w:hAnsi="Arial" w:cs="Arial"/>
          <w:sz w:val="22"/>
          <w:szCs w:val="22"/>
        </w:rPr>
        <w:t xml:space="preserve">dosažení nebo </w:t>
      </w:r>
      <w:r w:rsidR="00190D83" w:rsidRPr="00244543">
        <w:rPr>
          <w:rFonts w:ascii="Arial" w:hAnsi="Arial" w:cs="Arial"/>
          <w:sz w:val="22"/>
          <w:szCs w:val="22"/>
        </w:rPr>
        <w:t xml:space="preserve">překročení záznamové úrovně </w:t>
      </w:r>
      <w:r w:rsidR="00AD1F4C" w:rsidRPr="00244543">
        <w:rPr>
          <w:rFonts w:ascii="Arial" w:hAnsi="Arial" w:cs="Arial"/>
          <w:sz w:val="22"/>
          <w:szCs w:val="22"/>
        </w:rPr>
        <w:t>musí být</w:t>
      </w:r>
      <w:r w:rsidR="00190D83" w:rsidRPr="00244543">
        <w:rPr>
          <w:rFonts w:ascii="Arial" w:hAnsi="Arial" w:cs="Arial"/>
          <w:sz w:val="22"/>
          <w:szCs w:val="22"/>
        </w:rPr>
        <w:t xml:space="preserve"> údaj zaznamená</w:t>
      </w:r>
      <w:r w:rsidR="00C8615B" w:rsidRPr="00244543">
        <w:rPr>
          <w:rFonts w:ascii="Arial" w:hAnsi="Arial" w:cs="Arial"/>
          <w:sz w:val="22"/>
          <w:szCs w:val="22"/>
        </w:rPr>
        <w:t>n</w:t>
      </w:r>
      <w:r w:rsidR="00190D83" w:rsidRPr="00244543">
        <w:rPr>
          <w:rFonts w:ascii="Arial" w:hAnsi="Arial" w:cs="Arial"/>
          <w:sz w:val="22"/>
          <w:szCs w:val="22"/>
        </w:rPr>
        <w:t xml:space="preserve"> a uchováv</w:t>
      </w:r>
      <w:r w:rsidR="00C8615B" w:rsidRPr="00244543">
        <w:rPr>
          <w:rFonts w:ascii="Arial" w:hAnsi="Arial" w:cs="Arial"/>
          <w:sz w:val="22"/>
          <w:szCs w:val="22"/>
        </w:rPr>
        <w:t>án</w:t>
      </w:r>
      <w:r w:rsidR="00D703A5" w:rsidRPr="00244543">
        <w:rPr>
          <w:rFonts w:ascii="Arial" w:hAnsi="Arial" w:cs="Arial"/>
          <w:sz w:val="22"/>
          <w:szCs w:val="22"/>
        </w:rPr>
        <w:t>.</w:t>
      </w:r>
    </w:p>
    <w:p w14:paraId="70DA4AB9" w14:textId="00B8B7CF" w:rsidR="00190D83" w:rsidRPr="00244543" w:rsidRDefault="00F2687E" w:rsidP="00A04555">
      <w:pPr>
        <w:pStyle w:val="Textodstavce"/>
        <w:tabs>
          <w:tab w:val="clear" w:pos="851"/>
          <w:tab w:val="clear" w:pos="1069"/>
        </w:tabs>
        <w:ind w:firstLine="284"/>
        <w:rPr>
          <w:rFonts w:ascii="Arial" w:hAnsi="Arial" w:cs="Arial"/>
          <w:sz w:val="22"/>
          <w:szCs w:val="22"/>
        </w:rPr>
      </w:pPr>
      <w:r>
        <w:rPr>
          <w:rFonts w:ascii="Arial" w:hAnsi="Arial" w:cs="Arial"/>
          <w:sz w:val="22"/>
          <w:szCs w:val="22"/>
        </w:rPr>
        <w:t xml:space="preserve"> </w:t>
      </w:r>
      <w:r w:rsidR="00190D83" w:rsidRPr="00244543">
        <w:rPr>
          <w:rFonts w:ascii="Arial" w:hAnsi="Arial" w:cs="Arial"/>
          <w:sz w:val="22"/>
          <w:szCs w:val="22"/>
        </w:rPr>
        <w:t>Při překročení vyšetřovací úrovně musí být provedeno šetření příčin a zjištění důsledků výkyvu sledo</w:t>
      </w:r>
      <w:r w:rsidR="003E32A8" w:rsidRPr="00244543">
        <w:rPr>
          <w:rFonts w:ascii="Arial" w:hAnsi="Arial" w:cs="Arial"/>
          <w:sz w:val="22"/>
          <w:szCs w:val="22"/>
        </w:rPr>
        <w:t>vané veličiny radiační ochrany.</w:t>
      </w:r>
    </w:p>
    <w:p w14:paraId="01719B0A" w14:textId="49703253" w:rsidR="003E32A8" w:rsidRPr="00244543" w:rsidRDefault="00F2687E" w:rsidP="00A04555">
      <w:pPr>
        <w:pStyle w:val="Textodstavce"/>
        <w:tabs>
          <w:tab w:val="clear" w:pos="851"/>
          <w:tab w:val="clear" w:pos="1069"/>
        </w:tabs>
        <w:ind w:firstLine="284"/>
        <w:rPr>
          <w:rFonts w:ascii="Arial" w:hAnsi="Arial" w:cs="Arial"/>
          <w:sz w:val="22"/>
          <w:szCs w:val="22"/>
        </w:rPr>
      </w:pPr>
      <w:r>
        <w:rPr>
          <w:rFonts w:ascii="Arial" w:hAnsi="Arial" w:cs="Arial"/>
          <w:sz w:val="22"/>
          <w:szCs w:val="22"/>
        </w:rPr>
        <w:t xml:space="preserve"> </w:t>
      </w:r>
      <w:r w:rsidR="00190D83" w:rsidRPr="00244543">
        <w:rPr>
          <w:rFonts w:ascii="Arial" w:hAnsi="Arial" w:cs="Arial"/>
          <w:sz w:val="22"/>
          <w:szCs w:val="22"/>
        </w:rPr>
        <w:t>Při překročení zásahové úrovně musí být prov</w:t>
      </w:r>
      <w:r w:rsidR="003E32A8" w:rsidRPr="00244543">
        <w:rPr>
          <w:rFonts w:ascii="Arial" w:hAnsi="Arial" w:cs="Arial"/>
          <w:sz w:val="22"/>
          <w:szCs w:val="22"/>
        </w:rPr>
        <w:t>edeno předem stanovené opatření</w:t>
      </w:r>
      <w:r w:rsidR="00685E29" w:rsidRPr="00244543">
        <w:rPr>
          <w:rFonts w:ascii="Arial" w:hAnsi="Arial" w:cs="Arial"/>
          <w:sz w:val="22"/>
          <w:szCs w:val="22"/>
        </w:rPr>
        <w:t xml:space="preserve"> k</w:t>
      </w:r>
    </w:p>
    <w:p w14:paraId="7E557D9C" w14:textId="77777777" w:rsidR="003E32A8" w:rsidRPr="00244543" w:rsidRDefault="00190D83" w:rsidP="00CA2EAA">
      <w:pPr>
        <w:pStyle w:val="Textpsmene"/>
        <w:numPr>
          <w:ilvl w:val="1"/>
          <w:numId w:val="100"/>
        </w:numPr>
        <w:tabs>
          <w:tab w:val="clear" w:pos="567"/>
        </w:tabs>
        <w:ind w:left="0" w:firstLine="284"/>
        <w:rPr>
          <w:rFonts w:ascii="Arial" w:hAnsi="Arial" w:cs="Arial"/>
          <w:sz w:val="22"/>
          <w:szCs w:val="22"/>
        </w:rPr>
      </w:pPr>
      <w:r w:rsidRPr="00244543">
        <w:rPr>
          <w:rFonts w:ascii="Arial" w:hAnsi="Arial" w:cs="Arial"/>
          <w:sz w:val="22"/>
          <w:szCs w:val="22"/>
        </w:rPr>
        <w:t>nápravě vzniklého stavu</w:t>
      </w:r>
      <w:r w:rsidR="003E32A8" w:rsidRPr="00244543">
        <w:rPr>
          <w:rFonts w:ascii="Arial" w:hAnsi="Arial" w:cs="Arial"/>
          <w:sz w:val="22"/>
          <w:szCs w:val="22"/>
        </w:rPr>
        <w:t xml:space="preserve"> </w:t>
      </w:r>
      <w:r w:rsidR="001F2B1B" w:rsidRPr="00244543">
        <w:rPr>
          <w:rFonts w:ascii="Arial" w:hAnsi="Arial" w:cs="Arial"/>
          <w:sz w:val="22"/>
          <w:szCs w:val="22"/>
        </w:rPr>
        <w:t>a</w:t>
      </w:r>
    </w:p>
    <w:p w14:paraId="30C0C59B" w14:textId="77777777" w:rsidR="00190D83" w:rsidRPr="00244543" w:rsidRDefault="00190D83" w:rsidP="00CA2EAA">
      <w:pPr>
        <w:pStyle w:val="Textpsmene"/>
        <w:numPr>
          <w:ilvl w:val="1"/>
          <w:numId w:val="100"/>
        </w:numPr>
        <w:tabs>
          <w:tab w:val="clear" w:pos="567"/>
        </w:tabs>
        <w:ind w:left="0" w:firstLine="284"/>
        <w:rPr>
          <w:rFonts w:ascii="Arial" w:hAnsi="Arial" w:cs="Arial"/>
          <w:sz w:val="22"/>
          <w:szCs w:val="22"/>
        </w:rPr>
      </w:pPr>
      <w:r w:rsidRPr="00244543">
        <w:rPr>
          <w:rFonts w:ascii="Arial" w:hAnsi="Arial" w:cs="Arial"/>
          <w:sz w:val="22"/>
          <w:szCs w:val="22"/>
        </w:rPr>
        <w:t>zabránění nežádoucího rozvoje</w:t>
      </w:r>
      <w:r w:rsidR="003E32A8" w:rsidRPr="00244543">
        <w:rPr>
          <w:rFonts w:ascii="Arial" w:hAnsi="Arial" w:cs="Arial"/>
          <w:sz w:val="22"/>
          <w:szCs w:val="22"/>
        </w:rPr>
        <w:t xml:space="preserve"> vzniklého stavu</w:t>
      </w:r>
      <w:r w:rsidRPr="00244543">
        <w:rPr>
          <w:rFonts w:ascii="Arial" w:hAnsi="Arial" w:cs="Arial"/>
          <w:sz w:val="22"/>
          <w:szCs w:val="22"/>
        </w:rPr>
        <w:t>.</w:t>
      </w:r>
    </w:p>
    <w:p w14:paraId="6E699AF4" w14:textId="77777777" w:rsidR="00A81BA8" w:rsidRPr="00244543" w:rsidRDefault="00A81BA8" w:rsidP="00A04555">
      <w:pPr>
        <w:pStyle w:val="Paragraf"/>
        <w:spacing w:before="120"/>
        <w:rPr>
          <w:rFonts w:ascii="Arial" w:hAnsi="Arial" w:cs="Arial"/>
          <w:sz w:val="22"/>
          <w:szCs w:val="22"/>
        </w:rPr>
      </w:pPr>
      <w:r w:rsidRPr="00244543">
        <w:rPr>
          <w:rFonts w:ascii="Arial" w:hAnsi="Arial" w:cs="Arial"/>
          <w:sz w:val="22"/>
          <w:szCs w:val="22"/>
        </w:rPr>
        <w:t xml:space="preserve">§ </w:t>
      </w:r>
      <w:r w:rsidR="00F973E4" w:rsidRPr="00244543">
        <w:rPr>
          <w:rFonts w:ascii="Arial" w:hAnsi="Arial" w:cs="Arial"/>
          <w:sz w:val="22"/>
          <w:szCs w:val="22"/>
        </w:rPr>
        <w:fldChar w:fldCharType="begin"/>
      </w:r>
      <w:r w:rsidR="00F973E4" w:rsidRPr="00244543">
        <w:rPr>
          <w:rFonts w:ascii="Arial" w:hAnsi="Arial" w:cs="Arial"/>
          <w:sz w:val="22"/>
          <w:szCs w:val="22"/>
        </w:rPr>
        <w:instrText xml:space="preserve"> SEQ § \* ARABIC </w:instrText>
      </w:r>
      <w:r w:rsidR="00F973E4" w:rsidRPr="00244543">
        <w:rPr>
          <w:rFonts w:ascii="Arial" w:hAnsi="Arial" w:cs="Arial"/>
          <w:sz w:val="22"/>
          <w:szCs w:val="22"/>
        </w:rPr>
        <w:fldChar w:fldCharType="separate"/>
      </w:r>
      <w:r w:rsidR="00637ABA" w:rsidRPr="00244543">
        <w:rPr>
          <w:rFonts w:ascii="Arial" w:hAnsi="Arial" w:cs="Arial"/>
          <w:noProof/>
          <w:sz w:val="22"/>
          <w:szCs w:val="22"/>
        </w:rPr>
        <w:t>69</w:t>
      </w:r>
      <w:r w:rsidR="00F973E4" w:rsidRPr="00244543">
        <w:rPr>
          <w:rFonts w:ascii="Arial" w:hAnsi="Arial" w:cs="Arial"/>
          <w:noProof/>
          <w:sz w:val="22"/>
          <w:szCs w:val="22"/>
        </w:rPr>
        <w:fldChar w:fldCharType="end"/>
      </w:r>
    </w:p>
    <w:p w14:paraId="646A8610" w14:textId="77777777" w:rsidR="00A81BA8" w:rsidRPr="00244543" w:rsidRDefault="00A81BA8" w:rsidP="00A04555">
      <w:pPr>
        <w:pStyle w:val="Nadpisparagrafu"/>
        <w:numPr>
          <w:ilvl w:val="0"/>
          <w:numId w:val="0"/>
        </w:numPr>
        <w:spacing w:before="120"/>
        <w:ind w:firstLine="284"/>
        <w:rPr>
          <w:rFonts w:ascii="Arial" w:hAnsi="Arial" w:cs="Arial"/>
          <w:sz w:val="22"/>
          <w:szCs w:val="22"/>
        </w:rPr>
      </w:pPr>
      <w:r w:rsidRPr="00244543">
        <w:rPr>
          <w:rFonts w:ascii="Arial" w:hAnsi="Arial" w:cs="Arial"/>
          <w:sz w:val="22"/>
          <w:szCs w:val="22"/>
        </w:rPr>
        <w:t>Monitorování pracoviště</w:t>
      </w:r>
    </w:p>
    <w:p w14:paraId="65A604BA" w14:textId="77777777" w:rsidR="00227381" w:rsidRPr="00244543" w:rsidRDefault="00D861B4" w:rsidP="00A04555">
      <w:pPr>
        <w:jc w:val="center"/>
        <w:rPr>
          <w:rFonts w:ascii="Arial" w:hAnsi="Arial" w:cs="Arial"/>
          <w:sz w:val="22"/>
          <w:szCs w:val="22"/>
        </w:rPr>
      </w:pPr>
      <w:r w:rsidRPr="00244543">
        <w:rPr>
          <w:rFonts w:ascii="Arial" w:hAnsi="Arial" w:cs="Arial"/>
          <w:sz w:val="22"/>
          <w:szCs w:val="22"/>
        </w:rPr>
        <w:t>[</w:t>
      </w:r>
      <w:r w:rsidR="00227381" w:rsidRPr="00244543">
        <w:rPr>
          <w:rFonts w:ascii="Arial" w:hAnsi="Arial" w:cs="Arial"/>
          <w:sz w:val="22"/>
          <w:szCs w:val="22"/>
        </w:rPr>
        <w:t>K § 78 odst. 3 písm. b) atomového zákona</w:t>
      </w:r>
      <w:r w:rsidRPr="00244543">
        <w:rPr>
          <w:rFonts w:ascii="Arial" w:hAnsi="Arial" w:cs="Arial"/>
          <w:sz w:val="22"/>
          <w:szCs w:val="22"/>
        </w:rPr>
        <w:t>]</w:t>
      </w:r>
    </w:p>
    <w:p w14:paraId="2D104982" w14:textId="6D703590" w:rsidR="00A81BA8" w:rsidRPr="00244543" w:rsidRDefault="00F2687E" w:rsidP="00B1315B">
      <w:pPr>
        <w:pStyle w:val="Textodstavce"/>
        <w:numPr>
          <w:ilvl w:val="0"/>
          <w:numId w:val="52"/>
        </w:numPr>
        <w:tabs>
          <w:tab w:val="clear" w:pos="851"/>
          <w:tab w:val="clear" w:pos="1069"/>
        </w:tabs>
        <w:ind w:firstLine="284"/>
        <w:rPr>
          <w:rFonts w:ascii="Arial" w:hAnsi="Arial" w:cs="Arial"/>
          <w:sz w:val="22"/>
          <w:szCs w:val="22"/>
        </w:rPr>
      </w:pPr>
      <w:r>
        <w:rPr>
          <w:rFonts w:ascii="Arial" w:hAnsi="Arial" w:cs="Arial"/>
          <w:sz w:val="22"/>
          <w:szCs w:val="22"/>
        </w:rPr>
        <w:t xml:space="preserve"> </w:t>
      </w:r>
      <w:r w:rsidR="00A81BA8" w:rsidRPr="00244543">
        <w:rPr>
          <w:rFonts w:ascii="Arial" w:hAnsi="Arial" w:cs="Arial"/>
          <w:sz w:val="22"/>
          <w:szCs w:val="22"/>
        </w:rPr>
        <w:t>Na pracovišti I. až IV. kategorie, s výjimkou pracoviště I. kategorie, kde se používají výhradně drobné zdroje ionizujícího záření</w:t>
      </w:r>
      <w:r w:rsidR="002E6000" w:rsidRPr="00244543">
        <w:rPr>
          <w:rFonts w:ascii="Arial" w:hAnsi="Arial" w:cs="Arial"/>
          <w:sz w:val="22"/>
          <w:szCs w:val="22"/>
        </w:rPr>
        <w:t>, které nejsou otevřenými radionuklidovými zdroji</w:t>
      </w:r>
      <w:r w:rsidR="00A81BA8" w:rsidRPr="00244543">
        <w:rPr>
          <w:rFonts w:ascii="Arial" w:hAnsi="Arial" w:cs="Arial"/>
          <w:sz w:val="22"/>
          <w:szCs w:val="22"/>
        </w:rPr>
        <w:t>, musí být monitorování pracoviště prováděno sledováním, měřením, hodnocením a zaznamenáváním veličin a parametrů charakterizujících pole ionizujícího záření a výskyt radionuklidů na pracovišti.</w:t>
      </w:r>
    </w:p>
    <w:p w14:paraId="64E0D651" w14:textId="04C3D418" w:rsidR="00A81BA8" w:rsidRPr="00244543" w:rsidRDefault="00F2687E" w:rsidP="00B1315B">
      <w:pPr>
        <w:pStyle w:val="Textodstavce"/>
        <w:numPr>
          <w:ilvl w:val="0"/>
          <w:numId w:val="52"/>
        </w:numPr>
        <w:tabs>
          <w:tab w:val="clear" w:pos="851"/>
          <w:tab w:val="clear" w:pos="1069"/>
        </w:tabs>
        <w:ind w:firstLine="284"/>
        <w:rPr>
          <w:rFonts w:ascii="Arial" w:hAnsi="Arial" w:cs="Arial"/>
          <w:sz w:val="22"/>
          <w:szCs w:val="22"/>
        </w:rPr>
      </w:pPr>
      <w:r>
        <w:rPr>
          <w:rFonts w:ascii="Arial" w:hAnsi="Arial" w:cs="Arial"/>
          <w:sz w:val="22"/>
          <w:szCs w:val="22"/>
        </w:rPr>
        <w:t xml:space="preserve"> </w:t>
      </w:r>
      <w:r w:rsidR="00A81BA8" w:rsidRPr="00244543">
        <w:rPr>
          <w:rFonts w:ascii="Arial" w:hAnsi="Arial" w:cs="Arial"/>
          <w:sz w:val="22"/>
          <w:szCs w:val="22"/>
        </w:rPr>
        <w:t>Monitorování pracoviště musí být podle druhů používaných zdrojů ionizujícího záření prováděno</w:t>
      </w:r>
    </w:p>
    <w:p w14:paraId="208AD651" w14:textId="77777777" w:rsidR="00A81BA8" w:rsidRPr="00244543" w:rsidRDefault="00A81BA8" w:rsidP="00CA2EAA">
      <w:pPr>
        <w:pStyle w:val="Textpsmene"/>
        <w:numPr>
          <w:ilvl w:val="1"/>
          <w:numId w:val="100"/>
        </w:numPr>
        <w:tabs>
          <w:tab w:val="clear" w:pos="567"/>
        </w:tabs>
        <w:ind w:left="0" w:firstLine="284"/>
        <w:rPr>
          <w:rFonts w:ascii="Arial" w:hAnsi="Arial" w:cs="Arial"/>
          <w:sz w:val="22"/>
          <w:szCs w:val="22"/>
        </w:rPr>
      </w:pPr>
      <w:r w:rsidRPr="00244543">
        <w:rPr>
          <w:rFonts w:ascii="Arial" w:hAnsi="Arial" w:cs="Arial"/>
          <w:sz w:val="22"/>
          <w:szCs w:val="22"/>
        </w:rPr>
        <w:t>monitorováním příkon</w:t>
      </w:r>
      <w:r w:rsidR="008E5E74" w:rsidRPr="00244543">
        <w:rPr>
          <w:rFonts w:ascii="Arial" w:hAnsi="Arial" w:cs="Arial"/>
          <w:sz w:val="22"/>
          <w:szCs w:val="22"/>
        </w:rPr>
        <w:t>u</w:t>
      </w:r>
      <w:r w:rsidRPr="00244543">
        <w:rPr>
          <w:rFonts w:ascii="Arial" w:hAnsi="Arial" w:cs="Arial"/>
          <w:sz w:val="22"/>
          <w:szCs w:val="22"/>
        </w:rPr>
        <w:t xml:space="preserve"> </w:t>
      </w:r>
      <w:r w:rsidR="008E5E74" w:rsidRPr="00244543">
        <w:rPr>
          <w:rFonts w:ascii="Arial" w:hAnsi="Arial" w:cs="Arial"/>
          <w:sz w:val="22"/>
          <w:szCs w:val="22"/>
        </w:rPr>
        <w:t xml:space="preserve">prostorového </w:t>
      </w:r>
      <w:r w:rsidRPr="00244543">
        <w:rPr>
          <w:rFonts w:ascii="Arial" w:hAnsi="Arial" w:cs="Arial"/>
          <w:sz w:val="22"/>
          <w:szCs w:val="22"/>
        </w:rPr>
        <w:t>dávkového ekvivalentu na pracovišti,</w:t>
      </w:r>
    </w:p>
    <w:p w14:paraId="094CA2B1" w14:textId="77777777" w:rsidR="00A81BA8" w:rsidRPr="00244543" w:rsidRDefault="00A81BA8" w:rsidP="00CA2EAA">
      <w:pPr>
        <w:pStyle w:val="Textpsmene"/>
        <w:numPr>
          <w:ilvl w:val="1"/>
          <w:numId w:val="100"/>
        </w:numPr>
        <w:tabs>
          <w:tab w:val="clear" w:pos="567"/>
        </w:tabs>
        <w:ind w:left="0" w:firstLine="284"/>
        <w:rPr>
          <w:rFonts w:ascii="Arial" w:hAnsi="Arial" w:cs="Arial"/>
          <w:sz w:val="22"/>
          <w:szCs w:val="22"/>
        </w:rPr>
      </w:pPr>
      <w:r w:rsidRPr="00244543">
        <w:rPr>
          <w:rFonts w:ascii="Arial" w:hAnsi="Arial" w:cs="Arial"/>
          <w:sz w:val="22"/>
          <w:szCs w:val="22"/>
        </w:rPr>
        <w:t>monitorováním objemových aktivit v ovzduší pracoviště a plošných aktivit na pracovišti, nebo</w:t>
      </w:r>
    </w:p>
    <w:p w14:paraId="5C0A1BCB" w14:textId="77777777" w:rsidR="00A81BA8" w:rsidRPr="00244543" w:rsidRDefault="00A81BA8" w:rsidP="00CA2EAA">
      <w:pPr>
        <w:pStyle w:val="Textpsmene"/>
        <w:numPr>
          <w:ilvl w:val="1"/>
          <w:numId w:val="100"/>
        </w:numPr>
        <w:tabs>
          <w:tab w:val="clear" w:pos="567"/>
        </w:tabs>
        <w:ind w:left="0" w:firstLine="284"/>
        <w:rPr>
          <w:rFonts w:ascii="Arial" w:hAnsi="Arial" w:cs="Arial"/>
          <w:sz w:val="22"/>
          <w:szCs w:val="22"/>
        </w:rPr>
      </w:pPr>
      <w:r w:rsidRPr="00244543">
        <w:rPr>
          <w:rFonts w:ascii="Arial" w:hAnsi="Arial" w:cs="Arial"/>
          <w:sz w:val="22"/>
          <w:szCs w:val="22"/>
        </w:rPr>
        <w:t xml:space="preserve">měřením </w:t>
      </w:r>
      <w:r w:rsidR="00C902AD" w:rsidRPr="00244543">
        <w:rPr>
          <w:rFonts w:ascii="Arial" w:hAnsi="Arial" w:cs="Arial"/>
          <w:sz w:val="22"/>
          <w:szCs w:val="22"/>
        </w:rPr>
        <w:t>n</w:t>
      </w:r>
      <w:r w:rsidR="003F6CBC" w:rsidRPr="00244543">
        <w:rPr>
          <w:rFonts w:ascii="Arial" w:hAnsi="Arial" w:cs="Arial"/>
          <w:sz w:val="22"/>
          <w:szCs w:val="22"/>
        </w:rPr>
        <w:t>eužitečné</w:t>
      </w:r>
      <w:r w:rsidR="00F15DD7" w:rsidRPr="00244543">
        <w:rPr>
          <w:rFonts w:ascii="Arial" w:hAnsi="Arial" w:cs="Arial"/>
          <w:sz w:val="22"/>
          <w:szCs w:val="22"/>
        </w:rPr>
        <w:t>ho</w:t>
      </w:r>
      <w:r w:rsidR="00C902AD" w:rsidRPr="00244543">
        <w:rPr>
          <w:rFonts w:ascii="Arial" w:hAnsi="Arial" w:cs="Arial"/>
          <w:sz w:val="22"/>
          <w:szCs w:val="22"/>
        </w:rPr>
        <w:t xml:space="preserve"> </w:t>
      </w:r>
      <w:r w:rsidRPr="00244543">
        <w:rPr>
          <w:rFonts w:ascii="Arial" w:hAnsi="Arial" w:cs="Arial"/>
          <w:sz w:val="22"/>
          <w:szCs w:val="22"/>
        </w:rPr>
        <w:t>záření.</w:t>
      </w:r>
    </w:p>
    <w:p w14:paraId="0AD91D21" w14:textId="67AC5D14" w:rsidR="000A0338" w:rsidRPr="00244543" w:rsidRDefault="00F2687E" w:rsidP="00B1315B">
      <w:pPr>
        <w:pStyle w:val="Textodstavce"/>
        <w:numPr>
          <w:ilvl w:val="0"/>
          <w:numId w:val="52"/>
        </w:numPr>
        <w:tabs>
          <w:tab w:val="clear" w:pos="851"/>
          <w:tab w:val="clear" w:pos="1069"/>
        </w:tabs>
        <w:ind w:firstLine="284"/>
        <w:rPr>
          <w:rFonts w:ascii="Arial" w:hAnsi="Arial" w:cs="Arial"/>
          <w:sz w:val="22"/>
          <w:szCs w:val="22"/>
        </w:rPr>
      </w:pPr>
      <w:r>
        <w:rPr>
          <w:rFonts w:ascii="Arial" w:hAnsi="Arial" w:cs="Arial"/>
          <w:sz w:val="22"/>
          <w:szCs w:val="22"/>
        </w:rPr>
        <w:t xml:space="preserve"> </w:t>
      </w:r>
      <w:r w:rsidR="000A0338" w:rsidRPr="00244543">
        <w:rPr>
          <w:rFonts w:ascii="Arial" w:hAnsi="Arial" w:cs="Arial"/>
          <w:sz w:val="22"/>
          <w:szCs w:val="22"/>
        </w:rPr>
        <w:t>Ú</w:t>
      </w:r>
      <w:r w:rsidR="00A81BA8" w:rsidRPr="00244543">
        <w:rPr>
          <w:rFonts w:ascii="Arial" w:hAnsi="Arial" w:cs="Arial"/>
          <w:sz w:val="22"/>
          <w:szCs w:val="22"/>
        </w:rPr>
        <w:t>činnos</w:t>
      </w:r>
      <w:r w:rsidR="000A0338" w:rsidRPr="00244543">
        <w:rPr>
          <w:rFonts w:ascii="Arial" w:hAnsi="Arial" w:cs="Arial"/>
          <w:sz w:val="22"/>
          <w:szCs w:val="22"/>
        </w:rPr>
        <w:t>t ochrany před zevním a</w:t>
      </w:r>
      <w:r w:rsidR="00A81BA8" w:rsidRPr="00244543">
        <w:rPr>
          <w:rFonts w:ascii="Arial" w:hAnsi="Arial" w:cs="Arial"/>
          <w:sz w:val="22"/>
          <w:szCs w:val="22"/>
        </w:rPr>
        <w:t xml:space="preserve"> vnitřním ozářením </w:t>
      </w:r>
      <w:r w:rsidR="009254C5" w:rsidRPr="00244543">
        <w:rPr>
          <w:rFonts w:ascii="Arial" w:hAnsi="Arial" w:cs="Arial"/>
          <w:sz w:val="22"/>
          <w:szCs w:val="22"/>
        </w:rPr>
        <w:t xml:space="preserve">musí být ověřována </w:t>
      </w:r>
      <w:r w:rsidR="00A81BA8" w:rsidRPr="00244543">
        <w:rPr>
          <w:rFonts w:ascii="Arial" w:hAnsi="Arial" w:cs="Arial"/>
          <w:sz w:val="22"/>
          <w:szCs w:val="22"/>
        </w:rPr>
        <w:t xml:space="preserve">měřením příkonu </w:t>
      </w:r>
      <w:r w:rsidR="008E5E74" w:rsidRPr="00244543">
        <w:rPr>
          <w:rFonts w:ascii="Arial" w:hAnsi="Arial" w:cs="Arial"/>
          <w:sz w:val="22"/>
          <w:szCs w:val="22"/>
        </w:rPr>
        <w:t xml:space="preserve">prostorového </w:t>
      </w:r>
      <w:r w:rsidR="00A81BA8" w:rsidRPr="00244543">
        <w:rPr>
          <w:rFonts w:ascii="Arial" w:hAnsi="Arial" w:cs="Arial"/>
          <w:sz w:val="22"/>
          <w:szCs w:val="22"/>
        </w:rPr>
        <w:t>dávkového ekvivalentu, objemov</w:t>
      </w:r>
      <w:r w:rsidR="000A0338" w:rsidRPr="00244543">
        <w:rPr>
          <w:rFonts w:ascii="Arial" w:hAnsi="Arial" w:cs="Arial"/>
          <w:sz w:val="22"/>
          <w:szCs w:val="22"/>
        </w:rPr>
        <w:t>é</w:t>
      </w:r>
      <w:r w:rsidR="00A81BA8" w:rsidRPr="00244543">
        <w:rPr>
          <w:rFonts w:ascii="Arial" w:hAnsi="Arial" w:cs="Arial"/>
          <w:sz w:val="22"/>
          <w:szCs w:val="22"/>
        </w:rPr>
        <w:t xml:space="preserve"> aktivit</w:t>
      </w:r>
      <w:r w:rsidR="000A0338" w:rsidRPr="00244543">
        <w:rPr>
          <w:rFonts w:ascii="Arial" w:hAnsi="Arial" w:cs="Arial"/>
          <w:sz w:val="22"/>
          <w:szCs w:val="22"/>
        </w:rPr>
        <w:t>y</w:t>
      </w:r>
      <w:r w:rsidR="00A81BA8" w:rsidRPr="00244543">
        <w:rPr>
          <w:rFonts w:ascii="Arial" w:hAnsi="Arial" w:cs="Arial"/>
          <w:sz w:val="22"/>
          <w:szCs w:val="22"/>
        </w:rPr>
        <w:t xml:space="preserve"> </w:t>
      </w:r>
      <w:r w:rsidR="00601B3C" w:rsidRPr="00244543">
        <w:rPr>
          <w:rFonts w:ascii="Arial" w:hAnsi="Arial" w:cs="Arial"/>
          <w:sz w:val="22"/>
          <w:szCs w:val="22"/>
        </w:rPr>
        <w:t xml:space="preserve">nebo </w:t>
      </w:r>
      <w:r w:rsidR="00A81BA8" w:rsidRPr="00244543">
        <w:rPr>
          <w:rFonts w:ascii="Arial" w:hAnsi="Arial" w:cs="Arial"/>
          <w:sz w:val="22"/>
          <w:szCs w:val="22"/>
        </w:rPr>
        <w:t>dalších veličin</w:t>
      </w:r>
      <w:r w:rsidR="008550A3" w:rsidRPr="00244543">
        <w:rPr>
          <w:rFonts w:ascii="Arial" w:hAnsi="Arial" w:cs="Arial"/>
          <w:sz w:val="22"/>
          <w:szCs w:val="22"/>
        </w:rPr>
        <w:t xml:space="preserve"> nezbytných pro ověření účinnost</w:t>
      </w:r>
      <w:r w:rsidR="000C2D87" w:rsidRPr="00244543">
        <w:rPr>
          <w:rFonts w:ascii="Arial" w:hAnsi="Arial" w:cs="Arial"/>
          <w:sz w:val="22"/>
          <w:szCs w:val="22"/>
        </w:rPr>
        <w:t>i</w:t>
      </w:r>
      <w:r w:rsidR="008550A3" w:rsidRPr="00244543">
        <w:rPr>
          <w:rFonts w:ascii="Arial" w:hAnsi="Arial" w:cs="Arial"/>
          <w:sz w:val="22"/>
          <w:szCs w:val="22"/>
        </w:rPr>
        <w:t xml:space="preserve"> ochrany před zevním a vnitřním ozářením</w:t>
      </w:r>
      <w:r w:rsidR="00C8743E" w:rsidRPr="00244543">
        <w:rPr>
          <w:rFonts w:ascii="Arial" w:hAnsi="Arial" w:cs="Arial"/>
          <w:sz w:val="22"/>
          <w:szCs w:val="22"/>
        </w:rPr>
        <w:t>,</w:t>
      </w:r>
      <w:r w:rsidR="00A81BA8" w:rsidRPr="00244543">
        <w:rPr>
          <w:rFonts w:ascii="Arial" w:hAnsi="Arial" w:cs="Arial"/>
          <w:sz w:val="22"/>
          <w:szCs w:val="22"/>
        </w:rPr>
        <w:t xml:space="preserve"> </w:t>
      </w:r>
      <w:r w:rsidR="00F37AA9" w:rsidRPr="00244543">
        <w:rPr>
          <w:rFonts w:ascii="Arial" w:hAnsi="Arial" w:cs="Arial"/>
          <w:sz w:val="22"/>
          <w:szCs w:val="22"/>
        </w:rPr>
        <w:t xml:space="preserve">a to </w:t>
      </w:r>
      <w:r w:rsidR="00A81BA8" w:rsidRPr="00244543">
        <w:rPr>
          <w:rFonts w:ascii="Arial" w:hAnsi="Arial" w:cs="Arial"/>
          <w:sz w:val="22"/>
          <w:szCs w:val="22"/>
        </w:rPr>
        <w:t>u zdroj</w:t>
      </w:r>
      <w:r w:rsidR="000A0338" w:rsidRPr="00244543">
        <w:rPr>
          <w:rFonts w:ascii="Arial" w:hAnsi="Arial" w:cs="Arial"/>
          <w:sz w:val="22"/>
          <w:szCs w:val="22"/>
        </w:rPr>
        <w:t>e</w:t>
      </w:r>
      <w:r w:rsidR="00A81BA8" w:rsidRPr="00244543">
        <w:rPr>
          <w:rFonts w:ascii="Arial" w:hAnsi="Arial" w:cs="Arial"/>
          <w:sz w:val="22"/>
          <w:szCs w:val="22"/>
        </w:rPr>
        <w:t xml:space="preserve"> ionizujícího záření, na místech práce s n</w:t>
      </w:r>
      <w:r w:rsidR="009254C5" w:rsidRPr="00244543">
        <w:rPr>
          <w:rFonts w:ascii="Arial" w:hAnsi="Arial" w:cs="Arial"/>
          <w:sz w:val="22"/>
          <w:szCs w:val="22"/>
        </w:rPr>
        <w:t>ím</w:t>
      </w:r>
      <w:r w:rsidR="00A81BA8" w:rsidRPr="00244543">
        <w:rPr>
          <w:rFonts w:ascii="Arial" w:hAnsi="Arial" w:cs="Arial"/>
          <w:sz w:val="22"/>
          <w:szCs w:val="22"/>
        </w:rPr>
        <w:t xml:space="preserve"> a v místech možného pobytu radiačních pracovníků nebo jiných fyzických osob</w:t>
      </w:r>
      <w:r w:rsidR="009254C5" w:rsidRPr="00244543">
        <w:rPr>
          <w:rFonts w:ascii="Arial" w:hAnsi="Arial" w:cs="Arial"/>
          <w:sz w:val="22"/>
          <w:szCs w:val="22"/>
        </w:rPr>
        <w:t xml:space="preserve"> při</w:t>
      </w:r>
    </w:p>
    <w:p w14:paraId="463F416C" w14:textId="77777777" w:rsidR="009254C5" w:rsidRPr="00244543" w:rsidRDefault="000A0338" w:rsidP="00CA2EAA">
      <w:pPr>
        <w:pStyle w:val="Textpsmene"/>
        <w:numPr>
          <w:ilvl w:val="1"/>
          <w:numId w:val="100"/>
        </w:numPr>
        <w:tabs>
          <w:tab w:val="clear" w:pos="567"/>
        </w:tabs>
        <w:ind w:left="0" w:firstLine="284"/>
        <w:rPr>
          <w:rFonts w:ascii="Arial" w:hAnsi="Arial" w:cs="Arial"/>
          <w:sz w:val="22"/>
          <w:szCs w:val="22"/>
        </w:rPr>
      </w:pPr>
      <w:r w:rsidRPr="00244543">
        <w:rPr>
          <w:rFonts w:ascii="Arial" w:hAnsi="Arial" w:cs="Arial"/>
          <w:sz w:val="22"/>
          <w:szCs w:val="22"/>
        </w:rPr>
        <w:t>zahájení provozu pracoviště</w:t>
      </w:r>
      <w:r w:rsidR="009254C5" w:rsidRPr="00244543">
        <w:rPr>
          <w:rFonts w:ascii="Arial" w:hAnsi="Arial" w:cs="Arial"/>
          <w:sz w:val="22"/>
          <w:szCs w:val="22"/>
        </w:rPr>
        <w:t>,</w:t>
      </w:r>
    </w:p>
    <w:p w14:paraId="03BD9C30" w14:textId="77777777" w:rsidR="009254C5" w:rsidRPr="00244543" w:rsidRDefault="00A167B5" w:rsidP="00CA2EAA">
      <w:pPr>
        <w:pStyle w:val="Textpsmene"/>
        <w:numPr>
          <w:ilvl w:val="1"/>
          <w:numId w:val="100"/>
        </w:numPr>
        <w:tabs>
          <w:tab w:val="clear" w:pos="567"/>
        </w:tabs>
        <w:ind w:left="0" w:firstLine="284"/>
        <w:rPr>
          <w:rFonts w:ascii="Arial" w:hAnsi="Arial" w:cs="Arial"/>
          <w:sz w:val="22"/>
          <w:szCs w:val="22"/>
        </w:rPr>
      </w:pPr>
      <w:r w:rsidRPr="00244543">
        <w:rPr>
          <w:rFonts w:ascii="Arial" w:hAnsi="Arial" w:cs="Arial"/>
          <w:sz w:val="22"/>
          <w:szCs w:val="22"/>
        </w:rPr>
        <w:t xml:space="preserve">změně </w:t>
      </w:r>
      <w:r w:rsidR="000A0338" w:rsidRPr="00244543">
        <w:rPr>
          <w:rFonts w:ascii="Arial" w:hAnsi="Arial" w:cs="Arial"/>
          <w:sz w:val="22"/>
          <w:szCs w:val="22"/>
        </w:rPr>
        <w:t>v pracovních postupech</w:t>
      </w:r>
      <w:r w:rsidR="009254C5" w:rsidRPr="00244543">
        <w:rPr>
          <w:rFonts w:ascii="Arial" w:hAnsi="Arial" w:cs="Arial"/>
          <w:sz w:val="22"/>
          <w:szCs w:val="22"/>
        </w:rPr>
        <w:t>,</w:t>
      </w:r>
    </w:p>
    <w:p w14:paraId="1C1D89A6" w14:textId="77777777" w:rsidR="009254C5" w:rsidRPr="00244543" w:rsidRDefault="00A167B5" w:rsidP="00CA2EAA">
      <w:pPr>
        <w:pStyle w:val="Textpsmene"/>
        <w:numPr>
          <w:ilvl w:val="1"/>
          <w:numId w:val="100"/>
        </w:numPr>
        <w:tabs>
          <w:tab w:val="clear" w:pos="567"/>
        </w:tabs>
        <w:ind w:left="0" w:firstLine="284"/>
        <w:rPr>
          <w:rFonts w:ascii="Arial" w:hAnsi="Arial" w:cs="Arial"/>
          <w:sz w:val="22"/>
          <w:szCs w:val="22"/>
        </w:rPr>
      </w:pPr>
      <w:r w:rsidRPr="00244543">
        <w:rPr>
          <w:rFonts w:ascii="Arial" w:hAnsi="Arial" w:cs="Arial"/>
          <w:sz w:val="22"/>
          <w:szCs w:val="22"/>
        </w:rPr>
        <w:t xml:space="preserve">změně </w:t>
      </w:r>
      <w:r w:rsidR="000A0338" w:rsidRPr="00244543">
        <w:rPr>
          <w:rFonts w:ascii="Arial" w:hAnsi="Arial" w:cs="Arial"/>
          <w:sz w:val="22"/>
          <w:szCs w:val="22"/>
        </w:rPr>
        <w:t>zajištění radiační ochrany</w:t>
      </w:r>
      <w:r w:rsidR="009254C5" w:rsidRPr="00244543">
        <w:rPr>
          <w:rFonts w:ascii="Arial" w:hAnsi="Arial" w:cs="Arial"/>
          <w:sz w:val="22"/>
          <w:szCs w:val="22"/>
        </w:rPr>
        <w:t>, nebo</w:t>
      </w:r>
    </w:p>
    <w:p w14:paraId="34365F3A" w14:textId="77777777" w:rsidR="00A81BA8" w:rsidRPr="00244543" w:rsidRDefault="009254C5" w:rsidP="00CA2EAA">
      <w:pPr>
        <w:pStyle w:val="Textpsmene"/>
        <w:numPr>
          <w:ilvl w:val="1"/>
          <w:numId w:val="100"/>
        </w:numPr>
        <w:tabs>
          <w:tab w:val="clear" w:pos="567"/>
        </w:tabs>
        <w:ind w:left="0" w:firstLine="284"/>
        <w:rPr>
          <w:rFonts w:ascii="Arial" w:hAnsi="Arial" w:cs="Arial"/>
          <w:sz w:val="22"/>
          <w:szCs w:val="22"/>
        </w:rPr>
      </w:pPr>
      <w:r w:rsidRPr="00244543">
        <w:rPr>
          <w:rFonts w:ascii="Arial" w:hAnsi="Arial" w:cs="Arial"/>
          <w:sz w:val="22"/>
          <w:szCs w:val="22"/>
        </w:rPr>
        <w:t>změně radiační situace.</w:t>
      </w:r>
    </w:p>
    <w:p w14:paraId="24EFF735" w14:textId="5A7BC997" w:rsidR="00171239" w:rsidRPr="00244543" w:rsidRDefault="00F2687E" w:rsidP="00A04555">
      <w:pPr>
        <w:pStyle w:val="Textodstavce"/>
        <w:tabs>
          <w:tab w:val="clear" w:pos="851"/>
          <w:tab w:val="clear" w:pos="1069"/>
        </w:tabs>
        <w:ind w:firstLine="284"/>
        <w:rPr>
          <w:rFonts w:ascii="Arial" w:hAnsi="Arial" w:cs="Arial"/>
          <w:sz w:val="22"/>
          <w:szCs w:val="22"/>
        </w:rPr>
      </w:pPr>
      <w:r>
        <w:rPr>
          <w:rFonts w:ascii="Arial" w:hAnsi="Arial" w:cs="Arial"/>
          <w:sz w:val="22"/>
          <w:szCs w:val="22"/>
        </w:rPr>
        <w:lastRenderedPageBreak/>
        <w:t xml:space="preserve"> </w:t>
      </w:r>
      <w:r w:rsidR="00171239" w:rsidRPr="00244543">
        <w:rPr>
          <w:rFonts w:ascii="Arial" w:hAnsi="Arial" w:cs="Arial"/>
          <w:sz w:val="22"/>
          <w:szCs w:val="22"/>
        </w:rPr>
        <w:t>Monitorování radioaktivní kontaminace musí být na pracovišti s otevřeným radionuklidovým zdrojem prováděno tak, aby</w:t>
      </w:r>
    </w:p>
    <w:p w14:paraId="24EB7C81" w14:textId="77777777" w:rsidR="00171239" w:rsidRPr="00244543" w:rsidRDefault="00171239" w:rsidP="00CA2EAA">
      <w:pPr>
        <w:pStyle w:val="Textpsmene"/>
        <w:numPr>
          <w:ilvl w:val="1"/>
          <w:numId w:val="100"/>
        </w:numPr>
        <w:tabs>
          <w:tab w:val="clear" w:pos="567"/>
        </w:tabs>
        <w:ind w:left="0" w:firstLine="284"/>
        <w:rPr>
          <w:rFonts w:ascii="Arial" w:hAnsi="Arial" w:cs="Arial"/>
          <w:sz w:val="22"/>
          <w:szCs w:val="22"/>
        </w:rPr>
      </w:pPr>
      <w:r w:rsidRPr="00244543">
        <w:rPr>
          <w:rFonts w:ascii="Arial" w:hAnsi="Arial" w:cs="Arial"/>
          <w:sz w:val="22"/>
          <w:szCs w:val="22"/>
        </w:rPr>
        <w:t>umožnilo signalizovat</w:t>
      </w:r>
    </w:p>
    <w:p w14:paraId="791428F1" w14:textId="77777777" w:rsidR="00171239" w:rsidRPr="00244543" w:rsidRDefault="00171239" w:rsidP="00A04555">
      <w:pPr>
        <w:pStyle w:val="Textbodu"/>
        <w:tabs>
          <w:tab w:val="clear" w:pos="851"/>
        </w:tabs>
        <w:ind w:left="425" w:firstLine="284"/>
        <w:rPr>
          <w:rFonts w:ascii="Arial" w:hAnsi="Arial" w:cs="Arial"/>
          <w:sz w:val="22"/>
          <w:szCs w:val="22"/>
        </w:rPr>
      </w:pPr>
      <w:r w:rsidRPr="00244543">
        <w:rPr>
          <w:rFonts w:ascii="Arial" w:hAnsi="Arial" w:cs="Arial"/>
          <w:sz w:val="22"/>
          <w:szCs w:val="22"/>
        </w:rPr>
        <w:t>provozní odchylky od běžného provozu a</w:t>
      </w:r>
    </w:p>
    <w:p w14:paraId="15739BB7" w14:textId="77777777" w:rsidR="00171239" w:rsidRPr="00244543" w:rsidRDefault="00171239" w:rsidP="00A04555">
      <w:pPr>
        <w:pStyle w:val="Textbodu"/>
        <w:tabs>
          <w:tab w:val="clear" w:pos="851"/>
        </w:tabs>
        <w:ind w:left="425" w:firstLine="284"/>
        <w:rPr>
          <w:rFonts w:ascii="Arial" w:hAnsi="Arial" w:cs="Arial"/>
          <w:sz w:val="22"/>
          <w:szCs w:val="22"/>
        </w:rPr>
      </w:pPr>
      <w:r w:rsidRPr="00244543">
        <w:rPr>
          <w:rFonts w:ascii="Arial" w:hAnsi="Arial" w:cs="Arial"/>
          <w:sz w:val="22"/>
          <w:szCs w:val="22"/>
        </w:rPr>
        <w:t>nedostatečnou funkci nebo selhání bariér bránících rozptylu a</w:t>
      </w:r>
    </w:p>
    <w:p w14:paraId="0F298031" w14:textId="77777777" w:rsidR="00171239" w:rsidRPr="00244543" w:rsidRDefault="00171239" w:rsidP="00CA2EAA">
      <w:pPr>
        <w:pStyle w:val="Textpsmene"/>
        <w:numPr>
          <w:ilvl w:val="1"/>
          <w:numId w:val="100"/>
        </w:numPr>
        <w:tabs>
          <w:tab w:val="clear" w:pos="567"/>
        </w:tabs>
        <w:ind w:left="0" w:firstLine="284"/>
        <w:rPr>
          <w:rFonts w:ascii="Arial" w:hAnsi="Arial" w:cs="Arial"/>
          <w:sz w:val="22"/>
          <w:szCs w:val="22"/>
        </w:rPr>
      </w:pPr>
      <w:r w:rsidRPr="00244543">
        <w:rPr>
          <w:rFonts w:ascii="Arial" w:hAnsi="Arial" w:cs="Arial"/>
          <w:sz w:val="22"/>
          <w:szCs w:val="22"/>
        </w:rPr>
        <w:t xml:space="preserve">potvrzovalo nepřekročení hodnot pro radioaktivní kontaminaci povrchu; hodnoty pro radioaktivní kontaminaci povrchu stanoví příloha č. 18 </w:t>
      </w:r>
      <w:r w:rsidR="004769DF" w:rsidRPr="00244543">
        <w:rPr>
          <w:rFonts w:ascii="Arial" w:hAnsi="Arial" w:cs="Arial"/>
          <w:sz w:val="22"/>
          <w:szCs w:val="22"/>
        </w:rPr>
        <w:t>k této vyhlášce</w:t>
      </w:r>
      <w:r w:rsidRPr="00244543">
        <w:rPr>
          <w:rFonts w:ascii="Arial" w:hAnsi="Arial" w:cs="Arial"/>
          <w:sz w:val="22"/>
          <w:szCs w:val="22"/>
        </w:rPr>
        <w:t>.</w:t>
      </w:r>
    </w:p>
    <w:p w14:paraId="4627A0EE" w14:textId="59F19353" w:rsidR="000614CA" w:rsidRPr="00244543" w:rsidRDefault="00F2687E" w:rsidP="00B1315B">
      <w:pPr>
        <w:pStyle w:val="Textodstavce"/>
        <w:numPr>
          <w:ilvl w:val="0"/>
          <w:numId w:val="52"/>
        </w:numPr>
        <w:tabs>
          <w:tab w:val="clear" w:pos="851"/>
          <w:tab w:val="clear" w:pos="1069"/>
        </w:tabs>
        <w:ind w:firstLine="284"/>
        <w:rPr>
          <w:rFonts w:ascii="Arial" w:hAnsi="Arial" w:cs="Arial"/>
          <w:sz w:val="22"/>
          <w:szCs w:val="22"/>
        </w:rPr>
      </w:pPr>
      <w:r>
        <w:rPr>
          <w:rFonts w:ascii="Arial" w:hAnsi="Arial" w:cs="Arial"/>
          <w:sz w:val="22"/>
          <w:szCs w:val="22"/>
        </w:rPr>
        <w:t xml:space="preserve"> </w:t>
      </w:r>
      <w:r w:rsidR="000614CA" w:rsidRPr="00244543">
        <w:rPr>
          <w:rFonts w:ascii="Arial" w:hAnsi="Arial" w:cs="Arial"/>
          <w:sz w:val="22"/>
          <w:szCs w:val="22"/>
        </w:rPr>
        <w:t>Soustavné monitorování objemových aktivit radionuklidů v ovzduší musí být prováděno na</w:t>
      </w:r>
    </w:p>
    <w:p w14:paraId="7955AF16" w14:textId="77777777" w:rsidR="000614CA" w:rsidRPr="00244543" w:rsidRDefault="00F07171" w:rsidP="00CA2EAA">
      <w:pPr>
        <w:pStyle w:val="Textpsmene"/>
        <w:numPr>
          <w:ilvl w:val="1"/>
          <w:numId w:val="100"/>
        </w:numPr>
        <w:tabs>
          <w:tab w:val="clear" w:pos="567"/>
        </w:tabs>
        <w:ind w:left="0" w:firstLine="284"/>
        <w:rPr>
          <w:rFonts w:ascii="Arial" w:hAnsi="Arial" w:cs="Arial"/>
          <w:sz w:val="22"/>
          <w:szCs w:val="22"/>
        </w:rPr>
      </w:pPr>
      <w:r w:rsidRPr="00244543">
        <w:rPr>
          <w:rFonts w:ascii="Arial" w:hAnsi="Arial" w:cs="Arial"/>
          <w:sz w:val="22"/>
          <w:szCs w:val="22"/>
        </w:rPr>
        <w:t>pracovišti IV. kategorie,</w:t>
      </w:r>
    </w:p>
    <w:p w14:paraId="672ADD05" w14:textId="77777777" w:rsidR="000614CA" w:rsidRPr="00244543" w:rsidRDefault="00F07171" w:rsidP="00CA2EAA">
      <w:pPr>
        <w:pStyle w:val="Textpsmene"/>
        <w:numPr>
          <w:ilvl w:val="1"/>
          <w:numId w:val="100"/>
        </w:numPr>
        <w:tabs>
          <w:tab w:val="clear" w:pos="567"/>
        </w:tabs>
        <w:ind w:left="0" w:firstLine="284"/>
        <w:rPr>
          <w:rFonts w:ascii="Arial" w:hAnsi="Arial" w:cs="Arial"/>
          <w:sz w:val="22"/>
          <w:szCs w:val="22"/>
        </w:rPr>
      </w:pPr>
      <w:r w:rsidRPr="00244543">
        <w:rPr>
          <w:rFonts w:ascii="Arial" w:hAnsi="Arial" w:cs="Arial"/>
          <w:sz w:val="22"/>
          <w:szCs w:val="22"/>
        </w:rPr>
        <w:t>pracovišti</w:t>
      </w:r>
      <w:r w:rsidR="00A81BA8" w:rsidRPr="00244543">
        <w:rPr>
          <w:rFonts w:ascii="Arial" w:hAnsi="Arial" w:cs="Arial"/>
          <w:sz w:val="22"/>
          <w:szCs w:val="22"/>
        </w:rPr>
        <w:t xml:space="preserve">, kde </w:t>
      </w:r>
      <w:r w:rsidRPr="00244543">
        <w:rPr>
          <w:rFonts w:ascii="Arial" w:hAnsi="Arial" w:cs="Arial"/>
          <w:sz w:val="22"/>
          <w:szCs w:val="22"/>
        </w:rPr>
        <w:t>je vykonávána činnost související se získáváním radioaktivního nerostu</w:t>
      </w:r>
      <w:r w:rsidR="00A81BA8" w:rsidRPr="00244543">
        <w:rPr>
          <w:rFonts w:ascii="Arial" w:hAnsi="Arial" w:cs="Arial"/>
          <w:sz w:val="22"/>
          <w:szCs w:val="22"/>
        </w:rPr>
        <w:t xml:space="preserve">, </w:t>
      </w:r>
      <w:r w:rsidR="000614CA" w:rsidRPr="00244543">
        <w:rPr>
          <w:rFonts w:ascii="Arial" w:hAnsi="Arial" w:cs="Arial"/>
          <w:sz w:val="22"/>
          <w:szCs w:val="22"/>
        </w:rPr>
        <w:t>a</w:t>
      </w:r>
    </w:p>
    <w:p w14:paraId="726DF6BC" w14:textId="77777777" w:rsidR="00A81BA8" w:rsidRPr="00244543" w:rsidRDefault="00F07171" w:rsidP="00CA2EAA">
      <w:pPr>
        <w:pStyle w:val="Textpsmene"/>
        <w:numPr>
          <w:ilvl w:val="1"/>
          <w:numId w:val="100"/>
        </w:numPr>
        <w:tabs>
          <w:tab w:val="clear" w:pos="567"/>
        </w:tabs>
        <w:ind w:left="0" w:firstLine="284"/>
        <w:rPr>
          <w:rFonts w:ascii="Arial" w:hAnsi="Arial" w:cs="Arial"/>
          <w:sz w:val="22"/>
          <w:szCs w:val="22"/>
        </w:rPr>
      </w:pPr>
      <w:r w:rsidRPr="00244543">
        <w:rPr>
          <w:rFonts w:ascii="Arial" w:hAnsi="Arial" w:cs="Arial"/>
          <w:sz w:val="22"/>
          <w:szCs w:val="22"/>
        </w:rPr>
        <w:t>jiném</w:t>
      </w:r>
      <w:r w:rsidR="00A81BA8" w:rsidRPr="00244543">
        <w:rPr>
          <w:rFonts w:ascii="Arial" w:hAnsi="Arial" w:cs="Arial"/>
          <w:sz w:val="22"/>
          <w:szCs w:val="22"/>
        </w:rPr>
        <w:t xml:space="preserve"> pracovišt</w:t>
      </w:r>
      <w:r w:rsidRPr="00244543">
        <w:rPr>
          <w:rFonts w:ascii="Arial" w:hAnsi="Arial" w:cs="Arial"/>
          <w:sz w:val="22"/>
          <w:szCs w:val="22"/>
        </w:rPr>
        <w:t>i III. kategorie s otevřeným</w:t>
      </w:r>
      <w:r w:rsidR="00A81BA8" w:rsidRPr="00244543">
        <w:rPr>
          <w:rFonts w:ascii="Arial" w:hAnsi="Arial" w:cs="Arial"/>
          <w:sz w:val="22"/>
          <w:szCs w:val="22"/>
        </w:rPr>
        <w:t xml:space="preserve"> radionukli</w:t>
      </w:r>
      <w:r w:rsidRPr="00244543">
        <w:rPr>
          <w:rFonts w:ascii="Arial" w:hAnsi="Arial" w:cs="Arial"/>
          <w:sz w:val="22"/>
          <w:szCs w:val="22"/>
        </w:rPr>
        <w:t>dovým</w:t>
      </w:r>
      <w:r w:rsidR="00A81BA8" w:rsidRPr="00244543">
        <w:rPr>
          <w:rFonts w:ascii="Arial" w:hAnsi="Arial" w:cs="Arial"/>
          <w:sz w:val="22"/>
          <w:szCs w:val="22"/>
        </w:rPr>
        <w:t xml:space="preserve"> zdroj</w:t>
      </w:r>
      <w:r w:rsidRPr="00244543">
        <w:rPr>
          <w:rFonts w:ascii="Arial" w:hAnsi="Arial" w:cs="Arial"/>
          <w:sz w:val="22"/>
          <w:szCs w:val="22"/>
        </w:rPr>
        <w:t>em</w:t>
      </w:r>
      <w:r w:rsidR="00A81BA8" w:rsidRPr="00244543">
        <w:rPr>
          <w:rFonts w:ascii="Arial" w:hAnsi="Arial" w:cs="Arial"/>
          <w:sz w:val="22"/>
          <w:szCs w:val="22"/>
        </w:rPr>
        <w:t>, kde s ohledem na charakter používan</w:t>
      </w:r>
      <w:r w:rsidRPr="00244543">
        <w:rPr>
          <w:rFonts w:ascii="Arial" w:hAnsi="Arial" w:cs="Arial"/>
          <w:sz w:val="22"/>
          <w:szCs w:val="22"/>
        </w:rPr>
        <w:t>ého</w:t>
      </w:r>
      <w:r w:rsidR="00A81BA8" w:rsidRPr="00244543">
        <w:rPr>
          <w:rFonts w:ascii="Arial" w:hAnsi="Arial" w:cs="Arial"/>
          <w:sz w:val="22"/>
          <w:szCs w:val="22"/>
        </w:rPr>
        <w:t xml:space="preserve"> radionuklidov</w:t>
      </w:r>
      <w:r w:rsidRPr="00244543">
        <w:rPr>
          <w:rFonts w:ascii="Arial" w:hAnsi="Arial" w:cs="Arial"/>
          <w:sz w:val="22"/>
          <w:szCs w:val="22"/>
        </w:rPr>
        <w:t>ého</w:t>
      </w:r>
      <w:r w:rsidR="00A81BA8" w:rsidRPr="00244543">
        <w:rPr>
          <w:rFonts w:ascii="Arial" w:hAnsi="Arial" w:cs="Arial"/>
          <w:sz w:val="22"/>
          <w:szCs w:val="22"/>
        </w:rPr>
        <w:t xml:space="preserve"> zdroj</w:t>
      </w:r>
      <w:r w:rsidRPr="00244543">
        <w:rPr>
          <w:rFonts w:ascii="Arial" w:hAnsi="Arial" w:cs="Arial"/>
          <w:sz w:val="22"/>
          <w:szCs w:val="22"/>
        </w:rPr>
        <w:t>e</w:t>
      </w:r>
      <w:r w:rsidR="00A81BA8" w:rsidRPr="00244543">
        <w:rPr>
          <w:rFonts w:ascii="Arial" w:hAnsi="Arial" w:cs="Arial"/>
          <w:sz w:val="22"/>
          <w:szCs w:val="22"/>
        </w:rPr>
        <w:t xml:space="preserve"> a způsob nakládání s </w:t>
      </w:r>
      <w:r w:rsidRPr="00244543">
        <w:rPr>
          <w:rFonts w:ascii="Arial" w:hAnsi="Arial" w:cs="Arial"/>
          <w:sz w:val="22"/>
          <w:szCs w:val="22"/>
        </w:rPr>
        <w:t>ním</w:t>
      </w:r>
      <w:r w:rsidR="00A81BA8" w:rsidRPr="00244543">
        <w:rPr>
          <w:rFonts w:ascii="Arial" w:hAnsi="Arial" w:cs="Arial"/>
          <w:sz w:val="22"/>
          <w:szCs w:val="22"/>
        </w:rPr>
        <w:t xml:space="preserve"> mů</w:t>
      </w:r>
      <w:r w:rsidR="000614CA" w:rsidRPr="00244543">
        <w:rPr>
          <w:rFonts w:ascii="Arial" w:hAnsi="Arial" w:cs="Arial"/>
          <w:sz w:val="22"/>
          <w:szCs w:val="22"/>
        </w:rPr>
        <w:t>že dojít ke kontaminaci ovzduší</w:t>
      </w:r>
      <w:r w:rsidR="00A81BA8" w:rsidRPr="00244543">
        <w:rPr>
          <w:rFonts w:ascii="Arial" w:hAnsi="Arial" w:cs="Arial"/>
          <w:sz w:val="22"/>
          <w:szCs w:val="22"/>
        </w:rPr>
        <w:t>.</w:t>
      </w:r>
    </w:p>
    <w:p w14:paraId="7F9F760A" w14:textId="77777777" w:rsidR="005167D0" w:rsidRPr="00244543" w:rsidRDefault="00726F82" w:rsidP="00A04555">
      <w:pPr>
        <w:pStyle w:val="Nadpisparagrafu"/>
        <w:numPr>
          <w:ilvl w:val="0"/>
          <w:numId w:val="0"/>
        </w:numPr>
        <w:spacing w:before="120"/>
        <w:ind w:firstLine="284"/>
        <w:rPr>
          <w:rFonts w:ascii="Arial" w:hAnsi="Arial" w:cs="Arial"/>
          <w:sz w:val="22"/>
          <w:szCs w:val="22"/>
        </w:rPr>
      </w:pPr>
      <w:bookmarkStart w:id="75" w:name="_Hlk207198920"/>
      <w:r w:rsidRPr="00244543">
        <w:rPr>
          <w:rFonts w:ascii="Arial" w:hAnsi="Arial" w:cs="Arial"/>
          <w:sz w:val="22"/>
          <w:szCs w:val="22"/>
        </w:rPr>
        <w:t>Osobní monitorování radiačního pracovníka</w:t>
      </w:r>
    </w:p>
    <w:bookmarkEnd w:id="75"/>
    <w:p w14:paraId="238065A1" w14:textId="77777777" w:rsidR="00726F82" w:rsidRPr="00244543" w:rsidRDefault="00726F82" w:rsidP="00A04555">
      <w:pPr>
        <w:pStyle w:val="Paragraf"/>
        <w:spacing w:before="120"/>
        <w:rPr>
          <w:rFonts w:ascii="Arial" w:hAnsi="Arial" w:cs="Arial"/>
          <w:noProof/>
          <w:sz w:val="22"/>
          <w:szCs w:val="22"/>
        </w:rPr>
      </w:pPr>
      <w:r w:rsidRPr="00244543">
        <w:rPr>
          <w:rFonts w:ascii="Arial" w:hAnsi="Arial" w:cs="Arial"/>
          <w:sz w:val="22"/>
          <w:szCs w:val="22"/>
        </w:rPr>
        <w:t xml:space="preserve">§ </w:t>
      </w:r>
      <w:r w:rsidR="00F973E4" w:rsidRPr="00244543">
        <w:rPr>
          <w:rFonts w:ascii="Arial" w:hAnsi="Arial" w:cs="Arial"/>
          <w:sz w:val="22"/>
          <w:szCs w:val="22"/>
        </w:rPr>
        <w:fldChar w:fldCharType="begin"/>
      </w:r>
      <w:r w:rsidR="00F973E4" w:rsidRPr="00244543">
        <w:rPr>
          <w:rFonts w:ascii="Arial" w:hAnsi="Arial" w:cs="Arial"/>
          <w:sz w:val="22"/>
          <w:szCs w:val="22"/>
        </w:rPr>
        <w:instrText xml:space="preserve"> SEQ § \* ARABIC </w:instrText>
      </w:r>
      <w:r w:rsidR="00F973E4" w:rsidRPr="00244543">
        <w:rPr>
          <w:rFonts w:ascii="Arial" w:hAnsi="Arial" w:cs="Arial"/>
          <w:sz w:val="22"/>
          <w:szCs w:val="22"/>
        </w:rPr>
        <w:fldChar w:fldCharType="separate"/>
      </w:r>
      <w:r w:rsidR="00637ABA" w:rsidRPr="00244543">
        <w:rPr>
          <w:rFonts w:ascii="Arial" w:hAnsi="Arial" w:cs="Arial"/>
          <w:noProof/>
          <w:sz w:val="22"/>
          <w:szCs w:val="22"/>
        </w:rPr>
        <w:t>70</w:t>
      </w:r>
      <w:r w:rsidR="00F973E4" w:rsidRPr="00244543">
        <w:rPr>
          <w:rFonts w:ascii="Arial" w:hAnsi="Arial" w:cs="Arial"/>
          <w:noProof/>
          <w:sz w:val="22"/>
          <w:szCs w:val="22"/>
        </w:rPr>
        <w:fldChar w:fldCharType="end"/>
      </w:r>
    </w:p>
    <w:p w14:paraId="0FC79F0B" w14:textId="77777777" w:rsidR="00D861B4" w:rsidRPr="00244543" w:rsidRDefault="00D861B4" w:rsidP="00A04555">
      <w:pPr>
        <w:jc w:val="center"/>
        <w:rPr>
          <w:rFonts w:ascii="Arial" w:hAnsi="Arial" w:cs="Arial"/>
          <w:sz w:val="22"/>
          <w:szCs w:val="22"/>
        </w:rPr>
      </w:pPr>
      <w:r w:rsidRPr="00244543">
        <w:rPr>
          <w:rFonts w:ascii="Arial" w:hAnsi="Arial" w:cs="Arial"/>
          <w:sz w:val="22"/>
          <w:szCs w:val="22"/>
        </w:rPr>
        <w:t>[K § 78 odst. 3 písm. a), e) a f) atomového zákona]</w:t>
      </w:r>
    </w:p>
    <w:p w14:paraId="782D1C65" w14:textId="685994BE" w:rsidR="00A17B8D" w:rsidRPr="00244543" w:rsidRDefault="00396E32" w:rsidP="00B1315B">
      <w:pPr>
        <w:pStyle w:val="Textodstavce"/>
        <w:numPr>
          <w:ilvl w:val="0"/>
          <w:numId w:val="53"/>
        </w:numPr>
        <w:tabs>
          <w:tab w:val="clear" w:pos="851"/>
          <w:tab w:val="clear" w:pos="1069"/>
        </w:tabs>
        <w:ind w:firstLine="284"/>
        <w:rPr>
          <w:rFonts w:ascii="Arial" w:hAnsi="Arial" w:cs="Arial"/>
          <w:sz w:val="22"/>
          <w:szCs w:val="22"/>
        </w:rPr>
      </w:pPr>
      <w:r>
        <w:rPr>
          <w:rFonts w:ascii="Arial" w:hAnsi="Arial" w:cs="Arial"/>
          <w:sz w:val="22"/>
          <w:szCs w:val="22"/>
        </w:rPr>
        <w:t xml:space="preserve"> </w:t>
      </w:r>
      <w:r w:rsidR="00A17B8D" w:rsidRPr="00244543">
        <w:rPr>
          <w:rFonts w:ascii="Arial" w:hAnsi="Arial" w:cs="Arial"/>
          <w:sz w:val="22"/>
          <w:szCs w:val="22"/>
        </w:rPr>
        <w:t>Osobní monitorovaní radiačního pracovníka musí být prováděno k určení osobních dávek radiačního pracovníka sledováním, měřením a hodnocením jeho zevního a vnitřního ozáření.</w:t>
      </w:r>
    </w:p>
    <w:p w14:paraId="75A73FC1" w14:textId="1E71A3C0" w:rsidR="00A17B8D" w:rsidRPr="00244543" w:rsidRDefault="00396E32" w:rsidP="00A04555">
      <w:pPr>
        <w:pStyle w:val="Textodstavce"/>
        <w:tabs>
          <w:tab w:val="clear" w:pos="851"/>
          <w:tab w:val="clear" w:pos="1069"/>
        </w:tabs>
        <w:ind w:firstLine="284"/>
        <w:rPr>
          <w:rFonts w:ascii="Arial" w:hAnsi="Arial" w:cs="Arial"/>
          <w:sz w:val="22"/>
          <w:szCs w:val="22"/>
        </w:rPr>
      </w:pPr>
      <w:r>
        <w:rPr>
          <w:rFonts w:ascii="Arial" w:hAnsi="Arial" w:cs="Arial"/>
          <w:sz w:val="22"/>
          <w:szCs w:val="22"/>
        </w:rPr>
        <w:t xml:space="preserve"> </w:t>
      </w:r>
      <w:r w:rsidR="00A17B8D" w:rsidRPr="00244543">
        <w:rPr>
          <w:rFonts w:ascii="Arial" w:hAnsi="Arial" w:cs="Arial"/>
          <w:sz w:val="22"/>
          <w:szCs w:val="22"/>
        </w:rPr>
        <w:t>Osobní monit</w:t>
      </w:r>
      <w:r w:rsidR="00E634E5" w:rsidRPr="00244543">
        <w:rPr>
          <w:rFonts w:ascii="Arial" w:hAnsi="Arial" w:cs="Arial"/>
          <w:sz w:val="22"/>
          <w:szCs w:val="22"/>
        </w:rPr>
        <w:t xml:space="preserve">orování zevního </w:t>
      </w:r>
      <w:bookmarkStart w:id="76" w:name="_Hlk198211981"/>
      <w:r w:rsidR="00E634E5" w:rsidRPr="00244543">
        <w:rPr>
          <w:rFonts w:ascii="Arial" w:hAnsi="Arial" w:cs="Arial"/>
          <w:sz w:val="22"/>
          <w:szCs w:val="22"/>
        </w:rPr>
        <w:t xml:space="preserve">ozáření </w:t>
      </w:r>
      <w:r w:rsidR="005305B6" w:rsidRPr="00244543">
        <w:rPr>
          <w:rFonts w:ascii="Arial" w:hAnsi="Arial" w:cs="Arial"/>
          <w:b/>
          <w:bCs/>
          <w:sz w:val="22"/>
          <w:szCs w:val="22"/>
        </w:rPr>
        <w:t>a v případě, že tak stanoví zákon, i</w:t>
      </w:r>
      <w:r w:rsidR="00F35DE3">
        <w:rPr>
          <w:rFonts w:ascii="Arial" w:hAnsi="Arial" w:cs="Arial"/>
          <w:b/>
          <w:bCs/>
          <w:sz w:val="22"/>
          <w:szCs w:val="22"/>
        </w:rPr>
        <w:t> </w:t>
      </w:r>
      <w:r w:rsidR="005305B6" w:rsidRPr="00244543">
        <w:rPr>
          <w:rFonts w:ascii="Arial" w:hAnsi="Arial" w:cs="Arial"/>
          <w:b/>
          <w:bCs/>
          <w:sz w:val="22"/>
          <w:szCs w:val="22"/>
        </w:rPr>
        <w:t>vnitřního ozáření</w:t>
      </w:r>
      <w:r w:rsidR="005305B6" w:rsidRPr="00244543">
        <w:rPr>
          <w:rFonts w:ascii="Arial" w:hAnsi="Arial" w:cs="Arial"/>
          <w:sz w:val="22"/>
          <w:szCs w:val="22"/>
        </w:rPr>
        <w:t xml:space="preserve"> </w:t>
      </w:r>
      <w:bookmarkEnd w:id="76"/>
      <w:r w:rsidR="00E634E5" w:rsidRPr="00244543">
        <w:rPr>
          <w:rFonts w:ascii="Arial" w:hAnsi="Arial" w:cs="Arial"/>
          <w:sz w:val="22"/>
          <w:szCs w:val="22"/>
        </w:rPr>
        <w:t>osobním</w:t>
      </w:r>
      <w:r w:rsidR="00A17B8D" w:rsidRPr="00244543">
        <w:rPr>
          <w:rFonts w:ascii="Arial" w:hAnsi="Arial" w:cs="Arial"/>
          <w:sz w:val="22"/>
          <w:szCs w:val="22"/>
        </w:rPr>
        <w:t xml:space="preserve"> dozimetr</w:t>
      </w:r>
      <w:r w:rsidR="00E634E5" w:rsidRPr="00244543">
        <w:rPr>
          <w:rFonts w:ascii="Arial" w:hAnsi="Arial" w:cs="Arial"/>
          <w:sz w:val="22"/>
          <w:szCs w:val="22"/>
        </w:rPr>
        <w:t>em</w:t>
      </w:r>
      <w:r w:rsidR="00A17B8D" w:rsidRPr="00244543">
        <w:rPr>
          <w:rFonts w:ascii="Arial" w:hAnsi="Arial" w:cs="Arial"/>
          <w:sz w:val="22"/>
          <w:szCs w:val="22"/>
        </w:rPr>
        <w:t xml:space="preserve"> </w:t>
      </w:r>
      <w:r w:rsidR="00E634E5" w:rsidRPr="00244543">
        <w:rPr>
          <w:rFonts w:ascii="Arial" w:hAnsi="Arial" w:cs="Arial"/>
          <w:sz w:val="22"/>
          <w:szCs w:val="22"/>
        </w:rPr>
        <w:t>musí být</w:t>
      </w:r>
      <w:r w:rsidR="00A17B8D" w:rsidRPr="00244543">
        <w:rPr>
          <w:rFonts w:ascii="Arial" w:hAnsi="Arial" w:cs="Arial"/>
          <w:sz w:val="22"/>
          <w:szCs w:val="22"/>
        </w:rPr>
        <w:t xml:space="preserve"> zajiš</w:t>
      </w:r>
      <w:r w:rsidR="00E634E5" w:rsidRPr="00244543">
        <w:rPr>
          <w:rFonts w:ascii="Arial" w:hAnsi="Arial" w:cs="Arial"/>
          <w:sz w:val="22"/>
          <w:szCs w:val="22"/>
        </w:rPr>
        <w:t>těno</w:t>
      </w:r>
      <w:r w:rsidR="00A17B8D" w:rsidRPr="00244543">
        <w:rPr>
          <w:rFonts w:ascii="Arial" w:hAnsi="Arial" w:cs="Arial"/>
          <w:sz w:val="22"/>
          <w:szCs w:val="22"/>
        </w:rPr>
        <w:t xml:space="preserve"> pro </w:t>
      </w:r>
      <w:r w:rsidR="00E634E5" w:rsidRPr="00244543">
        <w:rPr>
          <w:rFonts w:ascii="Arial" w:hAnsi="Arial" w:cs="Arial"/>
          <w:sz w:val="22"/>
          <w:szCs w:val="22"/>
        </w:rPr>
        <w:t xml:space="preserve">radiačního </w:t>
      </w:r>
      <w:r w:rsidR="00A17B8D" w:rsidRPr="00244543">
        <w:rPr>
          <w:rFonts w:ascii="Arial" w:hAnsi="Arial" w:cs="Arial"/>
          <w:sz w:val="22"/>
          <w:szCs w:val="22"/>
        </w:rPr>
        <w:t>pracovník</w:t>
      </w:r>
      <w:r w:rsidR="00E634E5" w:rsidRPr="00244543">
        <w:rPr>
          <w:rFonts w:ascii="Arial" w:hAnsi="Arial" w:cs="Arial"/>
          <w:sz w:val="22"/>
          <w:szCs w:val="22"/>
        </w:rPr>
        <w:t>a</w:t>
      </w:r>
      <w:r w:rsidR="00A17B8D" w:rsidRPr="00244543">
        <w:rPr>
          <w:rFonts w:ascii="Arial" w:hAnsi="Arial" w:cs="Arial"/>
          <w:sz w:val="22"/>
          <w:szCs w:val="22"/>
        </w:rPr>
        <w:t xml:space="preserve"> kategorie A</w:t>
      </w:r>
      <w:r w:rsidR="00A17B8D" w:rsidRPr="009C25E1">
        <w:rPr>
          <w:rFonts w:ascii="Arial" w:hAnsi="Arial" w:cs="Arial"/>
          <w:strike/>
          <w:sz w:val="22"/>
          <w:szCs w:val="22"/>
        </w:rPr>
        <w:t xml:space="preserve">. Pro </w:t>
      </w:r>
      <w:r w:rsidR="00E634E5" w:rsidRPr="009C25E1">
        <w:rPr>
          <w:rFonts w:ascii="Arial" w:hAnsi="Arial" w:cs="Arial"/>
          <w:strike/>
          <w:sz w:val="22"/>
          <w:szCs w:val="22"/>
        </w:rPr>
        <w:t>radiačního pracovníka kategorie A</w:t>
      </w:r>
      <w:r w:rsidR="009C25E1">
        <w:rPr>
          <w:rFonts w:ascii="Arial" w:hAnsi="Arial" w:cs="Arial"/>
          <w:b/>
          <w:bCs/>
          <w:sz w:val="22"/>
          <w:szCs w:val="22"/>
        </w:rPr>
        <w:t xml:space="preserve">, </w:t>
      </w:r>
      <w:r w:rsidR="00F35DE3">
        <w:rPr>
          <w:rFonts w:ascii="Arial" w:hAnsi="Arial" w:cs="Arial"/>
          <w:b/>
          <w:bCs/>
          <w:sz w:val="22"/>
          <w:szCs w:val="22"/>
        </w:rPr>
        <w:t>u</w:t>
      </w:r>
      <w:r w:rsidR="009C25E1">
        <w:rPr>
          <w:rFonts w:ascii="Arial" w:hAnsi="Arial" w:cs="Arial"/>
          <w:b/>
          <w:bCs/>
          <w:sz w:val="22"/>
          <w:szCs w:val="22"/>
        </w:rPr>
        <w:t xml:space="preserve"> kterého </w:t>
      </w:r>
      <w:r w:rsidR="00A17B8D" w:rsidRPr="00244543">
        <w:rPr>
          <w:rFonts w:ascii="Arial" w:hAnsi="Arial" w:cs="Arial"/>
          <w:sz w:val="22"/>
          <w:szCs w:val="22"/>
        </w:rPr>
        <w:t>je období pro vyhodnocování osobního dozimetru 1 kalendářní měsíc</w:t>
      </w:r>
      <w:r w:rsidR="00E634E5" w:rsidRPr="00244543">
        <w:rPr>
          <w:rFonts w:ascii="Arial" w:hAnsi="Arial" w:cs="Arial"/>
          <w:sz w:val="22"/>
          <w:szCs w:val="22"/>
        </w:rPr>
        <w:t>.</w:t>
      </w:r>
    </w:p>
    <w:p w14:paraId="2C45D310" w14:textId="19549E2F" w:rsidR="00DF3E93" w:rsidRPr="00244543" w:rsidRDefault="00396E32" w:rsidP="00A04555">
      <w:pPr>
        <w:pStyle w:val="Textodstavce"/>
        <w:tabs>
          <w:tab w:val="clear" w:pos="851"/>
          <w:tab w:val="clear" w:pos="1069"/>
        </w:tabs>
        <w:ind w:firstLine="284"/>
        <w:rPr>
          <w:rFonts w:ascii="Arial" w:hAnsi="Arial" w:cs="Arial"/>
          <w:sz w:val="22"/>
          <w:szCs w:val="22"/>
        </w:rPr>
      </w:pPr>
      <w:r>
        <w:rPr>
          <w:rFonts w:ascii="Arial" w:hAnsi="Arial" w:cs="Arial"/>
          <w:sz w:val="22"/>
          <w:szCs w:val="22"/>
        </w:rPr>
        <w:t xml:space="preserve"> </w:t>
      </w:r>
      <w:r w:rsidR="00A17B8D" w:rsidRPr="00244543">
        <w:rPr>
          <w:rFonts w:ascii="Arial" w:hAnsi="Arial" w:cs="Arial"/>
          <w:sz w:val="22"/>
          <w:szCs w:val="22"/>
        </w:rPr>
        <w:t xml:space="preserve">Osobní dozimetr </w:t>
      </w:r>
      <w:r w:rsidR="00DF3E93" w:rsidRPr="00244543">
        <w:rPr>
          <w:rFonts w:ascii="Arial" w:hAnsi="Arial" w:cs="Arial"/>
          <w:sz w:val="22"/>
          <w:szCs w:val="22"/>
        </w:rPr>
        <w:t>musí být umístěn</w:t>
      </w:r>
      <w:r w:rsidR="00A17B8D" w:rsidRPr="00244543">
        <w:rPr>
          <w:rFonts w:ascii="Arial" w:hAnsi="Arial" w:cs="Arial"/>
          <w:sz w:val="22"/>
          <w:szCs w:val="22"/>
        </w:rPr>
        <w:t xml:space="preserve"> na</w:t>
      </w:r>
      <w:r w:rsidR="00DF3E93" w:rsidRPr="00244543">
        <w:rPr>
          <w:rFonts w:ascii="Arial" w:hAnsi="Arial" w:cs="Arial"/>
          <w:sz w:val="22"/>
          <w:szCs w:val="22"/>
        </w:rPr>
        <w:t xml:space="preserve"> referenčním místě, kterým je</w:t>
      </w:r>
      <w:r w:rsidR="00A17B8D" w:rsidRPr="00244543">
        <w:rPr>
          <w:rFonts w:ascii="Arial" w:hAnsi="Arial" w:cs="Arial"/>
          <w:sz w:val="22"/>
          <w:szCs w:val="22"/>
        </w:rPr>
        <w:t xml:space="preserve"> přední lev</w:t>
      </w:r>
      <w:r w:rsidR="00DF3E93" w:rsidRPr="00244543">
        <w:rPr>
          <w:rFonts w:ascii="Arial" w:hAnsi="Arial" w:cs="Arial"/>
          <w:sz w:val="22"/>
          <w:szCs w:val="22"/>
        </w:rPr>
        <w:t>á</w:t>
      </w:r>
      <w:r w:rsidR="00A17B8D" w:rsidRPr="00244543">
        <w:rPr>
          <w:rFonts w:ascii="Arial" w:hAnsi="Arial" w:cs="Arial"/>
          <w:sz w:val="22"/>
          <w:szCs w:val="22"/>
        </w:rPr>
        <w:t xml:space="preserve"> stran</w:t>
      </w:r>
      <w:r w:rsidR="00DF3E93" w:rsidRPr="00244543">
        <w:rPr>
          <w:rFonts w:ascii="Arial" w:hAnsi="Arial" w:cs="Arial"/>
          <w:sz w:val="22"/>
          <w:szCs w:val="22"/>
        </w:rPr>
        <w:t>a</w:t>
      </w:r>
      <w:r w:rsidR="00A17B8D" w:rsidRPr="00244543">
        <w:rPr>
          <w:rFonts w:ascii="Arial" w:hAnsi="Arial" w:cs="Arial"/>
          <w:sz w:val="22"/>
          <w:szCs w:val="22"/>
        </w:rPr>
        <w:t xml:space="preserve"> hrudníku</w:t>
      </w:r>
      <w:r w:rsidR="00DF3E93" w:rsidRPr="00244543">
        <w:rPr>
          <w:rFonts w:ascii="Arial" w:hAnsi="Arial" w:cs="Arial"/>
          <w:sz w:val="22"/>
          <w:szCs w:val="22"/>
        </w:rPr>
        <w:t>,</w:t>
      </w:r>
      <w:r w:rsidR="00A17B8D" w:rsidRPr="00244543">
        <w:rPr>
          <w:rFonts w:ascii="Arial" w:hAnsi="Arial" w:cs="Arial"/>
          <w:sz w:val="22"/>
          <w:szCs w:val="22"/>
        </w:rPr>
        <w:t xml:space="preserve"> (dále jen „referenční místo“) nebo jiném místě v závislosti na geometrii ozáření. Při používání ochranné </w:t>
      </w:r>
      <w:r w:rsidR="00B91EBD" w:rsidRPr="00244543">
        <w:rPr>
          <w:rFonts w:ascii="Arial" w:hAnsi="Arial" w:cs="Arial"/>
          <w:sz w:val="22"/>
          <w:szCs w:val="22"/>
        </w:rPr>
        <w:t xml:space="preserve">stínící </w:t>
      </w:r>
      <w:r w:rsidR="00A17B8D" w:rsidRPr="00244543">
        <w:rPr>
          <w:rFonts w:ascii="Arial" w:hAnsi="Arial" w:cs="Arial"/>
          <w:sz w:val="22"/>
          <w:szCs w:val="22"/>
        </w:rPr>
        <w:t xml:space="preserve">zástěry </w:t>
      </w:r>
      <w:r w:rsidR="00DF3E93" w:rsidRPr="00244543">
        <w:rPr>
          <w:rFonts w:ascii="Arial" w:hAnsi="Arial" w:cs="Arial"/>
          <w:sz w:val="22"/>
          <w:szCs w:val="22"/>
        </w:rPr>
        <w:t>musí být osobní dozimetr umístěn vně této zástěry.</w:t>
      </w:r>
    </w:p>
    <w:p w14:paraId="0DBEE1B6" w14:textId="5E45200E" w:rsidR="00A17B8D" w:rsidRPr="00244543" w:rsidRDefault="00396E32" w:rsidP="00A04555">
      <w:pPr>
        <w:pStyle w:val="Textodstavce"/>
        <w:tabs>
          <w:tab w:val="clear" w:pos="851"/>
          <w:tab w:val="clear" w:pos="1069"/>
        </w:tabs>
        <w:ind w:firstLine="284"/>
        <w:rPr>
          <w:rFonts w:ascii="Arial" w:hAnsi="Arial" w:cs="Arial"/>
          <w:sz w:val="22"/>
          <w:szCs w:val="22"/>
        </w:rPr>
      </w:pPr>
      <w:r>
        <w:rPr>
          <w:rFonts w:ascii="Arial" w:hAnsi="Arial" w:cs="Arial"/>
          <w:sz w:val="22"/>
          <w:szCs w:val="22"/>
        </w:rPr>
        <w:t xml:space="preserve"> </w:t>
      </w:r>
      <w:r w:rsidR="00A17B8D" w:rsidRPr="00244543">
        <w:rPr>
          <w:rFonts w:ascii="Arial" w:hAnsi="Arial" w:cs="Arial"/>
          <w:sz w:val="22"/>
          <w:szCs w:val="22"/>
        </w:rPr>
        <w:t xml:space="preserve">Pokud jeden osobní dozimetr </w:t>
      </w:r>
      <w:r w:rsidR="00A177D7" w:rsidRPr="00244543">
        <w:rPr>
          <w:rFonts w:ascii="Arial" w:hAnsi="Arial" w:cs="Arial"/>
          <w:sz w:val="22"/>
          <w:szCs w:val="22"/>
        </w:rPr>
        <w:t xml:space="preserve">neumožňuje </w:t>
      </w:r>
      <w:r w:rsidR="00D571E5" w:rsidRPr="00244543">
        <w:rPr>
          <w:rFonts w:ascii="Arial" w:hAnsi="Arial" w:cs="Arial"/>
          <w:sz w:val="22"/>
          <w:szCs w:val="22"/>
        </w:rPr>
        <w:t xml:space="preserve">dostatečně přesné </w:t>
      </w:r>
      <w:r w:rsidR="00A17B8D" w:rsidRPr="00244543">
        <w:rPr>
          <w:rFonts w:ascii="Arial" w:hAnsi="Arial" w:cs="Arial"/>
          <w:sz w:val="22"/>
          <w:szCs w:val="22"/>
        </w:rPr>
        <w:t xml:space="preserve">určení efektivní dávky a ekvivalentní dávky v orgánech a tkáních, pro které jsou stanoveny limity, </w:t>
      </w:r>
      <w:r w:rsidR="0073339A" w:rsidRPr="00244543">
        <w:rPr>
          <w:rFonts w:ascii="Arial" w:hAnsi="Arial" w:cs="Arial"/>
          <w:sz w:val="22"/>
          <w:szCs w:val="22"/>
        </w:rPr>
        <w:t>musí být</w:t>
      </w:r>
      <w:r w:rsidR="00A17B8D" w:rsidRPr="00244543">
        <w:rPr>
          <w:rFonts w:ascii="Arial" w:hAnsi="Arial" w:cs="Arial"/>
          <w:sz w:val="22"/>
          <w:szCs w:val="22"/>
        </w:rPr>
        <w:t xml:space="preserve"> radiační pracovník vybaven dalším</w:t>
      </w:r>
      <w:r w:rsidR="00D571E5" w:rsidRPr="00244543">
        <w:rPr>
          <w:rFonts w:ascii="Arial" w:hAnsi="Arial" w:cs="Arial"/>
          <w:sz w:val="22"/>
          <w:szCs w:val="22"/>
        </w:rPr>
        <w:t>i</w:t>
      </w:r>
      <w:r w:rsidR="00A17B8D" w:rsidRPr="00244543">
        <w:rPr>
          <w:rFonts w:ascii="Arial" w:hAnsi="Arial" w:cs="Arial"/>
          <w:sz w:val="22"/>
          <w:szCs w:val="22"/>
        </w:rPr>
        <w:t xml:space="preserve"> </w:t>
      </w:r>
      <w:r w:rsidR="0073339A" w:rsidRPr="00244543">
        <w:rPr>
          <w:rFonts w:ascii="Arial" w:hAnsi="Arial" w:cs="Arial"/>
          <w:sz w:val="22"/>
          <w:szCs w:val="22"/>
        </w:rPr>
        <w:t>osobním</w:t>
      </w:r>
      <w:r w:rsidR="00D571E5" w:rsidRPr="00244543">
        <w:rPr>
          <w:rFonts w:ascii="Arial" w:hAnsi="Arial" w:cs="Arial"/>
          <w:sz w:val="22"/>
          <w:szCs w:val="22"/>
        </w:rPr>
        <w:t>i</w:t>
      </w:r>
      <w:r w:rsidR="0073339A" w:rsidRPr="00244543">
        <w:rPr>
          <w:rFonts w:ascii="Arial" w:hAnsi="Arial" w:cs="Arial"/>
          <w:sz w:val="22"/>
          <w:szCs w:val="22"/>
        </w:rPr>
        <w:t xml:space="preserve"> </w:t>
      </w:r>
      <w:r w:rsidR="00A17B8D" w:rsidRPr="00244543">
        <w:rPr>
          <w:rFonts w:ascii="Arial" w:hAnsi="Arial" w:cs="Arial"/>
          <w:sz w:val="22"/>
          <w:szCs w:val="22"/>
        </w:rPr>
        <w:t>dozimetr</w:t>
      </w:r>
      <w:r w:rsidR="00D571E5" w:rsidRPr="00244543">
        <w:rPr>
          <w:rFonts w:ascii="Arial" w:hAnsi="Arial" w:cs="Arial"/>
          <w:sz w:val="22"/>
          <w:szCs w:val="22"/>
        </w:rPr>
        <w:t>y</w:t>
      </w:r>
      <w:r w:rsidR="00A17B8D" w:rsidRPr="00244543">
        <w:rPr>
          <w:rFonts w:ascii="Arial" w:hAnsi="Arial" w:cs="Arial"/>
          <w:sz w:val="22"/>
          <w:szCs w:val="22"/>
        </w:rPr>
        <w:t xml:space="preserve">, </w:t>
      </w:r>
      <w:r w:rsidR="00D571E5" w:rsidRPr="00244543">
        <w:rPr>
          <w:rFonts w:ascii="Arial" w:hAnsi="Arial" w:cs="Arial"/>
          <w:sz w:val="22"/>
          <w:szCs w:val="22"/>
        </w:rPr>
        <w:t xml:space="preserve">které </w:t>
      </w:r>
      <w:r w:rsidR="00A17B8D" w:rsidRPr="00244543">
        <w:rPr>
          <w:rFonts w:ascii="Arial" w:hAnsi="Arial" w:cs="Arial"/>
          <w:sz w:val="22"/>
          <w:szCs w:val="22"/>
        </w:rPr>
        <w:t>svými vlastnostmi nebo umístěním toto určení umožní.</w:t>
      </w:r>
    </w:p>
    <w:p w14:paraId="6EE5AEDF" w14:textId="6FFF76E9" w:rsidR="00A17B8D" w:rsidRPr="00244543" w:rsidRDefault="00396E32" w:rsidP="00A04555">
      <w:pPr>
        <w:pStyle w:val="Textodstavce"/>
        <w:tabs>
          <w:tab w:val="clear" w:pos="851"/>
          <w:tab w:val="clear" w:pos="1069"/>
        </w:tabs>
        <w:ind w:firstLine="284"/>
        <w:rPr>
          <w:rFonts w:ascii="Arial" w:hAnsi="Arial" w:cs="Arial"/>
          <w:sz w:val="22"/>
          <w:szCs w:val="22"/>
        </w:rPr>
      </w:pPr>
      <w:r>
        <w:rPr>
          <w:rFonts w:ascii="Arial" w:hAnsi="Arial" w:cs="Arial"/>
          <w:sz w:val="22"/>
          <w:szCs w:val="22"/>
        </w:rPr>
        <w:t xml:space="preserve"> </w:t>
      </w:r>
      <w:r w:rsidR="00A17B8D" w:rsidRPr="00244543">
        <w:rPr>
          <w:rFonts w:ascii="Arial" w:hAnsi="Arial" w:cs="Arial"/>
          <w:sz w:val="22"/>
          <w:szCs w:val="22"/>
        </w:rPr>
        <w:t>Osobní dozimetr musí měřit všechny druhy záření podílející se na zevním ozáření radiačního pracovníka</w:t>
      </w:r>
      <w:r w:rsidR="000B36A4">
        <w:rPr>
          <w:rFonts w:ascii="Arial" w:hAnsi="Arial" w:cs="Arial"/>
          <w:b/>
          <w:bCs/>
          <w:sz w:val="22"/>
          <w:szCs w:val="22"/>
        </w:rPr>
        <w:t>,</w:t>
      </w:r>
      <w:r w:rsidR="00094B67" w:rsidRPr="00244543">
        <w:rPr>
          <w:rFonts w:ascii="Arial" w:hAnsi="Arial" w:cs="Arial"/>
          <w:sz w:val="22"/>
          <w:szCs w:val="22"/>
        </w:rPr>
        <w:t xml:space="preserve"> </w:t>
      </w:r>
      <w:bookmarkStart w:id="77" w:name="_Hlk198212042"/>
      <w:r w:rsidR="00094B67" w:rsidRPr="00244543">
        <w:rPr>
          <w:rFonts w:ascii="Arial" w:hAnsi="Arial" w:cs="Arial"/>
          <w:b/>
          <w:bCs/>
          <w:sz w:val="22"/>
          <w:szCs w:val="22"/>
        </w:rPr>
        <w:t xml:space="preserve">jinak musí mít </w:t>
      </w:r>
      <w:r w:rsidR="004361C7">
        <w:rPr>
          <w:rFonts w:ascii="Arial" w:hAnsi="Arial" w:cs="Arial"/>
          <w:b/>
          <w:bCs/>
          <w:sz w:val="22"/>
          <w:szCs w:val="22"/>
        </w:rPr>
        <w:t xml:space="preserve">držitel povolení nebo </w:t>
      </w:r>
      <w:proofErr w:type="spellStart"/>
      <w:r w:rsidR="004361C7">
        <w:rPr>
          <w:rFonts w:ascii="Arial" w:hAnsi="Arial" w:cs="Arial"/>
          <w:b/>
          <w:bCs/>
          <w:sz w:val="22"/>
          <w:szCs w:val="22"/>
        </w:rPr>
        <w:t>registrant</w:t>
      </w:r>
      <w:proofErr w:type="spellEnd"/>
      <w:r w:rsidR="00094B67" w:rsidRPr="00244543">
        <w:rPr>
          <w:rFonts w:ascii="Arial" w:hAnsi="Arial" w:cs="Arial"/>
          <w:b/>
          <w:bCs/>
          <w:sz w:val="22"/>
          <w:szCs w:val="22"/>
        </w:rPr>
        <w:t xml:space="preserve"> pro příslušný dozimetr schválenou a ověřenou metodu odvození dávek pro jiný druh záření</w:t>
      </w:r>
      <w:bookmarkEnd w:id="77"/>
      <w:r w:rsidR="00A17B8D" w:rsidRPr="00244543">
        <w:rPr>
          <w:rFonts w:ascii="Arial" w:hAnsi="Arial" w:cs="Arial"/>
          <w:sz w:val="22"/>
          <w:szCs w:val="22"/>
        </w:rPr>
        <w:t xml:space="preserve">. </w:t>
      </w:r>
      <w:r w:rsidR="000706EA" w:rsidRPr="00244543">
        <w:rPr>
          <w:rFonts w:ascii="Arial" w:hAnsi="Arial" w:cs="Arial"/>
          <w:sz w:val="22"/>
          <w:szCs w:val="22"/>
        </w:rPr>
        <w:t>N</w:t>
      </w:r>
      <w:r w:rsidR="00A17B8D" w:rsidRPr="00244543">
        <w:rPr>
          <w:rFonts w:ascii="Arial" w:hAnsi="Arial" w:cs="Arial"/>
          <w:sz w:val="22"/>
          <w:szCs w:val="22"/>
        </w:rPr>
        <w:t>eplní</w:t>
      </w:r>
      <w:r w:rsidR="000706EA" w:rsidRPr="00244543">
        <w:rPr>
          <w:rFonts w:ascii="Arial" w:hAnsi="Arial" w:cs="Arial"/>
          <w:sz w:val="22"/>
          <w:szCs w:val="22"/>
        </w:rPr>
        <w:t>-li tento požadavek</w:t>
      </w:r>
      <w:r w:rsidR="00A17B8D" w:rsidRPr="00244543">
        <w:rPr>
          <w:rFonts w:ascii="Arial" w:hAnsi="Arial" w:cs="Arial"/>
          <w:sz w:val="22"/>
          <w:szCs w:val="22"/>
        </w:rPr>
        <w:t xml:space="preserve"> jeden </w:t>
      </w:r>
      <w:r w:rsidR="000706EA" w:rsidRPr="00244543">
        <w:rPr>
          <w:rFonts w:ascii="Arial" w:hAnsi="Arial" w:cs="Arial"/>
          <w:sz w:val="22"/>
          <w:szCs w:val="22"/>
        </w:rPr>
        <w:t xml:space="preserve">osobní </w:t>
      </w:r>
      <w:r w:rsidR="00A17B8D" w:rsidRPr="00244543">
        <w:rPr>
          <w:rFonts w:ascii="Arial" w:hAnsi="Arial" w:cs="Arial"/>
          <w:sz w:val="22"/>
          <w:szCs w:val="22"/>
        </w:rPr>
        <w:t>dozimetr</w:t>
      </w:r>
      <w:r w:rsidR="000706EA" w:rsidRPr="00244543">
        <w:rPr>
          <w:rFonts w:ascii="Arial" w:hAnsi="Arial" w:cs="Arial"/>
          <w:sz w:val="22"/>
          <w:szCs w:val="22"/>
        </w:rPr>
        <w:t xml:space="preserve"> samostatně</w:t>
      </w:r>
      <w:r w:rsidR="00A17B8D" w:rsidRPr="00244543">
        <w:rPr>
          <w:rFonts w:ascii="Arial" w:hAnsi="Arial" w:cs="Arial"/>
          <w:sz w:val="22"/>
          <w:szCs w:val="22"/>
        </w:rPr>
        <w:t xml:space="preserve">, radiační pracovník </w:t>
      </w:r>
      <w:r w:rsidR="000706EA" w:rsidRPr="00244543">
        <w:rPr>
          <w:rFonts w:ascii="Arial" w:hAnsi="Arial" w:cs="Arial"/>
          <w:sz w:val="22"/>
          <w:szCs w:val="22"/>
        </w:rPr>
        <w:t>musí být</w:t>
      </w:r>
      <w:r w:rsidR="00A17B8D" w:rsidRPr="00244543">
        <w:rPr>
          <w:rFonts w:ascii="Arial" w:hAnsi="Arial" w:cs="Arial"/>
          <w:sz w:val="22"/>
          <w:szCs w:val="22"/>
        </w:rPr>
        <w:t xml:space="preserve"> vybav</w:t>
      </w:r>
      <w:r w:rsidR="000706EA" w:rsidRPr="00244543">
        <w:rPr>
          <w:rFonts w:ascii="Arial" w:hAnsi="Arial" w:cs="Arial"/>
          <w:sz w:val="22"/>
          <w:szCs w:val="22"/>
        </w:rPr>
        <w:t>en</w:t>
      </w:r>
      <w:r w:rsidR="00A17B8D" w:rsidRPr="00244543">
        <w:rPr>
          <w:rFonts w:ascii="Arial" w:hAnsi="Arial" w:cs="Arial"/>
          <w:sz w:val="22"/>
          <w:szCs w:val="22"/>
        </w:rPr>
        <w:t xml:space="preserve"> dalšími </w:t>
      </w:r>
      <w:r w:rsidR="000706EA" w:rsidRPr="00244543">
        <w:rPr>
          <w:rFonts w:ascii="Arial" w:hAnsi="Arial" w:cs="Arial"/>
          <w:sz w:val="22"/>
          <w:szCs w:val="22"/>
        </w:rPr>
        <w:t>osobními dozimetry, nestanoví-li program</w:t>
      </w:r>
      <w:r w:rsidR="00A17B8D" w:rsidRPr="00244543">
        <w:rPr>
          <w:rFonts w:ascii="Arial" w:hAnsi="Arial" w:cs="Arial"/>
          <w:sz w:val="22"/>
          <w:szCs w:val="22"/>
        </w:rPr>
        <w:t xml:space="preserve"> monitorování jiný způsob </w:t>
      </w:r>
      <w:r w:rsidR="000706EA" w:rsidRPr="00244543">
        <w:rPr>
          <w:rFonts w:ascii="Arial" w:hAnsi="Arial" w:cs="Arial"/>
          <w:sz w:val="22"/>
          <w:szCs w:val="22"/>
        </w:rPr>
        <w:t xml:space="preserve">osobního </w:t>
      </w:r>
      <w:r w:rsidR="00A17B8D" w:rsidRPr="00244543">
        <w:rPr>
          <w:rFonts w:ascii="Arial" w:hAnsi="Arial" w:cs="Arial"/>
          <w:sz w:val="22"/>
          <w:szCs w:val="22"/>
        </w:rPr>
        <w:t>monitorování</w:t>
      </w:r>
      <w:r w:rsidR="000706EA" w:rsidRPr="00244543">
        <w:rPr>
          <w:rFonts w:ascii="Arial" w:hAnsi="Arial" w:cs="Arial"/>
          <w:sz w:val="22"/>
          <w:szCs w:val="22"/>
        </w:rPr>
        <w:t xml:space="preserve"> radiačního pracovníka</w:t>
      </w:r>
      <w:r w:rsidR="00A17B8D" w:rsidRPr="00244543">
        <w:rPr>
          <w:rFonts w:ascii="Arial" w:hAnsi="Arial" w:cs="Arial"/>
          <w:sz w:val="22"/>
          <w:szCs w:val="22"/>
        </w:rPr>
        <w:t>.</w:t>
      </w:r>
    </w:p>
    <w:p w14:paraId="7C72A435" w14:textId="13CC8725" w:rsidR="00A17B8D" w:rsidRPr="00244543" w:rsidRDefault="00396E32" w:rsidP="00A04555">
      <w:pPr>
        <w:pStyle w:val="Textodstavce"/>
        <w:tabs>
          <w:tab w:val="clear" w:pos="851"/>
          <w:tab w:val="clear" w:pos="1069"/>
        </w:tabs>
        <w:ind w:firstLine="284"/>
        <w:rPr>
          <w:rFonts w:ascii="Arial" w:hAnsi="Arial" w:cs="Arial"/>
          <w:strike/>
          <w:sz w:val="22"/>
          <w:szCs w:val="22"/>
        </w:rPr>
      </w:pPr>
      <w:r>
        <w:rPr>
          <w:rFonts w:ascii="Arial" w:hAnsi="Arial" w:cs="Arial"/>
          <w:strike/>
          <w:sz w:val="22"/>
          <w:szCs w:val="22"/>
        </w:rPr>
        <w:t xml:space="preserve"> </w:t>
      </w:r>
      <w:r w:rsidR="00A17B8D" w:rsidRPr="00244543">
        <w:rPr>
          <w:rFonts w:ascii="Arial" w:hAnsi="Arial" w:cs="Arial"/>
          <w:strike/>
          <w:sz w:val="22"/>
          <w:szCs w:val="22"/>
        </w:rPr>
        <w:t>Radiační pracovní</w:t>
      </w:r>
      <w:r w:rsidR="00FC6F9C" w:rsidRPr="00244543">
        <w:rPr>
          <w:rFonts w:ascii="Arial" w:hAnsi="Arial" w:cs="Arial"/>
          <w:strike/>
          <w:sz w:val="22"/>
          <w:szCs w:val="22"/>
        </w:rPr>
        <w:t>k</w:t>
      </w:r>
      <w:r w:rsidR="00A17B8D" w:rsidRPr="00244543">
        <w:rPr>
          <w:rFonts w:ascii="Arial" w:hAnsi="Arial" w:cs="Arial"/>
          <w:strike/>
          <w:sz w:val="22"/>
          <w:szCs w:val="22"/>
        </w:rPr>
        <w:t xml:space="preserve">, </w:t>
      </w:r>
      <w:r w:rsidR="00FC6F9C" w:rsidRPr="00244543">
        <w:rPr>
          <w:rFonts w:ascii="Arial" w:hAnsi="Arial" w:cs="Arial"/>
          <w:strike/>
          <w:sz w:val="22"/>
          <w:szCs w:val="22"/>
        </w:rPr>
        <w:t>který</w:t>
      </w:r>
      <w:r w:rsidR="00A17B8D" w:rsidRPr="00244543">
        <w:rPr>
          <w:rFonts w:ascii="Arial" w:hAnsi="Arial" w:cs="Arial"/>
          <w:strike/>
          <w:sz w:val="22"/>
          <w:szCs w:val="22"/>
        </w:rPr>
        <w:t xml:space="preserve"> vykonáv</w:t>
      </w:r>
      <w:r w:rsidR="00FC6F9C" w:rsidRPr="00244543">
        <w:rPr>
          <w:rFonts w:ascii="Arial" w:hAnsi="Arial" w:cs="Arial"/>
          <w:strike/>
          <w:sz w:val="22"/>
          <w:szCs w:val="22"/>
        </w:rPr>
        <w:t>á</w:t>
      </w:r>
      <w:r w:rsidR="00A17B8D" w:rsidRPr="00244543">
        <w:rPr>
          <w:rFonts w:ascii="Arial" w:hAnsi="Arial" w:cs="Arial"/>
          <w:strike/>
          <w:sz w:val="22"/>
          <w:szCs w:val="22"/>
        </w:rPr>
        <w:t xml:space="preserve"> činnosti, které jsou </w:t>
      </w:r>
      <w:r w:rsidR="00D571E5" w:rsidRPr="00244543">
        <w:rPr>
          <w:rFonts w:ascii="Arial" w:hAnsi="Arial" w:cs="Arial"/>
          <w:strike/>
          <w:sz w:val="22"/>
          <w:szCs w:val="22"/>
        </w:rPr>
        <w:t>prováděny a kontrolovány pomocí zdroje ionizujícího záření</w:t>
      </w:r>
      <w:r w:rsidR="00A17B8D" w:rsidRPr="00244543">
        <w:rPr>
          <w:rFonts w:ascii="Arial" w:hAnsi="Arial" w:cs="Arial"/>
          <w:strike/>
          <w:sz w:val="22"/>
          <w:szCs w:val="22"/>
        </w:rPr>
        <w:t xml:space="preserve"> za </w:t>
      </w:r>
      <w:r w:rsidR="00343CFD" w:rsidRPr="00244543">
        <w:rPr>
          <w:rFonts w:ascii="Arial" w:hAnsi="Arial" w:cs="Arial"/>
          <w:strike/>
          <w:sz w:val="22"/>
          <w:szCs w:val="22"/>
        </w:rPr>
        <w:t xml:space="preserve">jeho </w:t>
      </w:r>
      <w:r w:rsidR="00A17B8D" w:rsidRPr="00244543">
        <w:rPr>
          <w:rFonts w:ascii="Arial" w:hAnsi="Arial" w:cs="Arial"/>
          <w:strike/>
          <w:sz w:val="22"/>
          <w:szCs w:val="22"/>
        </w:rPr>
        <w:t>přítomnosti v</w:t>
      </w:r>
      <w:r w:rsidR="00F37BE1" w:rsidRPr="00244543">
        <w:rPr>
          <w:rFonts w:ascii="Arial" w:hAnsi="Arial" w:cs="Arial"/>
          <w:strike/>
          <w:sz w:val="22"/>
          <w:szCs w:val="22"/>
        </w:rPr>
        <w:t> </w:t>
      </w:r>
      <w:r w:rsidR="00A17B8D" w:rsidRPr="00244543">
        <w:rPr>
          <w:rFonts w:ascii="Arial" w:hAnsi="Arial" w:cs="Arial"/>
          <w:strike/>
          <w:sz w:val="22"/>
          <w:szCs w:val="22"/>
        </w:rPr>
        <w:t>ozařovně</w:t>
      </w:r>
      <w:r w:rsidR="00F37BE1" w:rsidRPr="00244543">
        <w:rPr>
          <w:rFonts w:ascii="Arial" w:hAnsi="Arial" w:cs="Arial"/>
          <w:strike/>
          <w:sz w:val="22"/>
          <w:szCs w:val="22"/>
        </w:rPr>
        <w:t xml:space="preserve"> v blízkosti zdroje </w:t>
      </w:r>
      <w:r w:rsidR="00194446" w:rsidRPr="00244543">
        <w:rPr>
          <w:rFonts w:ascii="Arial" w:hAnsi="Arial" w:cs="Arial"/>
          <w:strike/>
          <w:sz w:val="22"/>
          <w:szCs w:val="22"/>
        </w:rPr>
        <w:t xml:space="preserve">ionizujícího </w:t>
      </w:r>
      <w:r w:rsidR="00F37BE1" w:rsidRPr="00244543">
        <w:rPr>
          <w:rFonts w:ascii="Arial" w:hAnsi="Arial" w:cs="Arial"/>
          <w:strike/>
          <w:sz w:val="22"/>
          <w:szCs w:val="22"/>
        </w:rPr>
        <w:t>záření</w:t>
      </w:r>
      <w:r w:rsidR="00B84396" w:rsidRPr="00244543">
        <w:rPr>
          <w:rFonts w:ascii="Arial" w:hAnsi="Arial" w:cs="Arial"/>
          <w:strike/>
          <w:sz w:val="22"/>
          <w:szCs w:val="22"/>
        </w:rPr>
        <w:t>,</w:t>
      </w:r>
      <w:r w:rsidR="00F37BE1" w:rsidRPr="00244543">
        <w:rPr>
          <w:rFonts w:ascii="Arial" w:hAnsi="Arial" w:cs="Arial"/>
          <w:strike/>
          <w:sz w:val="22"/>
          <w:szCs w:val="22"/>
        </w:rPr>
        <w:t xml:space="preserve"> a podle programu monitorování</w:t>
      </w:r>
      <w:r w:rsidR="00B84396" w:rsidRPr="00244543">
        <w:rPr>
          <w:rFonts w:ascii="Arial" w:hAnsi="Arial" w:cs="Arial"/>
          <w:strike/>
          <w:sz w:val="22"/>
          <w:szCs w:val="22"/>
        </w:rPr>
        <w:t xml:space="preserve"> je </w:t>
      </w:r>
      <w:r w:rsidR="00FC6F9C" w:rsidRPr="00244543">
        <w:rPr>
          <w:rFonts w:ascii="Arial" w:hAnsi="Arial" w:cs="Arial"/>
          <w:strike/>
          <w:sz w:val="22"/>
          <w:szCs w:val="22"/>
        </w:rPr>
        <w:t>vybaven</w:t>
      </w:r>
      <w:r w:rsidR="00A17B8D" w:rsidRPr="00244543">
        <w:rPr>
          <w:rFonts w:ascii="Arial" w:hAnsi="Arial" w:cs="Arial"/>
          <w:strike/>
          <w:sz w:val="22"/>
          <w:szCs w:val="22"/>
        </w:rPr>
        <w:t xml:space="preserve"> </w:t>
      </w:r>
      <w:r w:rsidR="00D571E5" w:rsidRPr="00244543">
        <w:rPr>
          <w:rFonts w:ascii="Arial" w:hAnsi="Arial" w:cs="Arial"/>
          <w:strike/>
          <w:sz w:val="22"/>
          <w:szCs w:val="22"/>
        </w:rPr>
        <w:t>ochranou stínící zástěrou</w:t>
      </w:r>
      <w:r w:rsidR="00B84396" w:rsidRPr="00244543">
        <w:rPr>
          <w:rFonts w:ascii="Arial" w:hAnsi="Arial" w:cs="Arial"/>
          <w:strike/>
          <w:sz w:val="22"/>
          <w:szCs w:val="22"/>
        </w:rPr>
        <w:t>,</w:t>
      </w:r>
      <w:r w:rsidR="00BA2A3D" w:rsidRPr="00244543">
        <w:rPr>
          <w:rFonts w:ascii="Arial" w:hAnsi="Arial" w:cs="Arial"/>
          <w:strike/>
          <w:sz w:val="22"/>
          <w:szCs w:val="22"/>
        </w:rPr>
        <w:t xml:space="preserve"> musí </w:t>
      </w:r>
      <w:r w:rsidR="00F37BE1" w:rsidRPr="00244543">
        <w:rPr>
          <w:rFonts w:ascii="Arial" w:hAnsi="Arial" w:cs="Arial"/>
          <w:strike/>
          <w:sz w:val="22"/>
          <w:szCs w:val="22"/>
        </w:rPr>
        <w:t xml:space="preserve">mít přiděleny dva </w:t>
      </w:r>
      <w:r w:rsidR="00A17B8D" w:rsidRPr="00244543">
        <w:rPr>
          <w:rFonts w:ascii="Arial" w:hAnsi="Arial" w:cs="Arial"/>
          <w:strike/>
          <w:sz w:val="22"/>
          <w:szCs w:val="22"/>
        </w:rPr>
        <w:t xml:space="preserve">osobní dozimetry, z nichž jeden je umístěn na </w:t>
      </w:r>
      <w:r w:rsidR="00FC6F9C" w:rsidRPr="00244543">
        <w:rPr>
          <w:rFonts w:ascii="Arial" w:hAnsi="Arial" w:cs="Arial"/>
          <w:strike/>
          <w:sz w:val="22"/>
          <w:szCs w:val="22"/>
        </w:rPr>
        <w:t xml:space="preserve">této </w:t>
      </w:r>
      <w:r w:rsidR="00A17B8D" w:rsidRPr="00244543">
        <w:rPr>
          <w:rFonts w:ascii="Arial" w:hAnsi="Arial" w:cs="Arial"/>
          <w:strike/>
          <w:sz w:val="22"/>
          <w:szCs w:val="22"/>
        </w:rPr>
        <w:t xml:space="preserve">zástěře a druhý pod </w:t>
      </w:r>
      <w:r w:rsidR="00FC6F9C" w:rsidRPr="00244543">
        <w:rPr>
          <w:rFonts w:ascii="Arial" w:hAnsi="Arial" w:cs="Arial"/>
          <w:strike/>
          <w:sz w:val="22"/>
          <w:szCs w:val="22"/>
        </w:rPr>
        <w:t>ní</w:t>
      </w:r>
      <w:r w:rsidR="00F37BE1" w:rsidRPr="00244543">
        <w:rPr>
          <w:rFonts w:ascii="Arial" w:hAnsi="Arial" w:cs="Arial"/>
          <w:strike/>
          <w:sz w:val="22"/>
          <w:szCs w:val="22"/>
        </w:rPr>
        <w:t xml:space="preserve">. V případě, že na </w:t>
      </w:r>
      <w:r w:rsidR="00194446" w:rsidRPr="00244543">
        <w:rPr>
          <w:rFonts w:ascii="Arial" w:hAnsi="Arial" w:cs="Arial"/>
          <w:strike/>
          <w:sz w:val="22"/>
          <w:szCs w:val="22"/>
        </w:rPr>
        <w:t xml:space="preserve">osobním </w:t>
      </w:r>
      <w:r w:rsidR="00F37BE1" w:rsidRPr="00244543">
        <w:rPr>
          <w:rFonts w:ascii="Arial" w:hAnsi="Arial" w:cs="Arial"/>
          <w:strike/>
          <w:sz w:val="22"/>
          <w:szCs w:val="22"/>
        </w:rPr>
        <w:t>dozimetru umístěném na zástěře je vyhodnocena hodnota osobního dávkového ekvivalentu v hloubce 10 mm vyšší než 10</w:t>
      </w:r>
      <w:r w:rsidR="00843BFB" w:rsidRPr="00244543">
        <w:rPr>
          <w:rFonts w:ascii="Arial" w:hAnsi="Arial" w:cs="Arial"/>
          <w:strike/>
          <w:sz w:val="22"/>
          <w:szCs w:val="22"/>
        </w:rPr>
        <w:t xml:space="preserve"> </w:t>
      </w:r>
      <w:proofErr w:type="spellStart"/>
      <w:r w:rsidR="00F37BE1" w:rsidRPr="00244543">
        <w:rPr>
          <w:rFonts w:ascii="Arial" w:hAnsi="Arial" w:cs="Arial"/>
          <w:strike/>
          <w:sz w:val="22"/>
          <w:szCs w:val="22"/>
        </w:rPr>
        <w:t>mSv</w:t>
      </w:r>
      <w:proofErr w:type="spellEnd"/>
      <w:r w:rsidR="00F37BE1" w:rsidRPr="00244543">
        <w:rPr>
          <w:rFonts w:ascii="Arial" w:hAnsi="Arial" w:cs="Arial"/>
          <w:strike/>
          <w:sz w:val="22"/>
          <w:szCs w:val="22"/>
        </w:rPr>
        <w:t xml:space="preserve">, musí být vyhodnocen </w:t>
      </w:r>
      <w:r w:rsidR="00194446" w:rsidRPr="00244543">
        <w:rPr>
          <w:rFonts w:ascii="Arial" w:hAnsi="Arial" w:cs="Arial"/>
          <w:strike/>
          <w:sz w:val="22"/>
          <w:szCs w:val="22"/>
        </w:rPr>
        <w:t>též</w:t>
      </w:r>
      <w:r w:rsidR="00F37BE1" w:rsidRPr="00244543">
        <w:rPr>
          <w:rFonts w:ascii="Arial" w:hAnsi="Arial" w:cs="Arial"/>
          <w:strike/>
          <w:sz w:val="22"/>
          <w:szCs w:val="22"/>
        </w:rPr>
        <w:t xml:space="preserve"> dozimetr umístěný pod </w:t>
      </w:r>
      <w:r w:rsidR="00194446" w:rsidRPr="00244543">
        <w:rPr>
          <w:rFonts w:ascii="Arial" w:hAnsi="Arial" w:cs="Arial"/>
          <w:strike/>
          <w:sz w:val="22"/>
          <w:szCs w:val="22"/>
        </w:rPr>
        <w:t xml:space="preserve">ochrannou stínící </w:t>
      </w:r>
      <w:r w:rsidR="00F37BE1" w:rsidRPr="00244543">
        <w:rPr>
          <w:rFonts w:ascii="Arial" w:hAnsi="Arial" w:cs="Arial"/>
          <w:strike/>
          <w:sz w:val="22"/>
          <w:szCs w:val="22"/>
        </w:rPr>
        <w:t xml:space="preserve">zástěrou a na </w:t>
      </w:r>
      <w:r w:rsidR="00A17B8D" w:rsidRPr="00244543">
        <w:rPr>
          <w:rFonts w:ascii="Arial" w:hAnsi="Arial" w:cs="Arial"/>
          <w:strike/>
          <w:sz w:val="22"/>
          <w:szCs w:val="22"/>
        </w:rPr>
        <w:t xml:space="preserve">základě vyhodnocení obou </w:t>
      </w:r>
      <w:r w:rsidR="00A17B8D" w:rsidRPr="00244543">
        <w:rPr>
          <w:rFonts w:ascii="Arial" w:hAnsi="Arial" w:cs="Arial"/>
          <w:strike/>
          <w:sz w:val="22"/>
          <w:szCs w:val="22"/>
        </w:rPr>
        <w:lastRenderedPageBreak/>
        <w:t xml:space="preserve">dozimetrů musí být </w:t>
      </w:r>
      <w:r w:rsidR="00F37BE1" w:rsidRPr="00244543">
        <w:rPr>
          <w:rFonts w:ascii="Arial" w:hAnsi="Arial" w:cs="Arial"/>
          <w:strike/>
          <w:sz w:val="22"/>
          <w:szCs w:val="22"/>
        </w:rPr>
        <w:t xml:space="preserve">stanoven koeficient </w:t>
      </w:r>
      <w:r w:rsidR="00A17B8D" w:rsidRPr="00244543">
        <w:rPr>
          <w:rFonts w:ascii="Arial" w:hAnsi="Arial" w:cs="Arial"/>
          <w:strike/>
          <w:sz w:val="22"/>
          <w:szCs w:val="22"/>
        </w:rPr>
        <w:t xml:space="preserve">zeslabení použité ochranné </w:t>
      </w:r>
      <w:r w:rsidR="00194446" w:rsidRPr="00244543">
        <w:rPr>
          <w:rFonts w:ascii="Arial" w:hAnsi="Arial" w:cs="Arial"/>
          <w:strike/>
          <w:sz w:val="22"/>
          <w:szCs w:val="22"/>
        </w:rPr>
        <w:t xml:space="preserve">stínící </w:t>
      </w:r>
      <w:r w:rsidR="00A17B8D" w:rsidRPr="00244543">
        <w:rPr>
          <w:rFonts w:ascii="Arial" w:hAnsi="Arial" w:cs="Arial"/>
          <w:strike/>
          <w:sz w:val="22"/>
          <w:szCs w:val="22"/>
        </w:rPr>
        <w:t xml:space="preserve">zástěry a efektivní </w:t>
      </w:r>
      <w:r w:rsidR="00843BFB" w:rsidRPr="00244543">
        <w:rPr>
          <w:rFonts w:ascii="Arial" w:hAnsi="Arial" w:cs="Arial"/>
          <w:strike/>
          <w:sz w:val="22"/>
          <w:szCs w:val="22"/>
        </w:rPr>
        <w:t xml:space="preserve">dávka obdržená </w:t>
      </w:r>
      <w:r w:rsidR="008330A1" w:rsidRPr="00244543">
        <w:rPr>
          <w:rFonts w:ascii="Arial" w:hAnsi="Arial" w:cs="Arial"/>
          <w:strike/>
          <w:sz w:val="22"/>
          <w:szCs w:val="22"/>
        </w:rPr>
        <w:t xml:space="preserve">radiačním </w:t>
      </w:r>
      <w:r w:rsidR="00A17B8D" w:rsidRPr="00244543">
        <w:rPr>
          <w:rFonts w:ascii="Arial" w:hAnsi="Arial" w:cs="Arial"/>
          <w:strike/>
          <w:sz w:val="22"/>
          <w:szCs w:val="22"/>
        </w:rPr>
        <w:t>pracovníkem se zohledněním ozáření nekrytých částí těla.</w:t>
      </w:r>
    </w:p>
    <w:p w14:paraId="7A2BA057" w14:textId="4823AB44" w:rsidR="00E1361D" w:rsidRDefault="00E1361D" w:rsidP="00424337">
      <w:pPr>
        <w:pStyle w:val="Textodstavce"/>
        <w:numPr>
          <w:ilvl w:val="0"/>
          <w:numId w:val="0"/>
        </w:numPr>
        <w:tabs>
          <w:tab w:val="clear" w:pos="851"/>
        </w:tabs>
        <w:ind w:left="284"/>
        <w:rPr>
          <w:rFonts w:ascii="Arial" w:hAnsi="Arial" w:cs="Arial"/>
          <w:b/>
          <w:bCs/>
          <w:sz w:val="22"/>
          <w:szCs w:val="22"/>
        </w:rPr>
      </w:pPr>
      <w:r w:rsidRPr="00244543">
        <w:rPr>
          <w:rFonts w:ascii="Arial" w:hAnsi="Arial" w:cs="Arial"/>
          <w:b/>
          <w:bCs/>
          <w:sz w:val="22"/>
          <w:szCs w:val="22"/>
        </w:rPr>
        <w:t>Radiační pracovník, který vykonává činnost, kter</w:t>
      </w:r>
      <w:r w:rsidR="004361C7">
        <w:rPr>
          <w:rFonts w:ascii="Arial" w:hAnsi="Arial" w:cs="Arial"/>
          <w:b/>
          <w:bCs/>
          <w:sz w:val="22"/>
          <w:szCs w:val="22"/>
        </w:rPr>
        <w:t>á</w:t>
      </w:r>
      <w:r w:rsidRPr="00244543">
        <w:rPr>
          <w:rFonts w:ascii="Arial" w:hAnsi="Arial" w:cs="Arial"/>
          <w:b/>
          <w:bCs/>
          <w:sz w:val="22"/>
          <w:szCs w:val="22"/>
        </w:rPr>
        <w:t xml:space="preserve"> j</w:t>
      </w:r>
      <w:r w:rsidR="004361C7">
        <w:rPr>
          <w:rFonts w:ascii="Arial" w:hAnsi="Arial" w:cs="Arial"/>
          <w:b/>
          <w:bCs/>
          <w:sz w:val="22"/>
          <w:szCs w:val="22"/>
        </w:rPr>
        <w:t>e</w:t>
      </w:r>
      <w:r w:rsidRPr="00244543">
        <w:rPr>
          <w:rFonts w:ascii="Arial" w:hAnsi="Arial" w:cs="Arial"/>
          <w:b/>
          <w:bCs/>
          <w:sz w:val="22"/>
          <w:szCs w:val="22"/>
        </w:rPr>
        <w:t xml:space="preserve"> prováděn</w:t>
      </w:r>
      <w:r w:rsidR="004361C7">
        <w:rPr>
          <w:rFonts w:ascii="Arial" w:hAnsi="Arial" w:cs="Arial"/>
          <w:b/>
          <w:bCs/>
          <w:sz w:val="22"/>
          <w:szCs w:val="22"/>
        </w:rPr>
        <w:t>a</w:t>
      </w:r>
      <w:r w:rsidRPr="00244543">
        <w:rPr>
          <w:rFonts w:ascii="Arial" w:hAnsi="Arial" w:cs="Arial"/>
          <w:b/>
          <w:bCs/>
          <w:sz w:val="22"/>
          <w:szCs w:val="22"/>
        </w:rPr>
        <w:t xml:space="preserve"> a kontrolován</w:t>
      </w:r>
      <w:r w:rsidR="004361C7">
        <w:rPr>
          <w:rFonts w:ascii="Arial" w:hAnsi="Arial" w:cs="Arial"/>
          <w:b/>
          <w:bCs/>
          <w:sz w:val="22"/>
          <w:szCs w:val="22"/>
        </w:rPr>
        <w:t>a</w:t>
      </w:r>
      <w:r w:rsidRPr="00244543">
        <w:rPr>
          <w:rFonts w:ascii="Arial" w:hAnsi="Arial" w:cs="Arial"/>
          <w:b/>
          <w:bCs/>
          <w:sz w:val="22"/>
          <w:szCs w:val="22"/>
        </w:rPr>
        <w:t xml:space="preserve"> pomocí zdroje ionizujícího záření za jeho přítomnosti v ozařovně v blízkosti zdroje ionizujícího záření</w:t>
      </w:r>
      <w:r w:rsidR="008F34CE" w:rsidRPr="00244543">
        <w:rPr>
          <w:rFonts w:ascii="Arial" w:hAnsi="Arial" w:cs="Arial"/>
          <w:b/>
          <w:bCs/>
          <w:sz w:val="22"/>
          <w:szCs w:val="22"/>
        </w:rPr>
        <w:t>,</w:t>
      </w:r>
      <w:r w:rsidRPr="00244543">
        <w:rPr>
          <w:rFonts w:ascii="Arial" w:hAnsi="Arial" w:cs="Arial"/>
          <w:b/>
          <w:bCs/>
          <w:sz w:val="22"/>
          <w:szCs w:val="22"/>
        </w:rPr>
        <w:t xml:space="preserve"> </w:t>
      </w:r>
      <w:r w:rsidR="004361C7">
        <w:rPr>
          <w:rFonts w:ascii="Arial" w:hAnsi="Arial" w:cs="Arial"/>
          <w:b/>
          <w:bCs/>
          <w:sz w:val="22"/>
          <w:szCs w:val="22"/>
        </w:rPr>
        <w:t>přičemž</w:t>
      </w:r>
      <w:r w:rsidRPr="00244543">
        <w:rPr>
          <w:rFonts w:ascii="Arial" w:hAnsi="Arial" w:cs="Arial"/>
          <w:b/>
          <w:bCs/>
          <w:sz w:val="22"/>
          <w:szCs w:val="22"/>
        </w:rPr>
        <w:t xml:space="preserve"> míra jeho ozáření může překročit v rámci běžných pracovních postupů hodnotu 10 </w:t>
      </w:r>
      <w:proofErr w:type="spellStart"/>
      <w:r w:rsidRPr="00244543">
        <w:rPr>
          <w:rFonts w:ascii="Arial" w:hAnsi="Arial" w:cs="Arial"/>
          <w:b/>
          <w:bCs/>
          <w:sz w:val="22"/>
          <w:szCs w:val="22"/>
        </w:rPr>
        <w:t>mSv</w:t>
      </w:r>
      <w:proofErr w:type="spellEnd"/>
      <w:r w:rsidRPr="00244543">
        <w:rPr>
          <w:rFonts w:ascii="Arial" w:hAnsi="Arial" w:cs="Arial"/>
          <w:b/>
          <w:bCs/>
          <w:sz w:val="22"/>
          <w:szCs w:val="22"/>
        </w:rPr>
        <w:t xml:space="preserve"> efektivní dávky za rok, a podle programu monitorování je vybaven ochran</w:t>
      </w:r>
      <w:r w:rsidR="004B5C5B">
        <w:rPr>
          <w:rFonts w:ascii="Arial" w:hAnsi="Arial" w:cs="Arial"/>
          <w:b/>
          <w:bCs/>
          <w:sz w:val="22"/>
          <w:szCs w:val="22"/>
        </w:rPr>
        <w:t>n</w:t>
      </w:r>
      <w:r w:rsidRPr="00244543">
        <w:rPr>
          <w:rFonts w:ascii="Arial" w:hAnsi="Arial" w:cs="Arial"/>
          <w:b/>
          <w:bCs/>
          <w:sz w:val="22"/>
          <w:szCs w:val="22"/>
        </w:rPr>
        <w:t>ou stínící zástěrou, musí mít přiděleny dva osobní dozimetry, z nichž jeden je umístěn na této zástěře a druhý pod ní. Dohlížející osoba musí stanovit</w:t>
      </w:r>
      <w:r w:rsidRPr="00244543" w:rsidDel="007C2902">
        <w:rPr>
          <w:rFonts w:ascii="Arial" w:hAnsi="Arial" w:cs="Arial"/>
          <w:b/>
          <w:bCs/>
          <w:sz w:val="22"/>
          <w:szCs w:val="22"/>
        </w:rPr>
        <w:t xml:space="preserve"> </w:t>
      </w:r>
      <w:r w:rsidRPr="00244543">
        <w:rPr>
          <w:rFonts w:ascii="Arial" w:hAnsi="Arial" w:cs="Arial"/>
          <w:b/>
          <w:bCs/>
          <w:sz w:val="22"/>
          <w:szCs w:val="22"/>
        </w:rPr>
        <w:t>koeficient zeslabení použité ochranné stínicí zástěry a efektivní dávku obdrženou radiačním pracovníkem se zohledněním ozáření nekrytých částí těla.</w:t>
      </w:r>
    </w:p>
    <w:p w14:paraId="5512878E" w14:textId="77777777" w:rsidR="00FE3B73" w:rsidRPr="00244543" w:rsidRDefault="00FE3B73" w:rsidP="00A04555">
      <w:pPr>
        <w:pStyle w:val="Paragraf"/>
        <w:spacing w:before="120"/>
        <w:rPr>
          <w:rFonts w:ascii="Arial" w:hAnsi="Arial" w:cs="Arial"/>
          <w:noProof/>
          <w:sz w:val="22"/>
          <w:szCs w:val="22"/>
        </w:rPr>
      </w:pPr>
      <w:r w:rsidRPr="00244543">
        <w:rPr>
          <w:rFonts w:ascii="Arial" w:hAnsi="Arial" w:cs="Arial"/>
          <w:sz w:val="22"/>
          <w:szCs w:val="22"/>
        </w:rPr>
        <w:t xml:space="preserve">§ </w:t>
      </w:r>
      <w:r w:rsidR="00F973E4" w:rsidRPr="00244543">
        <w:rPr>
          <w:rFonts w:ascii="Arial" w:hAnsi="Arial" w:cs="Arial"/>
          <w:sz w:val="22"/>
          <w:szCs w:val="22"/>
        </w:rPr>
        <w:fldChar w:fldCharType="begin"/>
      </w:r>
      <w:r w:rsidR="00F973E4" w:rsidRPr="00244543">
        <w:rPr>
          <w:rFonts w:ascii="Arial" w:hAnsi="Arial" w:cs="Arial"/>
          <w:sz w:val="22"/>
          <w:szCs w:val="22"/>
        </w:rPr>
        <w:instrText xml:space="preserve"> SEQ § \* ARABIC </w:instrText>
      </w:r>
      <w:r w:rsidR="00F973E4" w:rsidRPr="00244543">
        <w:rPr>
          <w:rFonts w:ascii="Arial" w:hAnsi="Arial" w:cs="Arial"/>
          <w:sz w:val="22"/>
          <w:szCs w:val="22"/>
        </w:rPr>
        <w:fldChar w:fldCharType="separate"/>
      </w:r>
      <w:r w:rsidR="00637ABA" w:rsidRPr="00244543">
        <w:rPr>
          <w:rFonts w:ascii="Arial" w:hAnsi="Arial" w:cs="Arial"/>
          <w:noProof/>
          <w:sz w:val="22"/>
          <w:szCs w:val="22"/>
        </w:rPr>
        <w:t>71</w:t>
      </w:r>
      <w:r w:rsidR="00F973E4" w:rsidRPr="00244543">
        <w:rPr>
          <w:rFonts w:ascii="Arial" w:hAnsi="Arial" w:cs="Arial"/>
          <w:noProof/>
          <w:sz w:val="22"/>
          <w:szCs w:val="22"/>
        </w:rPr>
        <w:fldChar w:fldCharType="end"/>
      </w:r>
    </w:p>
    <w:p w14:paraId="42E727A1" w14:textId="77777777" w:rsidR="00D861B4" w:rsidRPr="00244543" w:rsidRDefault="00D861B4" w:rsidP="00A04555">
      <w:pPr>
        <w:jc w:val="center"/>
        <w:rPr>
          <w:rFonts w:ascii="Arial" w:hAnsi="Arial" w:cs="Arial"/>
          <w:sz w:val="22"/>
          <w:szCs w:val="22"/>
        </w:rPr>
      </w:pPr>
      <w:r w:rsidRPr="00244543">
        <w:rPr>
          <w:rFonts w:ascii="Arial" w:hAnsi="Arial" w:cs="Arial"/>
          <w:sz w:val="22"/>
          <w:szCs w:val="22"/>
        </w:rPr>
        <w:t>[K § 78 odst. 3 písm. a), e) a f) atomového zákona]</w:t>
      </w:r>
    </w:p>
    <w:p w14:paraId="38E82B8C" w14:textId="28694E31" w:rsidR="00F51CBB" w:rsidRPr="00244543" w:rsidRDefault="00396E32" w:rsidP="00B1315B">
      <w:pPr>
        <w:pStyle w:val="Textodstavce"/>
        <w:numPr>
          <w:ilvl w:val="0"/>
          <w:numId w:val="54"/>
        </w:numPr>
        <w:tabs>
          <w:tab w:val="clear" w:pos="851"/>
          <w:tab w:val="clear" w:pos="1069"/>
        </w:tabs>
        <w:ind w:firstLine="284"/>
        <w:rPr>
          <w:rFonts w:ascii="Arial" w:hAnsi="Arial" w:cs="Arial"/>
          <w:sz w:val="22"/>
          <w:szCs w:val="22"/>
        </w:rPr>
      </w:pPr>
      <w:r>
        <w:rPr>
          <w:rFonts w:ascii="Arial" w:hAnsi="Arial" w:cs="Arial"/>
          <w:sz w:val="22"/>
          <w:szCs w:val="22"/>
        </w:rPr>
        <w:t xml:space="preserve"> </w:t>
      </w:r>
      <w:r w:rsidR="00203BBA" w:rsidRPr="00244543">
        <w:rPr>
          <w:rFonts w:ascii="Arial" w:hAnsi="Arial" w:cs="Arial"/>
          <w:sz w:val="22"/>
          <w:szCs w:val="22"/>
        </w:rPr>
        <w:t>N</w:t>
      </w:r>
      <w:r w:rsidR="00A17B8D" w:rsidRPr="00244543">
        <w:rPr>
          <w:rFonts w:ascii="Arial" w:hAnsi="Arial" w:cs="Arial"/>
          <w:sz w:val="22"/>
          <w:szCs w:val="22"/>
        </w:rPr>
        <w:t>elze</w:t>
      </w:r>
      <w:r w:rsidR="00203BBA" w:rsidRPr="00244543">
        <w:rPr>
          <w:rFonts w:ascii="Arial" w:hAnsi="Arial" w:cs="Arial"/>
          <w:sz w:val="22"/>
          <w:szCs w:val="22"/>
        </w:rPr>
        <w:t>-li na pracovišti</w:t>
      </w:r>
      <w:r w:rsidR="00A17B8D" w:rsidRPr="00244543">
        <w:rPr>
          <w:rFonts w:ascii="Arial" w:hAnsi="Arial" w:cs="Arial"/>
          <w:sz w:val="22"/>
          <w:szCs w:val="22"/>
        </w:rPr>
        <w:t xml:space="preserve"> vyloučit překročení limitů ozáření pro radiačního pracovníka v důsledku jednorázového zevního ozáření,</w:t>
      </w:r>
      <w:r w:rsidR="00B7695A" w:rsidRPr="00244543">
        <w:rPr>
          <w:rFonts w:ascii="Arial" w:hAnsi="Arial" w:cs="Arial"/>
          <w:sz w:val="22"/>
          <w:szCs w:val="22"/>
        </w:rPr>
        <w:t xml:space="preserve"> musí být radiační pracovník vybaven operativními osobními dozimetry s funkcí zřetelné signalizace překročení nastavené úrovně u monitorované veličiny.</w:t>
      </w:r>
    </w:p>
    <w:p w14:paraId="3DDB6E74" w14:textId="6AE966AB" w:rsidR="00A17B8D" w:rsidRPr="00244543" w:rsidRDefault="00396E32" w:rsidP="00B1315B">
      <w:pPr>
        <w:pStyle w:val="Textodstavce"/>
        <w:numPr>
          <w:ilvl w:val="0"/>
          <w:numId w:val="54"/>
        </w:numPr>
        <w:tabs>
          <w:tab w:val="clear" w:pos="851"/>
          <w:tab w:val="clear" w:pos="1069"/>
        </w:tabs>
        <w:ind w:firstLine="284"/>
        <w:rPr>
          <w:rFonts w:ascii="Arial" w:hAnsi="Arial" w:cs="Arial"/>
          <w:sz w:val="22"/>
          <w:szCs w:val="22"/>
        </w:rPr>
      </w:pPr>
      <w:r>
        <w:rPr>
          <w:rFonts w:ascii="Arial" w:hAnsi="Arial" w:cs="Arial"/>
          <w:sz w:val="22"/>
          <w:szCs w:val="22"/>
        </w:rPr>
        <w:t xml:space="preserve"> </w:t>
      </w:r>
      <w:r w:rsidR="00A17B8D" w:rsidRPr="00244543">
        <w:rPr>
          <w:rFonts w:ascii="Arial" w:hAnsi="Arial" w:cs="Arial"/>
          <w:sz w:val="22"/>
          <w:szCs w:val="22"/>
        </w:rPr>
        <w:t xml:space="preserve">Může-li zdroj ionizujícího záření způsobit jednorázovým ozářením překročení pětinásobku limitů pro radiační pracovníky, musí </w:t>
      </w:r>
      <w:r w:rsidR="00FE3B73" w:rsidRPr="00244543">
        <w:rPr>
          <w:rFonts w:ascii="Arial" w:hAnsi="Arial" w:cs="Arial"/>
          <w:sz w:val="22"/>
          <w:szCs w:val="22"/>
        </w:rPr>
        <w:t xml:space="preserve">osobní </w:t>
      </w:r>
      <w:r w:rsidR="00A17B8D" w:rsidRPr="00244543">
        <w:rPr>
          <w:rFonts w:ascii="Arial" w:hAnsi="Arial" w:cs="Arial"/>
          <w:sz w:val="22"/>
          <w:szCs w:val="22"/>
        </w:rPr>
        <w:t xml:space="preserve">monitorování </w:t>
      </w:r>
      <w:r w:rsidR="00FE3B73" w:rsidRPr="00244543">
        <w:rPr>
          <w:rFonts w:ascii="Arial" w:hAnsi="Arial" w:cs="Arial"/>
          <w:sz w:val="22"/>
          <w:szCs w:val="22"/>
        </w:rPr>
        <w:t xml:space="preserve">radiačního pracovníka </w:t>
      </w:r>
      <w:r w:rsidR="00A17B8D" w:rsidRPr="00244543">
        <w:rPr>
          <w:rFonts w:ascii="Arial" w:hAnsi="Arial" w:cs="Arial"/>
          <w:sz w:val="22"/>
          <w:szCs w:val="22"/>
        </w:rPr>
        <w:t>umožnit stanovení dávek a jej</w:t>
      </w:r>
      <w:r w:rsidR="00B13F18" w:rsidRPr="00244543">
        <w:rPr>
          <w:rFonts w:ascii="Arial" w:hAnsi="Arial" w:cs="Arial"/>
          <w:sz w:val="22"/>
          <w:szCs w:val="22"/>
        </w:rPr>
        <w:t xml:space="preserve">ich distribuce v těle </w:t>
      </w:r>
      <w:r w:rsidR="00FE3B73" w:rsidRPr="00244543">
        <w:rPr>
          <w:rFonts w:ascii="Arial" w:hAnsi="Arial" w:cs="Arial"/>
          <w:sz w:val="22"/>
          <w:szCs w:val="22"/>
        </w:rPr>
        <w:t xml:space="preserve">radiačního </w:t>
      </w:r>
      <w:r w:rsidR="00B13F18" w:rsidRPr="00244543">
        <w:rPr>
          <w:rFonts w:ascii="Arial" w:hAnsi="Arial" w:cs="Arial"/>
          <w:sz w:val="22"/>
          <w:szCs w:val="22"/>
        </w:rPr>
        <w:t>pracovníka</w:t>
      </w:r>
      <w:r w:rsidR="00A17B8D" w:rsidRPr="00244543">
        <w:rPr>
          <w:rFonts w:ascii="Arial" w:hAnsi="Arial" w:cs="Arial"/>
          <w:sz w:val="22"/>
          <w:szCs w:val="22"/>
        </w:rPr>
        <w:t>.</w:t>
      </w:r>
    </w:p>
    <w:p w14:paraId="262934C1" w14:textId="1714A928" w:rsidR="00FE3B73" w:rsidRPr="00244543" w:rsidRDefault="00396E32" w:rsidP="00A04555">
      <w:pPr>
        <w:pStyle w:val="Textodstavce"/>
        <w:tabs>
          <w:tab w:val="clear" w:pos="851"/>
          <w:tab w:val="clear" w:pos="1069"/>
        </w:tabs>
        <w:ind w:firstLine="284"/>
        <w:rPr>
          <w:rFonts w:ascii="Arial" w:hAnsi="Arial" w:cs="Arial"/>
          <w:sz w:val="22"/>
          <w:szCs w:val="22"/>
        </w:rPr>
      </w:pPr>
      <w:r>
        <w:rPr>
          <w:rFonts w:ascii="Arial" w:hAnsi="Arial" w:cs="Arial"/>
          <w:sz w:val="22"/>
          <w:szCs w:val="22"/>
        </w:rPr>
        <w:t xml:space="preserve"> </w:t>
      </w:r>
      <w:r w:rsidR="00A17B8D" w:rsidRPr="00244543">
        <w:rPr>
          <w:rFonts w:ascii="Arial" w:hAnsi="Arial" w:cs="Arial"/>
          <w:sz w:val="22"/>
          <w:szCs w:val="22"/>
        </w:rPr>
        <w:t xml:space="preserve">Na </w:t>
      </w:r>
      <w:r w:rsidR="00A177D7" w:rsidRPr="00244543">
        <w:rPr>
          <w:rFonts w:ascii="Arial" w:hAnsi="Arial" w:cs="Arial"/>
          <w:sz w:val="22"/>
          <w:szCs w:val="22"/>
        </w:rPr>
        <w:t>pracovišti</w:t>
      </w:r>
      <w:r w:rsidR="00A17B8D" w:rsidRPr="00244543">
        <w:rPr>
          <w:rFonts w:ascii="Arial" w:hAnsi="Arial" w:cs="Arial"/>
          <w:sz w:val="22"/>
          <w:szCs w:val="22"/>
        </w:rPr>
        <w:t>, kde může</w:t>
      </w:r>
      <w:r w:rsidR="00F51CBB" w:rsidRPr="00244543">
        <w:rPr>
          <w:rFonts w:ascii="Arial" w:hAnsi="Arial" w:cs="Arial"/>
          <w:sz w:val="22"/>
          <w:szCs w:val="22"/>
        </w:rPr>
        <w:t xml:space="preserve"> </w:t>
      </w:r>
      <w:r w:rsidR="00A17B8D" w:rsidRPr="00244543">
        <w:rPr>
          <w:rFonts w:ascii="Arial" w:hAnsi="Arial" w:cs="Arial"/>
          <w:sz w:val="22"/>
          <w:szCs w:val="22"/>
        </w:rPr>
        <w:t xml:space="preserve">dojít k vnitřnímu ozáření </w:t>
      </w:r>
      <w:r w:rsidR="00FE3B73" w:rsidRPr="00244543">
        <w:rPr>
          <w:rFonts w:ascii="Arial" w:hAnsi="Arial" w:cs="Arial"/>
          <w:sz w:val="22"/>
          <w:szCs w:val="22"/>
        </w:rPr>
        <w:t>radiačního pracovníka</w:t>
      </w:r>
      <w:r w:rsidR="00A17B8D" w:rsidRPr="00244543">
        <w:rPr>
          <w:rFonts w:ascii="Arial" w:hAnsi="Arial" w:cs="Arial"/>
          <w:sz w:val="22"/>
          <w:szCs w:val="22"/>
        </w:rPr>
        <w:t>, se pří</w:t>
      </w:r>
      <w:r w:rsidR="00FE3B73" w:rsidRPr="00244543">
        <w:rPr>
          <w:rFonts w:ascii="Arial" w:hAnsi="Arial" w:cs="Arial"/>
          <w:sz w:val="22"/>
          <w:szCs w:val="22"/>
        </w:rPr>
        <w:t>jmy radionuklidů</w:t>
      </w:r>
      <w:r w:rsidR="00A17B8D" w:rsidRPr="00244543">
        <w:rPr>
          <w:rFonts w:ascii="Arial" w:hAnsi="Arial" w:cs="Arial"/>
          <w:sz w:val="22"/>
          <w:szCs w:val="22"/>
        </w:rPr>
        <w:t xml:space="preserve"> nebo úvazky efektivní dávky </w:t>
      </w:r>
      <w:r w:rsidR="00FE3B73" w:rsidRPr="00244543">
        <w:rPr>
          <w:rFonts w:ascii="Arial" w:hAnsi="Arial" w:cs="Arial"/>
          <w:sz w:val="22"/>
          <w:szCs w:val="22"/>
        </w:rPr>
        <w:t>z</w:t>
      </w:r>
      <w:r w:rsidR="00A17B8D" w:rsidRPr="00244543">
        <w:rPr>
          <w:rFonts w:ascii="Arial" w:hAnsi="Arial" w:cs="Arial"/>
          <w:sz w:val="22"/>
          <w:szCs w:val="22"/>
        </w:rPr>
        <w:t xml:space="preserve"> vnitřního ozáření jednotlivých </w:t>
      </w:r>
      <w:r w:rsidR="00FE3B73" w:rsidRPr="00244543">
        <w:rPr>
          <w:rFonts w:ascii="Arial" w:hAnsi="Arial" w:cs="Arial"/>
          <w:sz w:val="22"/>
          <w:szCs w:val="22"/>
        </w:rPr>
        <w:t xml:space="preserve">radiačních </w:t>
      </w:r>
      <w:r w:rsidR="00A17B8D" w:rsidRPr="00244543">
        <w:rPr>
          <w:rFonts w:ascii="Arial" w:hAnsi="Arial" w:cs="Arial"/>
          <w:sz w:val="22"/>
          <w:szCs w:val="22"/>
        </w:rPr>
        <w:t xml:space="preserve">pracovníků </w:t>
      </w:r>
      <w:r w:rsidR="00FE3B73" w:rsidRPr="00244543">
        <w:rPr>
          <w:rFonts w:ascii="Arial" w:hAnsi="Arial" w:cs="Arial"/>
          <w:sz w:val="22"/>
          <w:szCs w:val="22"/>
        </w:rPr>
        <w:t>musí zjišťovat</w:t>
      </w:r>
      <w:r w:rsidR="00A17B8D" w:rsidRPr="00244543">
        <w:rPr>
          <w:rFonts w:ascii="Arial" w:hAnsi="Arial" w:cs="Arial"/>
          <w:sz w:val="22"/>
          <w:szCs w:val="22"/>
        </w:rPr>
        <w:t xml:space="preserve"> měřením aktivity radionuklidů v těle </w:t>
      </w:r>
      <w:r w:rsidR="00FE3B73" w:rsidRPr="00244543">
        <w:rPr>
          <w:rFonts w:ascii="Arial" w:hAnsi="Arial" w:cs="Arial"/>
          <w:sz w:val="22"/>
          <w:szCs w:val="22"/>
        </w:rPr>
        <w:t xml:space="preserve">radiačního </w:t>
      </w:r>
      <w:r w:rsidR="00A17B8D" w:rsidRPr="00244543">
        <w:rPr>
          <w:rFonts w:ascii="Arial" w:hAnsi="Arial" w:cs="Arial"/>
          <w:sz w:val="22"/>
          <w:szCs w:val="22"/>
        </w:rPr>
        <w:t xml:space="preserve">pracovníka nebo v jeho exkretech a </w:t>
      </w:r>
      <w:r w:rsidR="00F51CBB" w:rsidRPr="00244543">
        <w:rPr>
          <w:rFonts w:ascii="Arial" w:hAnsi="Arial" w:cs="Arial"/>
          <w:sz w:val="22"/>
          <w:szCs w:val="22"/>
        </w:rPr>
        <w:t xml:space="preserve">jejím přepočítáním </w:t>
      </w:r>
      <w:r w:rsidR="00A17B8D" w:rsidRPr="00244543">
        <w:rPr>
          <w:rFonts w:ascii="Arial" w:hAnsi="Arial" w:cs="Arial"/>
          <w:sz w:val="22"/>
          <w:szCs w:val="22"/>
        </w:rPr>
        <w:t xml:space="preserve">na příjem </w:t>
      </w:r>
      <w:r w:rsidR="00F51CBB" w:rsidRPr="00244543">
        <w:rPr>
          <w:rFonts w:ascii="Arial" w:hAnsi="Arial" w:cs="Arial"/>
          <w:sz w:val="22"/>
          <w:szCs w:val="22"/>
        </w:rPr>
        <w:t xml:space="preserve">radionuklidů nebo úvazku efektivní dávky </w:t>
      </w:r>
      <w:r w:rsidR="00A17B8D" w:rsidRPr="00244543">
        <w:rPr>
          <w:rFonts w:ascii="Arial" w:hAnsi="Arial" w:cs="Arial"/>
          <w:sz w:val="22"/>
          <w:szCs w:val="22"/>
        </w:rPr>
        <w:t xml:space="preserve">pomocí modelů dýchacího traktu, zažívacího traktu a kinetiky příslušných </w:t>
      </w:r>
      <w:r w:rsidR="00F51CBB" w:rsidRPr="00244543">
        <w:rPr>
          <w:rFonts w:ascii="Arial" w:hAnsi="Arial" w:cs="Arial"/>
          <w:sz w:val="22"/>
          <w:szCs w:val="22"/>
        </w:rPr>
        <w:t xml:space="preserve">chemických </w:t>
      </w:r>
      <w:r w:rsidR="00A17B8D" w:rsidRPr="00244543">
        <w:rPr>
          <w:rFonts w:ascii="Arial" w:hAnsi="Arial" w:cs="Arial"/>
          <w:sz w:val="22"/>
          <w:szCs w:val="22"/>
        </w:rPr>
        <w:t>prvků</w:t>
      </w:r>
      <w:r w:rsidR="00FE3B73" w:rsidRPr="00244543">
        <w:rPr>
          <w:rFonts w:ascii="Arial" w:hAnsi="Arial" w:cs="Arial"/>
          <w:sz w:val="22"/>
          <w:szCs w:val="22"/>
        </w:rPr>
        <w:t>.</w:t>
      </w:r>
      <w:r w:rsidR="005776BF" w:rsidRPr="00244543">
        <w:rPr>
          <w:rFonts w:ascii="Arial" w:hAnsi="Arial" w:cs="Arial"/>
          <w:sz w:val="22"/>
          <w:szCs w:val="22"/>
        </w:rPr>
        <w:t xml:space="preserve"> Pokud měření u </w:t>
      </w:r>
      <w:r w:rsidR="00644642" w:rsidRPr="00244543">
        <w:rPr>
          <w:rFonts w:ascii="Arial" w:hAnsi="Arial" w:cs="Arial"/>
          <w:sz w:val="22"/>
          <w:szCs w:val="22"/>
        </w:rPr>
        <w:t xml:space="preserve">radiačního </w:t>
      </w:r>
      <w:r w:rsidR="005776BF" w:rsidRPr="00244543">
        <w:rPr>
          <w:rFonts w:ascii="Arial" w:hAnsi="Arial" w:cs="Arial"/>
          <w:sz w:val="22"/>
          <w:szCs w:val="22"/>
        </w:rPr>
        <w:t>pracovníka není možné, lze příjem radionuklidů nebo úvazek efektivní dávky stanovit měřením objemové aktivity radionuklidů v ovzduší pracoviště a následným přepočtením na příjem radionuklidů nebo úvazku efektivní dávky pomocí modelů dýchacího traktu, zažívacího traktu a kinetiky příslušných chemických prvků.</w:t>
      </w:r>
    </w:p>
    <w:p w14:paraId="15D99713" w14:textId="2FBCE854" w:rsidR="00FE3B73" w:rsidRPr="00244543" w:rsidRDefault="00396E32" w:rsidP="00A04555">
      <w:pPr>
        <w:pStyle w:val="Textodstavce"/>
        <w:tabs>
          <w:tab w:val="clear" w:pos="851"/>
          <w:tab w:val="clear" w:pos="1069"/>
        </w:tabs>
        <w:ind w:firstLine="284"/>
        <w:rPr>
          <w:rFonts w:ascii="Arial" w:hAnsi="Arial" w:cs="Arial"/>
          <w:sz w:val="22"/>
          <w:szCs w:val="22"/>
        </w:rPr>
      </w:pPr>
      <w:r>
        <w:rPr>
          <w:rFonts w:ascii="Arial" w:hAnsi="Arial" w:cs="Arial"/>
          <w:sz w:val="22"/>
          <w:szCs w:val="22"/>
        </w:rPr>
        <w:t xml:space="preserve"> </w:t>
      </w:r>
      <w:r w:rsidR="00FE3B73" w:rsidRPr="00244543">
        <w:rPr>
          <w:rFonts w:ascii="Arial" w:hAnsi="Arial" w:cs="Arial"/>
          <w:sz w:val="22"/>
          <w:szCs w:val="22"/>
        </w:rPr>
        <w:t>Při práci s otevřeným radionuklidovým zdrojem</w:t>
      </w:r>
      <w:r w:rsidR="00A17B8D" w:rsidRPr="00244543">
        <w:rPr>
          <w:rFonts w:ascii="Arial" w:hAnsi="Arial" w:cs="Arial"/>
          <w:sz w:val="22"/>
          <w:szCs w:val="22"/>
        </w:rPr>
        <w:t xml:space="preserve"> </w:t>
      </w:r>
      <w:r w:rsidR="00FE3B73" w:rsidRPr="00244543">
        <w:rPr>
          <w:rFonts w:ascii="Arial" w:hAnsi="Arial" w:cs="Arial"/>
          <w:sz w:val="22"/>
          <w:szCs w:val="22"/>
        </w:rPr>
        <w:t>musí být</w:t>
      </w:r>
      <w:r w:rsidR="00A17B8D" w:rsidRPr="00244543">
        <w:rPr>
          <w:rFonts w:ascii="Arial" w:hAnsi="Arial" w:cs="Arial"/>
          <w:sz w:val="22"/>
          <w:szCs w:val="22"/>
        </w:rPr>
        <w:t xml:space="preserve"> měření aktivity radionuklidů v těle </w:t>
      </w:r>
      <w:r w:rsidR="00FE3B73" w:rsidRPr="00244543">
        <w:rPr>
          <w:rFonts w:ascii="Arial" w:hAnsi="Arial" w:cs="Arial"/>
          <w:sz w:val="22"/>
          <w:szCs w:val="22"/>
        </w:rPr>
        <w:t xml:space="preserve">radiačního </w:t>
      </w:r>
      <w:r w:rsidR="00A17B8D" w:rsidRPr="00244543">
        <w:rPr>
          <w:rFonts w:ascii="Arial" w:hAnsi="Arial" w:cs="Arial"/>
          <w:sz w:val="22"/>
          <w:szCs w:val="22"/>
        </w:rPr>
        <w:t xml:space="preserve">pracovníka nebo v jeho exkretech </w:t>
      </w:r>
      <w:r w:rsidR="00FE3B73" w:rsidRPr="00244543">
        <w:rPr>
          <w:rFonts w:ascii="Arial" w:hAnsi="Arial" w:cs="Arial"/>
          <w:sz w:val="22"/>
          <w:szCs w:val="22"/>
        </w:rPr>
        <w:t xml:space="preserve">podle odstavce </w:t>
      </w:r>
      <w:r w:rsidR="005776BF" w:rsidRPr="00244543">
        <w:rPr>
          <w:rFonts w:ascii="Arial" w:hAnsi="Arial" w:cs="Arial"/>
          <w:sz w:val="22"/>
          <w:szCs w:val="22"/>
        </w:rPr>
        <w:t>3</w:t>
      </w:r>
      <w:r w:rsidR="00FE3B73" w:rsidRPr="00244543">
        <w:rPr>
          <w:rFonts w:ascii="Arial" w:hAnsi="Arial" w:cs="Arial"/>
          <w:sz w:val="22"/>
          <w:szCs w:val="22"/>
        </w:rPr>
        <w:t xml:space="preserve"> prováděno</w:t>
      </w:r>
    </w:p>
    <w:p w14:paraId="578567E7" w14:textId="77777777" w:rsidR="00FE3B73" w:rsidRPr="00244543" w:rsidRDefault="00A17B8D" w:rsidP="00CA2EAA">
      <w:pPr>
        <w:pStyle w:val="Textpsmene"/>
        <w:numPr>
          <w:ilvl w:val="1"/>
          <w:numId w:val="100"/>
        </w:numPr>
        <w:tabs>
          <w:tab w:val="clear" w:pos="567"/>
        </w:tabs>
        <w:ind w:left="0" w:firstLine="284"/>
        <w:rPr>
          <w:rFonts w:ascii="Arial" w:hAnsi="Arial" w:cs="Arial"/>
          <w:sz w:val="22"/>
          <w:szCs w:val="22"/>
        </w:rPr>
      </w:pPr>
      <w:r w:rsidRPr="00244543">
        <w:rPr>
          <w:rFonts w:ascii="Arial" w:hAnsi="Arial" w:cs="Arial"/>
          <w:sz w:val="22"/>
          <w:szCs w:val="22"/>
        </w:rPr>
        <w:t>na pracovišt</w:t>
      </w:r>
      <w:r w:rsidR="00FE3B73" w:rsidRPr="00244543">
        <w:rPr>
          <w:rFonts w:ascii="Arial" w:hAnsi="Arial" w:cs="Arial"/>
          <w:sz w:val="22"/>
          <w:szCs w:val="22"/>
        </w:rPr>
        <w:t>i</w:t>
      </w:r>
      <w:r w:rsidRPr="00244543">
        <w:rPr>
          <w:rFonts w:ascii="Arial" w:hAnsi="Arial" w:cs="Arial"/>
          <w:sz w:val="22"/>
          <w:szCs w:val="22"/>
        </w:rPr>
        <w:t xml:space="preserve"> IV. kategorie </w:t>
      </w:r>
      <w:r w:rsidR="00FE3B73" w:rsidRPr="00244543">
        <w:rPr>
          <w:rFonts w:ascii="Arial" w:hAnsi="Arial" w:cs="Arial"/>
          <w:sz w:val="22"/>
          <w:szCs w:val="22"/>
        </w:rPr>
        <w:t>nejméně jednou ročně a</w:t>
      </w:r>
    </w:p>
    <w:p w14:paraId="33EFE502" w14:textId="77777777" w:rsidR="001420DC" w:rsidRPr="00244543" w:rsidRDefault="00FE3B73" w:rsidP="00CA2EAA">
      <w:pPr>
        <w:pStyle w:val="Textpsmene"/>
        <w:numPr>
          <w:ilvl w:val="1"/>
          <w:numId w:val="100"/>
        </w:numPr>
        <w:tabs>
          <w:tab w:val="clear" w:pos="567"/>
        </w:tabs>
        <w:ind w:left="0" w:firstLine="284"/>
        <w:rPr>
          <w:rFonts w:ascii="Arial" w:hAnsi="Arial" w:cs="Arial"/>
          <w:sz w:val="22"/>
          <w:szCs w:val="22"/>
        </w:rPr>
      </w:pPr>
      <w:r w:rsidRPr="00244543">
        <w:rPr>
          <w:rFonts w:ascii="Arial" w:hAnsi="Arial" w:cs="Arial"/>
          <w:sz w:val="22"/>
          <w:szCs w:val="22"/>
        </w:rPr>
        <w:t>n</w:t>
      </w:r>
      <w:r w:rsidR="00A17B8D" w:rsidRPr="00244543">
        <w:rPr>
          <w:rFonts w:ascii="Arial" w:hAnsi="Arial" w:cs="Arial"/>
          <w:sz w:val="22"/>
          <w:szCs w:val="22"/>
        </w:rPr>
        <w:t>a pracovišt</w:t>
      </w:r>
      <w:r w:rsidRPr="00244543">
        <w:rPr>
          <w:rFonts w:ascii="Arial" w:hAnsi="Arial" w:cs="Arial"/>
          <w:sz w:val="22"/>
          <w:szCs w:val="22"/>
        </w:rPr>
        <w:t>i</w:t>
      </w:r>
      <w:r w:rsidR="00A17B8D" w:rsidRPr="00244543">
        <w:rPr>
          <w:rFonts w:ascii="Arial" w:hAnsi="Arial" w:cs="Arial"/>
          <w:sz w:val="22"/>
          <w:szCs w:val="22"/>
        </w:rPr>
        <w:t xml:space="preserve"> </w:t>
      </w:r>
      <w:r w:rsidRPr="00244543">
        <w:rPr>
          <w:rFonts w:ascii="Arial" w:hAnsi="Arial" w:cs="Arial"/>
          <w:sz w:val="22"/>
          <w:szCs w:val="22"/>
        </w:rPr>
        <w:t>I. až III.</w:t>
      </w:r>
      <w:r w:rsidR="00A17B8D" w:rsidRPr="00244543">
        <w:rPr>
          <w:rFonts w:ascii="Arial" w:hAnsi="Arial" w:cs="Arial"/>
          <w:sz w:val="22"/>
          <w:szCs w:val="22"/>
        </w:rPr>
        <w:t xml:space="preserve"> kategorie na základě vyhodnocení možného rizika vnitřního ozáření </w:t>
      </w:r>
      <w:r w:rsidRPr="00244543">
        <w:rPr>
          <w:rFonts w:ascii="Arial" w:hAnsi="Arial" w:cs="Arial"/>
          <w:sz w:val="22"/>
          <w:szCs w:val="22"/>
        </w:rPr>
        <w:t xml:space="preserve">radiačního </w:t>
      </w:r>
      <w:r w:rsidR="00A17B8D" w:rsidRPr="00244543">
        <w:rPr>
          <w:rFonts w:ascii="Arial" w:hAnsi="Arial" w:cs="Arial"/>
          <w:sz w:val="22"/>
          <w:szCs w:val="22"/>
        </w:rPr>
        <w:t>pracovníka.</w:t>
      </w:r>
    </w:p>
    <w:p w14:paraId="15313A46" w14:textId="0EAA20E7" w:rsidR="00A17B8D" w:rsidRPr="00244543" w:rsidRDefault="00396E32" w:rsidP="00A04555">
      <w:pPr>
        <w:pStyle w:val="Textodstavce"/>
        <w:tabs>
          <w:tab w:val="clear" w:pos="851"/>
          <w:tab w:val="clear" w:pos="1069"/>
        </w:tabs>
        <w:ind w:firstLine="284"/>
        <w:rPr>
          <w:rFonts w:ascii="Arial" w:hAnsi="Arial" w:cs="Arial"/>
          <w:sz w:val="22"/>
          <w:szCs w:val="22"/>
        </w:rPr>
      </w:pPr>
      <w:r>
        <w:rPr>
          <w:rFonts w:ascii="Arial" w:hAnsi="Arial" w:cs="Arial"/>
          <w:sz w:val="22"/>
          <w:szCs w:val="22"/>
        </w:rPr>
        <w:t xml:space="preserve"> </w:t>
      </w:r>
      <w:r w:rsidR="001420DC" w:rsidRPr="00244543">
        <w:rPr>
          <w:rFonts w:ascii="Arial" w:hAnsi="Arial" w:cs="Arial"/>
          <w:sz w:val="22"/>
          <w:szCs w:val="22"/>
        </w:rPr>
        <w:t>V případě podezření, že došlo k neplánovanému jednorázovému ozáření radiačního pracovníka, které by mohlo vést k překročení limitů pro radiačního pracovníka, musí být zajištěno okamžité vyhodnocení osobního dozimetru a dozimetrické hodnocení takové události.</w:t>
      </w:r>
    </w:p>
    <w:p w14:paraId="1C9539EB" w14:textId="77777777" w:rsidR="00FE3B73" w:rsidRPr="00244543" w:rsidRDefault="00FE3B73" w:rsidP="00A04555">
      <w:pPr>
        <w:pStyle w:val="Paragraf"/>
        <w:spacing w:before="120"/>
        <w:rPr>
          <w:rFonts w:ascii="Arial" w:hAnsi="Arial" w:cs="Arial"/>
          <w:noProof/>
          <w:sz w:val="22"/>
          <w:szCs w:val="22"/>
        </w:rPr>
      </w:pPr>
      <w:r w:rsidRPr="00244543">
        <w:rPr>
          <w:rFonts w:ascii="Arial" w:hAnsi="Arial" w:cs="Arial"/>
          <w:sz w:val="22"/>
          <w:szCs w:val="22"/>
        </w:rPr>
        <w:t xml:space="preserve">§ </w:t>
      </w:r>
      <w:r w:rsidR="00F973E4" w:rsidRPr="00244543">
        <w:rPr>
          <w:rFonts w:ascii="Arial" w:hAnsi="Arial" w:cs="Arial"/>
          <w:sz w:val="22"/>
          <w:szCs w:val="22"/>
        </w:rPr>
        <w:fldChar w:fldCharType="begin"/>
      </w:r>
      <w:r w:rsidR="00F973E4" w:rsidRPr="00244543">
        <w:rPr>
          <w:rFonts w:ascii="Arial" w:hAnsi="Arial" w:cs="Arial"/>
          <w:sz w:val="22"/>
          <w:szCs w:val="22"/>
        </w:rPr>
        <w:instrText xml:space="preserve"> SEQ § \* ARABIC </w:instrText>
      </w:r>
      <w:r w:rsidR="00F973E4" w:rsidRPr="00244543">
        <w:rPr>
          <w:rFonts w:ascii="Arial" w:hAnsi="Arial" w:cs="Arial"/>
          <w:sz w:val="22"/>
          <w:szCs w:val="22"/>
        </w:rPr>
        <w:fldChar w:fldCharType="separate"/>
      </w:r>
      <w:r w:rsidR="00637ABA" w:rsidRPr="00244543">
        <w:rPr>
          <w:rFonts w:ascii="Arial" w:hAnsi="Arial" w:cs="Arial"/>
          <w:noProof/>
          <w:sz w:val="22"/>
          <w:szCs w:val="22"/>
        </w:rPr>
        <w:t>72</w:t>
      </w:r>
      <w:r w:rsidR="00F973E4" w:rsidRPr="00244543">
        <w:rPr>
          <w:rFonts w:ascii="Arial" w:hAnsi="Arial" w:cs="Arial"/>
          <w:noProof/>
          <w:sz w:val="22"/>
          <w:szCs w:val="22"/>
        </w:rPr>
        <w:fldChar w:fldCharType="end"/>
      </w:r>
    </w:p>
    <w:p w14:paraId="23DB9F79" w14:textId="77777777" w:rsidR="00D861B4" w:rsidRPr="00244543" w:rsidRDefault="00D861B4" w:rsidP="00A04555">
      <w:pPr>
        <w:jc w:val="center"/>
        <w:rPr>
          <w:rFonts w:ascii="Arial" w:hAnsi="Arial" w:cs="Arial"/>
          <w:sz w:val="22"/>
          <w:szCs w:val="22"/>
        </w:rPr>
      </w:pPr>
      <w:r w:rsidRPr="00244543">
        <w:rPr>
          <w:rFonts w:ascii="Arial" w:hAnsi="Arial" w:cs="Arial"/>
          <w:sz w:val="22"/>
          <w:szCs w:val="22"/>
        </w:rPr>
        <w:t>[K § 78 odst. 3 písm. a)</w:t>
      </w:r>
      <w:bookmarkStart w:id="78" w:name="_Hlk198212955"/>
      <w:r w:rsidRPr="00244543">
        <w:rPr>
          <w:rFonts w:ascii="Arial" w:hAnsi="Arial" w:cs="Arial"/>
          <w:strike/>
          <w:sz w:val="22"/>
          <w:szCs w:val="22"/>
        </w:rPr>
        <w:t>, e)</w:t>
      </w:r>
      <w:r w:rsidRPr="00244543">
        <w:rPr>
          <w:rFonts w:ascii="Arial" w:hAnsi="Arial" w:cs="Arial"/>
          <w:sz w:val="22"/>
          <w:szCs w:val="22"/>
        </w:rPr>
        <w:t xml:space="preserve"> </w:t>
      </w:r>
      <w:bookmarkEnd w:id="78"/>
      <w:r w:rsidRPr="00244543">
        <w:rPr>
          <w:rFonts w:ascii="Arial" w:hAnsi="Arial" w:cs="Arial"/>
          <w:sz w:val="22"/>
          <w:szCs w:val="22"/>
        </w:rPr>
        <w:t>a f) atomového zákona]</w:t>
      </w:r>
    </w:p>
    <w:p w14:paraId="3B81BA27" w14:textId="7D29B102" w:rsidR="00643EEC" w:rsidRPr="00244543" w:rsidRDefault="00396E32" w:rsidP="00CA2EAA">
      <w:pPr>
        <w:pStyle w:val="Textodstavce"/>
        <w:numPr>
          <w:ilvl w:val="0"/>
          <w:numId w:val="97"/>
        </w:numPr>
        <w:tabs>
          <w:tab w:val="clear" w:pos="851"/>
          <w:tab w:val="clear" w:pos="1069"/>
        </w:tabs>
        <w:ind w:firstLine="284"/>
        <w:rPr>
          <w:rFonts w:ascii="Arial" w:hAnsi="Arial" w:cs="Arial"/>
          <w:sz w:val="22"/>
          <w:szCs w:val="22"/>
        </w:rPr>
      </w:pPr>
      <w:r>
        <w:rPr>
          <w:rFonts w:ascii="Arial" w:hAnsi="Arial" w:cs="Arial"/>
          <w:sz w:val="22"/>
          <w:szCs w:val="22"/>
        </w:rPr>
        <w:t xml:space="preserve"> </w:t>
      </w:r>
      <w:r w:rsidR="00A17B8D" w:rsidRPr="00244543">
        <w:rPr>
          <w:rFonts w:ascii="Arial" w:hAnsi="Arial" w:cs="Arial"/>
          <w:sz w:val="22"/>
          <w:szCs w:val="22"/>
        </w:rPr>
        <w:t>Osobní monitorování radiačníh</w:t>
      </w:r>
      <w:r w:rsidR="00FE3B73" w:rsidRPr="00244543">
        <w:rPr>
          <w:rFonts w:ascii="Arial" w:hAnsi="Arial" w:cs="Arial"/>
          <w:sz w:val="22"/>
          <w:szCs w:val="22"/>
        </w:rPr>
        <w:t>o</w:t>
      </w:r>
      <w:r w:rsidR="00A17B8D" w:rsidRPr="00244543">
        <w:rPr>
          <w:rFonts w:ascii="Arial" w:hAnsi="Arial" w:cs="Arial"/>
          <w:sz w:val="22"/>
          <w:szCs w:val="22"/>
        </w:rPr>
        <w:t xml:space="preserve"> pracovník</w:t>
      </w:r>
      <w:r w:rsidR="00FE3B73" w:rsidRPr="00244543">
        <w:rPr>
          <w:rFonts w:ascii="Arial" w:hAnsi="Arial" w:cs="Arial"/>
          <w:sz w:val="22"/>
          <w:szCs w:val="22"/>
        </w:rPr>
        <w:t>a</w:t>
      </w:r>
      <w:r w:rsidR="00A17B8D" w:rsidRPr="00244543">
        <w:rPr>
          <w:rFonts w:ascii="Arial" w:hAnsi="Arial" w:cs="Arial"/>
          <w:sz w:val="22"/>
          <w:szCs w:val="22"/>
        </w:rPr>
        <w:t xml:space="preserve"> kategorie B </w:t>
      </w:r>
      <w:r w:rsidR="00FE3B73" w:rsidRPr="00244543">
        <w:rPr>
          <w:rFonts w:ascii="Arial" w:hAnsi="Arial" w:cs="Arial"/>
          <w:sz w:val="22"/>
          <w:szCs w:val="22"/>
        </w:rPr>
        <w:t>musí být</w:t>
      </w:r>
      <w:r w:rsidR="00643EEC" w:rsidRPr="00244543">
        <w:rPr>
          <w:rFonts w:ascii="Arial" w:hAnsi="Arial" w:cs="Arial"/>
          <w:sz w:val="22"/>
          <w:szCs w:val="22"/>
        </w:rPr>
        <w:t xml:space="preserve"> zajištěno</w:t>
      </w:r>
    </w:p>
    <w:p w14:paraId="7ACF31CC" w14:textId="77777777" w:rsidR="00643EEC" w:rsidRPr="00244543" w:rsidRDefault="00643EEC" w:rsidP="00CA2EAA">
      <w:pPr>
        <w:pStyle w:val="Textpsmene"/>
        <w:numPr>
          <w:ilvl w:val="1"/>
          <w:numId w:val="100"/>
        </w:numPr>
        <w:tabs>
          <w:tab w:val="clear" w:pos="567"/>
        </w:tabs>
        <w:ind w:left="0" w:firstLine="284"/>
        <w:rPr>
          <w:rFonts w:ascii="Arial" w:hAnsi="Arial" w:cs="Arial"/>
          <w:sz w:val="22"/>
          <w:szCs w:val="22"/>
        </w:rPr>
      </w:pPr>
      <w:r w:rsidRPr="00244543">
        <w:rPr>
          <w:rFonts w:ascii="Arial" w:hAnsi="Arial" w:cs="Arial"/>
          <w:sz w:val="22"/>
          <w:szCs w:val="22"/>
        </w:rPr>
        <w:t>osobním</w:t>
      </w:r>
      <w:r w:rsidR="00A17B8D" w:rsidRPr="00244543">
        <w:rPr>
          <w:rFonts w:ascii="Arial" w:hAnsi="Arial" w:cs="Arial"/>
          <w:sz w:val="22"/>
          <w:szCs w:val="22"/>
        </w:rPr>
        <w:t xml:space="preserve"> dozimetr</w:t>
      </w:r>
      <w:r w:rsidRPr="00244543">
        <w:rPr>
          <w:rFonts w:ascii="Arial" w:hAnsi="Arial" w:cs="Arial"/>
          <w:sz w:val="22"/>
          <w:szCs w:val="22"/>
        </w:rPr>
        <w:t>em,</w:t>
      </w:r>
    </w:p>
    <w:p w14:paraId="79B651D2" w14:textId="77777777" w:rsidR="00643EEC" w:rsidRPr="00244543" w:rsidRDefault="00A17B8D" w:rsidP="00CA2EAA">
      <w:pPr>
        <w:pStyle w:val="Textpsmene"/>
        <w:numPr>
          <w:ilvl w:val="1"/>
          <w:numId w:val="100"/>
        </w:numPr>
        <w:tabs>
          <w:tab w:val="clear" w:pos="567"/>
        </w:tabs>
        <w:ind w:left="0" w:firstLine="284"/>
        <w:rPr>
          <w:rFonts w:ascii="Arial" w:hAnsi="Arial" w:cs="Arial"/>
          <w:sz w:val="22"/>
          <w:szCs w:val="22"/>
        </w:rPr>
      </w:pPr>
      <w:r w:rsidRPr="00244543">
        <w:rPr>
          <w:rFonts w:ascii="Arial" w:hAnsi="Arial" w:cs="Arial"/>
          <w:sz w:val="22"/>
          <w:szCs w:val="22"/>
        </w:rPr>
        <w:t xml:space="preserve">výpočtem osobních dávek </w:t>
      </w:r>
      <w:r w:rsidR="00643EEC" w:rsidRPr="00244543">
        <w:rPr>
          <w:rFonts w:ascii="Arial" w:hAnsi="Arial" w:cs="Arial"/>
          <w:sz w:val="22"/>
          <w:szCs w:val="22"/>
        </w:rPr>
        <w:t xml:space="preserve">radiačního pracovníka </w:t>
      </w:r>
      <w:r w:rsidRPr="00244543">
        <w:rPr>
          <w:rFonts w:ascii="Arial" w:hAnsi="Arial" w:cs="Arial"/>
          <w:sz w:val="22"/>
          <w:szCs w:val="22"/>
        </w:rPr>
        <w:t>z údajů o monitorování pracoviště, na kterém vykonáv</w:t>
      </w:r>
      <w:r w:rsidR="00643EEC" w:rsidRPr="00244543">
        <w:rPr>
          <w:rFonts w:ascii="Arial" w:hAnsi="Arial" w:cs="Arial"/>
          <w:sz w:val="22"/>
          <w:szCs w:val="22"/>
        </w:rPr>
        <w:t>á</w:t>
      </w:r>
      <w:r w:rsidRPr="00244543">
        <w:rPr>
          <w:rFonts w:ascii="Arial" w:hAnsi="Arial" w:cs="Arial"/>
          <w:sz w:val="22"/>
          <w:szCs w:val="22"/>
        </w:rPr>
        <w:t xml:space="preserve"> pracovní činnosti, a sledování dob</w:t>
      </w:r>
      <w:r w:rsidR="00643EEC" w:rsidRPr="00244543">
        <w:rPr>
          <w:rFonts w:ascii="Arial" w:hAnsi="Arial" w:cs="Arial"/>
          <w:sz w:val="22"/>
          <w:szCs w:val="22"/>
        </w:rPr>
        <w:t>y pobytu na tomto pracovišti, nebo</w:t>
      </w:r>
    </w:p>
    <w:p w14:paraId="626DE916" w14:textId="77777777" w:rsidR="00643EEC" w:rsidRPr="00244543" w:rsidRDefault="00A17B8D" w:rsidP="00CA2EAA">
      <w:pPr>
        <w:pStyle w:val="Textpsmene"/>
        <w:numPr>
          <w:ilvl w:val="1"/>
          <w:numId w:val="100"/>
        </w:numPr>
        <w:tabs>
          <w:tab w:val="clear" w:pos="567"/>
        </w:tabs>
        <w:ind w:left="0" w:firstLine="284"/>
        <w:rPr>
          <w:rFonts w:ascii="Arial" w:hAnsi="Arial" w:cs="Arial"/>
          <w:sz w:val="22"/>
          <w:szCs w:val="22"/>
        </w:rPr>
      </w:pPr>
      <w:r w:rsidRPr="00244543">
        <w:rPr>
          <w:rFonts w:ascii="Arial" w:hAnsi="Arial" w:cs="Arial"/>
          <w:sz w:val="22"/>
          <w:szCs w:val="22"/>
        </w:rPr>
        <w:lastRenderedPageBreak/>
        <w:t>vybav</w:t>
      </w:r>
      <w:r w:rsidR="00643EEC" w:rsidRPr="00244543">
        <w:rPr>
          <w:rFonts w:ascii="Arial" w:hAnsi="Arial" w:cs="Arial"/>
          <w:sz w:val="22"/>
          <w:szCs w:val="22"/>
        </w:rPr>
        <w:t>ením</w:t>
      </w:r>
      <w:r w:rsidRPr="00244543">
        <w:rPr>
          <w:rFonts w:ascii="Arial" w:hAnsi="Arial" w:cs="Arial"/>
          <w:sz w:val="22"/>
          <w:szCs w:val="22"/>
        </w:rPr>
        <w:t xml:space="preserve"> jednoho nebo více </w:t>
      </w:r>
      <w:r w:rsidR="00643EEC" w:rsidRPr="00244543">
        <w:rPr>
          <w:rFonts w:ascii="Arial" w:hAnsi="Arial" w:cs="Arial"/>
          <w:sz w:val="22"/>
          <w:szCs w:val="22"/>
        </w:rPr>
        <w:t xml:space="preserve">radiačních </w:t>
      </w:r>
      <w:r w:rsidRPr="00244543">
        <w:rPr>
          <w:rFonts w:ascii="Arial" w:hAnsi="Arial" w:cs="Arial"/>
          <w:sz w:val="22"/>
          <w:szCs w:val="22"/>
        </w:rPr>
        <w:t>pracovníků kategorie B vykonávajících stejnou pracovní činnost na stejném pracovišti osobním dozimetrem a přiřa</w:t>
      </w:r>
      <w:r w:rsidR="00643EEC" w:rsidRPr="00244543">
        <w:rPr>
          <w:rFonts w:ascii="Arial" w:hAnsi="Arial" w:cs="Arial"/>
          <w:sz w:val="22"/>
          <w:szCs w:val="22"/>
        </w:rPr>
        <w:t>zením</w:t>
      </w:r>
      <w:r w:rsidRPr="00244543">
        <w:rPr>
          <w:rFonts w:ascii="Arial" w:hAnsi="Arial" w:cs="Arial"/>
          <w:sz w:val="22"/>
          <w:szCs w:val="22"/>
        </w:rPr>
        <w:t xml:space="preserve"> osobní dávk</w:t>
      </w:r>
      <w:r w:rsidR="00643EEC" w:rsidRPr="00244543">
        <w:rPr>
          <w:rFonts w:ascii="Arial" w:hAnsi="Arial" w:cs="Arial"/>
          <w:sz w:val="22"/>
          <w:szCs w:val="22"/>
        </w:rPr>
        <w:t>y</w:t>
      </w:r>
      <w:r w:rsidRPr="00244543">
        <w:rPr>
          <w:rFonts w:ascii="Arial" w:hAnsi="Arial" w:cs="Arial"/>
          <w:sz w:val="22"/>
          <w:szCs w:val="22"/>
        </w:rPr>
        <w:t xml:space="preserve"> </w:t>
      </w:r>
      <w:r w:rsidR="00643EEC" w:rsidRPr="00244543">
        <w:rPr>
          <w:rFonts w:ascii="Arial" w:hAnsi="Arial" w:cs="Arial"/>
          <w:sz w:val="22"/>
          <w:szCs w:val="22"/>
        </w:rPr>
        <w:t>získané jeho vyhodnocením ostatním radiačním</w:t>
      </w:r>
      <w:r w:rsidRPr="00244543">
        <w:rPr>
          <w:rFonts w:ascii="Arial" w:hAnsi="Arial" w:cs="Arial"/>
          <w:sz w:val="22"/>
          <w:szCs w:val="22"/>
        </w:rPr>
        <w:t xml:space="preserve"> pracovníkům bez osobního dozimetru</w:t>
      </w:r>
      <w:r w:rsidR="00643EEC" w:rsidRPr="00244543">
        <w:rPr>
          <w:rFonts w:ascii="Arial" w:hAnsi="Arial" w:cs="Arial"/>
          <w:sz w:val="22"/>
          <w:szCs w:val="22"/>
        </w:rPr>
        <w:t xml:space="preserve"> na tomto pracovišti.</w:t>
      </w:r>
    </w:p>
    <w:p w14:paraId="2D93DE50" w14:textId="43789968" w:rsidR="005C1CA9" w:rsidRPr="00244543" w:rsidRDefault="00396E32" w:rsidP="00A04555">
      <w:pPr>
        <w:pStyle w:val="Textodstavce"/>
        <w:tabs>
          <w:tab w:val="clear" w:pos="851"/>
          <w:tab w:val="clear" w:pos="1069"/>
        </w:tabs>
        <w:ind w:firstLine="284"/>
        <w:rPr>
          <w:rFonts w:ascii="Arial" w:hAnsi="Arial" w:cs="Arial"/>
          <w:sz w:val="22"/>
          <w:szCs w:val="22"/>
        </w:rPr>
      </w:pPr>
      <w:r>
        <w:rPr>
          <w:rFonts w:ascii="Arial" w:hAnsi="Arial" w:cs="Arial"/>
          <w:sz w:val="22"/>
          <w:szCs w:val="22"/>
        </w:rPr>
        <w:t xml:space="preserve"> </w:t>
      </w:r>
      <w:r w:rsidR="00A17B8D" w:rsidRPr="00244543">
        <w:rPr>
          <w:rFonts w:ascii="Arial" w:hAnsi="Arial" w:cs="Arial"/>
          <w:sz w:val="22"/>
          <w:szCs w:val="22"/>
        </w:rPr>
        <w:t>Výsledky ho</w:t>
      </w:r>
      <w:r w:rsidR="005C1CA9" w:rsidRPr="00244543">
        <w:rPr>
          <w:rFonts w:ascii="Arial" w:hAnsi="Arial" w:cs="Arial"/>
          <w:sz w:val="22"/>
          <w:szCs w:val="22"/>
        </w:rPr>
        <w:t>dnocení osobních dávek radiační</w:t>
      </w:r>
      <w:r w:rsidR="00A17B8D" w:rsidRPr="00244543">
        <w:rPr>
          <w:rFonts w:ascii="Arial" w:hAnsi="Arial" w:cs="Arial"/>
          <w:sz w:val="22"/>
          <w:szCs w:val="22"/>
        </w:rPr>
        <w:t>h</w:t>
      </w:r>
      <w:r w:rsidR="005C1CA9" w:rsidRPr="00244543">
        <w:rPr>
          <w:rFonts w:ascii="Arial" w:hAnsi="Arial" w:cs="Arial"/>
          <w:sz w:val="22"/>
          <w:szCs w:val="22"/>
        </w:rPr>
        <w:t>o</w:t>
      </w:r>
      <w:r w:rsidR="00A17B8D" w:rsidRPr="00244543">
        <w:rPr>
          <w:rFonts w:ascii="Arial" w:hAnsi="Arial" w:cs="Arial"/>
          <w:sz w:val="22"/>
          <w:szCs w:val="22"/>
        </w:rPr>
        <w:t xml:space="preserve"> pracovník</w:t>
      </w:r>
      <w:r w:rsidR="005C1CA9" w:rsidRPr="00244543">
        <w:rPr>
          <w:rFonts w:ascii="Arial" w:hAnsi="Arial" w:cs="Arial"/>
          <w:sz w:val="22"/>
          <w:szCs w:val="22"/>
        </w:rPr>
        <w:t>a</w:t>
      </w:r>
      <w:r w:rsidR="00A17B8D" w:rsidRPr="00244543">
        <w:rPr>
          <w:rFonts w:ascii="Arial" w:hAnsi="Arial" w:cs="Arial"/>
          <w:sz w:val="22"/>
          <w:szCs w:val="22"/>
        </w:rPr>
        <w:t xml:space="preserve"> kategorie B </w:t>
      </w:r>
      <w:r w:rsidR="005C1CA9" w:rsidRPr="00244543">
        <w:rPr>
          <w:rFonts w:ascii="Arial" w:hAnsi="Arial" w:cs="Arial"/>
          <w:sz w:val="22"/>
          <w:szCs w:val="22"/>
        </w:rPr>
        <w:t>musí být použity k prokázání</w:t>
      </w:r>
    </w:p>
    <w:p w14:paraId="1CC47D6E" w14:textId="77777777" w:rsidR="005C1CA9" w:rsidRPr="00244543" w:rsidRDefault="00A17B8D" w:rsidP="00CA2EAA">
      <w:pPr>
        <w:pStyle w:val="Textpsmene"/>
        <w:numPr>
          <w:ilvl w:val="1"/>
          <w:numId w:val="100"/>
        </w:numPr>
        <w:tabs>
          <w:tab w:val="clear" w:pos="567"/>
        </w:tabs>
        <w:ind w:left="0" w:firstLine="284"/>
        <w:rPr>
          <w:rFonts w:ascii="Arial" w:hAnsi="Arial" w:cs="Arial"/>
          <w:sz w:val="22"/>
          <w:szCs w:val="22"/>
        </w:rPr>
      </w:pPr>
      <w:r w:rsidRPr="00244543">
        <w:rPr>
          <w:rFonts w:ascii="Arial" w:hAnsi="Arial" w:cs="Arial"/>
          <w:sz w:val="22"/>
          <w:szCs w:val="22"/>
        </w:rPr>
        <w:t xml:space="preserve">správnosti zařazení </w:t>
      </w:r>
      <w:r w:rsidR="005C1CA9" w:rsidRPr="00244543">
        <w:rPr>
          <w:rFonts w:ascii="Arial" w:hAnsi="Arial" w:cs="Arial"/>
          <w:sz w:val="22"/>
          <w:szCs w:val="22"/>
        </w:rPr>
        <w:t xml:space="preserve">radiačního pracovníka </w:t>
      </w:r>
      <w:r w:rsidRPr="00244543">
        <w:rPr>
          <w:rFonts w:ascii="Arial" w:hAnsi="Arial" w:cs="Arial"/>
          <w:sz w:val="22"/>
          <w:szCs w:val="22"/>
        </w:rPr>
        <w:t xml:space="preserve">do kategorie </w:t>
      </w:r>
      <w:r w:rsidR="005C1CA9" w:rsidRPr="00244543">
        <w:rPr>
          <w:rFonts w:ascii="Arial" w:hAnsi="Arial" w:cs="Arial"/>
          <w:sz w:val="22"/>
          <w:szCs w:val="22"/>
        </w:rPr>
        <w:t>a</w:t>
      </w:r>
    </w:p>
    <w:p w14:paraId="390C9AAF" w14:textId="77777777" w:rsidR="00A17B8D" w:rsidRPr="00244543" w:rsidRDefault="00A17B8D" w:rsidP="00CA2EAA">
      <w:pPr>
        <w:pStyle w:val="Textpsmene"/>
        <w:numPr>
          <w:ilvl w:val="1"/>
          <w:numId w:val="100"/>
        </w:numPr>
        <w:tabs>
          <w:tab w:val="clear" w:pos="567"/>
        </w:tabs>
        <w:ind w:left="0" w:firstLine="284"/>
        <w:rPr>
          <w:rFonts w:ascii="Arial" w:hAnsi="Arial" w:cs="Arial"/>
          <w:sz w:val="22"/>
          <w:szCs w:val="22"/>
        </w:rPr>
      </w:pPr>
      <w:r w:rsidRPr="00244543">
        <w:rPr>
          <w:rFonts w:ascii="Arial" w:hAnsi="Arial" w:cs="Arial"/>
          <w:sz w:val="22"/>
          <w:szCs w:val="22"/>
        </w:rPr>
        <w:t>stálosti podmín</w:t>
      </w:r>
      <w:r w:rsidR="005C1CA9" w:rsidRPr="00244543">
        <w:rPr>
          <w:rFonts w:ascii="Arial" w:hAnsi="Arial" w:cs="Arial"/>
          <w:sz w:val="22"/>
          <w:szCs w:val="22"/>
        </w:rPr>
        <w:t>ek ozáření na pracovišti.</w:t>
      </w:r>
    </w:p>
    <w:p w14:paraId="33970E7B" w14:textId="04A1F20B" w:rsidR="003C486E" w:rsidRPr="00244543" w:rsidRDefault="00396E32" w:rsidP="00A04555">
      <w:pPr>
        <w:pStyle w:val="Textodstavce"/>
        <w:tabs>
          <w:tab w:val="clear" w:pos="851"/>
          <w:tab w:val="clear" w:pos="1069"/>
        </w:tabs>
        <w:ind w:firstLine="284"/>
        <w:rPr>
          <w:rFonts w:ascii="Arial" w:hAnsi="Arial" w:cs="Arial"/>
          <w:sz w:val="22"/>
          <w:szCs w:val="22"/>
        </w:rPr>
      </w:pPr>
      <w:r>
        <w:rPr>
          <w:rFonts w:ascii="Arial" w:hAnsi="Arial" w:cs="Arial"/>
          <w:sz w:val="22"/>
          <w:szCs w:val="22"/>
        </w:rPr>
        <w:t xml:space="preserve"> </w:t>
      </w:r>
      <w:r w:rsidR="00A17B8D" w:rsidRPr="00244543">
        <w:rPr>
          <w:rFonts w:ascii="Arial" w:hAnsi="Arial" w:cs="Arial"/>
          <w:sz w:val="22"/>
          <w:szCs w:val="22"/>
        </w:rPr>
        <w:t xml:space="preserve">Držitel povolení </w:t>
      </w:r>
      <w:r w:rsidR="00F13BAB" w:rsidRPr="00244543">
        <w:rPr>
          <w:rFonts w:ascii="Arial" w:hAnsi="Arial" w:cs="Arial"/>
          <w:sz w:val="22"/>
          <w:szCs w:val="22"/>
        </w:rPr>
        <w:t xml:space="preserve">musí </w:t>
      </w:r>
      <w:r w:rsidR="00A17B8D" w:rsidRPr="00244543">
        <w:rPr>
          <w:rFonts w:ascii="Arial" w:hAnsi="Arial" w:cs="Arial"/>
          <w:sz w:val="22"/>
          <w:szCs w:val="22"/>
        </w:rPr>
        <w:t>inform</w:t>
      </w:r>
      <w:r w:rsidR="00F13BAB" w:rsidRPr="00244543">
        <w:rPr>
          <w:rFonts w:ascii="Arial" w:hAnsi="Arial" w:cs="Arial"/>
          <w:sz w:val="22"/>
          <w:szCs w:val="22"/>
        </w:rPr>
        <w:t>ovat</w:t>
      </w:r>
      <w:r w:rsidR="00A17B8D" w:rsidRPr="00244543">
        <w:rPr>
          <w:rFonts w:ascii="Arial" w:hAnsi="Arial" w:cs="Arial"/>
          <w:sz w:val="22"/>
          <w:szCs w:val="22"/>
        </w:rPr>
        <w:t xml:space="preserve"> radiačního pracovníka srozumitelným způsobem a tak, aby bylo zřejmé, že </w:t>
      </w:r>
      <w:r w:rsidR="00F13BAB" w:rsidRPr="00244543">
        <w:rPr>
          <w:rFonts w:ascii="Arial" w:hAnsi="Arial" w:cs="Arial"/>
          <w:sz w:val="22"/>
          <w:szCs w:val="22"/>
        </w:rPr>
        <w:t xml:space="preserve">radiační </w:t>
      </w:r>
      <w:r w:rsidR="00A17B8D" w:rsidRPr="00244543">
        <w:rPr>
          <w:rFonts w:ascii="Arial" w:hAnsi="Arial" w:cs="Arial"/>
          <w:sz w:val="22"/>
          <w:szCs w:val="22"/>
        </w:rPr>
        <w:t xml:space="preserve">pracovník </w:t>
      </w:r>
      <w:r w:rsidR="00F13BAB" w:rsidRPr="00244543">
        <w:rPr>
          <w:rFonts w:ascii="Arial" w:hAnsi="Arial" w:cs="Arial"/>
          <w:sz w:val="22"/>
          <w:szCs w:val="22"/>
        </w:rPr>
        <w:t xml:space="preserve">byl </w:t>
      </w:r>
      <w:r w:rsidR="003C486E" w:rsidRPr="00244543">
        <w:rPr>
          <w:rFonts w:ascii="Arial" w:hAnsi="Arial" w:cs="Arial"/>
          <w:sz w:val="22"/>
          <w:szCs w:val="22"/>
        </w:rPr>
        <w:t>informován, o</w:t>
      </w:r>
    </w:p>
    <w:p w14:paraId="45135588" w14:textId="77777777" w:rsidR="003C486E" w:rsidRPr="00244543" w:rsidRDefault="003C486E" w:rsidP="00CA2EAA">
      <w:pPr>
        <w:pStyle w:val="Textpsmene"/>
        <w:numPr>
          <w:ilvl w:val="1"/>
          <w:numId w:val="100"/>
        </w:numPr>
        <w:tabs>
          <w:tab w:val="clear" w:pos="567"/>
        </w:tabs>
        <w:ind w:left="0" w:firstLine="284"/>
        <w:rPr>
          <w:rFonts w:ascii="Arial" w:hAnsi="Arial" w:cs="Arial"/>
          <w:sz w:val="22"/>
          <w:szCs w:val="22"/>
        </w:rPr>
      </w:pPr>
      <w:r w:rsidRPr="00244543">
        <w:rPr>
          <w:rFonts w:ascii="Arial" w:hAnsi="Arial" w:cs="Arial"/>
          <w:sz w:val="22"/>
          <w:szCs w:val="22"/>
        </w:rPr>
        <w:t>výsledcích jeho osobního monitorování a</w:t>
      </w:r>
    </w:p>
    <w:p w14:paraId="11C51BE0" w14:textId="77777777" w:rsidR="00F13BAB" w:rsidRPr="00244543" w:rsidRDefault="003C486E" w:rsidP="00CA2EAA">
      <w:pPr>
        <w:pStyle w:val="Textpsmene"/>
        <w:numPr>
          <w:ilvl w:val="1"/>
          <w:numId w:val="100"/>
        </w:numPr>
        <w:tabs>
          <w:tab w:val="clear" w:pos="567"/>
        </w:tabs>
        <w:ind w:left="0" w:firstLine="284"/>
        <w:rPr>
          <w:rFonts w:ascii="Arial" w:hAnsi="Arial" w:cs="Arial"/>
          <w:sz w:val="22"/>
          <w:szCs w:val="22"/>
        </w:rPr>
      </w:pPr>
      <w:r w:rsidRPr="00244543">
        <w:rPr>
          <w:rFonts w:ascii="Arial" w:hAnsi="Arial" w:cs="Arial"/>
          <w:sz w:val="22"/>
          <w:szCs w:val="22"/>
        </w:rPr>
        <w:t>postupech po přešetření příčin dosažení stanovené vyšetřovací nebo zásahové úrovně</w:t>
      </w:r>
      <w:r w:rsidR="00F13BAB" w:rsidRPr="00244543">
        <w:rPr>
          <w:rFonts w:ascii="Arial" w:hAnsi="Arial" w:cs="Arial"/>
          <w:sz w:val="22"/>
          <w:szCs w:val="22"/>
        </w:rPr>
        <w:t>.</w:t>
      </w:r>
    </w:p>
    <w:p w14:paraId="51CB0F34" w14:textId="77777777" w:rsidR="00F13BAB" w:rsidRPr="00244543" w:rsidRDefault="00D71B45" w:rsidP="00A04555">
      <w:pPr>
        <w:pStyle w:val="Paragraf"/>
        <w:spacing w:before="120"/>
        <w:rPr>
          <w:rFonts w:ascii="Arial" w:hAnsi="Arial" w:cs="Arial"/>
          <w:sz w:val="22"/>
          <w:szCs w:val="22"/>
        </w:rPr>
      </w:pPr>
      <w:r w:rsidRPr="00244543">
        <w:rPr>
          <w:rFonts w:ascii="Arial" w:hAnsi="Arial" w:cs="Arial"/>
          <w:sz w:val="22"/>
          <w:szCs w:val="22"/>
        </w:rPr>
        <w:t xml:space="preserve">§ </w:t>
      </w:r>
      <w:r w:rsidR="00F973E4" w:rsidRPr="00244543">
        <w:rPr>
          <w:rFonts w:ascii="Arial" w:hAnsi="Arial" w:cs="Arial"/>
          <w:sz w:val="22"/>
          <w:szCs w:val="22"/>
        </w:rPr>
        <w:fldChar w:fldCharType="begin"/>
      </w:r>
      <w:r w:rsidR="00F973E4" w:rsidRPr="00244543">
        <w:rPr>
          <w:rFonts w:ascii="Arial" w:hAnsi="Arial" w:cs="Arial"/>
          <w:sz w:val="22"/>
          <w:szCs w:val="22"/>
        </w:rPr>
        <w:instrText xml:space="preserve"> SEQ § \* ARABIC </w:instrText>
      </w:r>
      <w:r w:rsidR="00F973E4" w:rsidRPr="00244543">
        <w:rPr>
          <w:rFonts w:ascii="Arial" w:hAnsi="Arial" w:cs="Arial"/>
          <w:sz w:val="22"/>
          <w:szCs w:val="22"/>
        </w:rPr>
        <w:fldChar w:fldCharType="separate"/>
      </w:r>
      <w:r w:rsidR="00637ABA" w:rsidRPr="00244543">
        <w:rPr>
          <w:rFonts w:ascii="Arial" w:hAnsi="Arial" w:cs="Arial"/>
          <w:noProof/>
          <w:sz w:val="22"/>
          <w:szCs w:val="22"/>
        </w:rPr>
        <w:t>73</w:t>
      </w:r>
      <w:r w:rsidR="00F973E4" w:rsidRPr="00244543">
        <w:rPr>
          <w:rFonts w:ascii="Arial" w:hAnsi="Arial" w:cs="Arial"/>
          <w:noProof/>
          <w:sz w:val="22"/>
          <w:szCs w:val="22"/>
        </w:rPr>
        <w:fldChar w:fldCharType="end"/>
      </w:r>
    </w:p>
    <w:p w14:paraId="76132BE2" w14:textId="77777777" w:rsidR="00D71B45" w:rsidRPr="00244543" w:rsidRDefault="00D71B45" w:rsidP="00A04555">
      <w:pPr>
        <w:pStyle w:val="Nadpisparagrafu"/>
        <w:numPr>
          <w:ilvl w:val="0"/>
          <w:numId w:val="0"/>
        </w:numPr>
        <w:spacing w:before="120"/>
        <w:ind w:firstLine="284"/>
        <w:rPr>
          <w:rFonts w:ascii="Arial" w:hAnsi="Arial" w:cs="Arial"/>
          <w:sz w:val="22"/>
          <w:szCs w:val="22"/>
        </w:rPr>
      </w:pPr>
      <w:r w:rsidRPr="00244543">
        <w:rPr>
          <w:rFonts w:ascii="Arial" w:hAnsi="Arial" w:cs="Arial"/>
          <w:sz w:val="22"/>
          <w:szCs w:val="22"/>
        </w:rPr>
        <w:t>Monitorování výpustí</w:t>
      </w:r>
    </w:p>
    <w:p w14:paraId="58876FD1" w14:textId="77777777" w:rsidR="001D5E2E" w:rsidRPr="00244543" w:rsidRDefault="00D861B4" w:rsidP="00A04555">
      <w:pPr>
        <w:jc w:val="center"/>
        <w:rPr>
          <w:rFonts w:ascii="Arial" w:hAnsi="Arial" w:cs="Arial"/>
          <w:sz w:val="22"/>
          <w:szCs w:val="22"/>
        </w:rPr>
      </w:pPr>
      <w:r w:rsidRPr="00244543">
        <w:rPr>
          <w:rFonts w:ascii="Arial" w:hAnsi="Arial" w:cs="Arial"/>
          <w:sz w:val="22"/>
          <w:szCs w:val="22"/>
        </w:rPr>
        <w:t>[</w:t>
      </w:r>
      <w:r w:rsidR="001D5E2E" w:rsidRPr="00244543">
        <w:rPr>
          <w:rFonts w:ascii="Arial" w:hAnsi="Arial" w:cs="Arial"/>
          <w:sz w:val="22"/>
          <w:szCs w:val="22"/>
        </w:rPr>
        <w:t>K § 81 odst. 3 písm. a)</w:t>
      </w:r>
      <w:r w:rsidR="00485D3D" w:rsidRPr="00244543">
        <w:rPr>
          <w:rFonts w:ascii="Arial" w:hAnsi="Arial" w:cs="Arial"/>
          <w:sz w:val="22"/>
          <w:szCs w:val="22"/>
        </w:rPr>
        <w:t xml:space="preserve"> až c) </w:t>
      </w:r>
      <w:r w:rsidR="001D5E2E" w:rsidRPr="00244543">
        <w:rPr>
          <w:rFonts w:ascii="Arial" w:hAnsi="Arial" w:cs="Arial"/>
          <w:sz w:val="22"/>
          <w:szCs w:val="22"/>
        </w:rPr>
        <w:t>atomového zákona</w:t>
      </w:r>
      <w:r w:rsidRPr="00244543">
        <w:rPr>
          <w:rFonts w:ascii="Arial" w:hAnsi="Arial" w:cs="Arial"/>
          <w:sz w:val="22"/>
          <w:szCs w:val="22"/>
        </w:rPr>
        <w:t>]</w:t>
      </w:r>
    </w:p>
    <w:p w14:paraId="5ED9825C" w14:textId="53CF3981" w:rsidR="001134C1" w:rsidRPr="00244543" w:rsidRDefault="00396E32" w:rsidP="00CA2EAA">
      <w:pPr>
        <w:pStyle w:val="Textodstavce"/>
        <w:numPr>
          <w:ilvl w:val="0"/>
          <w:numId w:val="104"/>
        </w:numPr>
        <w:tabs>
          <w:tab w:val="clear" w:pos="851"/>
          <w:tab w:val="clear" w:pos="1069"/>
        </w:tabs>
        <w:ind w:firstLine="284"/>
        <w:rPr>
          <w:rFonts w:ascii="Arial" w:hAnsi="Arial" w:cs="Arial"/>
          <w:sz w:val="22"/>
          <w:szCs w:val="22"/>
        </w:rPr>
      </w:pPr>
      <w:r>
        <w:rPr>
          <w:rFonts w:ascii="Arial" w:hAnsi="Arial" w:cs="Arial"/>
          <w:sz w:val="22"/>
          <w:szCs w:val="22"/>
        </w:rPr>
        <w:t xml:space="preserve"> </w:t>
      </w:r>
      <w:r w:rsidR="001134C1" w:rsidRPr="00244543">
        <w:rPr>
          <w:rFonts w:ascii="Arial" w:hAnsi="Arial" w:cs="Arial"/>
          <w:sz w:val="22"/>
          <w:szCs w:val="22"/>
        </w:rPr>
        <w:t xml:space="preserve">Monitorování výpustí z pracoviště musí být prováděno sledováním, měřením, zaznamenáváním a hodnocením veličin a parametrů charakterizujících uvolňované radioaktivní látky, zejména </w:t>
      </w:r>
      <w:r w:rsidR="008550A3" w:rsidRPr="00244543">
        <w:rPr>
          <w:rFonts w:ascii="Arial" w:hAnsi="Arial" w:cs="Arial"/>
          <w:sz w:val="22"/>
          <w:szCs w:val="22"/>
        </w:rPr>
        <w:t xml:space="preserve">stanovením </w:t>
      </w:r>
      <w:r w:rsidR="001134C1" w:rsidRPr="00244543">
        <w:rPr>
          <w:rFonts w:ascii="Arial" w:hAnsi="Arial" w:cs="Arial"/>
          <w:sz w:val="22"/>
          <w:szCs w:val="22"/>
        </w:rPr>
        <w:t>bilance celkové vypuštěné aktivity a objemové aktivity radionuklidů.</w:t>
      </w:r>
    </w:p>
    <w:p w14:paraId="596AF0AB" w14:textId="4FDDFBD4" w:rsidR="001134C1" w:rsidRPr="00244543" w:rsidRDefault="00396E32" w:rsidP="00A04555">
      <w:pPr>
        <w:pStyle w:val="Textodstavce"/>
        <w:tabs>
          <w:tab w:val="clear" w:pos="851"/>
          <w:tab w:val="clear" w:pos="1069"/>
        </w:tabs>
        <w:ind w:firstLine="284"/>
        <w:rPr>
          <w:rFonts w:ascii="Arial" w:hAnsi="Arial" w:cs="Arial"/>
          <w:sz w:val="22"/>
          <w:szCs w:val="22"/>
        </w:rPr>
      </w:pPr>
      <w:r>
        <w:rPr>
          <w:rFonts w:ascii="Arial" w:hAnsi="Arial" w:cs="Arial"/>
          <w:sz w:val="22"/>
          <w:szCs w:val="22"/>
        </w:rPr>
        <w:t xml:space="preserve"> </w:t>
      </w:r>
      <w:r w:rsidR="001134C1" w:rsidRPr="00244543">
        <w:rPr>
          <w:rFonts w:ascii="Arial" w:hAnsi="Arial" w:cs="Arial"/>
          <w:sz w:val="22"/>
          <w:szCs w:val="22"/>
        </w:rPr>
        <w:t>Monitorování výpustí musí zahrnovat</w:t>
      </w:r>
    </w:p>
    <w:p w14:paraId="769FA383" w14:textId="2061512A" w:rsidR="001134C1" w:rsidRPr="00244543" w:rsidRDefault="001134C1" w:rsidP="00B1315B">
      <w:pPr>
        <w:pStyle w:val="Textpsmene"/>
        <w:numPr>
          <w:ilvl w:val="7"/>
          <w:numId w:val="49"/>
        </w:numPr>
        <w:ind w:left="0" w:firstLine="284"/>
        <w:rPr>
          <w:rFonts w:ascii="Arial" w:hAnsi="Arial" w:cs="Arial"/>
          <w:sz w:val="22"/>
          <w:szCs w:val="22"/>
        </w:rPr>
      </w:pPr>
      <w:r w:rsidRPr="00244543">
        <w:rPr>
          <w:rFonts w:ascii="Arial" w:hAnsi="Arial" w:cs="Arial"/>
          <w:sz w:val="22"/>
          <w:szCs w:val="22"/>
        </w:rPr>
        <w:t xml:space="preserve">soustavné monitorování </w:t>
      </w:r>
      <w:bookmarkStart w:id="79" w:name="_Hlk198213056"/>
      <w:r w:rsidRPr="00244543">
        <w:rPr>
          <w:rFonts w:ascii="Arial" w:hAnsi="Arial" w:cs="Arial"/>
          <w:sz w:val="22"/>
          <w:szCs w:val="22"/>
        </w:rPr>
        <w:t>radionuklidů</w:t>
      </w:r>
      <w:r w:rsidR="00094B67" w:rsidRPr="00244543">
        <w:rPr>
          <w:rFonts w:ascii="Arial" w:hAnsi="Arial" w:cs="Arial"/>
          <w:sz w:val="22"/>
          <w:szCs w:val="22"/>
        </w:rPr>
        <w:t xml:space="preserve"> </w:t>
      </w:r>
      <w:r w:rsidR="00094B67" w:rsidRPr="00244543">
        <w:rPr>
          <w:rFonts w:ascii="Arial" w:hAnsi="Arial" w:cs="Arial"/>
          <w:b/>
          <w:bCs/>
          <w:sz w:val="22"/>
          <w:szCs w:val="22"/>
        </w:rPr>
        <w:t>vypuštěných za stanovené období</w:t>
      </w:r>
      <w:bookmarkEnd w:id="79"/>
      <w:r w:rsidRPr="00244543">
        <w:rPr>
          <w:rFonts w:ascii="Arial" w:hAnsi="Arial" w:cs="Arial"/>
          <w:sz w:val="22"/>
          <w:szCs w:val="22"/>
        </w:rPr>
        <w:t>, které se nezanedbatelně podílejí na ozáření obyvatelstva</w:t>
      </w:r>
      <w:r w:rsidRPr="00244543">
        <w:rPr>
          <w:rFonts w:ascii="Arial" w:hAnsi="Arial" w:cs="Arial"/>
          <w:strike/>
          <w:sz w:val="22"/>
          <w:szCs w:val="22"/>
        </w:rPr>
        <w:t xml:space="preserve">, </w:t>
      </w:r>
      <w:bookmarkStart w:id="80" w:name="_Hlk198213085"/>
      <w:r w:rsidRPr="00244543">
        <w:rPr>
          <w:rFonts w:ascii="Arial" w:hAnsi="Arial" w:cs="Arial"/>
          <w:strike/>
          <w:sz w:val="22"/>
          <w:szCs w:val="22"/>
        </w:rPr>
        <w:t>vypuštěných za stanovené období</w:t>
      </w:r>
      <w:r w:rsidRPr="00244543">
        <w:rPr>
          <w:rFonts w:ascii="Arial" w:hAnsi="Arial" w:cs="Arial"/>
          <w:sz w:val="22"/>
          <w:szCs w:val="22"/>
        </w:rPr>
        <w:t xml:space="preserve"> </w:t>
      </w:r>
      <w:bookmarkEnd w:id="80"/>
      <w:r w:rsidRPr="00244543">
        <w:rPr>
          <w:rFonts w:ascii="Arial" w:hAnsi="Arial" w:cs="Arial"/>
          <w:sz w:val="22"/>
          <w:szCs w:val="22"/>
        </w:rPr>
        <w:t>(dále jen „bilanční měření“),</w:t>
      </w:r>
    </w:p>
    <w:p w14:paraId="6550DF29" w14:textId="77777777" w:rsidR="001134C1" w:rsidRPr="00244543" w:rsidRDefault="001134C1" w:rsidP="00B1315B">
      <w:pPr>
        <w:pStyle w:val="Textpsmene"/>
        <w:numPr>
          <w:ilvl w:val="7"/>
          <w:numId w:val="49"/>
        </w:numPr>
        <w:ind w:left="0" w:firstLine="284"/>
        <w:rPr>
          <w:rFonts w:ascii="Arial" w:hAnsi="Arial" w:cs="Arial"/>
          <w:sz w:val="22"/>
          <w:szCs w:val="22"/>
        </w:rPr>
      </w:pPr>
      <w:r w:rsidRPr="00244543">
        <w:rPr>
          <w:rFonts w:ascii="Arial" w:hAnsi="Arial" w:cs="Arial"/>
          <w:sz w:val="22"/>
          <w:szCs w:val="22"/>
        </w:rPr>
        <w:t>nepřetržité monitorování radionuklidů, které je schopné rychle signalizovat odchylky od běžného provozu pracoviště IV. kategorie, a</w:t>
      </w:r>
    </w:p>
    <w:p w14:paraId="6A8E0A6C" w14:textId="77777777" w:rsidR="001134C1" w:rsidRPr="00244543" w:rsidRDefault="001134C1" w:rsidP="00B1315B">
      <w:pPr>
        <w:pStyle w:val="Textpsmene"/>
        <w:numPr>
          <w:ilvl w:val="7"/>
          <w:numId w:val="49"/>
        </w:numPr>
        <w:ind w:left="0" w:firstLine="284"/>
        <w:rPr>
          <w:rFonts w:ascii="Arial" w:hAnsi="Arial" w:cs="Arial"/>
          <w:sz w:val="22"/>
          <w:szCs w:val="22"/>
        </w:rPr>
      </w:pPr>
      <w:r w:rsidRPr="00244543">
        <w:rPr>
          <w:rFonts w:ascii="Arial" w:hAnsi="Arial" w:cs="Arial"/>
          <w:sz w:val="22"/>
          <w:szCs w:val="22"/>
        </w:rPr>
        <w:t>operativní monitorování jiných potenciálních cest uvolňování radioaktivní látky z pracoviště v případě jejího úniku tak, aby tento únik mohl být zahrnut do bilance výpustí.</w:t>
      </w:r>
    </w:p>
    <w:p w14:paraId="6632CBF7" w14:textId="1212D86C" w:rsidR="001134C1" w:rsidRPr="00244543" w:rsidRDefault="00396E32" w:rsidP="00A04555">
      <w:pPr>
        <w:pStyle w:val="Textodstavce"/>
        <w:tabs>
          <w:tab w:val="clear" w:pos="851"/>
          <w:tab w:val="clear" w:pos="1069"/>
        </w:tabs>
        <w:ind w:firstLine="284"/>
        <w:rPr>
          <w:rFonts w:ascii="Arial" w:hAnsi="Arial" w:cs="Arial"/>
          <w:sz w:val="22"/>
          <w:szCs w:val="22"/>
        </w:rPr>
      </w:pPr>
      <w:r>
        <w:rPr>
          <w:rFonts w:ascii="Arial" w:hAnsi="Arial" w:cs="Arial"/>
          <w:sz w:val="22"/>
          <w:szCs w:val="22"/>
        </w:rPr>
        <w:t xml:space="preserve"> </w:t>
      </w:r>
      <w:r w:rsidR="001134C1" w:rsidRPr="00244543">
        <w:rPr>
          <w:rFonts w:ascii="Arial" w:hAnsi="Arial" w:cs="Arial"/>
          <w:sz w:val="22"/>
          <w:szCs w:val="22"/>
        </w:rPr>
        <w:t>Záznamová úroveň musí být stanovena tak, aby</w:t>
      </w:r>
    </w:p>
    <w:p w14:paraId="45C7B0CD" w14:textId="77777777" w:rsidR="001134C1" w:rsidRDefault="001134C1" w:rsidP="00B1315B">
      <w:pPr>
        <w:pStyle w:val="Textpsmene"/>
        <w:numPr>
          <w:ilvl w:val="7"/>
          <w:numId w:val="49"/>
        </w:numPr>
        <w:ind w:left="0" w:firstLine="284"/>
        <w:rPr>
          <w:rFonts w:ascii="Arial" w:hAnsi="Arial" w:cs="Arial"/>
          <w:sz w:val="22"/>
          <w:szCs w:val="22"/>
        </w:rPr>
      </w:pPr>
      <w:r w:rsidRPr="00244543">
        <w:rPr>
          <w:rFonts w:ascii="Arial" w:hAnsi="Arial" w:cs="Arial"/>
          <w:sz w:val="22"/>
          <w:szCs w:val="22"/>
        </w:rPr>
        <w:t>při bilančním měření splňovala požadavky na nejmenší detekovatelnou hodnotu monitorované veličiny podle vyhlášky o</w:t>
      </w:r>
      <w:r w:rsidR="000B2368" w:rsidRPr="00244543">
        <w:rPr>
          <w:rFonts w:ascii="Arial" w:hAnsi="Arial" w:cs="Arial"/>
          <w:sz w:val="22"/>
          <w:szCs w:val="22"/>
        </w:rPr>
        <w:t xml:space="preserve"> monitorování radiační situace</w:t>
      </w:r>
      <w:r w:rsidRPr="00244543">
        <w:rPr>
          <w:rFonts w:ascii="Arial" w:hAnsi="Arial" w:cs="Arial"/>
          <w:sz w:val="22"/>
          <w:szCs w:val="22"/>
        </w:rPr>
        <w:t xml:space="preserve"> a</w:t>
      </w:r>
    </w:p>
    <w:p w14:paraId="18D67BCC" w14:textId="77777777" w:rsidR="001134C1" w:rsidRPr="00CE4DB6" w:rsidRDefault="001134C1" w:rsidP="00B1315B">
      <w:pPr>
        <w:pStyle w:val="Textpsmene"/>
        <w:numPr>
          <w:ilvl w:val="7"/>
          <w:numId w:val="49"/>
        </w:numPr>
        <w:ind w:left="0" w:firstLine="284"/>
        <w:rPr>
          <w:rFonts w:ascii="Arial" w:hAnsi="Arial" w:cs="Arial"/>
          <w:sz w:val="22"/>
          <w:szCs w:val="22"/>
        </w:rPr>
      </w:pPr>
      <w:r w:rsidRPr="00CE4DB6">
        <w:rPr>
          <w:rFonts w:ascii="Arial" w:hAnsi="Arial" w:cs="Arial"/>
          <w:sz w:val="22"/>
          <w:szCs w:val="22"/>
        </w:rPr>
        <w:t>při nepřetržitém monitorování radionuklidů</w:t>
      </w:r>
      <w:r w:rsidRPr="00CE4DB6" w:rsidDel="00841AD2">
        <w:rPr>
          <w:rFonts w:ascii="Arial" w:hAnsi="Arial" w:cs="Arial"/>
          <w:sz w:val="22"/>
          <w:szCs w:val="22"/>
        </w:rPr>
        <w:t xml:space="preserve"> </w:t>
      </w:r>
      <w:r w:rsidR="006B3394" w:rsidRPr="00CE4DB6">
        <w:rPr>
          <w:rFonts w:ascii="Arial" w:hAnsi="Arial" w:cs="Arial"/>
          <w:sz w:val="22"/>
          <w:szCs w:val="22"/>
        </w:rPr>
        <w:t xml:space="preserve">umožňovala </w:t>
      </w:r>
      <w:r w:rsidRPr="00CE4DB6">
        <w:rPr>
          <w:rFonts w:ascii="Arial" w:hAnsi="Arial" w:cs="Arial"/>
          <w:sz w:val="22"/>
          <w:szCs w:val="22"/>
        </w:rPr>
        <w:t xml:space="preserve">kontrolovat všechny provozní </w:t>
      </w:r>
      <w:r w:rsidR="00ED051C" w:rsidRPr="00CE4DB6">
        <w:rPr>
          <w:rFonts w:ascii="Arial" w:hAnsi="Arial" w:cs="Arial"/>
          <w:sz w:val="22"/>
          <w:szCs w:val="22"/>
        </w:rPr>
        <w:t>stavy.</w:t>
      </w:r>
    </w:p>
    <w:p w14:paraId="7757F3FC" w14:textId="2AAB2158" w:rsidR="001134C1" w:rsidRPr="00244543" w:rsidRDefault="00396E32" w:rsidP="00A04555">
      <w:pPr>
        <w:pStyle w:val="Textodstavce"/>
        <w:tabs>
          <w:tab w:val="clear" w:pos="851"/>
          <w:tab w:val="clear" w:pos="1069"/>
        </w:tabs>
        <w:ind w:firstLine="284"/>
        <w:rPr>
          <w:rFonts w:ascii="Arial" w:hAnsi="Arial" w:cs="Arial"/>
          <w:sz w:val="22"/>
          <w:szCs w:val="22"/>
        </w:rPr>
      </w:pPr>
      <w:r>
        <w:rPr>
          <w:rFonts w:ascii="Arial" w:hAnsi="Arial" w:cs="Arial"/>
          <w:sz w:val="22"/>
          <w:szCs w:val="22"/>
        </w:rPr>
        <w:t xml:space="preserve"> </w:t>
      </w:r>
      <w:r w:rsidR="001134C1" w:rsidRPr="00244543">
        <w:rPr>
          <w:rFonts w:ascii="Arial" w:hAnsi="Arial" w:cs="Arial"/>
          <w:sz w:val="22"/>
          <w:szCs w:val="22"/>
        </w:rPr>
        <w:t>Vyšetřovací úroveň musí být stanovena</w:t>
      </w:r>
    </w:p>
    <w:p w14:paraId="0437F134" w14:textId="77777777" w:rsidR="001134C1" w:rsidRPr="00244543" w:rsidRDefault="001134C1" w:rsidP="00B1315B">
      <w:pPr>
        <w:pStyle w:val="Textpsmene"/>
        <w:numPr>
          <w:ilvl w:val="7"/>
          <w:numId w:val="49"/>
        </w:numPr>
        <w:ind w:left="0" w:firstLine="284"/>
        <w:rPr>
          <w:rFonts w:ascii="Arial" w:hAnsi="Arial" w:cs="Arial"/>
          <w:sz w:val="22"/>
          <w:szCs w:val="22"/>
        </w:rPr>
      </w:pPr>
      <w:r w:rsidRPr="00244543">
        <w:rPr>
          <w:rFonts w:ascii="Arial" w:hAnsi="Arial" w:cs="Arial"/>
          <w:sz w:val="22"/>
          <w:szCs w:val="22"/>
        </w:rPr>
        <w:t>při bilančním měření na úrovni očekávané hodnoty bilance výpusti radionuklidu s uvážením délky monitorovacího období a</w:t>
      </w:r>
    </w:p>
    <w:p w14:paraId="712D05AB" w14:textId="77777777" w:rsidR="001134C1" w:rsidRPr="00244543" w:rsidRDefault="001134C1" w:rsidP="00B1315B">
      <w:pPr>
        <w:pStyle w:val="Textpsmene"/>
        <w:numPr>
          <w:ilvl w:val="7"/>
          <w:numId w:val="49"/>
        </w:numPr>
        <w:ind w:left="0" w:firstLine="284"/>
        <w:rPr>
          <w:rFonts w:ascii="Arial" w:hAnsi="Arial" w:cs="Arial"/>
          <w:sz w:val="22"/>
          <w:szCs w:val="22"/>
        </w:rPr>
      </w:pPr>
      <w:r w:rsidRPr="00244543">
        <w:rPr>
          <w:rFonts w:ascii="Arial" w:hAnsi="Arial" w:cs="Arial"/>
          <w:sz w:val="22"/>
          <w:szCs w:val="22"/>
        </w:rPr>
        <w:t>při sledování odchylek od běžného provozu pracoviště jako horní mez obvykle se vyskytujících hodnot monitorované veličiny.</w:t>
      </w:r>
    </w:p>
    <w:p w14:paraId="673F70A6" w14:textId="022B011E" w:rsidR="001134C1" w:rsidRPr="00244543" w:rsidRDefault="00396E32" w:rsidP="00A04555">
      <w:pPr>
        <w:pStyle w:val="Textodstavce"/>
        <w:tabs>
          <w:tab w:val="clear" w:pos="851"/>
          <w:tab w:val="clear" w:pos="1069"/>
        </w:tabs>
        <w:ind w:firstLine="284"/>
        <w:rPr>
          <w:rFonts w:ascii="Arial" w:hAnsi="Arial" w:cs="Arial"/>
          <w:sz w:val="22"/>
          <w:szCs w:val="22"/>
        </w:rPr>
      </w:pPr>
      <w:r>
        <w:rPr>
          <w:rFonts w:ascii="Arial" w:hAnsi="Arial" w:cs="Arial"/>
          <w:sz w:val="22"/>
          <w:szCs w:val="22"/>
        </w:rPr>
        <w:t xml:space="preserve"> </w:t>
      </w:r>
      <w:r w:rsidR="001134C1" w:rsidRPr="00244543">
        <w:rPr>
          <w:rFonts w:ascii="Arial" w:hAnsi="Arial" w:cs="Arial"/>
          <w:sz w:val="22"/>
          <w:szCs w:val="22"/>
        </w:rPr>
        <w:t>Zásahová úroveň musí být stanovena tak, aby při</w:t>
      </w:r>
    </w:p>
    <w:p w14:paraId="07D17024" w14:textId="77777777" w:rsidR="001134C1" w:rsidRPr="00244543" w:rsidRDefault="001134C1" w:rsidP="00B1315B">
      <w:pPr>
        <w:pStyle w:val="Textpsmene"/>
        <w:numPr>
          <w:ilvl w:val="7"/>
          <w:numId w:val="49"/>
        </w:numPr>
        <w:ind w:left="0" w:firstLine="284"/>
        <w:rPr>
          <w:rFonts w:ascii="Arial" w:hAnsi="Arial" w:cs="Arial"/>
          <w:sz w:val="22"/>
          <w:szCs w:val="22"/>
        </w:rPr>
      </w:pPr>
      <w:r w:rsidRPr="00244543">
        <w:rPr>
          <w:rFonts w:ascii="Arial" w:hAnsi="Arial" w:cs="Arial"/>
          <w:sz w:val="22"/>
          <w:szCs w:val="22"/>
        </w:rPr>
        <w:t>bilančním měření výpustí mohla být přijata opatření k zabránění překročení autorizovaných limitů nebo</w:t>
      </w:r>
      <w:r w:rsidR="00D46C5B" w:rsidRPr="00244543">
        <w:rPr>
          <w:rFonts w:ascii="Arial" w:hAnsi="Arial" w:cs="Arial"/>
          <w:sz w:val="22"/>
          <w:szCs w:val="22"/>
        </w:rPr>
        <w:t xml:space="preserve"> nedodržení podmínek </w:t>
      </w:r>
      <w:r w:rsidR="00A177D7" w:rsidRPr="00244543">
        <w:rPr>
          <w:rFonts w:ascii="Arial" w:hAnsi="Arial" w:cs="Arial"/>
          <w:sz w:val="22"/>
          <w:szCs w:val="22"/>
        </w:rPr>
        <w:t>povolení</w:t>
      </w:r>
      <w:r w:rsidR="006513E1" w:rsidRPr="00244543">
        <w:rPr>
          <w:rFonts w:ascii="Arial" w:hAnsi="Arial" w:cs="Arial"/>
          <w:sz w:val="22"/>
          <w:szCs w:val="22"/>
        </w:rPr>
        <w:t xml:space="preserve"> a</w:t>
      </w:r>
    </w:p>
    <w:p w14:paraId="08C7D4C5" w14:textId="77777777" w:rsidR="001134C1" w:rsidRPr="00244543" w:rsidRDefault="001134C1" w:rsidP="00B1315B">
      <w:pPr>
        <w:pStyle w:val="Textpsmene"/>
        <w:numPr>
          <w:ilvl w:val="7"/>
          <w:numId w:val="49"/>
        </w:numPr>
        <w:ind w:left="0" w:firstLine="284"/>
        <w:rPr>
          <w:rFonts w:ascii="Arial" w:hAnsi="Arial" w:cs="Arial"/>
          <w:sz w:val="22"/>
          <w:szCs w:val="22"/>
        </w:rPr>
      </w:pPr>
      <w:r w:rsidRPr="00244543">
        <w:rPr>
          <w:rFonts w:ascii="Arial" w:hAnsi="Arial" w:cs="Arial"/>
          <w:sz w:val="22"/>
          <w:szCs w:val="22"/>
        </w:rPr>
        <w:t>sledování odchylek od běžného provozu pracoviště bylo možno přijmout opatření k nápravě vzniklého stavu a zabránění jeho nežádoucího rozvoje</w:t>
      </w:r>
      <w:r w:rsidR="00CA4A4F" w:rsidRPr="00244543">
        <w:rPr>
          <w:rFonts w:ascii="Arial" w:hAnsi="Arial" w:cs="Arial"/>
          <w:sz w:val="22"/>
          <w:szCs w:val="22"/>
        </w:rPr>
        <w:t>.</w:t>
      </w:r>
    </w:p>
    <w:p w14:paraId="753A4C2D" w14:textId="77777777" w:rsidR="007C4CE3" w:rsidRPr="00244543" w:rsidRDefault="00424DE0" w:rsidP="00A04555">
      <w:pPr>
        <w:pStyle w:val="Paragraf"/>
        <w:spacing w:before="120"/>
        <w:rPr>
          <w:rFonts w:ascii="Arial" w:hAnsi="Arial" w:cs="Arial"/>
          <w:sz w:val="22"/>
          <w:szCs w:val="22"/>
        </w:rPr>
      </w:pPr>
      <w:r w:rsidRPr="00244543">
        <w:rPr>
          <w:rFonts w:ascii="Arial" w:hAnsi="Arial" w:cs="Arial"/>
          <w:sz w:val="22"/>
          <w:szCs w:val="22"/>
        </w:rPr>
        <w:lastRenderedPageBreak/>
        <w:t xml:space="preserve">§ </w:t>
      </w:r>
      <w:r w:rsidR="00F973E4" w:rsidRPr="00244543">
        <w:rPr>
          <w:rFonts w:ascii="Arial" w:hAnsi="Arial" w:cs="Arial"/>
          <w:sz w:val="22"/>
          <w:szCs w:val="22"/>
        </w:rPr>
        <w:fldChar w:fldCharType="begin"/>
      </w:r>
      <w:r w:rsidR="00F973E4" w:rsidRPr="00244543">
        <w:rPr>
          <w:rFonts w:ascii="Arial" w:hAnsi="Arial" w:cs="Arial"/>
          <w:sz w:val="22"/>
          <w:szCs w:val="22"/>
        </w:rPr>
        <w:instrText xml:space="preserve"> SEQ § \* ARABIC </w:instrText>
      </w:r>
      <w:r w:rsidR="00F973E4" w:rsidRPr="00244543">
        <w:rPr>
          <w:rFonts w:ascii="Arial" w:hAnsi="Arial" w:cs="Arial"/>
          <w:sz w:val="22"/>
          <w:szCs w:val="22"/>
        </w:rPr>
        <w:fldChar w:fldCharType="separate"/>
      </w:r>
      <w:r w:rsidR="00637ABA" w:rsidRPr="00244543">
        <w:rPr>
          <w:rFonts w:ascii="Arial" w:hAnsi="Arial" w:cs="Arial"/>
          <w:noProof/>
          <w:sz w:val="22"/>
          <w:szCs w:val="22"/>
        </w:rPr>
        <w:t>74</w:t>
      </w:r>
      <w:r w:rsidR="00F973E4" w:rsidRPr="00244543">
        <w:rPr>
          <w:rFonts w:ascii="Arial" w:hAnsi="Arial" w:cs="Arial"/>
          <w:noProof/>
          <w:sz w:val="22"/>
          <w:szCs w:val="22"/>
        </w:rPr>
        <w:fldChar w:fldCharType="end"/>
      </w:r>
    </w:p>
    <w:p w14:paraId="5889468B" w14:textId="77777777" w:rsidR="00424DE0" w:rsidRPr="00244543" w:rsidRDefault="00424DE0" w:rsidP="00A04555">
      <w:pPr>
        <w:pStyle w:val="Nadpisparagrafu"/>
        <w:numPr>
          <w:ilvl w:val="0"/>
          <w:numId w:val="0"/>
        </w:numPr>
        <w:spacing w:before="120"/>
        <w:ind w:firstLine="284"/>
        <w:rPr>
          <w:rFonts w:ascii="Arial" w:hAnsi="Arial" w:cs="Arial"/>
          <w:sz w:val="22"/>
          <w:szCs w:val="22"/>
        </w:rPr>
      </w:pPr>
      <w:r w:rsidRPr="00244543">
        <w:rPr>
          <w:rFonts w:ascii="Arial" w:hAnsi="Arial" w:cs="Arial"/>
          <w:sz w:val="22"/>
          <w:szCs w:val="22"/>
        </w:rPr>
        <w:t>Monitorování okolí pracoviště</w:t>
      </w:r>
    </w:p>
    <w:p w14:paraId="2564276D" w14:textId="77777777" w:rsidR="00E7095F" w:rsidRPr="00244543" w:rsidRDefault="00485D3D" w:rsidP="00A04555">
      <w:pPr>
        <w:jc w:val="center"/>
        <w:rPr>
          <w:rFonts w:ascii="Arial" w:hAnsi="Arial" w:cs="Arial"/>
          <w:sz w:val="22"/>
          <w:szCs w:val="22"/>
        </w:rPr>
      </w:pPr>
      <w:r w:rsidRPr="00244543">
        <w:rPr>
          <w:rFonts w:ascii="Arial" w:hAnsi="Arial" w:cs="Arial"/>
          <w:sz w:val="22"/>
          <w:szCs w:val="22"/>
        </w:rPr>
        <w:t xml:space="preserve">[K § 81 odst. 3 písm. a) až c) </w:t>
      </w:r>
      <w:r w:rsidR="00E7095F" w:rsidRPr="00244543">
        <w:rPr>
          <w:rFonts w:ascii="Arial" w:hAnsi="Arial" w:cs="Arial"/>
          <w:sz w:val="22"/>
          <w:szCs w:val="22"/>
        </w:rPr>
        <w:t>atomového zákona]</w:t>
      </w:r>
    </w:p>
    <w:p w14:paraId="0E494DC7" w14:textId="46D68EB3" w:rsidR="00424DE0" w:rsidRPr="00244543" w:rsidRDefault="00396E32" w:rsidP="00B1315B">
      <w:pPr>
        <w:pStyle w:val="Textodstavce"/>
        <w:numPr>
          <w:ilvl w:val="0"/>
          <w:numId w:val="55"/>
        </w:numPr>
        <w:tabs>
          <w:tab w:val="clear" w:pos="851"/>
          <w:tab w:val="clear" w:pos="1069"/>
        </w:tabs>
        <w:ind w:firstLine="284"/>
        <w:rPr>
          <w:rFonts w:ascii="Arial" w:hAnsi="Arial" w:cs="Arial"/>
          <w:sz w:val="22"/>
          <w:szCs w:val="22"/>
        </w:rPr>
      </w:pPr>
      <w:r>
        <w:rPr>
          <w:rFonts w:ascii="Arial" w:hAnsi="Arial" w:cs="Arial"/>
          <w:sz w:val="22"/>
          <w:szCs w:val="22"/>
        </w:rPr>
        <w:t xml:space="preserve"> </w:t>
      </w:r>
      <w:r w:rsidR="00424DE0" w:rsidRPr="00244543">
        <w:rPr>
          <w:rFonts w:ascii="Arial" w:hAnsi="Arial" w:cs="Arial"/>
          <w:sz w:val="22"/>
          <w:szCs w:val="22"/>
        </w:rPr>
        <w:t xml:space="preserve">Monitorování okolí pracoviště, z něhož jsou vypouštěny </w:t>
      </w:r>
      <w:r w:rsidR="00A44B77" w:rsidRPr="00244543">
        <w:rPr>
          <w:rFonts w:ascii="Arial" w:hAnsi="Arial" w:cs="Arial"/>
          <w:sz w:val="22"/>
          <w:szCs w:val="22"/>
        </w:rPr>
        <w:t xml:space="preserve">nebo </w:t>
      </w:r>
      <w:r w:rsidR="00424DE0" w:rsidRPr="00244543">
        <w:rPr>
          <w:rFonts w:ascii="Arial" w:hAnsi="Arial" w:cs="Arial"/>
          <w:sz w:val="22"/>
          <w:szCs w:val="22"/>
        </w:rPr>
        <w:t>jinými cestami uvolňovány radioaktivní látky, musí být prováděno sledováním, měřením, hodnocením a zaznamenáváním veličin a parametrů charakterizujících pole ionizujícího záření a výskyt radionuklidů v okolí pracoviště, zejména</w:t>
      </w:r>
    </w:p>
    <w:p w14:paraId="2D398238" w14:textId="77777777" w:rsidR="00424DE0" w:rsidRPr="00244543" w:rsidRDefault="00424DE0" w:rsidP="00B1315B">
      <w:pPr>
        <w:pStyle w:val="Textpsmene"/>
        <w:numPr>
          <w:ilvl w:val="7"/>
          <w:numId w:val="49"/>
        </w:numPr>
        <w:ind w:left="0" w:firstLine="284"/>
        <w:rPr>
          <w:rFonts w:ascii="Arial" w:hAnsi="Arial" w:cs="Arial"/>
          <w:sz w:val="22"/>
          <w:szCs w:val="22"/>
        </w:rPr>
      </w:pPr>
      <w:r w:rsidRPr="00244543">
        <w:rPr>
          <w:rFonts w:ascii="Arial" w:hAnsi="Arial" w:cs="Arial"/>
          <w:sz w:val="22"/>
          <w:szCs w:val="22"/>
        </w:rPr>
        <w:t>příkon</w:t>
      </w:r>
      <w:r w:rsidR="008E5E74" w:rsidRPr="00244543">
        <w:rPr>
          <w:rFonts w:ascii="Arial" w:hAnsi="Arial" w:cs="Arial"/>
          <w:sz w:val="22"/>
          <w:szCs w:val="22"/>
        </w:rPr>
        <w:t>u prostorového dávkového ekvivalentu</w:t>
      </w:r>
      <w:r w:rsidRPr="00244543">
        <w:rPr>
          <w:rFonts w:ascii="Arial" w:hAnsi="Arial" w:cs="Arial"/>
          <w:sz w:val="22"/>
          <w:szCs w:val="22"/>
        </w:rPr>
        <w:t>,</w:t>
      </w:r>
    </w:p>
    <w:p w14:paraId="1245574B" w14:textId="77777777" w:rsidR="00424DE0" w:rsidRPr="00244543" w:rsidRDefault="00424DE0" w:rsidP="00B1315B">
      <w:pPr>
        <w:pStyle w:val="Textpsmene"/>
        <w:numPr>
          <w:ilvl w:val="7"/>
          <w:numId w:val="49"/>
        </w:numPr>
        <w:ind w:left="0" w:firstLine="284"/>
        <w:rPr>
          <w:rFonts w:ascii="Arial" w:hAnsi="Arial" w:cs="Arial"/>
          <w:sz w:val="22"/>
          <w:szCs w:val="22"/>
        </w:rPr>
      </w:pPr>
      <w:r w:rsidRPr="00244543">
        <w:rPr>
          <w:rFonts w:ascii="Arial" w:hAnsi="Arial" w:cs="Arial"/>
          <w:sz w:val="22"/>
          <w:szCs w:val="22"/>
        </w:rPr>
        <w:t xml:space="preserve">objemových aktivit </w:t>
      </w:r>
      <w:r w:rsidR="00BB7D86" w:rsidRPr="00244543">
        <w:rPr>
          <w:rFonts w:ascii="Arial" w:hAnsi="Arial" w:cs="Arial"/>
          <w:sz w:val="22"/>
          <w:szCs w:val="22"/>
        </w:rPr>
        <w:t xml:space="preserve">radionuklidů </w:t>
      </w:r>
      <w:r w:rsidRPr="00244543">
        <w:rPr>
          <w:rFonts w:ascii="Arial" w:hAnsi="Arial" w:cs="Arial"/>
          <w:sz w:val="22"/>
          <w:szCs w:val="22"/>
        </w:rPr>
        <w:t>a</w:t>
      </w:r>
    </w:p>
    <w:p w14:paraId="09328D86" w14:textId="77777777" w:rsidR="00424DE0" w:rsidRPr="00244543" w:rsidRDefault="00424DE0" w:rsidP="00B1315B">
      <w:pPr>
        <w:pStyle w:val="Textpsmene"/>
        <w:numPr>
          <w:ilvl w:val="7"/>
          <w:numId w:val="49"/>
        </w:numPr>
        <w:ind w:left="0" w:firstLine="284"/>
        <w:rPr>
          <w:rFonts w:ascii="Arial" w:hAnsi="Arial" w:cs="Arial"/>
          <w:sz w:val="22"/>
          <w:szCs w:val="22"/>
        </w:rPr>
      </w:pPr>
      <w:r w:rsidRPr="00244543">
        <w:rPr>
          <w:rFonts w:ascii="Arial" w:hAnsi="Arial" w:cs="Arial"/>
          <w:sz w:val="22"/>
          <w:szCs w:val="22"/>
        </w:rPr>
        <w:t>hmotnostních aktivit radionuklidů.</w:t>
      </w:r>
    </w:p>
    <w:p w14:paraId="736C06C6" w14:textId="302D48B7" w:rsidR="00424DE0" w:rsidRPr="00244543" w:rsidRDefault="00396E32" w:rsidP="00A04555">
      <w:pPr>
        <w:pStyle w:val="Textodstavce"/>
        <w:tabs>
          <w:tab w:val="clear" w:pos="851"/>
          <w:tab w:val="clear" w:pos="1069"/>
        </w:tabs>
        <w:ind w:firstLine="284"/>
        <w:rPr>
          <w:rFonts w:ascii="Arial" w:hAnsi="Arial" w:cs="Arial"/>
          <w:sz w:val="22"/>
          <w:szCs w:val="22"/>
        </w:rPr>
      </w:pPr>
      <w:r>
        <w:rPr>
          <w:rFonts w:ascii="Arial" w:hAnsi="Arial" w:cs="Arial"/>
          <w:sz w:val="22"/>
          <w:szCs w:val="22"/>
        </w:rPr>
        <w:t xml:space="preserve"> </w:t>
      </w:r>
      <w:r w:rsidR="00424DE0" w:rsidRPr="00244543">
        <w:rPr>
          <w:rFonts w:ascii="Arial" w:hAnsi="Arial" w:cs="Arial"/>
          <w:sz w:val="22"/>
          <w:szCs w:val="22"/>
        </w:rPr>
        <w:t xml:space="preserve">Záznamová úroveň </w:t>
      </w:r>
      <w:r w:rsidR="009B0E24" w:rsidRPr="00244543">
        <w:rPr>
          <w:rFonts w:ascii="Arial" w:hAnsi="Arial" w:cs="Arial"/>
          <w:sz w:val="22"/>
          <w:szCs w:val="22"/>
        </w:rPr>
        <w:t>musí být</w:t>
      </w:r>
      <w:r w:rsidR="00424DE0" w:rsidRPr="00244543">
        <w:rPr>
          <w:rFonts w:ascii="Arial" w:hAnsi="Arial" w:cs="Arial"/>
          <w:sz w:val="22"/>
          <w:szCs w:val="22"/>
        </w:rPr>
        <w:t xml:space="preserve"> stanov</w:t>
      </w:r>
      <w:r w:rsidR="009B0E24" w:rsidRPr="00244543">
        <w:rPr>
          <w:rFonts w:ascii="Arial" w:hAnsi="Arial" w:cs="Arial"/>
          <w:sz w:val="22"/>
          <w:szCs w:val="22"/>
        </w:rPr>
        <w:t>ena</w:t>
      </w:r>
      <w:r w:rsidR="00424DE0" w:rsidRPr="00244543">
        <w:rPr>
          <w:rFonts w:ascii="Arial" w:hAnsi="Arial" w:cs="Arial"/>
          <w:sz w:val="22"/>
          <w:szCs w:val="22"/>
        </w:rPr>
        <w:t xml:space="preserve"> tak, aby splňovala požadavky na nejmenší detekovatelnou hodnotu </w:t>
      </w:r>
      <w:r w:rsidR="009E6B67" w:rsidRPr="00244543">
        <w:rPr>
          <w:rFonts w:ascii="Arial" w:hAnsi="Arial" w:cs="Arial"/>
          <w:sz w:val="22"/>
          <w:szCs w:val="22"/>
        </w:rPr>
        <w:t xml:space="preserve">monitorované </w:t>
      </w:r>
      <w:r w:rsidR="00424DE0" w:rsidRPr="00244543">
        <w:rPr>
          <w:rFonts w:ascii="Arial" w:hAnsi="Arial" w:cs="Arial"/>
          <w:sz w:val="22"/>
          <w:szCs w:val="22"/>
        </w:rPr>
        <w:t xml:space="preserve">veličiny podle </w:t>
      </w:r>
      <w:r w:rsidR="009B0E24" w:rsidRPr="00244543">
        <w:rPr>
          <w:rFonts w:ascii="Arial" w:hAnsi="Arial" w:cs="Arial"/>
          <w:sz w:val="22"/>
          <w:szCs w:val="22"/>
        </w:rPr>
        <w:t xml:space="preserve">vyhlášky </w:t>
      </w:r>
      <w:r w:rsidR="00A3642C" w:rsidRPr="00244543">
        <w:rPr>
          <w:rFonts w:ascii="Arial" w:hAnsi="Arial" w:cs="Arial"/>
          <w:sz w:val="22"/>
          <w:szCs w:val="22"/>
        </w:rPr>
        <w:t xml:space="preserve">o </w:t>
      </w:r>
      <w:r w:rsidR="000B2368" w:rsidRPr="00244543">
        <w:rPr>
          <w:rFonts w:ascii="Arial" w:hAnsi="Arial" w:cs="Arial"/>
          <w:sz w:val="22"/>
          <w:szCs w:val="22"/>
        </w:rPr>
        <w:t>monitorování radiační situace</w:t>
      </w:r>
      <w:r w:rsidR="00A3642C" w:rsidRPr="00244543">
        <w:rPr>
          <w:rFonts w:ascii="Arial" w:hAnsi="Arial" w:cs="Arial"/>
          <w:sz w:val="22"/>
          <w:szCs w:val="22"/>
        </w:rPr>
        <w:t>.</w:t>
      </w:r>
    </w:p>
    <w:p w14:paraId="124CC382" w14:textId="544B5D3C" w:rsidR="001134C1" w:rsidRPr="00244543" w:rsidRDefault="00396E32" w:rsidP="00A04555">
      <w:pPr>
        <w:pStyle w:val="Textodstavce"/>
        <w:tabs>
          <w:tab w:val="clear" w:pos="851"/>
          <w:tab w:val="clear" w:pos="1069"/>
        </w:tabs>
        <w:ind w:firstLine="284"/>
        <w:rPr>
          <w:rFonts w:ascii="Arial" w:hAnsi="Arial" w:cs="Arial"/>
          <w:sz w:val="22"/>
          <w:szCs w:val="22"/>
        </w:rPr>
      </w:pPr>
      <w:r>
        <w:rPr>
          <w:rFonts w:ascii="Arial" w:hAnsi="Arial" w:cs="Arial"/>
          <w:sz w:val="22"/>
          <w:szCs w:val="22"/>
        </w:rPr>
        <w:t xml:space="preserve"> </w:t>
      </w:r>
      <w:r w:rsidR="001134C1" w:rsidRPr="00244543">
        <w:rPr>
          <w:rFonts w:ascii="Arial" w:hAnsi="Arial" w:cs="Arial"/>
          <w:sz w:val="22"/>
          <w:szCs w:val="22"/>
        </w:rPr>
        <w:t>Vyšetřovací úroveň musí být stanovena jako horní mez obvykle se vyskytujících hodnot monitorované veličiny.</w:t>
      </w:r>
    </w:p>
    <w:p w14:paraId="25F50328" w14:textId="6A44AEF2" w:rsidR="00424DE0" w:rsidRPr="00244543" w:rsidRDefault="00396E32" w:rsidP="00A04555">
      <w:pPr>
        <w:pStyle w:val="Textodstavce"/>
        <w:tabs>
          <w:tab w:val="clear" w:pos="851"/>
          <w:tab w:val="clear" w:pos="1069"/>
        </w:tabs>
        <w:ind w:firstLine="284"/>
        <w:rPr>
          <w:rFonts w:ascii="Arial" w:hAnsi="Arial" w:cs="Arial"/>
          <w:sz w:val="22"/>
          <w:szCs w:val="22"/>
        </w:rPr>
      </w:pPr>
      <w:r>
        <w:rPr>
          <w:rFonts w:ascii="Arial" w:hAnsi="Arial" w:cs="Arial"/>
          <w:sz w:val="22"/>
          <w:szCs w:val="22"/>
        </w:rPr>
        <w:t xml:space="preserve"> </w:t>
      </w:r>
      <w:r w:rsidR="00424DE0" w:rsidRPr="00244543">
        <w:rPr>
          <w:rFonts w:ascii="Arial" w:hAnsi="Arial" w:cs="Arial"/>
          <w:sz w:val="22"/>
          <w:szCs w:val="22"/>
        </w:rPr>
        <w:t>Zásahová úroveň musí být stanovena v souladu s požadavky optimalizace ozáření obyvatelstva.</w:t>
      </w:r>
    </w:p>
    <w:p w14:paraId="4BC901A1" w14:textId="711E1E46" w:rsidR="00094B67" w:rsidRPr="00244543" w:rsidRDefault="00094B67" w:rsidP="00A04555">
      <w:pPr>
        <w:pStyle w:val="Textodstavce"/>
        <w:numPr>
          <w:ilvl w:val="0"/>
          <w:numId w:val="0"/>
        </w:numPr>
        <w:tabs>
          <w:tab w:val="clear" w:pos="851"/>
        </w:tabs>
        <w:ind w:left="284" w:firstLine="284"/>
        <w:rPr>
          <w:rFonts w:ascii="Arial" w:hAnsi="Arial" w:cs="Arial"/>
          <w:b/>
          <w:bCs/>
          <w:sz w:val="22"/>
          <w:szCs w:val="22"/>
        </w:rPr>
      </w:pPr>
      <w:bookmarkStart w:id="81" w:name="_Hlk198124515"/>
      <w:r w:rsidRPr="00244543">
        <w:rPr>
          <w:rFonts w:ascii="Arial" w:hAnsi="Arial" w:cs="Arial"/>
          <w:b/>
          <w:bCs/>
          <w:sz w:val="22"/>
          <w:szCs w:val="22"/>
        </w:rPr>
        <w:t xml:space="preserve">(5) Pokud jsou z pracoviště uvolňovány kapalné radioaktivní látky do povrchových vod, musí monitorování </w:t>
      </w:r>
      <w:r w:rsidR="00212266">
        <w:rPr>
          <w:rFonts w:ascii="Arial" w:hAnsi="Arial" w:cs="Arial"/>
          <w:b/>
          <w:bCs/>
          <w:sz w:val="22"/>
          <w:szCs w:val="22"/>
        </w:rPr>
        <w:t xml:space="preserve">okolí pracoviště </w:t>
      </w:r>
      <w:r w:rsidRPr="00244543">
        <w:rPr>
          <w:rFonts w:ascii="Arial" w:hAnsi="Arial" w:cs="Arial"/>
          <w:b/>
          <w:bCs/>
          <w:sz w:val="22"/>
          <w:szCs w:val="22"/>
        </w:rPr>
        <w:t>zahrnout jak povrchové vody výpustí neovlivněné, tak povrchové vody výpustí ovlivněné</w:t>
      </w:r>
      <w:r w:rsidR="00212266">
        <w:rPr>
          <w:rFonts w:ascii="Arial" w:hAnsi="Arial" w:cs="Arial"/>
          <w:b/>
          <w:bCs/>
          <w:sz w:val="22"/>
          <w:szCs w:val="22"/>
        </w:rPr>
        <w:t>,</w:t>
      </w:r>
      <w:r w:rsidRPr="00244543">
        <w:rPr>
          <w:rFonts w:ascii="Arial" w:hAnsi="Arial" w:cs="Arial"/>
          <w:b/>
          <w:bCs/>
          <w:sz w:val="22"/>
          <w:szCs w:val="22"/>
        </w:rPr>
        <w:t xml:space="preserve"> nebo potenciálně ovlivněné. Odběrová místa povrchových vod se stanovují</w:t>
      </w:r>
    </w:p>
    <w:p w14:paraId="79504B69" w14:textId="46F627B8" w:rsidR="00094B67" w:rsidRPr="00244543" w:rsidRDefault="00094B67" w:rsidP="00A04555">
      <w:pPr>
        <w:pStyle w:val="Textpsmene"/>
        <w:ind w:firstLine="284"/>
        <w:rPr>
          <w:rFonts w:ascii="Arial" w:hAnsi="Arial" w:cs="Arial"/>
          <w:b/>
          <w:bCs/>
          <w:sz w:val="22"/>
          <w:szCs w:val="22"/>
        </w:rPr>
      </w:pPr>
      <w:r w:rsidRPr="00244543">
        <w:rPr>
          <w:rFonts w:ascii="Arial" w:hAnsi="Arial" w:cs="Arial"/>
          <w:b/>
          <w:bCs/>
          <w:sz w:val="22"/>
          <w:szCs w:val="22"/>
        </w:rPr>
        <w:t xml:space="preserve">a) ve vodách neovlivněných výpustí ve vodním toku nad výpustí; při vypouštění do vodní nádrže ve vodním toku nad vzdutím hladiny v nádrži, </w:t>
      </w:r>
    </w:p>
    <w:p w14:paraId="1869F7C1" w14:textId="145BF618" w:rsidR="00094B67" w:rsidRPr="00244543" w:rsidRDefault="00094B67" w:rsidP="00A04555">
      <w:pPr>
        <w:pStyle w:val="Textpsmene"/>
        <w:ind w:firstLine="284"/>
        <w:rPr>
          <w:rFonts w:ascii="Arial" w:hAnsi="Arial" w:cs="Arial"/>
          <w:b/>
          <w:bCs/>
          <w:sz w:val="22"/>
          <w:szCs w:val="22"/>
        </w:rPr>
      </w:pPr>
      <w:r w:rsidRPr="00244543">
        <w:rPr>
          <w:rFonts w:ascii="Arial" w:hAnsi="Arial" w:cs="Arial"/>
          <w:b/>
          <w:bCs/>
          <w:sz w:val="22"/>
          <w:szCs w:val="22"/>
        </w:rPr>
        <w:t>b) ve vodách ovlivněných</w:t>
      </w:r>
      <w:r w:rsidR="00212266">
        <w:rPr>
          <w:rFonts w:ascii="Arial" w:hAnsi="Arial" w:cs="Arial"/>
          <w:b/>
          <w:bCs/>
          <w:sz w:val="22"/>
          <w:szCs w:val="22"/>
        </w:rPr>
        <w:t>,</w:t>
      </w:r>
      <w:r w:rsidRPr="00244543">
        <w:rPr>
          <w:rFonts w:ascii="Arial" w:hAnsi="Arial" w:cs="Arial"/>
          <w:b/>
          <w:bCs/>
          <w:sz w:val="22"/>
          <w:szCs w:val="22"/>
        </w:rPr>
        <w:t xml:space="preserve"> nebo potenciálně ovlivněných výpustí </w:t>
      </w:r>
    </w:p>
    <w:p w14:paraId="34525D4A" w14:textId="77777777" w:rsidR="00094B67" w:rsidRPr="00244543" w:rsidRDefault="00094B67" w:rsidP="00A04555">
      <w:pPr>
        <w:pStyle w:val="Textbodu"/>
        <w:numPr>
          <w:ilvl w:val="2"/>
          <w:numId w:val="4"/>
        </w:numPr>
        <w:tabs>
          <w:tab w:val="clear" w:pos="851"/>
        </w:tabs>
        <w:ind w:left="0" w:firstLine="284"/>
        <w:rPr>
          <w:rFonts w:ascii="Arial" w:hAnsi="Arial" w:cs="Arial"/>
          <w:b/>
          <w:bCs/>
          <w:sz w:val="22"/>
          <w:szCs w:val="22"/>
        </w:rPr>
      </w:pPr>
      <w:r w:rsidRPr="00244543">
        <w:rPr>
          <w:rFonts w:ascii="Arial" w:hAnsi="Arial" w:cs="Arial"/>
          <w:b/>
          <w:bCs/>
          <w:sz w:val="22"/>
          <w:szCs w:val="22"/>
        </w:rPr>
        <w:t>v místech, kde je možno předpokládat dostatečné promísení výpusti v toku, tj. v dostatečné vzdálenosti pod výpustí; při vypouštění do nádrže zpravidla pod výtokem z nádrže,</w:t>
      </w:r>
    </w:p>
    <w:p w14:paraId="56D19FDF" w14:textId="5661F7FE" w:rsidR="00094B67" w:rsidRPr="00244543" w:rsidRDefault="00094B67" w:rsidP="00A04555">
      <w:pPr>
        <w:pStyle w:val="Textbodu"/>
        <w:numPr>
          <w:ilvl w:val="2"/>
          <w:numId w:val="4"/>
        </w:numPr>
        <w:tabs>
          <w:tab w:val="clear" w:pos="851"/>
        </w:tabs>
        <w:ind w:left="0" w:firstLine="284"/>
        <w:rPr>
          <w:rFonts w:ascii="Arial" w:hAnsi="Arial" w:cs="Arial"/>
          <w:b/>
          <w:bCs/>
          <w:sz w:val="22"/>
          <w:szCs w:val="22"/>
        </w:rPr>
      </w:pPr>
      <w:r w:rsidRPr="00244543">
        <w:rPr>
          <w:rFonts w:ascii="Arial" w:hAnsi="Arial" w:cs="Arial"/>
          <w:b/>
          <w:bCs/>
          <w:sz w:val="22"/>
          <w:szCs w:val="22"/>
        </w:rPr>
        <w:t>v případě výpusti z pracoviště s energetickým jaderným zařízením navíc v ochranném pásmu vodního zdroje v každém místě odběru vody pro úpravu na vodu pitnou, pokud se takové místo nachází do vzdálenosti 30 říčních kilometrů pod výpustí, nebo v nejbližším níže položeném místě odběru vody pro úpravu na vodu pitnou</w:t>
      </w:r>
      <w:r w:rsidR="00DD1542" w:rsidRPr="00244543">
        <w:rPr>
          <w:rFonts w:ascii="Arial" w:hAnsi="Arial" w:cs="Arial"/>
          <w:b/>
          <w:bCs/>
          <w:sz w:val="22"/>
          <w:szCs w:val="22"/>
        </w:rPr>
        <w:t>.</w:t>
      </w:r>
    </w:p>
    <w:p w14:paraId="67BF3FD9" w14:textId="6BA5E512" w:rsidR="00094B67" w:rsidRPr="00244543" w:rsidRDefault="00094B67">
      <w:pPr>
        <w:pStyle w:val="Textodstavce"/>
        <w:numPr>
          <w:ilvl w:val="0"/>
          <w:numId w:val="0"/>
        </w:numPr>
        <w:tabs>
          <w:tab w:val="clear" w:pos="851"/>
        </w:tabs>
        <w:ind w:firstLine="284"/>
        <w:rPr>
          <w:rFonts w:ascii="Arial" w:hAnsi="Arial" w:cs="Arial"/>
          <w:b/>
          <w:bCs/>
          <w:sz w:val="22"/>
          <w:szCs w:val="22"/>
        </w:rPr>
      </w:pPr>
      <w:r w:rsidRPr="00244543">
        <w:rPr>
          <w:rFonts w:ascii="Arial" w:hAnsi="Arial" w:cs="Arial"/>
          <w:b/>
          <w:bCs/>
          <w:sz w:val="22"/>
          <w:szCs w:val="22"/>
        </w:rPr>
        <w:t>(6) Monitorování povrchových vod, do nichž jsou uvolňovány radioaktivní látky, musí zahrnovat všechny uvolňované radionuklidy, které se nezanedbatelně podílejí na ozáření obyvatelstva, a to</w:t>
      </w:r>
    </w:p>
    <w:p w14:paraId="2F014E43" w14:textId="33C5A822" w:rsidR="00094B67" w:rsidRPr="00244543" w:rsidRDefault="00094B67" w:rsidP="00A04555">
      <w:pPr>
        <w:pStyle w:val="Textpsmene"/>
        <w:ind w:firstLine="284"/>
        <w:rPr>
          <w:rFonts w:ascii="Arial" w:hAnsi="Arial" w:cs="Arial"/>
          <w:b/>
          <w:bCs/>
          <w:sz w:val="22"/>
          <w:szCs w:val="22"/>
        </w:rPr>
      </w:pPr>
      <w:r w:rsidRPr="00244543">
        <w:rPr>
          <w:rFonts w:ascii="Arial" w:hAnsi="Arial" w:cs="Arial"/>
          <w:b/>
          <w:bCs/>
          <w:sz w:val="22"/>
          <w:szCs w:val="22"/>
        </w:rPr>
        <w:t xml:space="preserve">a) v případě výpusti z pracoviště s energetickým jaderným zařízením </w:t>
      </w:r>
    </w:p>
    <w:p w14:paraId="60241F6E" w14:textId="77777777" w:rsidR="00094B67" w:rsidRPr="00244543" w:rsidRDefault="00094B67" w:rsidP="00CA2EAA">
      <w:pPr>
        <w:pStyle w:val="Textbodu"/>
        <w:numPr>
          <w:ilvl w:val="2"/>
          <w:numId w:val="105"/>
        </w:numPr>
        <w:tabs>
          <w:tab w:val="clear" w:pos="851"/>
        </w:tabs>
        <w:ind w:left="0" w:firstLine="284"/>
        <w:rPr>
          <w:rFonts w:ascii="Arial" w:hAnsi="Arial" w:cs="Arial"/>
          <w:b/>
          <w:bCs/>
          <w:sz w:val="22"/>
          <w:szCs w:val="22"/>
        </w:rPr>
      </w:pPr>
      <w:r w:rsidRPr="00244543">
        <w:rPr>
          <w:rFonts w:ascii="Arial" w:hAnsi="Arial" w:cs="Arial"/>
          <w:b/>
          <w:bCs/>
          <w:sz w:val="22"/>
          <w:szCs w:val="22"/>
        </w:rPr>
        <w:t xml:space="preserve">ve vodách neovlivněných výpustí ve vodním toku nad výpustí alespoň tritium a radionuklidy emitující záření gama s čtvrtletní četností, </w:t>
      </w:r>
    </w:p>
    <w:p w14:paraId="64D6968D" w14:textId="23B27E13" w:rsidR="00094B67" w:rsidRPr="00244543" w:rsidRDefault="00094B67" w:rsidP="00A04555">
      <w:pPr>
        <w:pStyle w:val="Textbodu"/>
        <w:numPr>
          <w:ilvl w:val="2"/>
          <w:numId w:val="4"/>
        </w:numPr>
        <w:tabs>
          <w:tab w:val="clear" w:pos="851"/>
        </w:tabs>
        <w:ind w:left="0" w:firstLine="284"/>
        <w:rPr>
          <w:rFonts w:ascii="Arial" w:hAnsi="Arial" w:cs="Arial"/>
          <w:b/>
          <w:bCs/>
          <w:sz w:val="22"/>
          <w:szCs w:val="22"/>
        </w:rPr>
      </w:pPr>
      <w:r w:rsidRPr="00244543">
        <w:rPr>
          <w:rFonts w:ascii="Arial" w:hAnsi="Arial" w:cs="Arial"/>
          <w:b/>
          <w:bCs/>
          <w:sz w:val="22"/>
          <w:szCs w:val="22"/>
        </w:rPr>
        <w:t xml:space="preserve">ve vodách ovlivněných nebo potenciálně ovlivněných výpustí alespoň tritium a radionuklidy emitující záření gama s měsíční četností, </w:t>
      </w:r>
      <w:r w:rsidR="00217789">
        <w:rPr>
          <w:rFonts w:ascii="Arial" w:hAnsi="Arial" w:cs="Arial"/>
          <w:b/>
          <w:bCs/>
          <w:sz w:val="22"/>
          <w:szCs w:val="22"/>
        </w:rPr>
        <w:t xml:space="preserve">v případě </w:t>
      </w:r>
      <w:r w:rsidRPr="00244543">
        <w:rPr>
          <w:rFonts w:ascii="Arial" w:hAnsi="Arial" w:cs="Arial"/>
          <w:b/>
          <w:bCs/>
          <w:sz w:val="22"/>
          <w:szCs w:val="22"/>
          <w:vertAlign w:val="superscript"/>
        </w:rPr>
        <w:t>90</w:t>
      </w:r>
      <w:r w:rsidRPr="00244543">
        <w:rPr>
          <w:rFonts w:ascii="Arial" w:hAnsi="Arial" w:cs="Arial"/>
          <w:b/>
          <w:bCs/>
          <w:sz w:val="22"/>
          <w:szCs w:val="22"/>
        </w:rPr>
        <w:t>Sr s roční četností,</w:t>
      </w:r>
    </w:p>
    <w:p w14:paraId="175A8607" w14:textId="0A2F8C63" w:rsidR="00094B67" w:rsidRPr="00244543" w:rsidRDefault="00094B67" w:rsidP="00A04555">
      <w:pPr>
        <w:pStyle w:val="Textpsmene"/>
        <w:ind w:firstLine="284"/>
        <w:rPr>
          <w:rFonts w:ascii="Arial" w:hAnsi="Arial" w:cs="Arial"/>
          <w:b/>
          <w:bCs/>
          <w:sz w:val="22"/>
          <w:szCs w:val="22"/>
        </w:rPr>
      </w:pPr>
      <w:r w:rsidRPr="00244543">
        <w:rPr>
          <w:rFonts w:ascii="Arial" w:hAnsi="Arial" w:cs="Arial"/>
          <w:b/>
          <w:bCs/>
          <w:sz w:val="22"/>
          <w:szCs w:val="22"/>
        </w:rPr>
        <w:t>b) v případě výpusti z pracoviště souvisejícího se získáváním radioaktivního nerostu s měsíční četností,</w:t>
      </w:r>
    </w:p>
    <w:p w14:paraId="06D4761D" w14:textId="77777777" w:rsidR="00094B67" w:rsidRPr="00244543" w:rsidRDefault="00094B67" w:rsidP="00A04555">
      <w:pPr>
        <w:pStyle w:val="Textpsmene"/>
        <w:ind w:firstLine="284"/>
        <w:rPr>
          <w:rFonts w:ascii="Arial" w:hAnsi="Arial" w:cs="Arial"/>
          <w:b/>
          <w:bCs/>
          <w:sz w:val="22"/>
          <w:szCs w:val="22"/>
        </w:rPr>
      </w:pPr>
      <w:r w:rsidRPr="00244543">
        <w:rPr>
          <w:rFonts w:ascii="Arial" w:hAnsi="Arial" w:cs="Arial"/>
          <w:b/>
          <w:bCs/>
          <w:sz w:val="22"/>
          <w:szCs w:val="22"/>
        </w:rPr>
        <w:t>c) v případě výpusti z jiného pracoviště alespoň jedenkrát ročně operativně při vypouštění nebo nejpozději do 24 hodin po ukončení výpusti.</w:t>
      </w:r>
    </w:p>
    <w:p w14:paraId="1FC3F986" w14:textId="709CEF6E" w:rsidR="00094B67" w:rsidRPr="00244543" w:rsidRDefault="00094B67" w:rsidP="00A95E38">
      <w:pPr>
        <w:pStyle w:val="Textodstavce"/>
        <w:numPr>
          <w:ilvl w:val="0"/>
          <w:numId w:val="0"/>
        </w:numPr>
        <w:tabs>
          <w:tab w:val="clear" w:pos="851"/>
        </w:tabs>
        <w:ind w:firstLine="284"/>
        <w:rPr>
          <w:rFonts w:ascii="Arial" w:hAnsi="Arial" w:cs="Arial"/>
          <w:b/>
          <w:bCs/>
          <w:sz w:val="22"/>
          <w:szCs w:val="22"/>
        </w:rPr>
      </w:pPr>
      <w:r w:rsidRPr="00244543">
        <w:rPr>
          <w:rFonts w:ascii="Arial" w:hAnsi="Arial" w:cs="Arial"/>
          <w:b/>
          <w:bCs/>
          <w:sz w:val="22"/>
          <w:szCs w:val="22"/>
        </w:rPr>
        <w:lastRenderedPageBreak/>
        <w:t>(7) Vyšetřovací úroveň ve vodách ovlivněných nebo potenciálně ovlivněných výpustí musí být stanovena podle vypouštěných radionuklidů</w:t>
      </w:r>
    </w:p>
    <w:p w14:paraId="3C484BFE" w14:textId="07FFB01F" w:rsidR="00094B67" w:rsidRPr="00244543" w:rsidRDefault="00094B67" w:rsidP="00A04555">
      <w:pPr>
        <w:pStyle w:val="Textpsmene"/>
        <w:ind w:firstLine="284"/>
        <w:rPr>
          <w:rFonts w:ascii="Arial" w:hAnsi="Arial" w:cs="Arial"/>
          <w:b/>
          <w:bCs/>
          <w:sz w:val="22"/>
          <w:szCs w:val="22"/>
        </w:rPr>
      </w:pPr>
      <w:r w:rsidRPr="00244543">
        <w:rPr>
          <w:rFonts w:ascii="Arial" w:hAnsi="Arial" w:cs="Arial"/>
          <w:b/>
          <w:bCs/>
          <w:sz w:val="22"/>
          <w:szCs w:val="22"/>
        </w:rPr>
        <w:t xml:space="preserve">a) v případě výpusti z pracoviště s energetickým jaderným zařízením </w:t>
      </w:r>
    </w:p>
    <w:p w14:paraId="3C981F99" w14:textId="77777777" w:rsidR="00094B67" w:rsidRPr="00244543" w:rsidRDefault="00094B67" w:rsidP="00CA2EAA">
      <w:pPr>
        <w:pStyle w:val="Textbodu"/>
        <w:numPr>
          <w:ilvl w:val="2"/>
          <w:numId w:val="106"/>
        </w:numPr>
        <w:tabs>
          <w:tab w:val="clear" w:pos="851"/>
        </w:tabs>
        <w:ind w:left="0" w:firstLine="284"/>
        <w:rPr>
          <w:rFonts w:ascii="Arial" w:hAnsi="Arial" w:cs="Arial"/>
          <w:b/>
          <w:bCs/>
          <w:sz w:val="22"/>
          <w:szCs w:val="22"/>
        </w:rPr>
      </w:pPr>
      <w:r w:rsidRPr="00244543">
        <w:rPr>
          <w:rFonts w:ascii="Arial" w:hAnsi="Arial" w:cs="Arial"/>
          <w:b/>
          <w:bCs/>
          <w:sz w:val="22"/>
          <w:szCs w:val="22"/>
        </w:rPr>
        <w:t xml:space="preserve">pro tritium ve výši 100 </w:t>
      </w:r>
      <w:proofErr w:type="spellStart"/>
      <w:r w:rsidRPr="00244543">
        <w:rPr>
          <w:rFonts w:ascii="Arial" w:hAnsi="Arial" w:cs="Arial"/>
          <w:b/>
          <w:bCs/>
          <w:sz w:val="22"/>
          <w:szCs w:val="22"/>
        </w:rPr>
        <w:t>Bq</w:t>
      </w:r>
      <w:proofErr w:type="spellEnd"/>
      <w:r w:rsidRPr="00244543">
        <w:rPr>
          <w:rFonts w:ascii="Arial" w:hAnsi="Arial" w:cs="Arial"/>
          <w:b/>
          <w:bCs/>
          <w:sz w:val="22"/>
          <w:szCs w:val="22"/>
        </w:rPr>
        <w:t xml:space="preserve">/l; při jejím překročení se musí vyhodnotit, zda nebyly porušeny postupy pro vypouštění a zda nebyla překročena vyšetřovací úroveň pro </w:t>
      </w:r>
      <w:r w:rsidRPr="00244543">
        <w:rPr>
          <w:rFonts w:ascii="Arial" w:hAnsi="Arial" w:cs="Arial"/>
          <w:b/>
          <w:bCs/>
          <w:sz w:val="22"/>
          <w:szCs w:val="22"/>
          <w:vertAlign w:val="superscript"/>
        </w:rPr>
        <w:t>137</w:t>
      </w:r>
      <w:r w:rsidRPr="00244543">
        <w:rPr>
          <w:rFonts w:ascii="Arial" w:hAnsi="Arial" w:cs="Arial"/>
          <w:b/>
          <w:bCs/>
          <w:sz w:val="22"/>
          <w:szCs w:val="22"/>
        </w:rPr>
        <w:t>Cs,</w:t>
      </w:r>
    </w:p>
    <w:p w14:paraId="3300FFA2" w14:textId="395F6C89" w:rsidR="00094B67" w:rsidRPr="00244543" w:rsidRDefault="00094B67" w:rsidP="00A04555">
      <w:pPr>
        <w:pStyle w:val="Textbodu"/>
        <w:numPr>
          <w:ilvl w:val="2"/>
          <w:numId w:val="4"/>
        </w:numPr>
        <w:tabs>
          <w:tab w:val="clear" w:pos="851"/>
        </w:tabs>
        <w:ind w:left="0" w:firstLine="284"/>
        <w:rPr>
          <w:rFonts w:ascii="Arial" w:hAnsi="Arial" w:cs="Arial"/>
          <w:b/>
          <w:bCs/>
          <w:sz w:val="22"/>
          <w:szCs w:val="22"/>
        </w:rPr>
      </w:pPr>
      <w:r w:rsidRPr="00244543">
        <w:rPr>
          <w:rFonts w:ascii="Arial" w:hAnsi="Arial" w:cs="Arial"/>
          <w:b/>
          <w:bCs/>
          <w:sz w:val="22"/>
          <w:szCs w:val="22"/>
        </w:rPr>
        <w:t xml:space="preserve">pro </w:t>
      </w:r>
      <w:r w:rsidRPr="00244543">
        <w:rPr>
          <w:rFonts w:ascii="Arial" w:hAnsi="Arial" w:cs="Arial"/>
          <w:b/>
          <w:bCs/>
          <w:sz w:val="22"/>
          <w:szCs w:val="22"/>
          <w:vertAlign w:val="superscript"/>
        </w:rPr>
        <w:t>137</w:t>
      </w:r>
      <w:r w:rsidRPr="00244543">
        <w:rPr>
          <w:rFonts w:ascii="Arial" w:hAnsi="Arial" w:cs="Arial"/>
          <w:b/>
          <w:bCs/>
          <w:sz w:val="22"/>
          <w:szCs w:val="22"/>
        </w:rPr>
        <w:t xml:space="preserve">Cs ve výši 0,5 </w:t>
      </w:r>
      <w:proofErr w:type="spellStart"/>
      <w:r w:rsidRPr="00244543">
        <w:rPr>
          <w:rFonts w:ascii="Arial" w:hAnsi="Arial" w:cs="Arial"/>
          <w:b/>
          <w:bCs/>
          <w:sz w:val="22"/>
          <w:szCs w:val="22"/>
        </w:rPr>
        <w:t>Bq</w:t>
      </w:r>
      <w:proofErr w:type="spellEnd"/>
      <w:r w:rsidRPr="00244543">
        <w:rPr>
          <w:rFonts w:ascii="Arial" w:hAnsi="Arial" w:cs="Arial"/>
          <w:b/>
          <w:bCs/>
          <w:sz w:val="22"/>
          <w:szCs w:val="22"/>
        </w:rPr>
        <w:t>/l; při jejím překročení v místě odběru vody pro úpravu na vodu pitnou musí být o výsledcích stanovení objemové aktivity umělých radionuklidů informován odběratel vody pro úpravu na vodu pitnou,</w:t>
      </w:r>
    </w:p>
    <w:p w14:paraId="485BB587" w14:textId="1B6E2D85" w:rsidR="00094B67" w:rsidRPr="00244543" w:rsidRDefault="00094B67" w:rsidP="00A04555">
      <w:pPr>
        <w:pStyle w:val="Textpsmene"/>
        <w:ind w:firstLine="284"/>
        <w:rPr>
          <w:rFonts w:ascii="Arial" w:hAnsi="Arial" w:cs="Arial"/>
          <w:b/>
          <w:bCs/>
          <w:sz w:val="22"/>
          <w:szCs w:val="22"/>
        </w:rPr>
      </w:pPr>
      <w:r w:rsidRPr="00244543">
        <w:rPr>
          <w:rFonts w:ascii="Arial" w:hAnsi="Arial" w:cs="Arial"/>
          <w:b/>
          <w:bCs/>
          <w:sz w:val="22"/>
          <w:szCs w:val="22"/>
        </w:rPr>
        <w:t xml:space="preserve">b) v případě výpusti z pracoviště souvisejícího se získáváním radioaktivního nerostu pro </w:t>
      </w:r>
      <w:proofErr w:type="spellStart"/>
      <w:r w:rsidRPr="00244543">
        <w:rPr>
          <w:rFonts w:ascii="Arial" w:hAnsi="Arial" w:cs="Arial"/>
          <w:b/>
          <w:bCs/>
          <w:sz w:val="22"/>
          <w:szCs w:val="22"/>
        </w:rPr>
        <w:t>Unat</w:t>
      </w:r>
      <w:proofErr w:type="spellEnd"/>
      <w:r w:rsidRPr="00244543">
        <w:rPr>
          <w:rFonts w:ascii="Arial" w:hAnsi="Arial" w:cs="Arial"/>
          <w:b/>
          <w:bCs/>
          <w:sz w:val="22"/>
          <w:szCs w:val="22"/>
        </w:rPr>
        <w:t xml:space="preserve"> ve výši 0,3 mg/l, pro </w:t>
      </w:r>
      <w:r w:rsidRPr="008327DF">
        <w:rPr>
          <w:rFonts w:ascii="Arial" w:hAnsi="Arial" w:cs="Arial"/>
          <w:b/>
          <w:bCs/>
          <w:sz w:val="22"/>
          <w:szCs w:val="22"/>
        </w:rPr>
        <w:t>226</w:t>
      </w:r>
      <w:r w:rsidRPr="00244543">
        <w:rPr>
          <w:rFonts w:ascii="Arial" w:hAnsi="Arial" w:cs="Arial"/>
          <w:b/>
          <w:bCs/>
          <w:sz w:val="22"/>
          <w:szCs w:val="22"/>
        </w:rPr>
        <w:t xml:space="preserve">Ra ve výši 0,4 </w:t>
      </w:r>
      <w:proofErr w:type="spellStart"/>
      <w:r w:rsidRPr="00244543">
        <w:rPr>
          <w:rFonts w:ascii="Arial" w:hAnsi="Arial" w:cs="Arial"/>
          <w:b/>
          <w:bCs/>
          <w:sz w:val="22"/>
          <w:szCs w:val="22"/>
        </w:rPr>
        <w:t>Bq</w:t>
      </w:r>
      <w:proofErr w:type="spellEnd"/>
      <w:r w:rsidRPr="00244543">
        <w:rPr>
          <w:rFonts w:ascii="Arial" w:hAnsi="Arial" w:cs="Arial"/>
          <w:b/>
          <w:bCs/>
          <w:sz w:val="22"/>
          <w:szCs w:val="22"/>
        </w:rPr>
        <w:t xml:space="preserve">/l; při překročení vyšetřovací úrovně musí být provedeno šetření příčin a případně stanoveno preventivní opatření, </w:t>
      </w:r>
    </w:p>
    <w:p w14:paraId="014FE76B" w14:textId="7EC9CED4" w:rsidR="00094B67" w:rsidRPr="00244543" w:rsidRDefault="00094B67" w:rsidP="00A04555">
      <w:pPr>
        <w:pStyle w:val="Textpsmene"/>
        <w:ind w:firstLine="284"/>
        <w:rPr>
          <w:rFonts w:ascii="Arial" w:hAnsi="Arial" w:cs="Arial"/>
          <w:b/>
          <w:bCs/>
          <w:sz w:val="22"/>
          <w:szCs w:val="22"/>
        </w:rPr>
      </w:pPr>
      <w:r w:rsidRPr="00244543">
        <w:rPr>
          <w:rFonts w:ascii="Arial" w:hAnsi="Arial" w:cs="Arial"/>
          <w:b/>
          <w:bCs/>
          <w:sz w:val="22"/>
          <w:szCs w:val="22"/>
        </w:rPr>
        <w:t>c) v případě výpusti z jiného pracoviště ve výši jedné desetiny uvolňovací úrovně podle §</w:t>
      </w:r>
      <w:r w:rsidR="00821C3C">
        <w:rPr>
          <w:rFonts w:ascii="Arial" w:hAnsi="Arial" w:cs="Arial"/>
          <w:b/>
          <w:bCs/>
          <w:sz w:val="22"/>
          <w:szCs w:val="22"/>
        </w:rPr>
        <w:t xml:space="preserve"> </w:t>
      </w:r>
      <w:r w:rsidRPr="00244543">
        <w:rPr>
          <w:rFonts w:ascii="Arial" w:hAnsi="Arial" w:cs="Arial"/>
          <w:b/>
          <w:bCs/>
          <w:sz w:val="22"/>
          <w:szCs w:val="22"/>
        </w:rPr>
        <w:t>104</w:t>
      </w:r>
      <w:r w:rsidR="00821C3C">
        <w:rPr>
          <w:rFonts w:ascii="Arial" w:hAnsi="Arial" w:cs="Arial"/>
          <w:b/>
          <w:bCs/>
          <w:sz w:val="22"/>
          <w:szCs w:val="22"/>
        </w:rPr>
        <w:t xml:space="preserve"> odst.</w:t>
      </w:r>
      <w:r w:rsidRPr="00244543">
        <w:rPr>
          <w:rFonts w:ascii="Arial" w:hAnsi="Arial" w:cs="Arial"/>
          <w:b/>
          <w:bCs/>
          <w:sz w:val="22"/>
          <w:szCs w:val="22"/>
        </w:rPr>
        <w:t>1</w:t>
      </w:r>
      <w:r w:rsidR="00821C3C">
        <w:rPr>
          <w:rFonts w:ascii="Arial" w:hAnsi="Arial" w:cs="Arial"/>
          <w:b/>
          <w:bCs/>
          <w:sz w:val="22"/>
          <w:szCs w:val="22"/>
        </w:rPr>
        <w:t xml:space="preserve"> písm. </w:t>
      </w:r>
      <w:r w:rsidRPr="00244543">
        <w:rPr>
          <w:rFonts w:ascii="Arial" w:hAnsi="Arial" w:cs="Arial"/>
          <w:b/>
          <w:bCs/>
          <w:sz w:val="22"/>
          <w:szCs w:val="22"/>
        </w:rPr>
        <w:t>b</w:t>
      </w:r>
      <w:r w:rsidR="00821C3C">
        <w:rPr>
          <w:rFonts w:ascii="Arial" w:hAnsi="Arial" w:cs="Arial"/>
          <w:b/>
          <w:bCs/>
          <w:sz w:val="22"/>
          <w:szCs w:val="22"/>
        </w:rPr>
        <w:t>)</w:t>
      </w:r>
      <w:r w:rsidRPr="00244543">
        <w:rPr>
          <w:rFonts w:ascii="Arial" w:hAnsi="Arial" w:cs="Arial"/>
          <w:b/>
          <w:bCs/>
          <w:sz w:val="22"/>
          <w:szCs w:val="22"/>
        </w:rPr>
        <w:t xml:space="preserve">; při překročení vyšetřovací úrovně musí být provedeno šetření </w:t>
      </w:r>
      <w:r w:rsidR="0086758C">
        <w:rPr>
          <w:rFonts w:ascii="Arial" w:hAnsi="Arial" w:cs="Arial"/>
          <w:b/>
          <w:bCs/>
          <w:sz w:val="22"/>
          <w:szCs w:val="22"/>
        </w:rPr>
        <w:t xml:space="preserve">jeho </w:t>
      </w:r>
      <w:r w:rsidRPr="00244543">
        <w:rPr>
          <w:rFonts w:ascii="Arial" w:hAnsi="Arial" w:cs="Arial"/>
          <w:b/>
          <w:bCs/>
          <w:sz w:val="22"/>
          <w:szCs w:val="22"/>
        </w:rPr>
        <w:t>příčin</w:t>
      </w:r>
      <w:r w:rsidR="0086758C">
        <w:rPr>
          <w:rFonts w:ascii="Arial" w:hAnsi="Arial" w:cs="Arial"/>
          <w:b/>
          <w:bCs/>
          <w:sz w:val="22"/>
          <w:szCs w:val="22"/>
        </w:rPr>
        <w:t>y</w:t>
      </w:r>
      <w:r w:rsidRPr="00244543">
        <w:rPr>
          <w:rFonts w:ascii="Arial" w:hAnsi="Arial" w:cs="Arial"/>
          <w:b/>
          <w:bCs/>
          <w:sz w:val="22"/>
          <w:szCs w:val="22"/>
        </w:rPr>
        <w:t xml:space="preserve"> a případně stanoveno preventivní opatření</w:t>
      </w:r>
      <w:r w:rsidR="001D241B" w:rsidRPr="00244543">
        <w:rPr>
          <w:rFonts w:ascii="Arial" w:hAnsi="Arial" w:cs="Arial"/>
          <w:b/>
          <w:bCs/>
          <w:sz w:val="22"/>
          <w:szCs w:val="22"/>
        </w:rPr>
        <w:t>.</w:t>
      </w:r>
    </w:p>
    <w:p w14:paraId="18661FBD" w14:textId="6FA8DA7C" w:rsidR="00094B67" w:rsidRPr="00244543" w:rsidRDefault="00094B67" w:rsidP="00A04555">
      <w:pPr>
        <w:pStyle w:val="Textodstavce"/>
        <w:numPr>
          <w:ilvl w:val="0"/>
          <w:numId w:val="0"/>
        </w:numPr>
        <w:tabs>
          <w:tab w:val="clear" w:pos="851"/>
        </w:tabs>
        <w:ind w:firstLine="284"/>
        <w:outlineLvl w:val="9"/>
        <w:rPr>
          <w:rFonts w:ascii="Arial" w:hAnsi="Arial" w:cs="Arial"/>
          <w:b/>
          <w:bCs/>
          <w:sz w:val="22"/>
          <w:szCs w:val="22"/>
        </w:rPr>
      </w:pPr>
      <w:r w:rsidRPr="00244543">
        <w:rPr>
          <w:rFonts w:ascii="Arial" w:hAnsi="Arial" w:cs="Arial"/>
          <w:b/>
          <w:bCs/>
          <w:sz w:val="22"/>
          <w:szCs w:val="22"/>
        </w:rPr>
        <w:t>(8) Zásahová úroveň ve vodách ovlivněných</w:t>
      </w:r>
      <w:r w:rsidR="00CB2B34">
        <w:rPr>
          <w:rFonts w:ascii="Arial" w:hAnsi="Arial" w:cs="Arial"/>
          <w:b/>
          <w:bCs/>
          <w:sz w:val="22"/>
          <w:szCs w:val="22"/>
        </w:rPr>
        <w:t>,</w:t>
      </w:r>
      <w:r w:rsidRPr="00244543">
        <w:rPr>
          <w:rFonts w:ascii="Arial" w:hAnsi="Arial" w:cs="Arial"/>
          <w:b/>
          <w:bCs/>
          <w:sz w:val="22"/>
          <w:szCs w:val="22"/>
        </w:rPr>
        <w:t xml:space="preserve"> nebo potenciálně ovlivněných výpustí z pracoviště s energetickým jaderným zařízením</w:t>
      </w:r>
      <w:r w:rsidR="00647FD5">
        <w:rPr>
          <w:rFonts w:ascii="Arial" w:hAnsi="Arial" w:cs="Arial"/>
          <w:b/>
          <w:bCs/>
          <w:sz w:val="22"/>
          <w:szCs w:val="22"/>
        </w:rPr>
        <w:t>,</w:t>
      </w:r>
      <w:r w:rsidRPr="00244543">
        <w:rPr>
          <w:rFonts w:ascii="Arial" w:hAnsi="Arial" w:cs="Arial"/>
          <w:b/>
          <w:bCs/>
          <w:sz w:val="22"/>
          <w:szCs w:val="22"/>
        </w:rPr>
        <w:t xml:space="preserve"> musí být stanovena pro tritium ve výši 1000 </w:t>
      </w:r>
      <w:proofErr w:type="spellStart"/>
      <w:r w:rsidRPr="00244543">
        <w:rPr>
          <w:rFonts w:ascii="Arial" w:hAnsi="Arial" w:cs="Arial"/>
          <w:b/>
          <w:bCs/>
          <w:sz w:val="22"/>
          <w:szCs w:val="22"/>
        </w:rPr>
        <w:t>Bq</w:t>
      </w:r>
      <w:proofErr w:type="spellEnd"/>
      <w:r w:rsidRPr="00244543">
        <w:rPr>
          <w:rFonts w:ascii="Arial" w:hAnsi="Arial" w:cs="Arial"/>
          <w:b/>
          <w:bCs/>
          <w:sz w:val="22"/>
          <w:szCs w:val="22"/>
        </w:rPr>
        <w:t xml:space="preserve">/l; při jejím překročení se musí vyhodnotit, zda nebyly porušeny postupy pro vypouštění, a případně stanovit nápravná nebo preventivní opatření s cílem nepřekročit roční průměrnou hodnotu objemové aktivity tritia 1000 </w:t>
      </w:r>
      <w:proofErr w:type="spellStart"/>
      <w:r w:rsidRPr="00244543">
        <w:rPr>
          <w:rFonts w:ascii="Arial" w:hAnsi="Arial" w:cs="Arial"/>
          <w:b/>
          <w:bCs/>
          <w:sz w:val="22"/>
          <w:szCs w:val="22"/>
        </w:rPr>
        <w:t>Bq</w:t>
      </w:r>
      <w:proofErr w:type="spellEnd"/>
      <w:r w:rsidRPr="00244543">
        <w:rPr>
          <w:rFonts w:ascii="Arial" w:hAnsi="Arial" w:cs="Arial"/>
          <w:b/>
          <w:bCs/>
          <w:sz w:val="22"/>
          <w:szCs w:val="22"/>
        </w:rPr>
        <w:t xml:space="preserve">/l a nejvyšší přípustnou hodnotu objemové aktivity tritia 3500 </w:t>
      </w:r>
      <w:proofErr w:type="spellStart"/>
      <w:r w:rsidRPr="00244543">
        <w:rPr>
          <w:rFonts w:ascii="Arial" w:hAnsi="Arial" w:cs="Arial"/>
          <w:b/>
          <w:bCs/>
          <w:sz w:val="22"/>
          <w:szCs w:val="22"/>
        </w:rPr>
        <w:t>Bq</w:t>
      </w:r>
      <w:proofErr w:type="spellEnd"/>
      <w:r w:rsidRPr="00244543">
        <w:rPr>
          <w:rFonts w:ascii="Arial" w:hAnsi="Arial" w:cs="Arial"/>
          <w:b/>
          <w:bCs/>
          <w:sz w:val="22"/>
          <w:szCs w:val="22"/>
        </w:rPr>
        <w:t>/l.</w:t>
      </w:r>
    </w:p>
    <w:bookmarkEnd w:id="81"/>
    <w:p w14:paraId="4386E076" w14:textId="77777777" w:rsidR="008F74D8" w:rsidRPr="00244543" w:rsidRDefault="00627A49" w:rsidP="00A04555">
      <w:pPr>
        <w:pStyle w:val="Dl"/>
        <w:spacing w:before="120"/>
        <w:rPr>
          <w:rFonts w:ascii="Arial" w:hAnsi="Arial" w:cs="Arial"/>
          <w:sz w:val="22"/>
          <w:szCs w:val="22"/>
        </w:rPr>
      </w:pPr>
      <w:r w:rsidRPr="00244543">
        <w:rPr>
          <w:rFonts w:ascii="Arial" w:hAnsi="Arial" w:cs="Arial"/>
          <w:sz w:val="22"/>
          <w:szCs w:val="22"/>
        </w:rPr>
        <w:t>Díl 8</w:t>
      </w:r>
    </w:p>
    <w:p w14:paraId="285DDAEC" w14:textId="77777777" w:rsidR="00627A49" w:rsidRPr="00244543" w:rsidRDefault="00627A49" w:rsidP="00A04555">
      <w:pPr>
        <w:pStyle w:val="Nadpisdlu"/>
        <w:rPr>
          <w:rFonts w:ascii="Arial" w:hAnsi="Arial" w:cs="Arial"/>
          <w:sz w:val="22"/>
          <w:szCs w:val="22"/>
        </w:rPr>
      </w:pPr>
      <w:r w:rsidRPr="00244543">
        <w:rPr>
          <w:rFonts w:ascii="Arial" w:hAnsi="Arial" w:cs="Arial"/>
          <w:sz w:val="22"/>
          <w:szCs w:val="22"/>
        </w:rPr>
        <w:t>Lékařské ozáření</w:t>
      </w:r>
    </w:p>
    <w:p w14:paraId="33A45139" w14:textId="77777777" w:rsidR="00627A49" w:rsidRPr="00244543" w:rsidRDefault="00DF52E7" w:rsidP="00A04555">
      <w:pPr>
        <w:pStyle w:val="Paragraf"/>
        <w:spacing w:before="120"/>
        <w:rPr>
          <w:rFonts w:ascii="Arial" w:hAnsi="Arial" w:cs="Arial"/>
          <w:sz w:val="22"/>
          <w:szCs w:val="22"/>
        </w:rPr>
      </w:pPr>
      <w:r w:rsidRPr="00244543">
        <w:rPr>
          <w:rFonts w:ascii="Arial" w:hAnsi="Arial" w:cs="Arial"/>
          <w:sz w:val="22"/>
          <w:szCs w:val="22"/>
        </w:rPr>
        <w:t xml:space="preserve">§ </w:t>
      </w:r>
      <w:r w:rsidR="00F973E4" w:rsidRPr="00244543">
        <w:rPr>
          <w:rFonts w:ascii="Arial" w:hAnsi="Arial" w:cs="Arial"/>
          <w:sz w:val="22"/>
          <w:szCs w:val="22"/>
        </w:rPr>
        <w:fldChar w:fldCharType="begin"/>
      </w:r>
      <w:r w:rsidR="00F973E4" w:rsidRPr="00244543">
        <w:rPr>
          <w:rFonts w:ascii="Arial" w:hAnsi="Arial" w:cs="Arial"/>
          <w:sz w:val="22"/>
          <w:szCs w:val="22"/>
        </w:rPr>
        <w:instrText xml:space="preserve"> SEQ § \* ARABIC </w:instrText>
      </w:r>
      <w:r w:rsidR="00F973E4" w:rsidRPr="00244543">
        <w:rPr>
          <w:rFonts w:ascii="Arial" w:hAnsi="Arial" w:cs="Arial"/>
          <w:sz w:val="22"/>
          <w:szCs w:val="22"/>
        </w:rPr>
        <w:fldChar w:fldCharType="separate"/>
      </w:r>
      <w:r w:rsidR="00637ABA" w:rsidRPr="00244543">
        <w:rPr>
          <w:rFonts w:ascii="Arial" w:hAnsi="Arial" w:cs="Arial"/>
          <w:noProof/>
          <w:sz w:val="22"/>
          <w:szCs w:val="22"/>
        </w:rPr>
        <w:t>75</w:t>
      </w:r>
      <w:r w:rsidR="00F973E4" w:rsidRPr="00244543">
        <w:rPr>
          <w:rFonts w:ascii="Arial" w:hAnsi="Arial" w:cs="Arial"/>
          <w:noProof/>
          <w:sz w:val="22"/>
          <w:szCs w:val="22"/>
        </w:rPr>
        <w:fldChar w:fldCharType="end"/>
      </w:r>
    </w:p>
    <w:p w14:paraId="41CCC81B" w14:textId="77777777" w:rsidR="00DF52E7" w:rsidRPr="00244543" w:rsidRDefault="00E42EA4" w:rsidP="00A04555">
      <w:pPr>
        <w:pStyle w:val="Nadpisparagrafu"/>
        <w:numPr>
          <w:ilvl w:val="0"/>
          <w:numId w:val="0"/>
        </w:numPr>
        <w:spacing w:before="120"/>
        <w:ind w:firstLine="284"/>
        <w:rPr>
          <w:rFonts w:ascii="Arial" w:hAnsi="Arial" w:cs="Arial"/>
          <w:sz w:val="22"/>
          <w:szCs w:val="22"/>
        </w:rPr>
      </w:pPr>
      <w:r w:rsidRPr="00244543">
        <w:rPr>
          <w:rFonts w:ascii="Arial" w:hAnsi="Arial" w:cs="Arial"/>
          <w:sz w:val="22"/>
          <w:szCs w:val="22"/>
        </w:rPr>
        <w:t>V</w:t>
      </w:r>
      <w:r w:rsidR="00DF52E7" w:rsidRPr="00244543">
        <w:rPr>
          <w:rFonts w:ascii="Arial" w:hAnsi="Arial" w:cs="Arial"/>
          <w:sz w:val="22"/>
          <w:szCs w:val="22"/>
        </w:rPr>
        <w:t>ybavení pracoviště pro rentgenovou diagnostiku a radioterapii</w:t>
      </w:r>
    </w:p>
    <w:p w14:paraId="682589D3" w14:textId="77777777" w:rsidR="00A404E9" w:rsidRPr="00244543" w:rsidRDefault="00E7095F" w:rsidP="00A04555">
      <w:pPr>
        <w:jc w:val="center"/>
        <w:rPr>
          <w:rFonts w:ascii="Arial" w:hAnsi="Arial" w:cs="Arial"/>
          <w:sz w:val="22"/>
          <w:szCs w:val="22"/>
        </w:rPr>
      </w:pPr>
      <w:r w:rsidRPr="00244543">
        <w:rPr>
          <w:rFonts w:ascii="Arial" w:hAnsi="Arial" w:cs="Arial"/>
          <w:sz w:val="22"/>
          <w:szCs w:val="22"/>
        </w:rPr>
        <w:t>[</w:t>
      </w:r>
      <w:r w:rsidR="00A404E9" w:rsidRPr="00244543">
        <w:rPr>
          <w:rFonts w:ascii="Arial" w:hAnsi="Arial" w:cs="Arial"/>
          <w:sz w:val="22"/>
          <w:szCs w:val="22"/>
        </w:rPr>
        <w:t>K § 86 odst. 3 písm. a) atomového zákona</w:t>
      </w:r>
      <w:r w:rsidRPr="00244543">
        <w:rPr>
          <w:rFonts w:ascii="Arial" w:hAnsi="Arial" w:cs="Arial"/>
          <w:sz w:val="22"/>
          <w:szCs w:val="22"/>
        </w:rPr>
        <w:t>]</w:t>
      </w:r>
    </w:p>
    <w:p w14:paraId="03255194" w14:textId="77777777" w:rsidR="00E42EA4" w:rsidRPr="00244543" w:rsidRDefault="00E42EA4" w:rsidP="00B1315B">
      <w:pPr>
        <w:pStyle w:val="Textodstavce"/>
        <w:numPr>
          <w:ilvl w:val="0"/>
          <w:numId w:val="58"/>
        </w:numPr>
        <w:tabs>
          <w:tab w:val="clear" w:pos="851"/>
          <w:tab w:val="clear" w:pos="1069"/>
        </w:tabs>
        <w:ind w:firstLine="284"/>
        <w:rPr>
          <w:rFonts w:ascii="Arial" w:hAnsi="Arial" w:cs="Arial"/>
          <w:sz w:val="22"/>
          <w:szCs w:val="22"/>
        </w:rPr>
      </w:pPr>
      <w:r w:rsidRPr="00244543">
        <w:rPr>
          <w:rFonts w:ascii="Arial" w:hAnsi="Arial" w:cs="Arial"/>
          <w:sz w:val="22"/>
          <w:szCs w:val="22"/>
        </w:rPr>
        <w:t>Pracoviště pro radioterapii musí být vybaveno, je-li</w:t>
      </w:r>
    </w:p>
    <w:p w14:paraId="49B739C9" w14:textId="77777777" w:rsidR="00E42EA4" w:rsidRPr="00244543" w:rsidRDefault="00E42EA4" w:rsidP="00B1315B">
      <w:pPr>
        <w:pStyle w:val="Textpsmene"/>
        <w:numPr>
          <w:ilvl w:val="7"/>
          <w:numId w:val="49"/>
        </w:numPr>
        <w:ind w:left="0" w:firstLine="284"/>
        <w:rPr>
          <w:rFonts w:ascii="Arial" w:hAnsi="Arial" w:cs="Arial"/>
          <w:sz w:val="22"/>
          <w:szCs w:val="22"/>
        </w:rPr>
      </w:pPr>
      <w:proofErr w:type="spellStart"/>
      <w:r w:rsidRPr="00244543">
        <w:rPr>
          <w:rFonts w:ascii="Arial" w:hAnsi="Arial" w:cs="Arial"/>
          <w:sz w:val="22"/>
          <w:szCs w:val="22"/>
        </w:rPr>
        <w:t>brachyterapeutické</w:t>
      </w:r>
      <w:proofErr w:type="spellEnd"/>
      <w:r w:rsidRPr="00244543">
        <w:rPr>
          <w:rFonts w:ascii="Arial" w:hAnsi="Arial" w:cs="Arial"/>
          <w:sz w:val="22"/>
          <w:szCs w:val="22"/>
        </w:rPr>
        <w:t xml:space="preserve">, </w:t>
      </w:r>
      <w:r w:rsidR="00C145D0" w:rsidRPr="00244543">
        <w:rPr>
          <w:rFonts w:ascii="Arial" w:hAnsi="Arial" w:cs="Arial"/>
          <w:sz w:val="22"/>
          <w:szCs w:val="22"/>
        </w:rPr>
        <w:t xml:space="preserve">zobrazovacím </w:t>
      </w:r>
      <w:r w:rsidRPr="00244543">
        <w:rPr>
          <w:rFonts w:ascii="Arial" w:hAnsi="Arial" w:cs="Arial"/>
          <w:sz w:val="22"/>
          <w:szCs w:val="22"/>
        </w:rPr>
        <w:t>zařízením určeným k lokalizaci aplikátorů, plánovací jednotkou a dozimetrickým vybavením pro testování vlastností zdroje ionizujícího záření,</w:t>
      </w:r>
    </w:p>
    <w:p w14:paraId="1530B582" w14:textId="77777777" w:rsidR="00E42EA4" w:rsidRPr="00244543" w:rsidRDefault="00E42EA4" w:rsidP="00B1315B">
      <w:pPr>
        <w:pStyle w:val="Textpsmene"/>
        <w:numPr>
          <w:ilvl w:val="7"/>
          <w:numId w:val="49"/>
        </w:numPr>
        <w:ind w:left="0" w:firstLine="284"/>
        <w:rPr>
          <w:rFonts w:ascii="Arial" w:hAnsi="Arial" w:cs="Arial"/>
          <w:sz w:val="22"/>
          <w:szCs w:val="22"/>
        </w:rPr>
      </w:pPr>
      <w:r w:rsidRPr="00244543">
        <w:rPr>
          <w:rFonts w:ascii="Arial" w:hAnsi="Arial" w:cs="Arial"/>
          <w:sz w:val="22"/>
          <w:szCs w:val="22"/>
        </w:rPr>
        <w:t>s radioterapeutickým rentgenem, dozimetrickým vybavením pro testování vlastností zdroje ionizujícího záření,</w:t>
      </w:r>
      <w:r w:rsidR="00E503CE" w:rsidRPr="00244543">
        <w:rPr>
          <w:rFonts w:ascii="Arial" w:hAnsi="Arial" w:cs="Arial"/>
          <w:sz w:val="22"/>
          <w:szCs w:val="22"/>
        </w:rPr>
        <w:t xml:space="preserve"> nebo</w:t>
      </w:r>
    </w:p>
    <w:p w14:paraId="08AFEC69" w14:textId="77777777" w:rsidR="00E42EA4" w:rsidRPr="00244543" w:rsidRDefault="00E42EA4" w:rsidP="00B1315B">
      <w:pPr>
        <w:pStyle w:val="Textpsmene"/>
        <w:numPr>
          <w:ilvl w:val="7"/>
          <w:numId w:val="49"/>
        </w:numPr>
        <w:ind w:left="0" w:firstLine="284"/>
        <w:rPr>
          <w:rFonts w:ascii="Arial" w:hAnsi="Arial" w:cs="Arial"/>
          <w:sz w:val="22"/>
          <w:szCs w:val="22"/>
        </w:rPr>
      </w:pPr>
      <w:r w:rsidRPr="00244543">
        <w:rPr>
          <w:rFonts w:ascii="Arial" w:hAnsi="Arial" w:cs="Arial"/>
          <w:sz w:val="22"/>
          <w:szCs w:val="22"/>
        </w:rPr>
        <w:t>s radionuklidovým ozařovačem nebo urychlovačem částic,</w:t>
      </w:r>
    </w:p>
    <w:p w14:paraId="600D23C0" w14:textId="77777777" w:rsidR="00E42EA4" w:rsidRPr="00CE4DB6" w:rsidRDefault="00E42EA4" w:rsidP="00CA2EAA">
      <w:pPr>
        <w:pStyle w:val="Textbodu"/>
        <w:numPr>
          <w:ilvl w:val="2"/>
          <w:numId w:val="242"/>
        </w:numPr>
        <w:tabs>
          <w:tab w:val="clear" w:pos="851"/>
        </w:tabs>
        <w:ind w:left="0" w:firstLine="284"/>
        <w:rPr>
          <w:rFonts w:ascii="Arial" w:hAnsi="Arial" w:cs="Arial"/>
          <w:sz w:val="22"/>
          <w:szCs w:val="22"/>
        </w:rPr>
      </w:pPr>
      <w:r w:rsidRPr="00CE4DB6">
        <w:rPr>
          <w:rFonts w:ascii="Arial" w:hAnsi="Arial" w:cs="Arial"/>
          <w:sz w:val="22"/>
          <w:szCs w:val="22"/>
        </w:rPr>
        <w:t>plánovací jednotkou,</w:t>
      </w:r>
    </w:p>
    <w:p w14:paraId="73217203" w14:textId="77777777" w:rsidR="00E42EA4" w:rsidRDefault="00E42EA4" w:rsidP="00A04555">
      <w:pPr>
        <w:pStyle w:val="Textbodu"/>
        <w:tabs>
          <w:tab w:val="clear" w:pos="851"/>
        </w:tabs>
        <w:ind w:left="0" w:firstLine="284"/>
        <w:rPr>
          <w:rFonts w:ascii="Arial" w:hAnsi="Arial" w:cs="Arial"/>
          <w:strike/>
          <w:sz w:val="22"/>
          <w:szCs w:val="22"/>
        </w:rPr>
      </w:pPr>
      <w:r w:rsidRPr="003C3C2F">
        <w:rPr>
          <w:rFonts w:ascii="Arial" w:hAnsi="Arial" w:cs="Arial"/>
          <w:strike/>
          <w:sz w:val="22"/>
          <w:szCs w:val="22"/>
        </w:rPr>
        <w:t>simulátorem</w:t>
      </w:r>
      <w:r w:rsidR="009E078A" w:rsidRPr="003C3C2F">
        <w:rPr>
          <w:rFonts w:ascii="Arial" w:hAnsi="Arial" w:cs="Arial"/>
          <w:strike/>
          <w:sz w:val="22"/>
          <w:szCs w:val="22"/>
        </w:rPr>
        <w:t>,</w:t>
      </w:r>
    </w:p>
    <w:p w14:paraId="7FD92F07" w14:textId="7008A8F9" w:rsidR="003C3C2F" w:rsidRPr="003C3C2F" w:rsidRDefault="003C3C2F" w:rsidP="003C3C2F">
      <w:pPr>
        <w:pStyle w:val="Textbodu"/>
        <w:numPr>
          <w:ilvl w:val="0"/>
          <w:numId w:val="0"/>
        </w:numPr>
        <w:ind w:left="284"/>
        <w:rPr>
          <w:rFonts w:ascii="Arial" w:hAnsi="Arial" w:cs="Arial"/>
          <w:b/>
          <w:bCs/>
          <w:sz w:val="22"/>
          <w:szCs w:val="22"/>
        </w:rPr>
      </w:pPr>
      <w:r w:rsidRPr="003C3C2F">
        <w:rPr>
          <w:rFonts w:ascii="Arial" w:hAnsi="Arial" w:cs="Arial"/>
          <w:b/>
          <w:bCs/>
          <w:sz w:val="22"/>
          <w:szCs w:val="22"/>
        </w:rPr>
        <w:t>lokalizačním zařízením pro zobrazení ozařované oblasti,</w:t>
      </w:r>
    </w:p>
    <w:p w14:paraId="651FC131" w14:textId="77777777" w:rsidR="00E42EA4" w:rsidRPr="00244543" w:rsidRDefault="00E42EA4" w:rsidP="00CE4DB6">
      <w:pPr>
        <w:pStyle w:val="Textbodu"/>
        <w:tabs>
          <w:tab w:val="clear" w:pos="851"/>
        </w:tabs>
        <w:ind w:left="0" w:firstLine="284"/>
        <w:rPr>
          <w:rFonts w:ascii="Arial" w:hAnsi="Arial" w:cs="Arial"/>
          <w:sz w:val="22"/>
          <w:szCs w:val="22"/>
        </w:rPr>
      </w:pPr>
      <w:r w:rsidRPr="00244543">
        <w:rPr>
          <w:rFonts w:ascii="Arial" w:hAnsi="Arial" w:cs="Arial"/>
          <w:sz w:val="22"/>
          <w:szCs w:val="22"/>
        </w:rPr>
        <w:t>dozimetrickým vybavením pro testování vlastností zdroje</w:t>
      </w:r>
      <w:r w:rsidR="00D536B1" w:rsidRPr="00244543">
        <w:rPr>
          <w:rFonts w:ascii="Arial" w:hAnsi="Arial" w:cs="Arial"/>
          <w:sz w:val="22"/>
          <w:szCs w:val="22"/>
        </w:rPr>
        <w:t xml:space="preserve"> ionizujícího záření</w:t>
      </w:r>
      <w:r w:rsidR="009E078A" w:rsidRPr="00244543">
        <w:rPr>
          <w:rFonts w:ascii="Arial" w:hAnsi="Arial" w:cs="Arial"/>
          <w:sz w:val="22"/>
          <w:szCs w:val="22"/>
        </w:rPr>
        <w:t>,</w:t>
      </w:r>
    </w:p>
    <w:p w14:paraId="0E43686B" w14:textId="77777777" w:rsidR="00FE390D" w:rsidRPr="00244543" w:rsidRDefault="009E078A" w:rsidP="00A04555">
      <w:pPr>
        <w:pStyle w:val="Textbodu"/>
        <w:tabs>
          <w:tab w:val="clear" w:pos="851"/>
        </w:tabs>
        <w:ind w:left="0" w:firstLine="284"/>
        <w:rPr>
          <w:rFonts w:ascii="Arial" w:hAnsi="Arial" w:cs="Arial"/>
          <w:sz w:val="22"/>
          <w:szCs w:val="22"/>
        </w:rPr>
      </w:pPr>
      <w:r w:rsidRPr="00244543">
        <w:rPr>
          <w:rFonts w:ascii="Arial" w:hAnsi="Arial" w:cs="Arial"/>
          <w:sz w:val="22"/>
          <w:szCs w:val="22"/>
        </w:rPr>
        <w:t xml:space="preserve">provádí-li se na něm radikální radioterapie, </w:t>
      </w:r>
      <w:r w:rsidR="00FE390D" w:rsidRPr="00244543">
        <w:rPr>
          <w:rFonts w:ascii="Arial" w:hAnsi="Arial" w:cs="Arial"/>
          <w:sz w:val="22"/>
          <w:szCs w:val="22"/>
        </w:rPr>
        <w:t>verifikačním systémem</w:t>
      </w:r>
      <w:r w:rsidR="00A44B77" w:rsidRPr="00244543">
        <w:rPr>
          <w:rFonts w:ascii="Arial" w:hAnsi="Arial" w:cs="Arial"/>
          <w:sz w:val="22"/>
          <w:szCs w:val="22"/>
        </w:rPr>
        <w:t>,</w:t>
      </w:r>
    </w:p>
    <w:p w14:paraId="4B098EC3" w14:textId="77777777" w:rsidR="00637A07" w:rsidRPr="00244543" w:rsidRDefault="009E078A" w:rsidP="00A04555">
      <w:pPr>
        <w:pStyle w:val="Textbodu"/>
        <w:tabs>
          <w:tab w:val="clear" w:pos="851"/>
        </w:tabs>
        <w:ind w:left="0" w:firstLine="284"/>
        <w:rPr>
          <w:rFonts w:ascii="Arial" w:hAnsi="Arial" w:cs="Arial"/>
          <w:sz w:val="22"/>
          <w:szCs w:val="22"/>
        </w:rPr>
      </w:pPr>
      <w:r w:rsidRPr="00244543">
        <w:rPr>
          <w:rFonts w:ascii="Arial" w:hAnsi="Arial" w:cs="Arial"/>
          <w:sz w:val="22"/>
          <w:szCs w:val="22"/>
        </w:rPr>
        <w:t xml:space="preserve">provádí-li se na něm radikální radioterapie, </w:t>
      </w:r>
      <w:r w:rsidR="00E42EA4" w:rsidRPr="00244543">
        <w:rPr>
          <w:rFonts w:ascii="Arial" w:hAnsi="Arial" w:cs="Arial"/>
          <w:sz w:val="22"/>
          <w:szCs w:val="22"/>
        </w:rPr>
        <w:t xml:space="preserve">systémem pro dozimetrické ověřování aplikované dávky, </w:t>
      </w:r>
      <w:r w:rsidR="004B7782" w:rsidRPr="00244543">
        <w:rPr>
          <w:rFonts w:ascii="Arial" w:hAnsi="Arial" w:cs="Arial"/>
          <w:sz w:val="22"/>
          <w:szCs w:val="22"/>
        </w:rPr>
        <w:t>kterým je</w:t>
      </w:r>
      <w:r w:rsidR="00E42EA4" w:rsidRPr="00244543">
        <w:rPr>
          <w:rFonts w:ascii="Arial" w:hAnsi="Arial" w:cs="Arial"/>
          <w:sz w:val="22"/>
          <w:szCs w:val="22"/>
        </w:rPr>
        <w:t xml:space="preserve"> in-</w:t>
      </w:r>
      <w:proofErr w:type="spellStart"/>
      <w:r w:rsidR="00E42EA4" w:rsidRPr="00244543">
        <w:rPr>
          <w:rFonts w:ascii="Arial" w:hAnsi="Arial" w:cs="Arial"/>
          <w:sz w:val="22"/>
          <w:szCs w:val="22"/>
        </w:rPr>
        <w:t>vivo</w:t>
      </w:r>
      <w:proofErr w:type="spellEnd"/>
      <w:r w:rsidR="00E42EA4" w:rsidRPr="00244543">
        <w:rPr>
          <w:rFonts w:ascii="Arial" w:hAnsi="Arial" w:cs="Arial"/>
          <w:sz w:val="22"/>
          <w:szCs w:val="22"/>
        </w:rPr>
        <w:t xml:space="preserve"> dozimetri</w:t>
      </w:r>
      <w:r w:rsidR="00BC226E" w:rsidRPr="00244543">
        <w:rPr>
          <w:rFonts w:ascii="Arial" w:hAnsi="Arial" w:cs="Arial"/>
          <w:sz w:val="22"/>
          <w:szCs w:val="22"/>
        </w:rPr>
        <w:t>e</w:t>
      </w:r>
      <w:r w:rsidR="00E42EA4" w:rsidRPr="00244543">
        <w:rPr>
          <w:rFonts w:ascii="Arial" w:hAnsi="Arial" w:cs="Arial"/>
          <w:sz w:val="22"/>
          <w:szCs w:val="22"/>
        </w:rPr>
        <w:t xml:space="preserve"> nebo její plnohodnotn</w:t>
      </w:r>
      <w:r w:rsidR="00BC226E" w:rsidRPr="00244543">
        <w:rPr>
          <w:rFonts w:ascii="Arial" w:hAnsi="Arial" w:cs="Arial"/>
          <w:sz w:val="22"/>
          <w:szCs w:val="22"/>
        </w:rPr>
        <w:t>á</w:t>
      </w:r>
      <w:r w:rsidR="00E42EA4" w:rsidRPr="00244543">
        <w:rPr>
          <w:rFonts w:ascii="Arial" w:hAnsi="Arial" w:cs="Arial"/>
          <w:sz w:val="22"/>
          <w:szCs w:val="22"/>
        </w:rPr>
        <w:t xml:space="preserve"> alternativ</w:t>
      </w:r>
      <w:r w:rsidR="00BC226E" w:rsidRPr="00244543">
        <w:rPr>
          <w:rFonts w:ascii="Arial" w:hAnsi="Arial" w:cs="Arial"/>
          <w:sz w:val="22"/>
          <w:szCs w:val="22"/>
        </w:rPr>
        <w:t>a</w:t>
      </w:r>
      <w:r w:rsidR="00637A07" w:rsidRPr="00244543">
        <w:rPr>
          <w:rFonts w:ascii="Arial" w:hAnsi="Arial" w:cs="Arial"/>
          <w:sz w:val="22"/>
          <w:szCs w:val="22"/>
        </w:rPr>
        <w:t>, a</w:t>
      </w:r>
    </w:p>
    <w:p w14:paraId="48B6AA07" w14:textId="77777777" w:rsidR="00E42EA4" w:rsidRPr="00244543" w:rsidRDefault="00637A07" w:rsidP="00A04555">
      <w:pPr>
        <w:pStyle w:val="Textbodu"/>
        <w:tabs>
          <w:tab w:val="clear" w:pos="851"/>
        </w:tabs>
        <w:ind w:left="0" w:firstLine="284"/>
        <w:rPr>
          <w:rFonts w:ascii="Arial" w:hAnsi="Arial" w:cs="Arial"/>
          <w:sz w:val="22"/>
          <w:szCs w:val="22"/>
        </w:rPr>
      </w:pPr>
      <w:r w:rsidRPr="00244543">
        <w:rPr>
          <w:rFonts w:ascii="Arial" w:hAnsi="Arial" w:cs="Arial"/>
          <w:sz w:val="22"/>
          <w:szCs w:val="22"/>
        </w:rPr>
        <w:t>u technik s modulovanou intenzitou svazku systémem pro plošné a prostorové dozimetrické ověřování dávkové distribuce</w:t>
      </w:r>
      <w:r w:rsidR="00D536B1" w:rsidRPr="00244543">
        <w:rPr>
          <w:rFonts w:ascii="Arial" w:hAnsi="Arial" w:cs="Arial"/>
          <w:sz w:val="22"/>
          <w:szCs w:val="22"/>
        </w:rPr>
        <w:t>.</w:t>
      </w:r>
    </w:p>
    <w:p w14:paraId="22A5AA8F" w14:textId="2197F0AE" w:rsidR="00E42EA4" w:rsidRPr="00244543" w:rsidRDefault="002378D1" w:rsidP="00A04555">
      <w:pPr>
        <w:pStyle w:val="Textodstavce"/>
        <w:tabs>
          <w:tab w:val="clear" w:pos="851"/>
          <w:tab w:val="clear" w:pos="1069"/>
        </w:tabs>
        <w:ind w:firstLine="284"/>
        <w:rPr>
          <w:rFonts w:ascii="Arial" w:hAnsi="Arial" w:cs="Arial"/>
          <w:sz w:val="22"/>
          <w:szCs w:val="22"/>
        </w:rPr>
      </w:pPr>
      <w:r>
        <w:rPr>
          <w:rFonts w:ascii="Arial" w:hAnsi="Arial" w:cs="Arial"/>
          <w:sz w:val="22"/>
          <w:szCs w:val="22"/>
        </w:rPr>
        <w:lastRenderedPageBreak/>
        <w:t xml:space="preserve"> </w:t>
      </w:r>
      <w:r w:rsidR="00D536B1" w:rsidRPr="00244543">
        <w:rPr>
          <w:rFonts w:ascii="Arial" w:hAnsi="Arial" w:cs="Arial"/>
          <w:sz w:val="22"/>
          <w:szCs w:val="22"/>
        </w:rPr>
        <w:t xml:space="preserve">Pracoviště </w:t>
      </w:r>
      <w:r w:rsidR="00E42EA4" w:rsidRPr="00244543">
        <w:rPr>
          <w:rFonts w:ascii="Arial" w:hAnsi="Arial" w:cs="Arial"/>
          <w:sz w:val="22"/>
          <w:szCs w:val="22"/>
        </w:rPr>
        <w:t xml:space="preserve">pro rentgenovou diagnostiku a radioterapii </w:t>
      </w:r>
      <w:r w:rsidR="00D536B1" w:rsidRPr="00244543">
        <w:rPr>
          <w:rFonts w:ascii="Arial" w:hAnsi="Arial" w:cs="Arial"/>
          <w:sz w:val="22"/>
          <w:szCs w:val="22"/>
        </w:rPr>
        <w:t>musí mít vyvěšeno</w:t>
      </w:r>
      <w:r w:rsidR="00E42EA4" w:rsidRPr="00244543">
        <w:rPr>
          <w:rFonts w:ascii="Arial" w:hAnsi="Arial" w:cs="Arial"/>
          <w:sz w:val="22"/>
          <w:szCs w:val="22"/>
        </w:rPr>
        <w:t xml:space="preserve"> na viditelném místě sdělení o nezbytnosti oznámit těhotenství </w:t>
      </w:r>
      <w:r w:rsidR="00FA71DA" w:rsidRPr="00244543">
        <w:rPr>
          <w:rFonts w:ascii="Arial" w:hAnsi="Arial" w:cs="Arial"/>
          <w:sz w:val="22"/>
          <w:szCs w:val="22"/>
        </w:rPr>
        <w:t>pracovníkům poskytovatele zdravotních služeb</w:t>
      </w:r>
      <w:r w:rsidR="00900DE8" w:rsidRPr="00244543">
        <w:rPr>
          <w:rFonts w:ascii="Arial" w:hAnsi="Arial" w:cs="Arial"/>
          <w:sz w:val="22"/>
          <w:szCs w:val="22"/>
        </w:rPr>
        <w:t xml:space="preserve"> </w:t>
      </w:r>
      <w:r w:rsidR="00E42EA4" w:rsidRPr="00244543">
        <w:rPr>
          <w:rFonts w:ascii="Arial" w:hAnsi="Arial" w:cs="Arial"/>
          <w:sz w:val="22"/>
          <w:szCs w:val="22"/>
        </w:rPr>
        <w:t>před provedením lékařského ozáření.</w:t>
      </w:r>
    </w:p>
    <w:p w14:paraId="488CE586" w14:textId="5CF900E0" w:rsidR="00F24594" w:rsidRPr="00244543" w:rsidRDefault="002378D1" w:rsidP="00A04555">
      <w:pPr>
        <w:pStyle w:val="Textodstavce"/>
        <w:tabs>
          <w:tab w:val="clear" w:pos="851"/>
          <w:tab w:val="clear" w:pos="1069"/>
        </w:tabs>
        <w:ind w:firstLine="284"/>
        <w:rPr>
          <w:rFonts w:ascii="Arial" w:hAnsi="Arial" w:cs="Arial"/>
          <w:sz w:val="22"/>
          <w:szCs w:val="22"/>
        </w:rPr>
      </w:pPr>
      <w:r>
        <w:rPr>
          <w:rFonts w:ascii="Arial" w:hAnsi="Arial" w:cs="Arial"/>
          <w:sz w:val="22"/>
          <w:szCs w:val="22"/>
        </w:rPr>
        <w:t xml:space="preserve"> </w:t>
      </w:r>
      <w:r w:rsidR="00E42EA4" w:rsidRPr="00244543">
        <w:rPr>
          <w:rFonts w:ascii="Arial" w:hAnsi="Arial" w:cs="Arial"/>
          <w:sz w:val="22"/>
          <w:szCs w:val="22"/>
        </w:rPr>
        <w:t>Vybavení pracoviš</w:t>
      </w:r>
      <w:r w:rsidR="00F72A09" w:rsidRPr="00244543">
        <w:rPr>
          <w:rFonts w:ascii="Arial" w:hAnsi="Arial" w:cs="Arial"/>
          <w:sz w:val="22"/>
          <w:szCs w:val="22"/>
        </w:rPr>
        <w:t>tě</w:t>
      </w:r>
      <w:r w:rsidR="00E42EA4" w:rsidRPr="00244543">
        <w:rPr>
          <w:rFonts w:ascii="Arial" w:hAnsi="Arial" w:cs="Arial"/>
          <w:sz w:val="22"/>
          <w:szCs w:val="22"/>
        </w:rPr>
        <w:t xml:space="preserve"> pro rentgenovou diagnostiku a radioterapii</w:t>
      </w:r>
      <w:r w:rsidR="00D86631" w:rsidRPr="00244543">
        <w:rPr>
          <w:rFonts w:ascii="Arial" w:hAnsi="Arial" w:cs="Arial"/>
          <w:sz w:val="22"/>
          <w:szCs w:val="22"/>
        </w:rPr>
        <w:t xml:space="preserve"> musí zohledňovat zvláštní potřeby a charakter tohoto lékařského ozáření</w:t>
      </w:r>
      <w:r w:rsidR="00E42EA4" w:rsidRPr="00244543">
        <w:rPr>
          <w:rFonts w:ascii="Arial" w:hAnsi="Arial" w:cs="Arial"/>
          <w:sz w:val="22"/>
          <w:szCs w:val="22"/>
        </w:rPr>
        <w:t xml:space="preserve">, </w:t>
      </w:r>
      <w:r w:rsidR="00F24594" w:rsidRPr="00244543">
        <w:rPr>
          <w:rFonts w:ascii="Arial" w:hAnsi="Arial" w:cs="Arial"/>
          <w:sz w:val="22"/>
          <w:szCs w:val="22"/>
        </w:rPr>
        <w:t>provádí</w:t>
      </w:r>
      <w:r w:rsidR="00D86631" w:rsidRPr="00244543">
        <w:rPr>
          <w:rFonts w:ascii="Arial" w:hAnsi="Arial" w:cs="Arial"/>
          <w:sz w:val="22"/>
          <w:szCs w:val="22"/>
        </w:rPr>
        <w:t>-li se na něm</w:t>
      </w:r>
    </w:p>
    <w:p w14:paraId="604E1AA6" w14:textId="77777777" w:rsidR="00F24594" w:rsidRPr="00244543" w:rsidRDefault="00F24594" w:rsidP="00CA2EAA">
      <w:pPr>
        <w:pStyle w:val="Textpsmene"/>
        <w:numPr>
          <w:ilvl w:val="0"/>
          <w:numId w:val="243"/>
        </w:numPr>
        <w:ind w:left="0" w:firstLine="284"/>
        <w:rPr>
          <w:rFonts w:ascii="Arial" w:hAnsi="Arial" w:cs="Arial"/>
          <w:sz w:val="22"/>
          <w:szCs w:val="22"/>
        </w:rPr>
      </w:pPr>
      <w:r w:rsidRPr="00244543">
        <w:rPr>
          <w:rFonts w:ascii="Arial" w:hAnsi="Arial" w:cs="Arial"/>
          <w:sz w:val="22"/>
          <w:szCs w:val="22"/>
        </w:rPr>
        <w:t>lékařské ozáření dětí,</w:t>
      </w:r>
    </w:p>
    <w:p w14:paraId="2F612B65" w14:textId="77777777" w:rsidR="00F24594" w:rsidRPr="00244543" w:rsidRDefault="00F24594" w:rsidP="00CA2EAA">
      <w:pPr>
        <w:pStyle w:val="Textpsmene"/>
        <w:numPr>
          <w:ilvl w:val="0"/>
          <w:numId w:val="243"/>
        </w:numPr>
        <w:ind w:left="0" w:firstLine="284"/>
        <w:rPr>
          <w:rFonts w:ascii="Arial" w:hAnsi="Arial" w:cs="Arial"/>
          <w:sz w:val="22"/>
          <w:szCs w:val="22"/>
        </w:rPr>
      </w:pPr>
      <w:r w:rsidRPr="00244543">
        <w:rPr>
          <w:rFonts w:ascii="Arial" w:hAnsi="Arial" w:cs="Arial"/>
          <w:sz w:val="22"/>
          <w:szCs w:val="22"/>
        </w:rPr>
        <w:t>vyhledávací vyšetření</w:t>
      </w:r>
      <w:r w:rsidR="00D86631" w:rsidRPr="00244543">
        <w:rPr>
          <w:rFonts w:ascii="Arial" w:hAnsi="Arial" w:cs="Arial"/>
          <w:sz w:val="22"/>
          <w:szCs w:val="22"/>
        </w:rPr>
        <w:t>, nebo</w:t>
      </w:r>
    </w:p>
    <w:p w14:paraId="3DCA9A68" w14:textId="77777777" w:rsidR="00DF52E7" w:rsidRPr="00244543" w:rsidRDefault="00E42EA4" w:rsidP="00CA2EAA">
      <w:pPr>
        <w:pStyle w:val="Textpsmene"/>
        <w:numPr>
          <w:ilvl w:val="0"/>
          <w:numId w:val="243"/>
        </w:numPr>
        <w:ind w:left="0" w:firstLine="284"/>
        <w:rPr>
          <w:rFonts w:ascii="Arial" w:hAnsi="Arial" w:cs="Arial"/>
          <w:sz w:val="22"/>
          <w:szCs w:val="22"/>
        </w:rPr>
      </w:pPr>
      <w:r w:rsidRPr="00244543">
        <w:rPr>
          <w:rFonts w:ascii="Arial" w:hAnsi="Arial" w:cs="Arial"/>
          <w:sz w:val="22"/>
          <w:szCs w:val="22"/>
        </w:rPr>
        <w:t xml:space="preserve">ozáření </w:t>
      </w:r>
      <w:r w:rsidR="00D86631" w:rsidRPr="00244543">
        <w:rPr>
          <w:rFonts w:ascii="Arial" w:hAnsi="Arial" w:cs="Arial"/>
          <w:sz w:val="22"/>
          <w:szCs w:val="22"/>
        </w:rPr>
        <w:t xml:space="preserve">spojené </w:t>
      </w:r>
      <w:r w:rsidRPr="00244543">
        <w:rPr>
          <w:rFonts w:ascii="Arial" w:hAnsi="Arial" w:cs="Arial"/>
          <w:sz w:val="22"/>
          <w:szCs w:val="22"/>
        </w:rPr>
        <w:t xml:space="preserve">s </w:t>
      </w:r>
      <w:r w:rsidR="00D86631" w:rsidRPr="00244543">
        <w:rPr>
          <w:rFonts w:ascii="Arial" w:hAnsi="Arial" w:cs="Arial"/>
          <w:sz w:val="22"/>
          <w:szCs w:val="22"/>
        </w:rPr>
        <w:t xml:space="preserve">vysokou dávkou </w:t>
      </w:r>
      <w:r w:rsidRPr="00244543">
        <w:rPr>
          <w:rFonts w:ascii="Arial" w:hAnsi="Arial" w:cs="Arial"/>
          <w:sz w:val="22"/>
          <w:szCs w:val="22"/>
        </w:rPr>
        <w:t xml:space="preserve">u </w:t>
      </w:r>
      <w:r w:rsidR="00D86631" w:rsidRPr="00244543">
        <w:rPr>
          <w:rFonts w:ascii="Arial" w:hAnsi="Arial" w:cs="Arial"/>
          <w:sz w:val="22"/>
          <w:szCs w:val="22"/>
        </w:rPr>
        <w:t xml:space="preserve">pacienta </w:t>
      </w:r>
      <w:r w:rsidRPr="00244543">
        <w:rPr>
          <w:rFonts w:ascii="Arial" w:hAnsi="Arial" w:cs="Arial"/>
          <w:sz w:val="22"/>
          <w:szCs w:val="22"/>
        </w:rPr>
        <w:t>při radioterapii, intervenční rad</w:t>
      </w:r>
      <w:r w:rsidR="00F24594" w:rsidRPr="00244543">
        <w:rPr>
          <w:rFonts w:ascii="Arial" w:hAnsi="Arial" w:cs="Arial"/>
          <w:sz w:val="22"/>
          <w:szCs w:val="22"/>
        </w:rPr>
        <w:t>iologii a výpočetní tomografii</w:t>
      </w:r>
      <w:r w:rsidR="00D86631" w:rsidRPr="00244543">
        <w:rPr>
          <w:rFonts w:ascii="Arial" w:hAnsi="Arial" w:cs="Arial"/>
          <w:sz w:val="22"/>
          <w:szCs w:val="22"/>
        </w:rPr>
        <w:t>.</w:t>
      </w:r>
    </w:p>
    <w:p w14:paraId="0EA7C61F" w14:textId="4AB7EA30" w:rsidR="00AD4250" w:rsidRPr="00244543" w:rsidRDefault="007C52A4" w:rsidP="002378D1">
      <w:pPr>
        <w:pStyle w:val="Textodstavce"/>
        <w:tabs>
          <w:tab w:val="clear" w:pos="851"/>
          <w:tab w:val="clear" w:pos="1069"/>
        </w:tabs>
        <w:ind w:firstLine="284"/>
        <w:rPr>
          <w:rFonts w:ascii="Arial" w:hAnsi="Arial" w:cs="Arial"/>
          <w:b/>
          <w:bCs/>
          <w:strike/>
          <w:sz w:val="22"/>
          <w:szCs w:val="22"/>
        </w:rPr>
      </w:pPr>
      <w:r>
        <w:rPr>
          <w:rFonts w:ascii="Arial" w:hAnsi="Arial" w:cs="Arial"/>
          <w:strike/>
          <w:sz w:val="22"/>
          <w:szCs w:val="22"/>
        </w:rPr>
        <w:t xml:space="preserve"> </w:t>
      </w:r>
      <w:r w:rsidR="00343906" w:rsidRPr="00244543">
        <w:rPr>
          <w:rFonts w:ascii="Arial" w:hAnsi="Arial" w:cs="Arial"/>
          <w:strike/>
          <w:sz w:val="22"/>
          <w:szCs w:val="22"/>
        </w:rPr>
        <w:t>Radioterapeutické pracoviště musí mít k dispozici pomůcky pro provádění zkoušek provozní stálosti.</w:t>
      </w:r>
      <w:r w:rsidR="00094B67" w:rsidRPr="00244543">
        <w:rPr>
          <w:rFonts w:ascii="Arial" w:hAnsi="Arial" w:cs="Arial"/>
          <w:strike/>
          <w:sz w:val="22"/>
          <w:szCs w:val="22"/>
        </w:rPr>
        <w:t xml:space="preserve"> </w:t>
      </w:r>
    </w:p>
    <w:p w14:paraId="1469A872" w14:textId="157CF70E" w:rsidR="00094B67" w:rsidRPr="00244543" w:rsidRDefault="00094B67" w:rsidP="002378D1">
      <w:pPr>
        <w:pStyle w:val="Textodstavce"/>
        <w:numPr>
          <w:ilvl w:val="0"/>
          <w:numId w:val="0"/>
        </w:numPr>
        <w:tabs>
          <w:tab w:val="clear" w:pos="851"/>
        </w:tabs>
        <w:ind w:left="284" w:firstLine="284"/>
        <w:rPr>
          <w:rFonts w:ascii="Arial" w:hAnsi="Arial" w:cs="Arial"/>
          <w:b/>
          <w:bCs/>
          <w:strike/>
          <w:sz w:val="22"/>
          <w:szCs w:val="22"/>
        </w:rPr>
      </w:pPr>
      <w:bookmarkStart w:id="82" w:name="_Hlk207199044"/>
      <w:r w:rsidRPr="00244543">
        <w:rPr>
          <w:rFonts w:ascii="Arial" w:hAnsi="Arial" w:cs="Arial"/>
          <w:b/>
          <w:bCs/>
          <w:sz w:val="22"/>
          <w:szCs w:val="22"/>
        </w:rPr>
        <w:t xml:space="preserve">Pracoviště se zdrojem ionizujícího záření určené pro lékařské ozáření </w:t>
      </w:r>
      <w:bookmarkEnd w:id="82"/>
      <w:r w:rsidRPr="00244543">
        <w:rPr>
          <w:rFonts w:ascii="Arial" w:hAnsi="Arial" w:cs="Arial"/>
          <w:b/>
          <w:bCs/>
          <w:sz w:val="22"/>
          <w:szCs w:val="22"/>
        </w:rPr>
        <w:t xml:space="preserve">musí být vybaveno pomůckami pro provádění zkoušek provozní stálosti </w:t>
      </w:r>
      <w:r w:rsidR="009D0BD2">
        <w:rPr>
          <w:rFonts w:ascii="Arial" w:hAnsi="Arial" w:cs="Arial"/>
          <w:b/>
          <w:bCs/>
          <w:sz w:val="22"/>
          <w:szCs w:val="22"/>
        </w:rPr>
        <w:t>takto</w:t>
      </w:r>
    </w:p>
    <w:p w14:paraId="346FE7F8" w14:textId="36756FD5" w:rsidR="00094B67" w:rsidRPr="00244543" w:rsidRDefault="00094B67" w:rsidP="00A04555">
      <w:pPr>
        <w:pStyle w:val="Textpsmene"/>
        <w:ind w:firstLine="284"/>
        <w:rPr>
          <w:rFonts w:ascii="Arial" w:hAnsi="Arial" w:cs="Arial"/>
          <w:b/>
          <w:bCs/>
          <w:sz w:val="22"/>
          <w:szCs w:val="22"/>
        </w:rPr>
      </w:pPr>
      <w:r w:rsidRPr="00244543">
        <w:rPr>
          <w:rFonts w:ascii="Arial" w:hAnsi="Arial" w:cs="Arial"/>
          <w:b/>
          <w:bCs/>
          <w:sz w:val="22"/>
          <w:szCs w:val="22"/>
        </w:rPr>
        <w:t>a)</w:t>
      </w:r>
      <w:r w:rsidRPr="00244543">
        <w:rPr>
          <w:rFonts w:ascii="Arial" w:hAnsi="Arial" w:cs="Arial"/>
          <w:b/>
          <w:bCs/>
          <w:sz w:val="22"/>
          <w:szCs w:val="22"/>
        </w:rPr>
        <w:tab/>
        <w:t xml:space="preserve">radioterapeutické pracoviště s uzavřenými radionuklidovými zdroji nebo urychlovači částic, pracoviště nukleární medicíny a pracoviště </w:t>
      </w:r>
      <w:proofErr w:type="spellStart"/>
      <w:r w:rsidRPr="00244543">
        <w:rPr>
          <w:rFonts w:ascii="Arial" w:hAnsi="Arial" w:cs="Arial"/>
          <w:b/>
          <w:bCs/>
          <w:sz w:val="22"/>
          <w:szCs w:val="22"/>
        </w:rPr>
        <w:t>registrantů</w:t>
      </w:r>
      <w:proofErr w:type="spellEnd"/>
      <w:r w:rsidRPr="00244543">
        <w:rPr>
          <w:rFonts w:ascii="Arial" w:hAnsi="Arial" w:cs="Arial"/>
          <w:b/>
          <w:bCs/>
          <w:sz w:val="22"/>
          <w:szCs w:val="22"/>
        </w:rPr>
        <w:t xml:space="preserve"> pomůckami pro provádění všech zkoušek provozní stálosti,</w:t>
      </w:r>
    </w:p>
    <w:p w14:paraId="4422E4AB" w14:textId="52500BB4" w:rsidR="00094B67" w:rsidRPr="00244543" w:rsidRDefault="00094B67" w:rsidP="00A04555">
      <w:pPr>
        <w:pStyle w:val="Textpsmene"/>
        <w:ind w:firstLine="284"/>
        <w:rPr>
          <w:rFonts w:ascii="Arial" w:hAnsi="Arial" w:cs="Arial"/>
          <w:b/>
          <w:bCs/>
          <w:sz w:val="22"/>
          <w:szCs w:val="22"/>
        </w:rPr>
      </w:pPr>
      <w:r w:rsidRPr="00244543">
        <w:rPr>
          <w:rFonts w:ascii="Arial" w:hAnsi="Arial" w:cs="Arial"/>
          <w:b/>
          <w:bCs/>
          <w:sz w:val="22"/>
          <w:szCs w:val="22"/>
        </w:rPr>
        <w:t>b)</w:t>
      </w:r>
      <w:r w:rsidRPr="00244543">
        <w:rPr>
          <w:rFonts w:ascii="Arial" w:hAnsi="Arial" w:cs="Arial"/>
          <w:b/>
          <w:bCs/>
          <w:sz w:val="22"/>
          <w:szCs w:val="22"/>
        </w:rPr>
        <w:tab/>
        <w:t>ostatní pracoviště pomůckami pro provádění zkoušek provozní stálosti s četností měsíční nebo vyšší.</w:t>
      </w:r>
    </w:p>
    <w:p w14:paraId="6BAE2FB8" w14:textId="77777777" w:rsidR="00094B67" w:rsidRPr="00244543" w:rsidRDefault="00094B67" w:rsidP="00A04555">
      <w:pPr>
        <w:pStyle w:val="Textodstavce"/>
        <w:numPr>
          <w:ilvl w:val="0"/>
          <w:numId w:val="0"/>
        </w:numPr>
        <w:tabs>
          <w:tab w:val="clear" w:pos="851"/>
        </w:tabs>
        <w:ind w:firstLine="284"/>
        <w:rPr>
          <w:rFonts w:ascii="Arial" w:hAnsi="Arial" w:cs="Arial"/>
          <w:strike/>
          <w:sz w:val="22"/>
          <w:szCs w:val="22"/>
        </w:rPr>
      </w:pPr>
    </w:p>
    <w:p w14:paraId="2B13DE4C" w14:textId="77777777" w:rsidR="00FA71DA" w:rsidRPr="00244543" w:rsidRDefault="00675285" w:rsidP="00A04555">
      <w:pPr>
        <w:pStyle w:val="Nadpisparagrafu"/>
        <w:numPr>
          <w:ilvl w:val="0"/>
          <w:numId w:val="0"/>
        </w:numPr>
        <w:spacing w:before="120"/>
        <w:ind w:firstLine="284"/>
        <w:rPr>
          <w:rFonts w:ascii="Arial" w:hAnsi="Arial" w:cs="Arial"/>
          <w:sz w:val="22"/>
          <w:szCs w:val="22"/>
        </w:rPr>
      </w:pPr>
      <w:r w:rsidRPr="00244543">
        <w:rPr>
          <w:rFonts w:ascii="Arial" w:hAnsi="Arial" w:cs="Arial"/>
          <w:sz w:val="22"/>
          <w:szCs w:val="22"/>
        </w:rPr>
        <w:t>Požadavky na zdroj ionizujícího záření používaný při lékařském ozáření</w:t>
      </w:r>
    </w:p>
    <w:p w14:paraId="3443D237" w14:textId="77777777" w:rsidR="00CB7515" w:rsidRPr="00244543" w:rsidRDefault="00CB7515" w:rsidP="00A04555">
      <w:pPr>
        <w:pStyle w:val="Paragraf"/>
        <w:spacing w:before="120"/>
        <w:rPr>
          <w:rFonts w:ascii="Arial" w:hAnsi="Arial" w:cs="Arial"/>
          <w:strike/>
          <w:noProof/>
          <w:sz w:val="22"/>
          <w:szCs w:val="22"/>
        </w:rPr>
      </w:pPr>
      <w:r w:rsidRPr="00244543">
        <w:rPr>
          <w:rFonts w:ascii="Arial" w:hAnsi="Arial" w:cs="Arial"/>
          <w:strike/>
          <w:sz w:val="22"/>
          <w:szCs w:val="22"/>
        </w:rPr>
        <w:t xml:space="preserve">§ </w:t>
      </w:r>
      <w:r w:rsidR="00F973E4" w:rsidRPr="00244543">
        <w:rPr>
          <w:rFonts w:ascii="Arial" w:hAnsi="Arial" w:cs="Arial"/>
          <w:strike/>
          <w:sz w:val="22"/>
          <w:szCs w:val="22"/>
        </w:rPr>
        <w:fldChar w:fldCharType="begin"/>
      </w:r>
      <w:r w:rsidR="00F973E4" w:rsidRPr="00244543">
        <w:rPr>
          <w:rFonts w:ascii="Arial" w:hAnsi="Arial" w:cs="Arial"/>
          <w:strike/>
          <w:sz w:val="22"/>
          <w:szCs w:val="22"/>
        </w:rPr>
        <w:instrText xml:space="preserve"> SEQ § \* ARABIC </w:instrText>
      </w:r>
      <w:r w:rsidR="00F973E4" w:rsidRPr="00244543">
        <w:rPr>
          <w:rFonts w:ascii="Arial" w:hAnsi="Arial" w:cs="Arial"/>
          <w:strike/>
          <w:sz w:val="22"/>
          <w:szCs w:val="22"/>
        </w:rPr>
        <w:fldChar w:fldCharType="separate"/>
      </w:r>
      <w:r w:rsidR="00A37150" w:rsidRPr="00244543">
        <w:rPr>
          <w:rFonts w:ascii="Arial" w:hAnsi="Arial" w:cs="Arial"/>
          <w:strike/>
          <w:noProof/>
          <w:sz w:val="22"/>
          <w:szCs w:val="22"/>
        </w:rPr>
        <w:t>76</w:t>
      </w:r>
      <w:r w:rsidR="00F973E4" w:rsidRPr="00244543">
        <w:rPr>
          <w:rFonts w:ascii="Arial" w:hAnsi="Arial" w:cs="Arial"/>
          <w:strike/>
          <w:noProof/>
          <w:sz w:val="22"/>
          <w:szCs w:val="22"/>
        </w:rPr>
        <w:fldChar w:fldCharType="end"/>
      </w:r>
    </w:p>
    <w:p w14:paraId="28E46232" w14:textId="77777777" w:rsidR="00E7095F" w:rsidRPr="00244543" w:rsidRDefault="00E7095F" w:rsidP="00A04555">
      <w:pPr>
        <w:jc w:val="center"/>
        <w:rPr>
          <w:rFonts w:ascii="Arial" w:hAnsi="Arial" w:cs="Arial"/>
          <w:strike/>
          <w:sz w:val="22"/>
          <w:szCs w:val="22"/>
        </w:rPr>
      </w:pPr>
      <w:r w:rsidRPr="00244543">
        <w:rPr>
          <w:rFonts w:ascii="Arial" w:hAnsi="Arial" w:cs="Arial"/>
          <w:strike/>
          <w:sz w:val="22"/>
          <w:szCs w:val="22"/>
        </w:rPr>
        <w:t>[K § 86 odst. 3 písm. a) atomového zákona]</w:t>
      </w:r>
    </w:p>
    <w:p w14:paraId="5C97E650" w14:textId="77777777" w:rsidR="00CB7515" w:rsidRPr="00244543" w:rsidRDefault="00CB7515" w:rsidP="00A04555">
      <w:pPr>
        <w:pStyle w:val="Textparagrafu"/>
        <w:spacing w:before="120"/>
        <w:ind w:firstLine="284"/>
        <w:rPr>
          <w:rFonts w:ascii="Arial" w:hAnsi="Arial" w:cs="Arial"/>
          <w:strike/>
          <w:sz w:val="22"/>
          <w:szCs w:val="22"/>
        </w:rPr>
      </w:pPr>
      <w:bookmarkStart w:id="83" w:name="_Hlk198290240"/>
      <w:r w:rsidRPr="00244543">
        <w:rPr>
          <w:rFonts w:ascii="Arial" w:hAnsi="Arial" w:cs="Arial"/>
          <w:strike/>
          <w:sz w:val="22"/>
          <w:szCs w:val="22"/>
        </w:rPr>
        <w:t>Zdroj ionizujícího záření používaný při lékařském ozáření</w:t>
      </w:r>
    </w:p>
    <w:p w14:paraId="4A6B7636" w14:textId="7B5E289C" w:rsidR="00CB7515" w:rsidRPr="00244543" w:rsidRDefault="002378D1" w:rsidP="00A04555">
      <w:pPr>
        <w:pStyle w:val="Textpsmene"/>
        <w:ind w:firstLine="284"/>
        <w:rPr>
          <w:rFonts w:ascii="Arial" w:hAnsi="Arial" w:cs="Arial"/>
          <w:strike/>
          <w:sz w:val="22"/>
          <w:szCs w:val="22"/>
        </w:rPr>
      </w:pPr>
      <w:r>
        <w:rPr>
          <w:rFonts w:ascii="Arial" w:hAnsi="Arial" w:cs="Arial"/>
          <w:strike/>
          <w:sz w:val="22"/>
          <w:szCs w:val="22"/>
        </w:rPr>
        <w:t xml:space="preserve">a) </w:t>
      </w:r>
      <w:r w:rsidR="00CB7515" w:rsidRPr="00244543">
        <w:rPr>
          <w:rFonts w:ascii="Arial" w:hAnsi="Arial" w:cs="Arial"/>
          <w:strike/>
          <w:sz w:val="22"/>
          <w:szCs w:val="22"/>
        </w:rPr>
        <w:t>určený pro radiodiagnostiku nebo pro účely plánování, řízení a ověřování v radioterapii musí být vybaven přístrojem nebo odpovídajícími prostředky, které poskytnou kvantitativní informaci o ozáření pacienta; je-li to technicky proveditelné, musí se tato informace automaticky přenášet do záznamu o vyšetření pacienta,</w:t>
      </w:r>
    </w:p>
    <w:bookmarkEnd w:id="83"/>
    <w:p w14:paraId="17A2C5B8" w14:textId="16F5214C" w:rsidR="00CB7515" w:rsidRPr="00244543" w:rsidRDefault="002378D1" w:rsidP="00A04555">
      <w:pPr>
        <w:pStyle w:val="Textpsmene"/>
        <w:ind w:firstLine="284"/>
        <w:rPr>
          <w:rFonts w:ascii="Arial" w:hAnsi="Arial" w:cs="Arial"/>
          <w:strike/>
          <w:sz w:val="22"/>
          <w:szCs w:val="22"/>
        </w:rPr>
      </w:pPr>
      <w:proofErr w:type="gramStart"/>
      <w:r>
        <w:rPr>
          <w:rFonts w:ascii="Arial" w:hAnsi="Arial" w:cs="Arial"/>
          <w:strike/>
          <w:sz w:val="22"/>
          <w:szCs w:val="22"/>
        </w:rPr>
        <w:t>b)</w:t>
      </w:r>
      <w:r w:rsidR="00CB7515" w:rsidRPr="00244543">
        <w:rPr>
          <w:rFonts w:ascii="Arial" w:hAnsi="Arial" w:cs="Arial"/>
          <w:strike/>
          <w:sz w:val="22"/>
          <w:szCs w:val="22"/>
        </w:rPr>
        <w:t>pro</w:t>
      </w:r>
      <w:proofErr w:type="gramEnd"/>
      <w:r w:rsidR="00CB7515" w:rsidRPr="00244543">
        <w:rPr>
          <w:rFonts w:ascii="Arial" w:hAnsi="Arial" w:cs="Arial"/>
          <w:strike/>
          <w:sz w:val="22"/>
          <w:szCs w:val="22"/>
        </w:rPr>
        <w:t xml:space="preserve"> intervenční radiologii</w:t>
      </w:r>
      <w:r w:rsidR="00E503CE" w:rsidRPr="00244543">
        <w:rPr>
          <w:rFonts w:ascii="Arial" w:hAnsi="Arial" w:cs="Arial"/>
          <w:strike/>
          <w:sz w:val="22"/>
          <w:szCs w:val="22"/>
        </w:rPr>
        <w:t xml:space="preserve"> musí</w:t>
      </w:r>
    </w:p>
    <w:p w14:paraId="5A87DDFD" w14:textId="77777777" w:rsidR="00CB7515" w:rsidRPr="00244543" w:rsidRDefault="00CB7515" w:rsidP="00A04555">
      <w:pPr>
        <w:pStyle w:val="Textbodu"/>
        <w:tabs>
          <w:tab w:val="clear" w:pos="851"/>
        </w:tabs>
        <w:ind w:left="0" w:firstLine="284"/>
        <w:rPr>
          <w:rFonts w:ascii="Arial" w:hAnsi="Arial" w:cs="Arial"/>
          <w:strike/>
          <w:sz w:val="22"/>
          <w:szCs w:val="22"/>
        </w:rPr>
      </w:pPr>
      <w:r w:rsidRPr="00244543">
        <w:rPr>
          <w:rFonts w:ascii="Arial" w:hAnsi="Arial" w:cs="Arial"/>
          <w:strike/>
          <w:sz w:val="22"/>
          <w:szCs w:val="22"/>
        </w:rPr>
        <w:t>po vyšetření poskytovat kvantitativní informaci o ozáření pacienta,</w:t>
      </w:r>
    </w:p>
    <w:p w14:paraId="295C0AF4" w14:textId="77777777" w:rsidR="00CB7515" w:rsidRPr="00244543" w:rsidRDefault="00CB7515" w:rsidP="00A04555">
      <w:pPr>
        <w:pStyle w:val="Textbodu"/>
        <w:tabs>
          <w:tab w:val="clear" w:pos="851"/>
        </w:tabs>
        <w:ind w:left="0" w:firstLine="284"/>
        <w:rPr>
          <w:rFonts w:ascii="Arial" w:hAnsi="Arial" w:cs="Arial"/>
          <w:strike/>
          <w:sz w:val="22"/>
          <w:szCs w:val="22"/>
        </w:rPr>
      </w:pPr>
      <w:r w:rsidRPr="00244543">
        <w:rPr>
          <w:rFonts w:ascii="Arial" w:hAnsi="Arial" w:cs="Arial"/>
          <w:strike/>
          <w:sz w:val="22"/>
          <w:szCs w:val="22"/>
        </w:rPr>
        <w:t xml:space="preserve">indikovat celkový součin </w:t>
      </w:r>
      <w:proofErr w:type="spellStart"/>
      <w:r w:rsidRPr="00244543">
        <w:rPr>
          <w:rFonts w:ascii="Arial" w:hAnsi="Arial" w:cs="Arial"/>
          <w:strike/>
          <w:sz w:val="22"/>
          <w:szCs w:val="22"/>
        </w:rPr>
        <w:t>kermy</w:t>
      </w:r>
      <w:proofErr w:type="spellEnd"/>
      <w:r w:rsidRPr="00244543">
        <w:rPr>
          <w:rFonts w:ascii="Arial" w:hAnsi="Arial" w:cs="Arial"/>
          <w:strike/>
          <w:sz w:val="22"/>
          <w:szCs w:val="22"/>
        </w:rPr>
        <w:t xml:space="preserve"> a plochy a kumulativní referenční </w:t>
      </w:r>
      <w:proofErr w:type="spellStart"/>
      <w:r w:rsidRPr="00244543">
        <w:rPr>
          <w:rFonts w:ascii="Arial" w:hAnsi="Arial" w:cs="Arial"/>
          <w:strike/>
          <w:sz w:val="22"/>
          <w:szCs w:val="22"/>
        </w:rPr>
        <w:t>kermu</w:t>
      </w:r>
      <w:proofErr w:type="spellEnd"/>
      <w:r w:rsidR="00646311" w:rsidRPr="00244543">
        <w:rPr>
          <w:rFonts w:ascii="Arial" w:hAnsi="Arial" w:cs="Arial"/>
          <w:strike/>
          <w:sz w:val="22"/>
          <w:szCs w:val="22"/>
        </w:rPr>
        <w:t xml:space="preserve"> ve vzduchu</w:t>
      </w:r>
      <w:r w:rsidR="00E503CE" w:rsidRPr="00244543">
        <w:rPr>
          <w:rFonts w:ascii="Arial" w:hAnsi="Arial" w:cs="Arial"/>
          <w:strike/>
          <w:sz w:val="22"/>
          <w:szCs w:val="22"/>
        </w:rPr>
        <w:t>, je-li skiagraficko-skiaskopický nebo skiaskopický</w:t>
      </w:r>
      <w:r w:rsidRPr="00244543">
        <w:rPr>
          <w:rFonts w:ascii="Arial" w:hAnsi="Arial" w:cs="Arial"/>
          <w:strike/>
          <w:sz w:val="22"/>
          <w:szCs w:val="22"/>
        </w:rPr>
        <w:t>,</w:t>
      </w:r>
    </w:p>
    <w:p w14:paraId="4B1CF686" w14:textId="77777777" w:rsidR="00CB7515" w:rsidRPr="00244543" w:rsidRDefault="00CB7515" w:rsidP="00A04555">
      <w:pPr>
        <w:pStyle w:val="Textbodu"/>
        <w:tabs>
          <w:tab w:val="clear" w:pos="851"/>
        </w:tabs>
        <w:ind w:left="0" w:firstLine="284"/>
        <w:rPr>
          <w:rFonts w:ascii="Arial" w:hAnsi="Arial" w:cs="Arial"/>
          <w:strike/>
          <w:sz w:val="22"/>
          <w:szCs w:val="22"/>
        </w:rPr>
      </w:pPr>
      <w:r w:rsidRPr="00244543">
        <w:rPr>
          <w:rFonts w:ascii="Arial" w:hAnsi="Arial" w:cs="Arial"/>
          <w:strike/>
          <w:sz w:val="22"/>
          <w:szCs w:val="22"/>
        </w:rPr>
        <w:t>být vybaven pomůckami pro provádění zkoušek provozní stálosti s četností měsíční nebo vyšší,</w:t>
      </w:r>
    </w:p>
    <w:p w14:paraId="312A6240" w14:textId="77777777" w:rsidR="00CB7515" w:rsidRPr="00244543" w:rsidRDefault="00CB7515" w:rsidP="00A04555">
      <w:pPr>
        <w:pStyle w:val="Textbodu"/>
        <w:tabs>
          <w:tab w:val="clear" w:pos="851"/>
        </w:tabs>
        <w:ind w:left="0" w:firstLine="284"/>
        <w:rPr>
          <w:rFonts w:ascii="Arial" w:hAnsi="Arial" w:cs="Arial"/>
          <w:strike/>
          <w:sz w:val="22"/>
          <w:szCs w:val="22"/>
        </w:rPr>
      </w:pPr>
      <w:r w:rsidRPr="00244543">
        <w:rPr>
          <w:rFonts w:ascii="Arial" w:hAnsi="Arial" w:cs="Arial"/>
          <w:strike/>
          <w:sz w:val="22"/>
          <w:szCs w:val="22"/>
        </w:rPr>
        <w:t>poskytovat strukturované zprávy o radiační dávce, které se automaticky přenáší do záznamu o vyšetření pacienta</w:t>
      </w:r>
      <w:r w:rsidR="00A44B77" w:rsidRPr="00244543">
        <w:rPr>
          <w:rFonts w:ascii="Arial" w:hAnsi="Arial" w:cs="Arial"/>
          <w:strike/>
          <w:sz w:val="22"/>
          <w:szCs w:val="22"/>
        </w:rPr>
        <w:t>,</w:t>
      </w:r>
      <w:r w:rsidRPr="00244543">
        <w:rPr>
          <w:rFonts w:ascii="Arial" w:hAnsi="Arial" w:cs="Arial"/>
          <w:strike/>
          <w:sz w:val="22"/>
          <w:szCs w:val="22"/>
        </w:rPr>
        <w:t xml:space="preserve"> a</w:t>
      </w:r>
    </w:p>
    <w:p w14:paraId="4207F67C" w14:textId="77777777" w:rsidR="00CB7515" w:rsidRPr="00244543" w:rsidRDefault="00CB7515" w:rsidP="00A04555">
      <w:pPr>
        <w:pStyle w:val="Textbodu"/>
        <w:tabs>
          <w:tab w:val="clear" w:pos="851"/>
        </w:tabs>
        <w:ind w:left="0" w:firstLine="284"/>
        <w:rPr>
          <w:rFonts w:ascii="Arial" w:hAnsi="Arial" w:cs="Arial"/>
          <w:strike/>
          <w:sz w:val="22"/>
          <w:szCs w:val="22"/>
        </w:rPr>
      </w:pPr>
      <w:r w:rsidRPr="00244543">
        <w:rPr>
          <w:rFonts w:ascii="Arial" w:hAnsi="Arial" w:cs="Arial"/>
          <w:strike/>
          <w:sz w:val="22"/>
          <w:szCs w:val="22"/>
        </w:rPr>
        <w:t xml:space="preserve">v průběhu vyšetření informovat fyzickou osobu provádějící vyšetření o </w:t>
      </w:r>
      <w:r w:rsidR="00F47859" w:rsidRPr="00244543">
        <w:rPr>
          <w:rFonts w:ascii="Arial" w:hAnsi="Arial" w:cs="Arial"/>
          <w:strike/>
          <w:sz w:val="22"/>
          <w:szCs w:val="22"/>
        </w:rPr>
        <w:t>kumulované radiační zátěži pacienta</w:t>
      </w:r>
      <w:r w:rsidR="00A44B77" w:rsidRPr="00244543">
        <w:rPr>
          <w:rFonts w:ascii="Arial" w:hAnsi="Arial" w:cs="Arial"/>
          <w:strike/>
          <w:sz w:val="22"/>
          <w:szCs w:val="22"/>
        </w:rPr>
        <w:t xml:space="preserve"> a</w:t>
      </w:r>
    </w:p>
    <w:p w14:paraId="7947A4EE" w14:textId="7E98CDD1" w:rsidR="00A2632F" w:rsidRPr="00244543" w:rsidRDefault="002378D1" w:rsidP="00A04555">
      <w:pPr>
        <w:pStyle w:val="Textpsmene"/>
        <w:ind w:firstLine="284"/>
        <w:rPr>
          <w:rFonts w:ascii="Arial" w:hAnsi="Arial" w:cs="Arial"/>
          <w:strike/>
          <w:sz w:val="22"/>
          <w:szCs w:val="22"/>
        </w:rPr>
      </w:pPr>
      <w:r>
        <w:rPr>
          <w:rFonts w:ascii="Arial" w:hAnsi="Arial" w:cs="Arial"/>
          <w:strike/>
          <w:sz w:val="22"/>
          <w:szCs w:val="22"/>
        </w:rPr>
        <w:t xml:space="preserve">c) </w:t>
      </w:r>
      <w:r w:rsidR="00A2632F" w:rsidRPr="00244543">
        <w:rPr>
          <w:rFonts w:ascii="Arial" w:hAnsi="Arial" w:cs="Arial"/>
          <w:strike/>
          <w:sz w:val="22"/>
          <w:szCs w:val="22"/>
        </w:rPr>
        <w:t>pro výpočetní tomografii musí</w:t>
      </w:r>
    </w:p>
    <w:p w14:paraId="4C8F2962" w14:textId="77777777" w:rsidR="00A2632F" w:rsidRPr="002378D1" w:rsidRDefault="00A2632F" w:rsidP="00CA2EAA">
      <w:pPr>
        <w:pStyle w:val="Textbodu"/>
        <w:numPr>
          <w:ilvl w:val="2"/>
          <w:numId w:val="255"/>
        </w:numPr>
        <w:tabs>
          <w:tab w:val="clear" w:pos="851"/>
        </w:tabs>
        <w:ind w:left="568" w:hanging="284"/>
        <w:rPr>
          <w:rFonts w:ascii="Arial" w:hAnsi="Arial" w:cs="Arial"/>
          <w:strike/>
          <w:sz w:val="22"/>
          <w:szCs w:val="22"/>
        </w:rPr>
      </w:pPr>
      <w:r w:rsidRPr="002378D1">
        <w:rPr>
          <w:rFonts w:ascii="Arial" w:hAnsi="Arial" w:cs="Arial"/>
          <w:strike/>
          <w:sz w:val="22"/>
          <w:szCs w:val="22"/>
        </w:rPr>
        <w:t>po vyšetření poskytovat kvantitativní informaci o ozáření pacienta,</w:t>
      </w:r>
    </w:p>
    <w:p w14:paraId="2B33763C" w14:textId="77777777" w:rsidR="00A2632F" w:rsidRPr="00244543" w:rsidRDefault="00A2632F" w:rsidP="00A04555">
      <w:pPr>
        <w:pStyle w:val="Textbodu"/>
        <w:tabs>
          <w:tab w:val="clear" w:pos="851"/>
        </w:tabs>
        <w:ind w:left="0" w:firstLine="284"/>
        <w:rPr>
          <w:rFonts w:ascii="Arial" w:hAnsi="Arial" w:cs="Arial"/>
          <w:strike/>
          <w:sz w:val="22"/>
          <w:szCs w:val="22"/>
        </w:rPr>
      </w:pPr>
      <w:r w:rsidRPr="00244543">
        <w:rPr>
          <w:rFonts w:ascii="Arial" w:hAnsi="Arial" w:cs="Arial"/>
          <w:strike/>
          <w:sz w:val="22"/>
          <w:szCs w:val="22"/>
        </w:rPr>
        <w:t>mít vyšetřovací protokoly, které jsou přizpůsobeny vyšetřování dětí, jsou-li jím snímkovány děti,</w:t>
      </w:r>
    </w:p>
    <w:p w14:paraId="704BA945" w14:textId="77777777" w:rsidR="00A2632F" w:rsidRPr="00244543" w:rsidRDefault="00A2632F" w:rsidP="00A04555">
      <w:pPr>
        <w:pStyle w:val="Textbodu"/>
        <w:tabs>
          <w:tab w:val="clear" w:pos="851"/>
        </w:tabs>
        <w:ind w:left="0" w:firstLine="284"/>
        <w:rPr>
          <w:rFonts w:ascii="Arial" w:hAnsi="Arial" w:cs="Arial"/>
          <w:strike/>
          <w:sz w:val="22"/>
          <w:szCs w:val="22"/>
        </w:rPr>
      </w:pPr>
      <w:r w:rsidRPr="00244543">
        <w:rPr>
          <w:rFonts w:ascii="Arial" w:hAnsi="Arial" w:cs="Arial"/>
          <w:strike/>
          <w:sz w:val="22"/>
          <w:szCs w:val="22"/>
        </w:rPr>
        <w:lastRenderedPageBreak/>
        <w:t>být vybaven pomůckami pro provádění zkoušek provozní stálosti s četností vyšší než měsíční,</w:t>
      </w:r>
    </w:p>
    <w:p w14:paraId="21A9B53A" w14:textId="77777777" w:rsidR="00A2632F" w:rsidRPr="00244543" w:rsidRDefault="00A2632F" w:rsidP="00A04555">
      <w:pPr>
        <w:pStyle w:val="Textbodu"/>
        <w:tabs>
          <w:tab w:val="clear" w:pos="851"/>
        </w:tabs>
        <w:ind w:left="0" w:firstLine="284"/>
        <w:rPr>
          <w:rFonts w:ascii="Arial" w:hAnsi="Arial" w:cs="Arial"/>
          <w:strike/>
          <w:sz w:val="22"/>
          <w:szCs w:val="22"/>
        </w:rPr>
      </w:pPr>
      <w:r w:rsidRPr="00244543">
        <w:rPr>
          <w:rFonts w:ascii="Arial" w:hAnsi="Arial" w:cs="Arial"/>
          <w:strike/>
          <w:sz w:val="22"/>
          <w:szCs w:val="22"/>
        </w:rPr>
        <w:t xml:space="preserve">poskytovat informaci o součinu </w:t>
      </w:r>
      <w:proofErr w:type="spellStart"/>
      <w:r w:rsidRPr="00244543">
        <w:rPr>
          <w:rFonts w:ascii="Arial" w:hAnsi="Arial" w:cs="Arial"/>
          <w:strike/>
          <w:sz w:val="22"/>
          <w:szCs w:val="22"/>
        </w:rPr>
        <w:t>kermy</w:t>
      </w:r>
      <w:proofErr w:type="spellEnd"/>
      <w:r w:rsidRPr="00244543">
        <w:rPr>
          <w:rFonts w:ascii="Arial" w:hAnsi="Arial" w:cs="Arial"/>
          <w:strike/>
          <w:sz w:val="22"/>
          <w:szCs w:val="22"/>
        </w:rPr>
        <w:t xml:space="preserve"> a délky,</w:t>
      </w:r>
    </w:p>
    <w:p w14:paraId="069A40F9" w14:textId="77777777" w:rsidR="00A2632F" w:rsidRPr="00244543" w:rsidRDefault="00A2632F" w:rsidP="00A04555">
      <w:pPr>
        <w:pStyle w:val="Textbodu"/>
        <w:tabs>
          <w:tab w:val="clear" w:pos="851"/>
        </w:tabs>
        <w:ind w:left="0" w:firstLine="284"/>
        <w:rPr>
          <w:rFonts w:ascii="Arial" w:hAnsi="Arial" w:cs="Arial"/>
          <w:strike/>
          <w:sz w:val="22"/>
          <w:szCs w:val="22"/>
        </w:rPr>
      </w:pPr>
      <w:r w:rsidRPr="00244543">
        <w:rPr>
          <w:rFonts w:ascii="Arial" w:hAnsi="Arial" w:cs="Arial"/>
          <w:strike/>
          <w:sz w:val="22"/>
          <w:szCs w:val="22"/>
        </w:rPr>
        <w:t xml:space="preserve">poskytovat informaci o váženém </w:t>
      </w:r>
      <w:proofErr w:type="spellStart"/>
      <w:r w:rsidRPr="00244543">
        <w:rPr>
          <w:rFonts w:ascii="Arial" w:hAnsi="Arial" w:cs="Arial"/>
          <w:strike/>
          <w:sz w:val="22"/>
          <w:szCs w:val="22"/>
        </w:rPr>
        <w:t>kermovém</w:t>
      </w:r>
      <w:proofErr w:type="spellEnd"/>
      <w:r w:rsidRPr="00244543">
        <w:rPr>
          <w:rFonts w:ascii="Arial" w:hAnsi="Arial" w:cs="Arial"/>
          <w:strike/>
          <w:sz w:val="22"/>
          <w:szCs w:val="22"/>
        </w:rPr>
        <w:t xml:space="preserve"> indexu výpočetní tomografie nebo objemovém </w:t>
      </w:r>
      <w:proofErr w:type="spellStart"/>
      <w:r w:rsidRPr="00244543">
        <w:rPr>
          <w:rFonts w:ascii="Arial" w:hAnsi="Arial" w:cs="Arial"/>
          <w:strike/>
          <w:sz w:val="22"/>
          <w:szCs w:val="22"/>
        </w:rPr>
        <w:t>kermovém</w:t>
      </w:r>
      <w:proofErr w:type="spellEnd"/>
      <w:r w:rsidRPr="00244543">
        <w:rPr>
          <w:rFonts w:ascii="Arial" w:hAnsi="Arial" w:cs="Arial"/>
          <w:strike/>
          <w:sz w:val="22"/>
          <w:szCs w:val="22"/>
        </w:rPr>
        <w:t xml:space="preserve"> indexu výpočetní tomografie,</w:t>
      </w:r>
    </w:p>
    <w:p w14:paraId="66BB4E32" w14:textId="77777777" w:rsidR="00A2632F" w:rsidRPr="00244543" w:rsidRDefault="00A2632F" w:rsidP="00A04555">
      <w:pPr>
        <w:pStyle w:val="Textbodu"/>
        <w:tabs>
          <w:tab w:val="clear" w:pos="851"/>
        </w:tabs>
        <w:ind w:left="0" w:firstLine="284"/>
        <w:rPr>
          <w:rFonts w:ascii="Arial" w:hAnsi="Arial" w:cs="Arial"/>
          <w:strike/>
          <w:sz w:val="22"/>
          <w:szCs w:val="22"/>
        </w:rPr>
      </w:pPr>
      <w:r w:rsidRPr="00244543">
        <w:rPr>
          <w:rFonts w:ascii="Arial" w:hAnsi="Arial" w:cs="Arial"/>
          <w:strike/>
          <w:sz w:val="22"/>
          <w:szCs w:val="22"/>
        </w:rPr>
        <w:t>poskytovat strukturované zprávy o radiační dávce, které se automaticky přenáší do záznamu o vyšetření pacienta, a</w:t>
      </w:r>
    </w:p>
    <w:p w14:paraId="3AB3C7C7" w14:textId="77777777" w:rsidR="00A2632F" w:rsidRPr="00244543" w:rsidRDefault="00A2632F" w:rsidP="00A04555">
      <w:pPr>
        <w:pStyle w:val="Textbodu"/>
        <w:tabs>
          <w:tab w:val="clear" w:pos="851"/>
        </w:tabs>
        <w:ind w:left="0" w:firstLine="284"/>
        <w:rPr>
          <w:rFonts w:ascii="Arial" w:hAnsi="Arial" w:cs="Arial"/>
          <w:strike/>
          <w:sz w:val="22"/>
          <w:szCs w:val="22"/>
        </w:rPr>
      </w:pPr>
      <w:r w:rsidRPr="00244543">
        <w:rPr>
          <w:rFonts w:ascii="Arial" w:hAnsi="Arial" w:cs="Arial"/>
          <w:strike/>
          <w:sz w:val="22"/>
          <w:szCs w:val="22"/>
        </w:rPr>
        <w:t>být vybaven expoziční automatikou.</w:t>
      </w:r>
    </w:p>
    <w:p w14:paraId="0CD9D950" w14:textId="0A304BA0" w:rsidR="00A2632F" w:rsidRPr="00244543" w:rsidRDefault="00A2632F" w:rsidP="00A04555">
      <w:pPr>
        <w:pStyle w:val="Textbodu"/>
        <w:numPr>
          <w:ilvl w:val="0"/>
          <w:numId w:val="0"/>
        </w:numPr>
        <w:ind w:firstLine="284"/>
        <w:jc w:val="center"/>
        <w:rPr>
          <w:rFonts w:ascii="Arial" w:hAnsi="Arial" w:cs="Arial"/>
          <w:strike/>
          <w:sz w:val="22"/>
          <w:szCs w:val="22"/>
        </w:rPr>
      </w:pPr>
      <w:r w:rsidRPr="00244543">
        <w:rPr>
          <w:rFonts w:ascii="Arial" w:hAnsi="Arial" w:cs="Arial"/>
          <w:strike/>
          <w:sz w:val="22"/>
          <w:szCs w:val="22"/>
        </w:rPr>
        <w:t>§ 77</w:t>
      </w:r>
    </w:p>
    <w:p w14:paraId="2F9D2AD4" w14:textId="77777777" w:rsidR="00E7095F" w:rsidRPr="00244543" w:rsidRDefault="00E7095F" w:rsidP="00A04555">
      <w:pPr>
        <w:jc w:val="center"/>
        <w:rPr>
          <w:rFonts w:ascii="Arial" w:hAnsi="Arial" w:cs="Arial"/>
          <w:strike/>
          <w:sz w:val="22"/>
          <w:szCs w:val="22"/>
        </w:rPr>
      </w:pPr>
      <w:r w:rsidRPr="00244543">
        <w:rPr>
          <w:rFonts w:ascii="Arial" w:hAnsi="Arial" w:cs="Arial"/>
          <w:strike/>
          <w:sz w:val="22"/>
          <w:szCs w:val="22"/>
        </w:rPr>
        <w:t>[K § 86 odst. 3 písm. a) atomového zákona]</w:t>
      </w:r>
    </w:p>
    <w:p w14:paraId="3B80D4F1" w14:textId="77777777" w:rsidR="00CB7515" w:rsidRPr="00244543" w:rsidRDefault="00CB7515" w:rsidP="00CA2EAA">
      <w:pPr>
        <w:pStyle w:val="Textodstavce"/>
        <w:numPr>
          <w:ilvl w:val="0"/>
          <w:numId w:val="91"/>
        </w:numPr>
        <w:tabs>
          <w:tab w:val="clear" w:pos="851"/>
          <w:tab w:val="clear" w:pos="1069"/>
        </w:tabs>
        <w:ind w:firstLine="284"/>
        <w:rPr>
          <w:rFonts w:ascii="Arial" w:hAnsi="Arial" w:cs="Arial"/>
          <w:strike/>
          <w:sz w:val="22"/>
          <w:szCs w:val="22"/>
        </w:rPr>
      </w:pPr>
      <w:r w:rsidRPr="00244543">
        <w:rPr>
          <w:rFonts w:ascii="Arial" w:hAnsi="Arial" w:cs="Arial"/>
          <w:strike/>
          <w:sz w:val="22"/>
          <w:szCs w:val="22"/>
        </w:rPr>
        <w:t>Zdroj ionizujícího záření používaný při lékařském ozáření</w:t>
      </w:r>
    </w:p>
    <w:p w14:paraId="5875F7CB" w14:textId="77777777" w:rsidR="00CB7515" w:rsidRPr="00244543" w:rsidRDefault="00CB7515" w:rsidP="00CA2EAA">
      <w:pPr>
        <w:pStyle w:val="Textpsmene"/>
        <w:numPr>
          <w:ilvl w:val="1"/>
          <w:numId w:val="90"/>
        </w:numPr>
        <w:tabs>
          <w:tab w:val="clear" w:pos="567"/>
        </w:tabs>
        <w:ind w:left="0" w:firstLine="284"/>
        <w:rPr>
          <w:rFonts w:ascii="Arial" w:hAnsi="Arial" w:cs="Arial"/>
          <w:strike/>
          <w:sz w:val="22"/>
          <w:szCs w:val="22"/>
        </w:rPr>
      </w:pPr>
      <w:r w:rsidRPr="00244543">
        <w:rPr>
          <w:rFonts w:ascii="Arial" w:hAnsi="Arial" w:cs="Arial"/>
          <w:strike/>
          <w:sz w:val="22"/>
          <w:szCs w:val="22"/>
        </w:rPr>
        <w:t>skiagrafický</w:t>
      </w:r>
    </w:p>
    <w:p w14:paraId="40B00335" w14:textId="77777777" w:rsidR="00CB7515" w:rsidRPr="00244543" w:rsidRDefault="00CB7515" w:rsidP="00A04555">
      <w:pPr>
        <w:pStyle w:val="Textbodu"/>
        <w:tabs>
          <w:tab w:val="clear" w:pos="851"/>
        </w:tabs>
        <w:ind w:left="0" w:firstLine="284"/>
        <w:rPr>
          <w:rFonts w:ascii="Arial" w:hAnsi="Arial" w:cs="Arial"/>
          <w:strike/>
          <w:sz w:val="22"/>
          <w:szCs w:val="22"/>
        </w:rPr>
      </w:pPr>
      <w:r w:rsidRPr="00244543">
        <w:rPr>
          <w:rFonts w:ascii="Arial" w:hAnsi="Arial" w:cs="Arial"/>
          <w:strike/>
          <w:sz w:val="22"/>
          <w:szCs w:val="22"/>
        </w:rPr>
        <w:t>nesmí umožňovat snímkování ze štítu,</w:t>
      </w:r>
    </w:p>
    <w:p w14:paraId="3B77E7A3" w14:textId="77777777" w:rsidR="00CB7515" w:rsidRPr="00244543" w:rsidRDefault="00CB7515" w:rsidP="00A04555">
      <w:pPr>
        <w:pStyle w:val="Textbodu"/>
        <w:tabs>
          <w:tab w:val="clear" w:pos="851"/>
        </w:tabs>
        <w:ind w:left="0" w:firstLine="284"/>
        <w:rPr>
          <w:rFonts w:ascii="Arial" w:hAnsi="Arial" w:cs="Arial"/>
          <w:strike/>
          <w:sz w:val="22"/>
          <w:szCs w:val="22"/>
        </w:rPr>
      </w:pPr>
      <w:r w:rsidRPr="00244543">
        <w:rPr>
          <w:rFonts w:ascii="Arial" w:hAnsi="Arial" w:cs="Arial"/>
          <w:strike/>
          <w:sz w:val="22"/>
          <w:szCs w:val="22"/>
        </w:rPr>
        <w:t>stacionární s digitálním receptorem obrazu, s výjimkou zařízení určeného výhradně pro snímkování končetin, musí být vybaven expoziční automatikou,</w:t>
      </w:r>
    </w:p>
    <w:p w14:paraId="01FE3AD3" w14:textId="77777777" w:rsidR="00CB7515" w:rsidRPr="00244543" w:rsidRDefault="00CB7515" w:rsidP="00A04555">
      <w:pPr>
        <w:pStyle w:val="Textbodu"/>
        <w:tabs>
          <w:tab w:val="clear" w:pos="851"/>
        </w:tabs>
        <w:ind w:left="0" w:firstLine="284"/>
        <w:rPr>
          <w:rFonts w:ascii="Arial" w:hAnsi="Arial" w:cs="Arial"/>
          <w:strike/>
          <w:sz w:val="22"/>
          <w:szCs w:val="22"/>
        </w:rPr>
      </w:pPr>
      <w:r w:rsidRPr="00244543">
        <w:rPr>
          <w:rFonts w:ascii="Arial" w:hAnsi="Arial" w:cs="Arial"/>
          <w:strike/>
          <w:sz w:val="22"/>
          <w:szCs w:val="22"/>
        </w:rPr>
        <w:t>musí být vybaven pomůckami pro provádění zkoušek provozní stálosti s četností měsíční nebo vyšší</w:t>
      </w:r>
      <w:r w:rsidR="00537133" w:rsidRPr="00244543">
        <w:rPr>
          <w:rFonts w:ascii="Arial" w:hAnsi="Arial" w:cs="Arial"/>
          <w:strike/>
          <w:sz w:val="22"/>
          <w:szCs w:val="22"/>
        </w:rPr>
        <w:t>,</w:t>
      </w:r>
    </w:p>
    <w:p w14:paraId="112365A1" w14:textId="77777777" w:rsidR="00537133" w:rsidRPr="00244543" w:rsidRDefault="00CB7515" w:rsidP="00A04555">
      <w:pPr>
        <w:pStyle w:val="Textbodu"/>
        <w:tabs>
          <w:tab w:val="clear" w:pos="851"/>
        </w:tabs>
        <w:ind w:left="0" w:firstLine="284"/>
        <w:rPr>
          <w:rFonts w:ascii="Arial" w:hAnsi="Arial" w:cs="Arial"/>
          <w:strike/>
          <w:sz w:val="22"/>
          <w:szCs w:val="22"/>
        </w:rPr>
      </w:pPr>
      <w:r w:rsidRPr="00244543">
        <w:rPr>
          <w:rFonts w:ascii="Arial" w:hAnsi="Arial" w:cs="Arial"/>
          <w:strike/>
          <w:sz w:val="22"/>
          <w:szCs w:val="22"/>
        </w:rPr>
        <w:t>stacionární, s výjimkou zařízení určeného výhradně pro snímkování končetin, musí být vybaven expoziční automatikou</w:t>
      </w:r>
      <w:r w:rsidR="00F47859" w:rsidRPr="00244543">
        <w:rPr>
          <w:rFonts w:ascii="Arial" w:hAnsi="Arial" w:cs="Arial"/>
          <w:strike/>
          <w:sz w:val="22"/>
          <w:szCs w:val="22"/>
        </w:rPr>
        <w:t xml:space="preserve"> a orgánovými předvolbami</w:t>
      </w:r>
      <w:r w:rsidR="00537133" w:rsidRPr="00244543">
        <w:rPr>
          <w:rFonts w:ascii="Arial" w:hAnsi="Arial" w:cs="Arial"/>
          <w:strike/>
          <w:sz w:val="22"/>
          <w:szCs w:val="22"/>
        </w:rPr>
        <w:t xml:space="preserve"> a</w:t>
      </w:r>
    </w:p>
    <w:p w14:paraId="15FE9514" w14:textId="77777777" w:rsidR="00CB7515" w:rsidRPr="00244543" w:rsidRDefault="00537133" w:rsidP="00A04555">
      <w:pPr>
        <w:pStyle w:val="Textbodu"/>
        <w:tabs>
          <w:tab w:val="clear" w:pos="851"/>
        </w:tabs>
        <w:ind w:left="0" w:firstLine="284"/>
        <w:rPr>
          <w:rFonts w:ascii="Arial" w:hAnsi="Arial" w:cs="Arial"/>
          <w:strike/>
          <w:sz w:val="22"/>
          <w:szCs w:val="22"/>
        </w:rPr>
      </w:pPr>
      <w:r w:rsidRPr="00244543">
        <w:rPr>
          <w:rFonts w:ascii="Arial" w:hAnsi="Arial" w:cs="Arial"/>
          <w:strike/>
          <w:sz w:val="22"/>
          <w:szCs w:val="22"/>
        </w:rPr>
        <w:t xml:space="preserve">musí poskytovat informaci o součinu </w:t>
      </w:r>
      <w:proofErr w:type="spellStart"/>
      <w:r w:rsidRPr="00244543">
        <w:rPr>
          <w:rFonts w:ascii="Arial" w:hAnsi="Arial" w:cs="Arial"/>
          <w:strike/>
          <w:sz w:val="22"/>
          <w:szCs w:val="22"/>
        </w:rPr>
        <w:t>kermy</w:t>
      </w:r>
      <w:proofErr w:type="spellEnd"/>
      <w:r w:rsidRPr="00244543">
        <w:rPr>
          <w:rFonts w:ascii="Arial" w:hAnsi="Arial" w:cs="Arial"/>
          <w:strike/>
          <w:sz w:val="22"/>
          <w:szCs w:val="22"/>
        </w:rPr>
        <w:t xml:space="preserve"> a plochy</w:t>
      </w:r>
      <w:r w:rsidR="00CB7515" w:rsidRPr="00244543">
        <w:rPr>
          <w:rFonts w:ascii="Arial" w:hAnsi="Arial" w:cs="Arial"/>
          <w:strike/>
          <w:sz w:val="22"/>
          <w:szCs w:val="22"/>
        </w:rPr>
        <w:t>,</w:t>
      </w:r>
    </w:p>
    <w:p w14:paraId="62A9E499" w14:textId="7DD4C669" w:rsidR="00CB7515" w:rsidRPr="00244543" w:rsidRDefault="00B907FF" w:rsidP="00A04555">
      <w:pPr>
        <w:pStyle w:val="Textpsmene"/>
        <w:ind w:firstLine="284"/>
        <w:rPr>
          <w:rFonts w:ascii="Arial" w:hAnsi="Arial" w:cs="Arial"/>
          <w:strike/>
          <w:sz w:val="22"/>
          <w:szCs w:val="22"/>
        </w:rPr>
      </w:pPr>
      <w:r>
        <w:rPr>
          <w:rFonts w:ascii="Arial" w:hAnsi="Arial" w:cs="Arial"/>
          <w:strike/>
          <w:sz w:val="22"/>
          <w:szCs w:val="22"/>
        </w:rPr>
        <w:t xml:space="preserve">b) </w:t>
      </w:r>
      <w:r w:rsidR="00CB7515" w:rsidRPr="00244543">
        <w:rPr>
          <w:rFonts w:ascii="Arial" w:hAnsi="Arial" w:cs="Arial"/>
          <w:strike/>
          <w:sz w:val="22"/>
          <w:szCs w:val="22"/>
        </w:rPr>
        <w:t>skiaskopický</w:t>
      </w:r>
    </w:p>
    <w:p w14:paraId="2AB3B499" w14:textId="77777777" w:rsidR="00CB7515" w:rsidRPr="00B907FF" w:rsidRDefault="00CB7515" w:rsidP="00CA2EAA">
      <w:pPr>
        <w:pStyle w:val="Textbodu"/>
        <w:numPr>
          <w:ilvl w:val="2"/>
          <w:numId w:val="256"/>
        </w:numPr>
        <w:tabs>
          <w:tab w:val="clear" w:pos="851"/>
        </w:tabs>
        <w:ind w:left="568" w:hanging="284"/>
        <w:rPr>
          <w:rFonts w:ascii="Arial" w:hAnsi="Arial" w:cs="Arial"/>
          <w:strike/>
          <w:sz w:val="22"/>
          <w:szCs w:val="22"/>
        </w:rPr>
      </w:pPr>
      <w:r w:rsidRPr="00B907FF">
        <w:rPr>
          <w:rFonts w:ascii="Arial" w:hAnsi="Arial" w:cs="Arial"/>
          <w:strike/>
          <w:sz w:val="22"/>
          <w:szCs w:val="22"/>
        </w:rPr>
        <w:t>nesmí umožňovat zobrazování přímou skiaskopií,</w:t>
      </w:r>
    </w:p>
    <w:p w14:paraId="4B242474" w14:textId="77777777" w:rsidR="00CB7515" w:rsidRPr="00244543" w:rsidRDefault="00CB7515" w:rsidP="00A04555">
      <w:pPr>
        <w:pStyle w:val="Textbodu"/>
        <w:tabs>
          <w:tab w:val="clear" w:pos="851"/>
        </w:tabs>
        <w:ind w:left="0" w:firstLine="284"/>
        <w:rPr>
          <w:rFonts w:ascii="Arial" w:hAnsi="Arial" w:cs="Arial"/>
          <w:strike/>
          <w:sz w:val="22"/>
          <w:szCs w:val="22"/>
        </w:rPr>
      </w:pPr>
      <w:r w:rsidRPr="00244543">
        <w:rPr>
          <w:rFonts w:ascii="Arial" w:hAnsi="Arial" w:cs="Arial"/>
          <w:strike/>
          <w:sz w:val="22"/>
          <w:szCs w:val="22"/>
        </w:rPr>
        <w:t>musí být vybaven automatickou regulací dávkového příkonu,</w:t>
      </w:r>
    </w:p>
    <w:p w14:paraId="44974BEF" w14:textId="77777777" w:rsidR="00CB7515" w:rsidRPr="00244543" w:rsidRDefault="00CB7515" w:rsidP="00A04555">
      <w:pPr>
        <w:pStyle w:val="Textbodu"/>
        <w:tabs>
          <w:tab w:val="clear" w:pos="851"/>
        </w:tabs>
        <w:ind w:left="0" w:firstLine="284"/>
        <w:rPr>
          <w:rFonts w:ascii="Arial" w:hAnsi="Arial" w:cs="Arial"/>
          <w:strike/>
          <w:sz w:val="22"/>
          <w:szCs w:val="22"/>
        </w:rPr>
      </w:pPr>
      <w:r w:rsidRPr="00244543">
        <w:rPr>
          <w:rFonts w:ascii="Arial" w:hAnsi="Arial" w:cs="Arial"/>
          <w:strike/>
          <w:sz w:val="22"/>
          <w:szCs w:val="22"/>
        </w:rPr>
        <w:t>musí automaticky nastavovat velikost rentgenového svazku podle velikosti receptoru obrazu a vzdálenosti ohniska od receptoru obrazu,</w:t>
      </w:r>
    </w:p>
    <w:p w14:paraId="7B48E8D6" w14:textId="77777777" w:rsidR="00CB7515" w:rsidRPr="00244543" w:rsidRDefault="00CB7515" w:rsidP="00A04555">
      <w:pPr>
        <w:pStyle w:val="Textbodu"/>
        <w:tabs>
          <w:tab w:val="clear" w:pos="851"/>
        </w:tabs>
        <w:ind w:left="0" w:firstLine="284"/>
        <w:rPr>
          <w:rFonts w:ascii="Arial" w:hAnsi="Arial" w:cs="Arial"/>
          <w:strike/>
          <w:sz w:val="22"/>
          <w:szCs w:val="22"/>
        </w:rPr>
      </w:pPr>
      <w:r w:rsidRPr="00244543">
        <w:rPr>
          <w:rFonts w:ascii="Arial" w:hAnsi="Arial" w:cs="Arial"/>
          <w:strike/>
          <w:sz w:val="22"/>
          <w:szCs w:val="22"/>
        </w:rPr>
        <w:t xml:space="preserve">musí být vybaven zvukovou signalizací po uplynutí </w:t>
      </w:r>
      <w:r w:rsidR="004A61D3" w:rsidRPr="00244543">
        <w:rPr>
          <w:rFonts w:ascii="Arial" w:hAnsi="Arial" w:cs="Arial"/>
          <w:strike/>
          <w:sz w:val="22"/>
          <w:szCs w:val="22"/>
        </w:rPr>
        <w:t xml:space="preserve">5 </w:t>
      </w:r>
      <w:r w:rsidRPr="00244543">
        <w:rPr>
          <w:rFonts w:ascii="Arial" w:hAnsi="Arial" w:cs="Arial"/>
          <w:strike/>
          <w:sz w:val="22"/>
          <w:szCs w:val="22"/>
        </w:rPr>
        <w:t>minut celkového skiaskopického času,</w:t>
      </w:r>
    </w:p>
    <w:p w14:paraId="371951DA" w14:textId="77777777" w:rsidR="00CB7515" w:rsidRPr="00244543" w:rsidRDefault="00CB7515" w:rsidP="00A04555">
      <w:pPr>
        <w:pStyle w:val="Textbodu"/>
        <w:tabs>
          <w:tab w:val="clear" w:pos="851"/>
        </w:tabs>
        <w:ind w:left="0" w:firstLine="284"/>
        <w:rPr>
          <w:rFonts w:ascii="Arial" w:hAnsi="Arial" w:cs="Arial"/>
          <w:strike/>
          <w:sz w:val="22"/>
          <w:szCs w:val="22"/>
        </w:rPr>
      </w:pPr>
      <w:r w:rsidRPr="00244543">
        <w:rPr>
          <w:rFonts w:ascii="Arial" w:hAnsi="Arial" w:cs="Arial"/>
          <w:strike/>
          <w:sz w:val="22"/>
          <w:szCs w:val="22"/>
        </w:rPr>
        <w:t>musí být vybaven funkcí zachování posledního obrazu na monitoru po skončení expozice,</w:t>
      </w:r>
    </w:p>
    <w:p w14:paraId="6165F8A0" w14:textId="77777777" w:rsidR="00CB7515" w:rsidRPr="00244543" w:rsidRDefault="00CB7515" w:rsidP="00A04555">
      <w:pPr>
        <w:pStyle w:val="Textbodu"/>
        <w:tabs>
          <w:tab w:val="clear" w:pos="851"/>
        </w:tabs>
        <w:ind w:left="0" w:firstLine="284"/>
        <w:rPr>
          <w:rFonts w:ascii="Arial" w:hAnsi="Arial" w:cs="Arial"/>
          <w:strike/>
          <w:sz w:val="22"/>
          <w:szCs w:val="22"/>
        </w:rPr>
      </w:pPr>
      <w:r w:rsidRPr="00244543">
        <w:rPr>
          <w:rFonts w:ascii="Arial" w:hAnsi="Arial" w:cs="Arial"/>
          <w:strike/>
          <w:sz w:val="22"/>
          <w:szCs w:val="22"/>
        </w:rPr>
        <w:t>s kruhovým receptorem obrazu nesmí mít obdélníkovou primární clonu</w:t>
      </w:r>
      <w:r w:rsidR="00537133" w:rsidRPr="00244543">
        <w:rPr>
          <w:rFonts w:ascii="Arial" w:hAnsi="Arial" w:cs="Arial"/>
          <w:strike/>
          <w:sz w:val="22"/>
          <w:szCs w:val="22"/>
        </w:rPr>
        <w:t>,</w:t>
      </w:r>
    </w:p>
    <w:p w14:paraId="20000990" w14:textId="77777777" w:rsidR="00537133" w:rsidRPr="00244543" w:rsidRDefault="00CB7515" w:rsidP="00A04555">
      <w:pPr>
        <w:pStyle w:val="Textbodu"/>
        <w:tabs>
          <w:tab w:val="clear" w:pos="851"/>
        </w:tabs>
        <w:ind w:left="0" w:firstLine="284"/>
        <w:rPr>
          <w:rFonts w:ascii="Arial" w:hAnsi="Arial" w:cs="Arial"/>
          <w:strike/>
          <w:sz w:val="22"/>
          <w:szCs w:val="22"/>
        </w:rPr>
      </w:pPr>
      <w:r w:rsidRPr="00244543">
        <w:rPr>
          <w:rFonts w:ascii="Arial" w:hAnsi="Arial" w:cs="Arial"/>
          <w:strike/>
          <w:sz w:val="22"/>
          <w:szCs w:val="22"/>
        </w:rPr>
        <w:t>musí být vybaven pomůckami pro provádění zkoušek provozní stálosti s četností měsíční nebo vyšší</w:t>
      </w:r>
      <w:r w:rsidR="00537133" w:rsidRPr="00244543">
        <w:rPr>
          <w:rFonts w:ascii="Arial" w:hAnsi="Arial" w:cs="Arial"/>
          <w:strike/>
          <w:sz w:val="22"/>
          <w:szCs w:val="22"/>
        </w:rPr>
        <w:t xml:space="preserve"> a</w:t>
      </w:r>
    </w:p>
    <w:p w14:paraId="3C7BA152" w14:textId="77777777" w:rsidR="00CB7515" w:rsidRPr="00244543" w:rsidRDefault="00537133" w:rsidP="00A04555">
      <w:pPr>
        <w:pStyle w:val="Textbodu"/>
        <w:tabs>
          <w:tab w:val="clear" w:pos="851"/>
        </w:tabs>
        <w:ind w:left="0" w:firstLine="284"/>
        <w:rPr>
          <w:rFonts w:ascii="Arial" w:hAnsi="Arial" w:cs="Arial"/>
          <w:strike/>
          <w:sz w:val="22"/>
          <w:szCs w:val="22"/>
        </w:rPr>
      </w:pPr>
      <w:r w:rsidRPr="00244543">
        <w:rPr>
          <w:rFonts w:ascii="Arial" w:hAnsi="Arial" w:cs="Arial"/>
          <w:strike/>
          <w:sz w:val="22"/>
          <w:szCs w:val="22"/>
        </w:rPr>
        <w:t xml:space="preserve">musí poskytovat informaci o součinu </w:t>
      </w:r>
      <w:proofErr w:type="spellStart"/>
      <w:r w:rsidRPr="00244543">
        <w:rPr>
          <w:rFonts w:ascii="Arial" w:hAnsi="Arial" w:cs="Arial"/>
          <w:strike/>
          <w:sz w:val="22"/>
          <w:szCs w:val="22"/>
        </w:rPr>
        <w:t>kermy</w:t>
      </w:r>
      <w:proofErr w:type="spellEnd"/>
      <w:r w:rsidRPr="00244543">
        <w:rPr>
          <w:rFonts w:ascii="Arial" w:hAnsi="Arial" w:cs="Arial"/>
          <w:strike/>
          <w:sz w:val="22"/>
          <w:szCs w:val="22"/>
        </w:rPr>
        <w:t xml:space="preserve"> a plochy</w:t>
      </w:r>
      <w:r w:rsidR="00CB7515" w:rsidRPr="00244543">
        <w:rPr>
          <w:rFonts w:ascii="Arial" w:hAnsi="Arial" w:cs="Arial"/>
          <w:strike/>
          <w:sz w:val="22"/>
          <w:szCs w:val="22"/>
        </w:rPr>
        <w:t>,</w:t>
      </w:r>
    </w:p>
    <w:p w14:paraId="6DE88F9E" w14:textId="1F97739B" w:rsidR="00CB7515" w:rsidRPr="00244543" w:rsidRDefault="00B907FF" w:rsidP="00A04555">
      <w:pPr>
        <w:pStyle w:val="Textpsmene"/>
        <w:ind w:firstLine="284"/>
        <w:rPr>
          <w:rFonts w:ascii="Arial" w:hAnsi="Arial" w:cs="Arial"/>
          <w:strike/>
          <w:sz w:val="22"/>
          <w:szCs w:val="22"/>
        </w:rPr>
      </w:pPr>
      <w:r>
        <w:rPr>
          <w:rFonts w:ascii="Arial" w:hAnsi="Arial" w:cs="Arial"/>
          <w:strike/>
          <w:sz w:val="22"/>
          <w:szCs w:val="22"/>
        </w:rPr>
        <w:t xml:space="preserve">c) </w:t>
      </w:r>
      <w:r w:rsidR="00CB7515" w:rsidRPr="00244543">
        <w:rPr>
          <w:rFonts w:ascii="Arial" w:hAnsi="Arial" w:cs="Arial"/>
          <w:strike/>
          <w:sz w:val="22"/>
          <w:szCs w:val="22"/>
        </w:rPr>
        <w:t>mamografický</w:t>
      </w:r>
    </w:p>
    <w:p w14:paraId="0DDA8F85" w14:textId="77777777" w:rsidR="00CB7515" w:rsidRPr="00B907FF" w:rsidRDefault="00CB7515" w:rsidP="00CA2EAA">
      <w:pPr>
        <w:pStyle w:val="Textbodu"/>
        <w:numPr>
          <w:ilvl w:val="2"/>
          <w:numId w:val="257"/>
        </w:numPr>
        <w:tabs>
          <w:tab w:val="clear" w:pos="851"/>
        </w:tabs>
        <w:ind w:left="568" w:hanging="284"/>
        <w:rPr>
          <w:rFonts w:ascii="Arial" w:hAnsi="Arial" w:cs="Arial"/>
          <w:strike/>
          <w:sz w:val="22"/>
          <w:szCs w:val="22"/>
        </w:rPr>
      </w:pPr>
      <w:r w:rsidRPr="00B907FF">
        <w:rPr>
          <w:rFonts w:ascii="Arial" w:hAnsi="Arial" w:cs="Arial"/>
          <w:strike/>
          <w:sz w:val="22"/>
          <w:szCs w:val="22"/>
        </w:rPr>
        <w:t>musí být vybaven expoziční automatikou,</w:t>
      </w:r>
    </w:p>
    <w:p w14:paraId="14C0A32E" w14:textId="77777777" w:rsidR="00CB7515" w:rsidRPr="00244543" w:rsidRDefault="00CB7515" w:rsidP="00A04555">
      <w:pPr>
        <w:pStyle w:val="Textbodu"/>
        <w:tabs>
          <w:tab w:val="clear" w:pos="851"/>
        </w:tabs>
        <w:ind w:left="0" w:firstLine="284"/>
        <w:rPr>
          <w:rFonts w:ascii="Arial" w:hAnsi="Arial" w:cs="Arial"/>
          <w:strike/>
          <w:sz w:val="22"/>
          <w:szCs w:val="22"/>
        </w:rPr>
      </w:pPr>
      <w:r w:rsidRPr="00244543">
        <w:rPr>
          <w:rFonts w:ascii="Arial" w:hAnsi="Arial" w:cs="Arial"/>
          <w:strike/>
          <w:sz w:val="22"/>
          <w:szCs w:val="22"/>
        </w:rPr>
        <w:t xml:space="preserve">s filmovým receptorem obrazu nebo s nepřímou digitalizací musí být vybaven </w:t>
      </w:r>
      <w:proofErr w:type="spellStart"/>
      <w:r w:rsidRPr="00244543">
        <w:rPr>
          <w:rFonts w:ascii="Arial" w:hAnsi="Arial" w:cs="Arial"/>
          <w:strike/>
          <w:sz w:val="22"/>
          <w:szCs w:val="22"/>
        </w:rPr>
        <w:t>protirozptylovou</w:t>
      </w:r>
      <w:proofErr w:type="spellEnd"/>
      <w:r w:rsidRPr="00244543">
        <w:rPr>
          <w:rFonts w:ascii="Arial" w:hAnsi="Arial" w:cs="Arial"/>
          <w:strike/>
          <w:sz w:val="22"/>
          <w:szCs w:val="22"/>
        </w:rPr>
        <w:t xml:space="preserve"> mřížkou,</w:t>
      </w:r>
    </w:p>
    <w:p w14:paraId="3D40E896" w14:textId="77777777" w:rsidR="00CB7515" w:rsidRPr="00244543" w:rsidRDefault="00CB7515" w:rsidP="00A04555">
      <w:pPr>
        <w:pStyle w:val="Textbodu"/>
        <w:tabs>
          <w:tab w:val="clear" w:pos="851"/>
        </w:tabs>
        <w:ind w:left="0" w:firstLine="284"/>
        <w:rPr>
          <w:rFonts w:ascii="Arial" w:hAnsi="Arial" w:cs="Arial"/>
          <w:strike/>
          <w:sz w:val="22"/>
          <w:szCs w:val="22"/>
        </w:rPr>
      </w:pPr>
      <w:r w:rsidRPr="00244543">
        <w:rPr>
          <w:rFonts w:ascii="Arial" w:hAnsi="Arial" w:cs="Arial"/>
          <w:strike/>
          <w:sz w:val="22"/>
          <w:szCs w:val="22"/>
        </w:rPr>
        <w:t>musí poskytovat informaci o kompresní síle a tloušťce</w:t>
      </w:r>
      <w:r w:rsidR="00317DD4" w:rsidRPr="00244543">
        <w:rPr>
          <w:rFonts w:ascii="Arial" w:hAnsi="Arial" w:cs="Arial"/>
          <w:strike/>
          <w:sz w:val="22"/>
          <w:szCs w:val="22"/>
        </w:rPr>
        <w:t xml:space="preserve"> </w:t>
      </w:r>
      <w:r w:rsidR="00A42E6A" w:rsidRPr="00244543">
        <w:rPr>
          <w:rFonts w:ascii="Arial" w:hAnsi="Arial" w:cs="Arial"/>
          <w:strike/>
          <w:sz w:val="22"/>
          <w:szCs w:val="22"/>
        </w:rPr>
        <w:t>po kompresi</w:t>
      </w:r>
      <w:r w:rsidRPr="00244543">
        <w:rPr>
          <w:rFonts w:ascii="Arial" w:hAnsi="Arial" w:cs="Arial"/>
          <w:strike/>
          <w:sz w:val="22"/>
          <w:szCs w:val="22"/>
        </w:rPr>
        <w:t>,</w:t>
      </w:r>
    </w:p>
    <w:p w14:paraId="7E27AA44" w14:textId="77777777" w:rsidR="00CB7515" w:rsidRPr="00244543" w:rsidRDefault="00CB7515" w:rsidP="00A04555">
      <w:pPr>
        <w:pStyle w:val="Textbodu"/>
        <w:tabs>
          <w:tab w:val="clear" w:pos="851"/>
        </w:tabs>
        <w:ind w:left="0" w:firstLine="284"/>
        <w:rPr>
          <w:rFonts w:ascii="Arial" w:hAnsi="Arial" w:cs="Arial"/>
          <w:strike/>
          <w:sz w:val="22"/>
          <w:szCs w:val="22"/>
        </w:rPr>
      </w:pPr>
      <w:r w:rsidRPr="00244543">
        <w:rPr>
          <w:rFonts w:ascii="Arial" w:hAnsi="Arial" w:cs="Arial"/>
          <w:strike/>
          <w:sz w:val="22"/>
          <w:szCs w:val="22"/>
        </w:rPr>
        <w:t>musí být vybaven funkcí automatické výměny filtru v závislosti na tloušťce</w:t>
      </w:r>
      <w:r w:rsidR="00DB4F3D" w:rsidRPr="00244543">
        <w:rPr>
          <w:rFonts w:ascii="Arial" w:hAnsi="Arial" w:cs="Arial"/>
          <w:strike/>
          <w:sz w:val="22"/>
          <w:szCs w:val="22"/>
        </w:rPr>
        <w:t xml:space="preserve"> po kompresi</w:t>
      </w:r>
      <w:r w:rsidRPr="00244543">
        <w:rPr>
          <w:rFonts w:ascii="Arial" w:hAnsi="Arial" w:cs="Arial"/>
          <w:strike/>
          <w:sz w:val="22"/>
          <w:szCs w:val="22"/>
        </w:rPr>
        <w:t>,</w:t>
      </w:r>
    </w:p>
    <w:p w14:paraId="52BBE27F" w14:textId="77777777" w:rsidR="00CB7515" w:rsidRPr="00244543" w:rsidRDefault="00CB7515" w:rsidP="00A04555">
      <w:pPr>
        <w:pStyle w:val="Textbodu"/>
        <w:tabs>
          <w:tab w:val="clear" w:pos="851"/>
        </w:tabs>
        <w:ind w:left="0" w:firstLine="284"/>
        <w:rPr>
          <w:rFonts w:ascii="Arial" w:hAnsi="Arial" w:cs="Arial"/>
          <w:strike/>
          <w:sz w:val="22"/>
          <w:szCs w:val="22"/>
        </w:rPr>
      </w:pPr>
      <w:r w:rsidRPr="00244543">
        <w:rPr>
          <w:rFonts w:ascii="Arial" w:hAnsi="Arial" w:cs="Arial"/>
          <w:strike/>
          <w:sz w:val="22"/>
          <w:szCs w:val="22"/>
        </w:rPr>
        <w:lastRenderedPageBreak/>
        <w:t xml:space="preserve">musí být vybaven receptorem obrazu s rozměry alespoň 18 × 24 cm, není-li určen pro </w:t>
      </w:r>
      <w:proofErr w:type="spellStart"/>
      <w:r w:rsidRPr="00244543">
        <w:rPr>
          <w:rFonts w:ascii="Arial" w:hAnsi="Arial" w:cs="Arial"/>
          <w:strike/>
          <w:sz w:val="22"/>
          <w:szCs w:val="22"/>
        </w:rPr>
        <w:t>stereotaxi</w:t>
      </w:r>
      <w:proofErr w:type="spellEnd"/>
      <w:r w:rsidR="00E84242" w:rsidRPr="00244543">
        <w:rPr>
          <w:rFonts w:ascii="Arial" w:hAnsi="Arial" w:cs="Arial"/>
          <w:strike/>
          <w:sz w:val="22"/>
          <w:szCs w:val="22"/>
        </w:rPr>
        <w:t>,</w:t>
      </w:r>
      <w:r w:rsidRPr="00244543">
        <w:rPr>
          <w:rFonts w:ascii="Arial" w:hAnsi="Arial" w:cs="Arial"/>
          <w:strike/>
          <w:sz w:val="22"/>
          <w:szCs w:val="22"/>
        </w:rPr>
        <w:t xml:space="preserve"> a</w:t>
      </w:r>
    </w:p>
    <w:p w14:paraId="0CECFC47" w14:textId="77777777" w:rsidR="00CB7515" w:rsidRPr="00244543" w:rsidRDefault="00CB7515" w:rsidP="00A04555">
      <w:pPr>
        <w:pStyle w:val="Textbodu"/>
        <w:tabs>
          <w:tab w:val="clear" w:pos="851"/>
        </w:tabs>
        <w:ind w:left="0" w:firstLine="284"/>
        <w:rPr>
          <w:rFonts w:ascii="Arial" w:hAnsi="Arial" w:cs="Arial"/>
          <w:strike/>
          <w:sz w:val="22"/>
          <w:szCs w:val="22"/>
        </w:rPr>
      </w:pPr>
      <w:r w:rsidRPr="00244543">
        <w:rPr>
          <w:rFonts w:ascii="Arial" w:hAnsi="Arial" w:cs="Arial"/>
          <w:strike/>
          <w:sz w:val="22"/>
          <w:szCs w:val="22"/>
        </w:rPr>
        <w:t>musí být vybaven pomůckami pro provádění zkoušek provozní stálosti s četností měsíční nebo vyšší</w:t>
      </w:r>
      <w:r w:rsidR="00E84242" w:rsidRPr="00244543">
        <w:rPr>
          <w:rFonts w:ascii="Arial" w:hAnsi="Arial" w:cs="Arial"/>
          <w:strike/>
          <w:sz w:val="22"/>
          <w:szCs w:val="22"/>
        </w:rPr>
        <w:t xml:space="preserve"> a</w:t>
      </w:r>
    </w:p>
    <w:p w14:paraId="7A96F6F9" w14:textId="599CC6E0" w:rsidR="00CB7515" w:rsidRPr="00244543" w:rsidRDefault="00B907FF" w:rsidP="00A04555">
      <w:pPr>
        <w:pStyle w:val="Textpsmene"/>
        <w:ind w:firstLine="284"/>
        <w:rPr>
          <w:rFonts w:ascii="Arial" w:hAnsi="Arial" w:cs="Arial"/>
          <w:strike/>
          <w:sz w:val="22"/>
          <w:szCs w:val="22"/>
        </w:rPr>
      </w:pPr>
      <w:r>
        <w:rPr>
          <w:rFonts w:ascii="Arial" w:hAnsi="Arial" w:cs="Arial"/>
          <w:strike/>
          <w:sz w:val="22"/>
          <w:szCs w:val="22"/>
        </w:rPr>
        <w:t xml:space="preserve">d) </w:t>
      </w:r>
      <w:r w:rsidR="00CB7515" w:rsidRPr="00244543">
        <w:rPr>
          <w:rFonts w:ascii="Arial" w:hAnsi="Arial" w:cs="Arial"/>
          <w:strike/>
          <w:sz w:val="22"/>
          <w:szCs w:val="22"/>
        </w:rPr>
        <w:t xml:space="preserve">zubní </w:t>
      </w:r>
      <w:proofErr w:type="spellStart"/>
      <w:r w:rsidR="00CB7515" w:rsidRPr="00244543">
        <w:rPr>
          <w:rFonts w:ascii="Arial" w:hAnsi="Arial" w:cs="Arial"/>
          <w:strike/>
          <w:sz w:val="22"/>
          <w:szCs w:val="22"/>
        </w:rPr>
        <w:t>intraorální</w:t>
      </w:r>
      <w:proofErr w:type="spellEnd"/>
    </w:p>
    <w:p w14:paraId="0C8D9DBB" w14:textId="77777777" w:rsidR="00CB7515" w:rsidRPr="00B907FF" w:rsidRDefault="00CB7515" w:rsidP="00CA2EAA">
      <w:pPr>
        <w:pStyle w:val="Textbodu"/>
        <w:numPr>
          <w:ilvl w:val="2"/>
          <w:numId w:val="258"/>
        </w:numPr>
        <w:tabs>
          <w:tab w:val="clear" w:pos="851"/>
        </w:tabs>
        <w:ind w:left="568" w:hanging="284"/>
        <w:rPr>
          <w:rFonts w:ascii="Arial" w:hAnsi="Arial" w:cs="Arial"/>
          <w:strike/>
          <w:sz w:val="22"/>
          <w:szCs w:val="22"/>
        </w:rPr>
      </w:pPr>
      <w:r w:rsidRPr="00B907FF">
        <w:rPr>
          <w:rFonts w:ascii="Arial" w:hAnsi="Arial" w:cs="Arial"/>
          <w:strike/>
          <w:sz w:val="22"/>
          <w:szCs w:val="22"/>
        </w:rPr>
        <w:t xml:space="preserve">musí mít nominální napětí alespoň 60 </w:t>
      </w:r>
      <w:proofErr w:type="spellStart"/>
      <w:r w:rsidRPr="00B907FF">
        <w:rPr>
          <w:rFonts w:ascii="Arial" w:hAnsi="Arial" w:cs="Arial"/>
          <w:strike/>
          <w:sz w:val="22"/>
          <w:szCs w:val="22"/>
        </w:rPr>
        <w:t>kV</w:t>
      </w:r>
      <w:proofErr w:type="spellEnd"/>
      <w:r w:rsidRPr="00B907FF">
        <w:rPr>
          <w:rFonts w:ascii="Arial" w:hAnsi="Arial" w:cs="Arial"/>
          <w:strike/>
          <w:sz w:val="22"/>
          <w:szCs w:val="22"/>
        </w:rPr>
        <w:t>,</w:t>
      </w:r>
    </w:p>
    <w:p w14:paraId="2FE8B85F" w14:textId="77777777" w:rsidR="00CB7515" w:rsidRPr="00244543" w:rsidRDefault="00CB7515" w:rsidP="00A04555">
      <w:pPr>
        <w:pStyle w:val="Textbodu"/>
        <w:tabs>
          <w:tab w:val="clear" w:pos="851"/>
        </w:tabs>
        <w:ind w:left="0" w:firstLine="284"/>
        <w:rPr>
          <w:rFonts w:ascii="Arial" w:hAnsi="Arial" w:cs="Arial"/>
          <w:strike/>
          <w:sz w:val="22"/>
          <w:szCs w:val="22"/>
        </w:rPr>
      </w:pPr>
      <w:r w:rsidRPr="00244543">
        <w:rPr>
          <w:rFonts w:ascii="Arial" w:hAnsi="Arial" w:cs="Arial"/>
          <w:strike/>
          <w:sz w:val="22"/>
          <w:szCs w:val="22"/>
        </w:rPr>
        <w:t>musí mít vzdálenost ohniska od konce tubusu nejméně 20 cm,</w:t>
      </w:r>
    </w:p>
    <w:p w14:paraId="0DF5D926" w14:textId="77777777" w:rsidR="00CB7515" w:rsidRPr="00244543" w:rsidRDefault="00CB7515" w:rsidP="00A04555">
      <w:pPr>
        <w:pStyle w:val="Textbodu"/>
        <w:tabs>
          <w:tab w:val="clear" w:pos="851"/>
        </w:tabs>
        <w:ind w:left="0" w:firstLine="284"/>
        <w:rPr>
          <w:rFonts w:ascii="Arial" w:hAnsi="Arial" w:cs="Arial"/>
          <w:strike/>
          <w:sz w:val="22"/>
          <w:szCs w:val="22"/>
        </w:rPr>
      </w:pPr>
      <w:r w:rsidRPr="00244543">
        <w:rPr>
          <w:rFonts w:ascii="Arial" w:hAnsi="Arial" w:cs="Arial"/>
          <w:strike/>
          <w:sz w:val="22"/>
          <w:szCs w:val="22"/>
        </w:rPr>
        <w:t>musí být vybaven pomůckami pro provádění všech zkoušek provozní stálosti,</w:t>
      </w:r>
    </w:p>
    <w:p w14:paraId="2B9848F8" w14:textId="77777777" w:rsidR="00CB7515" w:rsidRPr="00244543" w:rsidRDefault="00CB7515" w:rsidP="00A04555">
      <w:pPr>
        <w:pStyle w:val="Textbodu"/>
        <w:tabs>
          <w:tab w:val="clear" w:pos="851"/>
        </w:tabs>
        <w:ind w:left="0" w:firstLine="284"/>
        <w:rPr>
          <w:rFonts w:ascii="Arial" w:hAnsi="Arial" w:cs="Arial"/>
          <w:strike/>
          <w:sz w:val="22"/>
          <w:szCs w:val="22"/>
        </w:rPr>
      </w:pPr>
      <w:r w:rsidRPr="00244543">
        <w:rPr>
          <w:rFonts w:ascii="Arial" w:hAnsi="Arial" w:cs="Arial"/>
          <w:strike/>
          <w:sz w:val="22"/>
          <w:szCs w:val="22"/>
        </w:rPr>
        <w:t>musí mít kolimaci svazku odpovídající tvarem a velikostí receptoru obrazu,</w:t>
      </w:r>
    </w:p>
    <w:p w14:paraId="0C34147C" w14:textId="77777777" w:rsidR="00CB7515" w:rsidRPr="00244543" w:rsidRDefault="00CB7515" w:rsidP="00A04555">
      <w:pPr>
        <w:pStyle w:val="Textbodu"/>
        <w:tabs>
          <w:tab w:val="clear" w:pos="851"/>
        </w:tabs>
        <w:ind w:left="0" w:firstLine="284"/>
        <w:rPr>
          <w:rFonts w:ascii="Arial" w:hAnsi="Arial" w:cs="Arial"/>
          <w:strike/>
          <w:sz w:val="22"/>
          <w:szCs w:val="22"/>
        </w:rPr>
      </w:pPr>
      <w:r w:rsidRPr="00244543">
        <w:rPr>
          <w:rFonts w:ascii="Arial" w:hAnsi="Arial" w:cs="Arial"/>
          <w:strike/>
          <w:sz w:val="22"/>
          <w:szCs w:val="22"/>
        </w:rPr>
        <w:t>musí být vybaven odpovídajícím držákem receptoru obrazu a</w:t>
      </w:r>
    </w:p>
    <w:p w14:paraId="450289FA" w14:textId="77777777" w:rsidR="00E84242" w:rsidRPr="00244543" w:rsidRDefault="00CB7515" w:rsidP="00A04555">
      <w:pPr>
        <w:pStyle w:val="Textbodu"/>
        <w:tabs>
          <w:tab w:val="clear" w:pos="851"/>
        </w:tabs>
        <w:ind w:left="0" w:firstLine="284"/>
        <w:rPr>
          <w:rFonts w:ascii="Arial" w:hAnsi="Arial" w:cs="Arial"/>
          <w:strike/>
          <w:sz w:val="22"/>
          <w:szCs w:val="22"/>
        </w:rPr>
      </w:pPr>
      <w:r w:rsidRPr="00244543">
        <w:rPr>
          <w:rFonts w:ascii="Arial" w:hAnsi="Arial" w:cs="Arial"/>
          <w:strike/>
          <w:sz w:val="22"/>
          <w:szCs w:val="22"/>
        </w:rPr>
        <w:t>nesmí být přenosný.</w:t>
      </w:r>
    </w:p>
    <w:p w14:paraId="0D7406C1" w14:textId="47DF814B" w:rsidR="00CB7515" w:rsidRPr="00244543" w:rsidRDefault="004E51F7" w:rsidP="00A04555">
      <w:pPr>
        <w:pStyle w:val="Textodstavce"/>
        <w:tabs>
          <w:tab w:val="clear" w:pos="851"/>
          <w:tab w:val="clear" w:pos="1069"/>
        </w:tabs>
        <w:ind w:firstLine="284"/>
        <w:rPr>
          <w:rFonts w:ascii="Arial" w:hAnsi="Arial" w:cs="Arial"/>
          <w:strike/>
          <w:sz w:val="22"/>
          <w:szCs w:val="22"/>
        </w:rPr>
      </w:pPr>
      <w:r>
        <w:rPr>
          <w:rFonts w:ascii="Arial" w:hAnsi="Arial" w:cs="Arial"/>
          <w:strike/>
          <w:sz w:val="22"/>
          <w:szCs w:val="22"/>
        </w:rPr>
        <w:t xml:space="preserve"> </w:t>
      </w:r>
      <w:r w:rsidR="00E84242" w:rsidRPr="00244543">
        <w:rPr>
          <w:rFonts w:ascii="Arial" w:hAnsi="Arial" w:cs="Arial"/>
          <w:strike/>
          <w:sz w:val="22"/>
          <w:szCs w:val="22"/>
        </w:rPr>
        <w:t>Zdroj ionizujícího záření používaný při lékařském ozáření, který je zubním panoramatickým rentgenovým zařízením, zubním výpočetním tomografem nebo kostním denzitometrem, musí být vybaven pomůckami pro provádění všech zkoušek provozní stálosti.</w:t>
      </w:r>
    </w:p>
    <w:p w14:paraId="6AD3C491" w14:textId="77777777" w:rsidR="00767E93" w:rsidRPr="00647FD5" w:rsidRDefault="00767E93" w:rsidP="00767E93">
      <w:pPr>
        <w:pStyle w:val="Textodstavce"/>
        <w:numPr>
          <w:ilvl w:val="0"/>
          <w:numId w:val="0"/>
        </w:numPr>
        <w:jc w:val="center"/>
        <w:rPr>
          <w:rFonts w:ascii="Arial" w:hAnsi="Arial" w:cs="Arial"/>
          <w:b/>
          <w:bCs/>
          <w:noProof/>
          <w:sz w:val="22"/>
          <w:szCs w:val="22"/>
        </w:rPr>
      </w:pPr>
      <w:bookmarkStart w:id="84" w:name="_Hlk198290373"/>
      <w:bookmarkStart w:id="85" w:name="_Hlk198126347"/>
      <w:r w:rsidRPr="00647FD5">
        <w:rPr>
          <w:rFonts w:ascii="Arial" w:hAnsi="Arial" w:cs="Arial"/>
          <w:b/>
          <w:bCs/>
          <w:sz w:val="22"/>
          <w:szCs w:val="22"/>
        </w:rPr>
        <w:t xml:space="preserve">§ </w:t>
      </w:r>
      <w:r w:rsidRPr="00647FD5">
        <w:rPr>
          <w:rFonts w:ascii="Arial" w:hAnsi="Arial" w:cs="Arial"/>
          <w:b/>
          <w:bCs/>
          <w:sz w:val="22"/>
          <w:szCs w:val="22"/>
        </w:rPr>
        <w:fldChar w:fldCharType="begin"/>
      </w:r>
      <w:r w:rsidRPr="00647FD5">
        <w:rPr>
          <w:rFonts w:ascii="Arial" w:hAnsi="Arial" w:cs="Arial"/>
          <w:b/>
          <w:bCs/>
          <w:sz w:val="22"/>
          <w:szCs w:val="22"/>
        </w:rPr>
        <w:instrText xml:space="preserve"> SEQ § \* ARABIC </w:instrText>
      </w:r>
      <w:r w:rsidRPr="00647FD5">
        <w:rPr>
          <w:rFonts w:ascii="Arial" w:hAnsi="Arial" w:cs="Arial"/>
          <w:b/>
          <w:bCs/>
          <w:sz w:val="22"/>
          <w:szCs w:val="22"/>
        </w:rPr>
        <w:fldChar w:fldCharType="separate"/>
      </w:r>
      <w:r w:rsidRPr="00647FD5">
        <w:rPr>
          <w:rFonts w:ascii="Arial" w:hAnsi="Arial" w:cs="Arial"/>
          <w:b/>
          <w:bCs/>
          <w:noProof/>
          <w:sz w:val="22"/>
          <w:szCs w:val="22"/>
        </w:rPr>
        <w:t>76</w:t>
      </w:r>
      <w:r w:rsidRPr="00647FD5">
        <w:rPr>
          <w:rFonts w:ascii="Arial" w:hAnsi="Arial" w:cs="Arial"/>
          <w:b/>
          <w:bCs/>
          <w:noProof/>
          <w:sz w:val="22"/>
          <w:szCs w:val="22"/>
        </w:rPr>
        <w:fldChar w:fldCharType="end"/>
      </w:r>
    </w:p>
    <w:p w14:paraId="5928F15A" w14:textId="77777777" w:rsidR="00767E93" w:rsidRPr="00647FD5" w:rsidRDefault="00767E93" w:rsidP="00767E93">
      <w:pPr>
        <w:pStyle w:val="Textodstavce"/>
        <w:numPr>
          <w:ilvl w:val="0"/>
          <w:numId w:val="0"/>
        </w:numPr>
        <w:jc w:val="center"/>
        <w:rPr>
          <w:rFonts w:ascii="Arial" w:hAnsi="Arial" w:cs="Arial"/>
          <w:b/>
          <w:bCs/>
          <w:noProof/>
          <w:sz w:val="22"/>
          <w:szCs w:val="22"/>
        </w:rPr>
      </w:pPr>
      <w:r w:rsidRPr="00647FD5">
        <w:rPr>
          <w:rFonts w:ascii="Arial" w:hAnsi="Arial" w:cs="Arial"/>
          <w:b/>
          <w:bCs/>
          <w:noProof/>
          <w:sz w:val="22"/>
          <w:szCs w:val="22"/>
        </w:rPr>
        <w:t>Požadavky na zdroj ionizujícího záření</w:t>
      </w:r>
    </w:p>
    <w:p w14:paraId="12BFF239" w14:textId="77777777" w:rsidR="00767E93" w:rsidRPr="00647FD5" w:rsidRDefault="00767E93" w:rsidP="00767E93">
      <w:pPr>
        <w:pStyle w:val="Textodstavce"/>
        <w:numPr>
          <w:ilvl w:val="0"/>
          <w:numId w:val="0"/>
        </w:numPr>
        <w:jc w:val="center"/>
        <w:rPr>
          <w:rFonts w:ascii="Arial" w:hAnsi="Arial" w:cs="Arial"/>
          <w:b/>
          <w:bCs/>
          <w:sz w:val="22"/>
          <w:szCs w:val="22"/>
        </w:rPr>
      </w:pPr>
      <w:r w:rsidRPr="00647FD5">
        <w:rPr>
          <w:rFonts w:ascii="Arial" w:hAnsi="Arial" w:cs="Arial"/>
          <w:b/>
          <w:bCs/>
          <w:sz w:val="22"/>
          <w:szCs w:val="22"/>
        </w:rPr>
        <w:t>[K § 86 odst. 3 písm. a) atomového zákona]</w:t>
      </w:r>
    </w:p>
    <w:p w14:paraId="68BC3717" w14:textId="77777777" w:rsidR="00767E93" w:rsidRPr="00647FD5" w:rsidRDefault="00767E93" w:rsidP="007069B8">
      <w:pPr>
        <w:pStyle w:val="Textodstavce"/>
        <w:numPr>
          <w:ilvl w:val="0"/>
          <w:numId w:val="0"/>
        </w:numPr>
        <w:tabs>
          <w:tab w:val="num" w:pos="1069"/>
        </w:tabs>
        <w:ind w:firstLine="284"/>
        <w:rPr>
          <w:rFonts w:ascii="Arial" w:hAnsi="Arial" w:cs="Arial"/>
          <w:b/>
          <w:bCs/>
          <w:sz w:val="22"/>
          <w:szCs w:val="22"/>
        </w:rPr>
      </w:pPr>
      <w:r w:rsidRPr="00647FD5">
        <w:rPr>
          <w:rFonts w:ascii="Arial" w:hAnsi="Arial" w:cs="Arial"/>
          <w:b/>
          <w:bCs/>
          <w:sz w:val="22"/>
          <w:szCs w:val="22"/>
        </w:rPr>
        <w:t xml:space="preserve">(1) </w:t>
      </w:r>
      <w:bookmarkStart w:id="86" w:name="_Hlk207199004"/>
      <w:r w:rsidRPr="00647FD5">
        <w:rPr>
          <w:rFonts w:ascii="Arial" w:hAnsi="Arial" w:cs="Arial"/>
          <w:b/>
          <w:bCs/>
          <w:sz w:val="22"/>
          <w:szCs w:val="22"/>
        </w:rPr>
        <w:t xml:space="preserve">Zdroj ionizujícího záření používaný při lékařském ozáření </w:t>
      </w:r>
      <w:bookmarkEnd w:id="86"/>
      <w:r w:rsidRPr="00647FD5">
        <w:rPr>
          <w:rFonts w:ascii="Arial" w:hAnsi="Arial" w:cs="Arial"/>
          <w:b/>
          <w:bCs/>
          <w:sz w:val="22"/>
          <w:szCs w:val="22"/>
        </w:rPr>
        <w:t>určený pro účely plánování, řízení a ověřování v radioterapii, který byl instalovaný po 1. lednu 2017, musí být vybaven přístrojem nebo odpovídajícími prostředky, které poskytnou kvantitativní informaci o ozáření pacienta; je-li to technicky proveditelné, musí se tato informace automaticky přenášet do záznamu o vyšetření pacienta.</w:t>
      </w:r>
    </w:p>
    <w:p w14:paraId="179A6B03" w14:textId="77777777" w:rsidR="00767E93" w:rsidRPr="00647FD5" w:rsidRDefault="00767E93" w:rsidP="007069B8">
      <w:pPr>
        <w:pStyle w:val="Textodstavce"/>
        <w:numPr>
          <w:ilvl w:val="0"/>
          <w:numId w:val="0"/>
        </w:numPr>
        <w:tabs>
          <w:tab w:val="num" w:pos="1069"/>
        </w:tabs>
        <w:ind w:firstLine="284"/>
        <w:rPr>
          <w:rFonts w:ascii="Arial" w:hAnsi="Arial" w:cs="Arial"/>
          <w:b/>
          <w:bCs/>
          <w:sz w:val="22"/>
          <w:szCs w:val="22"/>
        </w:rPr>
      </w:pPr>
      <w:r w:rsidRPr="00647FD5">
        <w:rPr>
          <w:rFonts w:ascii="Arial" w:hAnsi="Arial" w:cs="Arial"/>
          <w:b/>
          <w:bCs/>
          <w:sz w:val="22"/>
          <w:szCs w:val="22"/>
        </w:rPr>
        <w:t>(2) Zdroj ionizujícího záření pro intervenční radiologii musí</w:t>
      </w:r>
    </w:p>
    <w:p w14:paraId="1A081D05" w14:textId="36CBDCAE" w:rsidR="00767E93" w:rsidRPr="00647FD5" w:rsidRDefault="00767E93" w:rsidP="00CA2EAA">
      <w:pPr>
        <w:pStyle w:val="Textodstavce"/>
        <w:numPr>
          <w:ilvl w:val="0"/>
          <w:numId w:val="205"/>
        </w:numPr>
        <w:tabs>
          <w:tab w:val="left" w:pos="284"/>
        </w:tabs>
        <w:ind w:left="0" w:firstLine="0"/>
        <w:rPr>
          <w:rFonts w:ascii="Arial" w:hAnsi="Arial" w:cs="Arial"/>
          <w:b/>
          <w:bCs/>
          <w:sz w:val="22"/>
          <w:szCs w:val="22"/>
        </w:rPr>
      </w:pPr>
      <w:r w:rsidRPr="00647FD5">
        <w:rPr>
          <w:rFonts w:ascii="Arial" w:hAnsi="Arial" w:cs="Arial"/>
          <w:b/>
          <w:bCs/>
          <w:sz w:val="22"/>
          <w:szCs w:val="22"/>
        </w:rPr>
        <w:t xml:space="preserve">indikovat celkový součin </w:t>
      </w:r>
      <w:proofErr w:type="spellStart"/>
      <w:r w:rsidRPr="00647FD5">
        <w:rPr>
          <w:rFonts w:ascii="Arial" w:hAnsi="Arial" w:cs="Arial"/>
          <w:b/>
          <w:bCs/>
          <w:sz w:val="22"/>
          <w:szCs w:val="22"/>
        </w:rPr>
        <w:t>kermy</w:t>
      </w:r>
      <w:proofErr w:type="spellEnd"/>
      <w:r w:rsidRPr="00647FD5">
        <w:rPr>
          <w:rFonts w:ascii="Arial" w:hAnsi="Arial" w:cs="Arial"/>
          <w:b/>
          <w:bCs/>
          <w:sz w:val="22"/>
          <w:szCs w:val="22"/>
        </w:rPr>
        <w:t xml:space="preserve"> a plochy a kumulativní referenční </w:t>
      </w:r>
      <w:proofErr w:type="spellStart"/>
      <w:r w:rsidRPr="00647FD5">
        <w:rPr>
          <w:rFonts w:ascii="Arial" w:hAnsi="Arial" w:cs="Arial"/>
          <w:b/>
          <w:bCs/>
          <w:sz w:val="22"/>
          <w:szCs w:val="22"/>
        </w:rPr>
        <w:t>kermu</w:t>
      </w:r>
      <w:proofErr w:type="spellEnd"/>
      <w:r w:rsidRPr="00647FD5">
        <w:rPr>
          <w:rFonts w:ascii="Arial" w:hAnsi="Arial" w:cs="Arial"/>
          <w:b/>
          <w:bCs/>
          <w:sz w:val="22"/>
          <w:szCs w:val="22"/>
        </w:rPr>
        <w:t xml:space="preserve"> ve vzduchu, je-li skiagraficko-skiaskopický nebo skiaskopický; tato informace se automaticky přenáš</w:t>
      </w:r>
      <w:r w:rsidR="00845251" w:rsidRPr="00647FD5">
        <w:rPr>
          <w:rFonts w:ascii="Arial" w:hAnsi="Arial" w:cs="Arial"/>
          <w:b/>
          <w:bCs/>
          <w:sz w:val="22"/>
          <w:szCs w:val="22"/>
        </w:rPr>
        <w:t>í</w:t>
      </w:r>
      <w:r w:rsidRPr="00647FD5">
        <w:rPr>
          <w:rFonts w:ascii="Arial" w:hAnsi="Arial" w:cs="Arial"/>
          <w:b/>
          <w:bCs/>
          <w:sz w:val="22"/>
          <w:szCs w:val="22"/>
        </w:rPr>
        <w:t xml:space="preserve"> do záznamu o vyšetření pacienta,</w:t>
      </w:r>
    </w:p>
    <w:p w14:paraId="444E14DE" w14:textId="77777777" w:rsidR="00767E93" w:rsidRPr="00647FD5" w:rsidRDefault="00767E93" w:rsidP="00CA2EAA">
      <w:pPr>
        <w:pStyle w:val="Textodstavce"/>
        <w:numPr>
          <w:ilvl w:val="0"/>
          <w:numId w:val="205"/>
        </w:numPr>
        <w:tabs>
          <w:tab w:val="left" w:pos="284"/>
        </w:tabs>
        <w:ind w:left="0" w:firstLine="0"/>
        <w:rPr>
          <w:rFonts w:ascii="Arial" w:hAnsi="Arial" w:cs="Arial"/>
          <w:b/>
          <w:bCs/>
          <w:sz w:val="22"/>
          <w:szCs w:val="22"/>
        </w:rPr>
      </w:pPr>
      <w:r w:rsidRPr="00647FD5">
        <w:rPr>
          <w:rFonts w:ascii="Arial" w:hAnsi="Arial" w:cs="Arial"/>
          <w:b/>
          <w:bCs/>
          <w:sz w:val="22"/>
          <w:szCs w:val="22"/>
        </w:rPr>
        <w:t>poskytovat strukturované zprávy o radiační dávce, které se automaticky přenáší do záznamu o vyšetření pacienta, a</w:t>
      </w:r>
    </w:p>
    <w:p w14:paraId="02837081" w14:textId="77777777" w:rsidR="00767E93" w:rsidRPr="00647FD5" w:rsidRDefault="00767E93" w:rsidP="00CA2EAA">
      <w:pPr>
        <w:pStyle w:val="Textodstavce"/>
        <w:numPr>
          <w:ilvl w:val="0"/>
          <w:numId w:val="205"/>
        </w:numPr>
        <w:tabs>
          <w:tab w:val="left" w:pos="284"/>
        </w:tabs>
        <w:ind w:left="0" w:firstLine="0"/>
        <w:rPr>
          <w:rFonts w:ascii="Arial" w:hAnsi="Arial" w:cs="Arial"/>
          <w:b/>
          <w:bCs/>
          <w:sz w:val="22"/>
          <w:szCs w:val="22"/>
        </w:rPr>
      </w:pPr>
      <w:r w:rsidRPr="00647FD5">
        <w:rPr>
          <w:rFonts w:ascii="Arial" w:hAnsi="Arial" w:cs="Arial"/>
          <w:b/>
          <w:bCs/>
          <w:sz w:val="22"/>
          <w:szCs w:val="22"/>
        </w:rPr>
        <w:t>v průběhu vyšetření informovat fyzickou osobu provádějící vyšetření o kumulované radiační zátěži pacienta.</w:t>
      </w:r>
    </w:p>
    <w:p w14:paraId="077FAEE7" w14:textId="77777777" w:rsidR="00767E93" w:rsidRPr="00647FD5" w:rsidRDefault="00767E93" w:rsidP="007069B8">
      <w:pPr>
        <w:pStyle w:val="Textodstavce"/>
        <w:numPr>
          <w:ilvl w:val="0"/>
          <w:numId w:val="0"/>
        </w:numPr>
        <w:tabs>
          <w:tab w:val="num" w:pos="1069"/>
        </w:tabs>
        <w:ind w:firstLine="284"/>
        <w:rPr>
          <w:rFonts w:ascii="Arial" w:hAnsi="Arial" w:cs="Arial"/>
          <w:b/>
          <w:bCs/>
          <w:sz w:val="22"/>
          <w:szCs w:val="22"/>
        </w:rPr>
      </w:pPr>
      <w:r w:rsidRPr="00647FD5">
        <w:rPr>
          <w:rFonts w:ascii="Arial" w:hAnsi="Arial" w:cs="Arial"/>
          <w:b/>
          <w:bCs/>
          <w:sz w:val="22"/>
          <w:szCs w:val="22"/>
        </w:rPr>
        <w:t>(3) Zdroj ionizujícího záření, který je výpočetním tomografem, včetně výpočetního tomografu používaného pro účely zobrazování v radioterapii a v nukleární medicíně, musí</w:t>
      </w:r>
    </w:p>
    <w:p w14:paraId="48658393" w14:textId="77777777" w:rsidR="00767E93" w:rsidRPr="00647FD5" w:rsidRDefault="00767E93" w:rsidP="00CA2EAA">
      <w:pPr>
        <w:pStyle w:val="Textodstavce"/>
        <w:numPr>
          <w:ilvl w:val="0"/>
          <w:numId w:val="206"/>
        </w:numPr>
        <w:tabs>
          <w:tab w:val="left" w:pos="284"/>
        </w:tabs>
        <w:ind w:left="0" w:firstLine="0"/>
        <w:rPr>
          <w:rFonts w:ascii="Arial" w:hAnsi="Arial" w:cs="Arial"/>
          <w:b/>
          <w:bCs/>
          <w:sz w:val="22"/>
          <w:szCs w:val="22"/>
        </w:rPr>
      </w:pPr>
      <w:r w:rsidRPr="00647FD5">
        <w:rPr>
          <w:rFonts w:ascii="Arial" w:hAnsi="Arial" w:cs="Arial"/>
          <w:b/>
          <w:bCs/>
          <w:sz w:val="22"/>
          <w:szCs w:val="22"/>
        </w:rPr>
        <w:t>být vybaven automatickou modulací proudu, pokud se jedná o stacionární zdroj ionizujícího záření,</w:t>
      </w:r>
    </w:p>
    <w:p w14:paraId="79757CF3" w14:textId="77777777" w:rsidR="00767E93" w:rsidRPr="00647FD5" w:rsidRDefault="00767E93" w:rsidP="00CA2EAA">
      <w:pPr>
        <w:pStyle w:val="Textodstavce"/>
        <w:numPr>
          <w:ilvl w:val="0"/>
          <w:numId w:val="206"/>
        </w:numPr>
        <w:tabs>
          <w:tab w:val="left" w:pos="284"/>
        </w:tabs>
        <w:ind w:left="0" w:firstLine="0"/>
        <w:rPr>
          <w:rFonts w:ascii="Arial" w:hAnsi="Arial" w:cs="Arial"/>
          <w:b/>
          <w:bCs/>
          <w:sz w:val="22"/>
          <w:szCs w:val="22"/>
        </w:rPr>
      </w:pPr>
      <w:r w:rsidRPr="00647FD5">
        <w:rPr>
          <w:rFonts w:ascii="Arial" w:hAnsi="Arial" w:cs="Arial"/>
          <w:b/>
          <w:bCs/>
          <w:sz w:val="22"/>
          <w:szCs w:val="22"/>
        </w:rPr>
        <w:t>mít vyšetřovací protokoly, které jsou přizpůsobeny vyšetřování dětí, jsou-li jím snímkovány děti,</w:t>
      </w:r>
    </w:p>
    <w:p w14:paraId="2B47700A" w14:textId="6F53EF46" w:rsidR="00767E93" w:rsidRPr="00647FD5" w:rsidRDefault="00767E93" w:rsidP="00CA2EAA">
      <w:pPr>
        <w:pStyle w:val="Textodstavce"/>
        <w:numPr>
          <w:ilvl w:val="0"/>
          <w:numId w:val="206"/>
        </w:numPr>
        <w:tabs>
          <w:tab w:val="left" w:pos="284"/>
        </w:tabs>
        <w:ind w:left="0" w:firstLine="0"/>
        <w:rPr>
          <w:rFonts w:ascii="Arial" w:hAnsi="Arial" w:cs="Arial"/>
          <w:b/>
          <w:bCs/>
          <w:sz w:val="22"/>
          <w:szCs w:val="22"/>
        </w:rPr>
      </w:pPr>
      <w:r w:rsidRPr="00647FD5">
        <w:rPr>
          <w:rFonts w:ascii="Arial" w:hAnsi="Arial" w:cs="Arial"/>
          <w:b/>
          <w:bCs/>
          <w:sz w:val="22"/>
          <w:szCs w:val="22"/>
        </w:rPr>
        <w:t xml:space="preserve">poskytovat informaci o součinu </w:t>
      </w:r>
      <w:proofErr w:type="spellStart"/>
      <w:r w:rsidRPr="00647FD5">
        <w:rPr>
          <w:rFonts w:ascii="Arial" w:hAnsi="Arial" w:cs="Arial"/>
          <w:b/>
          <w:bCs/>
          <w:sz w:val="22"/>
          <w:szCs w:val="22"/>
        </w:rPr>
        <w:t>kermy</w:t>
      </w:r>
      <w:proofErr w:type="spellEnd"/>
      <w:r w:rsidRPr="00647FD5">
        <w:rPr>
          <w:rFonts w:ascii="Arial" w:hAnsi="Arial" w:cs="Arial"/>
          <w:b/>
          <w:bCs/>
          <w:sz w:val="22"/>
          <w:szCs w:val="22"/>
        </w:rPr>
        <w:t xml:space="preserve"> a délky a tato informace se musí automaticky přenášet do záznamu o vyšetření pacienta,</w:t>
      </w:r>
    </w:p>
    <w:p w14:paraId="6EA1E98D" w14:textId="02785BE6" w:rsidR="00767E93" w:rsidRPr="00647FD5" w:rsidRDefault="00767E93" w:rsidP="00CA2EAA">
      <w:pPr>
        <w:pStyle w:val="Textodstavce"/>
        <w:numPr>
          <w:ilvl w:val="0"/>
          <w:numId w:val="206"/>
        </w:numPr>
        <w:tabs>
          <w:tab w:val="left" w:pos="284"/>
        </w:tabs>
        <w:ind w:left="0" w:firstLine="0"/>
        <w:rPr>
          <w:rFonts w:ascii="Arial" w:hAnsi="Arial" w:cs="Arial"/>
          <w:b/>
          <w:bCs/>
          <w:sz w:val="22"/>
          <w:szCs w:val="22"/>
        </w:rPr>
      </w:pPr>
      <w:r w:rsidRPr="00647FD5">
        <w:rPr>
          <w:rFonts w:ascii="Arial" w:hAnsi="Arial" w:cs="Arial"/>
          <w:b/>
          <w:bCs/>
          <w:sz w:val="22"/>
          <w:szCs w:val="22"/>
        </w:rPr>
        <w:t xml:space="preserve">poskytovat informaci o objemovém </w:t>
      </w:r>
      <w:proofErr w:type="spellStart"/>
      <w:r w:rsidRPr="00647FD5">
        <w:rPr>
          <w:rFonts w:ascii="Arial" w:hAnsi="Arial" w:cs="Arial"/>
          <w:b/>
          <w:bCs/>
          <w:sz w:val="22"/>
          <w:szCs w:val="22"/>
        </w:rPr>
        <w:t>kermovém</w:t>
      </w:r>
      <w:proofErr w:type="spellEnd"/>
      <w:r w:rsidRPr="00647FD5">
        <w:rPr>
          <w:rFonts w:ascii="Arial" w:hAnsi="Arial" w:cs="Arial"/>
          <w:b/>
          <w:bCs/>
          <w:sz w:val="22"/>
          <w:szCs w:val="22"/>
        </w:rPr>
        <w:t xml:space="preserve"> indexu výpočetní tomografie a tato informace se musí automaticky přenášet do záznamu o vyšetření pacienta, a</w:t>
      </w:r>
    </w:p>
    <w:p w14:paraId="5489AFB9" w14:textId="77777777" w:rsidR="00767E93" w:rsidRPr="00647FD5" w:rsidRDefault="00767E93" w:rsidP="00CA2EAA">
      <w:pPr>
        <w:pStyle w:val="Textodstavce"/>
        <w:numPr>
          <w:ilvl w:val="0"/>
          <w:numId w:val="206"/>
        </w:numPr>
        <w:tabs>
          <w:tab w:val="left" w:pos="284"/>
        </w:tabs>
        <w:ind w:left="0" w:firstLine="0"/>
        <w:rPr>
          <w:rFonts w:ascii="Arial" w:hAnsi="Arial" w:cs="Arial"/>
          <w:b/>
          <w:bCs/>
          <w:sz w:val="22"/>
          <w:szCs w:val="22"/>
        </w:rPr>
      </w:pPr>
      <w:r w:rsidRPr="00647FD5">
        <w:rPr>
          <w:rFonts w:ascii="Arial" w:hAnsi="Arial" w:cs="Arial"/>
          <w:b/>
          <w:bCs/>
          <w:sz w:val="22"/>
          <w:szCs w:val="22"/>
        </w:rPr>
        <w:lastRenderedPageBreak/>
        <w:t>poskytovat strukturované zprávy o radiační dávce, které se automaticky přenáší do záznamu o vyšetření pacienta, pokud se nejedná o CT simulátor.</w:t>
      </w:r>
    </w:p>
    <w:p w14:paraId="1AAFE56C" w14:textId="025F3291" w:rsidR="00442422" w:rsidRPr="00BB4F70" w:rsidRDefault="00442422" w:rsidP="00442422">
      <w:pPr>
        <w:pStyle w:val="Textodstavce"/>
        <w:numPr>
          <w:ilvl w:val="0"/>
          <w:numId w:val="0"/>
        </w:numPr>
        <w:tabs>
          <w:tab w:val="left" w:pos="284"/>
        </w:tabs>
        <w:rPr>
          <w:rFonts w:ascii="Arial" w:hAnsi="Arial" w:cs="Arial"/>
          <w:b/>
          <w:bCs/>
          <w:sz w:val="22"/>
          <w:szCs w:val="22"/>
          <w:highlight w:val="yellow"/>
        </w:rPr>
      </w:pPr>
    </w:p>
    <w:bookmarkEnd w:id="84"/>
    <w:p w14:paraId="26D65B7A" w14:textId="39720B95" w:rsidR="002D1697" w:rsidRPr="00244543" w:rsidRDefault="002D1697" w:rsidP="00A04555">
      <w:pPr>
        <w:pStyle w:val="Textodstavce"/>
        <w:numPr>
          <w:ilvl w:val="0"/>
          <w:numId w:val="0"/>
        </w:numPr>
        <w:tabs>
          <w:tab w:val="clear" w:pos="851"/>
        </w:tabs>
        <w:ind w:firstLine="284"/>
        <w:jc w:val="center"/>
        <w:rPr>
          <w:rFonts w:ascii="Arial" w:hAnsi="Arial" w:cs="Arial"/>
          <w:b/>
          <w:bCs/>
          <w:sz w:val="22"/>
          <w:szCs w:val="22"/>
        </w:rPr>
      </w:pPr>
      <w:r w:rsidRPr="00244543">
        <w:rPr>
          <w:rFonts w:ascii="Arial" w:hAnsi="Arial" w:cs="Arial"/>
          <w:b/>
          <w:bCs/>
          <w:sz w:val="22"/>
          <w:szCs w:val="22"/>
        </w:rPr>
        <w:t>§ 77</w:t>
      </w:r>
    </w:p>
    <w:p w14:paraId="10E422C5" w14:textId="4152F6E4" w:rsidR="00EC78D1" w:rsidRPr="00244543" w:rsidRDefault="00EC78D1" w:rsidP="00A04555">
      <w:pPr>
        <w:pStyle w:val="Textodstavce"/>
        <w:numPr>
          <w:ilvl w:val="0"/>
          <w:numId w:val="0"/>
        </w:numPr>
        <w:tabs>
          <w:tab w:val="clear" w:pos="851"/>
        </w:tabs>
        <w:ind w:firstLine="284"/>
        <w:jc w:val="center"/>
        <w:rPr>
          <w:rFonts w:ascii="Arial" w:hAnsi="Arial" w:cs="Arial"/>
          <w:b/>
          <w:bCs/>
          <w:sz w:val="22"/>
          <w:szCs w:val="22"/>
        </w:rPr>
      </w:pPr>
      <w:r w:rsidRPr="00244543">
        <w:rPr>
          <w:rFonts w:ascii="Arial" w:hAnsi="Arial" w:cs="Arial"/>
          <w:b/>
          <w:bCs/>
          <w:sz w:val="22"/>
          <w:szCs w:val="22"/>
        </w:rPr>
        <w:t>[K </w:t>
      </w:r>
      <w:hyperlink r:id="rId9" w:anchor="L1441" w:history="1">
        <w:r w:rsidRPr="00244543">
          <w:rPr>
            <w:rFonts w:ascii="Arial" w:hAnsi="Arial" w:cs="Arial"/>
            <w:b/>
            <w:bCs/>
            <w:sz w:val="22"/>
            <w:szCs w:val="22"/>
          </w:rPr>
          <w:t>§ 86 odst. 3 písm. a)</w:t>
        </w:r>
      </w:hyperlink>
      <w:r w:rsidRPr="00244543">
        <w:rPr>
          <w:rFonts w:ascii="Arial" w:hAnsi="Arial" w:cs="Arial"/>
          <w:b/>
          <w:bCs/>
          <w:sz w:val="22"/>
          <w:szCs w:val="22"/>
        </w:rPr>
        <w:t> atomového zákona]</w:t>
      </w:r>
    </w:p>
    <w:p w14:paraId="1B168A21" w14:textId="77777777" w:rsidR="00EC78D1" w:rsidRPr="00244543" w:rsidRDefault="00EC78D1" w:rsidP="003614D4">
      <w:pPr>
        <w:pStyle w:val="Textodstavce"/>
        <w:numPr>
          <w:ilvl w:val="0"/>
          <w:numId w:val="0"/>
        </w:numPr>
        <w:tabs>
          <w:tab w:val="clear" w:pos="851"/>
        </w:tabs>
        <w:ind w:firstLine="284"/>
        <w:rPr>
          <w:rFonts w:ascii="Arial" w:hAnsi="Arial" w:cs="Arial"/>
          <w:b/>
          <w:bCs/>
          <w:sz w:val="22"/>
          <w:szCs w:val="22"/>
        </w:rPr>
      </w:pPr>
      <w:r w:rsidRPr="00244543">
        <w:rPr>
          <w:rFonts w:ascii="Arial" w:hAnsi="Arial" w:cs="Arial"/>
          <w:b/>
          <w:bCs/>
          <w:sz w:val="22"/>
          <w:szCs w:val="22"/>
        </w:rPr>
        <w:t>(1) Zdroj ionizujícího záření používaný při lékařském ozáření</w:t>
      </w:r>
    </w:p>
    <w:p w14:paraId="4ABDCE0F" w14:textId="77777777" w:rsidR="00EC78D1" w:rsidRPr="00244543" w:rsidRDefault="00EC78D1" w:rsidP="003614D4">
      <w:pPr>
        <w:pStyle w:val="Textodstavce"/>
        <w:numPr>
          <w:ilvl w:val="0"/>
          <w:numId w:val="0"/>
        </w:numPr>
        <w:tabs>
          <w:tab w:val="clear" w:pos="851"/>
        </w:tabs>
        <w:ind w:firstLine="284"/>
        <w:rPr>
          <w:rFonts w:ascii="Arial" w:hAnsi="Arial" w:cs="Arial"/>
          <w:b/>
          <w:bCs/>
          <w:sz w:val="22"/>
          <w:szCs w:val="22"/>
        </w:rPr>
      </w:pPr>
      <w:r w:rsidRPr="00244543">
        <w:rPr>
          <w:rFonts w:ascii="Arial" w:hAnsi="Arial" w:cs="Arial"/>
          <w:b/>
          <w:bCs/>
          <w:sz w:val="22"/>
          <w:szCs w:val="22"/>
        </w:rPr>
        <w:t>a) skiagrafický</w:t>
      </w:r>
    </w:p>
    <w:p w14:paraId="6E96E685" w14:textId="67D4812B" w:rsidR="00EC78D1" w:rsidRPr="00244543" w:rsidRDefault="00EC78D1" w:rsidP="00CA2EAA">
      <w:pPr>
        <w:pStyle w:val="Textodstavce"/>
        <w:numPr>
          <w:ilvl w:val="0"/>
          <w:numId w:val="166"/>
        </w:numPr>
        <w:tabs>
          <w:tab w:val="clear" w:pos="851"/>
        </w:tabs>
        <w:ind w:left="425" w:firstLine="284"/>
        <w:rPr>
          <w:rFonts w:ascii="Arial" w:hAnsi="Arial" w:cs="Arial"/>
          <w:b/>
          <w:bCs/>
          <w:sz w:val="22"/>
          <w:szCs w:val="22"/>
        </w:rPr>
      </w:pPr>
      <w:r w:rsidRPr="00244543">
        <w:rPr>
          <w:rFonts w:ascii="Arial" w:hAnsi="Arial" w:cs="Arial"/>
          <w:b/>
          <w:bCs/>
          <w:sz w:val="22"/>
          <w:szCs w:val="22"/>
        </w:rPr>
        <w:t>nesmí umožňovat snímkování ze štítu,</w:t>
      </w:r>
    </w:p>
    <w:p w14:paraId="2E166AB0" w14:textId="5C9335E7" w:rsidR="00EC78D1" w:rsidRPr="00244543" w:rsidRDefault="00EC78D1" w:rsidP="00CA2EAA">
      <w:pPr>
        <w:pStyle w:val="Textodstavce"/>
        <w:numPr>
          <w:ilvl w:val="0"/>
          <w:numId w:val="166"/>
        </w:numPr>
        <w:tabs>
          <w:tab w:val="clear" w:pos="851"/>
        </w:tabs>
        <w:ind w:left="425" w:firstLine="284"/>
        <w:rPr>
          <w:rFonts w:ascii="Arial" w:hAnsi="Arial" w:cs="Arial"/>
          <w:b/>
          <w:bCs/>
          <w:sz w:val="22"/>
          <w:szCs w:val="22"/>
        </w:rPr>
      </w:pPr>
      <w:r w:rsidRPr="00244543">
        <w:rPr>
          <w:rFonts w:ascii="Arial" w:hAnsi="Arial" w:cs="Arial"/>
          <w:b/>
          <w:bCs/>
          <w:sz w:val="22"/>
          <w:szCs w:val="22"/>
        </w:rPr>
        <w:t>stacionární s digitálním receptorem obrazu, s výjimkou zařízení určeného výhradně pro snímkování končetin, musí být vybaven expoziční automatikou,</w:t>
      </w:r>
    </w:p>
    <w:p w14:paraId="2D07AAD8" w14:textId="2D311400" w:rsidR="00EC78D1" w:rsidRPr="00244543" w:rsidRDefault="00EC78D1" w:rsidP="00CA2EAA">
      <w:pPr>
        <w:pStyle w:val="Textodstavce"/>
        <w:numPr>
          <w:ilvl w:val="0"/>
          <w:numId w:val="166"/>
        </w:numPr>
        <w:tabs>
          <w:tab w:val="clear" w:pos="851"/>
        </w:tabs>
        <w:ind w:left="425" w:firstLine="284"/>
        <w:rPr>
          <w:rFonts w:ascii="Arial" w:hAnsi="Arial" w:cs="Arial"/>
          <w:b/>
          <w:bCs/>
          <w:sz w:val="22"/>
          <w:szCs w:val="22"/>
        </w:rPr>
      </w:pPr>
      <w:r w:rsidRPr="00244543">
        <w:rPr>
          <w:rFonts w:ascii="Arial" w:hAnsi="Arial" w:cs="Arial"/>
          <w:b/>
          <w:bCs/>
          <w:sz w:val="22"/>
          <w:szCs w:val="22"/>
        </w:rPr>
        <w:t>nesmí být vybaven filmovým receptorem obrazu,</w:t>
      </w:r>
    </w:p>
    <w:p w14:paraId="1A31F032" w14:textId="1BE30486" w:rsidR="00EC78D1" w:rsidRPr="00244543" w:rsidRDefault="00EC78D1" w:rsidP="00CA2EAA">
      <w:pPr>
        <w:pStyle w:val="Textodstavce"/>
        <w:numPr>
          <w:ilvl w:val="0"/>
          <w:numId w:val="166"/>
        </w:numPr>
        <w:tabs>
          <w:tab w:val="clear" w:pos="851"/>
        </w:tabs>
        <w:ind w:left="425" w:firstLine="284"/>
        <w:rPr>
          <w:rFonts w:ascii="Arial" w:hAnsi="Arial" w:cs="Arial"/>
          <w:b/>
          <w:bCs/>
          <w:sz w:val="22"/>
          <w:szCs w:val="22"/>
        </w:rPr>
      </w:pPr>
      <w:r w:rsidRPr="00244543">
        <w:rPr>
          <w:rFonts w:ascii="Arial" w:hAnsi="Arial" w:cs="Arial"/>
          <w:b/>
          <w:bCs/>
          <w:sz w:val="22"/>
          <w:szCs w:val="22"/>
        </w:rPr>
        <w:t>stacionární, s výjimkou zařízení určeného výhradně pro snímkování končetin, musí být vybaven expoziční automatikou a orgánovými předvolbami,</w:t>
      </w:r>
    </w:p>
    <w:p w14:paraId="08D86BD5" w14:textId="2142349F" w:rsidR="00EC78D1" w:rsidRPr="00244543" w:rsidRDefault="00EC78D1" w:rsidP="00CA2EAA">
      <w:pPr>
        <w:pStyle w:val="Textodstavce"/>
        <w:numPr>
          <w:ilvl w:val="0"/>
          <w:numId w:val="166"/>
        </w:numPr>
        <w:tabs>
          <w:tab w:val="clear" w:pos="851"/>
        </w:tabs>
        <w:ind w:left="425" w:firstLine="284"/>
        <w:rPr>
          <w:rFonts w:ascii="Arial" w:hAnsi="Arial" w:cs="Arial"/>
          <w:b/>
          <w:bCs/>
          <w:sz w:val="22"/>
          <w:szCs w:val="22"/>
        </w:rPr>
      </w:pPr>
      <w:r w:rsidRPr="00244543">
        <w:rPr>
          <w:rFonts w:ascii="Arial" w:hAnsi="Arial" w:cs="Arial"/>
          <w:b/>
          <w:bCs/>
          <w:sz w:val="22"/>
          <w:szCs w:val="22"/>
        </w:rPr>
        <w:t xml:space="preserve">musí poskytovat informaci o součinu </w:t>
      </w:r>
      <w:proofErr w:type="spellStart"/>
      <w:r w:rsidRPr="00244543">
        <w:rPr>
          <w:rFonts w:ascii="Arial" w:hAnsi="Arial" w:cs="Arial"/>
          <w:b/>
          <w:bCs/>
          <w:sz w:val="22"/>
          <w:szCs w:val="22"/>
        </w:rPr>
        <w:t>kermy</w:t>
      </w:r>
      <w:proofErr w:type="spellEnd"/>
      <w:r w:rsidRPr="00244543">
        <w:rPr>
          <w:rFonts w:ascii="Arial" w:hAnsi="Arial" w:cs="Arial"/>
          <w:b/>
          <w:bCs/>
          <w:sz w:val="22"/>
          <w:szCs w:val="22"/>
        </w:rPr>
        <w:t xml:space="preserve"> a plochy; zařízení instalovaná po 1. </w:t>
      </w:r>
      <w:r w:rsidR="005A53DC" w:rsidRPr="005A53DC">
        <w:rPr>
          <w:rFonts w:ascii="Arial" w:hAnsi="Arial" w:cs="Arial"/>
          <w:b/>
          <w:bCs/>
          <w:sz w:val="22"/>
          <w:szCs w:val="22"/>
        </w:rPr>
        <w:t>lednu</w:t>
      </w:r>
      <w:r w:rsidRPr="00244543">
        <w:rPr>
          <w:rFonts w:ascii="Arial" w:hAnsi="Arial" w:cs="Arial"/>
          <w:b/>
          <w:bCs/>
          <w:sz w:val="22"/>
          <w:szCs w:val="22"/>
        </w:rPr>
        <w:t xml:space="preserve"> 202</w:t>
      </w:r>
      <w:r w:rsidR="00647FD5">
        <w:rPr>
          <w:rFonts w:ascii="Arial" w:hAnsi="Arial" w:cs="Arial"/>
          <w:b/>
          <w:bCs/>
          <w:sz w:val="22"/>
          <w:szCs w:val="22"/>
        </w:rPr>
        <w:t xml:space="preserve">6 </w:t>
      </w:r>
      <w:r w:rsidRPr="00244543">
        <w:rPr>
          <w:rFonts w:ascii="Arial" w:hAnsi="Arial" w:cs="Arial"/>
          <w:b/>
          <w:bCs/>
          <w:sz w:val="22"/>
          <w:szCs w:val="22"/>
        </w:rPr>
        <w:t>musí tuto informaci automaticky přenášet do záznamu o vyšetření pacienta a</w:t>
      </w:r>
    </w:p>
    <w:p w14:paraId="71AD90A9" w14:textId="2F3C3862" w:rsidR="00EC78D1" w:rsidRPr="00244543" w:rsidRDefault="00EC78D1" w:rsidP="00CA2EAA">
      <w:pPr>
        <w:pStyle w:val="Textodstavce"/>
        <w:numPr>
          <w:ilvl w:val="0"/>
          <w:numId w:val="166"/>
        </w:numPr>
        <w:tabs>
          <w:tab w:val="clear" w:pos="851"/>
        </w:tabs>
        <w:ind w:left="425" w:firstLine="284"/>
        <w:rPr>
          <w:rFonts w:ascii="Arial" w:hAnsi="Arial" w:cs="Arial"/>
          <w:b/>
          <w:bCs/>
          <w:sz w:val="22"/>
          <w:szCs w:val="22"/>
        </w:rPr>
      </w:pPr>
      <w:r w:rsidRPr="00244543">
        <w:rPr>
          <w:rFonts w:ascii="Arial" w:hAnsi="Arial" w:cs="Arial"/>
          <w:b/>
          <w:bCs/>
          <w:sz w:val="22"/>
          <w:szCs w:val="22"/>
        </w:rPr>
        <w:t xml:space="preserve">stacionární vybavený přímou digitalizací a instalovaný po 1. </w:t>
      </w:r>
      <w:r w:rsidR="005A53DC" w:rsidRPr="005A53DC">
        <w:rPr>
          <w:rFonts w:ascii="Arial" w:hAnsi="Arial" w:cs="Arial"/>
          <w:b/>
          <w:bCs/>
          <w:sz w:val="22"/>
          <w:szCs w:val="22"/>
        </w:rPr>
        <w:t>lednu</w:t>
      </w:r>
      <w:r w:rsidRPr="00244543">
        <w:rPr>
          <w:rFonts w:ascii="Arial" w:hAnsi="Arial" w:cs="Arial"/>
          <w:b/>
          <w:bCs/>
          <w:sz w:val="22"/>
          <w:szCs w:val="22"/>
        </w:rPr>
        <w:t xml:space="preserve"> 202</w:t>
      </w:r>
      <w:r w:rsidR="00647FD5">
        <w:rPr>
          <w:rFonts w:ascii="Arial" w:hAnsi="Arial" w:cs="Arial"/>
          <w:b/>
          <w:bCs/>
          <w:sz w:val="22"/>
          <w:szCs w:val="22"/>
        </w:rPr>
        <w:t>6</w:t>
      </w:r>
      <w:r w:rsidRPr="00244543">
        <w:rPr>
          <w:rFonts w:ascii="Arial" w:hAnsi="Arial" w:cs="Arial"/>
          <w:b/>
          <w:bCs/>
          <w:sz w:val="22"/>
          <w:szCs w:val="22"/>
        </w:rPr>
        <w:t xml:space="preserve"> musí v klinickém provozu blokovat expozici, pokud se snímek neukládá,</w:t>
      </w:r>
    </w:p>
    <w:p w14:paraId="2A938BC5" w14:textId="77777777" w:rsidR="00EC78D1" w:rsidRPr="00244543" w:rsidRDefault="00EC78D1" w:rsidP="00A04555">
      <w:pPr>
        <w:pStyle w:val="Textodstavce"/>
        <w:numPr>
          <w:ilvl w:val="0"/>
          <w:numId w:val="0"/>
        </w:numPr>
        <w:tabs>
          <w:tab w:val="clear" w:pos="851"/>
        </w:tabs>
        <w:ind w:firstLine="284"/>
        <w:rPr>
          <w:rFonts w:ascii="Arial" w:hAnsi="Arial" w:cs="Arial"/>
          <w:b/>
          <w:bCs/>
          <w:sz w:val="22"/>
          <w:szCs w:val="22"/>
        </w:rPr>
      </w:pPr>
      <w:r w:rsidRPr="00244543">
        <w:rPr>
          <w:rFonts w:ascii="Arial" w:hAnsi="Arial" w:cs="Arial"/>
          <w:b/>
          <w:bCs/>
          <w:sz w:val="22"/>
          <w:szCs w:val="22"/>
        </w:rPr>
        <w:t>b) skiaskopický</w:t>
      </w:r>
    </w:p>
    <w:p w14:paraId="7965DF74" w14:textId="62F892B9" w:rsidR="00EC78D1" w:rsidRPr="00244543" w:rsidRDefault="00EC78D1" w:rsidP="00CA2EAA">
      <w:pPr>
        <w:pStyle w:val="Textodstavce"/>
        <w:numPr>
          <w:ilvl w:val="0"/>
          <w:numId w:val="167"/>
        </w:numPr>
        <w:tabs>
          <w:tab w:val="clear" w:pos="851"/>
        </w:tabs>
        <w:ind w:left="425" w:firstLine="284"/>
        <w:rPr>
          <w:rFonts w:ascii="Arial" w:hAnsi="Arial" w:cs="Arial"/>
          <w:b/>
          <w:bCs/>
          <w:sz w:val="22"/>
          <w:szCs w:val="22"/>
        </w:rPr>
      </w:pPr>
      <w:r w:rsidRPr="00244543">
        <w:rPr>
          <w:rFonts w:ascii="Arial" w:hAnsi="Arial" w:cs="Arial"/>
          <w:b/>
          <w:bCs/>
          <w:sz w:val="22"/>
          <w:szCs w:val="22"/>
        </w:rPr>
        <w:t>nesmí umožňovat zobrazování přímou skiaskopií,</w:t>
      </w:r>
    </w:p>
    <w:p w14:paraId="543A4BA4" w14:textId="37E381CF" w:rsidR="00EC78D1" w:rsidRPr="00244543" w:rsidRDefault="00EC78D1" w:rsidP="00CA2EAA">
      <w:pPr>
        <w:pStyle w:val="Textodstavce"/>
        <w:numPr>
          <w:ilvl w:val="0"/>
          <w:numId w:val="167"/>
        </w:numPr>
        <w:tabs>
          <w:tab w:val="clear" w:pos="851"/>
        </w:tabs>
        <w:ind w:left="425" w:firstLine="284"/>
        <w:rPr>
          <w:rFonts w:ascii="Arial" w:hAnsi="Arial" w:cs="Arial"/>
          <w:b/>
          <w:bCs/>
          <w:sz w:val="22"/>
          <w:szCs w:val="22"/>
        </w:rPr>
      </w:pPr>
      <w:r w:rsidRPr="00244543">
        <w:rPr>
          <w:rFonts w:ascii="Arial" w:hAnsi="Arial" w:cs="Arial"/>
          <w:b/>
          <w:bCs/>
          <w:sz w:val="22"/>
          <w:szCs w:val="22"/>
        </w:rPr>
        <w:t>musí být vybaven automatickou regulací dávkového příkonu,</w:t>
      </w:r>
    </w:p>
    <w:p w14:paraId="5B74BEFF" w14:textId="070A7116" w:rsidR="00EC78D1" w:rsidRPr="00244543" w:rsidRDefault="00EC78D1" w:rsidP="00CA2EAA">
      <w:pPr>
        <w:pStyle w:val="Textodstavce"/>
        <w:numPr>
          <w:ilvl w:val="0"/>
          <w:numId w:val="167"/>
        </w:numPr>
        <w:tabs>
          <w:tab w:val="clear" w:pos="851"/>
        </w:tabs>
        <w:ind w:left="425" w:firstLine="284"/>
        <w:rPr>
          <w:rFonts w:ascii="Arial" w:hAnsi="Arial" w:cs="Arial"/>
          <w:b/>
          <w:bCs/>
          <w:sz w:val="22"/>
          <w:szCs w:val="22"/>
        </w:rPr>
      </w:pPr>
      <w:r w:rsidRPr="00244543">
        <w:rPr>
          <w:rFonts w:ascii="Arial" w:hAnsi="Arial" w:cs="Arial"/>
          <w:b/>
          <w:bCs/>
          <w:sz w:val="22"/>
          <w:szCs w:val="22"/>
        </w:rPr>
        <w:t>musí automaticky nastavovat velikost rentgenového svazku podle zvoleného zvětšení,</w:t>
      </w:r>
    </w:p>
    <w:p w14:paraId="28D03679" w14:textId="6D9CD306" w:rsidR="00EC78D1" w:rsidRPr="00244543" w:rsidRDefault="00EC78D1" w:rsidP="00CA2EAA">
      <w:pPr>
        <w:pStyle w:val="Textodstavce"/>
        <w:numPr>
          <w:ilvl w:val="0"/>
          <w:numId w:val="167"/>
        </w:numPr>
        <w:tabs>
          <w:tab w:val="clear" w:pos="851"/>
        </w:tabs>
        <w:ind w:left="425" w:firstLine="284"/>
        <w:rPr>
          <w:rFonts w:ascii="Arial" w:hAnsi="Arial" w:cs="Arial"/>
          <w:b/>
          <w:bCs/>
          <w:sz w:val="22"/>
          <w:szCs w:val="22"/>
        </w:rPr>
      </w:pPr>
      <w:r w:rsidRPr="00244543">
        <w:rPr>
          <w:rFonts w:ascii="Arial" w:hAnsi="Arial" w:cs="Arial"/>
          <w:b/>
          <w:bCs/>
          <w:sz w:val="22"/>
          <w:szCs w:val="22"/>
        </w:rPr>
        <w:t>musí být vybaven zvukovou signalizací po uplynutí 5 minut celkového skiaskopického času,</w:t>
      </w:r>
    </w:p>
    <w:p w14:paraId="56C680C5" w14:textId="79A46FCB" w:rsidR="00EC78D1" w:rsidRPr="00244543" w:rsidRDefault="00EC78D1" w:rsidP="00CA2EAA">
      <w:pPr>
        <w:pStyle w:val="Textodstavce"/>
        <w:numPr>
          <w:ilvl w:val="0"/>
          <w:numId w:val="167"/>
        </w:numPr>
        <w:tabs>
          <w:tab w:val="clear" w:pos="851"/>
        </w:tabs>
        <w:ind w:left="425" w:firstLine="284"/>
        <w:rPr>
          <w:rFonts w:ascii="Arial" w:hAnsi="Arial" w:cs="Arial"/>
          <w:b/>
          <w:bCs/>
          <w:sz w:val="22"/>
          <w:szCs w:val="22"/>
        </w:rPr>
      </w:pPr>
      <w:r w:rsidRPr="00244543">
        <w:rPr>
          <w:rFonts w:ascii="Arial" w:hAnsi="Arial" w:cs="Arial"/>
          <w:b/>
          <w:bCs/>
          <w:sz w:val="22"/>
          <w:szCs w:val="22"/>
        </w:rPr>
        <w:t>musí být vybaven funkcí zachování posledního obrazu na monitoru po skončení expozice,</w:t>
      </w:r>
    </w:p>
    <w:p w14:paraId="1846E3FB" w14:textId="3EAF4E69" w:rsidR="00EC78D1" w:rsidRPr="00244543" w:rsidRDefault="00EC78D1" w:rsidP="00CA2EAA">
      <w:pPr>
        <w:pStyle w:val="Textodstavce"/>
        <w:numPr>
          <w:ilvl w:val="0"/>
          <w:numId w:val="167"/>
        </w:numPr>
        <w:tabs>
          <w:tab w:val="clear" w:pos="851"/>
        </w:tabs>
        <w:ind w:left="425" w:firstLine="284"/>
        <w:rPr>
          <w:rFonts w:ascii="Arial" w:hAnsi="Arial" w:cs="Arial"/>
          <w:b/>
          <w:bCs/>
          <w:sz w:val="22"/>
          <w:szCs w:val="22"/>
        </w:rPr>
      </w:pPr>
      <w:r w:rsidRPr="00244543">
        <w:rPr>
          <w:rFonts w:ascii="Arial" w:hAnsi="Arial" w:cs="Arial"/>
          <w:b/>
          <w:bCs/>
          <w:sz w:val="22"/>
          <w:szCs w:val="22"/>
        </w:rPr>
        <w:t xml:space="preserve">instalovaný po 1. </w:t>
      </w:r>
      <w:r w:rsidR="005A53DC" w:rsidRPr="005A53DC">
        <w:rPr>
          <w:rFonts w:ascii="Arial" w:hAnsi="Arial" w:cs="Arial"/>
          <w:b/>
          <w:bCs/>
          <w:sz w:val="22"/>
          <w:szCs w:val="22"/>
        </w:rPr>
        <w:t>lednu</w:t>
      </w:r>
      <w:r w:rsidR="005A53DC" w:rsidRPr="00244543">
        <w:rPr>
          <w:rFonts w:ascii="Arial" w:hAnsi="Arial" w:cs="Arial"/>
          <w:b/>
          <w:bCs/>
          <w:sz w:val="22"/>
          <w:szCs w:val="22"/>
        </w:rPr>
        <w:t xml:space="preserve"> </w:t>
      </w:r>
      <w:r w:rsidRPr="00244543">
        <w:rPr>
          <w:rFonts w:ascii="Arial" w:hAnsi="Arial" w:cs="Arial"/>
          <w:b/>
          <w:bCs/>
          <w:sz w:val="22"/>
          <w:szCs w:val="22"/>
        </w:rPr>
        <w:t>202</w:t>
      </w:r>
      <w:r w:rsidR="00EB69CF">
        <w:rPr>
          <w:rFonts w:ascii="Arial" w:hAnsi="Arial" w:cs="Arial"/>
          <w:b/>
          <w:bCs/>
          <w:sz w:val="22"/>
          <w:szCs w:val="22"/>
        </w:rPr>
        <w:t>6</w:t>
      </w:r>
      <w:r w:rsidRPr="00244543">
        <w:rPr>
          <w:rFonts w:ascii="Arial" w:hAnsi="Arial" w:cs="Arial"/>
          <w:b/>
          <w:bCs/>
          <w:sz w:val="22"/>
          <w:szCs w:val="22"/>
        </w:rPr>
        <w:t xml:space="preserve"> musí poskytovat strukturované zprávy o</w:t>
      </w:r>
      <w:r w:rsidR="00107FFE">
        <w:rPr>
          <w:rFonts w:ascii="Arial" w:hAnsi="Arial" w:cs="Arial"/>
          <w:b/>
          <w:bCs/>
          <w:sz w:val="22"/>
          <w:szCs w:val="22"/>
        </w:rPr>
        <w:t> </w:t>
      </w:r>
      <w:r w:rsidRPr="00244543">
        <w:rPr>
          <w:rFonts w:ascii="Arial" w:hAnsi="Arial" w:cs="Arial"/>
          <w:b/>
          <w:bCs/>
          <w:sz w:val="22"/>
          <w:szCs w:val="22"/>
        </w:rPr>
        <w:t>radiační dávce, a</w:t>
      </w:r>
    </w:p>
    <w:p w14:paraId="72A4C290" w14:textId="083D9C1C" w:rsidR="00EC78D1" w:rsidRPr="00244543" w:rsidRDefault="00EC78D1" w:rsidP="00CA2EAA">
      <w:pPr>
        <w:pStyle w:val="Textodstavce"/>
        <w:numPr>
          <w:ilvl w:val="0"/>
          <w:numId w:val="167"/>
        </w:numPr>
        <w:tabs>
          <w:tab w:val="clear" w:pos="851"/>
        </w:tabs>
        <w:ind w:left="425" w:firstLine="284"/>
        <w:rPr>
          <w:rFonts w:ascii="Arial" w:hAnsi="Arial" w:cs="Arial"/>
          <w:b/>
          <w:bCs/>
          <w:sz w:val="22"/>
          <w:szCs w:val="22"/>
        </w:rPr>
      </w:pPr>
      <w:r w:rsidRPr="00244543">
        <w:rPr>
          <w:rFonts w:ascii="Arial" w:hAnsi="Arial" w:cs="Arial"/>
          <w:b/>
          <w:bCs/>
          <w:sz w:val="22"/>
          <w:szCs w:val="22"/>
        </w:rPr>
        <w:t xml:space="preserve">musí poskytovat informaci o součinu </w:t>
      </w:r>
      <w:proofErr w:type="spellStart"/>
      <w:r w:rsidRPr="00244543">
        <w:rPr>
          <w:rFonts w:ascii="Arial" w:hAnsi="Arial" w:cs="Arial"/>
          <w:b/>
          <w:bCs/>
          <w:sz w:val="22"/>
          <w:szCs w:val="22"/>
        </w:rPr>
        <w:t>kermy</w:t>
      </w:r>
      <w:proofErr w:type="spellEnd"/>
      <w:r w:rsidRPr="00244543">
        <w:rPr>
          <w:rFonts w:ascii="Arial" w:hAnsi="Arial" w:cs="Arial"/>
          <w:b/>
          <w:bCs/>
          <w:sz w:val="22"/>
          <w:szCs w:val="22"/>
        </w:rPr>
        <w:t xml:space="preserve"> a plochy</w:t>
      </w:r>
      <w:r w:rsidR="00647FD5">
        <w:rPr>
          <w:rFonts w:ascii="Arial" w:hAnsi="Arial" w:cs="Arial"/>
          <w:b/>
          <w:bCs/>
          <w:sz w:val="22"/>
          <w:szCs w:val="22"/>
        </w:rPr>
        <w:t>;</w:t>
      </w:r>
      <w:r w:rsidRPr="00244543">
        <w:rPr>
          <w:rFonts w:ascii="Arial" w:hAnsi="Arial" w:cs="Arial"/>
          <w:b/>
          <w:bCs/>
          <w:sz w:val="22"/>
          <w:szCs w:val="22"/>
        </w:rPr>
        <w:t xml:space="preserve"> zařízení instalovaná po 1.</w:t>
      </w:r>
      <w:r w:rsidR="00B75AF2">
        <w:rPr>
          <w:rFonts w:ascii="Arial" w:hAnsi="Arial" w:cs="Arial"/>
          <w:b/>
          <w:bCs/>
          <w:sz w:val="22"/>
          <w:szCs w:val="22"/>
        </w:rPr>
        <w:t xml:space="preserve">  </w:t>
      </w:r>
      <w:r w:rsidR="005A53DC" w:rsidRPr="005A53DC">
        <w:rPr>
          <w:rFonts w:ascii="Arial" w:hAnsi="Arial" w:cs="Arial"/>
          <w:b/>
          <w:bCs/>
          <w:sz w:val="22"/>
          <w:szCs w:val="22"/>
        </w:rPr>
        <w:t>lednu</w:t>
      </w:r>
      <w:r w:rsidRPr="00244543">
        <w:rPr>
          <w:rFonts w:ascii="Arial" w:hAnsi="Arial" w:cs="Arial"/>
          <w:b/>
          <w:bCs/>
          <w:sz w:val="22"/>
          <w:szCs w:val="22"/>
        </w:rPr>
        <w:t xml:space="preserve"> 202</w:t>
      </w:r>
      <w:r w:rsidR="00EB69CF">
        <w:rPr>
          <w:rFonts w:ascii="Arial" w:hAnsi="Arial" w:cs="Arial"/>
          <w:b/>
          <w:bCs/>
          <w:sz w:val="22"/>
          <w:szCs w:val="22"/>
        </w:rPr>
        <w:t>6</w:t>
      </w:r>
      <w:r w:rsidRPr="00244543">
        <w:rPr>
          <w:rFonts w:ascii="Arial" w:hAnsi="Arial" w:cs="Arial"/>
          <w:b/>
          <w:bCs/>
          <w:sz w:val="22"/>
          <w:szCs w:val="22"/>
        </w:rPr>
        <w:t xml:space="preserve"> musí tuto informaci automaticky přenášet do záznamu o vyšetření pacienta,</w:t>
      </w:r>
    </w:p>
    <w:p w14:paraId="35C8F8DD" w14:textId="77777777" w:rsidR="00EC78D1" w:rsidRPr="00244543" w:rsidRDefault="00EC78D1" w:rsidP="00A04555">
      <w:pPr>
        <w:pStyle w:val="Textodstavce"/>
        <w:numPr>
          <w:ilvl w:val="0"/>
          <w:numId w:val="0"/>
        </w:numPr>
        <w:tabs>
          <w:tab w:val="clear" w:pos="851"/>
        </w:tabs>
        <w:ind w:firstLine="284"/>
        <w:rPr>
          <w:rFonts w:ascii="Arial" w:hAnsi="Arial" w:cs="Arial"/>
          <w:b/>
          <w:bCs/>
          <w:sz w:val="22"/>
          <w:szCs w:val="22"/>
        </w:rPr>
      </w:pPr>
      <w:r w:rsidRPr="00244543">
        <w:rPr>
          <w:rFonts w:ascii="Arial" w:hAnsi="Arial" w:cs="Arial"/>
          <w:b/>
          <w:bCs/>
          <w:sz w:val="22"/>
          <w:szCs w:val="22"/>
        </w:rPr>
        <w:t>c) mamografický</w:t>
      </w:r>
    </w:p>
    <w:p w14:paraId="79FFF526" w14:textId="76D48219" w:rsidR="00EC78D1" w:rsidRPr="00244543" w:rsidRDefault="00EC78D1" w:rsidP="00CA2EAA">
      <w:pPr>
        <w:pStyle w:val="Textodstavce"/>
        <w:numPr>
          <w:ilvl w:val="0"/>
          <w:numId w:val="150"/>
        </w:numPr>
        <w:tabs>
          <w:tab w:val="clear" w:pos="851"/>
        </w:tabs>
        <w:ind w:left="357" w:firstLine="284"/>
        <w:rPr>
          <w:rFonts w:ascii="Arial" w:hAnsi="Arial" w:cs="Arial"/>
          <w:b/>
          <w:bCs/>
          <w:sz w:val="22"/>
          <w:szCs w:val="22"/>
        </w:rPr>
      </w:pPr>
      <w:r w:rsidRPr="00244543">
        <w:rPr>
          <w:rFonts w:ascii="Arial" w:hAnsi="Arial" w:cs="Arial"/>
          <w:b/>
          <w:bCs/>
          <w:sz w:val="22"/>
          <w:szCs w:val="22"/>
        </w:rPr>
        <w:t>musí být vybaven expoziční automatikou,</w:t>
      </w:r>
    </w:p>
    <w:p w14:paraId="6B6C9BDA" w14:textId="78BD80FB" w:rsidR="00EC78D1" w:rsidRPr="00244543" w:rsidRDefault="00EC78D1" w:rsidP="00CA2EAA">
      <w:pPr>
        <w:pStyle w:val="Textodstavce"/>
        <w:numPr>
          <w:ilvl w:val="0"/>
          <w:numId w:val="150"/>
        </w:numPr>
        <w:tabs>
          <w:tab w:val="clear" w:pos="851"/>
        </w:tabs>
        <w:ind w:left="357" w:firstLine="284"/>
        <w:rPr>
          <w:rFonts w:ascii="Arial" w:hAnsi="Arial" w:cs="Arial"/>
          <w:b/>
          <w:bCs/>
          <w:sz w:val="22"/>
          <w:szCs w:val="22"/>
        </w:rPr>
      </w:pPr>
      <w:r w:rsidRPr="00244543">
        <w:rPr>
          <w:rFonts w:ascii="Arial" w:hAnsi="Arial" w:cs="Arial"/>
          <w:b/>
          <w:bCs/>
          <w:sz w:val="22"/>
          <w:szCs w:val="22"/>
        </w:rPr>
        <w:t>nesmí být vybaven filmovým receptorem obrazu nebo nepřímou digitalizací,</w:t>
      </w:r>
    </w:p>
    <w:p w14:paraId="40A3ED83" w14:textId="14335161" w:rsidR="00EC78D1" w:rsidRPr="00244543" w:rsidRDefault="00EC78D1" w:rsidP="00CA2EAA">
      <w:pPr>
        <w:pStyle w:val="Textodstavce"/>
        <w:numPr>
          <w:ilvl w:val="0"/>
          <w:numId w:val="150"/>
        </w:numPr>
        <w:tabs>
          <w:tab w:val="clear" w:pos="851"/>
        </w:tabs>
        <w:ind w:left="357" w:firstLine="284"/>
        <w:rPr>
          <w:rFonts w:ascii="Arial" w:hAnsi="Arial" w:cs="Arial"/>
          <w:b/>
          <w:bCs/>
          <w:sz w:val="22"/>
          <w:szCs w:val="22"/>
        </w:rPr>
      </w:pPr>
      <w:r w:rsidRPr="00244543">
        <w:rPr>
          <w:rFonts w:ascii="Arial" w:hAnsi="Arial" w:cs="Arial"/>
          <w:b/>
          <w:bCs/>
          <w:sz w:val="22"/>
          <w:szCs w:val="22"/>
        </w:rPr>
        <w:t>musí poskytovat informaci o kompresní síle a tloušťce po kompresi,</w:t>
      </w:r>
    </w:p>
    <w:p w14:paraId="6BDB830B" w14:textId="19EFAEA1" w:rsidR="00EC78D1" w:rsidRPr="00244543" w:rsidRDefault="00EC78D1" w:rsidP="00CA2EAA">
      <w:pPr>
        <w:pStyle w:val="Textodstavce"/>
        <w:numPr>
          <w:ilvl w:val="0"/>
          <w:numId w:val="150"/>
        </w:numPr>
        <w:tabs>
          <w:tab w:val="clear" w:pos="851"/>
        </w:tabs>
        <w:ind w:left="357" w:firstLine="284"/>
        <w:rPr>
          <w:rFonts w:ascii="Arial" w:hAnsi="Arial" w:cs="Arial"/>
          <w:b/>
          <w:bCs/>
          <w:sz w:val="22"/>
          <w:szCs w:val="22"/>
        </w:rPr>
      </w:pPr>
      <w:r w:rsidRPr="00244543">
        <w:rPr>
          <w:rFonts w:ascii="Arial" w:hAnsi="Arial" w:cs="Arial"/>
          <w:b/>
          <w:bCs/>
          <w:sz w:val="22"/>
          <w:szCs w:val="22"/>
        </w:rPr>
        <w:t>vybavený více filtry musí být vybaven funkcí automatické výměny filtru v</w:t>
      </w:r>
      <w:r w:rsidR="0009250B">
        <w:rPr>
          <w:rFonts w:ascii="Arial" w:hAnsi="Arial" w:cs="Arial"/>
          <w:b/>
          <w:bCs/>
          <w:sz w:val="22"/>
          <w:szCs w:val="22"/>
        </w:rPr>
        <w:t> </w:t>
      </w:r>
      <w:r w:rsidRPr="00244543">
        <w:rPr>
          <w:rFonts w:ascii="Arial" w:hAnsi="Arial" w:cs="Arial"/>
          <w:b/>
          <w:bCs/>
          <w:sz w:val="22"/>
          <w:szCs w:val="22"/>
        </w:rPr>
        <w:t>závislosti na tloušťce po kompresi,</w:t>
      </w:r>
    </w:p>
    <w:p w14:paraId="5F3F2FA3" w14:textId="738D9177" w:rsidR="00EC78D1" w:rsidRPr="00244543" w:rsidRDefault="00EC78D1" w:rsidP="00CA2EAA">
      <w:pPr>
        <w:pStyle w:val="Textodstavce"/>
        <w:numPr>
          <w:ilvl w:val="0"/>
          <w:numId w:val="150"/>
        </w:numPr>
        <w:tabs>
          <w:tab w:val="clear" w:pos="851"/>
        </w:tabs>
        <w:ind w:left="357" w:firstLine="284"/>
        <w:rPr>
          <w:rFonts w:ascii="Arial" w:hAnsi="Arial" w:cs="Arial"/>
          <w:b/>
          <w:bCs/>
          <w:sz w:val="22"/>
          <w:szCs w:val="22"/>
        </w:rPr>
      </w:pPr>
      <w:r w:rsidRPr="00244543">
        <w:rPr>
          <w:rFonts w:ascii="Arial" w:hAnsi="Arial" w:cs="Arial"/>
          <w:b/>
          <w:bCs/>
          <w:sz w:val="22"/>
          <w:szCs w:val="22"/>
        </w:rPr>
        <w:t xml:space="preserve">musí umožňovat </w:t>
      </w:r>
      <w:r w:rsidR="009453B1" w:rsidRPr="00244543">
        <w:rPr>
          <w:rFonts w:ascii="Arial" w:hAnsi="Arial" w:cs="Arial"/>
          <w:b/>
          <w:bCs/>
          <w:sz w:val="22"/>
          <w:szCs w:val="22"/>
        </w:rPr>
        <w:t>vytvo</w:t>
      </w:r>
      <w:r w:rsidR="009453B1">
        <w:rPr>
          <w:rFonts w:ascii="Arial" w:hAnsi="Arial" w:cs="Arial"/>
          <w:b/>
          <w:bCs/>
          <w:sz w:val="22"/>
          <w:szCs w:val="22"/>
        </w:rPr>
        <w:t>ření</w:t>
      </w:r>
      <w:r w:rsidR="009453B1" w:rsidRPr="00244543">
        <w:rPr>
          <w:rFonts w:ascii="Arial" w:hAnsi="Arial" w:cs="Arial"/>
          <w:b/>
          <w:bCs/>
          <w:sz w:val="22"/>
          <w:szCs w:val="22"/>
        </w:rPr>
        <w:t xml:space="preserve"> sním</w:t>
      </w:r>
      <w:r w:rsidR="009453B1">
        <w:rPr>
          <w:rFonts w:ascii="Arial" w:hAnsi="Arial" w:cs="Arial"/>
          <w:b/>
          <w:bCs/>
          <w:sz w:val="22"/>
          <w:szCs w:val="22"/>
        </w:rPr>
        <w:t>ku</w:t>
      </w:r>
      <w:r w:rsidR="009453B1" w:rsidRPr="00244543">
        <w:rPr>
          <w:rFonts w:ascii="Arial" w:hAnsi="Arial" w:cs="Arial"/>
          <w:b/>
          <w:bCs/>
          <w:sz w:val="22"/>
          <w:szCs w:val="22"/>
        </w:rPr>
        <w:t xml:space="preserve"> </w:t>
      </w:r>
      <w:r w:rsidRPr="00244543">
        <w:rPr>
          <w:rFonts w:ascii="Arial" w:hAnsi="Arial" w:cs="Arial"/>
          <w:b/>
          <w:bCs/>
          <w:sz w:val="22"/>
          <w:szCs w:val="22"/>
        </w:rPr>
        <w:t xml:space="preserve">minimálně o rozměrech 23 x 29 cm, není-li určen pouze pro </w:t>
      </w:r>
      <w:proofErr w:type="spellStart"/>
      <w:r w:rsidRPr="00244543">
        <w:rPr>
          <w:rFonts w:ascii="Arial" w:hAnsi="Arial" w:cs="Arial"/>
          <w:b/>
          <w:bCs/>
          <w:sz w:val="22"/>
          <w:szCs w:val="22"/>
        </w:rPr>
        <w:t>stereotaxi</w:t>
      </w:r>
      <w:proofErr w:type="spellEnd"/>
      <w:r w:rsidRPr="00244543">
        <w:rPr>
          <w:rFonts w:ascii="Arial" w:hAnsi="Arial" w:cs="Arial"/>
          <w:b/>
          <w:bCs/>
          <w:sz w:val="22"/>
          <w:szCs w:val="22"/>
        </w:rPr>
        <w:t xml:space="preserve">, </w:t>
      </w:r>
    </w:p>
    <w:p w14:paraId="161356C3" w14:textId="61378E71" w:rsidR="00EC78D1" w:rsidRPr="00244543" w:rsidRDefault="00EC78D1" w:rsidP="00CA2EAA">
      <w:pPr>
        <w:pStyle w:val="Textodstavce"/>
        <w:numPr>
          <w:ilvl w:val="0"/>
          <w:numId w:val="150"/>
        </w:numPr>
        <w:tabs>
          <w:tab w:val="clear" w:pos="851"/>
        </w:tabs>
        <w:ind w:left="357" w:firstLine="284"/>
        <w:rPr>
          <w:rFonts w:ascii="Arial" w:hAnsi="Arial" w:cs="Arial"/>
          <w:b/>
          <w:bCs/>
          <w:sz w:val="22"/>
          <w:szCs w:val="22"/>
        </w:rPr>
      </w:pPr>
      <w:r w:rsidRPr="00244543">
        <w:rPr>
          <w:rFonts w:ascii="Arial" w:hAnsi="Arial" w:cs="Arial"/>
          <w:b/>
          <w:bCs/>
          <w:sz w:val="22"/>
          <w:szCs w:val="22"/>
        </w:rPr>
        <w:lastRenderedPageBreak/>
        <w:t xml:space="preserve">instalovaný po 1. </w:t>
      </w:r>
      <w:r w:rsidR="005A53DC" w:rsidRPr="005A53DC">
        <w:rPr>
          <w:rFonts w:ascii="Arial" w:hAnsi="Arial" w:cs="Arial"/>
          <w:b/>
          <w:bCs/>
          <w:sz w:val="22"/>
          <w:szCs w:val="22"/>
        </w:rPr>
        <w:t>lednu</w:t>
      </w:r>
      <w:r w:rsidRPr="00244543">
        <w:rPr>
          <w:rFonts w:ascii="Arial" w:hAnsi="Arial" w:cs="Arial"/>
          <w:b/>
          <w:bCs/>
          <w:sz w:val="22"/>
          <w:szCs w:val="22"/>
        </w:rPr>
        <w:t xml:space="preserve"> 202</w:t>
      </w:r>
      <w:r w:rsidR="005D29C9">
        <w:rPr>
          <w:rFonts w:ascii="Arial" w:hAnsi="Arial" w:cs="Arial"/>
          <w:b/>
          <w:bCs/>
          <w:sz w:val="22"/>
          <w:szCs w:val="22"/>
        </w:rPr>
        <w:t>6</w:t>
      </w:r>
      <w:r w:rsidRPr="00244543">
        <w:rPr>
          <w:rFonts w:ascii="Arial" w:hAnsi="Arial" w:cs="Arial"/>
          <w:b/>
          <w:bCs/>
          <w:sz w:val="22"/>
          <w:szCs w:val="22"/>
        </w:rPr>
        <w:t xml:space="preserve"> musí v klinickém provozu blokovat expozici při chybějící kolimaci,</w:t>
      </w:r>
    </w:p>
    <w:p w14:paraId="7EF42272" w14:textId="2B6A1F66" w:rsidR="00EC78D1" w:rsidRPr="00244543" w:rsidRDefault="00F35A75" w:rsidP="00CA2EAA">
      <w:pPr>
        <w:pStyle w:val="Textodstavce"/>
        <w:numPr>
          <w:ilvl w:val="0"/>
          <w:numId w:val="150"/>
        </w:numPr>
        <w:tabs>
          <w:tab w:val="clear" w:pos="851"/>
        </w:tabs>
        <w:ind w:left="357" w:firstLine="284"/>
        <w:rPr>
          <w:rFonts w:ascii="Arial" w:hAnsi="Arial" w:cs="Arial"/>
          <w:b/>
          <w:bCs/>
          <w:sz w:val="22"/>
          <w:szCs w:val="22"/>
        </w:rPr>
      </w:pPr>
      <w:r w:rsidRPr="00244543">
        <w:rPr>
          <w:rFonts w:ascii="Arial" w:hAnsi="Arial" w:cs="Arial"/>
          <w:b/>
          <w:bCs/>
          <w:sz w:val="22"/>
          <w:szCs w:val="22"/>
        </w:rPr>
        <w:t>instalovan</w:t>
      </w:r>
      <w:r>
        <w:rPr>
          <w:rFonts w:ascii="Arial" w:hAnsi="Arial" w:cs="Arial"/>
          <w:b/>
          <w:bCs/>
          <w:sz w:val="22"/>
          <w:szCs w:val="22"/>
        </w:rPr>
        <w:t>ý</w:t>
      </w:r>
      <w:r w:rsidRPr="00244543">
        <w:rPr>
          <w:rFonts w:ascii="Arial" w:hAnsi="Arial" w:cs="Arial"/>
          <w:b/>
          <w:bCs/>
          <w:sz w:val="22"/>
          <w:szCs w:val="22"/>
        </w:rPr>
        <w:t xml:space="preserve"> </w:t>
      </w:r>
      <w:r w:rsidR="00EC78D1" w:rsidRPr="00244543">
        <w:rPr>
          <w:rFonts w:ascii="Arial" w:hAnsi="Arial" w:cs="Arial"/>
          <w:b/>
          <w:bCs/>
          <w:sz w:val="22"/>
          <w:szCs w:val="22"/>
        </w:rPr>
        <w:t xml:space="preserve">po 1. </w:t>
      </w:r>
      <w:r w:rsidR="005A53DC" w:rsidRPr="005A53DC">
        <w:rPr>
          <w:rFonts w:ascii="Arial" w:hAnsi="Arial" w:cs="Arial"/>
          <w:b/>
          <w:bCs/>
          <w:sz w:val="22"/>
          <w:szCs w:val="22"/>
        </w:rPr>
        <w:t>lednu</w:t>
      </w:r>
      <w:r w:rsidR="00EC78D1" w:rsidRPr="00244543">
        <w:rPr>
          <w:rFonts w:ascii="Arial" w:hAnsi="Arial" w:cs="Arial"/>
          <w:b/>
          <w:bCs/>
          <w:sz w:val="22"/>
          <w:szCs w:val="22"/>
        </w:rPr>
        <w:t xml:space="preserve"> 202</w:t>
      </w:r>
      <w:r w:rsidR="005D29C9">
        <w:rPr>
          <w:rFonts w:ascii="Arial" w:hAnsi="Arial" w:cs="Arial"/>
          <w:b/>
          <w:bCs/>
          <w:sz w:val="22"/>
          <w:szCs w:val="22"/>
        </w:rPr>
        <w:t>6</w:t>
      </w:r>
      <w:r w:rsidR="00EC78D1" w:rsidRPr="00244543">
        <w:rPr>
          <w:rFonts w:ascii="Arial" w:hAnsi="Arial" w:cs="Arial"/>
          <w:b/>
          <w:bCs/>
          <w:sz w:val="22"/>
          <w:szCs w:val="22"/>
        </w:rPr>
        <w:t xml:space="preserve"> musí v klinickém provozu blokovat expozici při nesprávné kolimaci vzhledem k velikosti použité kompresní lopatky,</w:t>
      </w:r>
    </w:p>
    <w:p w14:paraId="76DA64AC" w14:textId="21434F44" w:rsidR="00EC78D1" w:rsidRPr="00244543" w:rsidRDefault="00EC78D1" w:rsidP="00CA2EAA">
      <w:pPr>
        <w:pStyle w:val="Textodstavce"/>
        <w:numPr>
          <w:ilvl w:val="0"/>
          <w:numId w:val="150"/>
        </w:numPr>
        <w:tabs>
          <w:tab w:val="clear" w:pos="851"/>
        </w:tabs>
        <w:ind w:left="357" w:firstLine="284"/>
        <w:rPr>
          <w:rFonts w:ascii="Arial" w:hAnsi="Arial" w:cs="Arial"/>
          <w:b/>
          <w:bCs/>
          <w:sz w:val="22"/>
          <w:szCs w:val="22"/>
        </w:rPr>
      </w:pPr>
      <w:r w:rsidRPr="00244543">
        <w:rPr>
          <w:rFonts w:ascii="Arial" w:hAnsi="Arial" w:cs="Arial"/>
          <w:b/>
          <w:bCs/>
          <w:sz w:val="22"/>
          <w:szCs w:val="22"/>
        </w:rPr>
        <w:t xml:space="preserve">musí poskytovat kvantitativní informaci o ozáření </w:t>
      </w:r>
      <w:r w:rsidRPr="005D29C9">
        <w:rPr>
          <w:rFonts w:ascii="Arial" w:hAnsi="Arial" w:cs="Arial"/>
          <w:b/>
          <w:bCs/>
          <w:sz w:val="22"/>
          <w:szCs w:val="22"/>
        </w:rPr>
        <w:t xml:space="preserve">pacienta, </w:t>
      </w:r>
      <w:r w:rsidR="00EF2A2D" w:rsidRPr="005D29C9">
        <w:rPr>
          <w:rFonts w:ascii="Arial" w:hAnsi="Arial" w:cs="Arial"/>
          <w:b/>
          <w:bCs/>
          <w:sz w:val="22"/>
          <w:szCs w:val="22"/>
        </w:rPr>
        <w:t>která</w:t>
      </w:r>
      <w:r w:rsidRPr="00244543">
        <w:rPr>
          <w:rFonts w:ascii="Arial" w:hAnsi="Arial" w:cs="Arial"/>
          <w:b/>
          <w:bCs/>
          <w:sz w:val="22"/>
          <w:szCs w:val="22"/>
        </w:rPr>
        <w:t xml:space="preserve"> se musí automaticky přenášet do záznamu o vyšetření pacienta,</w:t>
      </w:r>
    </w:p>
    <w:p w14:paraId="33552507" w14:textId="49C97081" w:rsidR="00EC78D1" w:rsidRPr="00244543" w:rsidRDefault="00EC78D1" w:rsidP="00CA2EAA">
      <w:pPr>
        <w:pStyle w:val="Textodstavce"/>
        <w:numPr>
          <w:ilvl w:val="0"/>
          <w:numId w:val="150"/>
        </w:numPr>
        <w:tabs>
          <w:tab w:val="clear" w:pos="851"/>
        </w:tabs>
        <w:ind w:left="357" w:firstLine="284"/>
        <w:rPr>
          <w:rFonts w:ascii="Arial" w:hAnsi="Arial" w:cs="Arial"/>
          <w:b/>
          <w:bCs/>
          <w:sz w:val="22"/>
          <w:szCs w:val="22"/>
        </w:rPr>
      </w:pPr>
      <w:r w:rsidRPr="00244543">
        <w:rPr>
          <w:rFonts w:ascii="Arial" w:hAnsi="Arial" w:cs="Arial"/>
          <w:b/>
          <w:bCs/>
          <w:sz w:val="22"/>
          <w:szCs w:val="22"/>
        </w:rPr>
        <w:t>musí poskytovat snímky, z nichž lze stanovit poměr signálu k šumu a kontrastu k šumu z linearizovaných dat, a</w:t>
      </w:r>
    </w:p>
    <w:p w14:paraId="647A51D6" w14:textId="244C7304" w:rsidR="00EC78D1" w:rsidRPr="00244543" w:rsidRDefault="00EC78D1" w:rsidP="00CA2EAA">
      <w:pPr>
        <w:pStyle w:val="Textodstavce"/>
        <w:numPr>
          <w:ilvl w:val="0"/>
          <w:numId w:val="150"/>
        </w:numPr>
        <w:tabs>
          <w:tab w:val="clear" w:pos="851"/>
        </w:tabs>
        <w:ind w:left="357" w:firstLine="284"/>
        <w:rPr>
          <w:rFonts w:ascii="Arial" w:hAnsi="Arial" w:cs="Arial"/>
          <w:b/>
          <w:bCs/>
          <w:sz w:val="22"/>
          <w:szCs w:val="22"/>
        </w:rPr>
      </w:pPr>
      <w:r w:rsidRPr="00244543">
        <w:rPr>
          <w:rFonts w:ascii="Arial" w:hAnsi="Arial" w:cs="Arial"/>
          <w:b/>
          <w:bCs/>
          <w:sz w:val="22"/>
          <w:szCs w:val="22"/>
        </w:rPr>
        <w:t>musí v klinickém provozu blokovat expozici, pokud se snímek neukládá,</w:t>
      </w:r>
    </w:p>
    <w:p w14:paraId="43A265D8" w14:textId="77777777" w:rsidR="00EC78D1" w:rsidRPr="00244543" w:rsidRDefault="00EC78D1" w:rsidP="00A04555">
      <w:pPr>
        <w:pStyle w:val="Textodstavce"/>
        <w:numPr>
          <w:ilvl w:val="0"/>
          <w:numId w:val="0"/>
        </w:numPr>
        <w:tabs>
          <w:tab w:val="clear" w:pos="851"/>
        </w:tabs>
        <w:ind w:firstLine="284"/>
        <w:rPr>
          <w:rFonts w:ascii="Arial" w:hAnsi="Arial" w:cs="Arial"/>
          <w:b/>
          <w:bCs/>
          <w:sz w:val="22"/>
          <w:szCs w:val="22"/>
        </w:rPr>
      </w:pPr>
      <w:r w:rsidRPr="00244543">
        <w:rPr>
          <w:rFonts w:ascii="Arial" w:hAnsi="Arial" w:cs="Arial"/>
          <w:b/>
          <w:bCs/>
          <w:sz w:val="22"/>
          <w:szCs w:val="22"/>
        </w:rPr>
        <w:t xml:space="preserve">d) zubní </w:t>
      </w:r>
      <w:proofErr w:type="spellStart"/>
      <w:r w:rsidRPr="00244543">
        <w:rPr>
          <w:rFonts w:ascii="Arial" w:hAnsi="Arial" w:cs="Arial"/>
          <w:b/>
          <w:bCs/>
          <w:sz w:val="22"/>
          <w:szCs w:val="22"/>
        </w:rPr>
        <w:t>intraorální</w:t>
      </w:r>
      <w:proofErr w:type="spellEnd"/>
    </w:p>
    <w:p w14:paraId="4829E6E9" w14:textId="4E75F6AE" w:rsidR="00EC78D1" w:rsidRPr="00244543" w:rsidRDefault="00EC78D1" w:rsidP="00CA2EAA">
      <w:pPr>
        <w:pStyle w:val="Textodstavce"/>
        <w:numPr>
          <w:ilvl w:val="0"/>
          <w:numId w:val="149"/>
        </w:numPr>
        <w:tabs>
          <w:tab w:val="clear" w:pos="851"/>
        </w:tabs>
        <w:ind w:left="357" w:firstLine="284"/>
        <w:rPr>
          <w:rFonts w:ascii="Arial" w:hAnsi="Arial" w:cs="Arial"/>
          <w:b/>
          <w:bCs/>
          <w:sz w:val="22"/>
          <w:szCs w:val="22"/>
        </w:rPr>
      </w:pPr>
      <w:r w:rsidRPr="00244543">
        <w:rPr>
          <w:rFonts w:ascii="Arial" w:hAnsi="Arial" w:cs="Arial"/>
          <w:b/>
          <w:bCs/>
          <w:sz w:val="22"/>
          <w:szCs w:val="22"/>
        </w:rPr>
        <w:t xml:space="preserve">musí mít nominální napětí alespoň 60 </w:t>
      </w:r>
      <w:proofErr w:type="spellStart"/>
      <w:r w:rsidRPr="00244543">
        <w:rPr>
          <w:rFonts w:ascii="Arial" w:hAnsi="Arial" w:cs="Arial"/>
          <w:b/>
          <w:bCs/>
          <w:sz w:val="22"/>
          <w:szCs w:val="22"/>
        </w:rPr>
        <w:t>kV</w:t>
      </w:r>
      <w:proofErr w:type="spellEnd"/>
      <w:r w:rsidRPr="00244543">
        <w:rPr>
          <w:rFonts w:ascii="Arial" w:hAnsi="Arial" w:cs="Arial"/>
          <w:b/>
          <w:bCs/>
          <w:sz w:val="22"/>
          <w:szCs w:val="22"/>
        </w:rPr>
        <w:t>,</w:t>
      </w:r>
    </w:p>
    <w:p w14:paraId="0A8C5183" w14:textId="70A14BF6" w:rsidR="00EC78D1" w:rsidRPr="00244543" w:rsidRDefault="00EC78D1" w:rsidP="00CA2EAA">
      <w:pPr>
        <w:pStyle w:val="Textodstavce"/>
        <w:numPr>
          <w:ilvl w:val="0"/>
          <w:numId w:val="149"/>
        </w:numPr>
        <w:tabs>
          <w:tab w:val="clear" w:pos="851"/>
        </w:tabs>
        <w:ind w:left="357" w:firstLine="284"/>
        <w:rPr>
          <w:rFonts w:ascii="Arial" w:hAnsi="Arial" w:cs="Arial"/>
          <w:b/>
          <w:bCs/>
          <w:sz w:val="22"/>
          <w:szCs w:val="22"/>
        </w:rPr>
      </w:pPr>
      <w:r w:rsidRPr="00244543">
        <w:rPr>
          <w:rFonts w:ascii="Arial" w:hAnsi="Arial" w:cs="Arial"/>
          <w:b/>
          <w:bCs/>
          <w:sz w:val="22"/>
          <w:szCs w:val="22"/>
        </w:rPr>
        <w:t>musí mít vzdálenost ohniska od konce tubusu nejméně 20 cm,</w:t>
      </w:r>
    </w:p>
    <w:p w14:paraId="441FD266" w14:textId="58B5772C" w:rsidR="00EC78D1" w:rsidRPr="00244543" w:rsidRDefault="00EC78D1" w:rsidP="00CA2EAA">
      <w:pPr>
        <w:pStyle w:val="Textodstavce"/>
        <w:numPr>
          <w:ilvl w:val="0"/>
          <w:numId w:val="149"/>
        </w:numPr>
        <w:tabs>
          <w:tab w:val="clear" w:pos="851"/>
        </w:tabs>
        <w:ind w:left="357" w:firstLine="284"/>
        <w:rPr>
          <w:rFonts w:ascii="Arial" w:hAnsi="Arial" w:cs="Arial"/>
          <w:b/>
          <w:bCs/>
          <w:sz w:val="22"/>
          <w:szCs w:val="22"/>
        </w:rPr>
      </w:pPr>
      <w:r w:rsidRPr="00244543">
        <w:rPr>
          <w:rFonts w:ascii="Arial" w:hAnsi="Arial" w:cs="Arial"/>
          <w:b/>
          <w:bCs/>
          <w:sz w:val="22"/>
          <w:szCs w:val="22"/>
        </w:rPr>
        <w:t>nesmí být vybaven filmy citlivosti D nebo horší</w:t>
      </w:r>
      <w:r w:rsidR="000C318C">
        <w:rPr>
          <w:rFonts w:ascii="Arial" w:hAnsi="Arial" w:cs="Arial"/>
          <w:b/>
          <w:bCs/>
          <w:sz w:val="22"/>
          <w:szCs w:val="22"/>
        </w:rPr>
        <w:t xml:space="preserve"> a</w:t>
      </w:r>
    </w:p>
    <w:p w14:paraId="13D77BA8" w14:textId="2497EBDF" w:rsidR="00EC78D1" w:rsidRPr="00244543" w:rsidRDefault="00EC78D1" w:rsidP="00CA2EAA">
      <w:pPr>
        <w:pStyle w:val="Textodstavce"/>
        <w:numPr>
          <w:ilvl w:val="0"/>
          <w:numId w:val="149"/>
        </w:numPr>
        <w:tabs>
          <w:tab w:val="clear" w:pos="851"/>
        </w:tabs>
        <w:ind w:left="357" w:firstLine="284"/>
        <w:rPr>
          <w:rFonts w:ascii="Arial" w:hAnsi="Arial" w:cs="Arial"/>
          <w:b/>
          <w:bCs/>
          <w:sz w:val="22"/>
          <w:szCs w:val="22"/>
        </w:rPr>
      </w:pPr>
      <w:r w:rsidRPr="00244543">
        <w:rPr>
          <w:rFonts w:ascii="Arial" w:hAnsi="Arial" w:cs="Arial"/>
          <w:b/>
          <w:bCs/>
          <w:sz w:val="22"/>
          <w:szCs w:val="22"/>
        </w:rPr>
        <w:t xml:space="preserve">instalovaný po 1. </w:t>
      </w:r>
      <w:r w:rsidR="005A53DC" w:rsidRPr="005A53DC">
        <w:rPr>
          <w:rFonts w:ascii="Arial" w:hAnsi="Arial" w:cs="Arial"/>
          <w:b/>
          <w:bCs/>
          <w:sz w:val="22"/>
          <w:szCs w:val="22"/>
        </w:rPr>
        <w:t>lednu</w:t>
      </w:r>
      <w:r w:rsidRPr="00244543">
        <w:rPr>
          <w:rFonts w:ascii="Arial" w:hAnsi="Arial" w:cs="Arial"/>
          <w:b/>
          <w:bCs/>
          <w:sz w:val="22"/>
          <w:szCs w:val="22"/>
        </w:rPr>
        <w:t xml:space="preserve"> 2017 musí poskytovat kvantitativní informaci o ozáření pacienta, anebo musí mít v dokumentaci ke zdroji ionizujícího záření uvedené hodnoty, z nichž lze vypočítat tuto informaci pro všechna expoziční nastavení, </w:t>
      </w:r>
    </w:p>
    <w:p w14:paraId="09689A24" w14:textId="77777777" w:rsidR="00EC78D1" w:rsidRPr="00244543" w:rsidRDefault="00EC78D1" w:rsidP="00A04555">
      <w:pPr>
        <w:pStyle w:val="Textodstavce"/>
        <w:numPr>
          <w:ilvl w:val="0"/>
          <w:numId w:val="0"/>
        </w:numPr>
        <w:tabs>
          <w:tab w:val="clear" w:pos="851"/>
        </w:tabs>
        <w:ind w:firstLine="284"/>
        <w:rPr>
          <w:rFonts w:ascii="Arial" w:hAnsi="Arial" w:cs="Arial"/>
          <w:b/>
          <w:bCs/>
          <w:sz w:val="22"/>
          <w:szCs w:val="22"/>
        </w:rPr>
      </w:pPr>
      <w:r w:rsidRPr="00244543">
        <w:rPr>
          <w:rFonts w:ascii="Arial" w:hAnsi="Arial" w:cs="Arial"/>
          <w:b/>
          <w:bCs/>
          <w:sz w:val="22"/>
          <w:szCs w:val="22"/>
        </w:rPr>
        <w:t xml:space="preserve">e) zubní panoramatický, </w:t>
      </w:r>
    </w:p>
    <w:p w14:paraId="0CEDFC05" w14:textId="43C5842E" w:rsidR="00EC78D1" w:rsidRPr="00244543" w:rsidRDefault="00EC78D1" w:rsidP="00CA2EAA">
      <w:pPr>
        <w:pStyle w:val="Textodstavce"/>
        <w:numPr>
          <w:ilvl w:val="0"/>
          <w:numId w:val="148"/>
        </w:numPr>
        <w:tabs>
          <w:tab w:val="clear" w:pos="851"/>
        </w:tabs>
        <w:ind w:left="357" w:firstLine="284"/>
        <w:rPr>
          <w:rFonts w:ascii="Arial" w:hAnsi="Arial" w:cs="Arial"/>
          <w:b/>
          <w:bCs/>
          <w:sz w:val="22"/>
          <w:szCs w:val="22"/>
        </w:rPr>
      </w:pPr>
      <w:r w:rsidRPr="00244543">
        <w:rPr>
          <w:rFonts w:ascii="Arial" w:hAnsi="Arial" w:cs="Arial"/>
          <w:b/>
          <w:bCs/>
          <w:sz w:val="22"/>
          <w:szCs w:val="22"/>
        </w:rPr>
        <w:t xml:space="preserve">nesmí být vybaven filmovým receptorem obrazu nebo nepřímou digitalizací, a </w:t>
      </w:r>
    </w:p>
    <w:p w14:paraId="20EA1459" w14:textId="4F50C676" w:rsidR="00EC78D1" w:rsidRPr="00244543" w:rsidRDefault="00F35A75" w:rsidP="00CA2EAA">
      <w:pPr>
        <w:pStyle w:val="Textodstavce"/>
        <w:numPr>
          <w:ilvl w:val="0"/>
          <w:numId w:val="148"/>
        </w:numPr>
        <w:tabs>
          <w:tab w:val="clear" w:pos="851"/>
        </w:tabs>
        <w:ind w:left="357" w:firstLine="284"/>
        <w:rPr>
          <w:rFonts w:ascii="Arial" w:hAnsi="Arial" w:cs="Arial"/>
          <w:b/>
          <w:bCs/>
          <w:sz w:val="22"/>
          <w:szCs w:val="22"/>
        </w:rPr>
      </w:pPr>
      <w:r>
        <w:rPr>
          <w:rFonts w:ascii="Arial" w:hAnsi="Arial" w:cs="Arial"/>
          <w:b/>
          <w:bCs/>
          <w:sz w:val="22"/>
          <w:szCs w:val="22"/>
        </w:rPr>
        <w:t>i</w:t>
      </w:r>
      <w:r w:rsidR="00EC78D1" w:rsidRPr="00244543">
        <w:rPr>
          <w:rFonts w:ascii="Arial" w:hAnsi="Arial" w:cs="Arial"/>
          <w:b/>
          <w:bCs/>
          <w:sz w:val="22"/>
          <w:szCs w:val="22"/>
        </w:rPr>
        <w:t xml:space="preserve">nstalovaný po 1. </w:t>
      </w:r>
      <w:r w:rsidR="005A53DC" w:rsidRPr="005A53DC">
        <w:rPr>
          <w:rFonts w:ascii="Arial" w:hAnsi="Arial" w:cs="Arial"/>
          <w:b/>
          <w:bCs/>
          <w:sz w:val="22"/>
          <w:szCs w:val="22"/>
        </w:rPr>
        <w:t>lednu</w:t>
      </w:r>
      <w:r w:rsidR="00EC78D1" w:rsidRPr="00244543">
        <w:rPr>
          <w:rFonts w:ascii="Arial" w:hAnsi="Arial" w:cs="Arial"/>
          <w:b/>
          <w:bCs/>
          <w:sz w:val="22"/>
          <w:szCs w:val="22"/>
        </w:rPr>
        <w:t xml:space="preserve"> 2017 musí poskytovat kvantitativní informaci o ozáření pacienta, </w:t>
      </w:r>
      <w:r w:rsidR="003A01C1" w:rsidRPr="00244543">
        <w:rPr>
          <w:rFonts w:ascii="Arial" w:hAnsi="Arial" w:cs="Arial"/>
          <w:b/>
          <w:bCs/>
          <w:sz w:val="22"/>
          <w:szCs w:val="22"/>
        </w:rPr>
        <w:t xml:space="preserve">nebo </w:t>
      </w:r>
      <w:r w:rsidR="00EC78D1" w:rsidRPr="00244543">
        <w:rPr>
          <w:rFonts w:ascii="Arial" w:hAnsi="Arial" w:cs="Arial"/>
          <w:b/>
          <w:bCs/>
          <w:sz w:val="22"/>
          <w:szCs w:val="22"/>
        </w:rPr>
        <w:t xml:space="preserve">musí mít v dokumentaci ke zdroji ionizujícího záření uvedené hodnoty, z nichž lze vypočítat tuto informaci pro všechna expoziční nastavení. </w:t>
      </w:r>
    </w:p>
    <w:p w14:paraId="4F1B6D94" w14:textId="51EA43DE" w:rsidR="00EC78D1" w:rsidRPr="00244543" w:rsidRDefault="00EC78D1" w:rsidP="00A04555">
      <w:pPr>
        <w:pStyle w:val="Textodstavce"/>
        <w:numPr>
          <w:ilvl w:val="0"/>
          <w:numId w:val="0"/>
        </w:numPr>
        <w:tabs>
          <w:tab w:val="clear" w:pos="851"/>
        </w:tabs>
        <w:ind w:firstLine="284"/>
        <w:rPr>
          <w:rFonts w:ascii="Arial" w:hAnsi="Arial" w:cs="Arial"/>
          <w:b/>
          <w:bCs/>
          <w:sz w:val="22"/>
          <w:szCs w:val="22"/>
        </w:rPr>
      </w:pPr>
      <w:r w:rsidRPr="00244543">
        <w:rPr>
          <w:rFonts w:ascii="Arial" w:hAnsi="Arial" w:cs="Arial"/>
          <w:b/>
          <w:bCs/>
          <w:sz w:val="22"/>
          <w:szCs w:val="22"/>
        </w:rPr>
        <w:t>(2) Zdroj ionizujícího záření používaný při lékařském ozáření, který je zubním výpočetním tomografem</w:t>
      </w:r>
      <w:r w:rsidR="0095456E">
        <w:rPr>
          <w:rFonts w:ascii="Arial" w:hAnsi="Arial" w:cs="Arial"/>
          <w:b/>
          <w:bCs/>
          <w:sz w:val="22"/>
          <w:szCs w:val="22"/>
        </w:rPr>
        <w:t>,</w:t>
      </w:r>
      <w:r w:rsidRPr="00244543">
        <w:rPr>
          <w:rFonts w:ascii="Arial" w:hAnsi="Arial" w:cs="Arial"/>
          <w:b/>
          <w:bCs/>
          <w:sz w:val="22"/>
          <w:szCs w:val="22"/>
        </w:rPr>
        <w:t xml:space="preserve"> nebo kostním denzitometrem instalovaným po 1. </w:t>
      </w:r>
      <w:r w:rsidR="005A53DC" w:rsidRPr="005A53DC">
        <w:rPr>
          <w:rFonts w:ascii="Arial" w:hAnsi="Arial" w:cs="Arial"/>
          <w:b/>
          <w:bCs/>
          <w:sz w:val="22"/>
          <w:szCs w:val="22"/>
        </w:rPr>
        <w:t>lednu</w:t>
      </w:r>
      <w:r w:rsidRPr="00244543">
        <w:rPr>
          <w:rFonts w:ascii="Arial" w:hAnsi="Arial" w:cs="Arial"/>
          <w:b/>
          <w:bCs/>
          <w:sz w:val="22"/>
          <w:szCs w:val="22"/>
        </w:rPr>
        <w:t xml:space="preserve"> 2017, musí poskytovat kvantitativní informaci o ozáření pacienta.</w:t>
      </w:r>
    </w:p>
    <w:bookmarkEnd w:id="85"/>
    <w:p w14:paraId="3733BFCE" w14:textId="77777777" w:rsidR="008F74D8" w:rsidRPr="00244543" w:rsidRDefault="00F8060B" w:rsidP="00A04555">
      <w:pPr>
        <w:pStyle w:val="Paragraf"/>
        <w:spacing w:before="120"/>
        <w:rPr>
          <w:rFonts w:ascii="Arial" w:hAnsi="Arial" w:cs="Arial"/>
          <w:sz w:val="22"/>
          <w:szCs w:val="22"/>
        </w:rPr>
      </w:pPr>
      <w:r w:rsidRPr="00244543">
        <w:rPr>
          <w:rFonts w:ascii="Arial" w:hAnsi="Arial" w:cs="Arial"/>
          <w:sz w:val="22"/>
          <w:szCs w:val="22"/>
        </w:rPr>
        <w:t xml:space="preserve">§ </w:t>
      </w:r>
      <w:r w:rsidR="00F973E4" w:rsidRPr="00244543">
        <w:rPr>
          <w:rFonts w:ascii="Arial" w:hAnsi="Arial" w:cs="Arial"/>
          <w:sz w:val="22"/>
          <w:szCs w:val="22"/>
        </w:rPr>
        <w:fldChar w:fldCharType="begin"/>
      </w:r>
      <w:r w:rsidR="00F973E4" w:rsidRPr="00244543">
        <w:rPr>
          <w:rFonts w:ascii="Arial" w:hAnsi="Arial" w:cs="Arial"/>
          <w:sz w:val="22"/>
          <w:szCs w:val="22"/>
        </w:rPr>
        <w:instrText xml:space="preserve"> SEQ § \* ARABIC </w:instrText>
      </w:r>
      <w:r w:rsidR="00F973E4" w:rsidRPr="00244543">
        <w:rPr>
          <w:rFonts w:ascii="Arial" w:hAnsi="Arial" w:cs="Arial"/>
          <w:sz w:val="22"/>
          <w:szCs w:val="22"/>
        </w:rPr>
        <w:fldChar w:fldCharType="separate"/>
      </w:r>
      <w:r w:rsidR="00F20A8B" w:rsidRPr="00244543">
        <w:rPr>
          <w:rFonts w:ascii="Arial" w:hAnsi="Arial" w:cs="Arial"/>
          <w:noProof/>
          <w:sz w:val="22"/>
          <w:szCs w:val="22"/>
        </w:rPr>
        <w:t>78</w:t>
      </w:r>
      <w:r w:rsidR="00F973E4" w:rsidRPr="00244543">
        <w:rPr>
          <w:rFonts w:ascii="Arial" w:hAnsi="Arial" w:cs="Arial"/>
          <w:noProof/>
          <w:sz w:val="22"/>
          <w:szCs w:val="22"/>
        </w:rPr>
        <w:fldChar w:fldCharType="end"/>
      </w:r>
    </w:p>
    <w:p w14:paraId="57520352" w14:textId="77777777" w:rsidR="00F8060B" w:rsidRPr="00244543" w:rsidRDefault="00F8060B" w:rsidP="00A04555">
      <w:pPr>
        <w:pStyle w:val="Nadpisparagrafu"/>
        <w:numPr>
          <w:ilvl w:val="0"/>
          <w:numId w:val="0"/>
        </w:numPr>
        <w:spacing w:before="120"/>
        <w:ind w:firstLine="284"/>
        <w:rPr>
          <w:rFonts w:ascii="Arial" w:hAnsi="Arial" w:cs="Arial"/>
          <w:sz w:val="22"/>
          <w:szCs w:val="22"/>
        </w:rPr>
      </w:pPr>
      <w:r w:rsidRPr="00244543">
        <w:rPr>
          <w:rFonts w:ascii="Arial" w:hAnsi="Arial" w:cs="Arial"/>
          <w:sz w:val="22"/>
          <w:szCs w:val="22"/>
        </w:rPr>
        <w:t>Léčebná a diagnostická aplikace radionuklidu</w:t>
      </w:r>
    </w:p>
    <w:p w14:paraId="0056578E" w14:textId="77777777" w:rsidR="006A723D" w:rsidRPr="00244543" w:rsidRDefault="00E7095F" w:rsidP="00A04555">
      <w:pPr>
        <w:jc w:val="center"/>
        <w:rPr>
          <w:rFonts w:ascii="Arial" w:hAnsi="Arial" w:cs="Arial"/>
          <w:sz w:val="22"/>
          <w:szCs w:val="22"/>
        </w:rPr>
      </w:pPr>
      <w:r w:rsidRPr="00244543">
        <w:rPr>
          <w:rFonts w:ascii="Arial" w:hAnsi="Arial" w:cs="Arial"/>
          <w:sz w:val="22"/>
          <w:szCs w:val="22"/>
        </w:rPr>
        <w:t>[</w:t>
      </w:r>
      <w:r w:rsidR="006A723D" w:rsidRPr="00244543">
        <w:rPr>
          <w:rFonts w:ascii="Arial" w:hAnsi="Arial" w:cs="Arial"/>
          <w:sz w:val="22"/>
          <w:szCs w:val="22"/>
        </w:rPr>
        <w:t xml:space="preserve">K § 86 odst. </w:t>
      </w:r>
      <w:r w:rsidR="006F3C47" w:rsidRPr="00244543">
        <w:rPr>
          <w:rFonts w:ascii="Arial" w:hAnsi="Arial" w:cs="Arial"/>
          <w:sz w:val="22"/>
          <w:szCs w:val="22"/>
        </w:rPr>
        <w:t>3</w:t>
      </w:r>
      <w:r w:rsidR="006A723D" w:rsidRPr="00244543">
        <w:rPr>
          <w:rFonts w:ascii="Arial" w:hAnsi="Arial" w:cs="Arial"/>
          <w:sz w:val="22"/>
          <w:szCs w:val="22"/>
        </w:rPr>
        <w:t xml:space="preserve"> písm. b)</w:t>
      </w:r>
      <w:r w:rsidR="007760FF" w:rsidRPr="00244543">
        <w:rPr>
          <w:rFonts w:ascii="Arial" w:hAnsi="Arial" w:cs="Arial"/>
          <w:sz w:val="22"/>
          <w:szCs w:val="22"/>
        </w:rPr>
        <w:t xml:space="preserve"> až d)</w:t>
      </w:r>
      <w:r w:rsidR="006A723D" w:rsidRPr="00244543">
        <w:rPr>
          <w:rFonts w:ascii="Arial" w:hAnsi="Arial" w:cs="Arial"/>
          <w:sz w:val="22"/>
          <w:szCs w:val="22"/>
        </w:rPr>
        <w:t xml:space="preserve"> atomového zákona</w:t>
      </w:r>
      <w:r w:rsidRPr="00244543">
        <w:rPr>
          <w:rFonts w:ascii="Arial" w:hAnsi="Arial" w:cs="Arial"/>
          <w:sz w:val="22"/>
          <w:szCs w:val="22"/>
        </w:rPr>
        <w:t>]</w:t>
      </w:r>
    </w:p>
    <w:p w14:paraId="0B69923E" w14:textId="77777777" w:rsidR="00126CF8" w:rsidRPr="00244543" w:rsidRDefault="00126CF8" w:rsidP="00B1315B">
      <w:pPr>
        <w:pStyle w:val="Textodstavce"/>
        <w:numPr>
          <w:ilvl w:val="0"/>
          <w:numId w:val="59"/>
        </w:numPr>
        <w:tabs>
          <w:tab w:val="clear" w:pos="851"/>
          <w:tab w:val="clear" w:pos="1069"/>
        </w:tabs>
        <w:ind w:firstLine="284"/>
        <w:rPr>
          <w:rFonts w:ascii="Arial" w:hAnsi="Arial" w:cs="Arial"/>
          <w:sz w:val="22"/>
          <w:szCs w:val="22"/>
        </w:rPr>
      </w:pPr>
      <w:r w:rsidRPr="00244543">
        <w:rPr>
          <w:rFonts w:ascii="Arial" w:hAnsi="Arial" w:cs="Arial"/>
          <w:sz w:val="22"/>
          <w:szCs w:val="22"/>
        </w:rPr>
        <w:t xml:space="preserve">Při léčebné a diagnostické aplikaci </w:t>
      </w:r>
      <w:r w:rsidR="0077381E" w:rsidRPr="00244543">
        <w:rPr>
          <w:rFonts w:ascii="Arial" w:hAnsi="Arial" w:cs="Arial"/>
          <w:sz w:val="22"/>
          <w:szCs w:val="22"/>
        </w:rPr>
        <w:t>r</w:t>
      </w:r>
      <w:r w:rsidRPr="00244543">
        <w:rPr>
          <w:rFonts w:ascii="Arial" w:hAnsi="Arial" w:cs="Arial"/>
          <w:sz w:val="22"/>
          <w:szCs w:val="22"/>
        </w:rPr>
        <w:t>adionuklid</w:t>
      </w:r>
      <w:r w:rsidR="0077381E" w:rsidRPr="00244543">
        <w:rPr>
          <w:rFonts w:ascii="Arial" w:hAnsi="Arial" w:cs="Arial"/>
          <w:sz w:val="22"/>
          <w:szCs w:val="22"/>
        </w:rPr>
        <w:t xml:space="preserve">u </w:t>
      </w:r>
      <w:r w:rsidRPr="00244543">
        <w:rPr>
          <w:rFonts w:ascii="Arial" w:hAnsi="Arial" w:cs="Arial"/>
          <w:sz w:val="22"/>
          <w:szCs w:val="22"/>
        </w:rPr>
        <w:t xml:space="preserve">musí být změřena aktivita </w:t>
      </w:r>
      <w:r w:rsidR="006B652A" w:rsidRPr="00244543">
        <w:rPr>
          <w:rFonts w:ascii="Arial" w:hAnsi="Arial" w:cs="Arial"/>
          <w:sz w:val="22"/>
          <w:szCs w:val="22"/>
        </w:rPr>
        <w:t xml:space="preserve">otevřeného </w:t>
      </w:r>
      <w:r w:rsidRPr="00244543">
        <w:rPr>
          <w:rFonts w:ascii="Arial" w:hAnsi="Arial" w:cs="Arial"/>
          <w:sz w:val="22"/>
          <w:szCs w:val="22"/>
        </w:rPr>
        <w:t>radionuklid</w:t>
      </w:r>
      <w:r w:rsidR="006B652A" w:rsidRPr="00244543">
        <w:rPr>
          <w:rFonts w:ascii="Arial" w:hAnsi="Arial" w:cs="Arial"/>
          <w:sz w:val="22"/>
          <w:szCs w:val="22"/>
        </w:rPr>
        <w:t xml:space="preserve">ového zdroje </w:t>
      </w:r>
      <w:r w:rsidRPr="00244543">
        <w:rPr>
          <w:rFonts w:ascii="Arial" w:hAnsi="Arial" w:cs="Arial"/>
          <w:sz w:val="22"/>
          <w:szCs w:val="22"/>
        </w:rPr>
        <w:t>aplikovaného pacientovi</w:t>
      </w:r>
      <w:r w:rsidR="00B7624F" w:rsidRPr="00244543">
        <w:rPr>
          <w:rFonts w:ascii="Arial" w:hAnsi="Arial" w:cs="Arial"/>
          <w:sz w:val="22"/>
          <w:szCs w:val="22"/>
        </w:rPr>
        <w:t>,</w:t>
      </w:r>
      <w:r w:rsidRPr="00244543">
        <w:rPr>
          <w:rFonts w:ascii="Arial" w:hAnsi="Arial" w:cs="Arial"/>
          <w:sz w:val="22"/>
          <w:szCs w:val="22"/>
        </w:rPr>
        <w:t xml:space="preserve"> a to před je</w:t>
      </w:r>
      <w:r w:rsidR="008543E2" w:rsidRPr="00244543">
        <w:rPr>
          <w:rFonts w:ascii="Arial" w:hAnsi="Arial" w:cs="Arial"/>
          <w:sz w:val="22"/>
          <w:szCs w:val="22"/>
        </w:rPr>
        <w:t>ho</w:t>
      </w:r>
      <w:r w:rsidRPr="00244543">
        <w:rPr>
          <w:rFonts w:ascii="Arial" w:hAnsi="Arial" w:cs="Arial"/>
          <w:sz w:val="22"/>
          <w:szCs w:val="22"/>
        </w:rPr>
        <w:t xml:space="preserve"> podáním.</w:t>
      </w:r>
    </w:p>
    <w:p w14:paraId="6C1C1C14" w14:textId="77777777" w:rsidR="00F8060B" w:rsidRPr="00244543" w:rsidRDefault="006F3C47" w:rsidP="00B1315B">
      <w:pPr>
        <w:pStyle w:val="Textodstavce"/>
        <w:numPr>
          <w:ilvl w:val="0"/>
          <w:numId w:val="59"/>
        </w:numPr>
        <w:tabs>
          <w:tab w:val="clear" w:pos="851"/>
          <w:tab w:val="clear" w:pos="1069"/>
        </w:tabs>
        <w:ind w:firstLine="284"/>
        <w:rPr>
          <w:rFonts w:ascii="Arial" w:hAnsi="Arial" w:cs="Arial"/>
          <w:sz w:val="22"/>
          <w:szCs w:val="22"/>
        </w:rPr>
      </w:pPr>
      <w:r w:rsidRPr="00244543">
        <w:rPr>
          <w:rFonts w:ascii="Arial" w:hAnsi="Arial" w:cs="Arial"/>
          <w:sz w:val="22"/>
          <w:szCs w:val="22"/>
        </w:rPr>
        <w:t xml:space="preserve">Léčebná </w:t>
      </w:r>
      <w:r w:rsidR="00F8060B" w:rsidRPr="00244543">
        <w:rPr>
          <w:rFonts w:ascii="Arial" w:hAnsi="Arial" w:cs="Arial"/>
          <w:sz w:val="22"/>
          <w:szCs w:val="22"/>
        </w:rPr>
        <w:t>aplikace</w:t>
      </w:r>
      <w:r w:rsidRPr="00244543">
        <w:rPr>
          <w:rFonts w:ascii="Arial" w:hAnsi="Arial" w:cs="Arial"/>
          <w:sz w:val="22"/>
          <w:szCs w:val="22"/>
        </w:rPr>
        <w:t xml:space="preserve"> </w:t>
      </w:r>
      <w:r w:rsidR="0077381E" w:rsidRPr="00244543">
        <w:rPr>
          <w:rFonts w:ascii="Arial" w:hAnsi="Arial" w:cs="Arial"/>
          <w:sz w:val="22"/>
          <w:szCs w:val="22"/>
        </w:rPr>
        <w:t xml:space="preserve">radionuklidu </w:t>
      </w:r>
      <w:r w:rsidRPr="00244543">
        <w:rPr>
          <w:rFonts w:ascii="Arial" w:hAnsi="Arial" w:cs="Arial"/>
          <w:sz w:val="22"/>
          <w:szCs w:val="22"/>
        </w:rPr>
        <w:t xml:space="preserve">musí být </w:t>
      </w:r>
      <w:r w:rsidR="00F8060B" w:rsidRPr="00244543">
        <w:rPr>
          <w:rFonts w:ascii="Arial" w:hAnsi="Arial" w:cs="Arial"/>
          <w:sz w:val="22"/>
          <w:szCs w:val="22"/>
        </w:rPr>
        <w:t xml:space="preserve">prováděna v lůžkové části zdravotnického zařízení poskytovatele zdravotních služeb, speciálně upravené a vybavené pro tento účel. </w:t>
      </w:r>
      <w:r w:rsidR="00502553" w:rsidRPr="00244543">
        <w:rPr>
          <w:rFonts w:ascii="Arial" w:hAnsi="Arial" w:cs="Arial"/>
          <w:sz w:val="22"/>
          <w:szCs w:val="22"/>
        </w:rPr>
        <w:t xml:space="preserve">Tato podmínka neplatí, pokud ozáření fyzických osob žijících ve společné domácnosti s pacienty po léčebné aplikaci otevřeného radionuklidového zdroje nemůže překročit dávkovou optimalizační mez stanovenou v § 64 odst. 1 písm. a) atomového zákona. </w:t>
      </w:r>
      <w:r w:rsidR="00F8060B" w:rsidRPr="00244543">
        <w:rPr>
          <w:rFonts w:ascii="Arial" w:hAnsi="Arial" w:cs="Arial"/>
          <w:sz w:val="22"/>
          <w:szCs w:val="22"/>
        </w:rPr>
        <w:t xml:space="preserve">Při této léčebné aplikaci </w:t>
      </w:r>
      <w:r w:rsidR="0077381E" w:rsidRPr="00244543">
        <w:rPr>
          <w:rFonts w:ascii="Arial" w:hAnsi="Arial" w:cs="Arial"/>
          <w:sz w:val="22"/>
          <w:szCs w:val="22"/>
        </w:rPr>
        <w:t>r</w:t>
      </w:r>
      <w:r w:rsidR="00F8060B" w:rsidRPr="00244543">
        <w:rPr>
          <w:rFonts w:ascii="Arial" w:hAnsi="Arial" w:cs="Arial"/>
          <w:sz w:val="22"/>
          <w:szCs w:val="22"/>
        </w:rPr>
        <w:t>adionuklid</w:t>
      </w:r>
      <w:r w:rsidR="0077381E" w:rsidRPr="00244543">
        <w:rPr>
          <w:rFonts w:ascii="Arial" w:hAnsi="Arial" w:cs="Arial"/>
          <w:sz w:val="22"/>
          <w:szCs w:val="22"/>
        </w:rPr>
        <w:t xml:space="preserve">u </w:t>
      </w:r>
      <w:r w:rsidR="00F8060B" w:rsidRPr="00244543">
        <w:rPr>
          <w:rFonts w:ascii="Arial" w:hAnsi="Arial" w:cs="Arial"/>
          <w:sz w:val="22"/>
          <w:szCs w:val="22"/>
        </w:rPr>
        <w:t>musí být zajištěno, aby pacient nepoužíval vlastní prádlo.</w:t>
      </w:r>
    </w:p>
    <w:p w14:paraId="0D6E2565" w14:textId="77777777" w:rsidR="00F8060B" w:rsidRPr="00244543" w:rsidRDefault="00F8060B" w:rsidP="00A04555">
      <w:pPr>
        <w:pStyle w:val="Textodstavce"/>
        <w:tabs>
          <w:tab w:val="clear" w:pos="851"/>
          <w:tab w:val="clear" w:pos="1069"/>
        </w:tabs>
        <w:ind w:firstLine="284"/>
        <w:rPr>
          <w:rFonts w:ascii="Arial" w:hAnsi="Arial" w:cs="Arial"/>
          <w:sz w:val="22"/>
          <w:szCs w:val="22"/>
        </w:rPr>
      </w:pPr>
      <w:r w:rsidRPr="00244543">
        <w:rPr>
          <w:rFonts w:ascii="Arial" w:hAnsi="Arial" w:cs="Arial"/>
          <w:sz w:val="22"/>
          <w:szCs w:val="22"/>
        </w:rPr>
        <w:t xml:space="preserve">Při propuštění pacienta po </w:t>
      </w:r>
      <w:r w:rsidR="00035228" w:rsidRPr="00244543">
        <w:rPr>
          <w:rFonts w:ascii="Arial" w:hAnsi="Arial" w:cs="Arial"/>
          <w:sz w:val="22"/>
          <w:szCs w:val="22"/>
        </w:rPr>
        <w:t xml:space="preserve">léčebné </w:t>
      </w:r>
      <w:r w:rsidRPr="00244543">
        <w:rPr>
          <w:rFonts w:ascii="Arial" w:hAnsi="Arial" w:cs="Arial"/>
          <w:sz w:val="22"/>
          <w:szCs w:val="22"/>
        </w:rPr>
        <w:t>aplikaci radionuklid</w:t>
      </w:r>
      <w:r w:rsidR="0077381E" w:rsidRPr="00244543">
        <w:rPr>
          <w:rFonts w:ascii="Arial" w:hAnsi="Arial" w:cs="Arial"/>
          <w:sz w:val="22"/>
          <w:szCs w:val="22"/>
        </w:rPr>
        <w:t>u</w:t>
      </w:r>
      <w:r w:rsidR="00035228" w:rsidRPr="00244543">
        <w:rPr>
          <w:rFonts w:ascii="Arial" w:hAnsi="Arial" w:cs="Arial"/>
          <w:sz w:val="22"/>
          <w:szCs w:val="22"/>
        </w:rPr>
        <w:t xml:space="preserve"> podle odst</w:t>
      </w:r>
      <w:r w:rsidR="004F659D" w:rsidRPr="00244543">
        <w:rPr>
          <w:rFonts w:ascii="Arial" w:hAnsi="Arial" w:cs="Arial"/>
          <w:sz w:val="22"/>
          <w:szCs w:val="22"/>
        </w:rPr>
        <w:t>avce</w:t>
      </w:r>
      <w:r w:rsidR="00035228" w:rsidRPr="00244543">
        <w:rPr>
          <w:rFonts w:ascii="Arial" w:hAnsi="Arial" w:cs="Arial"/>
          <w:sz w:val="22"/>
          <w:szCs w:val="22"/>
        </w:rPr>
        <w:t xml:space="preserve"> 2</w:t>
      </w:r>
      <w:r w:rsidR="00C97131" w:rsidRPr="00244543">
        <w:rPr>
          <w:rFonts w:ascii="Arial" w:hAnsi="Arial" w:cs="Arial"/>
          <w:sz w:val="22"/>
          <w:szCs w:val="22"/>
        </w:rPr>
        <w:t>,</w:t>
      </w:r>
      <w:r w:rsidRPr="00244543">
        <w:rPr>
          <w:rFonts w:ascii="Arial" w:hAnsi="Arial" w:cs="Arial"/>
          <w:sz w:val="22"/>
          <w:szCs w:val="22"/>
        </w:rPr>
        <w:t xml:space="preserve"> </w:t>
      </w:r>
      <w:r w:rsidR="00C97131" w:rsidRPr="00244543">
        <w:rPr>
          <w:rFonts w:ascii="Arial" w:hAnsi="Arial" w:cs="Arial"/>
          <w:sz w:val="22"/>
          <w:szCs w:val="22"/>
        </w:rPr>
        <w:t xml:space="preserve">musí být </w:t>
      </w:r>
      <w:r w:rsidRPr="00244543">
        <w:rPr>
          <w:rFonts w:ascii="Arial" w:hAnsi="Arial" w:cs="Arial"/>
          <w:sz w:val="22"/>
          <w:szCs w:val="22"/>
        </w:rPr>
        <w:t xml:space="preserve">všechny </w:t>
      </w:r>
      <w:r w:rsidR="00C97131" w:rsidRPr="00244543">
        <w:rPr>
          <w:rFonts w:ascii="Arial" w:hAnsi="Arial" w:cs="Arial"/>
          <w:sz w:val="22"/>
          <w:szCs w:val="22"/>
        </w:rPr>
        <w:t>jeho</w:t>
      </w:r>
      <w:r w:rsidRPr="00244543">
        <w:rPr>
          <w:rFonts w:ascii="Arial" w:hAnsi="Arial" w:cs="Arial"/>
          <w:sz w:val="22"/>
          <w:szCs w:val="22"/>
        </w:rPr>
        <w:t xml:space="preserve"> předměty osobní potřeby zkontrolovány z hlediska možného znečištění radionuklid</w:t>
      </w:r>
      <w:r w:rsidR="00F97E26" w:rsidRPr="00244543">
        <w:rPr>
          <w:rFonts w:ascii="Arial" w:hAnsi="Arial" w:cs="Arial"/>
          <w:sz w:val="22"/>
          <w:szCs w:val="22"/>
        </w:rPr>
        <w:t xml:space="preserve">em a v případě takového znečištění </w:t>
      </w:r>
      <w:r w:rsidRPr="00244543">
        <w:rPr>
          <w:rFonts w:ascii="Arial" w:hAnsi="Arial" w:cs="Arial"/>
          <w:sz w:val="22"/>
          <w:szCs w:val="22"/>
        </w:rPr>
        <w:t>dekontaminovány nebo zneškodněny jako radioaktivní odpad.</w:t>
      </w:r>
    </w:p>
    <w:p w14:paraId="559D3AE1" w14:textId="77777777" w:rsidR="00F97E26" w:rsidRPr="00244543" w:rsidRDefault="00F97E26" w:rsidP="00A04555">
      <w:pPr>
        <w:pStyle w:val="Textodstavce"/>
        <w:tabs>
          <w:tab w:val="clear" w:pos="851"/>
          <w:tab w:val="clear" w:pos="1069"/>
        </w:tabs>
        <w:ind w:firstLine="284"/>
        <w:rPr>
          <w:rFonts w:ascii="Arial" w:hAnsi="Arial" w:cs="Arial"/>
          <w:sz w:val="22"/>
          <w:szCs w:val="22"/>
        </w:rPr>
      </w:pPr>
      <w:r w:rsidRPr="00244543">
        <w:rPr>
          <w:rFonts w:ascii="Arial" w:hAnsi="Arial" w:cs="Arial"/>
          <w:sz w:val="22"/>
          <w:szCs w:val="22"/>
        </w:rPr>
        <w:t xml:space="preserve">Podstupuje-li </w:t>
      </w:r>
      <w:r w:rsidR="00F8060B" w:rsidRPr="00244543">
        <w:rPr>
          <w:rFonts w:ascii="Arial" w:hAnsi="Arial" w:cs="Arial"/>
          <w:sz w:val="22"/>
          <w:szCs w:val="22"/>
        </w:rPr>
        <w:t>pacient léčebnou aplikaci radionuklid</w:t>
      </w:r>
      <w:r w:rsidR="0077381E" w:rsidRPr="00244543">
        <w:rPr>
          <w:rFonts w:ascii="Arial" w:hAnsi="Arial" w:cs="Arial"/>
          <w:sz w:val="22"/>
          <w:szCs w:val="22"/>
        </w:rPr>
        <w:t>u</w:t>
      </w:r>
      <w:r w:rsidR="00F8060B" w:rsidRPr="00244543">
        <w:rPr>
          <w:rFonts w:ascii="Arial" w:hAnsi="Arial" w:cs="Arial"/>
          <w:sz w:val="22"/>
          <w:szCs w:val="22"/>
        </w:rPr>
        <w:t xml:space="preserve">, </w:t>
      </w:r>
      <w:r w:rsidRPr="00244543">
        <w:rPr>
          <w:rFonts w:ascii="Arial" w:hAnsi="Arial" w:cs="Arial"/>
          <w:sz w:val="22"/>
          <w:szCs w:val="22"/>
        </w:rPr>
        <w:t xml:space="preserve">musí </w:t>
      </w:r>
      <w:r w:rsidR="00F8060B" w:rsidRPr="00244543">
        <w:rPr>
          <w:rFonts w:ascii="Arial" w:hAnsi="Arial" w:cs="Arial"/>
          <w:sz w:val="22"/>
          <w:szCs w:val="22"/>
        </w:rPr>
        <w:t xml:space="preserve">držitel povolení </w:t>
      </w:r>
      <w:r w:rsidRPr="00244543">
        <w:rPr>
          <w:rFonts w:ascii="Arial" w:hAnsi="Arial" w:cs="Arial"/>
          <w:sz w:val="22"/>
          <w:szCs w:val="22"/>
        </w:rPr>
        <w:t xml:space="preserve">poskytnout </w:t>
      </w:r>
      <w:r w:rsidR="00F8060B" w:rsidRPr="00244543">
        <w:rPr>
          <w:rFonts w:ascii="Arial" w:hAnsi="Arial" w:cs="Arial"/>
          <w:sz w:val="22"/>
          <w:szCs w:val="22"/>
        </w:rPr>
        <w:t>pacientovi nebo jeho zákonnému zástupci před opuštěním zdravotnick</w:t>
      </w:r>
      <w:r w:rsidRPr="00244543">
        <w:rPr>
          <w:rFonts w:ascii="Arial" w:hAnsi="Arial" w:cs="Arial"/>
          <w:sz w:val="22"/>
          <w:szCs w:val="22"/>
        </w:rPr>
        <w:t>ého zařízení</w:t>
      </w:r>
    </w:p>
    <w:p w14:paraId="0BE8A382" w14:textId="77777777" w:rsidR="00F97E26" w:rsidRPr="00244543" w:rsidRDefault="00F8060B" w:rsidP="00CA2EAA">
      <w:pPr>
        <w:pStyle w:val="Textpsmene"/>
        <w:numPr>
          <w:ilvl w:val="0"/>
          <w:numId w:val="244"/>
        </w:numPr>
        <w:ind w:left="0" w:firstLine="284"/>
        <w:rPr>
          <w:rFonts w:ascii="Arial" w:hAnsi="Arial" w:cs="Arial"/>
          <w:sz w:val="22"/>
          <w:szCs w:val="22"/>
        </w:rPr>
      </w:pPr>
      <w:r w:rsidRPr="00244543">
        <w:rPr>
          <w:rFonts w:ascii="Arial" w:hAnsi="Arial" w:cs="Arial"/>
          <w:sz w:val="22"/>
          <w:szCs w:val="22"/>
        </w:rPr>
        <w:t>písemnou informaci o</w:t>
      </w:r>
      <w:r w:rsidR="00F97E26" w:rsidRPr="00244543">
        <w:rPr>
          <w:rFonts w:ascii="Arial" w:hAnsi="Arial" w:cs="Arial"/>
          <w:sz w:val="22"/>
          <w:szCs w:val="22"/>
        </w:rPr>
        <w:t xml:space="preserve"> rizicích ionizujícího záření a</w:t>
      </w:r>
    </w:p>
    <w:p w14:paraId="76D55690" w14:textId="77777777" w:rsidR="00F8060B" w:rsidRPr="00244543" w:rsidRDefault="00F8060B" w:rsidP="00CA2EAA">
      <w:pPr>
        <w:pStyle w:val="Textpsmene"/>
        <w:numPr>
          <w:ilvl w:val="0"/>
          <w:numId w:val="244"/>
        </w:numPr>
        <w:ind w:left="0" w:firstLine="284"/>
        <w:rPr>
          <w:rFonts w:ascii="Arial" w:hAnsi="Arial" w:cs="Arial"/>
          <w:sz w:val="22"/>
          <w:szCs w:val="22"/>
        </w:rPr>
      </w:pPr>
      <w:r w:rsidRPr="00244543">
        <w:rPr>
          <w:rFonts w:ascii="Arial" w:hAnsi="Arial" w:cs="Arial"/>
          <w:sz w:val="22"/>
          <w:szCs w:val="22"/>
        </w:rPr>
        <w:lastRenderedPageBreak/>
        <w:t>písemné pokyny, jak omezit dávky fyzick</w:t>
      </w:r>
      <w:r w:rsidR="00F97E26" w:rsidRPr="00244543">
        <w:rPr>
          <w:rFonts w:ascii="Arial" w:hAnsi="Arial" w:cs="Arial"/>
          <w:sz w:val="22"/>
          <w:szCs w:val="22"/>
        </w:rPr>
        <w:t>é</w:t>
      </w:r>
      <w:r w:rsidRPr="00244543">
        <w:rPr>
          <w:rFonts w:ascii="Arial" w:hAnsi="Arial" w:cs="Arial"/>
          <w:sz w:val="22"/>
          <w:szCs w:val="22"/>
        </w:rPr>
        <w:t xml:space="preserve"> osob</w:t>
      </w:r>
      <w:r w:rsidR="00F97E26" w:rsidRPr="00244543">
        <w:rPr>
          <w:rFonts w:ascii="Arial" w:hAnsi="Arial" w:cs="Arial"/>
          <w:sz w:val="22"/>
          <w:szCs w:val="22"/>
        </w:rPr>
        <w:t>y</w:t>
      </w:r>
      <w:r w:rsidRPr="00244543">
        <w:rPr>
          <w:rFonts w:ascii="Arial" w:hAnsi="Arial" w:cs="Arial"/>
          <w:sz w:val="22"/>
          <w:szCs w:val="22"/>
        </w:rPr>
        <w:t>, kter</w:t>
      </w:r>
      <w:r w:rsidR="00F97E26" w:rsidRPr="00244543">
        <w:rPr>
          <w:rFonts w:ascii="Arial" w:hAnsi="Arial" w:cs="Arial"/>
          <w:sz w:val="22"/>
          <w:szCs w:val="22"/>
        </w:rPr>
        <w:t>á</w:t>
      </w:r>
      <w:r w:rsidRPr="00244543">
        <w:rPr>
          <w:rFonts w:ascii="Arial" w:hAnsi="Arial" w:cs="Arial"/>
          <w:sz w:val="22"/>
          <w:szCs w:val="22"/>
        </w:rPr>
        <w:t xml:space="preserve"> přichází s pacientem</w:t>
      </w:r>
      <w:r w:rsidR="00F97E26" w:rsidRPr="00244543">
        <w:rPr>
          <w:rFonts w:ascii="Arial" w:hAnsi="Arial" w:cs="Arial"/>
          <w:sz w:val="22"/>
          <w:szCs w:val="22"/>
        </w:rPr>
        <w:t xml:space="preserve"> do styku</w:t>
      </w:r>
      <w:r w:rsidRPr="00244543">
        <w:rPr>
          <w:rFonts w:ascii="Arial" w:hAnsi="Arial" w:cs="Arial"/>
          <w:sz w:val="22"/>
          <w:szCs w:val="22"/>
        </w:rPr>
        <w:t>, na tak nízkou úroveň, jak</w:t>
      </w:r>
      <w:r w:rsidR="00F97E26" w:rsidRPr="00244543">
        <w:rPr>
          <w:rFonts w:ascii="Arial" w:hAnsi="Arial" w:cs="Arial"/>
          <w:sz w:val="22"/>
          <w:szCs w:val="22"/>
        </w:rPr>
        <w:t>é lze rozumně dosáhnout.</w:t>
      </w:r>
    </w:p>
    <w:p w14:paraId="7166D62F" w14:textId="77777777" w:rsidR="00F8060B" w:rsidRPr="00244543" w:rsidRDefault="00876945" w:rsidP="00A04555">
      <w:pPr>
        <w:pStyle w:val="Textodstavce"/>
        <w:tabs>
          <w:tab w:val="clear" w:pos="851"/>
          <w:tab w:val="clear" w:pos="1069"/>
        </w:tabs>
        <w:ind w:firstLine="284"/>
        <w:rPr>
          <w:rFonts w:ascii="Arial" w:hAnsi="Arial" w:cs="Arial"/>
          <w:sz w:val="22"/>
          <w:szCs w:val="22"/>
        </w:rPr>
      </w:pPr>
      <w:r w:rsidRPr="00244543">
        <w:rPr>
          <w:rFonts w:ascii="Arial" w:hAnsi="Arial" w:cs="Arial"/>
          <w:sz w:val="22"/>
          <w:szCs w:val="22"/>
        </w:rPr>
        <w:t>Podstupuje-li pacient diagnostickou aplikaci radionuklid</w:t>
      </w:r>
      <w:r w:rsidR="0077381E" w:rsidRPr="00244543">
        <w:rPr>
          <w:rFonts w:ascii="Arial" w:hAnsi="Arial" w:cs="Arial"/>
          <w:sz w:val="22"/>
          <w:szCs w:val="22"/>
        </w:rPr>
        <w:t>u,</w:t>
      </w:r>
      <w:r w:rsidRPr="00244543">
        <w:rPr>
          <w:rFonts w:ascii="Arial" w:hAnsi="Arial" w:cs="Arial"/>
          <w:sz w:val="22"/>
          <w:szCs w:val="22"/>
        </w:rPr>
        <w:t xml:space="preserve"> musí držitel povolení poskytnout pacientovi před opuštěním zdravotnického zařízení písemné pokyny podle odstavce </w:t>
      </w:r>
      <w:r w:rsidR="00777F71" w:rsidRPr="00244543">
        <w:rPr>
          <w:rFonts w:ascii="Arial" w:hAnsi="Arial" w:cs="Arial"/>
          <w:sz w:val="22"/>
          <w:szCs w:val="22"/>
        </w:rPr>
        <w:t>4</w:t>
      </w:r>
      <w:r w:rsidRPr="00244543">
        <w:rPr>
          <w:rFonts w:ascii="Arial" w:hAnsi="Arial" w:cs="Arial"/>
          <w:sz w:val="22"/>
          <w:szCs w:val="22"/>
        </w:rPr>
        <w:t xml:space="preserve"> písm. b) v</w:t>
      </w:r>
      <w:r w:rsidR="00F8060B" w:rsidRPr="00244543">
        <w:rPr>
          <w:rFonts w:ascii="Arial" w:hAnsi="Arial" w:cs="Arial"/>
          <w:sz w:val="22"/>
          <w:szCs w:val="22"/>
        </w:rPr>
        <w:t xml:space="preserve"> případě, že by se ozáření </w:t>
      </w:r>
      <w:r w:rsidR="00F97E26" w:rsidRPr="00244543">
        <w:rPr>
          <w:rFonts w:ascii="Arial" w:hAnsi="Arial" w:cs="Arial"/>
          <w:sz w:val="22"/>
          <w:szCs w:val="22"/>
        </w:rPr>
        <w:t>fyzické osoby, která přichází s pacientem do styku,</w:t>
      </w:r>
      <w:r w:rsidR="00F8060B" w:rsidRPr="00244543">
        <w:rPr>
          <w:rFonts w:ascii="Arial" w:hAnsi="Arial" w:cs="Arial"/>
          <w:sz w:val="22"/>
          <w:szCs w:val="22"/>
        </w:rPr>
        <w:t xml:space="preserve"> mohlo blížit hodnotám obecných limitů pro obyvatele.</w:t>
      </w:r>
    </w:p>
    <w:p w14:paraId="1133BD4B" w14:textId="683851CC" w:rsidR="00F8060B" w:rsidRPr="00244543" w:rsidRDefault="00613F63" w:rsidP="00A04555">
      <w:pPr>
        <w:pStyle w:val="Textodstavce"/>
        <w:tabs>
          <w:tab w:val="clear" w:pos="851"/>
          <w:tab w:val="clear" w:pos="1069"/>
        </w:tabs>
        <w:ind w:firstLine="284"/>
        <w:rPr>
          <w:rFonts w:ascii="Arial" w:hAnsi="Arial" w:cs="Arial"/>
          <w:sz w:val="22"/>
          <w:szCs w:val="22"/>
        </w:rPr>
      </w:pPr>
      <w:r w:rsidRPr="00244543">
        <w:rPr>
          <w:rFonts w:ascii="Arial" w:hAnsi="Arial" w:cs="Arial"/>
          <w:sz w:val="22"/>
          <w:szCs w:val="22"/>
        </w:rPr>
        <w:t>Na p</w:t>
      </w:r>
      <w:r w:rsidR="00F8060B" w:rsidRPr="00244543">
        <w:rPr>
          <w:rFonts w:ascii="Arial" w:hAnsi="Arial" w:cs="Arial"/>
          <w:sz w:val="22"/>
          <w:szCs w:val="22"/>
        </w:rPr>
        <w:t>racovišt</w:t>
      </w:r>
      <w:r w:rsidRPr="00244543">
        <w:rPr>
          <w:rFonts w:ascii="Arial" w:hAnsi="Arial" w:cs="Arial"/>
          <w:sz w:val="22"/>
          <w:szCs w:val="22"/>
        </w:rPr>
        <w:t>i</w:t>
      </w:r>
      <w:r w:rsidR="00F8060B" w:rsidRPr="00244543">
        <w:rPr>
          <w:rFonts w:ascii="Arial" w:hAnsi="Arial" w:cs="Arial"/>
          <w:sz w:val="22"/>
          <w:szCs w:val="22"/>
        </w:rPr>
        <w:t>, na kter</w:t>
      </w:r>
      <w:r w:rsidRPr="00244543">
        <w:rPr>
          <w:rFonts w:ascii="Arial" w:hAnsi="Arial" w:cs="Arial"/>
          <w:sz w:val="22"/>
          <w:szCs w:val="22"/>
        </w:rPr>
        <w:t>ém</w:t>
      </w:r>
      <w:r w:rsidR="00F8060B" w:rsidRPr="00244543">
        <w:rPr>
          <w:rFonts w:ascii="Arial" w:hAnsi="Arial" w:cs="Arial"/>
          <w:sz w:val="22"/>
          <w:szCs w:val="22"/>
        </w:rPr>
        <w:t xml:space="preserve"> se provádí léčebn</w:t>
      </w:r>
      <w:r w:rsidRPr="00244543">
        <w:rPr>
          <w:rFonts w:ascii="Arial" w:hAnsi="Arial" w:cs="Arial"/>
          <w:sz w:val="22"/>
          <w:szCs w:val="22"/>
        </w:rPr>
        <w:t>á</w:t>
      </w:r>
      <w:r w:rsidR="00F8060B" w:rsidRPr="00244543">
        <w:rPr>
          <w:rFonts w:ascii="Arial" w:hAnsi="Arial" w:cs="Arial"/>
          <w:sz w:val="22"/>
          <w:szCs w:val="22"/>
        </w:rPr>
        <w:t xml:space="preserve"> nebo diagnostick</w:t>
      </w:r>
      <w:r w:rsidRPr="00244543">
        <w:rPr>
          <w:rFonts w:ascii="Arial" w:hAnsi="Arial" w:cs="Arial"/>
          <w:sz w:val="22"/>
          <w:szCs w:val="22"/>
        </w:rPr>
        <w:t>á</w:t>
      </w:r>
      <w:r w:rsidR="00F8060B" w:rsidRPr="00244543">
        <w:rPr>
          <w:rFonts w:ascii="Arial" w:hAnsi="Arial" w:cs="Arial"/>
          <w:sz w:val="22"/>
          <w:szCs w:val="22"/>
        </w:rPr>
        <w:t xml:space="preserve"> aplikace </w:t>
      </w:r>
      <w:r w:rsidR="0077381E" w:rsidRPr="00244543">
        <w:rPr>
          <w:rFonts w:ascii="Arial" w:hAnsi="Arial" w:cs="Arial"/>
          <w:sz w:val="22"/>
          <w:szCs w:val="22"/>
        </w:rPr>
        <w:t>r</w:t>
      </w:r>
      <w:r w:rsidR="00F8060B" w:rsidRPr="00244543">
        <w:rPr>
          <w:rFonts w:ascii="Arial" w:hAnsi="Arial" w:cs="Arial"/>
          <w:sz w:val="22"/>
          <w:szCs w:val="22"/>
        </w:rPr>
        <w:t>adionuklid</w:t>
      </w:r>
      <w:r w:rsidR="0077381E" w:rsidRPr="00244543">
        <w:rPr>
          <w:rFonts w:ascii="Arial" w:hAnsi="Arial" w:cs="Arial"/>
          <w:sz w:val="22"/>
          <w:szCs w:val="22"/>
        </w:rPr>
        <w:t>u</w:t>
      </w:r>
      <w:r w:rsidR="00F8060B" w:rsidRPr="00244543">
        <w:rPr>
          <w:rFonts w:ascii="Arial" w:hAnsi="Arial" w:cs="Arial"/>
          <w:sz w:val="22"/>
          <w:szCs w:val="22"/>
        </w:rPr>
        <w:t xml:space="preserve">, </w:t>
      </w:r>
      <w:r w:rsidRPr="00244543">
        <w:rPr>
          <w:rFonts w:ascii="Arial" w:hAnsi="Arial" w:cs="Arial"/>
          <w:sz w:val="22"/>
          <w:szCs w:val="22"/>
        </w:rPr>
        <w:t xml:space="preserve">musí být </w:t>
      </w:r>
      <w:r w:rsidR="00F8060B" w:rsidRPr="00244543">
        <w:rPr>
          <w:rFonts w:ascii="Arial" w:hAnsi="Arial" w:cs="Arial"/>
          <w:sz w:val="22"/>
          <w:szCs w:val="22"/>
        </w:rPr>
        <w:t>vyvěš</w:t>
      </w:r>
      <w:r w:rsidRPr="00244543">
        <w:rPr>
          <w:rFonts w:ascii="Arial" w:hAnsi="Arial" w:cs="Arial"/>
          <w:sz w:val="22"/>
          <w:szCs w:val="22"/>
        </w:rPr>
        <w:t>eno</w:t>
      </w:r>
      <w:r w:rsidR="00F8060B" w:rsidRPr="00244543">
        <w:rPr>
          <w:rFonts w:ascii="Arial" w:hAnsi="Arial" w:cs="Arial"/>
          <w:sz w:val="22"/>
          <w:szCs w:val="22"/>
        </w:rPr>
        <w:t xml:space="preserve"> na viditelném místě sdělení o nezbytnosti oznámit </w:t>
      </w:r>
      <w:r w:rsidR="003E532A" w:rsidRPr="00B06900">
        <w:rPr>
          <w:rFonts w:ascii="Arial" w:hAnsi="Arial" w:cs="Arial"/>
          <w:b/>
          <w:bCs/>
          <w:sz w:val="22"/>
          <w:szCs w:val="22"/>
        </w:rPr>
        <w:t>před provedením lékařského ozáření</w:t>
      </w:r>
      <w:r w:rsidR="003E532A" w:rsidRPr="00244543">
        <w:rPr>
          <w:rFonts w:ascii="Arial" w:hAnsi="Arial" w:cs="Arial"/>
          <w:sz w:val="22"/>
          <w:szCs w:val="22"/>
        </w:rPr>
        <w:t xml:space="preserve"> </w:t>
      </w:r>
      <w:r w:rsidR="006A723D" w:rsidRPr="00244543">
        <w:rPr>
          <w:rFonts w:ascii="Arial" w:hAnsi="Arial" w:cs="Arial"/>
          <w:sz w:val="22"/>
          <w:szCs w:val="22"/>
        </w:rPr>
        <w:t>pracovníkům poskytovatele zdravotních služeb</w:t>
      </w:r>
      <w:r w:rsidR="00B06900" w:rsidRPr="00B06900">
        <w:rPr>
          <w:rFonts w:ascii="Arial" w:hAnsi="Arial" w:cs="Arial"/>
          <w:sz w:val="22"/>
          <w:szCs w:val="22"/>
        </w:rPr>
        <w:t xml:space="preserve"> </w:t>
      </w:r>
      <w:r w:rsidR="00F8060B" w:rsidRPr="00244543">
        <w:rPr>
          <w:rFonts w:ascii="Arial" w:hAnsi="Arial" w:cs="Arial"/>
          <w:sz w:val="22"/>
          <w:szCs w:val="22"/>
        </w:rPr>
        <w:t xml:space="preserve">těhotenství nebo kojení </w:t>
      </w:r>
      <w:r w:rsidR="00F8060B" w:rsidRPr="00B06900">
        <w:rPr>
          <w:rFonts w:ascii="Arial" w:hAnsi="Arial" w:cs="Arial"/>
          <w:strike/>
          <w:sz w:val="22"/>
          <w:szCs w:val="22"/>
        </w:rPr>
        <w:t>před provedením lékařského ozáření</w:t>
      </w:r>
      <w:r w:rsidR="00F8060B" w:rsidRPr="00244543">
        <w:rPr>
          <w:rFonts w:ascii="Arial" w:hAnsi="Arial" w:cs="Arial"/>
          <w:sz w:val="22"/>
          <w:szCs w:val="22"/>
        </w:rPr>
        <w:t>.</w:t>
      </w:r>
    </w:p>
    <w:p w14:paraId="08F18F3C" w14:textId="77777777" w:rsidR="00C30577" w:rsidRPr="00244543" w:rsidRDefault="00C30577" w:rsidP="00A04555">
      <w:pPr>
        <w:pStyle w:val="Textodstavce"/>
        <w:tabs>
          <w:tab w:val="clear" w:pos="851"/>
          <w:tab w:val="clear" w:pos="1069"/>
        </w:tabs>
        <w:ind w:firstLine="284"/>
        <w:rPr>
          <w:rFonts w:ascii="Arial" w:hAnsi="Arial" w:cs="Arial"/>
          <w:sz w:val="22"/>
          <w:szCs w:val="22"/>
        </w:rPr>
      </w:pPr>
      <w:r w:rsidRPr="00244543">
        <w:rPr>
          <w:rFonts w:ascii="Arial" w:hAnsi="Arial" w:cs="Arial"/>
          <w:sz w:val="22"/>
          <w:szCs w:val="22"/>
        </w:rPr>
        <w:t>Vybavení pracoviště</w:t>
      </w:r>
      <w:r w:rsidR="00567220" w:rsidRPr="00244543">
        <w:rPr>
          <w:rFonts w:ascii="Arial" w:hAnsi="Arial" w:cs="Arial"/>
          <w:sz w:val="22"/>
          <w:szCs w:val="22"/>
        </w:rPr>
        <w:t>,</w:t>
      </w:r>
      <w:r w:rsidRPr="00244543">
        <w:rPr>
          <w:rFonts w:ascii="Arial" w:hAnsi="Arial" w:cs="Arial"/>
          <w:sz w:val="22"/>
          <w:szCs w:val="22"/>
        </w:rPr>
        <w:t xml:space="preserve"> </w:t>
      </w:r>
      <w:r w:rsidR="00567220" w:rsidRPr="00244543">
        <w:rPr>
          <w:rFonts w:ascii="Arial" w:hAnsi="Arial" w:cs="Arial"/>
          <w:sz w:val="22"/>
          <w:szCs w:val="22"/>
        </w:rPr>
        <w:t>na kterém se provádí léčebná nebo diagnostická aplikace radionuklid</w:t>
      </w:r>
      <w:r w:rsidR="0077381E" w:rsidRPr="00244543">
        <w:rPr>
          <w:rFonts w:ascii="Arial" w:hAnsi="Arial" w:cs="Arial"/>
          <w:sz w:val="22"/>
          <w:szCs w:val="22"/>
        </w:rPr>
        <w:t>u</w:t>
      </w:r>
      <w:r w:rsidR="00B7624F" w:rsidRPr="00244543">
        <w:rPr>
          <w:rFonts w:ascii="Arial" w:hAnsi="Arial" w:cs="Arial"/>
          <w:sz w:val="22"/>
          <w:szCs w:val="22"/>
        </w:rPr>
        <w:t>,</w:t>
      </w:r>
      <w:r w:rsidR="00567220" w:rsidRPr="00244543">
        <w:rPr>
          <w:rFonts w:ascii="Arial" w:hAnsi="Arial" w:cs="Arial"/>
          <w:sz w:val="22"/>
          <w:szCs w:val="22"/>
        </w:rPr>
        <w:t xml:space="preserve"> </w:t>
      </w:r>
      <w:r w:rsidRPr="00244543">
        <w:rPr>
          <w:rFonts w:ascii="Arial" w:hAnsi="Arial" w:cs="Arial"/>
          <w:sz w:val="22"/>
          <w:szCs w:val="22"/>
        </w:rPr>
        <w:t xml:space="preserve">musí </w:t>
      </w:r>
      <w:r w:rsidR="00C81EE6" w:rsidRPr="00244543">
        <w:rPr>
          <w:rFonts w:ascii="Arial" w:hAnsi="Arial" w:cs="Arial"/>
          <w:sz w:val="22"/>
          <w:szCs w:val="22"/>
        </w:rPr>
        <w:t>být v souladu se</w:t>
      </w:r>
      <w:r w:rsidRPr="00244543">
        <w:rPr>
          <w:rFonts w:ascii="Arial" w:hAnsi="Arial" w:cs="Arial"/>
          <w:sz w:val="22"/>
          <w:szCs w:val="22"/>
        </w:rPr>
        <w:t xml:space="preserve"> zvláštní</w:t>
      </w:r>
      <w:r w:rsidR="00C81EE6" w:rsidRPr="00244543">
        <w:rPr>
          <w:rFonts w:ascii="Arial" w:hAnsi="Arial" w:cs="Arial"/>
          <w:sz w:val="22"/>
          <w:szCs w:val="22"/>
        </w:rPr>
        <w:t>mi</w:t>
      </w:r>
      <w:r w:rsidRPr="00244543">
        <w:rPr>
          <w:rFonts w:ascii="Arial" w:hAnsi="Arial" w:cs="Arial"/>
          <w:sz w:val="22"/>
          <w:szCs w:val="22"/>
        </w:rPr>
        <w:t xml:space="preserve"> potřeb</w:t>
      </w:r>
      <w:r w:rsidR="00C81EE6" w:rsidRPr="00244543">
        <w:rPr>
          <w:rFonts w:ascii="Arial" w:hAnsi="Arial" w:cs="Arial"/>
          <w:sz w:val="22"/>
          <w:szCs w:val="22"/>
        </w:rPr>
        <w:t>ami</w:t>
      </w:r>
      <w:r w:rsidRPr="00244543">
        <w:rPr>
          <w:rFonts w:ascii="Arial" w:hAnsi="Arial" w:cs="Arial"/>
          <w:sz w:val="22"/>
          <w:szCs w:val="22"/>
        </w:rPr>
        <w:t xml:space="preserve"> a </w:t>
      </w:r>
      <w:r w:rsidR="00C81EE6" w:rsidRPr="00244543">
        <w:rPr>
          <w:rFonts w:ascii="Arial" w:hAnsi="Arial" w:cs="Arial"/>
          <w:sz w:val="22"/>
          <w:szCs w:val="22"/>
        </w:rPr>
        <w:t>povahou</w:t>
      </w:r>
      <w:r w:rsidRPr="00244543">
        <w:rPr>
          <w:rFonts w:ascii="Arial" w:hAnsi="Arial" w:cs="Arial"/>
          <w:sz w:val="22"/>
          <w:szCs w:val="22"/>
        </w:rPr>
        <w:t xml:space="preserve"> tohoto lékařského ozáření.</w:t>
      </w:r>
    </w:p>
    <w:p w14:paraId="3610B1FC" w14:textId="77777777" w:rsidR="00613F63" w:rsidRPr="00244543" w:rsidRDefault="00A45598" w:rsidP="00A04555">
      <w:pPr>
        <w:pStyle w:val="Paragraf"/>
        <w:spacing w:before="120"/>
        <w:rPr>
          <w:rFonts w:ascii="Arial" w:hAnsi="Arial" w:cs="Arial"/>
          <w:strike/>
          <w:sz w:val="22"/>
          <w:szCs w:val="22"/>
        </w:rPr>
      </w:pPr>
      <w:r w:rsidRPr="00244543">
        <w:rPr>
          <w:rFonts w:ascii="Arial" w:hAnsi="Arial" w:cs="Arial"/>
          <w:strike/>
          <w:sz w:val="22"/>
          <w:szCs w:val="22"/>
        </w:rPr>
        <w:t xml:space="preserve">§ </w:t>
      </w:r>
      <w:r w:rsidR="00F973E4" w:rsidRPr="00244543">
        <w:rPr>
          <w:rFonts w:ascii="Arial" w:hAnsi="Arial" w:cs="Arial"/>
          <w:strike/>
          <w:sz w:val="22"/>
          <w:szCs w:val="22"/>
        </w:rPr>
        <w:fldChar w:fldCharType="begin"/>
      </w:r>
      <w:r w:rsidR="00F973E4" w:rsidRPr="00244543">
        <w:rPr>
          <w:rFonts w:ascii="Arial" w:hAnsi="Arial" w:cs="Arial"/>
          <w:strike/>
          <w:sz w:val="22"/>
          <w:szCs w:val="22"/>
        </w:rPr>
        <w:instrText xml:space="preserve"> SEQ § \* ARABIC </w:instrText>
      </w:r>
      <w:r w:rsidR="00F973E4" w:rsidRPr="00244543">
        <w:rPr>
          <w:rFonts w:ascii="Arial" w:hAnsi="Arial" w:cs="Arial"/>
          <w:strike/>
          <w:sz w:val="22"/>
          <w:szCs w:val="22"/>
        </w:rPr>
        <w:fldChar w:fldCharType="separate"/>
      </w:r>
      <w:r w:rsidR="00F20A8B" w:rsidRPr="00244543">
        <w:rPr>
          <w:rFonts w:ascii="Arial" w:hAnsi="Arial" w:cs="Arial"/>
          <w:strike/>
          <w:noProof/>
          <w:sz w:val="22"/>
          <w:szCs w:val="22"/>
        </w:rPr>
        <w:t>79</w:t>
      </w:r>
      <w:r w:rsidR="00F973E4" w:rsidRPr="00244543">
        <w:rPr>
          <w:rFonts w:ascii="Arial" w:hAnsi="Arial" w:cs="Arial"/>
          <w:strike/>
          <w:noProof/>
          <w:sz w:val="22"/>
          <w:szCs w:val="22"/>
        </w:rPr>
        <w:fldChar w:fldCharType="end"/>
      </w:r>
    </w:p>
    <w:p w14:paraId="3988EB70" w14:textId="77777777" w:rsidR="00A45598" w:rsidRPr="00244543" w:rsidRDefault="00D442CA" w:rsidP="00A04555">
      <w:pPr>
        <w:pStyle w:val="Nadpisparagrafu"/>
        <w:numPr>
          <w:ilvl w:val="0"/>
          <w:numId w:val="0"/>
        </w:numPr>
        <w:spacing w:before="120"/>
        <w:ind w:firstLine="284"/>
        <w:rPr>
          <w:rFonts w:ascii="Arial" w:hAnsi="Arial" w:cs="Arial"/>
          <w:strike/>
          <w:sz w:val="22"/>
          <w:szCs w:val="22"/>
        </w:rPr>
      </w:pPr>
      <w:r w:rsidRPr="00244543">
        <w:rPr>
          <w:rFonts w:ascii="Arial" w:hAnsi="Arial" w:cs="Arial"/>
          <w:strike/>
          <w:sz w:val="22"/>
          <w:szCs w:val="22"/>
        </w:rPr>
        <w:t>D</w:t>
      </w:r>
      <w:r w:rsidR="00A45598" w:rsidRPr="00244543">
        <w:rPr>
          <w:rFonts w:ascii="Arial" w:hAnsi="Arial" w:cs="Arial"/>
          <w:strike/>
          <w:sz w:val="22"/>
          <w:szCs w:val="22"/>
        </w:rPr>
        <w:t>iagnostické referenční úrovně</w:t>
      </w:r>
    </w:p>
    <w:p w14:paraId="54BCE7D3" w14:textId="77777777" w:rsidR="00B1211A" w:rsidRPr="00244543" w:rsidRDefault="00B1211A" w:rsidP="00A04555">
      <w:pPr>
        <w:jc w:val="center"/>
        <w:rPr>
          <w:rFonts w:ascii="Arial" w:hAnsi="Arial" w:cs="Arial"/>
          <w:strike/>
          <w:sz w:val="22"/>
          <w:szCs w:val="22"/>
        </w:rPr>
      </w:pPr>
      <w:r w:rsidRPr="00244543">
        <w:rPr>
          <w:rFonts w:ascii="Arial" w:hAnsi="Arial" w:cs="Arial"/>
          <w:strike/>
          <w:sz w:val="22"/>
          <w:szCs w:val="22"/>
        </w:rPr>
        <w:t>(K § 84 odst. 6 atomového zákona)</w:t>
      </w:r>
    </w:p>
    <w:p w14:paraId="6E167612" w14:textId="77777777" w:rsidR="00925F0A" w:rsidRPr="00244543" w:rsidRDefault="00925F0A" w:rsidP="00B1315B">
      <w:pPr>
        <w:pStyle w:val="Textodstavce"/>
        <w:numPr>
          <w:ilvl w:val="0"/>
          <w:numId w:val="60"/>
        </w:numPr>
        <w:tabs>
          <w:tab w:val="clear" w:pos="851"/>
          <w:tab w:val="clear" w:pos="1069"/>
        </w:tabs>
        <w:ind w:firstLine="284"/>
        <w:rPr>
          <w:rFonts w:ascii="Arial" w:hAnsi="Arial" w:cs="Arial"/>
          <w:strike/>
          <w:sz w:val="22"/>
          <w:szCs w:val="22"/>
        </w:rPr>
      </w:pPr>
      <w:r w:rsidRPr="00244543">
        <w:rPr>
          <w:rFonts w:ascii="Arial" w:hAnsi="Arial" w:cs="Arial"/>
          <w:strike/>
          <w:sz w:val="22"/>
          <w:szCs w:val="22"/>
        </w:rPr>
        <w:t xml:space="preserve">Národní diagnostické referenční úrovně stanoví příloha č. </w:t>
      </w:r>
      <w:r w:rsidR="00810EB6" w:rsidRPr="00244543">
        <w:rPr>
          <w:rFonts w:ascii="Arial" w:hAnsi="Arial" w:cs="Arial"/>
          <w:strike/>
          <w:sz w:val="22"/>
          <w:szCs w:val="22"/>
        </w:rPr>
        <w:t>2</w:t>
      </w:r>
      <w:r w:rsidR="00D11DA6" w:rsidRPr="00244543">
        <w:rPr>
          <w:rFonts w:ascii="Arial" w:hAnsi="Arial" w:cs="Arial"/>
          <w:strike/>
          <w:sz w:val="22"/>
          <w:szCs w:val="22"/>
        </w:rPr>
        <w:t>2</w:t>
      </w:r>
      <w:r w:rsidR="00A26AAA" w:rsidRPr="00244543">
        <w:rPr>
          <w:rFonts w:ascii="Arial" w:hAnsi="Arial" w:cs="Arial"/>
          <w:strike/>
          <w:sz w:val="22"/>
          <w:szCs w:val="22"/>
        </w:rPr>
        <w:t xml:space="preserve"> </w:t>
      </w:r>
      <w:r w:rsidR="004769DF" w:rsidRPr="00244543">
        <w:rPr>
          <w:rFonts w:ascii="Arial" w:hAnsi="Arial" w:cs="Arial"/>
          <w:strike/>
          <w:sz w:val="22"/>
          <w:szCs w:val="22"/>
        </w:rPr>
        <w:t>k této vyhlášce</w:t>
      </w:r>
      <w:r w:rsidRPr="00244543">
        <w:rPr>
          <w:rFonts w:ascii="Arial" w:hAnsi="Arial" w:cs="Arial"/>
          <w:strike/>
          <w:sz w:val="22"/>
          <w:szCs w:val="22"/>
        </w:rPr>
        <w:t>.</w:t>
      </w:r>
    </w:p>
    <w:p w14:paraId="6EBC8A5F" w14:textId="77777777" w:rsidR="00925F0A" w:rsidRPr="00244543" w:rsidRDefault="00925F0A" w:rsidP="00A04555">
      <w:pPr>
        <w:pStyle w:val="Textodstavce"/>
        <w:tabs>
          <w:tab w:val="clear" w:pos="851"/>
          <w:tab w:val="clear" w:pos="1069"/>
        </w:tabs>
        <w:ind w:firstLine="284"/>
        <w:rPr>
          <w:rFonts w:ascii="Arial" w:hAnsi="Arial" w:cs="Arial"/>
          <w:strike/>
          <w:sz w:val="22"/>
          <w:szCs w:val="22"/>
        </w:rPr>
      </w:pPr>
      <w:r w:rsidRPr="00244543">
        <w:rPr>
          <w:rFonts w:ascii="Arial" w:hAnsi="Arial" w:cs="Arial"/>
          <w:strike/>
          <w:sz w:val="22"/>
          <w:szCs w:val="22"/>
        </w:rPr>
        <w:t xml:space="preserve">Záznamy o výsledku prošetření soustavného odchylování od místní diagnostické referenční úrovně </w:t>
      </w:r>
      <w:r w:rsidR="00225E69" w:rsidRPr="00244543">
        <w:rPr>
          <w:rFonts w:ascii="Arial" w:hAnsi="Arial" w:cs="Arial"/>
          <w:strike/>
          <w:sz w:val="22"/>
          <w:szCs w:val="22"/>
        </w:rPr>
        <w:t xml:space="preserve">musí </w:t>
      </w:r>
      <w:r w:rsidRPr="00244543">
        <w:rPr>
          <w:rFonts w:ascii="Arial" w:hAnsi="Arial" w:cs="Arial"/>
          <w:strike/>
          <w:sz w:val="22"/>
          <w:szCs w:val="22"/>
        </w:rPr>
        <w:t>obsah</w:t>
      </w:r>
      <w:r w:rsidR="00225E69" w:rsidRPr="00244543">
        <w:rPr>
          <w:rFonts w:ascii="Arial" w:hAnsi="Arial" w:cs="Arial"/>
          <w:strike/>
          <w:sz w:val="22"/>
          <w:szCs w:val="22"/>
        </w:rPr>
        <w:t>ovat</w:t>
      </w:r>
    </w:p>
    <w:p w14:paraId="521545D6" w14:textId="77777777" w:rsidR="00925F0A" w:rsidRPr="00244543" w:rsidRDefault="00925F0A" w:rsidP="00A04555">
      <w:pPr>
        <w:pStyle w:val="Textpsmene"/>
        <w:ind w:firstLine="284"/>
        <w:rPr>
          <w:rFonts w:ascii="Arial" w:hAnsi="Arial" w:cs="Arial"/>
          <w:strike/>
          <w:sz w:val="22"/>
          <w:szCs w:val="22"/>
        </w:rPr>
      </w:pPr>
      <w:r w:rsidRPr="00244543">
        <w:rPr>
          <w:rFonts w:ascii="Arial" w:hAnsi="Arial" w:cs="Arial"/>
          <w:strike/>
          <w:sz w:val="22"/>
          <w:szCs w:val="22"/>
        </w:rPr>
        <w:t xml:space="preserve">dobu, </w:t>
      </w:r>
      <w:r w:rsidR="00AD53AE" w:rsidRPr="00244543">
        <w:rPr>
          <w:rFonts w:ascii="Arial" w:hAnsi="Arial" w:cs="Arial"/>
          <w:strike/>
          <w:sz w:val="22"/>
          <w:szCs w:val="22"/>
        </w:rPr>
        <w:t xml:space="preserve">po kterou </w:t>
      </w:r>
      <w:r w:rsidRPr="00244543">
        <w:rPr>
          <w:rFonts w:ascii="Arial" w:hAnsi="Arial" w:cs="Arial"/>
          <w:strike/>
          <w:sz w:val="22"/>
          <w:szCs w:val="22"/>
        </w:rPr>
        <w:t>k</w:t>
      </w:r>
      <w:r w:rsidR="00225E69" w:rsidRPr="00244543">
        <w:rPr>
          <w:rFonts w:ascii="Arial" w:hAnsi="Arial" w:cs="Arial"/>
          <w:strike/>
          <w:sz w:val="22"/>
          <w:szCs w:val="22"/>
        </w:rPr>
        <w:t> </w:t>
      </w:r>
      <w:r w:rsidRPr="00244543">
        <w:rPr>
          <w:rFonts w:ascii="Arial" w:hAnsi="Arial" w:cs="Arial"/>
          <w:strike/>
          <w:sz w:val="22"/>
          <w:szCs w:val="22"/>
        </w:rPr>
        <w:t>tomuto</w:t>
      </w:r>
      <w:r w:rsidR="00225E69" w:rsidRPr="00244543">
        <w:rPr>
          <w:rFonts w:ascii="Arial" w:hAnsi="Arial" w:cs="Arial"/>
          <w:strike/>
          <w:sz w:val="22"/>
          <w:szCs w:val="22"/>
        </w:rPr>
        <w:t xml:space="preserve"> </w:t>
      </w:r>
      <w:r w:rsidRPr="00244543">
        <w:rPr>
          <w:rFonts w:ascii="Arial" w:hAnsi="Arial" w:cs="Arial"/>
          <w:strike/>
          <w:sz w:val="22"/>
          <w:szCs w:val="22"/>
        </w:rPr>
        <w:t>odchylování docházelo,</w:t>
      </w:r>
    </w:p>
    <w:p w14:paraId="15250F2B" w14:textId="77777777" w:rsidR="00925F0A" w:rsidRPr="00244543" w:rsidRDefault="00925F0A" w:rsidP="00A04555">
      <w:pPr>
        <w:pStyle w:val="Textpsmene"/>
        <w:ind w:firstLine="284"/>
        <w:rPr>
          <w:rFonts w:ascii="Arial" w:hAnsi="Arial" w:cs="Arial"/>
          <w:strike/>
          <w:sz w:val="22"/>
          <w:szCs w:val="22"/>
        </w:rPr>
      </w:pPr>
      <w:r w:rsidRPr="00244543">
        <w:rPr>
          <w:rFonts w:ascii="Arial" w:hAnsi="Arial" w:cs="Arial"/>
          <w:strike/>
          <w:sz w:val="22"/>
          <w:szCs w:val="22"/>
        </w:rPr>
        <w:t xml:space="preserve">přibližný počet pacientů, </w:t>
      </w:r>
      <w:r w:rsidR="00B7624F" w:rsidRPr="00244543">
        <w:rPr>
          <w:rFonts w:ascii="Arial" w:hAnsi="Arial" w:cs="Arial"/>
          <w:strike/>
          <w:sz w:val="22"/>
          <w:szCs w:val="22"/>
        </w:rPr>
        <w:t xml:space="preserve">kterých </w:t>
      </w:r>
      <w:r w:rsidRPr="00244543">
        <w:rPr>
          <w:rFonts w:ascii="Arial" w:hAnsi="Arial" w:cs="Arial"/>
          <w:strike/>
          <w:sz w:val="22"/>
          <w:szCs w:val="22"/>
        </w:rPr>
        <w:t xml:space="preserve">se </w:t>
      </w:r>
      <w:r w:rsidR="00225E69" w:rsidRPr="00244543">
        <w:rPr>
          <w:rFonts w:ascii="Arial" w:hAnsi="Arial" w:cs="Arial"/>
          <w:strike/>
          <w:sz w:val="22"/>
          <w:szCs w:val="22"/>
        </w:rPr>
        <w:t xml:space="preserve">toto odchylování </w:t>
      </w:r>
      <w:r w:rsidRPr="00244543">
        <w:rPr>
          <w:rFonts w:ascii="Arial" w:hAnsi="Arial" w:cs="Arial"/>
          <w:strike/>
          <w:sz w:val="22"/>
          <w:szCs w:val="22"/>
        </w:rPr>
        <w:t>týkalo,</w:t>
      </w:r>
    </w:p>
    <w:p w14:paraId="49C391BA" w14:textId="77777777" w:rsidR="00925F0A" w:rsidRPr="00244543" w:rsidRDefault="00925F0A" w:rsidP="00A04555">
      <w:pPr>
        <w:pStyle w:val="Textpsmene"/>
        <w:ind w:firstLine="284"/>
        <w:rPr>
          <w:rFonts w:ascii="Arial" w:hAnsi="Arial" w:cs="Arial"/>
          <w:strike/>
          <w:sz w:val="22"/>
          <w:szCs w:val="22"/>
        </w:rPr>
      </w:pPr>
      <w:r w:rsidRPr="00244543">
        <w:rPr>
          <w:rFonts w:ascii="Arial" w:hAnsi="Arial" w:cs="Arial"/>
          <w:strike/>
          <w:sz w:val="22"/>
          <w:szCs w:val="22"/>
        </w:rPr>
        <w:t xml:space="preserve">rozsah tohoto </w:t>
      </w:r>
      <w:r w:rsidR="00335CD5" w:rsidRPr="00244543">
        <w:rPr>
          <w:rFonts w:ascii="Arial" w:hAnsi="Arial" w:cs="Arial"/>
          <w:strike/>
          <w:sz w:val="22"/>
          <w:szCs w:val="22"/>
        </w:rPr>
        <w:t>odchylování</w:t>
      </w:r>
      <w:r w:rsidRPr="00244543">
        <w:rPr>
          <w:rFonts w:ascii="Arial" w:hAnsi="Arial" w:cs="Arial"/>
          <w:strike/>
          <w:sz w:val="22"/>
          <w:szCs w:val="22"/>
        </w:rPr>
        <w:t>,</w:t>
      </w:r>
    </w:p>
    <w:p w14:paraId="6EBA73BE" w14:textId="77777777" w:rsidR="00925F0A" w:rsidRPr="00244543" w:rsidRDefault="00925F0A" w:rsidP="00A04555">
      <w:pPr>
        <w:pStyle w:val="Textpsmene"/>
        <w:ind w:firstLine="284"/>
        <w:rPr>
          <w:rFonts w:ascii="Arial" w:hAnsi="Arial" w:cs="Arial"/>
          <w:strike/>
          <w:sz w:val="22"/>
          <w:szCs w:val="22"/>
        </w:rPr>
      </w:pPr>
      <w:r w:rsidRPr="00244543">
        <w:rPr>
          <w:rFonts w:ascii="Arial" w:hAnsi="Arial" w:cs="Arial"/>
          <w:strike/>
          <w:sz w:val="22"/>
          <w:szCs w:val="22"/>
        </w:rPr>
        <w:t>důvody</w:t>
      </w:r>
      <w:r w:rsidR="00100C5E" w:rsidRPr="00244543">
        <w:rPr>
          <w:rFonts w:ascii="Arial" w:hAnsi="Arial" w:cs="Arial"/>
          <w:strike/>
          <w:sz w:val="22"/>
          <w:szCs w:val="22"/>
        </w:rPr>
        <w:t xml:space="preserve"> tohoto odchylování</w:t>
      </w:r>
      <w:r w:rsidRPr="00244543">
        <w:rPr>
          <w:rFonts w:ascii="Arial" w:hAnsi="Arial" w:cs="Arial"/>
          <w:strike/>
          <w:sz w:val="22"/>
          <w:szCs w:val="22"/>
        </w:rPr>
        <w:t>,</w:t>
      </w:r>
    </w:p>
    <w:p w14:paraId="01F744CD" w14:textId="77777777" w:rsidR="00925F0A" w:rsidRPr="00244543" w:rsidRDefault="00925F0A" w:rsidP="00A04555">
      <w:pPr>
        <w:pStyle w:val="Textpsmene"/>
        <w:ind w:firstLine="284"/>
        <w:rPr>
          <w:rFonts w:ascii="Arial" w:hAnsi="Arial" w:cs="Arial"/>
          <w:strike/>
          <w:sz w:val="22"/>
          <w:szCs w:val="22"/>
        </w:rPr>
      </w:pPr>
      <w:r w:rsidRPr="00244543">
        <w:rPr>
          <w:rFonts w:ascii="Arial" w:hAnsi="Arial" w:cs="Arial"/>
          <w:strike/>
          <w:sz w:val="22"/>
          <w:szCs w:val="22"/>
        </w:rPr>
        <w:t xml:space="preserve">průběh a výsledky optimalizace v případě, že byla na základě </w:t>
      </w:r>
      <w:r w:rsidR="00100C5E" w:rsidRPr="00244543">
        <w:rPr>
          <w:rFonts w:ascii="Arial" w:hAnsi="Arial" w:cs="Arial"/>
          <w:strike/>
          <w:sz w:val="22"/>
          <w:szCs w:val="22"/>
        </w:rPr>
        <w:t>pro</w:t>
      </w:r>
      <w:r w:rsidRPr="00244543">
        <w:rPr>
          <w:rFonts w:ascii="Arial" w:hAnsi="Arial" w:cs="Arial"/>
          <w:strike/>
          <w:sz w:val="22"/>
          <w:szCs w:val="22"/>
        </w:rPr>
        <w:t>šetření provedena, a</w:t>
      </w:r>
    </w:p>
    <w:p w14:paraId="06171ADB" w14:textId="77777777" w:rsidR="00925F0A" w:rsidRPr="00244543" w:rsidRDefault="00925F0A" w:rsidP="00A04555">
      <w:pPr>
        <w:pStyle w:val="Textpsmene"/>
        <w:ind w:firstLine="284"/>
        <w:rPr>
          <w:rFonts w:ascii="Arial" w:hAnsi="Arial" w:cs="Arial"/>
          <w:strike/>
          <w:sz w:val="22"/>
          <w:szCs w:val="22"/>
        </w:rPr>
      </w:pPr>
      <w:r w:rsidRPr="00244543">
        <w:rPr>
          <w:rFonts w:ascii="Arial" w:hAnsi="Arial" w:cs="Arial"/>
          <w:strike/>
          <w:sz w:val="22"/>
          <w:szCs w:val="22"/>
        </w:rPr>
        <w:t xml:space="preserve">záznam z revize místních diagnostických referenčních úrovní v případě, že byla </w:t>
      </w:r>
      <w:r w:rsidR="00434620" w:rsidRPr="00244543">
        <w:rPr>
          <w:rFonts w:ascii="Arial" w:hAnsi="Arial" w:cs="Arial"/>
          <w:strike/>
          <w:sz w:val="22"/>
          <w:szCs w:val="22"/>
        </w:rPr>
        <w:t xml:space="preserve">na základě prošetření </w:t>
      </w:r>
      <w:r w:rsidRPr="00244543">
        <w:rPr>
          <w:rFonts w:ascii="Arial" w:hAnsi="Arial" w:cs="Arial"/>
          <w:strike/>
          <w:sz w:val="22"/>
          <w:szCs w:val="22"/>
        </w:rPr>
        <w:t>provedena.</w:t>
      </w:r>
    </w:p>
    <w:p w14:paraId="3F6E07BF" w14:textId="77777777" w:rsidR="00925F0A" w:rsidRPr="00244543" w:rsidRDefault="00925F0A" w:rsidP="00A04555">
      <w:pPr>
        <w:pStyle w:val="Textodstavce"/>
        <w:tabs>
          <w:tab w:val="clear" w:pos="851"/>
          <w:tab w:val="clear" w:pos="1069"/>
        </w:tabs>
        <w:ind w:firstLine="284"/>
        <w:rPr>
          <w:rFonts w:ascii="Arial" w:hAnsi="Arial" w:cs="Arial"/>
          <w:strike/>
          <w:sz w:val="22"/>
          <w:szCs w:val="22"/>
        </w:rPr>
      </w:pPr>
      <w:r w:rsidRPr="00244543">
        <w:rPr>
          <w:rFonts w:ascii="Arial" w:hAnsi="Arial" w:cs="Arial"/>
          <w:strike/>
          <w:sz w:val="22"/>
          <w:szCs w:val="22"/>
        </w:rPr>
        <w:t xml:space="preserve">Záznam o výsledku prošetření významného překročení místní diagnostické referenční úrovně </w:t>
      </w:r>
      <w:r w:rsidR="00AD53AE" w:rsidRPr="00244543">
        <w:rPr>
          <w:rFonts w:ascii="Arial" w:hAnsi="Arial" w:cs="Arial"/>
          <w:strike/>
          <w:sz w:val="22"/>
          <w:szCs w:val="22"/>
        </w:rPr>
        <w:t>musí obsahovat</w:t>
      </w:r>
    </w:p>
    <w:p w14:paraId="7B2C0018" w14:textId="77777777" w:rsidR="00925F0A" w:rsidRPr="00244543" w:rsidRDefault="00925F0A" w:rsidP="00A04555">
      <w:pPr>
        <w:pStyle w:val="Textpsmene"/>
        <w:ind w:firstLine="284"/>
        <w:rPr>
          <w:rFonts w:ascii="Arial" w:hAnsi="Arial" w:cs="Arial"/>
          <w:strike/>
          <w:sz w:val="22"/>
          <w:szCs w:val="22"/>
        </w:rPr>
      </w:pPr>
      <w:r w:rsidRPr="00244543">
        <w:rPr>
          <w:rFonts w:ascii="Arial" w:hAnsi="Arial" w:cs="Arial"/>
          <w:strike/>
          <w:sz w:val="22"/>
          <w:szCs w:val="22"/>
        </w:rPr>
        <w:t>datum a čas, kdy k</w:t>
      </w:r>
      <w:r w:rsidR="00AD53AE" w:rsidRPr="00244543">
        <w:rPr>
          <w:rFonts w:ascii="Arial" w:hAnsi="Arial" w:cs="Arial"/>
          <w:strike/>
          <w:sz w:val="22"/>
          <w:szCs w:val="22"/>
        </w:rPr>
        <w:t xml:space="preserve"> tomuto </w:t>
      </w:r>
      <w:r w:rsidRPr="00244543">
        <w:rPr>
          <w:rFonts w:ascii="Arial" w:hAnsi="Arial" w:cs="Arial"/>
          <w:strike/>
          <w:sz w:val="22"/>
          <w:szCs w:val="22"/>
        </w:rPr>
        <w:t>významnému překročení došlo,</w:t>
      </w:r>
    </w:p>
    <w:p w14:paraId="620C81D7" w14:textId="77777777" w:rsidR="00925F0A" w:rsidRPr="00244543" w:rsidRDefault="00925F0A" w:rsidP="00A04555">
      <w:pPr>
        <w:pStyle w:val="Textpsmene"/>
        <w:ind w:firstLine="284"/>
        <w:rPr>
          <w:rFonts w:ascii="Arial" w:hAnsi="Arial" w:cs="Arial"/>
          <w:strike/>
          <w:sz w:val="22"/>
          <w:szCs w:val="22"/>
        </w:rPr>
      </w:pPr>
      <w:r w:rsidRPr="00244543">
        <w:rPr>
          <w:rFonts w:ascii="Arial" w:hAnsi="Arial" w:cs="Arial"/>
          <w:strike/>
          <w:sz w:val="22"/>
          <w:szCs w:val="22"/>
        </w:rPr>
        <w:t xml:space="preserve">identifikaci pacienta, </w:t>
      </w:r>
      <w:r w:rsidR="00B7624F" w:rsidRPr="00244543">
        <w:rPr>
          <w:rFonts w:ascii="Arial" w:hAnsi="Arial" w:cs="Arial"/>
          <w:strike/>
          <w:sz w:val="22"/>
          <w:szCs w:val="22"/>
        </w:rPr>
        <w:t xml:space="preserve">kterého </w:t>
      </w:r>
      <w:r w:rsidRPr="00244543">
        <w:rPr>
          <w:rFonts w:ascii="Arial" w:hAnsi="Arial" w:cs="Arial"/>
          <w:strike/>
          <w:sz w:val="22"/>
          <w:szCs w:val="22"/>
        </w:rPr>
        <w:t>se</w:t>
      </w:r>
      <w:r w:rsidR="00AD53AE" w:rsidRPr="00244543">
        <w:rPr>
          <w:rFonts w:ascii="Arial" w:hAnsi="Arial" w:cs="Arial"/>
          <w:strike/>
          <w:sz w:val="22"/>
          <w:szCs w:val="22"/>
        </w:rPr>
        <w:t xml:space="preserve"> toto významné překročení</w:t>
      </w:r>
      <w:r w:rsidRPr="00244543">
        <w:rPr>
          <w:rFonts w:ascii="Arial" w:hAnsi="Arial" w:cs="Arial"/>
          <w:strike/>
          <w:sz w:val="22"/>
          <w:szCs w:val="22"/>
        </w:rPr>
        <w:t xml:space="preserve"> týkalo,</w:t>
      </w:r>
      <w:r w:rsidR="00AD53AE" w:rsidRPr="00244543">
        <w:rPr>
          <w:rFonts w:ascii="Arial" w:hAnsi="Arial" w:cs="Arial"/>
          <w:strike/>
          <w:sz w:val="22"/>
          <w:szCs w:val="22"/>
        </w:rPr>
        <w:t xml:space="preserve"> a</w:t>
      </w:r>
    </w:p>
    <w:p w14:paraId="14DE0F51" w14:textId="77777777" w:rsidR="00A45598" w:rsidRPr="00244543" w:rsidRDefault="00B82E15" w:rsidP="00A04555">
      <w:pPr>
        <w:pStyle w:val="Textpsmene"/>
        <w:ind w:firstLine="284"/>
        <w:rPr>
          <w:rFonts w:ascii="Arial" w:hAnsi="Arial" w:cs="Arial"/>
          <w:strike/>
          <w:sz w:val="22"/>
          <w:szCs w:val="22"/>
        </w:rPr>
      </w:pPr>
      <w:r w:rsidRPr="00244543">
        <w:rPr>
          <w:rFonts w:ascii="Arial" w:hAnsi="Arial" w:cs="Arial"/>
          <w:strike/>
          <w:sz w:val="22"/>
          <w:szCs w:val="22"/>
        </w:rPr>
        <w:t>informaci</w:t>
      </w:r>
      <w:r w:rsidR="00925F0A" w:rsidRPr="00244543">
        <w:rPr>
          <w:rFonts w:ascii="Arial" w:hAnsi="Arial" w:cs="Arial"/>
          <w:strike/>
          <w:sz w:val="22"/>
          <w:szCs w:val="22"/>
        </w:rPr>
        <w:t xml:space="preserve">, zda </w:t>
      </w:r>
      <w:r w:rsidR="00F239DE" w:rsidRPr="00244543">
        <w:rPr>
          <w:rFonts w:ascii="Arial" w:hAnsi="Arial" w:cs="Arial"/>
          <w:strike/>
          <w:sz w:val="22"/>
          <w:szCs w:val="22"/>
        </w:rPr>
        <w:t xml:space="preserve">je </w:t>
      </w:r>
      <w:r w:rsidRPr="00244543">
        <w:rPr>
          <w:rFonts w:ascii="Arial" w:hAnsi="Arial" w:cs="Arial"/>
          <w:strike/>
          <w:sz w:val="22"/>
          <w:szCs w:val="22"/>
        </w:rPr>
        <w:t xml:space="preserve">toto významné překročení </w:t>
      </w:r>
      <w:r w:rsidR="00925F0A" w:rsidRPr="00244543">
        <w:rPr>
          <w:rFonts w:ascii="Arial" w:hAnsi="Arial" w:cs="Arial"/>
          <w:strike/>
          <w:sz w:val="22"/>
          <w:szCs w:val="22"/>
        </w:rPr>
        <w:t>radiologickou událost</w:t>
      </w:r>
      <w:r w:rsidRPr="00244543">
        <w:rPr>
          <w:rFonts w:ascii="Arial" w:hAnsi="Arial" w:cs="Arial"/>
          <w:strike/>
          <w:sz w:val="22"/>
          <w:szCs w:val="22"/>
        </w:rPr>
        <w:t>í</w:t>
      </w:r>
      <w:r w:rsidR="00925F0A" w:rsidRPr="00244543">
        <w:rPr>
          <w:rFonts w:ascii="Arial" w:hAnsi="Arial" w:cs="Arial"/>
          <w:strike/>
          <w:sz w:val="22"/>
          <w:szCs w:val="22"/>
        </w:rPr>
        <w:t>.</w:t>
      </w:r>
    </w:p>
    <w:p w14:paraId="02F06552" w14:textId="77777777" w:rsidR="00A95AB1" w:rsidRPr="00244543" w:rsidRDefault="00A95AB1" w:rsidP="00A04555">
      <w:pPr>
        <w:pStyle w:val="Textodstavce"/>
        <w:numPr>
          <w:ilvl w:val="0"/>
          <w:numId w:val="0"/>
        </w:numPr>
        <w:tabs>
          <w:tab w:val="clear" w:pos="851"/>
        </w:tabs>
        <w:ind w:firstLine="284"/>
        <w:jc w:val="center"/>
        <w:rPr>
          <w:rFonts w:ascii="Arial" w:hAnsi="Arial" w:cs="Arial"/>
          <w:b/>
          <w:bCs/>
          <w:sz w:val="22"/>
          <w:szCs w:val="22"/>
        </w:rPr>
      </w:pPr>
      <w:bookmarkStart w:id="87" w:name="_Hlk198126546"/>
      <w:r w:rsidRPr="00244543">
        <w:rPr>
          <w:rFonts w:ascii="Arial" w:hAnsi="Arial" w:cs="Arial"/>
          <w:b/>
          <w:bCs/>
          <w:sz w:val="22"/>
          <w:szCs w:val="22"/>
        </w:rPr>
        <w:t xml:space="preserve">§ </w:t>
      </w:r>
      <w:r w:rsidRPr="00244543">
        <w:rPr>
          <w:rFonts w:ascii="Arial" w:hAnsi="Arial" w:cs="Arial"/>
          <w:b/>
          <w:bCs/>
          <w:sz w:val="22"/>
          <w:szCs w:val="22"/>
        </w:rPr>
        <w:fldChar w:fldCharType="begin"/>
      </w:r>
      <w:r w:rsidRPr="00244543">
        <w:rPr>
          <w:rFonts w:ascii="Arial" w:hAnsi="Arial" w:cs="Arial"/>
          <w:b/>
          <w:bCs/>
          <w:sz w:val="22"/>
          <w:szCs w:val="22"/>
        </w:rPr>
        <w:instrText xml:space="preserve"> SEQ § \* ARABIC </w:instrText>
      </w:r>
      <w:r w:rsidRPr="00244543">
        <w:rPr>
          <w:rFonts w:ascii="Arial" w:hAnsi="Arial" w:cs="Arial"/>
          <w:b/>
          <w:bCs/>
          <w:sz w:val="22"/>
          <w:szCs w:val="22"/>
        </w:rPr>
        <w:fldChar w:fldCharType="separate"/>
      </w:r>
      <w:r w:rsidRPr="00244543">
        <w:rPr>
          <w:rFonts w:ascii="Arial" w:hAnsi="Arial" w:cs="Arial"/>
          <w:b/>
          <w:bCs/>
          <w:noProof/>
          <w:sz w:val="22"/>
          <w:szCs w:val="22"/>
        </w:rPr>
        <w:t>79</w:t>
      </w:r>
      <w:r w:rsidRPr="00244543">
        <w:rPr>
          <w:rFonts w:ascii="Arial" w:hAnsi="Arial" w:cs="Arial"/>
          <w:b/>
          <w:bCs/>
          <w:noProof/>
          <w:sz w:val="22"/>
          <w:szCs w:val="22"/>
        </w:rPr>
        <w:fldChar w:fldCharType="end"/>
      </w:r>
    </w:p>
    <w:p w14:paraId="2FE3686A" w14:textId="682DDA11" w:rsidR="00EC78D1" w:rsidRPr="00244543" w:rsidRDefault="00EC78D1" w:rsidP="00A04555">
      <w:pPr>
        <w:pStyle w:val="25"/>
        <w:spacing w:before="120" w:after="120"/>
        <w:ind w:left="0" w:firstLine="284"/>
        <w:jc w:val="center"/>
        <w:rPr>
          <w:rFonts w:ascii="Arial" w:hAnsi="Arial" w:cs="Arial"/>
          <w:b/>
          <w:sz w:val="22"/>
          <w:szCs w:val="22"/>
        </w:rPr>
      </w:pPr>
      <w:r w:rsidRPr="00244543">
        <w:rPr>
          <w:rFonts w:ascii="Arial" w:hAnsi="Arial" w:cs="Arial"/>
          <w:b/>
          <w:sz w:val="22"/>
          <w:szCs w:val="22"/>
        </w:rPr>
        <w:t xml:space="preserve">Obsah </w:t>
      </w:r>
      <w:bookmarkStart w:id="88" w:name="_Hlk207199078"/>
      <w:r w:rsidRPr="00244543">
        <w:rPr>
          <w:rFonts w:ascii="Arial" w:hAnsi="Arial" w:cs="Arial"/>
          <w:b/>
          <w:sz w:val="22"/>
          <w:szCs w:val="22"/>
        </w:rPr>
        <w:t>oznámení o podání žádosti o povolení klinického hodnocení radiofarmak</w:t>
      </w:r>
      <w:bookmarkEnd w:id="88"/>
    </w:p>
    <w:p w14:paraId="422985FF" w14:textId="0EF1A5F6" w:rsidR="00EC78D1" w:rsidRPr="00244543" w:rsidRDefault="00EC78D1" w:rsidP="00A04555">
      <w:pPr>
        <w:pStyle w:val="5"/>
        <w:spacing w:after="120"/>
        <w:ind w:left="0" w:right="0"/>
        <w:rPr>
          <w:rFonts w:ascii="Arial" w:hAnsi="Arial" w:cs="Arial"/>
          <w:sz w:val="22"/>
          <w:szCs w:val="22"/>
        </w:rPr>
      </w:pPr>
      <w:r w:rsidRPr="00244543">
        <w:rPr>
          <w:rFonts w:ascii="Arial" w:hAnsi="Arial" w:cs="Arial"/>
          <w:sz w:val="22"/>
          <w:szCs w:val="22"/>
        </w:rPr>
        <w:t xml:space="preserve">(K </w:t>
      </w:r>
      <w:hyperlink w:history="1">
        <w:r w:rsidRPr="00244543">
          <w:rPr>
            <w:rFonts w:ascii="Arial" w:hAnsi="Arial" w:cs="Arial"/>
            <w:sz w:val="22"/>
            <w:szCs w:val="22"/>
          </w:rPr>
          <w:t xml:space="preserve">§ 85 odst. </w:t>
        </w:r>
      </w:hyperlink>
      <w:r w:rsidRPr="00244543">
        <w:rPr>
          <w:rFonts w:ascii="Arial" w:hAnsi="Arial" w:cs="Arial"/>
          <w:sz w:val="22"/>
          <w:szCs w:val="22"/>
        </w:rPr>
        <w:t xml:space="preserve">5 </w:t>
      </w:r>
      <w:hyperlink w:history="1">
        <w:r w:rsidRPr="00244543">
          <w:rPr>
            <w:rFonts w:ascii="Arial" w:hAnsi="Arial" w:cs="Arial"/>
            <w:sz w:val="22"/>
            <w:szCs w:val="22"/>
          </w:rPr>
          <w:t>atomového zákona</w:t>
        </w:r>
      </w:hyperlink>
      <w:r w:rsidRPr="00244543">
        <w:rPr>
          <w:rFonts w:ascii="Arial" w:hAnsi="Arial" w:cs="Arial"/>
          <w:sz w:val="22"/>
          <w:szCs w:val="22"/>
        </w:rPr>
        <w:t>)</w:t>
      </w:r>
    </w:p>
    <w:p w14:paraId="64974558" w14:textId="1872C1CB" w:rsidR="00EC78D1" w:rsidRPr="00244543" w:rsidRDefault="00EC78D1" w:rsidP="00A04555">
      <w:pPr>
        <w:rPr>
          <w:rFonts w:ascii="Arial" w:hAnsi="Arial" w:cs="Arial"/>
          <w:b/>
          <w:sz w:val="22"/>
          <w:szCs w:val="22"/>
        </w:rPr>
      </w:pPr>
      <w:r w:rsidRPr="00244543">
        <w:rPr>
          <w:rFonts w:ascii="Arial" w:hAnsi="Arial" w:cs="Arial"/>
          <w:b/>
          <w:sz w:val="22"/>
          <w:szCs w:val="22"/>
        </w:rPr>
        <w:t>Oznámení o podání žádosti o povolení klinického hodnocení radiofarmak obsahuje skutečnosti týkající se tohoto hodnocení, které jsou důležité z hlediska radiační ochrany, zejména</w:t>
      </w:r>
    </w:p>
    <w:p w14:paraId="1A4C3DCD" w14:textId="77777777" w:rsidR="00EC78D1" w:rsidRPr="00244543" w:rsidRDefault="00EC78D1" w:rsidP="00CA2EAA">
      <w:pPr>
        <w:pStyle w:val="Odstavecseseznamem"/>
        <w:numPr>
          <w:ilvl w:val="0"/>
          <w:numId w:val="107"/>
        </w:numPr>
        <w:ind w:left="0" w:firstLine="284"/>
        <w:rPr>
          <w:rFonts w:ascii="Arial" w:hAnsi="Arial" w:cs="Arial"/>
          <w:b/>
        </w:rPr>
      </w:pPr>
      <w:r w:rsidRPr="00244543">
        <w:rPr>
          <w:rFonts w:ascii="Arial" w:hAnsi="Arial" w:cs="Arial"/>
          <w:b/>
        </w:rPr>
        <w:t>souhrn protokolu klinického hodnocení,</w:t>
      </w:r>
    </w:p>
    <w:p w14:paraId="79EBAC79" w14:textId="77777777" w:rsidR="00EC78D1" w:rsidRPr="00244543" w:rsidRDefault="00EC78D1" w:rsidP="00CA2EAA">
      <w:pPr>
        <w:pStyle w:val="Odstavecseseznamem"/>
        <w:numPr>
          <w:ilvl w:val="0"/>
          <w:numId w:val="107"/>
        </w:numPr>
        <w:ind w:left="0" w:firstLine="284"/>
        <w:rPr>
          <w:rFonts w:ascii="Arial" w:hAnsi="Arial" w:cs="Arial"/>
          <w:b/>
        </w:rPr>
      </w:pPr>
      <w:r w:rsidRPr="00244543">
        <w:rPr>
          <w:rFonts w:ascii="Arial" w:hAnsi="Arial" w:cs="Arial"/>
          <w:b/>
        </w:rPr>
        <w:t>specifikace radiofarmaka,</w:t>
      </w:r>
    </w:p>
    <w:p w14:paraId="61449757" w14:textId="77777777" w:rsidR="00EC78D1" w:rsidRPr="00244543" w:rsidRDefault="00EC78D1" w:rsidP="00CA2EAA">
      <w:pPr>
        <w:pStyle w:val="Odstavecseseznamem"/>
        <w:numPr>
          <w:ilvl w:val="0"/>
          <w:numId w:val="107"/>
        </w:numPr>
        <w:ind w:left="0" w:firstLine="284"/>
        <w:rPr>
          <w:rFonts w:ascii="Arial" w:hAnsi="Arial" w:cs="Arial"/>
          <w:b/>
        </w:rPr>
      </w:pPr>
      <w:r w:rsidRPr="00244543">
        <w:rPr>
          <w:rFonts w:ascii="Arial" w:hAnsi="Arial" w:cs="Arial"/>
          <w:b/>
        </w:rPr>
        <w:t>informace pro pacienta, včetně způsobu ochrany ostatních osob,</w:t>
      </w:r>
    </w:p>
    <w:p w14:paraId="1F6EC856" w14:textId="3D703A18" w:rsidR="00EC78D1" w:rsidRPr="00244543" w:rsidRDefault="005D29C9" w:rsidP="00CA2EAA">
      <w:pPr>
        <w:pStyle w:val="Odstavecseseznamem"/>
        <w:numPr>
          <w:ilvl w:val="0"/>
          <w:numId w:val="107"/>
        </w:numPr>
        <w:ind w:left="0" w:firstLine="284"/>
        <w:rPr>
          <w:rFonts w:ascii="Arial" w:hAnsi="Arial" w:cs="Arial"/>
          <w:b/>
        </w:rPr>
      </w:pPr>
      <w:r>
        <w:rPr>
          <w:rFonts w:ascii="Arial" w:hAnsi="Arial" w:cs="Arial"/>
          <w:b/>
        </w:rPr>
        <w:t xml:space="preserve">vzor </w:t>
      </w:r>
      <w:r w:rsidR="004F4C47">
        <w:rPr>
          <w:rFonts w:ascii="Arial" w:hAnsi="Arial" w:cs="Arial"/>
          <w:b/>
        </w:rPr>
        <w:t>informovan</w:t>
      </w:r>
      <w:r>
        <w:rPr>
          <w:rFonts w:ascii="Arial" w:hAnsi="Arial" w:cs="Arial"/>
          <w:b/>
        </w:rPr>
        <w:t>ého</w:t>
      </w:r>
      <w:r w:rsidR="004F4C47">
        <w:rPr>
          <w:rFonts w:ascii="Arial" w:hAnsi="Arial" w:cs="Arial"/>
          <w:b/>
        </w:rPr>
        <w:t xml:space="preserve"> </w:t>
      </w:r>
      <w:r w:rsidR="00EC78D1" w:rsidRPr="00244543">
        <w:rPr>
          <w:rFonts w:ascii="Arial" w:hAnsi="Arial" w:cs="Arial"/>
          <w:b/>
        </w:rPr>
        <w:t>souhlas</w:t>
      </w:r>
      <w:r>
        <w:rPr>
          <w:rFonts w:ascii="Arial" w:hAnsi="Arial" w:cs="Arial"/>
          <w:b/>
        </w:rPr>
        <w:t>u</w:t>
      </w:r>
      <w:r w:rsidR="00EC78D1" w:rsidRPr="00244543">
        <w:rPr>
          <w:rFonts w:ascii="Arial" w:hAnsi="Arial" w:cs="Arial"/>
          <w:b/>
        </w:rPr>
        <w:t xml:space="preserve"> </w:t>
      </w:r>
      <w:r w:rsidR="009765A6" w:rsidRPr="00244543">
        <w:rPr>
          <w:rFonts w:ascii="Arial" w:hAnsi="Arial" w:cs="Arial"/>
          <w:b/>
        </w:rPr>
        <w:t>pacient</w:t>
      </w:r>
      <w:r w:rsidR="009765A6">
        <w:rPr>
          <w:rFonts w:ascii="Arial" w:hAnsi="Arial" w:cs="Arial"/>
          <w:b/>
        </w:rPr>
        <w:t>a</w:t>
      </w:r>
      <w:r w:rsidR="00EC78D1" w:rsidRPr="00244543">
        <w:rPr>
          <w:rFonts w:ascii="Arial" w:hAnsi="Arial" w:cs="Arial"/>
          <w:b/>
        </w:rPr>
        <w:t>,</w:t>
      </w:r>
    </w:p>
    <w:p w14:paraId="78085C03" w14:textId="6CF52CB9" w:rsidR="00EC78D1" w:rsidRPr="00244543" w:rsidRDefault="00EC78D1" w:rsidP="00CA2EAA">
      <w:pPr>
        <w:pStyle w:val="Odstavecseseznamem"/>
        <w:numPr>
          <w:ilvl w:val="0"/>
          <w:numId w:val="107"/>
        </w:numPr>
        <w:ind w:left="0" w:firstLine="284"/>
        <w:jc w:val="both"/>
        <w:rPr>
          <w:rFonts w:ascii="Arial" w:hAnsi="Arial" w:cs="Arial"/>
          <w:b/>
        </w:rPr>
      </w:pPr>
      <w:r w:rsidRPr="00244543">
        <w:rPr>
          <w:rFonts w:ascii="Arial" w:hAnsi="Arial" w:cs="Arial"/>
          <w:b/>
        </w:rPr>
        <w:lastRenderedPageBreak/>
        <w:t xml:space="preserve">informace pro osoby žijící ve společné domácnosti s </w:t>
      </w:r>
      <w:r w:rsidR="00EF3500" w:rsidRPr="00244543">
        <w:rPr>
          <w:rFonts w:ascii="Arial" w:hAnsi="Arial" w:cs="Arial"/>
          <w:b/>
        </w:rPr>
        <w:t>účastník</w:t>
      </w:r>
      <w:r w:rsidR="00EF3500">
        <w:rPr>
          <w:rFonts w:ascii="Arial" w:hAnsi="Arial" w:cs="Arial"/>
          <w:b/>
        </w:rPr>
        <w:t>em</w:t>
      </w:r>
      <w:r w:rsidR="00EF3500" w:rsidRPr="00244543">
        <w:rPr>
          <w:rFonts w:ascii="Arial" w:hAnsi="Arial" w:cs="Arial"/>
          <w:b/>
        </w:rPr>
        <w:t xml:space="preserve"> </w:t>
      </w:r>
      <w:r w:rsidRPr="00244543">
        <w:rPr>
          <w:rFonts w:ascii="Arial" w:hAnsi="Arial" w:cs="Arial"/>
          <w:b/>
        </w:rPr>
        <w:t>klinického hodnocení a</w:t>
      </w:r>
    </w:p>
    <w:p w14:paraId="73BED7F2" w14:textId="77777777" w:rsidR="00EC78D1" w:rsidRDefault="00EC78D1" w:rsidP="00CA2EAA">
      <w:pPr>
        <w:pStyle w:val="Odstavecseseznamem"/>
        <w:numPr>
          <w:ilvl w:val="0"/>
          <w:numId w:val="107"/>
        </w:numPr>
        <w:ind w:left="0" w:firstLine="284"/>
        <w:rPr>
          <w:rFonts w:ascii="Arial" w:hAnsi="Arial" w:cs="Arial"/>
          <w:b/>
        </w:rPr>
      </w:pPr>
      <w:r w:rsidRPr="00244543">
        <w:rPr>
          <w:rFonts w:ascii="Arial" w:hAnsi="Arial" w:cs="Arial"/>
          <w:b/>
        </w:rPr>
        <w:t>seznam pracovišť, na kterých se klinické hodnocení bude provádět.</w:t>
      </w:r>
    </w:p>
    <w:p w14:paraId="7B95D823" w14:textId="4E797421" w:rsidR="00443B04" w:rsidRPr="00443B04" w:rsidRDefault="00443B04" w:rsidP="00443B04">
      <w:pPr>
        <w:spacing w:line="312" w:lineRule="auto"/>
        <w:rPr>
          <w:rFonts w:ascii="Arial" w:hAnsi="Arial" w:cs="Arial"/>
          <w:b/>
          <w:sz w:val="22"/>
          <w:szCs w:val="22"/>
        </w:rPr>
      </w:pPr>
    </w:p>
    <w:bookmarkEnd w:id="87"/>
    <w:p w14:paraId="25FE53B8" w14:textId="538DC113" w:rsidR="00C652E5" w:rsidRPr="00244543" w:rsidRDefault="00C652E5" w:rsidP="00A04555">
      <w:pPr>
        <w:pStyle w:val="Paragraf"/>
        <w:spacing w:before="120"/>
        <w:rPr>
          <w:rFonts w:ascii="Arial" w:hAnsi="Arial" w:cs="Arial"/>
          <w:sz w:val="22"/>
          <w:szCs w:val="22"/>
        </w:rPr>
      </w:pPr>
      <w:r w:rsidRPr="00244543">
        <w:rPr>
          <w:rFonts w:ascii="Arial" w:hAnsi="Arial" w:cs="Arial"/>
          <w:sz w:val="22"/>
          <w:szCs w:val="22"/>
        </w:rPr>
        <w:t xml:space="preserve">§ </w:t>
      </w:r>
      <w:r w:rsidR="00F973E4" w:rsidRPr="00244543">
        <w:rPr>
          <w:rFonts w:ascii="Arial" w:hAnsi="Arial" w:cs="Arial"/>
          <w:sz w:val="22"/>
          <w:szCs w:val="22"/>
        </w:rPr>
        <w:fldChar w:fldCharType="begin"/>
      </w:r>
      <w:r w:rsidR="00F973E4" w:rsidRPr="00244543">
        <w:rPr>
          <w:rFonts w:ascii="Arial" w:hAnsi="Arial" w:cs="Arial"/>
          <w:sz w:val="22"/>
          <w:szCs w:val="22"/>
        </w:rPr>
        <w:instrText xml:space="preserve"> SEQ § \* ARABIC </w:instrText>
      </w:r>
      <w:r w:rsidR="00F973E4" w:rsidRPr="00244543">
        <w:rPr>
          <w:rFonts w:ascii="Arial" w:hAnsi="Arial" w:cs="Arial"/>
          <w:sz w:val="22"/>
          <w:szCs w:val="22"/>
        </w:rPr>
        <w:fldChar w:fldCharType="separate"/>
      </w:r>
      <w:r w:rsidR="00F20A8B" w:rsidRPr="00244543">
        <w:rPr>
          <w:rFonts w:ascii="Arial" w:hAnsi="Arial" w:cs="Arial"/>
          <w:noProof/>
          <w:sz w:val="22"/>
          <w:szCs w:val="22"/>
        </w:rPr>
        <w:t>80</w:t>
      </w:r>
      <w:r w:rsidR="00F973E4" w:rsidRPr="00244543">
        <w:rPr>
          <w:rFonts w:ascii="Arial" w:hAnsi="Arial" w:cs="Arial"/>
          <w:noProof/>
          <w:sz w:val="22"/>
          <w:szCs w:val="22"/>
        </w:rPr>
        <w:fldChar w:fldCharType="end"/>
      </w:r>
    </w:p>
    <w:p w14:paraId="28DE83A6" w14:textId="77777777" w:rsidR="00013454" w:rsidRPr="00244543" w:rsidRDefault="00013454" w:rsidP="00A04555">
      <w:pPr>
        <w:pStyle w:val="Nadpisparagrafu"/>
        <w:numPr>
          <w:ilvl w:val="0"/>
          <w:numId w:val="0"/>
        </w:numPr>
        <w:spacing w:before="120"/>
        <w:ind w:firstLine="284"/>
        <w:rPr>
          <w:rFonts w:ascii="Arial" w:hAnsi="Arial" w:cs="Arial"/>
          <w:sz w:val="22"/>
          <w:szCs w:val="22"/>
        </w:rPr>
      </w:pPr>
      <w:r w:rsidRPr="00244543">
        <w:rPr>
          <w:rFonts w:ascii="Arial" w:hAnsi="Arial" w:cs="Arial"/>
          <w:sz w:val="22"/>
          <w:szCs w:val="22"/>
        </w:rPr>
        <w:t>Chybné ozáření pacienta</w:t>
      </w:r>
    </w:p>
    <w:p w14:paraId="7B6D4DEB" w14:textId="77777777" w:rsidR="00DC151B" w:rsidRPr="00244543" w:rsidRDefault="00E7095F" w:rsidP="00A04555">
      <w:pPr>
        <w:jc w:val="center"/>
        <w:rPr>
          <w:rFonts w:ascii="Arial" w:hAnsi="Arial" w:cs="Arial"/>
          <w:sz w:val="22"/>
          <w:szCs w:val="22"/>
        </w:rPr>
      </w:pPr>
      <w:r w:rsidRPr="00244543">
        <w:rPr>
          <w:rFonts w:ascii="Arial" w:hAnsi="Arial" w:cs="Arial"/>
          <w:sz w:val="22"/>
          <w:szCs w:val="22"/>
        </w:rPr>
        <w:t>[</w:t>
      </w:r>
      <w:r w:rsidR="00DC151B" w:rsidRPr="00244543">
        <w:rPr>
          <w:rFonts w:ascii="Arial" w:hAnsi="Arial" w:cs="Arial"/>
          <w:sz w:val="22"/>
          <w:szCs w:val="22"/>
        </w:rPr>
        <w:t>K § 60 odst. 4 písm. a) atomového zákona</w:t>
      </w:r>
      <w:r w:rsidRPr="00244543">
        <w:rPr>
          <w:rFonts w:ascii="Arial" w:hAnsi="Arial" w:cs="Arial"/>
          <w:sz w:val="22"/>
          <w:szCs w:val="22"/>
        </w:rPr>
        <w:t>]</w:t>
      </w:r>
    </w:p>
    <w:p w14:paraId="2B532FAD" w14:textId="22F26F9C" w:rsidR="00C652E5" w:rsidRPr="00244543" w:rsidRDefault="00121C48" w:rsidP="00B1315B">
      <w:pPr>
        <w:pStyle w:val="Textodstavce"/>
        <w:numPr>
          <w:ilvl w:val="0"/>
          <w:numId w:val="61"/>
        </w:numPr>
        <w:tabs>
          <w:tab w:val="clear" w:pos="851"/>
          <w:tab w:val="clear" w:pos="1069"/>
        </w:tabs>
        <w:ind w:firstLine="284"/>
        <w:rPr>
          <w:rFonts w:ascii="Arial" w:hAnsi="Arial" w:cs="Arial"/>
          <w:sz w:val="22"/>
          <w:szCs w:val="22"/>
        </w:rPr>
      </w:pPr>
      <w:r>
        <w:rPr>
          <w:rFonts w:ascii="Arial" w:hAnsi="Arial" w:cs="Arial"/>
          <w:sz w:val="22"/>
          <w:szCs w:val="22"/>
        </w:rPr>
        <w:t xml:space="preserve"> </w:t>
      </w:r>
      <w:r w:rsidR="00C652E5" w:rsidRPr="00244543">
        <w:rPr>
          <w:rFonts w:ascii="Arial" w:hAnsi="Arial" w:cs="Arial"/>
          <w:sz w:val="22"/>
          <w:szCs w:val="22"/>
        </w:rPr>
        <w:t>Ozářením pacienta, které je považováno za chybné pro účely vymezení radiologické události, je</w:t>
      </w:r>
    </w:p>
    <w:p w14:paraId="3158CAB4" w14:textId="297D0ADE" w:rsidR="00C652E5" w:rsidRPr="00244543" w:rsidRDefault="00EA077E" w:rsidP="00A04555">
      <w:pPr>
        <w:pStyle w:val="Textpsmene"/>
        <w:ind w:firstLine="284"/>
        <w:rPr>
          <w:rFonts w:ascii="Arial" w:hAnsi="Arial" w:cs="Arial"/>
          <w:strike/>
          <w:sz w:val="22"/>
          <w:szCs w:val="22"/>
        </w:rPr>
      </w:pPr>
      <w:r>
        <w:rPr>
          <w:rFonts w:ascii="Arial" w:hAnsi="Arial" w:cs="Arial"/>
          <w:strike/>
          <w:sz w:val="22"/>
          <w:szCs w:val="22"/>
        </w:rPr>
        <w:t xml:space="preserve">a) </w:t>
      </w:r>
      <w:r w:rsidR="00C652E5" w:rsidRPr="00244543">
        <w:rPr>
          <w:rFonts w:ascii="Arial" w:hAnsi="Arial" w:cs="Arial"/>
          <w:strike/>
          <w:sz w:val="22"/>
          <w:szCs w:val="22"/>
        </w:rPr>
        <w:t>ozáření, které může při lékařském ozáření ohrozit život pacien</w:t>
      </w:r>
      <w:r w:rsidR="00866B43" w:rsidRPr="00244543">
        <w:rPr>
          <w:rFonts w:ascii="Arial" w:hAnsi="Arial" w:cs="Arial"/>
          <w:strike/>
          <w:sz w:val="22"/>
          <w:szCs w:val="22"/>
        </w:rPr>
        <w:t>ta v důsledku tkáňových reakcí,</w:t>
      </w:r>
    </w:p>
    <w:p w14:paraId="3665207A" w14:textId="381E1709" w:rsidR="00866B43" w:rsidRPr="00244543" w:rsidRDefault="008321AD" w:rsidP="00A04555">
      <w:pPr>
        <w:pStyle w:val="Textpsmene"/>
        <w:ind w:firstLine="284"/>
        <w:rPr>
          <w:rFonts w:ascii="Arial" w:hAnsi="Arial" w:cs="Arial"/>
          <w:sz w:val="22"/>
          <w:szCs w:val="22"/>
        </w:rPr>
      </w:pPr>
      <w:proofErr w:type="gramStart"/>
      <w:r>
        <w:rPr>
          <w:rFonts w:ascii="Arial" w:hAnsi="Arial" w:cs="Arial"/>
          <w:strike/>
          <w:sz w:val="22"/>
          <w:szCs w:val="22"/>
        </w:rPr>
        <w:t>b)</w:t>
      </w:r>
      <w:r w:rsidR="00EC78D1" w:rsidRPr="00244543">
        <w:rPr>
          <w:rFonts w:ascii="Arial" w:hAnsi="Arial" w:cs="Arial"/>
          <w:b/>
          <w:bCs/>
          <w:sz w:val="22"/>
          <w:szCs w:val="22"/>
        </w:rPr>
        <w:t>a</w:t>
      </w:r>
      <w:proofErr w:type="gramEnd"/>
      <w:r w:rsidR="00EC78D1" w:rsidRPr="00244543">
        <w:rPr>
          <w:rFonts w:ascii="Arial" w:hAnsi="Arial" w:cs="Arial"/>
          <w:b/>
          <w:bCs/>
          <w:sz w:val="22"/>
          <w:szCs w:val="22"/>
        </w:rPr>
        <w:t>)</w:t>
      </w:r>
      <w:r w:rsidR="00EC78D1" w:rsidRPr="00244543">
        <w:rPr>
          <w:rFonts w:ascii="Arial" w:hAnsi="Arial" w:cs="Arial"/>
          <w:sz w:val="22"/>
          <w:szCs w:val="22"/>
        </w:rPr>
        <w:t xml:space="preserve"> </w:t>
      </w:r>
      <w:r w:rsidR="00866B43" w:rsidRPr="00244543">
        <w:rPr>
          <w:rFonts w:ascii="Arial" w:hAnsi="Arial" w:cs="Arial"/>
          <w:sz w:val="22"/>
          <w:szCs w:val="22"/>
        </w:rPr>
        <w:t>ozáření vzniklé z</w:t>
      </w:r>
      <w:r w:rsidR="009E37F6" w:rsidRPr="00244543">
        <w:rPr>
          <w:rFonts w:ascii="Arial" w:hAnsi="Arial" w:cs="Arial"/>
          <w:sz w:val="22"/>
          <w:szCs w:val="22"/>
        </w:rPr>
        <w:t> </w:t>
      </w:r>
      <w:r w:rsidR="00866B43" w:rsidRPr="00244543">
        <w:rPr>
          <w:rFonts w:ascii="Arial" w:hAnsi="Arial" w:cs="Arial"/>
          <w:sz w:val="22"/>
          <w:szCs w:val="22"/>
        </w:rPr>
        <w:t>důvodu</w:t>
      </w:r>
    </w:p>
    <w:p w14:paraId="609BADED" w14:textId="77777777" w:rsidR="00866B43" w:rsidRPr="00244543" w:rsidRDefault="00C652E5" w:rsidP="00A04555">
      <w:pPr>
        <w:pStyle w:val="Textbodu"/>
        <w:tabs>
          <w:tab w:val="clear" w:pos="851"/>
        </w:tabs>
        <w:ind w:left="284" w:firstLine="284"/>
        <w:rPr>
          <w:rFonts w:ascii="Arial" w:hAnsi="Arial" w:cs="Arial"/>
          <w:sz w:val="22"/>
          <w:szCs w:val="22"/>
        </w:rPr>
      </w:pPr>
      <w:r w:rsidRPr="00244543">
        <w:rPr>
          <w:rFonts w:ascii="Arial" w:hAnsi="Arial" w:cs="Arial"/>
          <w:sz w:val="22"/>
          <w:szCs w:val="22"/>
        </w:rPr>
        <w:t>nezáměrné události při lékařském ozáření zahrnující lidskou chybu</w:t>
      </w:r>
      <w:r w:rsidR="00866B43" w:rsidRPr="00244543">
        <w:rPr>
          <w:rFonts w:ascii="Arial" w:hAnsi="Arial" w:cs="Arial"/>
          <w:sz w:val="22"/>
          <w:szCs w:val="22"/>
        </w:rPr>
        <w:t xml:space="preserve"> nebo selhání přístroje, nebo</w:t>
      </w:r>
    </w:p>
    <w:p w14:paraId="4F6C537C" w14:textId="77777777" w:rsidR="00C652E5" w:rsidRPr="00244543" w:rsidRDefault="00C652E5" w:rsidP="00A04555">
      <w:pPr>
        <w:pStyle w:val="Textbodu"/>
        <w:tabs>
          <w:tab w:val="clear" w:pos="851"/>
        </w:tabs>
        <w:ind w:left="284" w:firstLine="284"/>
        <w:rPr>
          <w:rFonts w:ascii="Arial" w:hAnsi="Arial" w:cs="Arial"/>
          <w:sz w:val="22"/>
          <w:szCs w:val="22"/>
        </w:rPr>
      </w:pPr>
      <w:r w:rsidRPr="00244543">
        <w:rPr>
          <w:rFonts w:ascii="Arial" w:hAnsi="Arial" w:cs="Arial"/>
          <w:sz w:val="22"/>
          <w:szCs w:val="22"/>
        </w:rPr>
        <w:t>jiné události</w:t>
      </w:r>
      <w:r w:rsidR="007760FF" w:rsidRPr="00244543">
        <w:rPr>
          <w:rFonts w:ascii="Arial" w:hAnsi="Arial" w:cs="Arial"/>
          <w:sz w:val="22"/>
          <w:szCs w:val="22"/>
        </w:rPr>
        <w:t xml:space="preserve"> při lékařském ozáření</w:t>
      </w:r>
      <w:r w:rsidRPr="00244543">
        <w:rPr>
          <w:rFonts w:ascii="Arial" w:hAnsi="Arial" w:cs="Arial"/>
          <w:sz w:val="22"/>
          <w:szCs w:val="22"/>
        </w:rPr>
        <w:t>, jejíž důsledky nemohou být opomenuty z hlediska radiační ochrany,</w:t>
      </w:r>
    </w:p>
    <w:p w14:paraId="09CB9597" w14:textId="566DC85B" w:rsidR="00866B43" w:rsidRPr="00185A7D" w:rsidRDefault="008321AD" w:rsidP="00CE4DB6">
      <w:pPr>
        <w:pStyle w:val="Textpsmene"/>
        <w:ind w:firstLine="284"/>
        <w:rPr>
          <w:rFonts w:ascii="Arial" w:hAnsi="Arial" w:cs="Arial"/>
          <w:sz w:val="22"/>
          <w:szCs w:val="22"/>
        </w:rPr>
      </w:pPr>
      <w:r w:rsidRPr="00185A7D">
        <w:rPr>
          <w:rFonts w:ascii="Arial" w:hAnsi="Arial" w:cs="Arial"/>
          <w:strike/>
          <w:sz w:val="22"/>
          <w:szCs w:val="22"/>
        </w:rPr>
        <w:t>c)</w:t>
      </w:r>
      <w:r w:rsidR="00EC78D1" w:rsidRPr="00185A7D">
        <w:rPr>
          <w:rFonts w:ascii="Arial" w:hAnsi="Arial" w:cs="Arial"/>
          <w:b/>
          <w:bCs/>
          <w:sz w:val="22"/>
          <w:szCs w:val="22"/>
        </w:rPr>
        <w:t>b)</w:t>
      </w:r>
      <w:r w:rsidR="00EC78D1" w:rsidRPr="00185A7D">
        <w:rPr>
          <w:rFonts w:ascii="Arial" w:hAnsi="Arial" w:cs="Arial"/>
          <w:sz w:val="22"/>
          <w:szCs w:val="22"/>
        </w:rPr>
        <w:t xml:space="preserve"> </w:t>
      </w:r>
      <w:r w:rsidR="00866B43" w:rsidRPr="00185A7D">
        <w:rPr>
          <w:rFonts w:ascii="Arial" w:hAnsi="Arial" w:cs="Arial"/>
          <w:sz w:val="22"/>
          <w:szCs w:val="22"/>
        </w:rPr>
        <w:t>v radioterapii</w:t>
      </w:r>
    </w:p>
    <w:p w14:paraId="623677A7" w14:textId="77777777" w:rsidR="00866B43" w:rsidRPr="00FB78E0" w:rsidRDefault="00866B43" w:rsidP="00CA2EAA">
      <w:pPr>
        <w:pStyle w:val="Textbodu"/>
        <w:numPr>
          <w:ilvl w:val="2"/>
          <w:numId w:val="174"/>
        </w:numPr>
        <w:tabs>
          <w:tab w:val="clear" w:pos="851"/>
        </w:tabs>
        <w:ind w:left="284" w:firstLine="284"/>
        <w:rPr>
          <w:rFonts w:ascii="Arial" w:hAnsi="Arial" w:cs="Arial"/>
          <w:sz w:val="22"/>
          <w:szCs w:val="22"/>
        </w:rPr>
      </w:pPr>
      <w:r w:rsidRPr="00FB78E0">
        <w:rPr>
          <w:rFonts w:ascii="Arial" w:hAnsi="Arial" w:cs="Arial"/>
          <w:sz w:val="22"/>
          <w:szCs w:val="22"/>
        </w:rPr>
        <w:t xml:space="preserve">ozáření při záměně </w:t>
      </w:r>
      <w:r w:rsidR="00C652E5" w:rsidRPr="00FB78E0">
        <w:rPr>
          <w:rFonts w:ascii="Arial" w:hAnsi="Arial" w:cs="Arial"/>
          <w:sz w:val="22"/>
          <w:szCs w:val="22"/>
        </w:rPr>
        <w:t>pacienta,</w:t>
      </w:r>
    </w:p>
    <w:p w14:paraId="5E992B8A" w14:textId="6DE247A7" w:rsidR="00866B43" w:rsidRPr="00185A7D" w:rsidRDefault="00C652E5" w:rsidP="00A04555">
      <w:pPr>
        <w:pStyle w:val="Textbodu"/>
        <w:tabs>
          <w:tab w:val="clear" w:pos="851"/>
        </w:tabs>
        <w:ind w:left="284" w:firstLine="284"/>
        <w:rPr>
          <w:rFonts w:ascii="Arial" w:hAnsi="Arial" w:cs="Arial"/>
          <w:sz w:val="22"/>
          <w:szCs w:val="22"/>
        </w:rPr>
      </w:pPr>
      <w:r w:rsidRPr="00185A7D">
        <w:rPr>
          <w:rFonts w:ascii="Arial" w:hAnsi="Arial" w:cs="Arial"/>
          <w:sz w:val="22"/>
          <w:szCs w:val="22"/>
        </w:rPr>
        <w:t xml:space="preserve">terapeutické ozáření jiné tkáně </w:t>
      </w:r>
      <w:r w:rsidR="005B49D0" w:rsidRPr="00185A7D">
        <w:rPr>
          <w:rFonts w:ascii="Arial" w:hAnsi="Arial" w:cs="Arial"/>
          <w:sz w:val="22"/>
          <w:szCs w:val="22"/>
        </w:rPr>
        <w:t>nebo orgánu</w:t>
      </w:r>
      <w:r w:rsidR="008F7E71" w:rsidRPr="00185A7D">
        <w:rPr>
          <w:rFonts w:ascii="Arial" w:hAnsi="Arial" w:cs="Arial"/>
          <w:sz w:val="22"/>
          <w:szCs w:val="22"/>
        </w:rPr>
        <w:t>,</w:t>
      </w:r>
      <w:r w:rsidR="005B49D0" w:rsidRPr="00185A7D">
        <w:rPr>
          <w:rFonts w:ascii="Arial" w:hAnsi="Arial" w:cs="Arial"/>
          <w:sz w:val="22"/>
          <w:szCs w:val="22"/>
        </w:rPr>
        <w:t xml:space="preserve"> než bylo plánováno,</w:t>
      </w:r>
    </w:p>
    <w:p w14:paraId="35284039" w14:textId="77777777" w:rsidR="00866B43" w:rsidRPr="00185A7D" w:rsidRDefault="00C652E5" w:rsidP="00A04555">
      <w:pPr>
        <w:pStyle w:val="Textbodu"/>
        <w:tabs>
          <w:tab w:val="clear" w:pos="851"/>
        </w:tabs>
        <w:ind w:left="284" w:firstLine="284"/>
        <w:rPr>
          <w:rFonts w:ascii="Arial" w:hAnsi="Arial" w:cs="Arial"/>
          <w:sz w:val="22"/>
          <w:szCs w:val="22"/>
        </w:rPr>
      </w:pPr>
      <w:r w:rsidRPr="00185A7D">
        <w:rPr>
          <w:rFonts w:ascii="Arial" w:hAnsi="Arial" w:cs="Arial"/>
          <w:sz w:val="22"/>
          <w:szCs w:val="22"/>
        </w:rPr>
        <w:t>aplikace celkové dávky nebo dávky na frakci</w:t>
      </w:r>
      <w:r w:rsidR="00B7624F" w:rsidRPr="00185A7D">
        <w:rPr>
          <w:rFonts w:ascii="Arial" w:hAnsi="Arial" w:cs="Arial"/>
          <w:sz w:val="22"/>
          <w:szCs w:val="22"/>
        </w:rPr>
        <w:t xml:space="preserve">, která </w:t>
      </w:r>
      <w:r w:rsidR="00866B43" w:rsidRPr="00185A7D">
        <w:rPr>
          <w:rFonts w:ascii="Arial" w:hAnsi="Arial" w:cs="Arial"/>
          <w:sz w:val="22"/>
          <w:szCs w:val="22"/>
        </w:rPr>
        <w:t xml:space="preserve">se významně </w:t>
      </w:r>
      <w:r w:rsidR="00B7624F" w:rsidRPr="00185A7D">
        <w:rPr>
          <w:rFonts w:ascii="Arial" w:hAnsi="Arial" w:cs="Arial"/>
          <w:sz w:val="22"/>
          <w:szCs w:val="22"/>
        </w:rPr>
        <w:t xml:space="preserve">liší </w:t>
      </w:r>
      <w:r w:rsidR="00866B43" w:rsidRPr="00185A7D">
        <w:rPr>
          <w:rFonts w:ascii="Arial" w:hAnsi="Arial" w:cs="Arial"/>
          <w:sz w:val="22"/>
          <w:szCs w:val="22"/>
        </w:rPr>
        <w:t>od indikované</w:t>
      </w:r>
      <w:r w:rsidR="00471F67" w:rsidRPr="00185A7D">
        <w:rPr>
          <w:rFonts w:ascii="Arial" w:hAnsi="Arial" w:cs="Arial"/>
          <w:sz w:val="22"/>
          <w:szCs w:val="22"/>
        </w:rPr>
        <w:t xml:space="preserve"> dávky</w:t>
      </w:r>
      <w:r w:rsidR="00866B43" w:rsidRPr="00185A7D">
        <w:rPr>
          <w:rFonts w:ascii="Arial" w:hAnsi="Arial" w:cs="Arial"/>
          <w:sz w:val="22"/>
          <w:szCs w:val="22"/>
        </w:rPr>
        <w:t>,</w:t>
      </w:r>
    </w:p>
    <w:p w14:paraId="6434A48B" w14:textId="77777777" w:rsidR="005B49D0" w:rsidRPr="00185A7D" w:rsidRDefault="00C652E5" w:rsidP="00A04555">
      <w:pPr>
        <w:pStyle w:val="Textbodu"/>
        <w:tabs>
          <w:tab w:val="clear" w:pos="851"/>
        </w:tabs>
        <w:ind w:left="284" w:firstLine="284"/>
        <w:rPr>
          <w:rFonts w:ascii="Arial" w:hAnsi="Arial" w:cs="Arial"/>
          <w:sz w:val="22"/>
          <w:szCs w:val="22"/>
        </w:rPr>
      </w:pPr>
      <w:r w:rsidRPr="00185A7D">
        <w:rPr>
          <w:rFonts w:ascii="Arial" w:hAnsi="Arial" w:cs="Arial"/>
          <w:sz w:val="22"/>
          <w:szCs w:val="22"/>
        </w:rPr>
        <w:t>aplikace chybně předepsané dávky</w:t>
      </w:r>
      <w:r w:rsidR="005B49D0" w:rsidRPr="00185A7D">
        <w:rPr>
          <w:rFonts w:ascii="Arial" w:hAnsi="Arial" w:cs="Arial"/>
          <w:sz w:val="22"/>
          <w:szCs w:val="22"/>
        </w:rPr>
        <w:t>,</w:t>
      </w:r>
      <w:r w:rsidRPr="00957442">
        <w:rPr>
          <w:rFonts w:ascii="Arial" w:hAnsi="Arial" w:cs="Arial"/>
          <w:sz w:val="22"/>
          <w:szCs w:val="22"/>
        </w:rPr>
        <w:t xml:space="preserve"> </w:t>
      </w:r>
      <w:r w:rsidRPr="00301CDB">
        <w:rPr>
          <w:rFonts w:ascii="Arial" w:hAnsi="Arial" w:cs="Arial"/>
          <w:strike/>
          <w:sz w:val="22"/>
          <w:szCs w:val="22"/>
        </w:rPr>
        <w:t>neb</w:t>
      </w:r>
      <w:r w:rsidR="005B49D0" w:rsidRPr="00301CDB">
        <w:rPr>
          <w:rFonts w:ascii="Arial" w:hAnsi="Arial" w:cs="Arial"/>
          <w:strike/>
          <w:sz w:val="22"/>
          <w:szCs w:val="22"/>
        </w:rPr>
        <w:t>o</w:t>
      </w:r>
    </w:p>
    <w:p w14:paraId="52996088" w14:textId="665C4CF5" w:rsidR="00C652E5" w:rsidRPr="00185A7D" w:rsidRDefault="0013025D" w:rsidP="00A04555">
      <w:pPr>
        <w:pStyle w:val="Textbodu"/>
        <w:tabs>
          <w:tab w:val="clear" w:pos="851"/>
        </w:tabs>
        <w:ind w:left="284" w:firstLine="284"/>
        <w:rPr>
          <w:rFonts w:ascii="Arial" w:hAnsi="Arial" w:cs="Arial"/>
          <w:sz w:val="22"/>
          <w:szCs w:val="22"/>
        </w:rPr>
      </w:pPr>
      <w:r w:rsidRPr="00185A7D">
        <w:rPr>
          <w:rFonts w:ascii="Arial" w:hAnsi="Arial" w:cs="Arial"/>
          <w:sz w:val="22"/>
          <w:szCs w:val="22"/>
        </w:rPr>
        <w:t>ozáření</w:t>
      </w:r>
      <w:r w:rsidR="008B35EF" w:rsidRPr="00185A7D">
        <w:rPr>
          <w:rFonts w:ascii="Arial" w:hAnsi="Arial" w:cs="Arial"/>
          <w:sz w:val="22"/>
          <w:szCs w:val="22"/>
        </w:rPr>
        <w:t>,</w:t>
      </w:r>
      <w:r w:rsidRPr="00185A7D">
        <w:rPr>
          <w:rFonts w:ascii="Arial" w:hAnsi="Arial" w:cs="Arial"/>
          <w:sz w:val="22"/>
          <w:szCs w:val="22"/>
        </w:rPr>
        <w:t xml:space="preserve"> </w:t>
      </w:r>
      <w:r w:rsidR="008B35EF" w:rsidRPr="00185A7D">
        <w:rPr>
          <w:rFonts w:ascii="Arial" w:hAnsi="Arial" w:cs="Arial"/>
          <w:sz w:val="22"/>
          <w:szCs w:val="22"/>
        </w:rPr>
        <w:t>které způsobí, že radiobiologický efekt léčby neodpovídá původně plánovanému, způsobené</w:t>
      </w:r>
      <w:r w:rsidRPr="00185A7D">
        <w:rPr>
          <w:rFonts w:ascii="Arial" w:hAnsi="Arial" w:cs="Arial"/>
          <w:sz w:val="22"/>
          <w:szCs w:val="22"/>
        </w:rPr>
        <w:t xml:space="preserve"> </w:t>
      </w:r>
      <w:r w:rsidR="00C652E5" w:rsidRPr="00185A7D">
        <w:rPr>
          <w:rFonts w:ascii="Arial" w:hAnsi="Arial" w:cs="Arial"/>
          <w:sz w:val="22"/>
          <w:szCs w:val="22"/>
        </w:rPr>
        <w:t>přerušení</w:t>
      </w:r>
      <w:r w:rsidR="008B35EF" w:rsidRPr="00185A7D">
        <w:rPr>
          <w:rFonts w:ascii="Arial" w:hAnsi="Arial" w:cs="Arial"/>
          <w:sz w:val="22"/>
          <w:szCs w:val="22"/>
        </w:rPr>
        <w:t>m nebo předčasným ukončením</w:t>
      </w:r>
      <w:r w:rsidR="00C652E5" w:rsidRPr="00185A7D">
        <w:rPr>
          <w:rFonts w:ascii="Arial" w:hAnsi="Arial" w:cs="Arial"/>
          <w:sz w:val="22"/>
          <w:szCs w:val="22"/>
        </w:rPr>
        <w:t xml:space="preserve"> plánované léčby</w:t>
      </w:r>
      <w:r w:rsidR="008B35EF" w:rsidRPr="00185A7D">
        <w:rPr>
          <w:rFonts w:ascii="Arial" w:hAnsi="Arial" w:cs="Arial"/>
          <w:sz w:val="22"/>
          <w:szCs w:val="22"/>
        </w:rPr>
        <w:t>, které není způsobeno zdravotním stavem pacienta</w:t>
      </w:r>
      <w:r w:rsidR="00C652E5" w:rsidRPr="00185A7D">
        <w:rPr>
          <w:rFonts w:ascii="Arial" w:hAnsi="Arial" w:cs="Arial"/>
          <w:sz w:val="22"/>
          <w:szCs w:val="22"/>
        </w:rPr>
        <w:t>,</w:t>
      </w:r>
      <w:r w:rsidR="00EC78D1" w:rsidRPr="00185A7D">
        <w:rPr>
          <w:rFonts w:ascii="Arial" w:hAnsi="Arial" w:cs="Arial"/>
          <w:sz w:val="22"/>
          <w:szCs w:val="22"/>
        </w:rPr>
        <w:t xml:space="preserve"> </w:t>
      </w:r>
      <w:r w:rsidR="00EC78D1" w:rsidRPr="00FB78E0">
        <w:rPr>
          <w:rFonts w:ascii="Arial" w:hAnsi="Arial" w:cs="Arial"/>
          <w:b/>
          <w:bCs/>
          <w:sz w:val="22"/>
          <w:szCs w:val="22"/>
        </w:rPr>
        <w:t>nebo</w:t>
      </w:r>
    </w:p>
    <w:p w14:paraId="544F2A89" w14:textId="149A4960" w:rsidR="00EC78D1" w:rsidRPr="00185A7D" w:rsidRDefault="00EC78D1" w:rsidP="00A04555">
      <w:pPr>
        <w:pStyle w:val="Textbodu"/>
        <w:tabs>
          <w:tab w:val="clear" w:pos="851"/>
        </w:tabs>
        <w:ind w:left="284" w:firstLine="284"/>
        <w:rPr>
          <w:rFonts w:ascii="Arial" w:hAnsi="Arial" w:cs="Arial"/>
          <w:b/>
          <w:bCs/>
          <w:sz w:val="22"/>
          <w:szCs w:val="22"/>
        </w:rPr>
      </w:pPr>
      <w:r w:rsidRPr="00185A7D">
        <w:rPr>
          <w:rFonts w:ascii="Arial" w:hAnsi="Arial" w:cs="Arial"/>
          <w:b/>
          <w:bCs/>
          <w:sz w:val="22"/>
          <w:szCs w:val="22"/>
        </w:rPr>
        <w:t>při výkonu prováděném u těhotné ženy nezáměrné ozáření zárodku nebo plodu,</w:t>
      </w:r>
    </w:p>
    <w:p w14:paraId="61191ACB" w14:textId="5C52BF13" w:rsidR="005B49D0" w:rsidRPr="00185A7D" w:rsidRDefault="00B1088F" w:rsidP="00CE4DB6">
      <w:pPr>
        <w:pStyle w:val="Textpsmene"/>
        <w:ind w:firstLine="284"/>
        <w:rPr>
          <w:rFonts w:ascii="Arial" w:hAnsi="Arial" w:cs="Arial"/>
          <w:sz w:val="22"/>
          <w:szCs w:val="22"/>
        </w:rPr>
      </w:pPr>
      <w:r w:rsidRPr="00185A7D">
        <w:rPr>
          <w:rFonts w:ascii="Arial" w:hAnsi="Arial" w:cs="Arial"/>
          <w:strike/>
          <w:sz w:val="22"/>
          <w:szCs w:val="22"/>
        </w:rPr>
        <w:t>d)</w:t>
      </w:r>
      <w:r w:rsidR="00EC78D1" w:rsidRPr="00185A7D">
        <w:rPr>
          <w:rFonts w:ascii="Arial" w:hAnsi="Arial" w:cs="Arial"/>
          <w:b/>
          <w:bCs/>
          <w:sz w:val="22"/>
          <w:szCs w:val="22"/>
        </w:rPr>
        <w:t>c)</w:t>
      </w:r>
      <w:r w:rsidR="00EC78D1" w:rsidRPr="00185A7D">
        <w:rPr>
          <w:rFonts w:ascii="Arial" w:hAnsi="Arial" w:cs="Arial"/>
          <w:sz w:val="22"/>
          <w:szCs w:val="22"/>
        </w:rPr>
        <w:t xml:space="preserve"> </w:t>
      </w:r>
      <w:r w:rsidR="005B49D0" w:rsidRPr="00185A7D">
        <w:rPr>
          <w:rFonts w:ascii="Arial" w:hAnsi="Arial" w:cs="Arial"/>
          <w:sz w:val="22"/>
          <w:szCs w:val="22"/>
        </w:rPr>
        <w:t>v nukleární medicíně</w:t>
      </w:r>
    </w:p>
    <w:p w14:paraId="1B25D256" w14:textId="77777777" w:rsidR="005B49D0" w:rsidRPr="00DF2435" w:rsidRDefault="00C652E5" w:rsidP="00CA2EAA">
      <w:pPr>
        <w:pStyle w:val="Textbodu"/>
        <w:numPr>
          <w:ilvl w:val="2"/>
          <w:numId w:val="164"/>
        </w:numPr>
        <w:tabs>
          <w:tab w:val="clear" w:pos="851"/>
        </w:tabs>
        <w:ind w:left="425" w:firstLine="284"/>
        <w:rPr>
          <w:rFonts w:ascii="Arial" w:hAnsi="Arial" w:cs="Arial"/>
          <w:sz w:val="22"/>
          <w:szCs w:val="22"/>
        </w:rPr>
      </w:pPr>
      <w:r w:rsidRPr="00DF2435">
        <w:rPr>
          <w:rFonts w:ascii="Arial" w:hAnsi="Arial" w:cs="Arial"/>
          <w:sz w:val="22"/>
          <w:szCs w:val="22"/>
        </w:rPr>
        <w:t>aplikace jiného r</w:t>
      </w:r>
      <w:r w:rsidR="005B49D0" w:rsidRPr="00DF2435">
        <w:rPr>
          <w:rFonts w:ascii="Arial" w:hAnsi="Arial" w:cs="Arial"/>
          <w:sz w:val="22"/>
          <w:szCs w:val="22"/>
        </w:rPr>
        <w:t>adiofarmaka</w:t>
      </w:r>
      <w:r w:rsidR="00AF1B76" w:rsidRPr="00DF2435">
        <w:rPr>
          <w:rFonts w:ascii="Arial" w:hAnsi="Arial" w:cs="Arial"/>
          <w:sz w:val="22"/>
          <w:szCs w:val="22"/>
        </w:rPr>
        <w:t>,</w:t>
      </w:r>
      <w:r w:rsidR="005B49D0" w:rsidRPr="00DF2435">
        <w:rPr>
          <w:rFonts w:ascii="Arial" w:hAnsi="Arial" w:cs="Arial"/>
          <w:sz w:val="22"/>
          <w:szCs w:val="22"/>
        </w:rPr>
        <w:t xml:space="preserve"> než bylo plánováno,</w:t>
      </w:r>
    </w:p>
    <w:p w14:paraId="1502F8FF" w14:textId="77777777" w:rsidR="005B49D0" w:rsidRPr="00185A7D" w:rsidRDefault="00C652E5" w:rsidP="00A04555">
      <w:pPr>
        <w:pStyle w:val="Textbodu"/>
        <w:tabs>
          <w:tab w:val="clear" w:pos="851"/>
        </w:tabs>
        <w:ind w:left="425" w:firstLine="284"/>
        <w:rPr>
          <w:rFonts w:ascii="Arial" w:hAnsi="Arial" w:cs="Arial"/>
          <w:sz w:val="22"/>
          <w:szCs w:val="22"/>
        </w:rPr>
      </w:pPr>
      <w:r w:rsidRPr="00185A7D">
        <w:rPr>
          <w:rFonts w:ascii="Arial" w:hAnsi="Arial" w:cs="Arial"/>
          <w:sz w:val="22"/>
          <w:szCs w:val="22"/>
        </w:rPr>
        <w:t>aplikace aktivity výrazně odlišné od předepsané aktivity,</w:t>
      </w:r>
    </w:p>
    <w:p w14:paraId="2E171A9E" w14:textId="77777777" w:rsidR="005B49D0" w:rsidRPr="00185A7D" w:rsidRDefault="005B49D0" w:rsidP="00A04555">
      <w:pPr>
        <w:pStyle w:val="Textbodu"/>
        <w:tabs>
          <w:tab w:val="clear" w:pos="851"/>
        </w:tabs>
        <w:ind w:left="425" w:firstLine="284"/>
        <w:rPr>
          <w:rFonts w:ascii="Arial" w:hAnsi="Arial" w:cs="Arial"/>
          <w:sz w:val="22"/>
          <w:szCs w:val="22"/>
        </w:rPr>
      </w:pPr>
      <w:r w:rsidRPr="00185A7D">
        <w:rPr>
          <w:rFonts w:ascii="Arial" w:hAnsi="Arial" w:cs="Arial"/>
          <w:sz w:val="22"/>
          <w:szCs w:val="22"/>
        </w:rPr>
        <w:t xml:space="preserve">ozáření při záměně </w:t>
      </w:r>
      <w:r w:rsidR="00C652E5" w:rsidRPr="00185A7D">
        <w:rPr>
          <w:rFonts w:ascii="Arial" w:hAnsi="Arial" w:cs="Arial"/>
          <w:sz w:val="22"/>
          <w:szCs w:val="22"/>
        </w:rPr>
        <w:t>pacienta,</w:t>
      </w:r>
      <w:r w:rsidR="00C652E5" w:rsidRPr="00185A7D">
        <w:rPr>
          <w:rFonts w:ascii="Arial" w:hAnsi="Arial" w:cs="Arial"/>
          <w:strike/>
          <w:sz w:val="22"/>
          <w:szCs w:val="22"/>
        </w:rPr>
        <w:t xml:space="preserve"> nebo</w:t>
      </w:r>
    </w:p>
    <w:p w14:paraId="4764D9EB" w14:textId="77777777" w:rsidR="00C652E5" w:rsidRPr="00185A7D" w:rsidRDefault="00C652E5" w:rsidP="00A04555">
      <w:pPr>
        <w:pStyle w:val="Textbodu"/>
        <w:tabs>
          <w:tab w:val="clear" w:pos="851"/>
        </w:tabs>
        <w:ind w:left="425" w:firstLine="284"/>
        <w:rPr>
          <w:rFonts w:ascii="Arial" w:hAnsi="Arial" w:cs="Arial"/>
          <w:sz w:val="22"/>
          <w:szCs w:val="22"/>
        </w:rPr>
      </w:pPr>
      <w:r w:rsidRPr="00185A7D">
        <w:rPr>
          <w:rFonts w:ascii="Arial" w:hAnsi="Arial" w:cs="Arial"/>
          <w:sz w:val="22"/>
          <w:szCs w:val="22"/>
        </w:rPr>
        <w:t>aplikace aktivity nebo radiofarmaka, které byly chybně předepsány,</w:t>
      </w:r>
    </w:p>
    <w:p w14:paraId="56AC57A3" w14:textId="1C60C739" w:rsidR="00EC78D1" w:rsidRPr="00185A7D" w:rsidRDefault="00EC78D1" w:rsidP="00A04555">
      <w:pPr>
        <w:pStyle w:val="Textbodu"/>
        <w:tabs>
          <w:tab w:val="clear" w:pos="851"/>
        </w:tabs>
        <w:ind w:left="425" w:firstLine="284"/>
        <w:rPr>
          <w:rFonts w:ascii="Arial" w:hAnsi="Arial" w:cs="Arial"/>
          <w:b/>
          <w:bCs/>
          <w:sz w:val="22"/>
          <w:szCs w:val="22"/>
        </w:rPr>
      </w:pPr>
      <w:bookmarkStart w:id="89" w:name="_Hlk198279669"/>
      <w:r w:rsidRPr="00185A7D">
        <w:rPr>
          <w:rFonts w:ascii="Arial" w:hAnsi="Arial" w:cs="Arial"/>
          <w:b/>
          <w:bCs/>
          <w:sz w:val="22"/>
          <w:szCs w:val="22"/>
        </w:rPr>
        <w:t>při výkonu prováděném u těhotné ženy nezáměrné ozáření zárodku nebo plodu, které nebylo indikováno, nebo</w:t>
      </w:r>
    </w:p>
    <w:p w14:paraId="12F72BE7" w14:textId="7A7341BF" w:rsidR="00EC78D1" w:rsidRPr="00185A7D" w:rsidRDefault="00EC78D1" w:rsidP="00A04555">
      <w:pPr>
        <w:pStyle w:val="Textbodu"/>
        <w:tabs>
          <w:tab w:val="clear" w:pos="851"/>
        </w:tabs>
        <w:ind w:left="425" w:firstLine="284"/>
        <w:rPr>
          <w:rFonts w:ascii="Arial" w:hAnsi="Arial" w:cs="Arial"/>
          <w:b/>
          <w:bCs/>
          <w:sz w:val="22"/>
          <w:szCs w:val="22"/>
        </w:rPr>
      </w:pPr>
      <w:r w:rsidRPr="00185A7D">
        <w:rPr>
          <w:rFonts w:ascii="Arial" w:hAnsi="Arial" w:cs="Arial"/>
          <w:b/>
          <w:bCs/>
          <w:sz w:val="22"/>
          <w:szCs w:val="22"/>
        </w:rPr>
        <w:t>při výkonu prováděném u kojící ženy ozáření dítěte, které nebylo indikováno,</w:t>
      </w:r>
      <w:bookmarkEnd w:id="89"/>
    </w:p>
    <w:p w14:paraId="0308E0E5" w14:textId="444AF915" w:rsidR="003F6A48" w:rsidRPr="00185A7D" w:rsidRDefault="00B1088F" w:rsidP="00CE4DB6">
      <w:pPr>
        <w:pStyle w:val="Textpsmene"/>
        <w:ind w:firstLine="284"/>
        <w:rPr>
          <w:rFonts w:ascii="Arial" w:hAnsi="Arial" w:cs="Arial"/>
          <w:sz w:val="22"/>
          <w:szCs w:val="22"/>
        </w:rPr>
      </w:pPr>
      <w:proofErr w:type="gramStart"/>
      <w:r w:rsidRPr="00185A7D">
        <w:rPr>
          <w:rFonts w:ascii="Arial" w:hAnsi="Arial" w:cs="Arial"/>
          <w:strike/>
          <w:sz w:val="22"/>
          <w:szCs w:val="22"/>
        </w:rPr>
        <w:t>e)</w:t>
      </w:r>
      <w:r w:rsidR="00EC78D1" w:rsidRPr="00185A7D">
        <w:rPr>
          <w:rFonts w:ascii="Arial" w:hAnsi="Arial" w:cs="Arial"/>
          <w:b/>
          <w:bCs/>
          <w:sz w:val="22"/>
          <w:szCs w:val="22"/>
        </w:rPr>
        <w:t>d</w:t>
      </w:r>
      <w:proofErr w:type="gramEnd"/>
      <w:r w:rsidR="00EC78D1" w:rsidRPr="00185A7D">
        <w:rPr>
          <w:rFonts w:ascii="Arial" w:hAnsi="Arial" w:cs="Arial"/>
          <w:b/>
          <w:bCs/>
          <w:sz w:val="22"/>
          <w:szCs w:val="22"/>
        </w:rPr>
        <w:t>)</w:t>
      </w:r>
      <w:r w:rsidR="00EC78D1" w:rsidRPr="00185A7D">
        <w:rPr>
          <w:rFonts w:ascii="Arial" w:hAnsi="Arial" w:cs="Arial"/>
          <w:sz w:val="22"/>
          <w:szCs w:val="22"/>
        </w:rPr>
        <w:t xml:space="preserve"> </w:t>
      </w:r>
      <w:r w:rsidR="003F6A48" w:rsidRPr="00185A7D">
        <w:rPr>
          <w:rFonts w:ascii="Arial" w:hAnsi="Arial" w:cs="Arial"/>
          <w:sz w:val="22"/>
          <w:szCs w:val="22"/>
        </w:rPr>
        <w:t>v radiodiagnostice</w:t>
      </w:r>
    </w:p>
    <w:p w14:paraId="06A8607A" w14:textId="77777777" w:rsidR="003F6A48" w:rsidRPr="00DF2435" w:rsidRDefault="00C652E5" w:rsidP="00CA2EAA">
      <w:pPr>
        <w:pStyle w:val="Textbodu"/>
        <w:numPr>
          <w:ilvl w:val="2"/>
          <w:numId w:val="165"/>
        </w:numPr>
        <w:tabs>
          <w:tab w:val="clear" w:pos="851"/>
        </w:tabs>
        <w:ind w:left="425" w:firstLine="284"/>
        <w:rPr>
          <w:rFonts w:ascii="Arial" w:hAnsi="Arial" w:cs="Arial"/>
          <w:sz w:val="22"/>
          <w:szCs w:val="22"/>
        </w:rPr>
      </w:pPr>
      <w:r w:rsidRPr="00DF2435">
        <w:rPr>
          <w:rFonts w:ascii="Arial" w:hAnsi="Arial" w:cs="Arial"/>
          <w:sz w:val="22"/>
          <w:szCs w:val="22"/>
        </w:rPr>
        <w:t>ozář</w:t>
      </w:r>
      <w:r w:rsidR="003F6A48" w:rsidRPr="00DF2435">
        <w:rPr>
          <w:rFonts w:ascii="Arial" w:hAnsi="Arial" w:cs="Arial"/>
          <w:sz w:val="22"/>
          <w:szCs w:val="22"/>
        </w:rPr>
        <w:t>ení násobně vyšší než potřebné,</w:t>
      </w:r>
    </w:p>
    <w:p w14:paraId="0489CD0B" w14:textId="77777777" w:rsidR="003F6A48" w:rsidRPr="00185A7D" w:rsidRDefault="003F6A48" w:rsidP="00A04555">
      <w:pPr>
        <w:pStyle w:val="Textbodu"/>
        <w:tabs>
          <w:tab w:val="clear" w:pos="851"/>
        </w:tabs>
        <w:ind w:left="425" w:firstLine="284"/>
        <w:rPr>
          <w:rFonts w:ascii="Arial" w:hAnsi="Arial" w:cs="Arial"/>
          <w:sz w:val="22"/>
          <w:szCs w:val="22"/>
        </w:rPr>
      </w:pPr>
      <w:r w:rsidRPr="00185A7D">
        <w:rPr>
          <w:rFonts w:ascii="Arial" w:hAnsi="Arial" w:cs="Arial"/>
          <w:sz w:val="22"/>
          <w:szCs w:val="22"/>
        </w:rPr>
        <w:t>ozáření při záměně pacienta</w:t>
      </w:r>
      <w:r w:rsidR="00C652E5" w:rsidRPr="00185A7D">
        <w:rPr>
          <w:rFonts w:ascii="Arial" w:hAnsi="Arial" w:cs="Arial"/>
          <w:sz w:val="22"/>
          <w:szCs w:val="22"/>
        </w:rPr>
        <w:t>,</w:t>
      </w:r>
    </w:p>
    <w:p w14:paraId="358BC341" w14:textId="77777777" w:rsidR="003F6A48" w:rsidRPr="00185A7D" w:rsidRDefault="003F6A48" w:rsidP="00A04555">
      <w:pPr>
        <w:pStyle w:val="Textbodu"/>
        <w:tabs>
          <w:tab w:val="clear" w:pos="851"/>
        </w:tabs>
        <w:ind w:left="425" w:firstLine="284"/>
        <w:rPr>
          <w:rFonts w:ascii="Arial" w:hAnsi="Arial" w:cs="Arial"/>
          <w:sz w:val="22"/>
          <w:szCs w:val="22"/>
        </w:rPr>
      </w:pPr>
      <w:r w:rsidRPr="00185A7D">
        <w:rPr>
          <w:rFonts w:ascii="Arial" w:hAnsi="Arial" w:cs="Arial"/>
          <w:sz w:val="22"/>
          <w:szCs w:val="22"/>
        </w:rPr>
        <w:t xml:space="preserve">ozáření </w:t>
      </w:r>
      <w:r w:rsidR="00C652E5" w:rsidRPr="00185A7D">
        <w:rPr>
          <w:rFonts w:ascii="Arial" w:hAnsi="Arial" w:cs="Arial"/>
          <w:sz w:val="22"/>
          <w:szCs w:val="22"/>
        </w:rPr>
        <w:t xml:space="preserve">jiného orgánu nebo </w:t>
      </w:r>
      <w:r w:rsidRPr="00185A7D">
        <w:rPr>
          <w:rFonts w:ascii="Arial" w:hAnsi="Arial" w:cs="Arial"/>
          <w:sz w:val="22"/>
          <w:szCs w:val="22"/>
        </w:rPr>
        <w:t>tkáně, než bylo plánováno, nebo</w:t>
      </w:r>
    </w:p>
    <w:p w14:paraId="4DCE5BE6" w14:textId="77777777" w:rsidR="00C652E5" w:rsidRPr="00185A7D" w:rsidRDefault="006919B3" w:rsidP="00A04555">
      <w:pPr>
        <w:pStyle w:val="Textbodu"/>
        <w:tabs>
          <w:tab w:val="clear" w:pos="851"/>
        </w:tabs>
        <w:ind w:left="425" w:firstLine="284"/>
        <w:rPr>
          <w:rFonts w:ascii="Arial" w:hAnsi="Arial" w:cs="Arial"/>
          <w:sz w:val="22"/>
          <w:szCs w:val="22"/>
        </w:rPr>
      </w:pPr>
      <w:r w:rsidRPr="00185A7D">
        <w:rPr>
          <w:rFonts w:ascii="Arial" w:hAnsi="Arial" w:cs="Arial"/>
          <w:sz w:val="22"/>
          <w:szCs w:val="22"/>
        </w:rPr>
        <w:lastRenderedPageBreak/>
        <w:t xml:space="preserve">při výkonu prováděném u těhotné ženy </w:t>
      </w:r>
      <w:r w:rsidR="00C652E5" w:rsidRPr="00185A7D">
        <w:rPr>
          <w:rFonts w:ascii="Arial" w:hAnsi="Arial" w:cs="Arial"/>
          <w:sz w:val="22"/>
          <w:szCs w:val="22"/>
        </w:rPr>
        <w:t>ozáření zárodku nebo plodu přímým svazkem, které nebylo indikov</w:t>
      </w:r>
      <w:r w:rsidR="003F6A48" w:rsidRPr="00185A7D">
        <w:rPr>
          <w:rFonts w:ascii="Arial" w:hAnsi="Arial" w:cs="Arial"/>
          <w:sz w:val="22"/>
          <w:szCs w:val="22"/>
        </w:rPr>
        <w:t>áno</w:t>
      </w:r>
      <w:r w:rsidR="00C652E5" w:rsidRPr="00185A7D">
        <w:rPr>
          <w:rFonts w:ascii="Arial" w:hAnsi="Arial" w:cs="Arial"/>
          <w:sz w:val="22"/>
          <w:szCs w:val="22"/>
        </w:rPr>
        <w:t>,</w:t>
      </w:r>
      <w:r w:rsidR="00013454" w:rsidRPr="00185A7D">
        <w:rPr>
          <w:rFonts w:ascii="Arial" w:hAnsi="Arial" w:cs="Arial"/>
          <w:sz w:val="22"/>
          <w:szCs w:val="22"/>
        </w:rPr>
        <w:t xml:space="preserve"> a</w:t>
      </w:r>
    </w:p>
    <w:p w14:paraId="00A85DDA" w14:textId="0B4277C5" w:rsidR="003F6A48" w:rsidRPr="00185A7D" w:rsidRDefault="00B1088F" w:rsidP="00CE4DB6">
      <w:pPr>
        <w:pStyle w:val="Textpsmene"/>
        <w:ind w:firstLine="284"/>
        <w:rPr>
          <w:rFonts w:ascii="Arial" w:hAnsi="Arial" w:cs="Arial"/>
          <w:sz w:val="22"/>
          <w:szCs w:val="22"/>
        </w:rPr>
      </w:pPr>
      <w:proofErr w:type="gramStart"/>
      <w:r w:rsidRPr="00185A7D">
        <w:rPr>
          <w:rFonts w:ascii="Arial" w:hAnsi="Arial" w:cs="Arial"/>
          <w:strike/>
          <w:sz w:val="22"/>
          <w:szCs w:val="22"/>
        </w:rPr>
        <w:t>f)</w:t>
      </w:r>
      <w:r w:rsidR="00EC78D1" w:rsidRPr="00185A7D">
        <w:rPr>
          <w:rFonts w:ascii="Arial" w:hAnsi="Arial" w:cs="Arial"/>
          <w:b/>
          <w:bCs/>
          <w:sz w:val="22"/>
          <w:szCs w:val="22"/>
        </w:rPr>
        <w:t>e</w:t>
      </w:r>
      <w:proofErr w:type="gramEnd"/>
      <w:r w:rsidR="00EC78D1" w:rsidRPr="00185A7D">
        <w:rPr>
          <w:rFonts w:ascii="Arial" w:hAnsi="Arial" w:cs="Arial"/>
          <w:b/>
          <w:bCs/>
          <w:sz w:val="22"/>
          <w:szCs w:val="22"/>
        </w:rPr>
        <w:t>)</w:t>
      </w:r>
      <w:r w:rsidR="00EC78D1" w:rsidRPr="00185A7D">
        <w:rPr>
          <w:rFonts w:ascii="Arial" w:hAnsi="Arial" w:cs="Arial"/>
          <w:sz w:val="22"/>
          <w:szCs w:val="22"/>
        </w:rPr>
        <w:t xml:space="preserve"> </w:t>
      </w:r>
      <w:r w:rsidR="003F6A48" w:rsidRPr="00185A7D">
        <w:rPr>
          <w:rFonts w:ascii="Arial" w:hAnsi="Arial" w:cs="Arial"/>
          <w:sz w:val="22"/>
          <w:szCs w:val="22"/>
        </w:rPr>
        <w:t>v intervenční radiologii</w:t>
      </w:r>
    </w:p>
    <w:p w14:paraId="562518C2" w14:textId="77777777" w:rsidR="003F6A48" w:rsidRPr="00185A7D" w:rsidRDefault="00C652E5" w:rsidP="00CA2EAA">
      <w:pPr>
        <w:pStyle w:val="Textbodu"/>
        <w:numPr>
          <w:ilvl w:val="2"/>
          <w:numId w:val="151"/>
        </w:numPr>
        <w:tabs>
          <w:tab w:val="clear" w:pos="851"/>
        </w:tabs>
        <w:ind w:left="425" w:firstLine="284"/>
        <w:rPr>
          <w:rFonts w:ascii="Arial" w:hAnsi="Arial" w:cs="Arial"/>
          <w:sz w:val="22"/>
          <w:szCs w:val="22"/>
        </w:rPr>
      </w:pPr>
      <w:r w:rsidRPr="00185A7D">
        <w:rPr>
          <w:rFonts w:ascii="Arial" w:hAnsi="Arial" w:cs="Arial"/>
          <w:sz w:val="22"/>
          <w:szCs w:val="22"/>
        </w:rPr>
        <w:t>ozář</w:t>
      </w:r>
      <w:r w:rsidR="003F6A48" w:rsidRPr="00185A7D">
        <w:rPr>
          <w:rFonts w:ascii="Arial" w:hAnsi="Arial" w:cs="Arial"/>
          <w:sz w:val="22"/>
          <w:szCs w:val="22"/>
        </w:rPr>
        <w:t>ení násobně vyšší než potřebné,</w:t>
      </w:r>
    </w:p>
    <w:p w14:paraId="6833BCE4" w14:textId="77777777" w:rsidR="003F6A48" w:rsidRPr="00185A7D" w:rsidRDefault="003F6A48" w:rsidP="00A04555">
      <w:pPr>
        <w:pStyle w:val="Textbodu"/>
        <w:tabs>
          <w:tab w:val="clear" w:pos="851"/>
        </w:tabs>
        <w:ind w:left="425" w:firstLine="284"/>
        <w:rPr>
          <w:rFonts w:ascii="Arial" w:hAnsi="Arial" w:cs="Arial"/>
          <w:sz w:val="22"/>
          <w:szCs w:val="22"/>
        </w:rPr>
      </w:pPr>
      <w:r w:rsidRPr="00185A7D">
        <w:rPr>
          <w:rFonts w:ascii="Arial" w:hAnsi="Arial" w:cs="Arial"/>
          <w:sz w:val="22"/>
          <w:szCs w:val="22"/>
        </w:rPr>
        <w:t>ozáření při záměně pacienta,</w:t>
      </w:r>
    </w:p>
    <w:p w14:paraId="23E26A25" w14:textId="77777777" w:rsidR="003F6A48" w:rsidRPr="00244543" w:rsidRDefault="003F6A48" w:rsidP="00A04555">
      <w:pPr>
        <w:pStyle w:val="Textbodu"/>
        <w:tabs>
          <w:tab w:val="clear" w:pos="851"/>
        </w:tabs>
        <w:ind w:left="425" w:firstLine="284"/>
        <w:rPr>
          <w:rFonts w:ascii="Arial" w:hAnsi="Arial" w:cs="Arial"/>
          <w:sz w:val="22"/>
          <w:szCs w:val="22"/>
        </w:rPr>
      </w:pPr>
      <w:r w:rsidRPr="00244543">
        <w:rPr>
          <w:rFonts w:ascii="Arial" w:hAnsi="Arial" w:cs="Arial"/>
          <w:sz w:val="22"/>
          <w:szCs w:val="22"/>
        </w:rPr>
        <w:t xml:space="preserve">ozáření </w:t>
      </w:r>
      <w:r w:rsidR="00C652E5" w:rsidRPr="00244543">
        <w:rPr>
          <w:rFonts w:ascii="Arial" w:hAnsi="Arial" w:cs="Arial"/>
          <w:sz w:val="22"/>
          <w:szCs w:val="22"/>
        </w:rPr>
        <w:t xml:space="preserve">jiného orgánu </w:t>
      </w:r>
      <w:r w:rsidRPr="00244543">
        <w:rPr>
          <w:rFonts w:ascii="Arial" w:hAnsi="Arial" w:cs="Arial"/>
          <w:sz w:val="22"/>
          <w:szCs w:val="22"/>
        </w:rPr>
        <w:t>nebo tkáně, než bylo plánováno,</w:t>
      </w:r>
    </w:p>
    <w:p w14:paraId="400ED5D3" w14:textId="77777777" w:rsidR="003F6A48" w:rsidRPr="00244543" w:rsidRDefault="006919B3" w:rsidP="00A04555">
      <w:pPr>
        <w:pStyle w:val="Textbodu"/>
        <w:tabs>
          <w:tab w:val="clear" w:pos="851"/>
        </w:tabs>
        <w:ind w:left="425" w:firstLine="284"/>
        <w:rPr>
          <w:rFonts w:ascii="Arial" w:hAnsi="Arial" w:cs="Arial"/>
          <w:sz w:val="22"/>
          <w:szCs w:val="22"/>
        </w:rPr>
      </w:pPr>
      <w:r w:rsidRPr="00244543">
        <w:rPr>
          <w:rFonts w:ascii="Arial" w:hAnsi="Arial" w:cs="Arial"/>
          <w:sz w:val="22"/>
          <w:szCs w:val="22"/>
        </w:rPr>
        <w:t xml:space="preserve">při výkonu prováděném u těhotné ženy </w:t>
      </w:r>
      <w:r w:rsidR="00C652E5" w:rsidRPr="00244543">
        <w:rPr>
          <w:rFonts w:ascii="Arial" w:hAnsi="Arial" w:cs="Arial"/>
          <w:sz w:val="22"/>
          <w:szCs w:val="22"/>
        </w:rPr>
        <w:t>ozáření zárodku nebo plodu přímým svazkem</w:t>
      </w:r>
      <w:r w:rsidR="00BF5E84" w:rsidRPr="00244543">
        <w:rPr>
          <w:rFonts w:ascii="Arial" w:hAnsi="Arial" w:cs="Arial"/>
          <w:sz w:val="22"/>
          <w:szCs w:val="22"/>
        </w:rPr>
        <w:t>,</w:t>
      </w:r>
      <w:r w:rsidR="00C652E5" w:rsidRPr="00244543">
        <w:rPr>
          <w:rFonts w:ascii="Arial" w:hAnsi="Arial" w:cs="Arial"/>
          <w:sz w:val="22"/>
          <w:szCs w:val="22"/>
        </w:rPr>
        <w:t xml:space="preserve"> které nebylo indikov</w:t>
      </w:r>
      <w:r w:rsidR="003F6A48" w:rsidRPr="00244543">
        <w:rPr>
          <w:rFonts w:ascii="Arial" w:hAnsi="Arial" w:cs="Arial"/>
          <w:sz w:val="22"/>
          <w:szCs w:val="22"/>
        </w:rPr>
        <w:t>áno, nebo</w:t>
      </w:r>
    </w:p>
    <w:p w14:paraId="142DC4F7" w14:textId="77777777" w:rsidR="00C652E5" w:rsidRPr="00244543" w:rsidRDefault="00C652E5" w:rsidP="00A04555">
      <w:pPr>
        <w:pStyle w:val="Textbodu"/>
        <w:tabs>
          <w:tab w:val="clear" w:pos="851"/>
        </w:tabs>
        <w:ind w:left="425" w:firstLine="284"/>
        <w:rPr>
          <w:rFonts w:ascii="Arial" w:hAnsi="Arial" w:cs="Arial"/>
          <w:sz w:val="22"/>
          <w:szCs w:val="22"/>
        </w:rPr>
      </w:pPr>
      <w:r w:rsidRPr="00244543">
        <w:rPr>
          <w:rFonts w:ascii="Arial" w:hAnsi="Arial" w:cs="Arial"/>
          <w:sz w:val="22"/>
          <w:szCs w:val="22"/>
        </w:rPr>
        <w:t>případ, kdy dojde k</w:t>
      </w:r>
      <w:r w:rsidR="003F6A48" w:rsidRPr="00244543">
        <w:rPr>
          <w:rFonts w:ascii="Arial" w:hAnsi="Arial" w:cs="Arial"/>
          <w:sz w:val="22"/>
          <w:szCs w:val="22"/>
        </w:rPr>
        <w:t>e</w:t>
      </w:r>
      <w:r w:rsidRPr="00244543">
        <w:rPr>
          <w:rFonts w:ascii="Arial" w:hAnsi="Arial" w:cs="Arial"/>
          <w:sz w:val="22"/>
          <w:szCs w:val="22"/>
        </w:rPr>
        <w:t xml:space="preserve"> tkáňov</w:t>
      </w:r>
      <w:r w:rsidR="003F6A48" w:rsidRPr="00244543">
        <w:rPr>
          <w:rFonts w:ascii="Arial" w:hAnsi="Arial" w:cs="Arial"/>
          <w:sz w:val="22"/>
          <w:szCs w:val="22"/>
        </w:rPr>
        <w:t>é</w:t>
      </w:r>
      <w:r w:rsidRPr="00244543">
        <w:rPr>
          <w:rFonts w:ascii="Arial" w:hAnsi="Arial" w:cs="Arial"/>
          <w:sz w:val="22"/>
          <w:szCs w:val="22"/>
        </w:rPr>
        <w:t xml:space="preserve"> reakc</w:t>
      </w:r>
      <w:r w:rsidR="003F6A48" w:rsidRPr="00244543">
        <w:rPr>
          <w:rFonts w:ascii="Arial" w:hAnsi="Arial" w:cs="Arial"/>
          <w:sz w:val="22"/>
          <w:szCs w:val="22"/>
        </w:rPr>
        <w:t>i</w:t>
      </w:r>
      <w:r w:rsidRPr="00244543">
        <w:rPr>
          <w:rFonts w:ascii="Arial" w:hAnsi="Arial" w:cs="Arial"/>
          <w:sz w:val="22"/>
          <w:szCs w:val="22"/>
        </w:rPr>
        <w:t xml:space="preserve"> z důvodu nesprávného provedení výkonu.</w:t>
      </w:r>
    </w:p>
    <w:p w14:paraId="3AE9EBE2" w14:textId="5587E2EA" w:rsidR="00C652E5" w:rsidRPr="00244543" w:rsidRDefault="00121C48" w:rsidP="00A04555">
      <w:pPr>
        <w:pStyle w:val="Textodstavce"/>
        <w:tabs>
          <w:tab w:val="clear" w:pos="851"/>
          <w:tab w:val="clear" w:pos="1069"/>
        </w:tabs>
        <w:ind w:firstLine="284"/>
        <w:rPr>
          <w:rFonts w:ascii="Arial" w:hAnsi="Arial" w:cs="Arial"/>
          <w:sz w:val="22"/>
          <w:szCs w:val="22"/>
        </w:rPr>
      </w:pPr>
      <w:r>
        <w:rPr>
          <w:rFonts w:ascii="Arial" w:hAnsi="Arial" w:cs="Arial"/>
          <w:sz w:val="22"/>
          <w:szCs w:val="22"/>
        </w:rPr>
        <w:t xml:space="preserve"> </w:t>
      </w:r>
      <w:r w:rsidR="00C652E5" w:rsidRPr="00244543">
        <w:rPr>
          <w:rFonts w:ascii="Arial" w:hAnsi="Arial" w:cs="Arial"/>
          <w:sz w:val="22"/>
          <w:szCs w:val="22"/>
        </w:rPr>
        <w:t xml:space="preserve">Aplikací aktivity výrazně odlišné od předepsané aktivity </w:t>
      </w:r>
      <w:r w:rsidR="00AF1B76" w:rsidRPr="00244543">
        <w:rPr>
          <w:rFonts w:ascii="Arial" w:hAnsi="Arial" w:cs="Arial"/>
          <w:sz w:val="22"/>
          <w:szCs w:val="22"/>
        </w:rPr>
        <w:t xml:space="preserve">je </w:t>
      </w:r>
      <w:r w:rsidR="00C652E5" w:rsidRPr="00244543">
        <w:rPr>
          <w:rFonts w:ascii="Arial" w:hAnsi="Arial" w:cs="Arial"/>
          <w:sz w:val="22"/>
          <w:szCs w:val="22"/>
        </w:rPr>
        <w:t>v nukleární medicíně pro účely vymezení chybného ozáření</w:t>
      </w:r>
      <w:r w:rsidR="008F0C4C" w:rsidRPr="00244543">
        <w:rPr>
          <w:rFonts w:ascii="Arial" w:hAnsi="Arial" w:cs="Arial"/>
          <w:sz w:val="22"/>
          <w:szCs w:val="22"/>
        </w:rPr>
        <w:t xml:space="preserve"> u</w:t>
      </w:r>
    </w:p>
    <w:p w14:paraId="3B0B00C3" w14:textId="02BB2BA3" w:rsidR="00C652E5" w:rsidRPr="00244543" w:rsidRDefault="00EC78D1" w:rsidP="00A04555">
      <w:pPr>
        <w:pStyle w:val="Textpsmene"/>
        <w:ind w:firstLine="284"/>
        <w:rPr>
          <w:rFonts w:ascii="Arial" w:hAnsi="Arial" w:cs="Arial"/>
          <w:sz w:val="22"/>
          <w:szCs w:val="22"/>
        </w:rPr>
      </w:pPr>
      <w:r w:rsidRPr="00244543">
        <w:rPr>
          <w:rFonts w:ascii="Arial" w:hAnsi="Arial" w:cs="Arial"/>
          <w:sz w:val="22"/>
          <w:szCs w:val="22"/>
        </w:rPr>
        <w:t>a)</w:t>
      </w:r>
      <w:r w:rsidRPr="00244543">
        <w:rPr>
          <w:rFonts w:ascii="Arial" w:hAnsi="Arial" w:cs="Arial"/>
          <w:sz w:val="22"/>
          <w:szCs w:val="22"/>
        </w:rPr>
        <w:tab/>
      </w:r>
      <w:r w:rsidR="00C652E5" w:rsidRPr="00244543">
        <w:rPr>
          <w:rFonts w:ascii="Arial" w:hAnsi="Arial" w:cs="Arial"/>
          <w:sz w:val="22"/>
          <w:szCs w:val="22"/>
        </w:rPr>
        <w:t>léčebné aplikace radionuklidu aplikace aktivity</w:t>
      </w:r>
      <w:r w:rsidR="00AF1B76" w:rsidRPr="00244543">
        <w:rPr>
          <w:rFonts w:ascii="Arial" w:hAnsi="Arial" w:cs="Arial"/>
          <w:sz w:val="22"/>
          <w:szCs w:val="22"/>
        </w:rPr>
        <w:t>, která</w:t>
      </w:r>
      <w:r w:rsidR="00C652E5" w:rsidRPr="00244543">
        <w:rPr>
          <w:rFonts w:ascii="Arial" w:hAnsi="Arial" w:cs="Arial"/>
          <w:sz w:val="22"/>
          <w:szCs w:val="22"/>
        </w:rPr>
        <w:t xml:space="preserve"> se </w:t>
      </w:r>
      <w:r w:rsidR="00AF1B76" w:rsidRPr="00244543">
        <w:rPr>
          <w:rFonts w:ascii="Arial" w:hAnsi="Arial" w:cs="Arial"/>
          <w:sz w:val="22"/>
          <w:szCs w:val="22"/>
        </w:rPr>
        <w:t xml:space="preserve">liší </w:t>
      </w:r>
      <w:r w:rsidR="00C652E5" w:rsidRPr="00244543">
        <w:rPr>
          <w:rFonts w:ascii="Arial" w:hAnsi="Arial" w:cs="Arial"/>
          <w:sz w:val="22"/>
          <w:szCs w:val="22"/>
        </w:rPr>
        <w:t xml:space="preserve">od předepsané aktivity o více než </w:t>
      </w:r>
      <w:r w:rsidR="0013025D" w:rsidRPr="00244543">
        <w:rPr>
          <w:rFonts w:ascii="Arial" w:hAnsi="Arial" w:cs="Arial"/>
          <w:sz w:val="22"/>
          <w:szCs w:val="22"/>
        </w:rPr>
        <w:t xml:space="preserve">20 </w:t>
      </w:r>
      <w:r w:rsidR="00C652E5" w:rsidRPr="00244543">
        <w:rPr>
          <w:rFonts w:ascii="Arial" w:hAnsi="Arial" w:cs="Arial"/>
          <w:sz w:val="22"/>
          <w:szCs w:val="22"/>
        </w:rPr>
        <w:t>%,</w:t>
      </w:r>
      <w:r w:rsidR="003F6A48" w:rsidRPr="00244543">
        <w:rPr>
          <w:rFonts w:ascii="Arial" w:hAnsi="Arial" w:cs="Arial"/>
          <w:sz w:val="22"/>
          <w:szCs w:val="22"/>
        </w:rPr>
        <w:t xml:space="preserve"> nebo</w:t>
      </w:r>
    </w:p>
    <w:p w14:paraId="30291381" w14:textId="2D543976" w:rsidR="00C652E5" w:rsidRPr="00244543" w:rsidRDefault="00EC78D1" w:rsidP="00301CDB">
      <w:pPr>
        <w:pStyle w:val="Textpsmene"/>
        <w:ind w:firstLine="284"/>
        <w:rPr>
          <w:rFonts w:ascii="Arial" w:hAnsi="Arial" w:cs="Arial"/>
          <w:sz w:val="22"/>
          <w:szCs w:val="22"/>
        </w:rPr>
      </w:pPr>
      <w:r w:rsidRPr="00244543">
        <w:rPr>
          <w:rFonts w:ascii="Arial" w:hAnsi="Arial" w:cs="Arial"/>
          <w:sz w:val="22"/>
          <w:szCs w:val="22"/>
        </w:rPr>
        <w:t>b)</w:t>
      </w:r>
      <w:r w:rsidRPr="00244543">
        <w:rPr>
          <w:rFonts w:ascii="Arial" w:hAnsi="Arial" w:cs="Arial"/>
          <w:sz w:val="22"/>
          <w:szCs w:val="22"/>
        </w:rPr>
        <w:tab/>
      </w:r>
      <w:r w:rsidR="00C652E5" w:rsidRPr="00244543">
        <w:rPr>
          <w:rFonts w:ascii="Arial" w:hAnsi="Arial" w:cs="Arial"/>
          <w:sz w:val="22"/>
          <w:szCs w:val="22"/>
        </w:rPr>
        <w:t>diagnostické aplikace radionuklidu aplikace aktivity</w:t>
      </w:r>
      <w:r w:rsidR="00AF1B76" w:rsidRPr="00244543">
        <w:rPr>
          <w:rFonts w:ascii="Arial" w:hAnsi="Arial" w:cs="Arial"/>
          <w:sz w:val="22"/>
          <w:szCs w:val="22"/>
        </w:rPr>
        <w:t>, která</w:t>
      </w:r>
      <w:r w:rsidR="00C652E5" w:rsidRPr="00244543">
        <w:rPr>
          <w:rFonts w:ascii="Arial" w:hAnsi="Arial" w:cs="Arial"/>
          <w:sz w:val="22"/>
          <w:szCs w:val="22"/>
        </w:rPr>
        <w:t xml:space="preserve"> se </w:t>
      </w:r>
      <w:r w:rsidR="00AF1B76" w:rsidRPr="00244543">
        <w:rPr>
          <w:rFonts w:ascii="Arial" w:hAnsi="Arial" w:cs="Arial"/>
          <w:sz w:val="22"/>
          <w:szCs w:val="22"/>
        </w:rPr>
        <w:t xml:space="preserve">liší </w:t>
      </w:r>
      <w:r w:rsidR="00C652E5" w:rsidRPr="00244543">
        <w:rPr>
          <w:rFonts w:ascii="Arial" w:hAnsi="Arial" w:cs="Arial"/>
          <w:sz w:val="22"/>
          <w:szCs w:val="22"/>
        </w:rPr>
        <w:t xml:space="preserve">od předepsané aktivity o více než </w:t>
      </w:r>
      <w:r w:rsidR="0013025D" w:rsidRPr="00244543">
        <w:rPr>
          <w:rFonts w:ascii="Arial" w:hAnsi="Arial" w:cs="Arial"/>
          <w:sz w:val="22"/>
          <w:szCs w:val="22"/>
        </w:rPr>
        <w:t xml:space="preserve">40 </w:t>
      </w:r>
      <w:r w:rsidR="00C652E5" w:rsidRPr="00244543">
        <w:rPr>
          <w:rFonts w:ascii="Arial" w:hAnsi="Arial" w:cs="Arial"/>
          <w:sz w:val="22"/>
          <w:szCs w:val="22"/>
        </w:rPr>
        <w:t>%.</w:t>
      </w:r>
    </w:p>
    <w:p w14:paraId="32DE0D76" w14:textId="77777777" w:rsidR="008F74D8" w:rsidRPr="0060103F" w:rsidRDefault="00013454" w:rsidP="00A04555">
      <w:pPr>
        <w:pStyle w:val="Paragraf"/>
        <w:spacing w:before="120"/>
        <w:rPr>
          <w:rFonts w:ascii="Arial" w:hAnsi="Arial" w:cs="Arial"/>
          <w:strike/>
          <w:sz w:val="22"/>
          <w:szCs w:val="22"/>
        </w:rPr>
      </w:pPr>
      <w:r w:rsidRPr="0060103F">
        <w:rPr>
          <w:rFonts w:ascii="Arial" w:hAnsi="Arial" w:cs="Arial"/>
          <w:strike/>
          <w:sz w:val="22"/>
          <w:szCs w:val="22"/>
        </w:rPr>
        <w:t xml:space="preserve">§ </w:t>
      </w:r>
      <w:r w:rsidR="00F973E4" w:rsidRPr="0060103F">
        <w:rPr>
          <w:rFonts w:ascii="Arial" w:hAnsi="Arial" w:cs="Arial"/>
          <w:strike/>
          <w:sz w:val="22"/>
          <w:szCs w:val="22"/>
        </w:rPr>
        <w:fldChar w:fldCharType="begin"/>
      </w:r>
      <w:r w:rsidR="00F973E4" w:rsidRPr="0060103F">
        <w:rPr>
          <w:rFonts w:ascii="Arial" w:hAnsi="Arial" w:cs="Arial"/>
          <w:strike/>
          <w:sz w:val="22"/>
          <w:szCs w:val="22"/>
        </w:rPr>
        <w:instrText xml:space="preserve"> SEQ § \* ARABIC </w:instrText>
      </w:r>
      <w:r w:rsidR="00F973E4" w:rsidRPr="0060103F">
        <w:rPr>
          <w:rFonts w:ascii="Arial" w:hAnsi="Arial" w:cs="Arial"/>
          <w:strike/>
          <w:sz w:val="22"/>
          <w:szCs w:val="22"/>
        </w:rPr>
        <w:fldChar w:fldCharType="separate"/>
      </w:r>
      <w:r w:rsidR="00F20A8B" w:rsidRPr="0060103F">
        <w:rPr>
          <w:rFonts w:ascii="Arial" w:hAnsi="Arial" w:cs="Arial"/>
          <w:strike/>
          <w:noProof/>
          <w:sz w:val="22"/>
          <w:szCs w:val="22"/>
        </w:rPr>
        <w:t>81</w:t>
      </w:r>
      <w:r w:rsidR="00F973E4" w:rsidRPr="0060103F">
        <w:rPr>
          <w:rFonts w:ascii="Arial" w:hAnsi="Arial" w:cs="Arial"/>
          <w:strike/>
          <w:noProof/>
          <w:sz w:val="22"/>
          <w:szCs w:val="22"/>
        </w:rPr>
        <w:fldChar w:fldCharType="end"/>
      </w:r>
    </w:p>
    <w:p w14:paraId="0BB73A4B" w14:textId="77777777" w:rsidR="00013454" w:rsidRPr="0060103F" w:rsidRDefault="00013454" w:rsidP="00A04555">
      <w:pPr>
        <w:pStyle w:val="Nadpisparagrafu"/>
        <w:numPr>
          <w:ilvl w:val="0"/>
          <w:numId w:val="0"/>
        </w:numPr>
        <w:spacing w:before="120"/>
        <w:ind w:firstLine="284"/>
        <w:rPr>
          <w:rFonts w:ascii="Arial" w:hAnsi="Arial" w:cs="Arial"/>
          <w:strike/>
          <w:sz w:val="22"/>
          <w:szCs w:val="22"/>
        </w:rPr>
      </w:pPr>
      <w:r w:rsidRPr="0060103F">
        <w:rPr>
          <w:rFonts w:ascii="Arial" w:hAnsi="Arial" w:cs="Arial"/>
          <w:strike/>
          <w:sz w:val="22"/>
          <w:szCs w:val="22"/>
        </w:rPr>
        <w:t>Radiologické události</w:t>
      </w:r>
    </w:p>
    <w:p w14:paraId="0F43FB3B" w14:textId="77777777" w:rsidR="00BF5E84" w:rsidRPr="0060103F" w:rsidRDefault="00BF5E84" w:rsidP="00A04555">
      <w:pPr>
        <w:jc w:val="center"/>
        <w:rPr>
          <w:rFonts w:ascii="Arial" w:hAnsi="Arial" w:cs="Arial"/>
          <w:strike/>
          <w:sz w:val="22"/>
          <w:szCs w:val="22"/>
        </w:rPr>
      </w:pPr>
      <w:r w:rsidRPr="0060103F">
        <w:rPr>
          <w:rFonts w:ascii="Arial" w:hAnsi="Arial" w:cs="Arial"/>
          <w:strike/>
          <w:sz w:val="22"/>
          <w:szCs w:val="22"/>
        </w:rPr>
        <w:t>(K § 87 odst. 5 atomového zákona)</w:t>
      </w:r>
    </w:p>
    <w:p w14:paraId="3E09D1D0" w14:textId="7BA1107D" w:rsidR="00013454" w:rsidRPr="0060103F" w:rsidRDefault="00013454" w:rsidP="00B1315B">
      <w:pPr>
        <w:pStyle w:val="Textodstavce"/>
        <w:numPr>
          <w:ilvl w:val="0"/>
          <w:numId w:val="62"/>
        </w:numPr>
        <w:tabs>
          <w:tab w:val="clear" w:pos="851"/>
          <w:tab w:val="clear" w:pos="1069"/>
        </w:tabs>
        <w:ind w:firstLine="284"/>
        <w:rPr>
          <w:rFonts w:ascii="Arial" w:hAnsi="Arial" w:cs="Arial"/>
          <w:strike/>
          <w:sz w:val="22"/>
          <w:szCs w:val="22"/>
        </w:rPr>
      </w:pPr>
      <w:r w:rsidRPr="0060103F">
        <w:rPr>
          <w:rFonts w:ascii="Arial" w:hAnsi="Arial" w:cs="Arial"/>
          <w:strike/>
          <w:sz w:val="22"/>
          <w:szCs w:val="22"/>
        </w:rPr>
        <w:t xml:space="preserve">Radiologické události </w:t>
      </w:r>
      <w:r w:rsidR="0082750F" w:rsidRPr="0060103F">
        <w:rPr>
          <w:rFonts w:ascii="Arial" w:hAnsi="Arial" w:cs="Arial"/>
          <w:strike/>
          <w:sz w:val="22"/>
          <w:szCs w:val="22"/>
        </w:rPr>
        <w:t xml:space="preserve">musí být klasifikovány </w:t>
      </w:r>
      <w:r w:rsidRPr="0060103F">
        <w:rPr>
          <w:rFonts w:ascii="Arial" w:hAnsi="Arial" w:cs="Arial"/>
          <w:strike/>
          <w:sz w:val="22"/>
          <w:szCs w:val="22"/>
        </w:rPr>
        <w:t xml:space="preserve">s ohledem </w:t>
      </w:r>
      <w:r w:rsidR="00DE49C8" w:rsidRPr="0060103F">
        <w:rPr>
          <w:rFonts w:ascii="Arial" w:hAnsi="Arial" w:cs="Arial"/>
          <w:strike/>
          <w:sz w:val="22"/>
          <w:szCs w:val="22"/>
        </w:rPr>
        <w:t>podle</w:t>
      </w:r>
      <w:r w:rsidRPr="0060103F">
        <w:rPr>
          <w:rFonts w:ascii="Arial" w:hAnsi="Arial" w:cs="Arial"/>
          <w:strike/>
          <w:sz w:val="22"/>
          <w:szCs w:val="22"/>
        </w:rPr>
        <w:t xml:space="preserve"> jejich závažnost</w:t>
      </w:r>
      <w:r w:rsidR="00DE49C8" w:rsidRPr="0060103F">
        <w:rPr>
          <w:rFonts w:ascii="Arial" w:hAnsi="Arial" w:cs="Arial"/>
          <w:strike/>
          <w:sz w:val="22"/>
          <w:szCs w:val="22"/>
        </w:rPr>
        <w:t>i</w:t>
      </w:r>
      <w:r w:rsidRPr="0060103F">
        <w:rPr>
          <w:rFonts w:ascii="Arial" w:hAnsi="Arial" w:cs="Arial"/>
          <w:strike/>
          <w:sz w:val="22"/>
          <w:szCs w:val="22"/>
        </w:rPr>
        <w:t xml:space="preserve"> do kategorií A, B </w:t>
      </w:r>
      <w:r w:rsidR="00DE49C8" w:rsidRPr="0060103F">
        <w:rPr>
          <w:rFonts w:ascii="Arial" w:hAnsi="Arial" w:cs="Arial"/>
          <w:strike/>
          <w:sz w:val="22"/>
          <w:szCs w:val="22"/>
        </w:rPr>
        <w:t>nebo</w:t>
      </w:r>
      <w:r w:rsidRPr="0060103F">
        <w:rPr>
          <w:rFonts w:ascii="Arial" w:hAnsi="Arial" w:cs="Arial"/>
          <w:strike/>
          <w:sz w:val="22"/>
          <w:szCs w:val="22"/>
        </w:rPr>
        <w:t xml:space="preserve"> C. Kritéria pro zařazení </w:t>
      </w:r>
      <w:r w:rsidR="00DE49C8" w:rsidRPr="0060103F">
        <w:rPr>
          <w:rFonts w:ascii="Arial" w:hAnsi="Arial" w:cs="Arial"/>
          <w:strike/>
          <w:sz w:val="22"/>
          <w:szCs w:val="22"/>
        </w:rPr>
        <w:t xml:space="preserve">radiologické události </w:t>
      </w:r>
      <w:r w:rsidRPr="0060103F">
        <w:rPr>
          <w:rFonts w:ascii="Arial" w:hAnsi="Arial" w:cs="Arial"/>
          <w:strike/>
          <w:sz w:val="22"/>
          <w:szCs w:val="22"/>
        </w:rPr>
        <w:t xml:space="preserve">do </w:t>
      </w:r>
      <w:bookmarkStart w:id="90" w:name="_Hlk200376353"/>
      <w:r w:rsidRPr="0060103F">
        <w:rPr>
          <w:rFonts w:ascii="Arial" w:hAnsi="Arial" w:cs="Arial"/>
          <w:strike/>
          <w:sz w:val="22"/>
          <w:szCs w:val="22"/>
        </w:rPr>
        <w:t xml:space="preserve">kategorie </w:t>
      </w:r>
      <w:bookmarkEnd w:id="90"/>
      <w:r w:rsidR="00DE49C8" w:rsidRPr="0060103F">
        <w:rPr>
          <w:rFonts w:ascii="Arial" w:hAnsi="Arial" w:cs="Arial"/>
          <w:strike/>
          <w:sz w:val="22"/>
          <w:szCs w:val="22"/>
        </w:rPr>
        <w:t>stanoví příloha</w:t>
      </w:r>
      <w:r w:rsidRPr="0060103F">
        <w:rPr>
          <w:rFonts w:ascii="Arial" w:hAnsi="Arial" w:cs="Arial"/>
          <w:strike/>
          <w:sz w:val="22"/>
          <w:szCs w:val="22"/>
        </w:rPr>
        <w:t xml:space="preserve"> č. </w:t>
      </w:r>
      <w:r w:rsidR="00810EB6" w:rsidRPr="0060103F">
        <w:rPr>
          <w:rFonts w:ascii="Arial" w:hAnsi="Arial" w:cs="Arial"/>
          <w:strike/>
          <w:sz w:val="22"/>
          <w:szCs w:val="22"/>
        </w:rPr>
        <w:t>2</w:t>
      </w:r>
      <w:r w:rsidR="00D11DA6" w:rsidRPr="0060103F">
        <w:rPr>
          <w:rFonts w:ascii="Arial" w:hAnsi="Arial" w:cs="Arial"/>
          <w:strike/>
          <w:sz w:val="22"/>
          <w:szCs w:val="22"/>
        </w:rPr>
        <w:t>3</w:t>
      </w:r>
      <w:r w:rsidR="00810EB6" w:rsidRPr="0060103F">
        <w:rPr>
          <w:rFonts w:ascii="Arial" w:hAnsi="Arial" w:cs="Arial"/>
          <w:strike/>
          <w:sz w:val="22"/>
          <w:szCs w:val="22"/>
        </w:rPr>
        <w:t xml:space="preserve"> </w:t>
      </w:r>
      <w:r w:rsidR="004769DF" w:rsidRPr="0060103F">
        <w:rPr>
          <w:rFonts w:ascii="Arial" w:hAnsi="Arial" w:cs="Arial"/>
          <w:strike/>
          <w:sz w:val="22"/>
          <w:szCs w:val="22"/>
        </w:rPr>
        <w:t>k této vyhlášce</w:t>
      </w:r>
      <w:r w:rsidRPr="0060103F">
        <w:rPr>
          <w:rFonts w:ascii="Arial" w:hAnsi="Arial" w:cs="Arial"/>
          <w:strike/>
          <w:sz w:val="22"/>
          <w:szCs w:val="22"/>
        </w:rPr>
        <w:t>.</w:t>
      </w:r>
    </w:p>
    <w:p w14:paraId="19C2E810" w14:textId="27981CE6" w:rsidR="00013454" w:rsidRPr="0060103F" w:rsidRDefault="00C11DAB" w:rsidP="00A04555">
      <w:pPr>
        <w:pStyle w:val="Textodstavce"/>
        <w:numPr>
          <w:ilvl w:val="0"/>
          <w:numId w:val="0"/>
        </w:numPr>
        <w:tabs>
          <w:tab w:val="clear" w:pos="851"/>
        </w:tabs>
        <w:ind w:left="142" w:firstLine="284"/>
        <w:rPr>
          <w:rFonts w:ascii="Arial" w:hAnsi="Arial" w:cs="Arial"/>
          <w:strike/>
          <w:sz w:val="22"/>
          <w:szCs w:val="22"/>
        </w:rPr>
      </w:pPr>
      <w:r w:rsidRPr="0060103F">
        <w:rPr>
          <w:rFonts w:ascii="Arial" w:hAnsi="Arial" w:cs="Arial"/>
          <w:strike/>
          <w:sz w:val="22"/>
          <w:szCs w:val="22"/>
        </w:rPr>
        <w:t xml:space="preserve">(2) </w:t>
      </w:r>
      <w:r w:rsidR="00013454" w:rsidRPr="0060103F">
        <w:rPr>
          <w:rFonts w:ascii="Arial" w:hAnsi="Arial" w:cs="Arial"/>
          <w:strike/>
          <w:sz w:val="22"/>
          <w:szCs w:val="22"/>
        </w:rPr>
        <w:t>Radiologick</w:t>
      </w:r>
      <w:r w:rsidR="00DE49C8" w:rsidRPr="0060103F">
        <w:rPr>
          <w:rFonts w:ascii="Arial" w:hAnsi="Arial" w:cs="Arial"/>
          <w:strike/>
          <w:sz w:val="22"/>
          <w:szCs w:val="22"/>
        </w:rPr>
        <w:t>á událost</w:t>
      </w:r>
      <w:r w:rsidR="00013454" w:rsidRPr="0060103F">
        <w:rPr>
          <w:rFonts w:ascii="Arial" w:hAnsi="Arial" w:cs="Arial"/>
          <w:strike/>
          <w:sz w:val="22"/>
          <w:szCs w:val="22"/>
        </w:rPr>
        <w:t xml:space="preserve"> </w:t>
      </w:r>
      <w:r w:rsidR="004B01FB" w:rsidRPr="0060103F">
        <w:rPr>
          <w:rFonts w:ascii="Arial" w:hAnsi="Arial" w:cs="Arial"/>
          <w:strike/>
          <w:sz w:val="22"/>
          <w:szCs w:val="22"/>
        </w:rPr>
        <w:t>kategorie</w:t>
      </w:r>
      <w:r w:rsidR="00013454" w:rsidRPr="0060103F">
        <w:rPr>
          <w:rFonts w:ascii="Arial" w:hAnsi="Arial" w:cs="Arial"/>
          <w:strike/>
          <w:sz w:val="22"/>
          <w:szCs w:val="22"/>
        </w:rPr>
        <w:t xml:space="preserve"> A </w:t>
      </w:r>
      <w:r w:rsidR="00DE49C8" w:rsidRPr="0060103F">
        <w:rPr>
          <w:rFonts w:ascii="Arial" w:hAnsi="Arial" w:cs="Arial"/>
          <w:strike/>
          <w:sz w:val="22"/>
          <w:szCs w:val="22"/>
        </w:rPr>
        <w:t>nebo</w:t>
      </w:r>
      <w:r w:rsidR="00013454" w:rsidRPr="0060103F">
        <w:rPr>
          <w:rFonts w:ascii="Arial" w:hAnsi="Arial" w:cs="Arial"/>
          <w:strike/>
          <w:sz w:val="22"/>
          <w:szCs w:val="22"/>
        </w:rPr>
        <w:t xml:space="preserve"> B </w:t>
      </w:r>
      <w:r w:rsidR="00DE49C8" w:rsidRPr="0060103F">
        <w:rPr>
          <w:rFonts w:ascii="Arial" w:hAnsi="Arial" w:cs="Arial"/>
          <w:strike/>
          <w:sz w:val="22"/>
          <w:szCs w:val="22"/>
        </w:rPr>
        <w:t>je</w:t>
      </w:r>
      <w:r w:rsidR="00013454" w:rsidRPr="0060103F">
        <w:rPr>
          <w:rFonts w:ascii="Arial" w:hAnsi="Arial" w:cs="Arial"/>
          <w:strike/>
          <w:sz w:val="22"/>
          <w:szCs w:val="22"/>
        </w:rPr>
        <w:t xml:space="preserve"> závažn</w:t>
      </w:r>
      <w:r w:rsidR="00DE49C8" w:rsidRPr="0060103F">
        <w:rPr>
          <w:rFonts w:ascii="Arial" w:hAnsi="Arial" w:cs="Arial"/>
          <w:strike/>
          <w:sz w:val="22"/>
          <w:szCs w:val="22"/>
        </w:rPr>
        <w:t>ou</w:t>
      </w:r>
      <w:r w:rsidR="00013454" w:rsidRPr="0060103F">
        <w:rPr>
          <w:rFonts w:ascii="Arial" w:hAnsi="Arial" w:cs="Arial"/>
          <w:strike/>
          <w:sz w:val="22"/>
          <w:szCs w:val="22"/>
        </w:rPr>
        <w:t xml:space="preserve"> radiologick</w:t>
      </w:r>
      <w:r w:rsidR="00DE49C8" w:rsidRPr="0060103F">
        <w:rPr>
          <w:rFonts w:ascii="Arial" w:hAnsi="Arial" w:cs="Arial"/>
          <w:strike/>
          <w:sz w:val="22"/>
          <w:szCs w:val="22"/>
        </w:rPr>
        <w:t>ou</w:t>
      </w:r>
      <w:r w:rsidR="00013454" w:rsidRPr="0060103F">
        <w:rPr>
          <w:rFonts w:ascii="Arial" w:hAnsi="Arial" w:cs="Arial"/>
          <w:strike/>
          <w:sz w:val="22"/>
          <w:szCs w:val="22"/>
        </w:rPr>
        <w:t xml:space="preserve"> událost</w:t>
      </w:r>
      <w:r w:rsidR="00DE49C8" w:rsidRPr="0060103F">
        <w:rPr>
          <w:rFonts w:ascii="Arial" w:hAnsi="Arial" w:cs="Arial"/>
          <w:strike/>
          <w:sz w:val="22"/>
          <w:szCs w:val="22"/>
        </w:rPr>
        <w:t>í</w:t>
      </w:r>
      <w:r w:rsidR="00013454" w:rsidRPr="0060103F">
        <w:rPr>
          <w:rFonts w:ascii="Arial" w:hAnsi="Arial" w:cs="Arial"/>
          <w:strike/>
          <w:sz w:val="22"/>
          <w:szCs w:val="22"/>
        </w:rPr>
        <w:t>.</w:t>
      </w:r>
    </w:p>
    <w:p w14:paraId="654D7CEF" w14:textId="0C1BFD4D" w:rsidR="00C73087" w:rsidRPr="00E22939" w:rsidRDefault="00C11DAB" w:rsidP="00A04555">
      <w:pPr>
        <w:pStyle w:val="Textodstavce"/>
        <w:numPr>
          <w:ilvl w:val="0"/>
          <w:numId w:val="0"/>
        </w:numPr>
        <w:tabs>
          <w:tab w:val="clear" w:pos="851"/>
        </w:tabs>
        <w:ind w:left="142" w:firstLine="284"/>
        <w:rPr>
          <w:rFonts w:ascii="Arial" w:hAnsi="Arial" w:cs="Arial"/>
          <w:strike/>
          <w:sz w:val="22"/>
          <w:szCs w:val="22"/>
        </w:rPr>
      </w:pPr>
      <w:r w:rsidRPr="00E22939">
        <w:rPr>
          <w:rFonts w:ascii="Arial" w:hAnsi="Arial" w:cs="Arial"/>
          <w:strike/>
          <w:sz w:val="22"/>
          <w:szCs w:val="22"/>
        </w:rPr>
        <w:t xml:space="preserve">(3) </w:t>
      </w:r>
      <w:r w:rsidR="00C73087" w:rsidRPr="00E22939">
        <w:rPr>
          <w:rFonts w:ascii="Arial" w:hAnsi="Arial" w:cs="Arial"/>
          <w:strike/>
          <w:sz w:val="22"/>
          <w:szCs w:val="22"/>
        </w:rPr>
        <w:t xml:space="preserve">Příloha č. </w:t>
      </w:r>
      <w:r w:rsidR="00810EB6" w:rsidRPr="00E22939">
        <w:rPr>
          <w:rFonts w:ascii="Arial" w:hAnsi="Arial" w:cs="Arial"/>
          <w:strike/>
          <w:sz w:val="22"/>
          <w:szCs w:val="22"/>
        </w:rPr>
        <w:t>2</w:t>
      </w:r>
      <w:r w:rsidR="00D11DA6" w:rsidRPr="00E22939">
        <w:rPr>
          <w:rFonts w:ascii="Arial" w:hAnsi="Arial" w:cs="Arial"/>
          <w:strike/>
          <w:sz w:val="22"/>
          <w:szCs w:val="22"/>
        </w:rPr>
        <w:t>3</w:t>
      </w:r>
      <w:r w:rsidR="00810EB6" w:rsidRPr="00E22939">
        <w:rPr>
          <w:rFonts w:ascii="Arial" w:hAnsi="Arial" w:cs="Arial"/>
          <w:strike/>
          <w:sz w:val="22"/>
          <w:szCs w:val="22"/>
        </w:rPr>
        <w:t xml:space="preserve"> </w:t>
      </w:r>
      <w:r w:rsidR="004769DF" w:rsidRPr="00E22939">
        <w:rPr>
          <w:rFonts w:ascii="Arial" w:hAnsi="Arial" w:cs="Arial"/>
          <w:strike/>
          <w:sz w:val="22"/>
          <w:szCs w:val="22"/>
        </w:rPr>
        <w:t>k této vyhlášce</w:t>
      </w:r>
      <w:r w:rsidR="004769DF" w:rsidRPr="00E22939" w:rsidDel="004769DF">
        <w:rPr>
          <w:rFonts w:ascii="Arial" w:hAnsi="Arial" w:cs="Arial"/>
          <w:strike/>
          <w:sz w:val="22"/>
          <w:szCs w:val="22"/>
        </w:rPr>
        <w:t xml:space="preserve"> </w:t>
      </w:r>
      <w:r w:rsidR="00C73087" w:rsidRPr="00E22939">
        <w:rPr>
          <w:rFonts w:ascii="Arial" w:hAnsi="Arial" w:cs="Arial"/>
          <w:strike/>
          <w:sz w:val="22"/>
          <w:szCs w:val="22"/>
        </w:rPr>
        <w:t>stanoví</w:t>
      </w:r>
    </w:p>
    <w:p w14:paraId="68BED5D5" w14:textId="08A8AAA4" w:rsidR="00C73087" w:rsidRPr="00E22939" w:rsidRDefault="00D200EA" w:rsidP="00A04555">
      <w:pPr>
        <w:pStyle w:val="Textpsmene"/>
        <w:ind w:firstLine="284"/>
        <w:rPr>
          <w:rFonts w:ascii="Arial" w:hAnsi="Arial" w:cs="Arial"/>
          <w:strike/>
          <w:sz w:val="22"/>
          <w:szCs w:val="22"/>
        </w:rPr>
      </w:pPr>
      <w:r w:rsidRPr="00E22939">
        <w:rPr>
          <w:rFonts w:ascii="Arial" w:hAnsi="Arial" w:cs="Arial"/>
          <w:strike/>
          <w:sz w:val="22"/>
          <w:szCs w:val="22"/>
        </w:rPr>
        <w:t>a)</w:t>
      </w:r>
      <w:r w:rsidRPr="00E22939">
        <w:rPr>
          <w:rFonts w:ascii="Arial" w:hAnsi="Arial" w:cs="Arial"/>
          <w:strike/>
          <w:sz w:val="22"/>
          <w:szCs w:val="22"/>
        </w:rPr>
        <w:tab/>
      </w:r>
      <w:r w:rsidR="00C73087" w:rsidRPr="00E22939">
        <w:rPr>
          <w:rFonts w:ascii="Arial" w:hAnsi="Arial" w:cs="Arial"/>
          <w:strike/>
          <w:sz w:val="22"/>
          <w:szCs w:val="22"/>
        </w:rPr>
        <w:t>p</w:t>
      </w:r>
      <w:r w:rsidR="00013454" w:rsidRPr="00E22939">
        <w:rPr>
          <w:rFonts w:ascii="Arial" w:hAnsi="Arial" w:cs="Arial"/>
          <w:strike/>
          <w:sz w:val="22"/>
          <w:szCs w:val="22"/>
        </w:rPr>
        <w:t xml:space="preserve">ostupy pro případ výskytu radiologické události </w:t>
      </w:r>
      <w:bookmarkStart w:id="91" w:name="_Hlk198280044"/>
      <w:r w:rsidR="00013454" w:rsidRPr="00E22939">
        <w:rPr>
          <w:rFonts w:ascii="Arial" w:hAnsi="Arial" w:cs="Arial"/>
          <w:strike/>
          <w:sz w:val="22"/>
          <w:szCs w:val="22"/>
        </w:rPr>
        <w:t>nebo případ</w:t>
      </w:r>
      <w:r w:rsidR="00BD1990" w:rsidRPr="00E22939">
        <w:rPr>
          <w:rFonts w:ascii="Arial" w:hAnsi="Arial" w:cs="Arial"/>
          <w:strike/>
          <w:sz w:val="22"/>
          <w:szCs w:val="22"/>
        </w:rPr>
        <w:t>u</w:t>
      </w:r>
      <w:r w:rsidR="00013454" w:rsidRPr="00E22939">
        <w:rPr>
          <w:rFonts w:ascii="Arial" w:hAnsi="Arial" w:cs="Arial"/>
          <w:strike/>
          <w:sz w:val="22"/>
          <w:szCs w:val="22"/>
        </w:rPr>
        <w:t>, kdy k radiologické události mohlo dojít, pokud by nebyly příč</w:t>
      </w:r>
      <w:r w:rsidR="00C73087" w:rsidRPr="00E22939">
        <w:rPr>
          <w:rFonts w:ascii="Arial" w:hAnsi="Arial" w:cs="Arial"/>
          <w:strike/>
          <w:sz w:val="22"/>
          <w:szCs w:val="22"/>
        </w:rPr>
        <w:t>iny včas odhaleny a odstraněny</w:t>
      </w:r>
      <w:bookmarkEnd w:id="91"/>
      <w:r w:rsidR="00C73087" w:rsidRPr="00E22939">
        <w:rPr>
          <w:rFonts w:ascii="Arial" w:hAnsi="Arial" w:cs="Arial"/>
          <w:strike/>
          <w:sz w:val="22"/>
          <w:szCs w:val="22"/>
        </w:rPr>
        <w:t>,</w:t>
      </w:r>
    </w:p>
    <w:p w14:paraId="7C1E33A0" w14:textId="48D6CB2E" w:rsidR="00C73087" w:rsidRPr="00E22939" w:rsidRDefault="00D200EA" w:rsidP="00A04555">
      <w:pPr>
        <w:pStyle w:val="Textpsmene"/>
        <w:ind w:firstLine="284"/>
        <w:rPr>
          <w:rFonts w:ascii="Arial" w:hAnsi="Arial" w:cs="Arial"/>
          <w:strike/>
          <w:sz w:val="22"/>
          <w:szCs w:val="22"/>
        </w:rPr>
      </w:pPr>
      <w:r w:rsidRPr="00E22939">
        <w:rPr>
          <w:rFonts w:ascii="Arial" w:hAnsi="Arial" w:cs="Arial"/>
          <w:strike/>
          <w:sz w:val="22"/>
          <w:szCs w:val="22"/>
        </w:rPr>
        <w:t>b)</w:t>
      </w:r>
      <w:r w:rsidRPr="00E22939">
        <w:rPr>
          <w:rFonts w:ascii="Arial" w:hAnsi="Arial" w:cs="Arial"/>
          <w:strike/>
          <w:sz w:val="22"/>
          <w:szCs w:val="22"/>
        </w:rPr>
        <w:tab/>
      </w:r>
      <w:r w:rsidR="007760FF" w:rsidRPr="00E22939">
        <w:rPr>
          <w:rFonts w:ascii="Arial" w:hAnsi="Arial" w:cs="Arial"/>
          <w:strike/>
          <w:sz w:val="22"/>
          <w:szCs w:val="22"/>
        </w:rPr>
        <w:t xml:space="preserve">obsah a </w:t>
      </w:r>
      <w:r w:rsidR="00013454" w:rsidRPr="00E22939">
        <w:rPr>
          <w:rFonts w:ascii="Arial" w:hAnsi="Arial" w:cs="Arial"/>
          <w:strike/>
          <w:sz w:val="22"/>
          <w:szCs w:val="22"/>
        </w:rPr>
        <w:t xml:space="preserve">dobu uchovávání záznamů z prošetření </w:t>
      </w:r>
      <w:r w:rsidR="00C73087" w:rsidRPr="00E22939">
        <w:rPr>
          <w:rFonts w:ascii="Arial" w:hAnsi="Arial" w:cs="Arial"/>
          <w:strike/>
          <w:sz w:val="22"/>
          <w:szCs w:val="22"/>
        </w:rPr>
        <w:t xml:space="preserve">radiologické události </w:t>
      </w:r>
      <w:r w:rsidR="00C20C97" w:rsidRPr="00E22939">
        <w:rPr>
          <w:rFonts w:ascii="Arial" w:hAnsi="Arial" w:cs="Arial"/>
          <w:strike/>
          <w:sz w:val="22"/>
          <w:szCs w:val="22"/>
        </w:rPr>
        <w:t xml:space="preserve">nebo případu, kdy </w:t>
      </w:r>
      <w:proofErr w:type="gramStart"/>
      <w:r w:rsidR="00C20C97" w:rsidRPr="00E22939">
        <w:rPr>
          <w:rFonts w:ascii="Arial" w:hAnsi="Arial" w:cs="Arial"/>
          <w:strike/>
          <w:sz w:val="22"/>
          <w:szCs w:val="22"/>
        </w:rPr>
        <w:t>k</w:t>
      </w:r>
      <w:r w:rsidR="00EC78D1" w:rsidRPr="00E22939">
        <w:rPr>
          <w:rFonts w:ascii="Arial" w:hAnsi="Arial" w:cs="Arial"/>
          <w:strike/>
          <w:sz w:val="22"/>
          <w:szCs w:val="22"/>
        </w:rPr>
        <w:t xml:space="preserve">  </w:t>
      </w:r>
      <w:r w:rsidR="00C20C97" w:rsidRPr="00E22939">
        <w:rPr>
          <w:rFonts w:ascii="Arial" w:hAnsi="Arial" w:cs="Arial"/>
          <w:strike/>
          <w:sz w:val="22"/>
          <w:szCs w:val="22"/>
        </w:rPr>
        <w:t>radiologické</w:t>
      </w:r>
      <w:proofErr w:type="gramEnd"/>
      <w:r w:rsidR="00C20C97" w:rsidRPr="00E22939">
        <w:rPr>
          <w:rFonts w:ascii="Arial" w:hAnsi="Arial" w:cs="Arial"/>
          <w:strike/>
          <w:sz w:val="22"/>
          <w:szCs w:val="22"/>
        </w:rPr>
        <w:t xml:space="preserve"> události </w:t>
      </w:r>
      <w:bookmarkStart w:id="92" w:name="_Hlk198280139"/>
      <w:r w:rsidR="00C20C97" w:rsidRPr="00E22939">
        <w:rPr>
          <w:rFonts w:ascii="Arial" w:hAnsi="Arial" w:cs="Arial"/>
          <w:strike/>
          <w:sz w:val="22"/>
          <w:szCs w:val="22"/>
        </w:rPr>
        <w:t>mohlo dojít, pokud by nebyly příčiny včas zjištěny a odstraněny</w:t>
      </w:r>
      <w:bookmarkEnd w:id="92"/>
      <w:r w:rsidR="0043419E" w:rsidRPr="00E22939">
        <w:rPr>
          <w:rFonts w:ascii="Arial" w:hAnsi="Arial" w:cs="Arial"/>
          <w:strike/>
          <w:sz w:val="22"/>
          <w:szCs w:val="22"/>
        </w:rPr>
        <w:t>,</w:t>
      </w:r>
      <w:r w:rsidR="00953F32" w:rsidRPr="00E22939">
        <w:rPr>
          <w:rFonts w:ascii="Arial" w:hAnsi="Arial" w:cs="Arial"/>
          <w:b/>
          <w:bCs/>
          <w:strike/>
          <w:sz w:val="22"/>
          <w:szCs w:val="22"/>
        </w:rPr>
        <w:t xml:space="preserve"> </w:t>
      </w:r>
      <w:r w:rsidR="004F39B5" w:rsidRPr="00E22939">
        <w:rPr>
          <w:rFonts w:ascii="Arial" w:hAnsi="Arial" w:cs="Arial"/>
          <w:strike/>
          <w:sz w:val="22"/>
          <w:szCs w:val="22"/>
        </w:rPr>
        <w:t>a</w:t>
      </w:r>
    </w:p>
    <w:p w14:paraId="2DAF8CDE" w14:textId="30B2E3DD" w:rsidR="00013454" w:rsidRPr="00E22939" w:rsidRDefault="00E61161" w:rsidP="00A04555">
      <w:pPr>
        <w:pStyle w:val="Textpsmene"/>
        <w:ind w:firstLine="284"/>
        <w:rPr>
          <w:rFonts w:ascii="Arial" w:hAnsi="Arial" w:cs="Arial"/>
          <w:strike/>
          <w:sz w:val="22"/>
          <w:szCs w:val="22"/>
        </w:rPr>
      </w:pPr>
      <w:r w:rsidRPr="00E22939">
        <w:rPr>
          <w:rFonts w:ascii="Arial" w:hAnsi="Arial" w:cs="Arial"/>
          <w:strike/>
          <w:sz w:val="22"/>
          <w:szCs w:val="22"/>
        </w:rPr>
        <w:t>c)</w:t>
      </w:r>
      <w:r w:rsidRPr="00E22939">
        <w:rPr>
          <w:rFonts w:ascii="Arial" w:hAnsi="Arial" w:cs="Arial"/>
          <w:strike/>
          <w:sz w:val="22"/>
          <w:szCs w:val="22"/>
        </w:rPr>
        <w:tab/>
      </w:r>
      <w:r w:rsidR="00013454" w:rsidRPr="00E22939">
        <w:rPr>
          <w:rFonts w:ascii="Arial" w:hAnsi="Arial" w:cs="Arial"/>
          <w:strike/>
          <w:sz w:val="22"/>
          <w:szCs w:val="22"/>
        </w:rPr>
        <w:t xml:space="preserve">rozsah informování o závažné radiologické </w:t>
      </w:r>
      <w:bookmarkStart w:id="93" w:name="_Hlk198280211"/>
      <w:r w:rsidR="00013454" w:rsidRPr="00E22939">
        <w:rPr>
          <w:rFonts w:ascii="Arial" w:hAnsi="Arial" w:cs="Arial"/>
          <w:strike/>
          <w:sz w:val="22"/>
          <w:szCs w:val="22"/>
        </w:rPr>
        <w:t xml:space="preserve">události </w:t>
      </w:r>
      <w:bookmarkEnd w:id="93"/>
      <w:r w:rsidR="00013454" w:rsidRPr="00E22939">
        <w:rPr>
          <w:rFonts w:ascii="Arial" w:hAnsi="Arial" w:cs="Arial"/>
          <w:strike/>
          <w:sz w:val="22"/>
          <w:szCs w:val="22"/>
        </w:rPr>
        <w:t>a</w:t>
      </w:r>
      <w:r w:rsidR="00D366F6" w:rsidRPr="00E22939">
        <w:rPr>
          <w:rFonts w:ascii="Arial" w:hAnsi="Arial" w:cs="Arial"/>
          <w:strike/>
          <w:sz w:val="22"/>
          <w:szCs w:val="22"/>
        </w:rPr>
        <w:t> </w:t>
      </w:r>
      <w:r w:rsidR="00013454" w:rsidRPr="00E22939">
        <w:rPr>
          <w:rFonts w:ascii="Arial" w:hAnsi="Arial" w:cs="Arial"/>
          <w:strike/>
          <w:sz w:val="22"/>
          <w:szCs w:val="22"/>
        </w:rPr>
        <w:t>lhůty k jeho provedení.</w:t>
      </w:r>
    </w:p>
    <w:p w14:paraId="04843344" w14:textId="77777777" w:rsidR="00883D71" w:rsidRPr="00883D71" w:rsidRDefault="00883D71" w:rsidP="00A04555">
      <w:pPr>
        <w:pStyle w:val="Paragraf"/>
        <w:spacing w:before="120"/>
        <w:rPr>
          <w:rFonts w:ascii="Arial" w:hAnsi="Arial" w:cs="Arial"/>
          <w:b/>
          <w:bCs/>
          <w:sz w:val="22"/>
          <w:szCs w:val="22"/>
        </w:rPr>
      </w:pPr>
      <w:bookmarkStart w:id="94" w:name="_Hlk202958731"/>
      <w:r w:rsidRPr="00883D71">
        <w:rPr>
          <w:rFonts w:ascii="Arial" w:hAnsi="Arial" w:cs="Arial"/>
          <w:b/>
          <w:bCs/>
          <w:sz w:val="22"/>
          <w:szCs w:val="22"/>
        </w:rPr>
        <w:t xml:space="preserve">§ </w:t>
      </w:r>
      <w:r w:rsidRPr="00883D71">
        <w:rPr>
          <w:rFonts w:ascii="Arial" w:hAnsi="Arial" w:cs="Arial"/>
          <w:b/>
          <w:bCs/>
          <w:sz w:val="22"/>
          <w:szCs w:val="22"/>
        </w:rPr>
        <w:fldChar w:fldCharType="begin"/>
      </w:r>
      <w:r w:rsidRPr="00883D71">
        <w:rPr>
          <w:rFonts w:ascii="Arial" w:hAnsi="Arial" w:cs="Arial"/>
          <w:b/>
          <w:bCs/>
          <w:sz w:val="22"/>
          <w:szCs w:val="22"/>
        </w:rPr>
        <w:instrText xml:space="preserve"> SEQ § \* ARABIC </w:instrText>
      </w:r>
      <w:r w:rsidRPr="00883D71">
        <w:rPr>
          <w:rFonts w:ascii="Arial" w:hAnsi="Arial" w:cs="Arial"/>
          <w:b/>
          <w:bCs/>
          <w:sz w:val="22"/>
          <w:szCs w:val="22"/>
        </w:rPr>
        <w:fldChar w:fldCharType="separate"/>
      </w:r>
      <w:r w:rsidRPr="00883D71">
        <w:rPr>
          <w:rFonts w:ascii="Arial" w:hAnsi="Arial" w:cs="Arial"/>
          <w:b/>
          <w:bCs/>
          <w:noProof/>
          <w:sz w:val="22"/>
          <w:szCs w:val="22"/>
        </w:rPr>
        <w:t>81</w:t>
      </w:r>
      <w:r w:rsidRPr="00883D71">
        <w:rPr>
          <w:rFonts w:ascii="Arial" w:hAnsi="Arial" w:cs="Arial"/>
          <w:b/>
          <w:bCs/>
          <w:noProof/>
          <w:sz w:val="22"/>
          <w:szCs w:val="22"/>
        </w:rPr>
        <w:fldChar w:fldCharType="end"/>
      </w:r>
    </w:p>
    <w:p w14:paraId="5EAF58D2" w14:textId="77777777" w:rsidR="00883D71" w:rsidRPr="00244543" w:rsidRDefault="00883D71" w:rsidP="00A04555">
      <w:pPr>
        <w:pStyle w:val="Nadpisparagrafu"/>
        <w:numPr>
          <w:ilvl w:val="0"/>
          <w:numId w:val="0"/>
        </w:numPr>
        <w:spacing w:before="120"/>
        <w:ind w:firstLine="284"/>
        <w:rPr>
          <w:rFonts w:ascii="Arial" w:hAnsi="Arial" w:cs="Arial"/>
          <w:sz w:val="22"/>
          <w:szCs w:val="22"/>
        </w:rPr>
      </w:pPr>
      <w:r w:rsidRPr="00244543">
        <w:rPr>
          <w:rFonts w:ascii="Arial" w:hAnsi="Arial" w:cs="Arial"/>
          <w:sz w:val="22"/>
          <w:szCs w:val="22"/>
        </w:rPr>
        <w:t>Radiologické události</w:t>
      </w:r>
    </w:p>
    <w:p w14:paraId="07EF5512" w14:textId="66B68CC0" w:rsidR="00883D71" w:rsidRPr="00883D71" w:rsidRDefault="00883D71" w:rsidP="00A04555">
      <w:pPr>
        <w:jc w:val="center"/>
        <w:rPr>
          <w:rFonts w:ascii="Arial" w:hAnsi="Arial" w:cs="Arial"/>
          <w:b/>
          <w:bCs/>
          <w:sz w:val="22"/>
          <w:szCs w:val="22"/>
        </w:rPr>
      </w:pPr>
      <w:r w:rsidRPr="00883D71">
        <w:rPr>
          <w:rFonts w:ascii="Arial" w:hAnsi="Arial" w:cs="Arial"/>
          <w:b/>
          <w:bCs/>
          <w:sz w:val="22"/>
          <w:szCs w:val="22"/>
        </w:rPr>
        <w:t>(K § 87 odst. 5 atomového zákona)</w:t>
      </w:r>
    </w:p>
    <w:p w14:paraId="0EE927F7" w14:textId="3CB85207" w:rsidR="00883D71" w:rsidRPr="00074DDC" w:rsidRDefault="007420B0" w:rsidP="00CA2EAA">
      <w:pPr>
        <w:pStyle w:val="Textodstavce"/>
        <w:numPr>
          <w:ilvl w:val="0"/>
          <w:numId w:val="190"/>
        </w:numPr>
        <w:tabs>
          <w:tab w:val="clear" w:pos="851"/>
        </w:tabs>
        <w:ind w:left="0" w:firstLine="284"/>
        <w:rPr>
          <w:rFonts w:ascii="Arial" w:hAnsi="Arial" w:cs="Arial"/>
          <w:b/>
          <w:bCs/>
          <w:sz w:val="22"/>
          <w:szCs w:val="22"/>
        </w:rPr>
      </w:pPr>
      <w:bookmarkStart w:id="95" w:name="_Hlk204675862"/>
      <w:r>
        <w:rPr>
          <w:rFonts w:ascii="Arial" w:hAnsi="Arial" w:cs="Arial"/>
          <w:b/>
          <w:bCs/>
          <w:sz w:val="22"/>
          <w:szCs w:val="22"/>
        </w:rPr>
        <w:t xml:space="preserve"> </w:t>
      </w:r>
      <w:r w:rsidR="00883D71" w:rsidRPr="00074DDC">
        <w:rPr>
          <w:rFonts w:ascii="Arial" w:hAnsi="Arial" w:cs="Arial"/>
          <w:b/>
          <w:bCs/>
          <w:sz w:val="22"/>
          <w:szCs w:val="22"/>
        </w:rPr>
        <w:t>Radiologická událost kategorie A je závažnou radiologickou událostí.</w:t>
      </w:r>
      <w:r>
        <w:rPr>
          <w:rFonts w:ascii="Arial" w:hAnsi="Arial" w:cs="Arial"/>
          <w:b/>
          <w:bCs/>
          <w:sz w:val="22"/>
          <w:szCs w:val="22"/>
        </w:rPr>
        <w:t xml:space="preserve"> </w:t>
      </w:r>
    </w:p>
    <w:p w14:paraId="46E7370E" w14:textId="05C10DFB" w:rsidR="00883D71" w:rsidRPr="00883D71" w:rsidRDefault="007420B0" w:rsidP="00CA2EAA">
      <w:pPr>
        <w:pStyle w:val="Textodstavce"/>
        <w:numPr>
          <w:ilvl w:val="0"/>
          <w:numId w:val="190"/>
        </w:numPr>
        <w:tabs>
          <w:tab w:val="clear" w:pos="851"/>
        </w:tabs>
        <w:ind w:left="0" w:firstLine="284"/>
        <w:rPr>
          <w:rFonts w:ascii="Arial" w:hAnsi="Arial" w:cs="Arial"/>
          <w:b/>
          <w:bCs/>
          <w:sz w:val="22"/>
          <w:szCs w:val="22"/>
        </w:rPr>
      </w:pPr>
      <w:bookmarkStart w:id="96" w:name="_Hlk200612736"/>
      <w:r>
        <w:rPr>
          <w:rFonts w:ascii="Arial" w:hAnsi="Arial" w:cs="Arial"/>
          <w:b/>
          <w:bCs/>
          <w:sz w:val="22"/>
          <w:szCs w:val="22"/>
        </w:rPr>
        <w:t xml:space="preserve"> </w:t>
      </w:r>
      <w:r w:rsidR="00883D71" w:rsidRPr="00883D71">
        <w:rPr>
          <w:rFonts w:ascii="Arial" w:hAnsi="Arial" w:cs="Arial"/>
          <w:b/>
          <w:bCs/>
          <w:sz w:val="22"/>
          <w:szCs w:val="22"/>
        </w:rPr>
        <w:t>Příloha č. 23 k této vyhlášce</w:t>
      </w:r>
      <w:r w:rsidR="00883D71" w:rsidRPr="00883D71" w:rsidDel="004769DF">
        <w:rPr>
          <w:rFonts w:ascii="Arial" w:hAnsi="Arial" w:cs="Arial"/>
          <w:b/>
          <w:bCs/>
          <w:sz w:val="22"/>
          <w:szCs w:val="22"/>
        </w:rPr>
        <w:t xml:space="preserve"> </w:t>
      </w:r>
      <w:r w:rsidR="00883D71" w:rsidRPr="00883D71">
        <w:rPr>
          <w:rFonts w:ascii="Arial" w:hAnsi="Arial" w:cs="Arial"/>
          <w:b/>
          <w:bCs/>
          <w:sz w:val="22"/>
          <w:szCs w:val="22"/>
        </w:rPr>
        <w:t>stanoví</w:t>
      </w:r>
    </w:p>
    <w:p w14:paraId="1B7A05B6" w14:textId="062FB70E" w:rsidR="00074DDC" w:rsidRPr="00074DDC" w:rsidRDefault="00074DDC" w:rsidP="00CA2EAA">
      <w:pPr>
        <w:pStyle w:val="Odstavecseseznamem"/>
        <w:numPr>
          <w:ilvl w:val="0"/>
          <w:numId w:val="198"/>
        </w:numPr>
        <w:spacing w:after="0" w:line="312" w:lineRule="auto"/>
        <w:ind w:left="0" w:firstLine="284"/>
        <w:contextualSpacing/>
        <w:jc w:val="both"/>
        <w:rPr>
          <w:rFonts w:ascii="Arial" w:hAnsi="Arial" w:cs="Arial"/>
          <w:b/>
        </w:rPr>
      </w:pPr>
      <w:r w:rsidRPr="00074DDC">
        <w:rPr>
          <w:rFonts w:ascii="Arial" w:hAnsi="Arial" w:cs="Arial"/>
          <w:b/>
        </w:rPr>
        <w:t>kritéria pro zařazení radiologické události do kategorie</w:t>
      </w:r>
      <w:r w:rsidR="00AC7FBF">
        <w:rPr>
          <w:rFonts w:ascii="Arial" w:hAnsi="Arial" w:cs="Arial"/>
          <w:b/>
        </w:rPr>
        <w:t xml:space="preserve"> A</w:t>
      </w:r>
      <w:r w:rsidRPr="00074DDC">
        <w:rPr>
          <w:rFonts w:ascii="Arial" w:hAnsi="Arial" w:cs="Arial"/>
          <w:b/>
        </w:rPr>
        <w:t>,</w:t>
      </w:r>
      <w:r w:rsidR="00AC7FBF">
        <w:rPr>
          <w:rFonts w:ascii="Arial" w:hAnsi="Arial" w:cs="Arial"/>
          <w:b/>
        </w:rPr>
        <w:t xml:space="preserve"> B nebo C,</w:t>
      </w:r>
    </w:p>
    <w:p w14:paraId="2F37EA54" w14:textId="6F8E45C3" w:rsidR="00883D71" w:rsidRPr="00074DDC" w:rsidRDefault="00883D71" w:rsidP="00CA2EAA">
      <w:pPr>
        <w:pStyle w:val="Odstavecseseznamem"/>
        <w:numPr>
          <w:ilvl w:val="0"/>
          <w:numId w:val="198"/>
        </w:numPr>
        <w:spacing w:after="0" w:line="312" w:lineRule="auto"/>
        <w:ind w:left="0" w:firstLine="284"/>
        <w:contextualSpacing/>
        <w:jc w:val="both"/>
        <w:rPr>
          <w:rFonts w:ascii="Arial" w:hAnsi="Arial" w:cs="Arial"/>
          <w:b/>
        </w:rPr>
      </w:pPr>
      <w:bookmarkStart w:id="97" w:name="_Hlk207354855"/>
      <w:r w:rsidRPr="00074DDC">
        <w:rPr>
          <w:rFonts w:ascii="Arial" w:hAnsi="Arial" w:cs="Arial"/>
          <w:b/>
        </w:rPr>
        <w:t>postup pro případ výskytu radiologické události a potenciální radiologické události</w:t>
      </w:r>
      <w:bookmarkEnd w:id="97"/>
      <w:r w:rsidRPr="00074DDC">
        <w:rPr>
          <w:rFonts w:ascii="Arial" w:hAnsi="Arial" w:cs="Arial"/>
          <w:b/>
        </w:rPr>
        <w:t>,</w:t>
      </w:r>
    </w:p>
    <w:p w14:paraId="0F2574FB" w14:textId="2FA2196D" w:rsidR="00883D71" w:rsidRPr="00074DDC" w:rsidRDefault="00883D71" w:rsidP="00CA2EAA">
      <w:pPr>
        <w:pStyle w:val="Odstavecseseznamem"/>
        <w:numPr>
          <w:ilvl w:val="0"/>
          <w:numId w:val="198"/>
        </w:numPr>
        <w:spacing w:after="0" w:line="312" w:lineRule="auto"/>
        <w:ind w:left="0" w:firstLine="284"/>
        <w:contextualSpacing/>
        <w:jc w:val="both"/>
        <w:rPr>
          <w:rFonts w:ascii="Arial" w:hAnsi="Arial" w:cs="Arial"/>
          <w:b/>
        </w:rPr>
      </w:pPr>
      <w:r w:rsidRPr="00074DDC">
        <w:rPr>
          <w:rFonts w:ascii="Arial" w:hAnsi="Arial" w:cs="Arial"/>
          <w:b/>
        </w:rPr>
        <w:t>obsah a dobu uchovávání záznamů z prošetření radiologické události nebo potenciální radiologické události a</w:t>
      </w:r>
    </w:p>
    <w:p w14:paraId="2B057A35" w14:textId="269D14F4" w:rsidR="00883D71" w:rsidRPr="00074DDC" w:rsidRDefault="00883D71" w:rsidP="00CA2EAA">
      <w:pPr>
        <w:pStyle w:val="Odstavecseseznamem"/>
        <w:numPr>
          <w:ilvl w:val="0"/>
          <w:numId w:val="198"/>
        </w:numPr>
        <w:spacing w:after="0" w:line="312" w:lineRule="auto"/>
        <w:ind w:left="0" w:firstLine="284"/>
        <w:contextualSpacing/>
        <w:jc w:val="both"/>
        <w:rPr>
          <w:rFonts w:ascii="Arial" w:hAnsi="Arial" w:cs="Arial"/>
          <w:b/>
        </w:rPr>
      </w:pPr>
      <w:r w:rsidRPr="00074DDC">
        <w:rPr>
          <w:rFonts w:ascii="Arial" w:hAnsi="Arial" w:cs="Arial"/>
          <w:b/>
        </w:rPr>
        <w:t>rozsah informování o závažné radiologické události a potenciální radiologické události a lhůty k jeho provedení.</w:t>
      </w:r>
    </w:p>
    <w:bookmarkEnd w:id="94"/>
    <w:bookmarkEnd w:id="95"/>
    <w:bookmarkEnd w:id="96"/>
    <w:p w14:paraId="42BBF159" w14:textId="7C124C87" w:rsidR="00013454" w:rsidRPr="00244543" w:rsidRDefault="0030656D" w:rsidP="00A04555">
      <w:pPr>
        <w:pStyle w:val="Paragraf"/>
        <w:spacing w:before="120"/>
        <w:rPr>
          <w:rFonts w:ascii="Arial" w:hAnsi="Arial" w:cs="Arial"/>
          <w:sz w:val="22"/>
          <w:szCs w:val="22"/>
        </w:rPr>
      </w:pPr>
      <w:r w:rsidRPr="00244543">
        <w:rPr>
          <w:rFonts w:ascii="Arial" w:hAnsi="Arial" w:cs="Arial"/>
          <w:sz w:val="22"/>
          <w:szCs w:val="22"/>
        </w:rPr>
        <w:lastRenderedPageBreak/>
        <w:t xml:space="preserve">§ </w:t>
      </w:r>
      <w:r w:rsidR="00F973E4" w:rsidRPr="00244543">
        <w:rPr>
          <w:rFonts w:ascii="Arial" w:hAnsi="Arial" w:cs="Arial"/>
          <w:sz w:val="22"/>
          <w:szCs w:val="22"/>
        </w:rPr>
        <w:fldChar w:fldCharType="begin"/>
      </w:r>
      <w:r w:rsidR="00F973E4" w:rsidRPr="00244543">
        <w:rPr>
          <w:rFonts w:ascii="Arial" w:hAnsi="Arial" w:cs="Arial"/>
          <w:sz w:val="22"/>
          <w:szCs w:val="22"/>
        </w:rPr>
        <w:instrText xml:space="preserve"> SEQ § \* ARABIC </w:instrText>
      </w:r>
      <w:r w:rsidR="00F973E4" w:rsidRPr="00244543">
        <w:rPr>
          <w:rFonts w:ascii="Arial" w:hAnsi="Arial" w:cs="Arial"/>
          <w:sz w:val="22"/>
          <w:szCs w:val="22"/>
        </w:rPr>
        <w:fldChar w:fldCharType="separate"/>
      </w:r>
      <w:r w:rsidR="00F20A8B" w:rsidRPr="00244543">
        <w:rPr>
          <w:rFonts w:ascii="Arial" w:hAnsi="Arial" w:cs="Arial"/>
          <w:noProof/>
          <w:sz w:val="22"/>
          <w:szCs w:val="22"/>
        </w:rPr>
        <w:t>82</w:t>
      </w:r>
      <w:r w:rsidR="00F973E4" w:rsidRPr="00244543">
        <w:rPr>
          <w:rFonts w:ascii="Arial" w:hAnsi="Arial" w:cs="Arial"/>
          <w:noProof/>
          <w:sz w:val="22"/>
          <w:szCs w:val="22"/>
        </w:rPr>
        <w:fldChar w:fldCharType="end"/>
      </w:r>
    </w:p>
    <w:p w14:paraId="3F26AEDC" w14:textId="77777777" w:rsidR="0030656D" w:rsidRPr="00244543" w:rsidRDefault="0030656D" w:rsidP="00A04555">
      <w:pPr>
        <w:pStyle w:val="Nadpisparagrafu"/>
        <w:numPr>
          <w:ilvl w:val="0"/>
          <w:numId w:val="0"/>
        </w:numPr>
        <w:spacing w:before="120"/>
        <w:ind w:firstLine="284"/>
        <w:rPr>
          <w:rFonts w:ascii="Arial" w:hAnsi="Arial" w:cs="Arial"/>
          <w:sz w:val="22"/>
          <w:szCs w:val="22"/>
        </w:rPr>
      </w:pPr>
      <w:r w:rsidRPr="00244543">
        <w:rPr>
          <w:rFonts w:ascii="Arial" w:hAnsi="Arial" w:cs="Arial"/>
          <w:sz w:val="22"/>
          <w:szCs w:val="22"/>
        </w:rPr>
        <w:t>Stanovení distribuce dávek u obyvatelstva z lékařského ozáření</w:t>
      </w:r>
    </w:p>
    <w:p w14:paraId="4A0F0B5B" w14:textId="5C4B8E78" w:rsidR="00DB1540" w:rsidRPr="00244543" w:rsidRDefault="00DB1540" w:rsidP="00A04555">
      <w:pPr>
        <w:jc w:val="center"/>
        <w:rPr>
          <w:rFonts w:ascii="Arial" w:hAnsi="Arial" w:cs="Arial"/>
          <w:sz w:val="22"/>
          <w:szCs w:val="22"/>
        </w:rPr>
      </w:pPr>
      <w:r w:rsidRPr="00244543">
        <w:rPr>
          <w:rFonts w:ascii="Arial" w:hAnsi="Arial" w:cs="Arial"/>
          <w:sz w:val="22"/>
          <w:szCs w:val="22"/>
        </w:rPr>
        <w:t xml:space="preserve">(K § 85 </w:t>
      </w:r>
      <w:r w:rsidRPr="00924FBC">
        <w:rPr>
          <w:rFonts w:ascii="Arial" w:hAnsi="Arial" w:cs="Arial"/>
          <w:sz w:val="22"/>
          <w:szCs w:val="22"/>
        </w:rPr>
        <w:t>odst. 4</w:t>
      </w:r>
      <w:r w:rsidRPr="00244543">
        <w:rPr>
          <w:rFonts w:ascii="Arial" w:hAnsi="Arial" w:cs="Arial"/>
          <w:sz w:val="22"/>
          <w:szCs w:val="22"/>
        </w:rPr>
        <w:t xml:space="preserve"> atomového zákona)</w:t>
      </w:r>
    </w:p>
    <w:p w14:paraId="12A00A6E" w14:textId="77777777" w:rsidR="00D366F6" w:rsidRDefault="0030656D" w:rsidP="00CA2EAA">
      <w:pPr>
        <w:pStyle w:val="Textodstavce"/>
        <w:numPr>
          <w:ilvl w:val="0"/>
          <w:numId w:val="196"/>
        </w:numPr>
        <w:tabs>
          <w:tab w:val="clear" w:pos="851"/>
        </w:tabs>
        <w:ind w:left="0" w:firstLine="284"/>
        <w:rPr>
          <w:rFonts w:ascii="Arial" w:hAnsi="Arial" w:cs="Arial"/>
          <w:sz w:val="22"/>
          <w:szCs w:val="22"/>
        </w:rPr>
      </w:pPr>
      <w:r w:rsidRPr="00244543">
        <w:rPr>
          <w:rFonts w:ascii="Arial" w:hAnsi="Arial" w:cs="Arial"/>
          <w:sz w:val="22"/>
          <w:szCs w:val="22"/>
        </w:rPr>
        <w:t xml:space="preserve">Rozsah údajů o zdravotních službách, při nichž bylo použito ionizující záření a které byly poskytovatelem zdravotních služeb vykázány a zdravotní pojišťovnou uhrazeny, poskytovaných Úřadu zdravotní pojišťovnou stanoví příloha č. </w:t>
      </w:r>
      <w:r w:rsidR="00810EB6" w:rsidRPr="00244543">
        <w:rPr>
          <w:rFonts w:ascii="Arial" w:hAnsi="Arial" w:cs="Arial"/>
          <w:sz w:val="22"/>
          <w:szCs w:val="22"/>
        </w:rPr>
        <w:t>2</w:t>
      </w:r>
      <w:r w:rsidR="00D11DA6" w:rsidRPr="00244543">
        <w:rPr>
          <w:rFonts w:ascii="Arial" w:hAnsi="Arial" w:cs="Arial"/>
          <w:sz w:val="22"/>
          <w:szCs w:val="22"/>
        </w:rPr>
        <w:t>4</w:t>
      </w:r>
      <w:r w:rsidR="00810EB6" w:rsidRPr="00244543">
        <w:rPr>
          <w:rFonts w:ascii="Arial" w:hAnsi="Arial" w:cs="Arial"/>
          <w:sz w:val="22"/>
          <w:szCs w:val="22"/>
        </w:rPr>
        <w:t xml:space="preserve"> </w:t>
      </w:r>
      <w:r w:rsidR="00565D23" w:rsidRPr="00244543">
        <w:rPr>
          <w:rFonts w:ascii="Arial" w:hAnsi="Arial" w:cs="Arial"/>
          <w:sz w:val="22"/>
          <w:szCs w:val="22"/>
        </w:rPr>
        <w:t>k této vyhlášce</w:t>
      </w:r>
      <w:r w:rsidRPr="00244543">
        <w:rPr>
          <w:rFonts w:ascii="Arial" w:hAnsi="Arial" w:cs="Arial"/>
          <w:sz w:val="22"/>
          <w:szCs w:val="22"/>
        </w:rPr>
        <w:t>.</w:t>
      </w:r>
      <w:r w:rsidR="00D366F6">
        <w:rPr>
          <w:rFonts w:ascii="Arial" w:hAnsi="Arial" w:cs="Arial"/>
          <w:sz w:val="22"/>
          <w:szCs w:val="22"/>
        </w:rPr>
        <w:t xml:space="preserve"> </w:t>
      </w:r>
    </w:p>
    <w:p w14:paraId="5B0D76BB" w14:textId="4E0E38A6" w:rsidR="0030656D" w:rsidRPr="00D366F6" w:rsidRDefault="0030656D" w:rsidP="00CA2EAA">
      <w:pPr>
        <w:pStyle w:val="Textodstavce"/>
        <w:numPr>
          <w:ilvl w:val="0"/>
          <w:numId w:val="196"/>
        </w:numPr>
        <w:tabs>
          <w:tab w:val="clear" w:pos="851"/>
        </w:tabs>
        <w:ind w:left="0" w:firstLine="284"/>
        <w:rPr>
          <w:rFonts w:ascii="Arial" w:hAnsi="Arial" w:cs="Arial"/>
          <w:sz w:val="22"/>
          <w:szCs w:val="22"/>
        </w:rPr>
      </w:pPr>
      <w:r w:rsidRPr="00D366F6">
        <w:rPr>
          <w:rFonts w:ascii="Arial" w:hAnsi="Arial" w:cs="Arial"/>
          <w:sz w:val="22"/>
          <w:szCs w:val="22"/>
        </w:rPr>
        <w:t xml:space="preserve">Údaje podle odstavce 1 musí být poskytovány Úřadu </w:t>
      </w:r>
      <w:r w:rsidR="0082750F" w:rsidRPr="00D366F6">
        <w:rPr>
          <w:rFonts w:ascii="Arial" w:hAnsi="Arial" w:cs="Arial"/>
          <w:sz w:val="22"/>
          <w:szCs w:val="22"/>
        </w:rPr>
        <w:t>elektronicky ve strojově čitelném formátu</w:t>
      </w:r>
      <w:r w:rsidRPr="00D366F6">
        <w:rPr>
          <w:rFonts w:ascii="Arial" w:hAnsi="Arial" w:cs="Arial"/>
          <w:sz w:val="22"/>
          <w:szCs w:val="22"/>
        </w:rPr>
        <w:t>.</w:t>
      </w:r>
    </w:p>
    <w:p w14:paraId="2E90C425" w14:textId="77777777" w:rsidR="004A299E" w:rsidRPr="00244543" w:rsidRDefault="004A299E" w:rsidP="00A04555">
      <w:pPr>
        <w:pStyle w:val="Dl"/>
        <w:spacing w:before="120"/>
        <w:rPr>
          <w:rFonts w:ascii="Arial" w:hAnsi="Arial" w:cs="Arial"/>
          <w:sz w:val="22"/>
          <w:szCs w:val="22"/>
        </w:rPr>
      </w:pPr>
      <w:r w:rsidRPr="00244543">
        <w:rPr>
          <w:rFonts w:ascii="Arial" w:hAnsi="Arial" w:cs="Arial"/>
          <w:sz w:val="22"/>
          <w:szCs w:val="22"/>
        </w:rPr>
        <w:t>Díl 9</w:t>
      </w:r>
    </w:p>
    <w:p w14:paraId="02C17B9D" w14:textId="77777777" w:rsidR="004A299E" w:rsidRPr="00244543" w:rsidRDefault="004A299E" w:rsidP="00A04555">
      <w:pPr>
        <w:pStyle w:val="Nadpisdlu"/>
        <w:rPr>
          <w:rFonts w:ascii="Arial" w:hAnsi="Arial" w:cs="Arial"/>
          <w:sz w:val="22"/>
          <w:szCs w:val="22"/>
        </w:rPr>
      </w:pPr>
      <w:r w:rsidRPr="00244543">
        <w:rPr>
          <w:rFonts w:ascii="Arial" w:hAnsi="Arial" w:cs="Arial"/>
          <w:sz w:val="22"/>
          <w:szCs w:val="22"/>
        </w:rPr>
        <w:t>Nelékařské ozáření</w:t>
      </w:r>
    </w:p>
    <w:p w14:paraId="53AFE40A" w14:textId="77777777" w:rsidR="004A299E" w:rsidRPr="00244543" w:rsidRDefault="004A299E" w:rsidP="00A04555">
      <w:pPr>
        <w:pStyle w:val="Paragraf"/>
        <w:spacing w:before="120"/>
        <w:rPr>
          <w:rFonts w:ascii="Arial" w:hAnsi="Arial" w:cs="Arial"/>
          <w:sz w:val="22"/>
          <w:szCs w:val="22"/>
        </w:rPr>
      </w:pPr>
      <w:r w:rsidRPr="00244543">
        <w:rPr>
          <w:rFonts w:ascii="Arial" w:hAnsi="Arial" w:cs="Arial"/>
          <w:sz w:val="22"/>
          <w:szCs w:val="22"/>
        </w:rPr>
        <w:t xml:space="preserve">§ </w:t>
      </w:r>
      <w:r w:rsidR="00F973E4" w:rsidRPr="00244543">
        <w:rPr>
          <w:rFonts w:ascii="Arial" w:hAnsi="Arial" w:cs="Arial"/>
          <w:sz w:val="22"/>
          <w:szCs w:val="22"/>
        </w:rPr>
        <w:fldChar w:fldCharType="begin"/>
      </w:r>
      <w:r w:rsidR="00F973E4" w:rsidRPr="00244543">
        <w:rPr>
          <w:rFonts w:ascii="Arial" w:hAnsi="Arial" w:cs="Arial"/>
          <w:sz w:val="22"/>
          <w:szCs w:val="22"/>
        </w:rPr>
        <w:instrText xml:space="preserve"> SEQ § \* ARABIC </w:instrText>
      </w:r>
      <w:r w:rsidR="00F973E4" w:rsidRPr="00244543">
        <w:rPr>
          <w:rFonts w:ascii="Arial" w:hAnsi="Arial" w:cs="Arial"/>
          <w:sz w:val="22"/>
          <w:szCs w:val="22"/>
        </w:rPr>
        <w:fldChar w:fldCharType="separate"/>
      </w:r>
      <w:r w:rsidR="00F20A8B" w:rsidRPr="00244543">
        <w:rPr>
          <w:rFonts w:ascii="Arial" w:hAnsi="Arial" w:cs="Arial"/>
          <w:noProof/>
          <w:sz w:val="22"/>
          <w:szCs w:val="22"/>
        </w:rPr>
        <w:t>83</w:t>
      </w:r>
      <w:r w:rsidR="00F973E4" w:rsidRPr="00244543">
        <w:rPr>
          <w:rFonts w:ascii="Arial" w:hAnsi="Arial" w:cs="Arial"/>
          <w:noProof/>
          <w:sz w:val="22"/>
          <w:szCs w:val="22"/>
        </w:rPr>
        <w:fldChar w:fldCharType="end"/>
      </w:r>
    </w:p>
    <w:p w14:paraId="1DCC41B5" w14:textId="2C9AB88C" w:rsidR="004A299E" w:rsidRPr="00244543" w:rsidRDefault="004A299E" w:rsidP="00A04555">
      <w:pPr>
        <w:pStyle w:val="Nadpisparagrafu"/>
        <w:numPr>
          <w:ilvl w:val="0"/>
          <w:numId w:val="0"/>
        </w:numPr>
        <w:spacing w:before="120"/>
        <w:ind w:firstLine="284"/>
        <w:rPr>
          <w:rFonts w:ascii="Arial" w:hAnsi="Arial" w:cs="Arial"/>
          <w:sz w:val="22"/>
          <w:szCs w:val="22"/>
        </w:rPr>
      </w:pPr>
      <w:r w:rsidRPr="00244543">
        <w:rPr>
          <w:rFonts w:ascii="Arial" w:hAnsi="Arial" w:cs="Arial"/>
          <w:sz w:val="22"/>
          <w:szCs w:val="22"/>
        </w:rPr>
        <w:t xml:space="preserve">Záznamy o nelékařském ozáření </w:t>
      </w:r>
      <w:bookmarkStart w:id="98" w:name="_Hlk198280623"/>
      <w:r w:rsidRPr="00244543">
        <w:rPr>
          <w:rFonts w:ascii="Arial" w:hAnsi="Arial" w:cs="Arial"/>
          <w:strike/>
          <w:sz w:val="22"/>
          <w:szCs w:val="22"/>
        </w:rPr>
        <w:t>lékařským radiologickým vybavením</w:t>
      </w:r>
      <w:r w:rsidR="00EC78D1" w:rsidRPr="00244543">
        <w:rPr>
          <w:rFonts w:ascii="Arial" w:hAnsi="Arial" w:cs="Arial"/>
          <w:sz w:val="22"/>
          <w:szCs w:val="22"/>
        </w:rPr>
        <w:t xml:space="preserve"> </w:t>
      </w:r>
      <w:r w:rsidR="00B54B0E" w:rsidRPr="00244543">
        <w:rPr>
          <w:rFonts w:ascii="Arial" w:hAnsi="Arial" w:cs="Arial"/>
          <w:color w:val="C00000"/>
          <w:sz w:val="22"/>
          <w:szCs w:val="22"/>
        </w:rPr>
        <w:t>radiologickým</w:t>
      </w:r>
      <w:r w:rsidR="00B54B0E" w:rsidRPr="009D3302">
        <w:rPr>
          <w:rFonts w:ascii="Arial" w:hAnsi="Arial" w:cs="Arial"/>
          <w:color w:val="C00000"/>
          <w:sz w:val="22"/>
          <w:szCs w:val="22"/>
        </w:rPr>
        <w:t xml:space="preserve"> </w:t>
      </w:r>
      <w:r w:rsidR="00EC78D1" w:rsidRPr="009D3302">
        <w:rPr>
          <w:rFonts w:ascii="Arial" w:hAnsi="Arial" w:cs="Arial"/>
          <w:color w:val="C00000"/>
          <w:sz w:val="22"/>
          <w:szCs w:val="22"/>
        </w:rPr>
        <w:t>zařízením</w:t>
      </w:r>
    </w:p>
    <w:bookmarkEnd w:id="98"/>
    <w:p w14:paraId="400180B7" w14:textId="77777777" w:rsidR="00E7095F" w:rsidRPr="00244543" w:rsidRDefault="00E7095F" w:rsidP="00A04555">
      <w:pPr>
        <w:jc w:val="center"/>
        <w:rPr>
          <w:rFonts w:ascii="Arial" w:hAnsi="Arial" w:cs="Arial"/>
          <w:sz w:val="22"/>
          <w:szCs w:val="22"/>
        </w:rPr>
      </w:pPr>
      <w:r w:rsidRPr="00244543">
        <w:rPr>
          <w:rFonts w:ascii="Arial" w:hAnsi="Arial" w:cs="Arial"/>
          <w:sz w:val="22"/>
          <w:szCs w:val="22"/>
        </w:rPr>
        <w:t>(K § 83 odst. 7 atomového zákona)</w:t>
      </w:r>
    </w:p>
    <w:p w14:paraId="14B3BCA8" w14:textId="79F19BC4" w:rsidR="002B6A9F" w:rsidRPr="00244543" w:rsidRDefault="002B6A9F" w:rsidP="00A04555">
      <w:pPr>
        <w:pStyle w:val="Textparagrafu"/>
        <w:spacing w:before="120"/>
        <w:ind w:firstLine="284"/>
        <w:rPr>
          <w:rFonts w:ascii="Arial" w:hAnsi="Arial" w:cs="Arial"/>
          <w:sz w:val="22"/>
          <w:szCs w:val="22"/>
        </w:rPr>
      </w:pPr>
      <w:r w:rsidRPr="00244543">
        <w:rPr>
          <w:rFonts w:ascii="Arial" w:hAnsi="Arial" w:cs="Arial"/>
          <w:sz w:val="22"/>
          <w:szCs w:val="22"/>
        </w:rPr>
        <w:t xml:space="preserve">Záznamy o nelékařském ozáření </w:t>
      </w:r>
      <w:bookmarkStart w:id="99" w:name="_Hlk198280659"/>
      <w:r w:rsidRPr="00244543">
        <w:rPr>
          <w:rFonts w:ascii="Arial" w:hAnsi="Arial" w:cs="Arial"/>
          <w:strike/>
          <w:sz w:val="22"/>
          <w:szCs w:val="22"/>
        </w:rPr>
        <w:t>lékařským</w:t>
      </w:r>
      <w:r w:rsidRPr="00244543">
        <w:rPr>
          <w:rFonts w:ascii="Arial" w:hAnsi="Arial" w:cs="Arial"/>
          <w:sz w:val="22"/>
          <w:szCs w:val="22"/>
        </w:rPr>
        <w:t xml:space="preserve"> </w:t>
      </w:r>
      <w:r w:rsidRPr="00244543">
        <w:rPr>
          <w:rFonts w:ascii="Arial" w:hAnsi="Arial" w:cs="Arial"/>
          <w:strike/>
          <w:sz w:val="22"/>
          <w:szCs w:val="22"/>
        </w:rPr>
        <w:t>radiologickým</w:t>
      </w:r>
      <w:r w:rsidRPr="00244543">
        <w:rPr>
          <w:rFonts w:ascii="Arial" w:hAnsi="Arial" w:cs="Arial"/>
          <w:sz w:val="22"/>
          <w:szCs w:val="22"/>
        </w:rPr>
        <w:t xml:space="preserve"> </w:t>
      </w:r>
      <w:r w:rsidRPr="00244543">
        <w:rPr>
          <w:rFonts w:ascii="Arial" w:hAnsi="Arial" w:cs="Arial"/>
          <w:strike/>
          <w:sz w:val="22"/>
          <w:szCs w:val="22"/>
        </w:rPr>
        <w:t>vybavením</w:t>
      </w:r>
      <w:r w:rsidR="00EC78D1" w:rsidRPr="00244543">
        <w:rPr>
          <w:rFonts w:ascii="Arial" w:hAnsi="Arial" w:cs="Arial"/>
          <w:sz w:val="22"/>
          <w:szCs w:val="22"/>
        </w:rPr>
        <w:t xml:space="preserve"> </w:t>
      </w:r>
      <w:r w:rsidR="00B54B0E" w:rsidRPr="00244543">
        <w:rPr>
          <w:rFonts w:ascii="Arial" w:hAnsi="Arial" w:cs="Arial"/>
          <w:b/>
          <w:bCs/>
          <w:sz w:val="22"/>
          <w:szCs w:val="22"/>
        </w:rPr>
        <w:t xml:space="preserve">radiologickým </w:t>
      </w:r>
      <w:r w:rsidR="00EC78D1" w:rsidRPr="00244543">
        <w:rPr>
          <w:rFonts w:ascii="Arial" w:hAnsi="Arial" w:cs="Arial"/>
          <w:b/>
          <w:bCs/>
          <w:sz w:val="22"/>
          <w:szCs w:val="22"/>
        </w:rPr>
        <w:t>zařízením</w:t>
      </w:r>
      <w:r w:rsidRPr="00244543">
        <w:rPr>
          <w:rFonts w:ascii="Arial" w:hAnsi="Arial" w:cs="Arial"/>
          <w:sz w:val="22"/>
          <w:szCs w:val="22"/>
        </w:rPr>
        <w:t xml:space="preserve"> </w:t>
      </w:r>
      <w:bookmarkEnd w:id="99"/>
      <w:r w:rsidRPr="00244543">
        <w:rPr>
          <w:rFonts w:ascii="Arial" w:hAnsi="Arial" w:cs="Arial"/>
          <w:sz w:val="22"/>
          <w:szCs w:val="22"/>
        </w:rPr>
        <w:t>musí obsahovat</w:t>
      </w:r>
    </w:p>
    <w:p w14:paraId="4E593A25" w14:textId="77777777" w:rsidR="002B6A9F" w:rsidRPr="00244543" w:rsidRDefault="002B6A9F" w:rsidP="00CA2EAA">
      <w:pPr>
        <w:pStyle w:val="Textpsmene"/>
        <w:numPr>
          <w:ilvl w:val="0"/>
          <w:numId w:val="137"/>
        </w:numPr>
        <w:ind w:left="-425" w:firstLine="284"/>
        <w:rPr>
          <w:rFonts w:ascii="Arial" w:hAnsi="Arial" w:cs="Arial"/>
          <w:sz w:val="22"/>
          <w:szCs w:val="22"/>
        </w:rPr>
      </w:pPr>
      <w:r w:rsidRPr="00244543">
        <w:rPr>
          <w:rFonts w:ascii="Arial" w:hAnsi="Arial" w:cs="Arial"/>
          <w:sz w:val="22"/>
          <w:szCs w:val="22"/>
        </w:rPr>
        <w:t>identifikaci fyzické osoby, která</w:t>
      </w:r>
      <w:r w:rsidR="00BD27BD" w:rsidRPr="00244543">
        <w:rPr>
          <w:rFonts w:ascii="Arial" w:hAnsi="Arial" w:cs="Arial"/>
          <w:sz w:val="22"/>
          <w:szCs w:val="22"/>
        </w:rPr>
        <w:t xml:space="preserve"> podst</w:t>
      </w:r>
      <w:r w:rsidRPr="00244543">
        <w:rPr>
          <w:rFonts w:ascii="Arial" w:hAnsi="Arial" w:cs="Arial"/>
          <w:sz w:val="22"/>
          <w:szCs w:val="22"/>
        </w:rPr>
        <w:t>up</w:t>
      </w:r>
      <w:r w:rsidR="00BD27BD" w:rsidRPr="00244543">
        <w:rPr>
          <w:rFonts w:ascii="Arial" w:hAnsi="Arial" w:cs="Arial"/>
          <w:sz w:val="22"/>
          <w:szCs w:val="22"/>
        </w:rPr>
        <w:t>uje</w:t>
      </w:r>
      <w:r w:rsidRPr="00244543">
        <w:rPr>
          <w:rFonts w:ascii="Arial" w:hAnsi="Arial" w:cs="Arial"/>
          <w:sz w:val="22"/>
          <w:szCs w:val="22"/>
        </w:rPr>
        <w:t xml:space="preserve"> nelékařské ozáření,</w:t>
      </w:r>
    </w:p>
    <w:p w14:paraId="5018715C" w14:textId="77777777" w:rsidR="002B6A9F" w:rsidRPr="00244543" w:rsidRDefault="002B6A9F" w:rsidP="00CA2EAA">
      <w:pPr>
        <w:pStyle w:val="Textpsmene"/>
        <w:numPr>
          <w:ilvl w:val="0"/>
          <w:numId w:val="137"/>
        </w:numPr>
        <w:ind w:left="-425" w:firstLine="284"/>
        <w:rPr>
          <w:rFonts w:ascii="Arial" w:hAnsi="Arial" w:cs="Arial"/>
          <w:sz w:val="22"/>
          <w:szCs w:val="22"/>
        </w:rPr>
      </w:pPr>
      <w:r w:rsidRPr="00244543">
        <w:rPr>
          <w:rFonts w:ascii="Arial" w:hAnsi="Arial" w:cs="Arial"/>
          <w:sz w:val="22"/>
          <w:szCs w:val="22"/>
        </w:rPr>
        <w:t>zdůvodnění každého nelékařského ozáření,</w:t>
      </w:r>
    </w:p>
    <w:p w14:paraId="54C1C10B" w14:textId="77777777" w:rsidR="002B6A9F" w:rsidRPr="00244543" w:rsidRDefault="002B6A9F" w:rsidP="00CA2EAA">
      <w:pPr>
        <w:pStyle w:val="Textpsmene"/>
        <w:numPr>
          <w:ilvl w:val="0"/>
          <w:numId w:val="137"/>
        </w:numPr>
        <w:ind w:left="-425" w:firstLine="284"/>
        <w:rPr>
          <w:rFonts w:ascii="Arial" w:hAnsi="Arial" w:cs="Arial"/>
          <w:sz w:val="22"/>
          <w:szCs w:val="22"/>
        </w:rPr>
      </w:pPr>
      <w:r w:rsidRPr="00244543">
        <w:rPr>
          <w:rFonts w:ascii="Arial" w:hAnsi="Arial" w:cs="Arial"/>
          <w:sz w:val="22"/>
          <w:szCs w:val="22"/>
        </w:rPr>
        <w:t>datum a čas provedení každého nelékařského ozáření,</w:t>
      </w:r>
    </w:p>
    <w:p w14:paraId="2817AF0B" w14:textId="77777777" w:rsidR="002B6A9F" w:rsidRPr="00244543" w:rsidRDefault="002B6A9F" w:rsidP="00CA2EAA">
      <w:pPr>
        <w:pStyle w:val="Textpsmene"/>
        <w:numPr>
          <w:ilvl w:val="0"/>
          <w:numId w:val="137"/>
        </w:numPr>
        <w:ind w:left="-425" w:firstLine="284"/>
        <w:rPr>
          <w:rFonts w:ascii="Arial" w:hAnsi="Arial" w:cs="Arial"/>
          <w:sz w:val="22"/>
          <w:szCs w:val="22"/>
        </w:rPr>
      </w:pPr>
      <w:r w:rsidRPr="00244543">
        <w:rPr>
          <w:rFonts w:ascii="Arial" w:hAnsi="Arial" w:cs="Arial"/>
          <w:sz w:val="22"/>
          <w:szCs w:val="22"/>
        </w:rPr>
        <w:t xml:space="preserve">záznam parametrů </w:t>
      </w:r>
      <w:r w:rsidR="0013025D" w:rsidRPr="00244543">
        <w:rPr>
          <w:rFonts w:ascii="Arial" w:hAnsi="Arial" w:cs="Arial"/>
          <w:sz w:val="22"/>
          <w:szCs w:val="22"/>
        </w:rPr>
        <w:t>ozáření</w:t>
      </w:r>
      <w:r w:rsidRPr="00244543">
        <w:rPr>
          <w:rFonts w:ascii="Arial" w:hAnsi="Arial" w:cs="Arial"/>
          <w:sz w:val="22"/>
          <w:szCs w:val="22"/>
        </w:rPr>
        <w:t xml:space="preserve">, pomocí </w:t>
      </w:r>
      <w:r w:rsidR="00816F2C" w:rsidRPr="00244543">
        <w:rPr>
          <w:rFonts w:ascii="Arial" w:hAnsi="Arial" w:cs="Arial"/>
          <w:sz w:val="22"/>
          <w:szCs w:val="22"/>
        </w:rPr>
        <w:t xml:space="preserve">kterých </w:t>
      </w:r>
      <w:r w:rsidRPr="00244543">
        <w:rPr>
          <w:rFonts w:ascii="Arial" w:hAnsi="Arial" w:cs="Arial"/>
          <w:sz w:val="22"/>
          <w:szCs w:val="22"/>
        </w:rPr>
        <w:t>lze odhadnout dávku z nelékařského ozáření,</w:t>
      </w:r>
    </w:p>
    <w:p w14:paraId="2FA30FFD" w14:textId="77777777" w:rsidR="002B6A9F" w:rsidRPr="00244543" w:rsidRDefault="002B6A9F" w:rsidP="00CA2EAA">
      <w:pPr>
        <w:pStyle w:val="Textpsmene"/>
        <w:numPr>
          <w:ilvl w:val="0"/>
          <w:numId w:val="137"/>
        </w:numPr>
        <w:ind w:left="-425" w:firstLine="284"/>
        <w:rPr>
          <w:rFonts w:ascii="Arial" w:hAnsi="Arial" w:cs="Arial"/>
          <w:sz w:val="22"/>
          <w:szCs w:val="22"/>
        </w:rPr>
      </w:pPr>
      <w:r w:rsidRPr="00244543">
        <w:rPr>
          <w:rFonts w:ascii="Arial" w:hAnsi="Arial" w:cs="Arial"/>
          <w:sz w:val="22"/>
          <w:szCs w:val="22"/>
        </w:rPr>
        <w:t xml:space="preserve">identifikaci zdroje ionizujícího záření, </w:t>
      </w:r>
      <w:r w:rsidR="00816F2C" w:rsidRPr="00244543">
        <w:rPr>
          <w:rFonts w:ascii="Arial" w:hAnsi="Arial" w:cs="Arial"/>
          <w:sz w:val="22"/>
          <w:szCs w:val="22"/>
        </w:rPr>
        <w:t xml:space="preserve">kterým </w:t>
      </w:r>
      <w:r w:rsidRPr="00244543">
        <w:rPr>
          <w:rFonts w:ascii="Arial" w:hAnsi="Arial" w:cs="Arial"/>
          <w:sz w:val="22"/>
          <w:szCs w:val="22"/>
        </w:rPr>
        <w:t>je nelékařské ozáření provedeno,</w:t>
      </w:r>
    </w:p>
    <w:p w14:paraId="1DA93255" w14:textId="63908A53" w:rsidR="002B6A9F" w:rsidRPr="00244543" w:rsidRDefault="00E413D8" w:rsidP="00CA2EAA">
      <w:pPr>
        <w:pStyle w:val="Textpsmene"/>
        <w:numPr>
          <w:ilvl w:val="0"/>
          <w:numId w:val="137"/>
        </w:numPr>
        <w:ind w:left="-425" w:firstLine="284"/>
        <w:rPr>
          <w:rFonts w:ascii="Arial" w:hAnsi="Arial" w:cs="Arial"/>
          <w:sz w:val="22"/>
          <w:szCs w:val="22"/>
        </w:rPr>
      </w:pPr>
      <w:r>
        <w:rPr>
          <w:rFonts w:ascii="Arial" w:hAnsi="Arial" w:cs="Arial"/>
          <w:sz w:val="22"/>
          <w:szCs w:val="22"/>
        </w:rPr>
        <w:t xml:space="preserve">    </w:t>
      </w:r>
      <w:r w:rsidR="002B6A9F" w:rsidRPr="00244543">
        <w:rPr>
          <w:rFonts w:ascii="Arial" w:hAnsi="Arial" w:cs="Arial"/>
          <w:sz w:val="22"/>
          <w:szCs w:val="22"/>
        </w:rPr>
        <w:t xml:space="preserve">porovnání dávky z nelékařského ozáření </w:t>
      </w:r>
      <w:r w:rsidR="00374C44" w:rsidRPr="00244543">
        <w:rPr>
          <w:rFonts w:ascii="Arial" w:hAnsi="Arial" w:cs="Arial"/>
          <w:sz w:val="22"/>
          <w:szCs w:val="22"/>
        </w:rPr>
        <w:t xml:space="preserve">s </w:t>
      </w:r>
      <w:r w:rsidR="002B6A9F" w:rsidRPr="00244543">
        <w:rPr>
          <w:rFonts w:ascii="Arial" w:hAnsi="Arial" w:cs="Arial"/>
          <w:sz w:val="22"/>
          <w:szCs w:val="22"/>
        </w:rPr>
        <w:t xml:space="preserve">místní diagnostickou referenční úrovní </w:t>
      </w:r>
      <w:r w:rsidR="00EA5AD0" w:rsidRPr="00244543">
        <w:rPr>
          <w:rFonts w:ascii="Arial" w:hAnsi="Arial" w:cs="Arial"/>
          <w:sz w:val="22"/>
          <w:szCs w:val="22"/>
        </w:rPr>
        <w:t xml:space="preserve">používanou pro </w:t>
      </w:r>
      <w:r w:rsidR="002D7435" w:rsidRPr="00244543">
        <w:rPr>
          <w:rFonts w:ascii="Arial" w:hAnsi="Arial" w:cs="Arial"/>
          <w:sz w:val="22"/>
          <w:szCs w:val="22"/>
        </w:rPr>
        <w:t>vyšetření</w:t>
      </w:r>
      <w:r w:rsidR="00EA5AD0" w:rsidRPr="00244543">
        <w:rPr>
          <w:rFonts w:ascii="Arial" w:hAnsi="Arial" w:cs="Arial"/>
          <w:sz w:val="22"/>
          <w:szCs w:val="22"/>
        </w:rPr>
        <w:t xml:space="preserve"> v rámci lékařského ozáření s obdobným postupem a zdrojem ionizujícího záření </w:t>
      </w:r>
      <w:r w:rsidR="002B6A9F" w:rsidRPr="00244543">
        <w:rPr>
          <w:rFonts w:ascii="Arial" w:hAnsi="Arial" w:cs="Arial"/>
          <w:sz w:val="22"/>
          <w:szCs w:val="22"/>
        </w:rPr>
        <w:t>a</w:t>
      </w:r>
    </w:p>
    <w:p w14:paraId="7EFC9D0C" w14:textId="77777777" w:rsidR="004A299E" w:rsidRPr="00244543" w:rsidRDefault="002B6A9F" w:rsidP="00CA2EAA">
      <w:pPr>
        <w:pStyle w:val="Textpsmene"/>
        <w:numPr>
          <w:ilvl w:val="0"/>
          <w:numId w:val="137"/>
        </w:numPr>
        <w:ind w:left="-425" w:firstLine="284"/>
        <w:rPr>
          <w:rFonts w:ascii="Arial" w:hAnsi="Arial" w:cs="Arial"/>
          <w:sz w:val="22"/>
          <w:szCs w:val="22"/>
        </w:rPr>
      </w:pPr>
      <w:r w:rsidRPr="00244543">
        <w:rPr>
          <w:rFonts w:ascii="Arial" w:hAnsi="Arial" w:cs="Arial"/>
          <w:sz w:val="22"/>
          <w:szCs w:val="22"/>
        </w:rPr>
        <w:t xml:space="preserve">informaci o provedení nelékařského ozáření bez souhlasu ozařované fyzické osoby, </w:t>
      </w:r>
      <w:r w:rsidR="00BD27BD" w:rsidRPr="00244543">
        <w:rPr>
          <w:rFonts w:ascii="Arial" w:hAnsi="Arial" w:cs="Arial"/>
          <w:sz w:val="22"/>
          <w:szCs w:val="22"/>
        </w:rPr>
        <w:t>je</w:t>
      </w:r>
      <w:r w:rsidRPr="00244543">
        <w:rPr>
          <w:rFonts w:ascii="Arial" w:hAnsi="Arial" w:cs="Arial"/>
          <w:sz w:val="22"/>
          <w:szCs w:val="22"/>
        </w:rPr>
        <w:t>-li v souladu s jiným právním předpisem takto postupováno.</w:t>
      </w:r>
    </w:p>
    <w:p w14:paraId="3C21E213" w14:textId="77777777" w:rsidR="0057533C" w:rsidRPr="00244543" w:rsidRDefault="0057533C" w:rsidP="00A04555">
      <w:pPr>
        <w:pStyle w:val="Paragraf"/>
        <w:spacing w:before="120"/>
        <w:rPr>
          <w:rFonts w:ascii="Arial" w:hAnsi="Arial" w:cs="Arial"/>
          <w:sz w:val="22"/>
          <w:szCs w:val="22"/>
        </w:rPr>
      </w:pPr>
      <w:r w:rsidRPr="00244543">
        <w:rPr>
          <w:rFonts w:ascii="Arial" w:hAnsi="Arial" w:cs="Arial"/>
          <w:sz w:val="22"/>
          <w:szCs w:val="22"/>
        </w:rPr>
        <w:t xml:space="preserve">§ </w:t>
      </w:r>
      <w:r w:rsidR="00F973E4" w:rsidRPr="00244543">
        <w:rPr>
          <w:rFonts w:ascii="Arial" w:hAnsi="Arial" w:cs="Arial"/>
          <w:sz w:val="22"/>
          <w:szCs w:val="22"/>
        </w:rPr>
        <w:fldChar w:fldCharType="begin"/>
      </w:r>
      <w:r w:rsidR="00F973E4" w:rsidRPr="00244543">
        <w:rPr>
          <w:rFonts w:ascii="Arial" w:hAnsi="Arial" w:cs="Arial"/>
          <w:sz w:val="22"/>
          <w:szCs w:val="22"/>
        </w:rPr>
        <w:instrText xml:space="preserve"> SEQ § \* ARABIC </w:instrText>
      </w:r>
      <w:r w:rsidR="00F973E4" w:rsidRPr="00244543">
        <w:rPr>
          <w:rFonts w:ascii="Arial" w:hAnsi="Arial" w:cs="Arial"/>
          <w:sz w:val="22"/>
          <w:szCs w:val="22"/>
        </w:rPr>
        <w:fldChar w:fldCharType="separate"/>
      </w:r>
      <w:r w:rsidR="00F20A8B" w:rsidRPr="00244543">
        <w:rPr>
          <w:rFonts w:ascii="Arial" w:hAnsi="Arial" w:cs="Arial"/>
          <w:noProof/>
          <w:sz w:val="22"/>
          <w:szCs w:val="22"/>
        </w:rPr>
        <w:t>84</w:t>
      </w:r>
      <w:r w:rsidR="00F973E4" w:rsidRPr="00244543">
        <w:rPr>
          <w:rFonts w:ascii="Arial" w:hAnsi="Arial" w:cs="Arial"/>
          <w:noProof/>
          <w:sz w:val="22"/>
          <w:szCs w:val="22"/>
        </w:rPr>
        <w:fldChar w:fldCharType="end"/>
      </w:r>
    </w:p>
    <w:p w14:paraId="7AEAD189" w14:textId="77777777" w:rsidR="0057533C" w:rsidRPr="00244543" w:rsidRDefault="0057533C" w:rsidP="00A04555">
      <w:pPr>
        <w:pStyle w:val="Nadpisparagrafu"/>
        <w:numPr>
          <w:ilvl w:val="0"/>
          <w:numId w:val="0"/>
        </w:numPr>
        <w:spacing w:before="120"/>
        <w:ind w:firstLine="284"/>
        <w:rPr>
          <w:rFonts w:ascii="Arial" w:hAnsi="Arial" w:cs="Arial"/>
          <w:sz w:val="22"/>
          <w:szCs w:val="22"/>
        </w:rPr>
      </w:pPr>
      <w:r w:rsidRPr="00244543">
        <w:rPr>
          <w:rFonts w:ascii="Arial" w:hAnsi="Arial" w:cs="Arial"/>
          <w:sz w:val="22"/>
          <w:szCs w:val="22"/>
        </w:rPr>
        <w:t>Záznamy o nelékařském ozáření jiným zdrojem ionizujícího záření</w:t>
      </w:r>
    </w:p>
    <w:p w14:paraId="1D755E6C" w14:textId="77777777" w:rsidR="00E7095F" w:rsidRPr="00244543" w:rsidRDefault="00E7095F" w:rsidP="00A04555">
      <w:pPr>
        <w:jc w:val="center"/>
        <w:rPr>
          <w:rFonts w:ascii="Arial" w:hAnsi="Arial" w:cs="Arial"/>
          <w:sz w:val="22"/>
          <w:szCs w:val="22"/>
        </w:rPr>
      </w:pPr>
      <w:r w:rsidRPr="00244543">
        <w:rPr>
          <w:rFonts w:ascii="Arial" w:hAnsi="Arial" w:cs="Arial"/>
          <w:sz w:val="22"/>
          <w:szCs w:val="22"/>
        </w:rPr>
        <w:t>(K § 83 odst. 7 atomového zákona)</w:t>
      </w:r>
    </w:p>
    <w:p w14:paraId="3AB40D35" w14:textId="77777777" w:rsidR="0057533C" w:rsidRPr="00244543" w:rsidRDefault="0057533C" w:rsidP="00A04555">
      <w:pPr>
        <w:pStyle w:val="Textparagrafu"/>
        <w:spacing w:before="120"/>
        <w:ind w:firstLine="284"/>
        <w:rPr>
          <w:rFonts w:ascii="Arial" w:hAnsi="Arial" w:cs="Arial"/>
          <w:sz w:val="22"/>
          <w:szCs w:val="22"/>
        </w:rPr>
      </w:pPr>
      <w:r w:rsidRPr="00244543">
        <w:rPr>
          <w:rFonts w:ascii="Arial" w:hAnsi="Arial" w:cs="Arial"/>
          <w:sz w:val="22"/>
          <w:szCs w:val="22"/>
        </w:rPr>
        <w:t>Záznamy o nelékařském ozáření jiným zdrojem ionizujícího záření musí obsahovat</w:t>
      </w:r>
    </w:p>
    <w:p w14:paraId="286B7808" w14:textId="77777777" w:rsidR="0057533C" w:rsidRPr="00244543" w:rsidRDefault="0057533C" w:rsidP="00CA2EAA">
      <w:pPr>
        <w:pStyle w:val="Textpsmene"/>
        <w:numPr>
          <w:ilvl w:val="0"/>
          <w:numId w:val="155"/>
        </w:numPr>
        <w:ind w:left="-425" w:firstLine="284"/>
        <w:rPr>
          <w:rFonts w:ascii="Arial" w:hAnsi="Arial" w:cs="Arial"/>
          <w:sz w:val="22"/>
          <w:szCs w:val="22"/>
        </w:rPr>
      </w:pPr>
      <w:r w:rsidRPr="00244543">
        <w:rPr>
          <w:rFonts w:ascii="Arial" w:hAnsi="Arial" w:cs="Arial"/>
          <w:sz w:val="22"/>
          <w:szCs w:val="22"/>
        </w:rPr>
        <w:t xml:space="preserve">identifikaci fyzické osoby, která </w:t>
      </w:r>
      <w:r w:rsidR="00BD27BD" w:rsidRPr="00244543">
        <w:rPr>
          <w:rFonts w:ascii="Arial" w:hAnsi="Arial" w:cs="Arial"/>
          <w:sz w:val="22"/>
          <w:szCs w:val="22"/>
        </w:rPr>
        <w:t xml:space="preserve">podstupuje </w:t>
      </w:r>
      <w:r w:rsidRPr="00244543">
        <w:rPr>
          <w:rFonts w:ascii="Arial" w:hAnsi="Arial" w:cs="Arial"/>
          <w:sz w:val="22"/>
          <w:szCs w:val="22"/>
        </w:rPr>
        <w:t>nelékařské ozáření,</w:t>
      </w:r>
    </w:p>
    <w:p w14:paraId="3DE89336" w14:textId="45D4BB43" w:rsidR="0057533C" w:rsidRDefault="0057533C" w:rsidP="00CA2EAA">
      <w:pPr>
        <w:pStyle w:val="Textpsmene"/>
        <w:numPr>
          <w:ilvl w:val="0"/>
          <w:numId w:val="155"/>
        </w:numPr>
        <w:ind w:left="-425" w:firstLine="284"/>
        <w:rPr>
          <w:rFonts w:ascii="Arial" w:hAnsi="Arial" w:cs="Arial"/>
          <w:sz w:val="22"/>
          <w:szCs w:val="22"/>
        </w:rPr>
      </w:pPr>
      <w:r w:rsidRPr="00244543">
        <w:rPr>
          <w:rFonts w:ascii="Arial" w:hAnsi="Arial" w:cs="Arial"/>
          <w:sz w:val="22"/>
          <w:szCs w:val="22"/>
        </w:rPr>
        <w:t xml:space="preserve">věk a pohlaví fyzické osoby, která </w:t>
      </w:r>
      <w:r w:rsidR="00BD27BD" w:rsidRPr="00244543">
        <w:rPr>
          <w:rFonts w:ascii="Arial" w:hAnsi="Arial" w:cs="Arial"/>
          <w:sz w:val="22"/>
          <w:szCs w:val="22"/>
        </w:rPr>
        <w:t xml:space="preserve">podstupuje </w:t>
      </w:r>
      <w:r w:rsidRPr="00244543">
        <w:rPr>
          <w:rFonts w:ascii="Arial" w:hAnsi="Arial" w:cs="Arial"/>
          <w:sz w:val="22"/>
          <w:szCs w:val="22"/>
        </w:rPr>
        <w:t>nelékařské ozáření,</w:t>
      </w:r>
    </w:p>
    <w:p w14:paraId="1E646353" w14:textId="77777777" w:rsidR="0057533C" w:rsidRPr="00244543" w:rsidRDefault="0057533C" w:rsidP="00CA2EAA">
      <w:pPr>
        <w:pStyle w:val="Textpsmene"/>
        <w:numPr>
          <w:ilvl w:val="0"/>
          <w:numId w:val="155"/>
        </w:numPr>
        <w:ind w:left="-425" w:firstLine="284"/>
        <w:rPr>
          <w:rFonts w:ascii="Arial" w:hAnsi="Arial" w:cs="Arial"/>
          <w:sz w:val="22"/>
          <w:szCs w:val="22"/>
        </w:rPr>
      </w:pPr>
      <w:r w:rsidRPr="00244543">
        <w:rPr>
          <w:rFonts w:ascii="Arial" w:hAnsi="Arial" w:cs="Arial"/>
          <w:sz w:val="22"/>
          <w:szCs w:val="22"/>
        </w:rPr>
        <w:t>zdůvodnění každého nelékařského ozáření,</w:t>
      </w:r>
    </w:p>
    <w:p w14:paraId="0C431F6D" w14:textId="77777777" w:rsidR="0057533C" w:rsidRPr="00244543" w:rsidRDefault="0057533C" w:rsidP="00CA2EAA">
      <w:pPr>
        <w:pStyle w:val="Textpsmene"/>
        <w:numPr>
          <w:ilvl w:val="0"/>
          <w:numId w:val="155"/>
        </w:numPr>
        <w:ind w:left="-425" w:firstLine="284"/>
        <w:rPr>
          <w:rFonts w:ascii="Arial" w:hAnsi="Arial" w:cs="Arial"/>
          <w:sz w:val="22"/>
          <w:szCs w:val="22"/>
        </w:rPr>
      </w:pPr>
      <w:r w:rsidRPr="00244543">
        <w:rPr>
          <w:rFonts w:ascii="Arial" w:hAnsi="Arial" w:cs="Arial"/>
          <w:sz w:val="22"/>
          <w:szCs w:val="22"/>
        </w:rPr>
        <w:t>informac</w:t>
      </w:r>
      <w:r w:rsidR="00BD27BD" w:rsidRPr="00244543">
        <w:rPr>
          <w:rFonts w:ascii="Arial" w:hAnsi="Arial" w:cs="Arial"/>
          <w:sz w:val="22"/>
          <w:szCs w:val="22"/>
        </w:rPr>
        <w:t>i</w:t>
      </w:r>
      <w:r w:rsidRPr="00244543">
        <w:rPr>
          <w:rFonts w:ascii="Arial" w:hAnsi="Arial" w:cs="Arial"/>
          <w:sz w:val="22"/>
          <w:szCs w:val="22"/>
        </w:rPr>
        <w:t xml:space="preserve"> o případ</w:t>
      </w:r>
      <w:r w:rsidR="00BD27BD" w:rsidRPr="00244543">
        <w:rPr>
          <w:rFonts w:ascii="Arial" w:hAnsi="Arial" w:cs="Arial"/>
          <w:sz w:val="22"/>
          <w:szCs w:val="22"/>
        </w:rPr>
        <w:t>u</w:t>
      </w:r>
      <w:r w:rsidRPr="00244543">
        <w:rPr>
          <w:rFonts w:ascii="Arial" w:hAnsi="Arial" w:cs="Arial"/>
          <w:sz w:val="22"/>
          <w:szCs w:val="22"/>
        </w:rPr>
        <w:t xml:space="preserve">, kdy </w:t>
      </w:r>
      <w:r w:rsidR="00BD27BD" w:rsidRPr="00244543">
        <w:rPr>
          <w:rFonts w:ascii="Arial" w:hAnsi="Arial" w:cs="Arial"/>
          <w:sz w:val="22"/>
          <w:szCs w:val="22"/>
        </w:rPr>
        <w:t xml:space="preserve">fyzická </w:t>
      </w:r>
      <w:r w:rsidRPr="00244543">
        <w:rPr>
          <w:rFonts w:ascii="Arial" w:hAnsi="Arial" w:cs="Arial"/>
          <w:sz w:val="22"/>
          <w:szCs w:val="22"/>
        </w:rPr>
        <w:t xml:space="preserve">osoba, </w:t>
      </w:r>
      <w:r w:rsidR="00BD27BD" w:rsidRPr="00244543">
        <w:rPr>
          <w:rFonts w:ascii="Arial" w:hAnsi="Arial" w:cs="Arial"/>
          <w:sz w:val="22"/>
          <w:szCs w:val="22"/>
        </w:rPr>
        <w:t>která</w:t>
      </w:r>
      <w:r w:rsidRPr="00244543">
        <w:rPr>
          <w:rFonts w:ascii="Arial" w:hAnsi="Arial" w:cs="Arial"/>
          <w:sz w:val="22"/>
          <w:szCs w:val="22"/>
        </w:rPr>
        <w:t xml:space="preserve"> měla nelékařské ozáření podstoupit, jej odmítla,</w:t>
      </w:r>
    </w:p>
    <w:p w14:paraId="06195BE3" w14:textId="77777777" w:rsidR="0057533C" w:rsidRPr="00244543" w:rsidRDefault="0057533C" w:rsidP="00CA2EAA">
      <w:pPr>
        <w:pStyle w:val="Textpsmene"/>
        <w:numPr>
          <w:ilvl w:val="0"/>
          <w:numId w:val="155"/>
        </w:numPr>
        <w:ind w:left="-425" w:firstLine="284"/>
        <w:rPr>
          <w:rFonts w:ascii="Arial" w:hAnsi="Arial" w:cs="Arial"/>
          <w:sz w:val="22"/>
          <w:szCs w:val="22"/>
        </w:rPr>
      </w:pPr>
      <w:r w:rsidRPr="00244543">
        <w:rPr>
          <w:rFonts w:ascii="Arial" w:hAnsi="Arial" w:cs="Arial"/>
          <w:sz w:val="22"/>
          <w:szCs w:val="22"/>
        </w:rPr>
        <w:t>datum a čas provedení každého nelékařského ozáření,</w:t>
      </w:r>
    </w:p>
    <w:p w14:paraId="15E6CB4A" w14:textId="6BAA5466" w:rsidR="0057533C" w:rsidRPr="00244543" w:rsidRDefault="00545B2B" w:rsidP="00CA2EAA">
      <w:pPr>
        <w:pStyle w:val="Textpsmene"/>
        <w:numPr>
          <w:ilvl w:val="0"/>
          <w:numId w:val="155"/>
        </w:numPr>
        <w:ind w:left="-425" w:firstLine="284"/>
        <w:rPr>
          <w:rFonts w:ascii="Arial" w:hAnsi="Arial" w:cs="Arial"/>
          <w:sz w:val="22"/>
          <w:szCs w:val="22"/>
        </w:rPr>
      </w:pPr>
      <w:r>
        <w:rPr>
          <w:rFonts w:ascii="Arial" w:hAnsi="Arial" w:cs="Arial"/>
          <w:sz w:val="22"/>
          <w:szCs w:val="22"/>
        </w:rPr>
        <w:t xml:space="preserve">     </w:t>
      </w:r>
      <w:r w:rsidR="0057533C" w:rsidRPr="00244543">
        <w:rPr>
          <w:rFonts w:ascii="Arial" w:hAnsi="Arial" w:cs="Arial"/>
          <w:sz w:val="22"/>
          <w:szCs w:val="22"/>
        </w:rPr>
        <w:t xml:space="preserve">záznam parametrů ozáření, pomocí </w:t>
      </w:r>
      <w:r w:rsidR="00816F2C" w:rsidRPr="00244543">
        <w:rPr>
          <w:rFonts w:ascii="Arial" w:hAnsi="Arial" w:cs="Arial"/>
          <w:sz w:val="22"/>
          <w:szCs w:val="22"/>
        </w:rPr>
        <w:t xml:space="preserve">kterých </w:t>
      </w:r>
      <w:r w:rsidR="0057533C" w:rsidRPr="00244543">
        <w:rPr>
          <w:rFonts w:ascii="Arial" w:hAnsi="Arial" w:cs="Arial"/>
          <w:sz w:val="22"/>
          <w:szCs w:val="22"/>
        </w:rPr>
        <w:t>lze odhadnout dávku z nelékařského ozáření,</w:t>
      </w:r>
    </w:p>
    <w:p w14:paraId="521195B9" w14:textId="77777777" w:rsidR="0057533C" w:rsidRPr="00244543" w:rsidRDefault="0057533C" w:rsidP="00CA2EAA">
      <w:pPr>
        <w:pStyle w:val="Textpsmene"/>
        <w:numPr>
          <w:ilvl w:val="0"/>
          <w:numId w:val="155"/>
        </w:numPr>
        <w:ind w:left="-425" w:firstLine="284"/>
        <w:rPr>
          <w:rFonts w:ascii="Arial" w:hAnsi="Arial" w:cs="Arial"/>
          <w:sz w:val="22"/>
          <w:szCs w:val="22"/>
        </w:rPr>
      </w:pPr>
      <w:r w:rsidRPr="00244543">
        <w:rPr>
          <w:rFonts w:ascii="Arial" w:hAnsi="Arial" w:cs="Arial"/>
          <w:sz w:val="22"/>
          <w:szCs w:val="22"/>
        </w:rPr>
        <w:t xml:space="preserve">identifikaci zdroje ionizujícího záření, </w:t>
      </w:r>
      <w:r w:rsidR="00816F2C" w:rsidRPr="00244543">
        <w:rPr>
          <w:rFonts w:ascii="Arial" w:hAnsi="Arial" w:cs="Arial"/>
          <w:sz w:val="22"/>
          <w:szCs w:val="22"/>
        </w:rPr>
        <w:t xml:space="preserve">kterým </w:t>
      </w:r>
      <w:r w:rsidR="00BD27BD" w:rsidRPr="00244543">
        <w:rPr>
          <w:rFonts w:ascii="Arial" w:hAnsi="Arial" w:cs="Arial"/>
          <w:sz w:val="22"/>
          <w:szCs w:val="22"/>
        </w:rPr>
        <w:t>je</w:t>
      </w:r>
      <w:r w:rsidRPr="00244543">
        <w:rPr>
          <w:rFonts w:ascii="Arial" w:hAnsi="Arial" w:cs="Arial"/>
          <w:sz w:val="22"/>
          <w:szCs w:val="22"/>
        </w:rPr>
        <w:t xml:space="preserve"> nelékařské ozáření provedeno,</w:t>
      </w:r>
    </w:p>
    <w:p w14:paraId="07A9AAC2" w14:textId="77777777" w:rsidR="0057533C" w:rsidRPr="00244543" w:rsidRDefault="0057533C" w:rsidP="00CA2EAA">
      <w:pPr>
        <w:pStyle w:val="Textpsmene"/>
        <w:numPr>
          <w:ilvl w:val="0"/>
          <w:numId w:val="155"/>
        </w:numPr>
        <w:ind w:left="-425" w:firstLine="284"/>
        <w:rPr>
          <w:rFonts w:ascii="Arial" w:hAnsi="Arial" w:cs="Arial"/>
          <w:sz w:val="22"/>
          <w:szCs w:val="22"/>
        </w:rPr>
      </w:pPr>
      <w:r w:rsidRPr="00244543">
        <w:rPr>
          <w:rFonts w:ascii="Arial" w:hAnsi="Arial" w:cs="Arial"/>
          <w:sz w:val="22"/>
          <w:szCs w:val="22"/>
        </w:rPr>
        <w:t xml:space="preserve">porovnání dávky z nelékařského ozáření s </w:t>
      </w:r>
      <w:r w:rsidR="00BD27BD" w:rsidRPr="00244543">
        <w:rPr>
          <w:rFonts w:ascii="Arial" w:hAnsi="Arial" w:cs="Arial"/>
          <w:sz w:val="22"/>
          <w:szCs w:val="22"/>
        </w:rPr>
        <w:t>dávkovou optimalizační mezí a</w:t>
      </w:r>
    </w:p>
    <w:p w14:paraId="13089212" w14:textId="3C3B5F3C" w:rsidR="0057533C" w:rsidRPr="00244543" w:rsidRDefault="008A2969" w:rsidP="00CA2EAA">
      <w:pPr>
        <w:pStyle w:val="Textpsmene"/>
        <w:numPr>
          <w:ilvl w:val="0"/>
          <w:numId w:val="155"/>
        </w:numPr>
        <w:ind w:left="-425" w:firstLine="284"/>
        <w:rPr>
          <w:rFonts w:ascii="Arial" w:hAnsi="Arial" w:cs="Arial"/>
          <w:sz w:val="22"/>
          <w:szCs w:val="22"/>
        </w:rPr>
      </w:pPr>
      <w:r>
        <w:rPr>
          <w:rFonts w:ascii="Arial" w:hAnsi="Arial" w:cs="Arial"/>
          <w:sz w:val="22"/>
          <w:szCs w:val="22"/>
        </w:rPr>
        <w:lastRenderedPageBreak/>
        <w:t xml:space="preserve">    </w:t>
      </w:r>
      <w:r w:rsidR="00BD27BD" w:rsidRPr="00244543">
        <w:rPr>
          <w:rFonts w:ascii="Arial" w:hAnsi="Arial" w:cs="Arial"/>
          <w:sz w:val="22"/>
          <w:szCs w:val="22"/>
        </w:rPr>
        <w:t>informaci o provedení nelékařského ozáření bez souhlasu ozařované fyzické osoby, je-li v souladu s jiným právním předpisem takto postupováno.</w:t>
      </w:r>
    </w:p>
    <w:p w14:paraId="4AD87BDA" w14:textId="77777777" w:rsidR="00B80E78" w:rsidRPr="00244543" w:rsidRDefault="00E612DC" w:rsidP="00A04555">
      <w:pPr>
        <w:pStyle w:val="Dl"/>
        <w:spacing w:before="120"/>
        <w:rPr>
          <w:rFonts w:ascii="Arial" w:hAnsi="Arial" w:cs="Arial"/>
          <w:sz w:val="22"/>
          <w:szCs w:val="22"/>
        </w:rPr>
      </w:pPr>
      <w:r w:rsidRPr="00244543">
        <w:rPr>
          <w:rFonts w:ascii="Arial" w:hAnsi="Arial" w:cs="Arial"/>
          <w:sz w:val="22"/>
          <w:szCs w:val="22"/>
        </w:rPr>
        <w:t>Díl 10</w:t>
      </w:r>
    </w:p>
    <w:p w14:paraId="6E1446B0" w14:textId="77777777" w:rsidR="00E612DC" w:rsidRPr="00244543" w:rsidRDefault="00E612DC" w:rsidP="00A04555">
      <w:pPr>
        <w:pStyle w:val="Nadpisdlu"/>
        <w:rPr>
          <w:rFonts w:ascii="Arial" w:hAnsi="Arial" w:cs="Arial"/>
          <w:sz w:val="22"/>
          <w:szCs w:val="22"/>
        </w:rPr>
      </w:pPr>
      <w:r w:rsidRPr="00244543">
        <w:rPr>
          <w:rFonts w:ascii="Arial" w:hAnsi="Arial" w:cs="Arial"/>
          <w:sz w:val="22"/>
          <w:szCs w:val="22"/>
        </w:rPr>
        <w:t>Radiační ochrana při činnost</w:t>
      </w:r>
      <w:r w:rsidR="00E55A34" w:rsidRPr="00244543">
        <w:rPr>
          <w:rFonts w:ascii="Arial" w:hAnsi="Arial" w:cs="Arial"/>
          <w:sz w:val="22"/>
          <w:szCs w:val="22"/>
        </w:rPr>
        <w:t>i</w:t>
      </w:r>
      <w:r w:rsidRPr="00244543">
        <w:rPr>
          <w:rFonts w:ascii="Arial" w:hAnsi="Arial" w:cs="Arial"/>
          <w:sz w:val="22"/>
          <w:szCs w:val="22"/>
        </w:rPr>
        <w:t xml:space="preserve"> související se získáváním radioaktivního nerostu</w:t>
      </w:r>
    </w:p>
    <w:p w14:paraId="1AE8CEBE" w14:textId="77777777" w:rsidR="00E612DC" w:rsidRPr="00244543" w:rsidRDefault="00B967C2" w:rsidP="00A04555">
      <w:pPr>
        <w:pStyle w:val="Paragraf"/>
        <w:spacing w:before="120"/>
        <w:rPr>
          <w:rFonts w:ascii="Arial" w:hAnsi="Arial" w:cs="Arial"/>
          <w:sz w:val="22"/>
          <w:szCs w:val="22"/>
        </w:rPr>
      </w:pPr>
      <w:r w:rsidRPr="00244543">
        <w:rPr>
          <w:rFonts w:ascii="Arial" w:hAnsi="Arial" w:cs="Arial"/>
          <w:sz w:val="22"/>
          <w:szCs w:val="22"/>
        </w:rPr>
        <w:t xml:space="preserve">§ </w:t>
      </w:r>
      <w:r w:rsidR="00F973E4" w:rsidRPr="00244543">
        <w:rPr>
          <w:rFonts w:ascii="Arial" w:hAnsi="Arial" w:cs="Arial"/>
          <w:sz w:val="22"/>
          <w:szCs w:val="22"/>
        </w:rPr>
        <w:fldChar w:fldCharType="begin"/>
      </w:r>
      <w:r w:rsidR="00F973E4" w:rsidRPr="00244543">
        <w:rPr>
          <w:rFonts w:ascii="Arial" w:hAnsi="Arial" w:cs="Arial"/>
          <w:sz w:val="22"/>
          <w:szCs w:val="22"/>
        </w:rPr>
        <w:instrText xml:space="preserve"> SEQ § \* ARABIC </w:instrText>
      </w:r>
      <w:r w:rsidR="00F973E4" w:rsidRPr="00244543">
        <w:rPr>
          <w:rFonts w:ascii="Arial" w:hAnsi="Arial" w:cs="Arial"/>
          <w:sz w:val="22"/>
          <w:szCs w:val="22"/>
        </w:rPr>
        <w:fldChar w:fldCharType="separate"/>
      </w:r>
      <w:r w:rsidR="00F20A8B" w:rsidRPr="00244543">
        <w:rPr>
          <w:rFonts w:ascii="Arial" w:hAnsi="Arial" w:cs="Arial"/>
          <w:noProof/>
          <w:sz w:val="22"/>
          <w:szCs w:val="22"/>
        </w:rPr>
        <w:t>85</w:t>
      </w:r>
      <w:r w:rsidR="00F973E4" w:rsidRPr="00244543">
        <w:rPr>
          <w:rFonts w:ascii="Arial" w:hAnsi="Arial" w:cs="Arial"/>
          <w:noProof/>
          <w:sz w:val="22"/>
          <w:szCs w:val="22"/>
        </w:rPr>
        <w:fldChar w:fldCharType="end"/>
      </w:r>
    </w:p>
    <w:p w14:paraId="70500BCA" w14:textId="77777777" w:rsidR="00B967C2" w:rsidRPr="00244543" w:rsidRDefault="00B967C2" w:rsidP="00A04555">
      <w:pPr>
        <w:pStyle w:val="Nadpisparagrafu"/>
        <w:numPr>
          <w:ilvl w:val="0"/>
          <w:numId w:val="0"/>
        </w:numPr>
        <w:spacing w:before="120"/>
        <w:ind w:firstLine="284"/>
        <w:rPr>
          <w:rFonts w:ascii="Arial" w:hAnsi="Arial" w:cs="Arial"/>
          <w:sz w:val="22"/>
          <w:szCs w:val="22"/>
        </w:rPr>
      </w:pPr>
      <w:r w:rsidRPr="00244543">
        <w:rPr>
          <w:rFonts w:ascii="Arial" w:hAnsi="Arial" w:cs="Arial"/>
          <w:sz w:val="22"/>
          <w:szCs w:val="22"/>
        </w:rPr>
        <w:t>Pracoviště s činností související se získáváním radioaktivního nerostu</w:t>
      </w:r>
    </w:p>
    <w:p w14:paraId="49E12A23" w14:textId="77777777" w:rsidR="00E7095F" w:rsidRPr="00244543" w:rsidRDefault="00E7095F" w:rsidP="00A04555">
      <w:pPr>
        <w:jc w:val="center"/>
        <w:rPr>
          <w:rFonts w:ascii="Arial" w:hAnsi="Arial" w:cs="Arial"/>
          <w:sz w:val="22"/>
          <w:szCs w:val="22"/>
        </w:rPr>
      </w:pPr>
      <w:r w:rsidRPr="00244543">
        <w:rPr>
          <w:rFonts w:ascii="Arial" w:hAnsi="Arial" w:cs="Arial"/>
          <w:sz w:val="22"/>
          <w:szCs w:val="22"/>
        </w:rPr>
        <w:t>(K § 88 odst. 6 atomového zákona)</w:t>
      </w:r>
    </w:p>
    <w:p w14:paraId="5E1A4DF7" w14:textId="77777777" w:rsidR="00E55A34" w:rsidRPr="00244543" w:rsidRDefault="00E55A34" w:rsidP="00CA2EAA">
      <w:pPr>
        <w:pStyle w:val="Textodstavce"/>
        <w:numPr>
          <w:ilvl w:val="0"/>
          <w:numId w:val="81"/>
        </w:numPr>
        <w:tabs>
          <w:tab w:val="clear" w:pos="851"/>
          <w:tab w:val="clear" w:pos="1069"/>
        </w:tabs>
        <w:ind w:firstLine="284"/>
        <w:rPr>
          <w:rFonts w:ascii="Arial" w:hAnsi="Arial" w:cs="Arial"/>
          <w:sz w:val="22"/>
          <w:szCs w:val="22"/>
        </w:rPr>
      </w:pPr>
      <w:r w:rsidRPr="00244543">
        <w:rPr>
          <w:rFonts w:ascii="Arial" w:hAnsi="Arial" w:cs="Arial"/>
          <w:sz w:val="22"/>
          <w:szCs w:val="22"/>
        </w:rPr>
        <w:t>Při činnosti související se získáváním radioaktivního nerostu musí být radiační ochrana zajištěna vymezením</w:t>
      </w:r>
    </w:p>
    <w:p w14:paraId="322DE0FC" w14:textId="77777777" w:rsidR="00B967C2" w:rsidRPr="00244543" w:rsidRDefault="00E55A34" w:rsidP="00CA2EAA">
      <w:pPr>
        <w:pStyle w:val="Textpsmene"/>
        <w:numPr>
          <w:ilvl w:val="0"/>
          <w:numId w:val="171"/>
        </w:numPr>
        <w:ind w:left="289" w:hanging="357"/>
        <w:rPr>
          <w:rFonts w:ascii="Arial" w:hAnsi="Arial" w:cs="Arial"/>
          <w:sz w:val="22"/>
          <w:szCs w:val="22"/>
        </w:rPr>
      </w:pPr>
      <w:r w:rsidRPr="00244543">
        <w:rPr>
          <w:rFonts w:ascii="Arial" w:hAnsi="Arial" w:cs="Arial"/>
          <w:sz w:val="22"/>
          <w:szCs w:val="22"/>
        </w:rPr>
        <w:t>sledovaného pásma na</w:t>
      </w:r>
    </w:p>
    <w:p w14:paraId="251CFEBD" w14:textId="77777777" w:rsidR="00B967C2" w:rsidRPr="00244543" w:rsidRDefault="00E55A34" w:rsidP="00CA2EAA">
      <w:pPr>
        <w:pStyle w:val="Textbodu"/>
        <w:numPr>
          <w:ilvl w:val="3"/>
          <w:numId w:val="175"/>
        </w:numPr>
        <w:tabs>
          <w:tab w:val="clear" w:pos="1440"/>
        </w:tabs>
        <w:ind w:left="0" w:firstLine="284"/>
        <w:rPr>
          <w:rFonts w:ascii="Arial" w:hAnsi="Arial" w:cs="Arial"/>
          <w:sz w:val="22"/>
          <w:szCs w:val="22"/>
        </w:rPr>
      </w:pPr>
      <w:r w:rsidRPr="00244543">
        <w:rPr>
          <w:rFonts w:ascii="Arial" w:hAnsi="Arial" w:cs="Arial"/>
          <w:sz w:val="22"/>
          <w:szCs w:val="22"/>
        </w:rPr>
        <w:t>odkališti,</w:t>
      </w:r>
    </w:p>
    <w:p w14:paraId="64654E4F" w14:textId="77777777" w:rsidR="00E55A34" w:rsidRPr="00244543" w:rsidRDefault="00B967C2" w:rsidP="00CA2EAA">
      <w:pPr>
        <w:pStyle w:val="Textbodu"/>
        <w:numPr>
          <w:ilvl w:val="3"/>
          <w:numId w:val="175"/>
        </w:numPr>
        <w:tabs>
          <w:tab w:val="clear" w:pos="1440"/>
        </w:tabs>
        <w:ind w:left="0" w:firstLine="284"/>
        <w:rPr>
          <w:rFonts w:ascii="Arial" w:hAnsi="Arial" w:cs="Arial"/>
          <w:sz w:val="22"/>
          <w:szCs w:val="22"/>
        </w:rPr>
      </w:pPr>
      <w:r w:rsidRPr="00244543">
        <w:rPr>
          <w:rFonts w:ascii="Arial" w:hAnsi="Arial" w:cs="Arial"/>
          <w:sz w:val="22"/>
          <w:szCs w:val="22"/>
        </w:rPr>
        <w:t>dekontaminační stanic</w:t>
      </w:r>
      <w:r w:rsidR="00E55A34" w:rsidRPr="00244543">
        <w:rPr>
          <w:rFonts w:ascii="Arial" w:hAnsi="Arial" w:cs="Arial"/>
          <w:sz w:val="22"/>
          <w:szCs w:val="22"/>
        </w:rPr>
        <w:t>i,</w:t>
      </w:r>
    </w:p>
    <w:p w14:paraId="1D7A08A3" w14:textId="77777777" w:rsidR="00E55A34" w:rsidRPr="00244543" w:rsidRDefault="00B967C2" w:rsidP="00CA2EAA">
      <w:pPr>
        <w:pStyle w:val="Textbodu"/>
        <w:numPr>
          <w:ilvl w:val="3"/>
          <w:numId w:val="175"/>
        </w:numPr>
        <w:tabs>
          <w:tab w:val="clear" w:pos="1440"/>
        </w:tabs>
        <w:ind w:left="0" w:firstLine="284"/>
        <w:rPr>
          <w:rFonts w:ascii="Arial" w:hAnsi="Arial" w:cs="Arial"/>
          <w:sz w:val="22"/>
          <w:szCs w:val="22"/>
        </w:rPr>
      </w:pPr>
      <w:r w:rsidRPr="00244543">
        <w:rPr>
          <w:rFonts w:ascii="Arial" w:hAnsi="Arial" w:cs="Arial"/>
          <w:sz w:val="22"/>
          <w:szCs w:val="22"/>
        </w:rPr>
        <w:t>čistírn</w:t>
      </w:r>
      <w:r w:rsidR="00E55A34" w:rsidRPr="00244543">
        <w:rPr>
          <w:rFonts w:ascii="Arial" w:hAnsi="Arial" w:cs="Arial"/>
          <w:sz w:val="22"/>
          <w:szCs w:val="22"/>
        </w:rPr>
        <w:t>ě důlních vod a</w:t>
      </w:r>
    </w:p>
    <w:p w14:paraId="6DAA2A2E" w14:textId="77777777" w:rsidR="00B967C2" w:rsidRPr="00244543" w:rsidRDefault="00B967C2" w:rsidP="00CA2EAA">
      <w:pPr>
        <w:pStyle w:val="Textbodu"/>
        <w:numPr>
          <w:ilvl w:val="3"/>
          <w:numId w:val="175"/>
        </w:numPr>
        <w:tabs>
          <w:tab w:val="clear" w:pos="1440"/>
        </w:tabs>
        <w:ind w:left="0" w:firstLine="284"/>
        <w:rPr>
          <w:rFonts w:ascii="Arial" w:hAnsi="Arial" w:cs="Arial"/>
          <w:sz w:val="22"/>
          <w:szCs w:val="22"/>
        </w:rPr>
      </w:pPr>
      <w:r w:rsidRPr="00244543">
        <w:rPr>
          <w:rFonts w:ascii="Arial" w:hAnsi="Arial" w:cs="Arial"/>
          <w:sz w:val="22"/>
          <w:szCs w:val="22"/>
        </w:rPr>
        <w:t>čistírn</w:t>
      </w:r>
      <w:r w:rsidR="00E55A34" w:rsidRPr="00244543">
        <w:rPr>
          <w:rFonts w:ascii="Arial" w:hAnsi="Arial" w:cs="Arial"/>
          <w:sz w:val="22"/>
          <w:szCs w:val="22"/>
        </w:rPr>
        <w:t>ě</w:t>
      </w:r>
      <w:r w:rsidRPr="00244543">
        <w:rPr>
          <w:rFonts w:ascii="Arial" w:hAnsi="Arial" w:cs="Arial"/>
          <w:sz w:val="22"/>
          <w:szCs w:val="22"/>
        </w:rPr>
        <w:t xml:space="preserve"> průmyslových odpadních vod z pracoviš</w:t>
      </w:r>
      <w:r w:rsidR="003F350F" w:rsidRPr="00244543">
        <w:rPr>
          <w:rFonts w:ascii="Arial" w:hAnsi="Arial" w:cs="Arial"/>
          <w:sz w:val="22"/>
          <w:szCs w:val="22"/>
        </w:rPr>
        <w:t>tě</w:t>
      </w:r>
      <w:r w:rsidRPr="00244543">
        <w:rPr>
          <w:rFonts w:ascii="Arial" w:hAnsi="Arial" w:cs="Arial"/>
          <w:sz w:val="22"/>
          <w:szCs w:val="22"/>
        </w:rPr>
        <w:t xml:space="preserve">, </w:t>
      </w:r>
      <w:r w:rsidR="003F350F" w:rsidRPr="00244543">
        <w:rPr>
          <w:rFonts w:ascii="Arial" w:hAnsi="Arial" w:cs="Arial"/>
          <w:sz w:val="22"/>
          <w:szCs w:val="22"/>
        </w:rPr>
        <w:t xml:space="preserve">které </w:t>
      </w:r>
      <w:r w:rsidR="00E55A34" w:rsidRPr="00244543">
        <w:rPr>
          <w:rFonts w:ascii="Arial" w:hAnsi="Arial" w:cs="Arial"/>
          <w:sz w:val="22"/>
          <w:szCs w:val="22"/>
        </w:rPr>
        <w:t>je</w:t>
      </w:r>
      <w:r w:rsidRPr="00244543">
        <w:rPr>
          <w:rFonts w:ascii="Arial" w:hAnsi="Arial" w:cs="Arial"/>
          <w:sz w:val="22"/>
          <w:szCs w:val="22"/>
        </w:rPr>
        <w:t xml:space="preserve"> součástí technologi</w:t>
      </w:r>
      <w:r w:rsidR="00E55A34" w:rsidRPr="00244543">
        <w:rPr>
          <w:rFonts w:ascii="Arial" w:hAnsi="Arial" w:cs="Arial"/>
          <w:sz w:val="22"/>
          <w:szCs w:val="22"/>
        </w:rPr>
        <w:t>e úpravy radioaktivních nerostů,</w:t>
      </w:r>
      <w:r w:rsidR="00194A5C" w:rsidRPr="00244543">
        <w:rPr>
          <w:rFonts w:ascii="Arial" w:hAnsi="Arial" w:cs="Arial"/>
          <w:sz w:val="22"/>
          <w:szCs w:val="22"/>
        </w:rPr>
        <w:t xml:space="preserve"> a</w:t>
      </w:r>
    </w:p>
    <w:p w14:paraId="3421262A" w14:textId="77777777" w:rsidR="00B967C2" w:rsidRPr="00244543" w:rsidRDefault="00B967C2" w:rsidP="00CA2EAA">
      <w:pPr>
        <w:pStyle w:val="Textpsmene"/>
        <w:numPr>
          <w:ilvl w:val="0"/>
          <w:numId w:val="171"/>
        </w:numPr>
        <w:rPr>
          <w:rFonts w:ascii="Arial" w:hAnsi="Arial" w:cs="Arial"/>
          <w:sz w:val="22"/>
          <w:szCs w:val="22"/>
        </w:rPr>
      </w:pPr>
      <w:r w:rsidRPr="00244543">
        <w:rPr>
          <w:rFonts w:ascii="Arial" w:hAnsi="Arial" w:cs="Arial"/>
          <w:sz w:val="22"/>
          <w:szCs w:val="22"/>
        </w:rPr>
        <w:t>kontrolované</w:t>
      </w:r>
      <w:r w:rsidR="00E55A34" w:rsidRPr="00244543">
        <w:rPr>
          <w:rFonts w:ascii="Arial" w:hAnsi="Arial" w:cs="Arial"/>
          <w:sz w:val="22"/>
          <w:szCs w:val="22"/>
        </w:rPr>
        <w:t>ho</w:t>
      </w:r>
      <w:r w:rsidRPr="00244543">
        <w:rPr>
          <w:rFonts w:ascii="Arial" w:hAnsi="Arial" w:cs="Arial"/>
          <w:sz w:val="22"/>
          <w:szCs w:val="22"/>
        </w:rPr>
        <w:t xml:space="preserve"> pásm</w:t>
      </w:r>
      <w:r w:rsidR="00E55A34" w:rsidRPr="00244543">
        <w:rPr>
          <w:rFonts w:ascii="Arial" w:hAnsi="Arial" w:cs="Arial"/>
          <w:sz w:val="22"/>
          <w:szCs w:val="22"/>
        </w:rPr>
        <w:t>a</w:t>
      </w:r>
    </w:p>
    <w:p w14:paraId="76C1F20B" w14:textId="77777777" w:rsidR="00E55A34" w:rsidRPr="00244543" w:rsidRDefault="00D202BC" w:rsidP="00CA2EAA">
      <w:pPr>
        <w:pStyle w:val="Textbodu"/>
        <w:numPr>
          <w:ilvl w:val="3"/>
          <w:numId w:val="176"/>
        </w:numPr>
        <w:tabs>
          <w:tab w:val="clear" w:pos="1440"/>
        </w:tabs>
        <w:ind w:left="0" w:firstLine="284"/>
        <w:rPr>
          <w:rFonts w:ascii="Arial" w:hAnsi="Arial" w:cs="Arial"/>
          <w:sz w:val="22"/>
          <w:szCs w:val="22"/>
        </w:rPr>
      </w:pPr>
      <w:r w:rsidRPr="00244543">
        <w:rPr>
          <w:rFonts w:ascii="Arial" w:hAnsi="Arial" w:cs="Arial"/>
          <w:sz w:val="22"/>
          <w:szCs w:val="22"/>
        </w:rPr>
        <w:t xml:space="preserve">na </w:t>
      </w:r>
      <w:r w:rsidR="00B967C2" w:rsidRPr="00244543">
        <w:rPr>
          <w:rFonts w:ascii="Arial" w:hAnsi="Arial" w:cs="Arial"/>
          <w:sz w:val="22"/>
          <w:szCs w:val="22"/>
        </w:rPr>
        <w:t>podzemní</w:t>
      </w:r>
      <w:r w:rsidR="00E55A34" w:rsidRPr="00244543">
        <w:rPr>
          <w:rFonts w:ascii="Arial" w:hAnsi="Arial" w:cs="Arial"/>
          <w:sz w:val="22"/>
          <w:szCs w:val="22"/>
        </w:rPr>
        <w:t>m</w:t>
      </w:r>
      <w:r w:rsidR="00B967C2" w:rsidRPr="00244543">
        <w:rPr>
          <w:rFonts w:ascii="Arial" w:hAnsi="Arial" w:cs="Arial"/>
          <w:sz w:val="22"/>
          <w:szCs w:val="22"/>
        </w:rPr>
        <w:t xml:space="preserve"> pracovišt</w:t>
      </w:r>
      <w:r w:rsidR="00E55A34" w:rsidRPr="00244543">
        <w:rPr>
          <w:rFonts w:ascii="Arial" w:hAnsi="Arial" w:cs="Arial"/>
          <w:sz w:val="22"/>
          <w:szCs w:val="22"/>
        </w:rPr>
        <w:t>i, kde je dobýván radioaktivní nerost,</w:t>
      </w:r>
    </w:p>
    <w:p w14:paraId="096F9991" w14:textId="77777777" w:rsidR="00B967C2" w:rsidRPr="00244543" w:rsidRDefault="00D202BC" w:rsidP="00CA2EAA">
      <w:pPr>
        <w:pStyle w:val="Textbodu"/>
        <w:numPr>
          <w:ilvl w:val="3"/>
          <w:numId w:val="176"/>
        </w:numPr>
        <w:tabs>
          <w:tab w:val="clear" w:pos="1440"/>
        </w:tabs>
        <w:ind w:left="0" w:firstLine="284"/>
        <w:rPr>
          <w:rFonts w:ascii="Arial" w:hAnsi="Arial" w:cs="Arial"/>
          <w:sz w:val="22"/>
          <w:szCs w:val="22"/>
        </w:rPr>
      </w:pPr>
      <w:r w:rsidRPr="00244543">
        <w:rPr>
          <w:rFonts w:ascii="Arial" w:hAnsi="Arial" w:cs="Arial"/>
          <w:sz w:val="22"/>
          <w:szCs w:val="22"/>
        </w:rPr>
        <w:t xml:space="preserve">na </w:t>
      </w:r>
      <w:r w:rsidR="00DD29A8" w:rsidRPr="00244543">
        <w:rPr>
          <w:rFonts w:ascii="Arial" w:hAnsi="Arial" w:cs="Arial"/>
          <w:sz w:val="22"/>
          <w:szCs w:val="22"/>
        </w:rPr>
        <w:t xml:space="preserve">technologickém </w:t>
      </w:r>
      <w:r w:rsidR="00B967C2" w:rsidRPr="00244543">
        <w:rPr>
          <w:rFonts w:ascii="Arial" w:hAnsi="Arial" w:cs="Arial"/>
          <w:sz w:val="22"/>
          <w:szCs w:val="22"/>
        </w:rPr>
        <w:t xml:space="preserve">celku na povrchu navazujícím na úvodní důlní dílo, kde </w:t>
      </w:r>
      <w:r w:rsidR="00E55A34" w:rsidRPr="00244543">
        <w:rPr>
          <w:rFonts w:ascii="Arial" w:hAnsi="Arial" w:cs="Arial"/>
          <w:sz w:val="22"/>
          <w:szCs w:val="22"/>
        </w:rPr>
        <w:t>je dobýván radioaktivní nerost,</w:t>
      </w:r>
    </w:p>
    <w:p w14:paraId="19631609" w14:textId="77777777" w:rsidR="00D202BC" w:rsidRPr="00244543" w:rsidRDefault="00D202BC" w:rsidP="00CA2EAA">
      <w:pPr>
        <w:pStyle w:val="Textbodu"/>
        <w:numPr>
          <w:ilvl w:val="3"/>
          <w:numId w:val="176"/>
        </w:numPr>
        <w:tabs>
          <w:tab w:val="clear" w:pos="1440"/>
        </w:tabs>
        <w:ind w:left="0" w:firstLine="284"/>
        <w:rPr>
          <w:rFonts w:ascii="Arial" w:hAnsi="Arial" w:cs="Arial"/>
          <w:sz w:val="22"/>
          <w:szCs w:val="22"/>
        </w:rPr>
      </w:pPr>
      <w:r w:rsidRPr="00244543">
        <w:rPr>
          <w:rFonts w:ascii="Arial" w:hAnsi="Arial" w:cs="Arial"/>
          <w:sz w:val="22"/>
          <w:szCs w:val="22"/>
        </w:rPr>
        <w:t xml:space="preserve">v </w:t>
      </w:r>
      <w:r w:rsidR="00B967C2" w:rsidRPr="00244543">
        <w:rPr>
          <w:rFonts w:ascii="Arial" w:hAnsi="Arial" w:cs="Arial"/>
          <w:sz w:val="22"/>
          <w:szCs w:val="22"/>
        </w:rPr>
        <w:t>sušárn</w:t>
      </w:r>
      <w:r w:rsidRPr="00244543">
        <w:rPr>
          <w:rFonts w:ascii="Arial" w:hAnsi="Arial" w:cs="Arial"/>
          <w:sz w:val="22"/>
          <w:szCs w:val="22"/>
        </w:rPr>
        <w:t>ě</w:t>
      </w:r>
      <w:r w:rsidR="00B967C2" w:rsidRPr="00244543">
        <w:rPr>
          <w:rFonts w:ascii="Arial" w:hAnsi="Arial" w:cs="Arial"/>
          <w:sz w:val="22"/>
          <w:szCs w:val="22"/>
        </w:rPr>
        <w:t xml:space="preserve"> </w:t>
      </w:r>
      <w:r w:rsidRPr="00244543">
        <w:rPr>
          <w:rFonts w:ascii="Arial" w:hAnsi="Arial" w:cs="Arial"/>
          <w:sz w:val="22"/>
          <w:szCs w:val="22"/>
        </w:rPr>
        <w:t>uranového koncentrátu,</w:t>
      </w:r>
    </w:p>
    <w:p w14:paraId="09512041" w14:textId="77777777" w:rsidR="00B967C2" w:rsidRPr="00244543" w:rsidRDefault="00D202BC" w:rsidP="00CA2EAA">
      <w:pPr>
        <w:pStyle w:val="Textbodu"/>
        <w:numPr>
          <w:ilvl w:val="3"/>
          <w:numId w:val="176"/>
        </w:numPr>
        <w:tabs>
          <w:tab w:val="clear" w:pos="1440"/>
        </w:tabs>
        <w:ind w:left="0" w:firstLine="284"/>
        <w:rPr>
          <w:rFonts w:ascii="Arial" w:hAnsi="Arial" w:cs="Arial"/>
          <w:sz w:val="22"/>
          <w:szCs w:val="22"/>
        </w:rPr>
      </w:pPr>
      <w:r w:rsidRPr="00244543">
        <w:rPr>
          <w:rFonts w:ascii="Arial" w:hAnsi="Arial" w:cs="Arial"/>
          <w:sz w:val="22"/>
          <w:szCs w:val="22"/>
        </w:rPr>
        <w:t>ve skladu uranového koncentrátu a</w:t>
      </w:r>
    </w:p>
    <w:p w14:paraId="084F0DF2" w14:textId="77777777" w:rsidR="00B967C2" w:rsidRPr="00244543" w:rsidRDefault="00D202BC" w:rsidP="00CA2EAA">
      <w:pPr>
        <w:pStyle w:val="Textbodu"/>
        <w:numPr>
          <w:ilvl w:val="3"/>
          <w:numId w:val="176"/>
        </w:numPr>
        <w:tabs>
          <w:tab w:val="clear" w:pos="1440"/>
        </w:tabs>
        <w:ind w:left="0" w:firstLine="284"/>
        <w:rPr>
          <w:rFonts w:ascii="Arial" w:hAnsi="Arial" w:cs="Arial"/>
          <w:sz w:val="22"/>
          <w:szCs w:val="22"/>
        </w:rPr>
      </w:pPr>
      <w:r w:rsidRPr="00244543">
        <w:rPr>
          <w:rFonts w:ascii="Arial" w:hAnsi="Arial" w:cs="Arial"/>
          <w:sz w:val="22"/>
          <w:szCs w:val="22"/>
        </w:rPr>
        <w:t xml:space="preserve">v </w:t>
      </w:r>
      <w:r w:rsidR="00B967C2" w:rsidRPr="00244543">
        <w:rPr>
          <w:rFonts w:ascii="Arial" w:hAnsi="Arial" w:cs="Arial"/>
          <w:sz w:val="22"/>
          <w:szCs w:val="22"/>
        </w:rPr>
        <w:t>technologicky ucelené části chemick</w:t>
      </w:r>
      <w:r w:rsidRPr="00244543">
        <w:rPr>
          <w:rFonts w:ascii="Arial" w:hAnsi="Arial" w:cs="Arial"/>
          <w:sz w:val="22"/>
          <w:szCs w:val="22"/>
        </w:rPr>
        <w:t>é</w:t>
      </w:r>
      <w:r w:rsidR="00B967C2" w:rsidRPr="00244543">
        <w:rPr>
          <w:rFonts w:ascii="Arial" w:hAnsi="Arial" w:cs="Arial"/>
          <w:sz w:val="22"/>
          <w:szCs w:val="22"/>
        </w:rPr>
        <w:t xml:space="preserve"> úprav</w:t>
      </w:r>
      <w:r w:rsidRPr="00244543">
        <w:rPr>
          <w:rFonts w:ascii="Arial" w:hAnsi="Arial" w:cs="Arial"/>
          <w:sz w:val="22"/>
          <w:szCs w:val="22"/>
        </w:rPr>
        <w:t>ny</w:t>
      </w:r>
      <w:r w:rsidR="00B967C2" w:rsidRPr="00244543">
        <w:rPr>
          <w:rFonts w:ascii="Arial" w:hAnsi="Arial" w:cs="Arial"/>
          <w:sz w:val="22"/>
          <w:szCs w:val="22"/>
        </w:rPr>
        <w:t xml:space="preserve"> uranové rudy.</w:t>
      </w:r>
    </w:p>
    <w:p w14:paraId="5BD6B675" w14:textId="77777777" w:rsidR="003637DD" w:rsidRPr="00244543" w:rsidRDefault="003637DD" w:rsidP="00CA2EAA">
      <w:pPr>
        <w:pStyle w:val="Textodstavce"/>
        <w:numPr>
          <w:ilvl w:val="0"/>
          <w:numId w:val="136"/>
        </w:numPr>
        <w:tabs>
          <w:tab w:val="clear" w:pos="360"/>
          <w:tab w:val="clear" w:pos="851"/>
        </w:tabs>
        <w:ind w:firstLine="284"/>
        <w:rPr>
          <w:rFonts w:ascii="Arial" w:hAnsi="Arial" w:cs="Arial"/>
          <w:sz w:val="22"/>
          <w:szCs w:val="22"/>
        </w:rPr>
      </w:pPr>
      <w:r w:rsidRPr="00244543">
        <w:rPr>
          <w:rFonts w:ascii="Arial" w:hAnsi="Arial" w:cs="Arial"/>
          <w:sz w:val="22"/>
          <w:szCs w:val="22"/>
        </w:rPr>
        <w:t>Při vymezení sledovaného pásma a kontrolovaného pásma podle odstavce 1 a při zajišťování radiační ochrany v nich musí být postupováno obdobně podle § 4</w:t>
      </w:r>
      <w:r w:rsidR="002119B1" w:rsidRPr="00244543">
        <w:rPr>
          <w:rFonts w:ascii="Arial" w:hAnsi="Arial" w:cs="Arial"/>
          <w:sz w:val="22"/>
          <w:szCs w:val="22"/>
        </w:rPr>
        <w:t>6</w:t>
      </w:r>
      <w:r w:rsidRPr="00244543">
        <w:rPr>
          <w:rFonts w:ascii="Arial" w:hAnsi="Arial" w:cs="Arial"/>
          <w:sz w:val="22"/>
          <w:szCs w:val="22"/>
        </w:rPr>
        <w:t xml:space="preserve"> až 51.</w:t>
      </w:r>
    </w:p>
    <w:p w14:paraId="57229386" w14:textId="77777777" w:rsidR="0030656D" w:rsidRPr="00244543" w:rsidRDefault="00B967C2" w:rsidP="00A04555">
      <w:pPr>
        <w:pStyle w:val="Paragraf"/>
        <w:spacing w:before="120"/>
        <w:rPr>
          <w:rFonts w:ascii="Arial" w:hAnsi="Arial" w:cs="Arial"/>
          <w:sz w:val="22"/>
          <w:szCs w:val="22"/>
        </w:rPr>
      </w:pPr>
      <w:r w:rsidRPr="00244543">
        <w:rPr>
          <w:rFonts w:ascii="Arial" w:hAnsi="Arial" w:cs="Arial"/>
          <w:sz w:val="22"/>
          <w:szCs w:val="22"/>
        </w:rPr>
        <w:t xml:space="preserve">§ </w:t>
      </w:r>
      <w:r w:rsidR="00F973E4" w:rsidRPr="00244543">
        <w:rPr>
          <w:rFonts w:ascii="Arial" w:hAnsi="Arial" w:cs="Arial"/>
          <w:sz w:val="22"/>
          <w:szCs w:val="22"/>
        </w:rPr>
        <w:fldChar w:fldCharType="begin"/>
      </w:r>
      <w:r w:rsidR="00F973E4" w:rsidRPr="00244543">
        <w:rPr>
          <w:rFonts w:ascii="Arial" w:hAnsi="Arial" w:cs="Arial"/>
          <w:sz w:val="22"/>
          <w:szCs w:val="22"/>
        </w:rPr>
        <w:instrText xml:space="preserve"> SEQ § \* ARABIC </w:instrText>
      </w:r>
      <w:r w:rsidR="00F973E4" w:rsidRPr="00244543">
        <w:rPr>
          <w:rFonts w:ascii="Arial" w:hAnsi="Arial" w:cs="Arial"/>
          <w:sz w:val="22"/>
          <w:szCs w:val="22"/>
        </w:rPr>
        <w:fldChar w:fldCharType="separate"/>
      </w:r>
      <w:r w:rsidR="00F20A8B" w:rsidRPr="00244543">
        <w:rPr>
          <w:rFonts w:ascii="Arial" w:hAnsi="Arial" w:cs="Arial"/>
          <w:noProof/>
          <w:sz w:val="22"/>
          <w:szCs w:val="22"/>
        </w:rPr>
        <w:t>86</w:t>
      </w:r>
      <w:r w:rsidR="00F973E4" w:rsidRPr="00244543">
        <w:rPr>
          <w:rFonts w:ascii="Arial" w:hAnsi="Arial" w:cs="Arial"/>
          <w:noProof/>
          <w:sz w:val="22"/>
          <w:szCs w:val="22"/>
        </w:rPr>
        <w:fldChar w:fldCharType="end"/>
      </w:r>
    </w:p>
    <w:p w14:paraId="64826088" w14:textId="77777777" w:rsidR="00B967C2" w:rsidRPr="00244543" w:rsidRDefault="0008746F" w:rsidP="00A04555">
      <w:pPr>
        <w:pStyle w:val="Nadpisparagrafu"/>
        <w:numPr>
          <w:ilvl w:val="0"/>
          <w:numId w:val="0"/>
        </w:numPr>
        <w:spacing w:before="120"/>
        <w:ind w:firstLine="284"/>
        <w:rPr>
          <w:rFonts w:ascii="Arial" w:hAnsi="Arial" w:cs="Arial"/>
          <w:sz w:val="22"/>
          <w:szCs w:val="22"/>
        </w:rPr>
      </w:pPr>
      <w:r w:rsidRPr="00244543">
        <w:rPr>
          <w:rFonts w:ascii="Arial" w:hAnsi="Arial" w:cs="Arial"/>
          <w:sz w:val="22"/>
          <w:szCs w:val="22"/>
        </w:rPr>
        <w:t>Zvláštní požadavky na zajištění radiační ochrany při činnosti související se získáváním radioaktivního nerostu</w:t>
      </w:r>
    </w:p>
    <w:p w14:paraId="78BE2DF9" w14:textId="77777777" w:rsidR="00E7095F" w:rsidRPr="00244543" w:rsidRDefault="00E7095F" w:rsidP="00A04555">
      <w:pPr>
        <w:jc w:val="center"/>
        <w:rPr>
          <w:rFonts w:ascii="Arial" w:hAnsi="Arial" w:cs="Arial"/>
          <w:sz w:val="22"/>
          <w:szCs w:val="22"/>
        </w:rPr>
      </w:pPr>
      <w:r w:rsidRPr="00244543">
        <w:rPr>
          <w:rFonts w:ascii="Arial" w:hAnsi="Arial" w:cs="Arial"/>
          <w:sz w:val="22"/>
          <w:szCs w:val="22"/>
        </w:rPr>
        <w:t>(K § 88 odst. 6 atomového zákona)</w:t>
      </w:r>
    </w:p>
    <w:p w14:paraId="32F6B13A" w14:textId="77777777" w:rsidR="009D2D27" w:rsidRPr="00244543" w:rsidRDefault="00F603A6" w:rsidP="00A04555">
      <w:pPr>
        <w:pStyle w:val="Textparagrafu"/>
        <w:spacing w:before="120"/>
        <w:ind w:firstLine="284"/>
        <w:rPr>
          <w:rFonts w:ascii="Arial" w:hAnsi="Arial" w:cs="Arial"/>
          <w:sz w:val="22"/>
          <w:szCs w:val="22"/>
        </w:rPr>
      </w:pPr>
      <w:r w:rsidRPr="00244543">
        <w:rPr>
          <w:rFonts w:ascii="Arial" w:hAnsi="Arial" w:cs="Arial"/>
          <w:sz w:val="22"/>
          <w:szCs w:val="22"/>
        </w:rPr>
        <w:t xml:space="preserve">Kontrola povrchové </w:t>
      </w:r>
      <w:r w:rsidR="009D2D27" w:rsidRPr="00244543">
        <w:rPr>
          <w:rFonts w:ascii="Arial" w:hAnsi="Arial" w:cs="Arial"/>
          <w:sz w:val="22"/>
          <w:szCs w:val="22"/>
        </w:rPr>
        <w:t xml:space="preserve">kontaminace </w:t>
      </w:r>
      <w:r w:rsidR="00A97C90" w:rsidRPr="00244543">
        <w:rPr>
          <w:rFonts w:ascii="Arial" w:hAnsi="Arial" w:cs="Arial"/>
          <w:sz w:val="22"/>
          <w:szCs w:val="22"/>
        </w:rPr>
        <w:t xml:space="preserve">fyzické osoby </w:t>
      </w:r>
      <w:r w:rsidR="009D2D27" w:rsidRPr="00244543">
        <w:rPr>
          <w:rFonts w:ascii="Arial" w:hAnsi="Arial" w:cs="Arial"/>
          <w:sz w:val="22"/>
          <w:szCs w:val="22"/>
        </w:rPr>
        <w:t xml:space="preserve">při </w:t>
      </w:r>
      <w:r w:rsidRPr="00244543">
        <w:rPr>
          <w:rFonts w:ascii="Arial" w:hAnsi="Arial" w:cs="Arial"/>
          <w:sz w:val="22"/>
          <w:szCs w:val="22"/>
        </w:rPr>
        <w:t>opuštění</w:t>
      </w:r>
      <w:r w:rsidR="009D2D27" w:rsidRPr="00244543">
        <w:rPr>
          <w:rFonts w:ascii="Arial" w:hAnsi="Arial" w:cs="Arial"/>
          <w:sz w:val="22"/>
          <w:szCs w:val="22"/>
        </w:rPr>
        <w:t xml:space="preserve"> kontrolovaného pásma </w:t>
      </w:r>
      <w:r w:rsidRPr="00244543">
        <w:rPr>
          <w:rFonts w:ascii="Arial" w:hAnsi="Arial" w:cs="Arial"/>
          <w:sz w:val="22"/>
          <w:szCs w:val="22"/>
        </w:rPr>
        <w:t>pracoviště</w:t>
      </w:r>
      <w:r w:rsidR="009D2D27" w:rsidRPr="00244543">
        <w:rPr>
          <w:rFonts w:ascii="Arial" w:hAnsi="Arial" w:cs="Arial"/>
          <w:sz w:val="22"/>
          <w:szCs w:val="22"/>
        </w:rPr>
        <w:t xml:space="preserve">, kde jsou vykonávány činnosti </w:t>
      </w:r>
      <w:r w:rsidR="0002396E" w:rsidRPr="00244543">
        <w:rPr>
          <w:rFonts w:ascii="Arial" w:hAnsi="Arial" w:cs="Arial"/>
          <w:sz w:val="22"/>
          <w:szCs w:val="22"/>
        </w:rPr>
        <w:t xml:space="preserve">související se získáváním radioaktivního </w:t>
      </w:r>
      <w:r w:rsidR="009D2D27" w:rsidRPr="00244543">
        <w:rPr>
          <w:rFonts w:ascii="Arial" w:hAnsi="Arial" w:cs="Arial"/>
          <w:sz w:val="22"/>
          <w:szCs w:val="22"/>
        </w:rPr>
        <w:t>nerost</w:t>
      </w:r>
      <w:r w:rsidR="0002396E" w:rsidRPr="00244543">
        <w:rPr>
          <w:rFonts w:ascii="Arial" w:hAnsi="Arial" w:cs="Arial"/>
          <w:sz w:val="22"/>
          <w:szCs w:val="22"/>
        </w:rPr>
        <w:t>u</w:t>
      </w:r>
      <w:r w:rsidR="009D2D27" w:rsidRPr="00244543">
        <w:rPr>
          <w:rFonts w:ascii="Arial" w:hAnsi="Arial" w:cs="Arial"/>
          <w:sz w:val="22"/>
          <w:szCs w:val="22"/>
        </w:rPr>
        <w:t xml:space="preserve">, </w:t>
      </w:r>
      <w:r w:rsidRPr="00244543">
        <w:rPr>
          <w:rFonts w:ascii="Arial" w:hAnsi="Arial" w:cs="Arial"/>
          <w:sz w:val="22"/>
          <w:szCs w:val="22"/>
        </w:rPr>
        <w:t xml:space="preserve">podle § </w:t>
      </w:r>
      <w:r w:rsidR="0079365F" w:rsidRPr="00244543">
        <w:rPr>
          <w:rFonts w:ascii="Arial" w:hAnsi="Arial" w:cs="Arial"/>
          <w:sz w:val="22"/>
          <w:szCs w:val="22"/>
        </w:rPr>
        <w:t>4</w:t>
      </w:r>
      <w:r w:rsidR="002119B1" w:rsidRPr="00244543">
        <w:rPr>
          <w:rFonts w:ascii="Arial" w:hAnsi="Arial" w:cs="Arial"/>
          <w:sz w:val="22"/>
          <w:szCs w:val="22"/>
        </w:rPr>
        <w:t>7</w:t>
      </w:r>
      <w:r w:rsidRPr="00244543">
        <w:rPr>
          <w:rFonts w:ascii="Arial" w:hAnsi="Arial" w:cs="Arial"/>
          <w:sz w:val="22"/>
          <w:szCs w:val="22"/>
        </w:rPr>
        <w:t xml:space="preserve"> písm. e) </w:t>
      </w:r>
      <w:r w:rsidR="009D2D27" w:rsidRPr="00244543">
        <w:rPr>
          <w:rFonts w:ascii="Arial" w:hAnsi="Arial" w:cs="Arial"/>
          <w:sz w:val="22"/>
          <w:szCs w:val="22"/>
        </w:rPr>
        <w:t>se neprovádí.</w:t>
      </w:r>
    </w:p>
    <w:p w14:paraId="3CF9DD01" w14:textId="77777777" w:rsidR="00540C85" w:rsidRPr="00244543" w:rsidRDefault="00540C85" w:rsidP="00A04555">
      <w:pPr>
        <w:pStyle w:val="Dl"/>
        <w:spacing w:before="120"/>
        <w:rPr>
          <w:rFonts w:ascii="Arial" w:hAnsi="Arial" w:cs="Arial"/>
          <w:sz w:val="22"/>
          <w:szCs w:val="22"/>
        </w:rPr>
      </w:pPr>
      <w:r w:rsidRPr="00244543">
        <w:rPr>
          <w:rFonts w:ascii="Arial" w:hAnsi="Arial" w:cs="Arial"/>
          <w:sz w:val="22"/>
          <w:szCs w:val="22"/>
        </w:rPr>
        <w:t>Díl 11</w:t>
      </w:r>
    </w:p>
    <w:p w14:paraId="58A04E85" w14:textId="77777777" w:rsidR="00540C85" w:rsidRPr="00244543" w:rsidRDefault="00540C85" w:rsidP="00A04555">
      <w:pPr>
        <w:pStyle w:val="Nadpisdlu"/>
        <w:rPr>
          <w:rFonts w:ascii="Arial" w:hAnsi="Arial" w:cs="Arial"/>
          <w:sz w:val="22"/>
          <w:szCs w:val="22"/>
        </w:rPr>
      </w:pPr>
      <w:bookmarkStart w:id="100" w:name="_Hlk207199161"/>
      <w:r w:rsidRPr="00244543">
        <w:rPr>
          <w:rFonts w:ascii="Arial" w:hAnsi="Arial" w:cs="Arial"/>
          <w:sz w:val="22"/>
          <w:szCs w:val="22"/>
        </w:rPr>
        <w:t>Přírodní zdroje ionizujícího záření</w:t>
      </w:r>
    </w:p>
    <w:bookmarkEnd w:id="100"/>
    <w:p w14:paraId="18F13862" w14:textId="77777777" w:rsidR="00540C85" w:rsidRPr="00244543" w:rsidRDefault="00540C85" w:rsidP="00C72C38">
      <w:pPr>
        <w:pStyle w:val="Paragraf"/>
        <w:spacing w:before="120"/>
        <w:rPr>
          <w:rFonts w:ascii="Arial" w:hAnsi="Arial" w:cs="Arial"/>
          <w:sz w:val="22"/>
          <w:szCs w:val="22"/>
        </w:rPr>
      </w:pPr>
      <w:r w:rsidRPr="00244543">
        <w:rPr>
          <w:rFonts w:ascii="Arial" w:hAnsi="Arial" w:cs="Arial"/>
          <w:sz w:val="22"/>
          <w:szCs w:val="22"/>
        </w:rPr>
        <w:t xml:space="preserve">§ </w:t>
      </w:r>
      <w:r w:rsidR="00F973E4" w:rsidRPr="00244543">
        <w:rPr>
          <w:rFonts w:ascii="Arial" w:hAnsi="Arial" w:cs="Arial"/>
          <w:sz w:val="22"/>
          <w:szCs w:val="22"/>
        </w:rPr>
        <w:fldChar w:fldCharType="begin"/>
      </w:r>
      <w:r w:rsidR="00F973E4" w:rsidRPr="00244543">
        <w:rPr>
          <w:rFonts w:ascii="Arial" w:hAnsi="Arial" w:cs="Arial"/>
          <w:sz w:val="22"/>
          <w:szCs w:val="22"/>
        </w:rPr>
        <w:instrText xml:space="preserve"> SEQ § \* ARABIC </w:instrText>
      </w:r>
      <w:r w:rsidR="00F973E4" w:rsidRPr="00244543">
        <w:rPr>
          <w:rFonts w:ascii="Arial" w:hAnsi="Arial" w:cs="Arial"/>
          <w:sz w:val="22"/>
          <w:szCs w:val="22"/>
        </w:rPr>
        <w:fldChar w:fldCharType="separate"/>
      </w:r>
      <w:r w:rsidR="00F20A8B" w:rsidRPr="00244543">
        <w:rPr>
          <w:rFonts w:ascii="Arial" w:hAnsi="Arial" w:cs="Arial"/>
          <w:noProof/>
          <w:sz w:val="22"/>
          <w:szCs w:val="22"/>
        </w:rPr>
        <w:t>87</w:t>
      </w:r>
      <w:r w:rsidR="00F973E4" w:rsidRPr="00244543">
        <w:rPr>
          <w:rFonts w:ascii="Arial" w:hAnsi="Arial" w:cs="Arial"/>
          <w:noProof/>
          <w:sz w:val="22"/>
          <w:szCs w:val="22"/>
        </w:rPr>
        <w:fldChar w:fldCharType="end"/>
      </w:r>
    </w:p>
    <w:p w14:paraId="790CC8F0" w14:textId="77777777" w:rsidR="00540C85" w:rsidRPr="00244543" w:rsidRDefault="00540C85" w:rsidP="00A04555">
      <w:pPr>
        <w:pStyle w:val="Nadpisparagrafu"/>
        <w:numPr>
          <w:ilvl w:val="0"/>
          <w:numId w:val="0"/>
        </w:numPr>
        <w:spacing w:before="120"/>
        <w:ind w:firstLine="284"/>
        <w:rPr>
          <w:rFonts w:ascii="Arial" w:hAnsi="Arial" w:cs="Arial"/>
          <w:sz w:val="22"/>
          <w:szCs w:val="22"/>
        </w:rPr>
      </w:pPr>
      <w:r w:rsidRPr="00244543">
        <w:rPr>
          <w:rFonts w:ascii="Arial" w:hAnsi="Arial" w:cs="Arial"/>
          <w:sz w:val="22"/>
          <w:szCs w:val="22"/>
        </w:rPr>
        <w:t>Pracoviště s materiálem se zvýšeným obsahem přírodního radionuklidu</w:t>
      </w:r>
    </w:p>
    <w:p w14:paraId="7A858802" w14:textId="38065A76" w:rsidR="0079365F" w:rsidRPr="00244543" w:rsidRDefault="008B6685" w:rsidP="00A04555">
      <w:pPr>
        <w:jc w:val="center"/>
        <w:rPr>
          <w:rFonts w:ascii="Arial" w:hAnsi="Arial" w:cs="Arial"/>
          <w:sz w:val="22"/>
          <w:szCs w:val="22"/>
        </w:rPr>
      </w:pPr>
      <w:r w:rsidRPr="00244543">
        <w:rPr>
          <w:rFonts w:ascii="Arial" w:hAnsi="Arial" w:cs="Arial"/>
          <w:sz w:val="22"/>
          <w:szCs w:val="22"/>
        </w:rPr>
        <w:t>[</w:t>
      </w:r>
      <w:r w:rsidR="0079365F" w:rsidRPr="00244543">
        <w:rPr>
          <w:rFonts w:ascii="Arial" w:hAnsi="Arial" w:cs="Arial"/>
          <w:sz w:val="22"/>
          <w:szCs w:val="22"/>
        </w:rPr>
        <w:t xml:space="preserve">K § 93 </w:t>
      </w:r>
      <w:r w:rsidR="0079365F" w:rsidRPr="0032494C">
        <w:rPr>
          <w:rFonts w:ascii="Arial" w:hAnsi="Arial" w:cs="Arial"/>
          <w:strike/>
          <w:sz w:val="22"/>
          <w:szCs w:val="22"/>
        </w:rPr>
        <w:t>odst. 4</w:t>
      </w:r>
      <w:r w:rsidR="0079365F" w:rsidRPr="00244543">
        <w:rPr>
          <w:rFonts w:ascii="Arial" w:hAnsi="Arial" w:cs="Arial"/>
          <w:sz w:val="22"/>
          <w:szCs w:val="22"/>
        </w:rPr>
        <w:t xml:space="preserve"> </w:t>
      </w:r>
      <w:r w:rsidR="0032494C">
        <w:rPr>
          <w:rFonts w:ascii="Arial" w:hAnsi="Arial" w:cs="Arial"/>
          <w:b/>
          <w:bCs/>
          <w:sz w:val="22"/>
          <w:szCs w:val="22"/>
        </w:rPr>
        <w:t xml:space="preserve">odst. 5 </w:t>
      </w:r>
      <w:r w:rsidR="0079365F" w:rsidRPr="00244543">
        <w:rPr>
          <w:rFonts w:ascii="Arial" w:hAnsi="Arial" w:cs="Arial"/>
          <w:sz w:val="22"/>
          <w:szCs w:val="22"/>
        </w:rPr>
        <w:t>písm. a) atomového zákona</w:t>
      </w:r>
      <w:r w:rsidRPr="00244543">
        <w:rPr>
          <w:rFonts w:ascii="Arial" w:hAnsi="Arial" w:cs="Arial"/>
          <w:sz w:val="22"/>
          <w:szCs w:val="22"/>
        </w:rPr>
        <w:t>]</w:t>
      </w:r>
    </w:p>
    <w:p w14:paraId="6FBFB96C" w14:textId="77777777" w:rsidR="00540C85" w:rsidRPr="00244543" w:rsidRDefault="00540C85" w:rsidP="00A04555">
      <w:pPr>
        <w:pStyle w:val="Textparagrafu"/>
        <w:spacing w:before="120"/>
        <w:ind w:firstLine="284"/>
        <w:rPr>
          <w:rFonts w:ascii="Arial" w:hAnsi="Arial" w:cs="Arial"/>
          <w:sz w:val="22"/>
          <w:szCs w:val="22"/>
        </w:rPr>
      </w:pPr>
      <w:r w:rsidRPr="00244543">
        <w:rPr>
          <w:rFonts w:ascii="Arial" w:hAnsi="Arial" w:cs="Arial"/>
          <w:sz w:val="22"/>
          <w:szCs w:val="22"/>
        </w:rPr>
        <w:t xml:space="preserve">Pracovištěm s materiálem se zvýšeným obsahem přírodního radionuklidu je pracoviště, na </w:t>
      </w:r>
      <w:r w:rsidR="001475EB" w:rsidRPr="00244543">
        <w:rPr>
          <w:rFonts w:ascii="Arial" w:hAnsi="Arial" w:cs="Arial"/>
          <w:sz w:val="22"/>
          <w:szCs w:val="22"/>
        </w:rPr>
        <w:t xml:space="preserve">kterém </w:t>
      </w:r>
      <w:r w:rsidRPr="00244543">
        <w:rPr>
          <w:rFonts w:ascii="Arial" w:hAnsi="Arial" w:cs="Arial"/>
          <w:sz w:val="22"/>
          <w:szCs w:val="22"/>
        </w:rPr>
        <w:t>se provádí</w:t>
      </w:r>
    </w:p>
    <w:p w14:paraId="29395873" w14:textId="77777777" w:rsidR="00540C85" w:rsidRPr="00244543" w:rsidRDefault="00540C85" w:rsidP="00CA2EAA">
      <w:pPr>
        <w:pStyle w:val="Textpsmene"/>
        <w:numPr>
          <w:ilvl w:val="1"/>
          <w:numId w:val="191"/>
        </w:numPr>
        <w:rPr>
          <w:rFonts w:ascii="Arial" w:hAnsi="Arial" w:cs="Arial"/>
          <w:sz w:val="22"/>
          <w:szCs w:val="22"/>
        </w:rPr>
      </w:pPr>
      <w:r w:rsidRPr="00244543">
        <w:rPr>
          <w:rFonts w:ascii="Arial" w:hAnsi="Arial" w:cs="Arial"/>
          <w:sz w:val="22"/>
          <w:szCs w:val="22"/>
        </w:rPr>
        <w:t>těžba, transport produktovody nebo zpracování ropy a plynu,</w:t>
      </w:r>
    </w:p>
    <w:p w14:paraId="18030321" w14:textId="77777777" w:rsidR="00540C85" w:rsidRPr="00244543" w:rsidRDefault="00540C85" w:rsidP="00CA2EAA">
      <w:pPr>
        <w:pStyle w:val="Textpsmene"/>
        <w:numPr>
          <w:ilvl w:val="1"/>
          <w:numId w:val="191"/>
        </w:numPr>
        <w:rPr>
          <w:rFonts w:ascii="Arial" w:hAnsi="Arial" w:cs="Arial"/>
          <w:sz w:val="22"/>
          <w:szCs w:val="22"/>
        </w:rPr>
      </w:pPr>
      <w:r w:rsidRPr="00244543">
        <w:rPr>
          <w:rFonts w:ascii="Arial" w:hAnsi="Arial" w:cs="Arial"/>
          <w:sz w:val="22"/>
          <w:szCs w:val="22"/>
        </w:rPr>
        <w:lastRenderedPageBreak/>
        <w:t>těžba uhlí,</w:t>
      </w:r>
    </w:p>
    <w:p w14:paraId="469BCA2D" w14:textId="77777777" w:rsidR="00540C85" w:rsidRPr="00244543" w:rsidRDefault="00540C85" w:rsidP="00CA2EAA">
      <w:pPr>
        <w:pStyle w:val="Textpsmene"/>
        <w:numPr>
          <w:ilvl w:val="1"/>
          <w:numId w:val="191"/>
        </w:numPr>
        <w:rPr>
          <w:rFonts w:ascii="Arial" w:hAnsi="Arial" w:cs="Arial"/>
          <w:sz w:val="22"/>
          <w:szCs w:val="22"/>
        </w:rPr>
      </w:pPr>
      <w:r w:rsidRPr="00244543">
        <w:rPr>
          <w:rFonts w:ascii="Arial" w:hAnsi="Arial" w:cs="Arial"/>
          <w:sz w:val="22"/>
          <w:szCs w:val="22"/>
        </w:rPr>
        <w:t>těžba rud,</w:t>
      </w:r>
    </w:p>
    <w:p w14:paraId="61A7FB3C" w14:textId="77777777" w:rsidR="00540C85" w:rsidRPr="00244543" w:rsidRDefault="00540C85" w:rsidP="00CA2EAA">
      <w:pPr>
        <w:pStyle w:val="Textpsmene"/>
        <w:numPr>
          <w:ilvl w:val="1"/>
          <w:numId w:val="191"/>
        </w:numPr>
        <w:rPr>
          <w:rFonts w:ascii="Arial" w:hAnsi="Arial" w:cs="Arial"/>
          <w:sz w:val="22"/>
          <w:szCs w:val="22"/>
        </w:rPr>
      </w:pPr>
      <w:r w:rsidRPr="00244543">
        <w:rPr>
          <w:rFonts w:ascii="Arial" w:hAnsi="Arial" w:cs="Arial"/>
          <w:sz w:val="22"/>
          <w:szCs w:val="22"/>
        </w:rPr>
        <w:t>zpracování niobové nebo tantalové rudy,</w:t>
      </w:r>
    </w:p>
    <w:p w14:paraId="045E134E" w14:textId="77777777" w:rsidR="00540C85" w:rsidRPr="00244543" w:rsidRDefault="00540C85" w:rsidP="00CA2EAA">
      <w:pPr>
        <w:pStyle w:val="Textpsmene"/>
        <w:numPr>
          <w:ilvl w:val="1"/>
          <w:numId w:val="191"/>
        </w:numPr>
        <w:rPr>
          <w:rFonts w:ascii="Arial" w:hAnsi="Arial" w:cs="Arial"/>
          <w:sz w:val="22"/>
          <w:szCs w:val="22"/>
        </w:rPr>
      </w:pPr>
      <w:r w:rsidRPr="00244543">
        <w:rPr>
          <w:rFonts w:ascii="Arial" w:hAnsi="Arial" w:cs="Arial"/>
          <w:sz w:val="22"/>
          <w:szCs w:val="22"/>
        </w:rPr>
        <w:t>zpracování suroviny obsahující vzácnou zeminu,</w:t>
      </w:r>
    </w:p>
    <w:p w14:paraId="28173708" w14:textId="77777777" w:rsidR="00540C85" w:rsidRPr="00244543" w:rsidRDefault="00540C85" w:rsidP="00CA2EAA">
      <w:pPr>
        <w:pStyle w:val="Textpsmene"/>
        <w:numPr>
          <w:ilvl w:val="1"/>
          <w:numId w:val="191"/>
        </w:numPr>
        <w:rPr>
          <w:rFonts w:ascii="Arial" w:hAnsi="Arial" w:cs="Arial"/>
          <w:sz w:val="22"/>
          <w:szCs w:val="22"/>
        </w:rPr>
      </w:pPr>
      <w:r w:rsidRPr="00244543">
        <w:rPr>
          <w:rFonts w:ascii="Arial" w:hAnsi="Arial" w:cs="Arial"/>
          <w:sz w:val="22"/>
          <w:szCs w:val="22"/>
        </w:rPr>
        <w:t>primární výroba železa,</w:t>
      </w:r>
    </w:p>
    <w:p w14:paraId="1DA70161" w14:textId="77777777" w:rsidR="00540C85" w:rsidRPr="00244543" w:rsidRDefault="00540C85" w:rsidP="00CA2EAA">
      <w:pPr>
        <w:pStyle w:val="Textpsmene"/>
        <w:numPr>
          <w:ilvl w:val="1"/>
          <w:numId w:val="191"/>
        </w:numPr>
        <w:rPr>
          <w:rFonts w:ascii="Arial" w:hAnsi="Arial" w:cs="Arial"/>
          <w:sz w:val="22"/>
          <w:szCs w:val="22"/>
        </w:rPr>
      </w:pPr>
      <w:r w:rsidRPr="00244543">
        <w:rPr>
          <w:rFonts w:ascii="Arial" w:hAnsi="Arial" w:cs="Arial"/>
          <w:sz w:val="22"/>
          <w:szCs w:val="22"/>
        </w:rPr>
        <w:t>tavení cínu, olova nebo mědi,</w:t>
      </w:r>
    </w:p>
    <w:p w14:paraId="2AECA70E" w14:textId="77777777" w:rsidR="00540C85" w:rsidRPr="00244543" w:rsidRDefault="00540C85" w:rsidP="00CA2EAA">
      <w:pPr>
        <w:pStyle w:val="Textpsmene"/>
        <w:numPr>
          <w:ilvl w:val="1"/>
          <w:numId w:val="191"/>
        </w:numPr>
        <w:rPr>
          <w:rFonts w:ascii="Arial" w:hAnsi="Arial" w:cs="Arial"/>
          <w:sz w:val="22"/>
          <w:szCs w:val="22"/>
        </w:rPr>
      </w:pPr>
      <w:r w:rsidRPr="00244543">
        <w:rPr>
          <w:rFonts w:ascii="Arial" w:hAnsi="Arial" w:cs="Arial"/>
          <w:sz w:val="22"/>
          <w:szCs w:val="22"/>
        </w:rPr>
        <w:t>výroba cementu, včetně údržby slínkových pecí,</w:t>
      </w:r>
    </w:p>
    <w:p w14:paraId="53D17C22" w14:textId="77777777" w:rsidR="00540C85" w:rsidRPr="00244543" w:rsidRDefault="00540C85" w:rsidP="00CA2EAA">
      <w:pPr>
        <w:pStyle w:val="Textpsmene"/>
        <w:numPr>
          <w:ilvl w:val="1"/>
          <w:numId w:val="191"/>
        </w:numPr>
        <w:rPr>
          <w:rFonts w:ascii="Arial" w:hAnsi="Arial" w:cs="Arial"/>
          <w:sz w:val="22"/>
          <w:szCs w:val="22"/>
        </w:rPr>
      </w:pPr>
      <w:r w:rsidRPr="00244543">
        <w:rPr>
          <w:rFonts w:ascii="Arial" w:hAnsi="Arial" w:cs="Arial"/>
          <w:sz w:val="22"/>
          <w:szCs w:val="22"/>
        </w:rPr>
        <w:t>výroba fosfátových hnojiv, výroba kyseliny fosforečné nebo termická výroba fosforu,</w:t>
      </w:r>
    </w:p>
    <w:p w14:paraId="2693F919" w14:textId="77777777" w:rsidR="00540C85" w:rsidRPr="00244543" w:rsidRDefault="00540C85" w:rsidP="00CA2EAA">
      <w:pPr>
        <w:pStyle w:val="Textpsmene"/>
        <w:numPr>
          <w:ilvl w:val="1"/>
          <w:numId w:val="191"/>
        </w:numPr>
        <w:rPr>
          <w:rFonts w:ascii="Arial" w:hAnsi="Arial" w:cs="Arial"/>
          <w:sz w:val="22"/>
          <w:szCs w:val="22"/>
        </w:rPr>
      </w:pPr>
      <w:r w:rsidRPr="00244543">
        <w:rPr>
          <w:rFonts w:ascii="Arial" w:hAnsi="Arial" w:cs="Arial"/>
          <w:sz w:val="22"/>
          <w:szCs w:val="22"/>
        </w:rPr>
        <w:t>výroba pigmentu na bázi oxidu titaničitého,</w:t>
      </w:r>
    </w:p>
    <w:p w14:paraId="15C7F845" w14:textId="77777777" w:rsidR="00540C85" w:rsidRPr="00244543" w:rsidRDefault="00540C85" w:rsidP="00CA2EAA">
      <w:pPr>
        <w:pStyle w:val="Textpsmene"/>
        <w:numPr>
          <w:ilvl w:val="1"/>
          <w:numId w:val="191"/>
        </w:numPr>
        <w:rPr>
          <w:rFonts w:ascii="Arial" w:hAnsi="Arial" w:cs="Arial"/>
          <w:sz w:val="22"/>
          <w:szCs w:val="22"/>
        </w:rPr>
      </w:pPr>
      <w:r w:rsidRPr="00244543">
        <w:rPr>
          <w:rFonts w:ascii="Arial" w:hAnsi="Arial" w:cs="Arial"/>
          <w:sz w:val="22"/>
          <w:szCs w:val="22"/>
        </w:rPr>
        <w:t>zpracování zirkonu nebo zirkonia,</w:t>
      </w:r>
    </w:p>
    <w:p w14:paraId="338C2DC8" w14:textId="77777777" w:rsidR="00540C85" w:rsidRDefault="00540C85" w:rsidP="00CA2EAA">
      <w:pPr>
        <w:pStyle w:val="Textpsmene"/>
        <w:numPr>
          <w:ilvl w:val="1"/>
          <w:numId w:val="191"/>
        </w:numPr>
        <w:rPr>
          <w:rFonts w:ascii="Arial" w:hAnsi="Arial" w:cs="Arial"/>
          <w:sz w:val="22"/>
          <w:szCs w:val="22"/>
        </w:rPr>
      </w:pPr>
      <w:r w:rsidRPr="00244543">
        <w:rPr>
          <w:rFonts w:ascii="Arial" w:hAnsi="Arial" w:cs="Arial"/>
          <w:sz w:val="22"/>
          <w:szCs w:val="22"/>
        </w:rPr>
        <w:t>výroba, zpracování nebo užití materiálů s obsahem thoria a uranu,</w:t>
      </w:r>
    </w:p>
    <w:p w14:paraId="23C52CC5" w14:textId="2D2E2ED7" w:rsidR="00540C85" w:rsidRDefault="00540C85" w:rsidP="00CA2EAA">
      <w:pPr>
        <w:pStyle w:val="Textpsmene"/>
        <w:numPr>
          <w:ilvl w:val="1"/>
          <w:numId w:val="191"/>
        </w:numPr>
        <w:rPr>
          <w:rFonts w:ascii="Arial" w:hAnsi="Arial" w:cs="Arial"/>
          <w:sz w:val="22"/>
          <w:szCs w:val="22"/>
        </w:rPr>
      </w:pPr>
      <w:r w:rsidRPr="00633F8F">
        <w:rPr>
          <w:rFonts w:ascii="Arial" w:hAnsi="Arial" w:cs="Arial"/>
          <w:sz w:val="22"/>
          <w:szCs w:val="22"/>
        </w:rPr>
        <w:t xml:space="preserve">spalování uhlí </w:t>
      </w:r>
      <w:r w:rsidR="001475EB" w:rsidRPr="00633F8F">
        <w:rPr>
          <w:rFonts w:ascii="Arial" w:hAnsi="Arial" w:cs="Arial"/>
          <w:sz w:val="22"/>
          <w:szCs w:val="22"/>
        </w:rPr>
        <w:t xml:space="preserve">v </w:t>
      </w:r>
      <w:r w:rsidRPr="00633F8F">
        <w:rPr>
          <w:rFonts w:ascii="Arial" w:hAnsi="Arial" w:cs="Arial"/>
          <w:sz w:val="22"/>
          <w:szCs w:val="22"/>
        </w:rPr>
        <w:t>zařízení s tepelným výkonem nad 5 MW, včetně údržby kotlů,</w:t>
      </w:r>
    </w:p>
    <w:p w14:paraId="5E53569C" w14:textId="43D805D9" w:rsidR="00540C85" w:rsidRDefault="00540C85" w:rsidP="00CA2EAA">
      <w:pPr>
        <w:pStyle w:val="Textpsmene"/>
        <w:numPr>
          <w:ilvl w:val="1"/>
          <w:numId w:val="191"/>
        </w:numPr>
        <w:rPr>
          <w:rFonts w:ascii="Arial" w:hAnsi="Arial" w:cs="Arial"/>
          <w:sz w:val="22"/>
          <w:szCs w:val="22"/>
        </w:rPr>
      </w:pPr>
      <w:r w:rsidRPr="00633F8F">
        <w:rPr>
          <w:rFonts w:ascii="Arial" w:hAnsi="Arial" w:cs="Arial"/>
          <w:sz w:val="22"/>
          <w:szCs w:val="22"/>
        </w:rPr>
        <w:t>získávání geotermální energie,</w:t>
      </w:r>
      <w:r w:rsidR="00633F8F">
        <w:rPr>
          <w:rFonts w:ascii="Arial" w:hAnsi="Arial" w:cs="Arial"/>
          <w:sz w:val="22"/>
          <w:szCs w:val="22"/>
        </w:rPr>
        <w:t xml:space="preserve"> </w:t>
      </w:r>
    </w:p>
    <w:p w14:paraId="3E2E7EBB" w14:textId="67C155BF" w:rsidR="00540C85" w:rsidRPr="00633F8F" w:rsidRDefault="00540C85" w:rsidP="00CA2EAA">
      <w:pPr>
        <w:pStyle w:val="Textpsmene"/>
        <w:numPr>
          <w:ilvl w:val="1"/>
          <w:numId w:val="191"/>
        </w:numPr>
        <w:rPr>
          <w:rFonts w:ascii="Arial" w:hAnsi="Arial" w:cs="Arial"/>
          <w:sz w:val="22"/>
          <w:szCs w:val="22"/>
        </w:rPr>
      </w:pPr>
      <w:r w:rsidRPr="00633F8F">
        <w:rPr>
          <w:rFonts w:ascii="Arial" w:hAnsi="Arial" w:cs="Arial"/>
          <w:sz w:val="22"/>
          <w:szCs w:val="22"/>
        </w:rPr>
        <w:t>provoz zařízení na úpravu vlastností podzemní vody nebo nakládání s vodárenskými kaly z úpravy vody z podzemního zdroje,</w:t>
      </w:r>
    </w:p>
    <w:p w14:paraId="18C0A088" w14:textId="11CD564C" w:rsidR="00540C85" w:rsidRPr="00244543" w:rsidRDefault="00540C85" w:rsidP="00CA2EAA">
      <w:pPr>
        <w:pStyle w:val="Textpsmene"/>
        <w:numPr>
          <w:ilvl w:val="1"/>
          <w:numId w:val="191"/>
        </w:numPr>
        <w:rPr>
          <w:rFonts w:ascii="Arial" w:hAnsi="Arial" w:cs="Arial"/>
          <w:sz w:val="22"/>
          <w:szCs w:val="22"/>
        </w:rPr>
      </w:pPr>
      <w:r w:rsidRPr="00244543">
        <w:rPr>
          <w:rFonts w:ascii="Arial" w:hAnsi="Arial" w:cs="Arial"/>
          <w:sz w:val="22"/>
          <w:szCs w:val="22"/>
        </w:rPr>
        <w:t xml:space="preserve">nakládání s materiálem, u </w:t>
      </w:r>
      <w:r w:rsidR="001475EB" w:rsidRPr="00244543">
        <w:rPr>
          <w:rFonts w:ascii="Arial" w:hAnsi="Arial" w:cs="Arial"/>
          <w:sz w:val="22"/>
          <w:szCs w:val="22"/>
        </w:rPr>
        <w:t xml:space="preserve">kterého </w:t>
      </w:r>
      <w:r w:rsidRPr="00244543">
        <w:rPr>
          <w:rFonts w:ascii="Arial" w:hAnsi="Arial" w:cs="Arial"/>
          <w:sz w:val="22"/>
          <w:szCs w:val="22"/>
        </w:rPr>
        <w:t xml:space="preserve">bylo prokázáno, že obsah přírodního radionuklidu v něm přesahuje </w:t>
      </w:r>
      <w:bookmarkStart w:id="101" w:name="_Hlk198281287"/>
      <w:r w:rsidRPr="00244543">
        <w:rPr>
          <w:rFonts w:ascii="Arial" w:hAnsi="Arial" w:cs="Arial"/>
          <w:strike/>
          <w:sz w:val="22"/>
          <w:szCs w:val="22"/>
        </w:rPr>
        <w:t>uvolňovací úroveň</w:t>
      </w:r>
      <w:r w:rsidRPr="00244543">
        <w:rPr>
          <w:rFonts w:ascii="Arial" w:hAnsi="Arial" w:cs="Arial"/>
          <w:sz w:val="22"/>
          <w:szCs w:val="22"/>
        </w:rPr>
        <w:t xml:space="preserve"> </w:t>
      </w:r>
      <w:r w:rsidR="00EC78D1" w:rsidRPr="00244543">
        <w:rPr>
          <w:rFonts w:ascii="Arial" w:hAnsi="Arial" w:cs="Arial"/>
          <w:b/>
          <w:bCs/>
          <w:sz w:val="22"/>
          <w:szCs w:val="22"/>
        </w:rPr>
        <w:t xml:space="preserve">některou z uvolňovacích úrovní </w:t>
      </w:r>
      <w:r w:rsidR="0045389C">
        <w:rPr>
          <w:rFonts w:ascii="Arial" w:hAnsi="Arial" w:cs="Arial"/>
          <w:b/>
          <w:bCs/>
          <w:sz w:val="22"/>
          <w:szCs w:val="22"/>
        </w:rPr>
        <w:t>stanovených v</w:t>
      </w:r>
      <w:r w:rsidR="00EC78D1" w:rsidRPr="00311AEC">
        <w:rPr>
          <w:rFonts w:ascii="Arial" w:hAnsi="Arial" w:cs="Arial"/>
          <w:b/>
          <w:bCs/>
          <w:sz w:val="22"/>
          <w:szCs w:val="22"/>
        </w:rPr>
        <w:t xml:space="preserve"> § 1</w:t>
      </w:r>
      <w:r w:rsidR="00EC78D1" w:rsidRPr="00244543">
        <w:rPr>
          <w:rFonts w:ascii="Arial" w:hAnsi="Arial" w:cs="Arial"/>
          <w:b/>
          <w:bCs/>
          <w:sz w:val="22"/>
          <w:szCs w:val="22"/>
        </w:rPr>
        <w:t>05</w:t>
      </w:r>
      <w:r w:rsidR="00EC78D1" w:rsidRPr="00244543">
        <w:rPr>
          <w:rFonts w:ascii="Arial" w:hAnsi="Arial" w:cs="Arial"/>
          <w:sz w:val="22"/>
          <w:szCs w:val="22"/>
        </w:rPr>
        <w:t xml:space="preserve"> </w:t>
      </w:r>
      <w:bookmarkEnd w:id="101"/>
      <w:r w:rsidRPr="00244543">
        <w:rPr>
          <w:rFonts w:ascii="Arial" w:hAnsi="Arial" w:cs="Arial"/>
          <w:sz w:val="22"/>
          <w:szCs w:val="22"/>
        </w:rPr>
        <w:t xml:space="preserve">nebo zvyšuje příkon </w:t>
      </w:r>
      <w:r w:rsidR="00A21E4B" w:rsidRPr="00244543">
        <w:rPr>
          <w:rFonts w:ascii="Arial" w:hAnsi="Arial" w:cs="Arial"/>
          <w:sz w:val="22"/>
          <w:szCs w:val="22"/>
        </w:rPr>
        <w:t xml:space="preserve">prostorového </w:t>
      </w:r>
      <w:r w:rsidRPr="00244543">
        <w:rPr>
          <w:rFonts w:ascii="Arial" w:hAnsi="Arial" w:cs="Arial"/>
          <w:sz w:val="22"/>
          <w:szCs w:val="22"/>
        </w:rPr>
        <w:t>dávkového ekvivalentu o více než 0,5 µSv/h,</w:t>
      </w:r>
    </w:p>
    <w:p w14:paraId="30DB37A8" w14:textId="344144D7" w:rsidR="00540C85" w:rsidRPr="00244543" w:rsidRDefault="009062A2" w:rsidP="00CA2EAA">
      <w:pPr>
        <w:pStyle w:val="Textpsmene"/>
        <w:numPr>
          <w:ilvl w:val="1"/>
          <w:numId w:val="191"/>
        </w:numPr>
        <w:rPr>
          <w:rFonts w:ascii="Arial" w:hAnsi="Arial" w:cs="Arial"/>
          <w:sz w:val="22"/>
          <w:szCs w:val="22"/>
        </w:rPr>
      </w:pPr>
      <w:r w:rsidRPr="00244543">
        <w:rPr>
          <w:rFonts w:ascii="Arial" w:hAnsi="Arial" w:cs="Arial"/>
          <w:sz w:val="22"/>
          <w:szCs w:val="22"/>
        </w:rPr>
        <w:t>hornická činnost</w:t>
      </w:r>
      <w:r w:rsidR="00EC78D1" w:rsidRPr="00244543">
        <w:rPr>
          <w:rFonts w:ascii="Arial" w:hAnsi="Arial" w:cs="Arial"/>
          <w:sz w:val="22"/>
          <w:szCs w:val="22"/>
        </w:rPr>
        <w:t xml:space="preserve"> </w:t>
      </w:r>
      <w:r w:rsidR="00EC78D1" w:rsidRPr="00244543">
        <w:rPr>
          <w:rFonts w:ascii="Arial" w:hAnsi="Arial" w:cs="Arial"/>
          <w:b/>
          <w:bCs/>
          <w:sz w:val="22"/>
          <w:szCs w:val="22"/>
        </w:rPr>
        <w:t>v podzemí</w:t>
      </w:r>
      <w:r w:rsidR="00985510" w:rsidRPr="00244543">
        <w:rPr>
          <w:rFonts w:ascii="Arial" w:hAnsi="Arial" w:cs="Arial"/>
          <w:sz w:val="22"/>
          <w:szCs w:val="22"/>
        </w:rPr>
        <w:t>,</w:t>
      </w:r>
    </w:p>
    <w:p w14:paraId="64F2EEFD" w14:textId="77777777" w:rsidR="00294E5D" w:rsidRPr="00244543" w:rsidRDefault="009062A2" w:rsidP="00CA2EAA">
      <w:pPr>
        <w:pStyle w:val="Textpsmene"/>
        <w:numPr>
          <w:ilvl w:val="1"/>
          <w:numId w:val="191"/>
        </w:numPr>
        <w:rPr>
          <w:rFonts w:ascii="Arial" w:hAnsi="Arial" w:cs="Arial"/>
          <w:sz w:val="22"/>
          <w:szCs w:val="22"/>
        </w:rPr>
      </w:pPr>
      <w:r w:rsidRPr="00244543">
        <w:rPr>
          <w:rFonts w:ascii="Arial" w:hAnsi="Arial" w:cs="Arial"/>
          <w:sz w:val="22"/>
          <w:szCs w:val="22"/>
        </w:rPr>
        <w:t xml:space="preserve">činnost prováděná hornickým způsobem v podzemí, </w:t>
      </w:r>
      <w:r w:rsidR="00294E5D" w:rsidRPr="00244543">
        <w:rPr>
          <w:rFonts w:ascii="Arial" w:hAnsi="Arial" w:cs="Arial"/>
          <w:sz w:val="22"/>
          <w:szCs w:val="22"/>
        </w:rPr>
        <w:t>nebo</w:t>
      </w:r>
    </w:p>
    <w:p w14:paraId="56C73A46" w14:textId="77777777" w:rsidR="00540C85" w:rsidRPr="00244543" w:rsidRDefault="00294E5D" w:rsidP="00CA2EAA">
      <w:pPr>
        <w:pStyle w:val="Textpsmene"/>
        <w:numPr>
          <w:ilvl w:val="1"/>
          <w:numId w:val="191"/>
        </w:numPr>
        <w:rPr>
          <w:rFonts w:ascii="Arial" w:hAnsi="Arial" w:cs="Arial"/>
          <w:sz w:val="22"/>
          <w:szCs w:val="22"/>
        </w:rPr>
      </w:pPr>
      <w:r w:rsidRPr="00244543">
        <w:rPr>
          <w:rFonts w:ascii="Arial" w:hAnsi="Arial" w:cs="Arial"/>
          <w:sz w:val="22"/>
          <w:szCs w:val="22"/>
        </w:rPr>
        <w:t>činnost související s nakládáním s těžebním odpadem</w:t>
      </w:r>
      <w:r w:rsidR="00A93F76" w:rsidRPr="00244543">
        <w:rPr>
          <w:rFonts w:ascii="Arial" w:hAnsi="Arial" w:cs="Arial"/>
          <w:sz w:val="22"/>
          <w:szCs w:val="22"/>
        </w:rPr>
        <w:t>.</w:t>
      </w:r>
    </w:p>
    <w:p w14:paraId="34136B85" w14:textId="0EA1C941" w:rsidR="00540C85" w:rsidRPr="00244543" w:rsidRDefault="00540C85" w:rsidP="00A04555">
      <w:pPr>
        <w:pStyle w:val="Paragraf"/>
        <w:spacing w:before="120"/>
        <w:rPr>
          <w:rFonts w:ascii="Arial" w:hAnsi="Arial" w:cs="Arial"/>
          <w:sz w:val="22"/>
          <w:szCs w:val="22"/>
        </w:rPr>
      </w:pPr>
      <w:r w:rsidRPr="00244543">
        <w:rPr>
          <w:rFonts w:ascii="Arial" w:hAnsi="Arial" w:cs="Arial"/>
          <w:sz w:val="22"/>
          <w:szCs w:val="22"/>
        </w:rPr>
        <w:t xml:space="preserve">§ </w:t>
      </w:r>
      <w:r w:rsidR="00F973E4" w:rsidRPr="00244543">
        <w:rPr>
          <w:rFonts w:ascii="Arial" w:hAnsi="Arial" w:cs="Arial"/>
          <w:sz w:val="22"/>
          <w:szCs w:val="22"/>
        </w:rPr>
        <w:fldChar w:fldCharType="begin"/>
      </w:r>
      <w:r w:rsidR="00F973E4" w:rsidRPr="00244543">
        <w:rPr>
          <w:rFonts w:ascii="Arial" w:hAnsi="Arial" w:cs="Arial"/>
          <w:sz w:val="22"/>
          <w:szCs w:val="22"/>
        </w:rPr>
        <w:instrText xml:space="preserve"> SEQ § \* ARABIC </w:instrText>
      </w:r>
      <w:r w:rsidR="00F973E4" w:rsidRPr="00244543">
        <w:rPr>
          <w:rFonts w:ascii="Arial" w:hAnsi="Arial" w:cs="Arial"/>
          <w:sz w:val="22"/>
          <w:szCs w:val="22"/>
        </w:rPr>
        <w:fldChar w:fldCharType="separate"/>
      </w:r>
      <w:r w:rsidR="00F20A8B" w:rsidRPr="00244543">
        <w:rPr>
          <w:rFonts w:ascii="Arial" w:hAnsi="Arial" w:cs="Arial"/>
          <w:noProof/>
          <w:sz w:val="22"/>
          <w:szCs w:val="22"/>
        </w:rPr>
        <w:t>88</w:t>
      </w:r>
      <w:r w:rsidR="00F973E4" w:rsidRPr="00244543">
        <w:rPr>
          <w:rFonts w:ascii="Arial" w:hAnsi="Arial" w:cs="Arial"/>
          <w:noProof/>
          <w:sz w:val="22"/>
          <w:szCs w:val="22"/>
        </w:rPr>
        <w:fldChar w:fldCharType="end"/>
      </w:r>
    </w:p>
    <w:p w14:paraId="681089DB" w14:textId="77777777" w:rsidR="00540C85" w:rsidRPr="00244543" w:rsidRDefault="00540C85" w:rsidP="00A04555">
      <w:pPr>
        <w:pStyle w:val="Nadpisparagrafu"/>
        <w:numPr>
          <w:ilvl w:val="0"/>
          <w:numId w:val="0"/>
        </w:numPr>
        <w:spacing w:before="120"/>
        <w:ind w:firstLine="284"/>
        <w:rPr>
          <w:rFonts w:ascii="Arial" w:hAnsi="Arial" w:cs="Arial"/>
          <w:sz w:val="22"/>
          <w:szCs w:val="22"/>
        </w:rPr>
      </w:pPr>
      <w:r w:rsidRPr="00244543">
        <w:rPr>
          <w:rFonts w:ascii="Arial" w:hAnsi="Arial" w:cs="Arial"/>
          <w:sz w:val="22"/>
          <w:szCs w:val="22"/>
        </w:rPr>
        <w:t>Stanovení osobních dávek pracovníka na pracovišti s možností zvýšeného ozáření z přírodního zdroje záření</w:t>
      </w:r>
    </w:p>
    <w:p w14:paraId="5D858DC5" w14:textId="0C9B7294" w:rsidR="00C161E7" w:rsidRPr="00244543" w:rsidRDefault="008B6685" w:rsidP="00A04555">
      <w:pPr>
        <w:jc w:val="center"/>
        <w:rPr>
          <w:rFonts w:ascii="Arial" w:hAnsi="Arial" w:cs="Arial"/>
          <w:sz w:val="22"/>
          <w:szCs w:val="22"/>
        </w:rPr>
      </w:pPr>
      <w:r w:rsidRPr="00244543">
        <w:rPr>
          <w:rFonts w:ascii="Arial" w:hAnsi="Arial" w:cs="Arial"/>
          <w:sz w:val="22"/>
          <w:szCs w:val="22"/>
        </w:rPr>
        <w:t>[</w:t>
      </w:r>
      <w:r w:rsidR="00C161E7" w:rsidRPr="00244543">
        <w:rPr>
          <w:rFonts w:ascii="Arial" w:hAnsi="Arial" w:cs="Arial"/>
          <w:sz w:val="22"/>
          <w:szCs w:val="22"/>
        </w:rPr>
        <w:t xml:space="preserve">K § 93 </w:t>
      </w:r>
      <w:r w:rsidR="00C161E7" w:rsidRPr="0032494C">
        <w:rPr>
          <w:rFonts w:ascii="Arial" w:hAnsi="Arial" w:cs="Arial"/>
          <w:strike/>
          <w:sz w:val="22"/>
          <w:szCs w:val="22"/>
        </w:rPr>
        <w:t>odst. 4</w:t>
      </w:r>
      <w:r w:rsidR="00C161E7" w:rsidRPr="00244543">
        <w:rPr>
          <w:rFonts w:ascii="Arial" w:hAnsi="Arial" w:cs="Arial"/>
          <w:sz w:val="22"/>
          <w:szCs w:val="22"/>
        </w:rPr>
        <w:t xml:space="preserve"> </w:t>
      </w:r>
      <w:r w:rsidR="0032494C">
        <w:rPr>
          <w:rFonts w:ascii="Arial" w:hAnsi="Arial" w:cs="Arial"/>
          <w:b/>
          <w:bCs/>
          <w:sz w:val="22"/>
          <w:szCs w:val="22"/>
        </w:rPr>
        <w:t xml:space="preserve">odst. 5 </w:t>
      </w:r>
      <w:r w:rsidR="00C161E7" w:rsidRPr="00244543">
        <w:rPr>
          <w:rFonts w:ascii="Arial" w:hAnsi="Arial" w:cs="Arial"/>
          <w:sz w:val="22"/>
          <w:szCs w:val="22"/>
        </w:rPr>
        <w:t>písm. b) atomového zákona</w:t>
      </w:r>
      <w:r w:rsidRPr="00244543">
        <w:rPr>
          <w:rFonts w:ascii="Arial" w:hAnsi="Arial" w:cs="Arial"/>
          <w:sz w:val="22"/>
          <w:szCs w:val="22"/>
        </w:rPr>
        <w:t>]</w:t>
      </w:r>
    </w:p>
    <w:p w14:paraId="679C9807" w14:textId="77777777" w:rsidR="00540C85" w:rsidRPr="00244543" w:rsidRDefault="00540C85" w:rsidP="00B1315B">
      <w:pPr>
        <w:pStyle w:val="Textodstavce"/>
        <w:numPr>
          <w:ilvl w:val="0"/>
          <w:numId w:val="64"/>
        </w:numPr>
        <w:tabs>
          <w:tab w:val="clear" w:pos="851"/>
          <w:tab w:val="clear" w:pos="1069"/>
        </w:tabs>
        <w:ind w:firstLine="284"/>
        <w:rPr>
          <w:rFonts w:ascii="Arial" w:hAnsi="Arial" w:cs="Arial"/>
          <w:sz w:val="22"/>
          <w:szCs w:val="22"/>
        </w:rPr>
      </w:pPr>
      <w:r w:rsidRPr="00244543">
        <w:rPr>
          <w:rFonts w:ascii="Arial" w:hAnsi="Arial" w:cs="Arial"/>
          <w:sz w:val="22"/>
          <w:szCs w:val="22"/>
        </w:rPr>
        <w:t>Způsob měření za účelem stanovení osobních dávek</w:t>
      </w:r>
    </w:p>
    <w:p w14:paraId="7D814019" w14:textId="77777777" w:rsidR="00540C85" w:rsidRPr="00244543" w:rsidRDefault="00540C85" w:rsidP="00CA2EAA">
      <w:pPr>
        <w:pStyle w:val="Textpsmene"/>
        <w:numPr>
          <w:ilvl w:val="2"/>
          <w:numId w:val="152"/>
        </w:numPr>
        <w:tabs>
          <w:tab w:val="clear" w:pos="1277"/>
        </w:tabs>
        <w:ind w:left="0" w:firstLine="284"/>
        <w:rPr>
          <w:rFonts w:ascii="Arial" w:hAnsi="Arial" w:cs="Arial"/>
          <w:sz w:val="22"/>
          <w:szCs w:val="22"/>
        </w:rPr>
      </w:pPr>
      <w:r w:rsidRPr="00244543">
        <w:rPr>
          <w:rFonts w:ascii="Arial" w:hAnsi="Arial" w:cs="Arial"/>
          <w:sz w:val="22"/>
          <w:szCs w:val="22"/>
        </w:rPr>
        <w:t>pracovníka, který nakládá s materiálem se zvýšeným obsahem přírodního radionuklidu na pracovišti s materiálem se zvýšeným obsahem přírodního radionuklidu, musí zahrnovat</w:t>
      </w:r>
    </w:p>
    <w:p w14:paraId="6284ED13" w14:textId="77777777" w:rsidR="00540C85" w:rsidRPr="00244543" w:rsidRDefault="00540C85" w:rsidP="00CA2EAA">
      <w:pPr>
        <w:pStyle w:val="Textbodu"/>
        <w:numPr>
          <w:ilvl w:val="3"/>
          <w:numId w:val="192"/>
        </w:numPr>
        <w:tabs>
          <w:tab w:val="clear" w:pos="1440"/>
        </w:tabs>
        <w:ind w:left="0" w:firstLine="284"/>
        <w:rPr>
          <w:rFonts w:ascii="Arial" w:hAnsi="Arial" w:cs="Arial"/>
          <w:sz w:val="22"/>
          <w:szCs w:val="22"/>
        </w:rPr>
      </w:pPr>
      <w:r w:rsidRPr="00244543">
        <w:rPr>
          <w:rFonts w:ascii="Arial" w:hAnsi="Arial" w:cs="Arial"/>
          <w:sz w:val="22"/>
          <w:szCs w:val="22"/>
        </w:rPr>
        <w:t xml:space="preserve">měření </w:t>
      </w:r>
      <w:r w:rsidR="00A21E4B" w:rsidRPr="00244543">
        <w:rPr>
          <w:rFonts w:ascii="Arial" w:hAnsi="Arial" w:cs="Arial"/>
          <w:sz w:val="22"/>
          <w:szCs w:val="22"/>
        </w:rPr>
        <w:t xml:space="preserve">příkonu prostorového </w:t>
      </w:r>
      <w:r w:rsidRPr="00244543">
        <w:rPr>
          <w:rFonts w:ascii="Arial" w:hAnsi="Arial" w:cs="Arial"/>
          <w:sz w:val="22"/>
          <w:szCs w:val="22"/>
        </w:rPr>
        <w:t xml:space="preserve">dávkového </w:t>
      </w:r>
      <w:r w:rsidR="00A21E4B" w:rsidRPr="00244543">
        <w:rPr>
          <w:rFonts w:ascii="Arial" w:hAnsi="Arial" w:cs="Arial"/>
          <w:sz w:val="22"/>
          <w:szCs w:val="22"/>
        </w:rPr>
        <w:t>ekvivalentu</w:t>
      </w:r>
      <w:r w:rsidRPr="00244543">
        <w:rPr>
          <w:rFonts w:ascii="Arial" w:hAnsi="Arial" w:cs="Arial"/>
          <w:sz w:val="22"/>
          <w:szCs w:val="22"/>
        </w:rPr>
        <w:t>,</w:t>
      </w:r>
    </w:p>
    <w:p w14:paraId="2087E49F" w14:textId="77777777" w:rsidR="00540C85" w:rsidRPr="00244543" w:rsidRDefault="00540C85" w:rsidP="00CA2EAA">
      <w:pPr>
        <w:pStyle w:val="Textbodu"/>
        <w:numPr>
          <w:ilvl w:val="3"/>
          <w:numId w:val="192"/>
        </w:numPr>
        <w:tabs>
          <w:tab w:val="clear" w:pos="1440"/>
        </w:tabs>
        <w:ind w:left="0" w:firstLine="284"/>
        <w:rPr>
          <w:rFonts w:ascii="Arial" w:hAnsi="Arial" w:cs="Arial"/>
          <w:sz w:val="22"/>
          <w:szCs w:val="22"/>
        </w:rPr>
      </w:pPr>
      <w:r w:rsidRPr="00244543">
        <w:rPr>
          <w:rFonts w:ascii="Arial" w:hAnsi="Arial" w:cs="Arial"/>
          <w:sz w:val="22"/>
          <w:szCs w:val="22"/>
        </w:rPr>
        <w:t>měření průměrných objemových aktivit radionuklidů v ovzduší,</w:t>
      </w:r>
    </w:p>
    <w:p w14:paraId="185A5EC3" w14:textId="77777777" w:rsidR="00540C85" w:rsidRPr="00244543" w:rsidRDefault="00540C85" w:rsidP="00CA2EAA">
      <w:pPr>
        <w:pStyle w:val="Textbodu"/>
        <w:numPr>
          <w:ilvl w:val="3"/>
          <w:numId w:val="192"/>
        </w:numPr>
        <w:tabs>
          <w:tab w:val="clear" w:pos="1440"/>
        </w:tabs>
        <w:ind w:left="0" w:firstLine="284"/>
        <w:rPr>
          <w:rFonts w:ascii="Arial" w:hAnsi="Arial" w:cs="Arial"/>
          <w:sz w:val="22"/>
          <w:szCs w:val="22"/>
        </w:rPr>
      </w:pPr>
      <w:r w:rsidRPr="00244543">
        <w:rPr>
          <w:rFonts w:ascii="Arial" w:hAnsi="Arial" w:cs="Arial"/>
          <w:sz w:val="22"/>
          <w:szCs w:val="22"/>
        </w:rPr>
        <w:t>měření povrchové kontaminace na pracovišti a</w:t>
      </w:r>
    </w:p>
    <w:p w14:paraId="5DF21EC1" w14:textId="77777777" w:rsidR="00540C85" w:rsidRPr="00244543" w:rsidRDefault="00540C85" w:rsidP="00CA2EAA">
      <w:pPr>
        <w:pStyle w:val="Textbodu"/>
        <w:numPr>
          <w:ilvl w:val="3"/>
          <w:numId w:val="192"/>
        </w:numPr>
        <w:tabs>
          <w:tab w:val="clear" w:pos="1440"/>
        </w:tabs>
        <w:ind w:left="0" w:firstLine="284"/>
        <w:rPr>
          <w:rFonts w:ascii="Arial" w:hAnsi="Arial" w:cs="Arial"/>
          <w:sz w:val="22"/>
          <w:szCs w:val="22"/>
        </w:rPr>
      </w:pPr>
      <w:r w:rsidRPr="00244543">
        <w:rPr>
          <w:rFonts w:ascii="Arial" w:hAnsi="Arial" w:cs="Arial"/>
          <w:sz w:val="22"/>
          <w:szCs w:val="22"/>
        </w:rPr>
        <w:t>evidenci doby pobytu</w:t>
      </w:r>
      <w:r w:rsidR="001475EB" w:rsidRPr="00244543">
        <w:rPr>
          <w:rFonts w:ascii="Arial" w:hAnsi="Arial" w:cs="Arial"/>
          <w:sz w:val="22"/>
          <w:szCs w:val="22"/>
        </w:rPr>
        <w:t>, nebo</w:t>
      </w:r>
    </w:p>
    <w:p w14:paraId="2C92A9A2" w14:textId="77777777" w:rsidR="00540C85" w:rsidRPr="00244543" w:rsidRDefault="00540C85" w:rsidP="00CA2EAA">
      <w:pPr>
        <w:pStyle w:val="Textpsmene"/>
        <w:numPr>
          <w:ilvl w:val="2"/>
          <w:numId w:val="152"/>
        </w:numPr>
        <w:tabs>
          <w:tab w:val="clear" w:pos="1277"/>
        </w:tabs>
        <w:ind w:left="0" w:firstLine="284"/>
        <w:rPr>
          <w:rFonts w:ascii="Arial" w:hAnsi="Arial" w:cs="Arial"/>
          <w:sz w:val="22"/>
          <w:szCs w:val="22"/>
        </w:rPr>
      </w:pPr>
      <w:r w:rsidRPr="00244543">
        <w:rPr>
          <w:rFonts w:ascii="Arial" w:hAnsi="Arial" w:cs="Arial"/>
          <w:sz w:val="22"/>
          <w:szCs w:val="22"/>
        </w:rPr>
        <w:t>pracovníka, který je členem letecké posádky na palubě letadla při letu ve výšce nad 8 km</w:t>
      </w:r>
      <w:r w:rsidR="001475EB" w:rsidRPr="00244543">
        <w:rPr>
          <w:rFonts w:ascii="Arial" w:hAnsi="Arial" w:cs="Arial"/>
          <w:sz w:val="22"/>
          <w:szCs w:val="22"/>
        </w:rPr>
        <w:t>,</w:t>
      </w:r>
      <w:r w:rsidRPr="00244543">
        <w:rPr>
          <w:rFonts w:ascii="Arial" w:hAnsi="Arial" w:cs="Arial"/>
          <w:sz w:val="22"/>
          <w:szCs w:val="22"/>
        </w:rPr>
        <w:t xml:space="preserve"> musí zahrnovat stanovení</w:t>
      </w:r>
    </w:p>
    <w:p w14:paraId="11826553" w14:textId="77777777" w:rsidR="00540C85" w:rsidRPr="00244543" w:rsidRDefault="00540C85" w:rsidP="00CA2EAA">
      <w:pPr>
        <w:pStyle w:val="Textbodu"/>
        <w:numPr>
          <w:ilvl w:val="3"/>
          <w:numId w:val="193"/>
        </w:numPr>
        <w:tabs>
          <w:tab w:val="clear" w:pos="1440"/>
        </w:tabs>
        <w:ind w:left="0" w:firstLine="284"/>
        <w:rPr>
          <w:rFonts w:ascii="Arial" w:hAnsi="Arial" w:cs="Arial"/>
          <w:sz w:val="22"/>
          <w:szCs w:val="22"/>
        </w:rPr>
      </w:pPr>
      <w:r w:rsidRPr="00244543">
        <w:rPr>
          <w:rFonts w:ascii="Arial" w:hAnsi="Arial" w:cs="Arial"/>
          <w:sz w:val="22"/>
          <w:szCs w:val="22"/>
        </w:rPr>
        <w:t>míry účasti pracovníka na jednotlivých letech,</w:t>
      </w:r>
    </w:p>
    <w:p w14:paraId="5275E0D7" w14:textId="77777777" w:rsidR="00540C85" w:rsidRPr="00244543" w:rsidRDefault="00540C85" w:rsidP="00CA2EAA">
      <w:pPr>
        <w:pStyle w:val="Textbodu"/>
        <w:numPr>
          <w:ilvl w:val="3"/>
          <w:numId w:val="193"/>
        </w:numPr>
        <w:tabs>
          <w:tab w:val="clear" w:pos="1440"/>
        </w:tabs>
        <w:ind w:left="0" w:firstLine="284"/>
        <w:rPr>
          <w:rFonts w:ascii="Arial" w:hAnsi="Arial" w:cs="Arial"/>
          <w:sz w:val="22"/>
          <w:szCs w:val="22"/>
        </w:rPr>
      </w:pPr>
      <w:r w:rsidRPr="00244543">
        <w:rPr>
          <w:rFonts w:ascii="Arial" w:hAnsi="Arial" w:cs="Arial"/>
          <w:sz w:val="22"/>
          <w:szCs w:val="22"/>
        </w:rPr>
        <w:t>letových charakteristik a</w:t>
      </w:r>
    </w:p>
    <w:p w14:paraId="0F3F8115" w14:textId="77777777" w:rsidR="009062A2" w:rsidRPr="00244543" w:rsidRDefault="00540C85" w:rsidP="00CA2EAA">
      <w:pPr>
        <w:pStyle w:val="Textbodu"/>
        <w:numPr>
          <w:ilvl w:val="3"/>
          <w:numId w:val="193"/>
        </w:numPr>
        <w:tabs>
          <w:tab w:val="clear" w:pos="1440"/>
        </w:tabs>
        <w:ind w:left="0" w:firstLine="284"/>
        <w:rPr>
          <w:rFonts w:ascii="Arial" w:hAnsi="Arial" w:cs="Arial"/>
          <w:sz w:val="22"/>
          <w:szCs w:val="22"/>
        </w:rPr>
      </w:pPr>
      <w:r w:rsidRPr="00244543">
        <w:rPr>
          <w:rFonts w:ascii="Arial" w:hAnsi="Arial" w:cs="Arial"/>
          <w:sz w:val="22"/>
          <w:szCs w:val="22"/>
        </w:rPr>
        <w:t>parametrů důležitých pro výpočet efektivní dávky, a to opakovaně za každý kalendářní rok.</w:t>
      </w:r>
    </w:p>
    <w:p w14:paraId="1247C877" w14:textId="77777777" w:rsidR="00540C85" w:rsidRPr="00244543" w:rsidRDefault="00540C85" w:rsidP="00CA2EAA">
      <w:pPr>
        <w:pStyle w:val="Textodstavce"/>
        <w:numPr>
          <w:ilvl w:val="0"/>
          <w:numId w:val="193"/>
        </w:numPr>
        <w:tabs>
          <w:tab w:val="clear" w:pos="851"/>
        </w:tabs>
        <w:ind w:left="0" w:firstLine="284"/>
        <w:rPr>
          <w:rFonts w:ascii="Arial" w:hAnsi="Arial" w:cs="Arial"/>
          <w:sz w:val="22"/>
          <w:szCs w:val="22"/>
        </w:rPr>
      </w:pPr>
      <w:r w:rsidRPr="00244543">
        <w:rPr>
          <w:rFonts w:ascii="Arial" w:hAnsi="Arial" w:cs="Arial"/>
          <w:sz w:val="22"/>
          <w:szCs w:val="22"/>
        </w:rPr>
        <w:lastRenderedPageBreak/>
        <w:t>Na pracovišti s materiálem se zvýšeným obsahem přírodního radionuklidu musí být provedeno měření k posouzení, zda jsou překročeny úrovně</w:t>
      </w:r>
    </w:p>
    <w:p w14:paraId="66E23BCB" w14:textId="77777777" w:rsidR="00540C85" w:rsidRPr="00244543" w:rsidRDefault="00540C85" w:rsidP="00CA2EAA">
      <w:pPr>
        <w:pStyle w:val="Textpsmene"/>
        <w:numPr>
          <w:ilvl w:val="2"/>
          <w:numId w:val="152"/>
        </w:numPr>
        <w:tabs>
          <w:tab w:val="clear" w:pos="1277"/>
        </w:tabs>
        <w:ind w:left="0" w:firstLine="284"/>
        <w:rPr>
          <w:rFonts w:ascii="Arial" w:hAnsi="Arial" w:cs="Arial"/>
          <w:sz w:val="22"/>
          <w:szCs w:val="22"/>
        </w:rPr>
      </w:pPr>
      <w:r w:rsidRPr="00244543">
        <w:rPr>
          <w:rFonts w:ascii="Arial" w:hAnsi="Arial" w:cs="Arial"/>
          <w:sz w:val="22"/>
          <w:szCs w:val="22"/>
        </w:rPr>
        <w:t xml:space="preserve">300 </w:t>
      </w:r>
      <w:proofErr w:type="spellStart"/>
      <w:r w:rsidRPr="00244543">
        <w:rPr>
          <w:rFonts w:ascii="Arial" w:hAnsi="Arial" w:cs="Arial"/>
          <w:sz w:val="22"/>
          <w:szCs w:val="22"/>
        </w:rPr>
        <w:t>Bq</w:t>
      </w:r>
      <w:proofErr w:type="spellEnd"/>
      <w:r w:rsidRPr="00244543">
        <w:rPr>
          <w:rFonts w:ascii="Arial" w:hAnsi="Arial" w:cs="Arial"/>
          <w:sz w:val="22"/>
          <w:szCs w:val="22"/>
        </w:rPr>
        <w:t>/m</w:t>
      </w:r>
      <w:r w:rsidRPr="00DD42EA">
        <w:rPr>
          <w:rFonts w:ascii="Arial" w:hAnsi="Arial" w:cs="Arial"/>
          <w:sz w:val="22"/>
          <w:szCs w:val="22"/>
        </w:rPr>
        <w:t>3</w:t>
      </w:r>
      <w:r w:rsidRPr="00244543">
        <w:rPr>
          <w:rFonts w:ascii="Arial" w:hAnsi="Arial" w:cs="Arial"/>
          <w:sz w:val="22"/>
          <w:szCs w:val="22"/>
        </w:rPr>
        <w:t xml:space="preserve"> pro průměrnou objemovou aktivitu radonu v ovzduší při výkonu práce, </w:t>
      </w:r>
      <w:r w:rsidR="00C161E7" w:rsidRPr="00244543">
        <w:rPr>
          <w:rFonts w:ascii="Arial" w:hAnsi="Arial" w:cs="Arial"/>
          <w:sz w:val="22"/>
          <w:szCs w:val="22"/>
        </w:rPr>
        <w:t>nebo</w:t>
      </w:r>
    </w:p>
    <w:p w14:paraId="101CCE4A" w14:textId="77777777" w:rsidR="00906EEE" w:rsidRPr="00244543" w:rsidRDefault="00540C85" w:rsidP="00CA2EAA">
      <w:pPr>
        <w:pStyle w:val="Textpsmene"/>
        <w:numPr>
          <w:ilvl w:val="2"/>
          <w:numId w:val="152"/>
        </w:numPr>
        <w:tabs>
          <w:tab w:val="clear" w:pos="1277"/>
        </w:tabs>
        <w:ind w:left="0" w:firstLine="284"/>
        <w:rPr>
          <w:rFonts w:ascii="Arial" w:hAnsi="Arial" w:cs="Arial"/>
          <w:sz w:val="22"/>
          <w:szCs w:val="22"/>
        </w:rPr>
      </w:pPr>
      <w:r w:rsidRPr="00244543">
        <w:rPr>
          <w:rFonts w:ascii="Arial" w:hAnsi="Arial" w:cs="Arial"/>
          <w:sz w:val="22"/>
          <w:szCs w:val="22"/>
        </w:rPr>
        <w:t xml:space="preserve">1 </w:t>
      </w:r>
      <w:proofErr w:type="spellStart"/>
      <w:r w:rsidRPr="00244543">
        <w:rPr>
          <w:rFonts w:ascii="Arial" w:hAnsi="Arial" w:cs="Arial"/>
          <w:sz w:val="22"/>
          <w:szCs w:val="22"/>
        </w:rPr>
        <w:t>mSv</w:t>
      </w:r>
      <w:proofErr w:type="spellEnd"/>
      <w:r w:rsidRPr="00244543">
        <w:rPr>
          <w:rFonts w:ascii="Arial" w:hAnsi="Arial" w:cs="Arial"/>
          <w:sz w:val="22"/>
          <w:szCs w:val="22"/>
        </w:rPr>
        <w:t xml:space="preserve"> za rok pro efektivní dávku</w:t>
      </w:r>
      <w:r w:rsidR="00C161E7" w:rsidRPr="00244543">
        <w:rPr>
          <w:rFonts w:ascii="Arial" w:hAnsi="Arial" w:cs="Arial"/>
          <w:sz w:val="22"/>
          <w:szCs w:val="22"/>
        </w:rPr>
        <w:t>, která</w:t>
      </w:r>
      <w:r w:rsidRPr="00244543">
        <w:rPr>
          <w:rFonts w:ascii="Arial" w:hAnsi="Arial" w:cs="Arial"/>
          <w:sz w:val="22"/>
          <w:szCs w:val="22"/>
        </w:rPr>
        <w:t xml:space="preserve"> nezahrnuj</w:t>
      </w:r>
      <w:r w:rsidR="00C161E7" w:rsidRPr="00244543">
        <w:rPr>
          <w:rFonts w:ascii="Arial" w:hAnsi="Arial" w:cs="Arial"/>
          <w:sz w:val="22"/>
          <w:szCs w:val="22"/>
        </w:rPr>
        <w:t>e</w:t>
      </w:r>
      <w:r w:rsidRPr="00244543">
        <w:rPr>
          <w:rFonts w:ascii="Arial" w:hAnsi="Arial" w:cs="Arial"/>
          <w:sz w:val="22"/>
          <w:szCs w:val="22"/>
        </w:rPr>
        <w:t xml:space="preserve"> dávku obdrženou z ozáření z přírodního pozadí a z ozáření radonem a z produktů jeho přeměny.</w:t>
      </w:r>
    </w:p>
    <w:p w14:paraId="4A03CE25" w14:textId="0E73C22C" w:rsidR="00E130D1" w:rsidRPr="00244543" w:rsidRDefault="00EC78D1" w:rsidP="00A04555">
      <w:pPr>
        <w:pStyle w:val="Textodstavce"/>
        <w:numPr>
          <w:ilvl w:val="0"/>
          <w:numId w:val="0"/>
        </w:numPr>
        <w:tabs>
          <w:tab w:val="clear" w:pos="851"/>
        </w:tabs>
        <w:ind w:firstLine="284"/>
        <w:rPr>
          <w:rFonts w:ascii="Arial" w:hAnsi="Arial" w:cs="Arial"/>
          <w:sz w:val="22"/>
          <w:szCs w:val="22"/>
        </w:rPr>
      </w:pPr>
      <w:r w:rsidRPr="00244543">
        <w:rPr>
          <w:rFonts w:ascii="Arial" w:hAnsi="Arial" w:cs="Arial"/>
          <w:strike/>
          <w:sz w:val="22"/>
          <w:szCs w:val="22"/>
        </w:rPr>
        <w:t xml:space="preserve">(3) </w:t>
      </w:r>
      <w:r w:rsidR="00540C85" w:rsidRPr="00DF0BF8">
        <w:rPr>
          <w:rFonts w:ascii="Arial" w:hAnsi="Arial" w:cs="Arial"/>
          <w:strike/>
          <w:sz w:val="22"/>
          <w:szCs w:val="22"/>
        </w:rPr>
        <w:t xml:space="preserve">Na pracovišti s materiálem se zvýšeným obsahem přírodního radionuklidu, na </w:t>
      </w:r>
      <w:r w:rsidR="007158DF" w:rsidRPr="00DF0BF8">
        <w:rPr>
          <w:rFonts w:ascii="Arial" w:hAnsi="Arial" w:cs="Arial"/>
          <w:strike/>
          <w:sz w:val="22"/>
          <w:szCs w:val="22"/>
        </w:rPr>
        <w:t xml:space="preserve">kterém </w:t>
      </w:r>
      <w:r w:rsidR="00540C85" w:rsidRPr="00DF0BF8">
        <w:rPr>
          <w:rFonts w:ascii="Arial" w:hAnsi="Arial" w:cs="Arial"/>
          <w:strike/>
          <w:sz w:val="22"/>
          <w:szCs w:val="22"/>
        </w:rPr>
        <w:t>je zjištěno překročení úrovně podle odstavce 2, musí být</w:t>
      </w:r>
      <w:r w:rsidR="00540C85" w:rsidRPr="00244543">
        <w:rPr>
          <w:rFonts w:ascii="Arial" w:hAnsi="Arial" w:cs="Arial"/>
          <w:sz w:val="22"/>
          <w:szCs w:val="22"/>
        </w:rPr>
        <w:t xml:space="preserve"> </w:t>
      </w:r>
      <w:r w:rsidR="00540C85" w:rsidRPr="00244543">
        <w:rPr>
          <w:rFonts w:ascii="Arial" w:hAnsi="Arial" w:cs="Arial"/>
          <w:strike/>
          <w:sz w:val="22"/>
          <w:szCs w:val="22"/>
        </w:rPr>
        <w:t xml:space="preserve">na základě opakovaného měření a doby pobytu na pracovišti stanoveny osobní dávky pracovníka. </w:t>
      </w:r>
      <w:r w:rsidR="00A21E4B" w:rsidRPr="00244543">
        <w:rPr>
          <w:rFonts w:ascii="Arial" w:hAnsi="Arial" w:cs="Arial"/>
          <w:strike/>
          <w:sz w:val="22"/>
          <w:szCs w:val="22"/>
        </w:rPr>
        <w:t xml:space="preserve">V případě práce na více pracovištích s možností zvýšeného ozáření z přírodního zdroje </w:t>
      </w:r>
      <w:r w:rsidR="007158DF" w:rsidRPr="00244543">
        <w:rPr>
          <w:rFonts w:ascii="Arial" w:hAnsi="Arial" w:cs="Arial"/>
          <w:strike/>
          <w:sz w:val="22"/>
          <w:szCs w:val="22"/>
        </w:rPr>
        <w:t xml:space="preserve">záření </w:t>
      </w:r>
      <w:r w:rsidR="00A21E4B" w:rsidRPr="00244543">
        <w:rPr>
          <w:rFonts w:ascii="Arial" w:hAnsi="Arial" w:cs="Arial"/>
          <w:strike/>
          <w:sz w:val="22"/>
          <w:szCs w:val="22"/>
        </w:rPr>
        <w:t xml:space="preserve">musí být osobní dávky pracovníka sčítány. </w:t>
      </w:r>
      <w:r w:rsidR="00540C85" w:rsidRPr="00244543">
        <w:rPr>
          <w:rFonts w:ascii="Arial" w:hAnsi="Arial" w:cs="Arial"/>
          <w:strike/>
          <w:sz w:val="22"/>
          <w:szCs w:val="22"/>
        </w:rPr>
        <w:t>Stanovené osobní dávky pracovníka musí být hodnoceny podle hodnot uvedených v odstavci 4 písm. b)</w:t>
      </w:r>
      <w:r w:rsidRPr="00244543">
        <w:rPr>
          <w:rFonts w:ascii="Arial" w:hAnsi="Arial" w:cs="Arial"/>
          <w:sz w:val="22"/>
          <w:szCs w:val="22"/>
        </w:rPr>
        <w:t xml:space="preserve"> </w:t>
      </w:r>
    </w:p>
    <w:p w14:paraId="17F2F526" w14:textId="26EEB093" w:rsidR="00540C85" w:rsidRPr="00244543" w:rsidRDefault="00EC78D1" w:rsidP="00A04555">
      <w:pPr>
        <w:pStyle w:val="Textodstavce"/>
        <w:numPr>
          <w:ilvl w:val="0"/>
          <w:numId w:val="0"/>
        </w:numPr>
        <w:tabs>
          <w:tab w:val="clear" w:pos="851"/>
        </w:tabs>
        <w:ind w:firstLine="284"/>
        <w:rPr>
          <w:rFonts w:ascii="Arial" w:hAnsi="Arial" w:cs="Arial"/>
          <w:strike/>
          <w:sz w:val="22"/>
          <w:szCs w:val="22"/>
        </w:rPr>
      </w:pPr>
      <w:r w:rsidRPr="00244543">
        <w:rPr>
          <w:rFonts w:ascii="Arial" w:hAnsi="Arial" w:cs="Arial"/>
          <w:strike/>
          <w:sz w:val="22"/>
          <w:szCs w:val="22"/>
        </w:rPr>
        <w:t>(4)</w:t>
      </w:r>
      <w:r w:rsidR="00807B40">
        <w:rPr>
          <w:rFonts w:ascii="Arial" w:hAnsi="Arial" w:cs="Arial"/>
          <w:strike/>
          <w:sz w:val="22"/>
          <w:szCs w:val="22"/>
        </w:rPr>
        <w:t xml:space="preserve"> </w:t>
      </w:r>
      <w:r w:rsidR="00540C85" w:rsidRPr="00244543">
        <w:rPr>
          <w:rFonts w:ascii="Arial" w:hAnsi="Arial" w:cs="Arial"/>
          <w:strike/>
          <w:sz w:val="22"/>
          <w:szCs w:val="22"/>
        </w:rPr>
        <w:t>Stanovení osobn</w:t>
      </w:r>
      <w:r w:rsidR="001A3F87" w:rsidRPr="00244543">
        <w:rPr>
          <w:rFonts w:ascii="Arial" w:hAnsi="Arial" w:cs="Arial"/>
          <w:strike/>
          <w:sz w:val="22"/>
          <w:szCs w:val="22"/>
        </w:rPr>
        <w:t xml:space="preserve">ích dávek pracovníka nemusí </w:t>
      </w:r>
      <w:bookmarkStart w:id="102" w:name="_Hlk198290793"/>
      <w:r w:rsidR="001A3F87" w:rsidRPr="00244543">
        <w:rPr>
          <w:rFonts w:ascii="Arial" w:hAnsi="Arial" w:cs="Arial"/>
          <w:strike/>
          <w:sz w:val="22"/>
          <w:szCs w:val="22"/>
        </w:rPr>
        <w:t xml:space="preserve">být </w:t>
      </w:r>
      <w:bookmarkEnd w:id="102"/>
      <w:r w:rsidR="00540C85" w:rsidRPr="00244543">
        <w:rPr>
          <w:rFonts w:ascii="Arial" w:hAnsi="Arial" w:cs="Arial"/>
          <w:strike/>
          <w:sz w:val="22"/>
          <w:szCs w:val="22"/>
        </w:rPr>
        <w:t>prováděno na pracovišti s materiálem se zvýšeným obsahem přírodního radionuklidu, nedochází-li ke změně pracovních podmínek, výrobních postupů nebo surovin a</w:t>
      </w:r>
    </w:p>
    <w:p w14:paraId="5EB36814" w14:textId="77777777" w:rsidR="00540C85" w:rsidRPr="00244543" w:rsidRDefault="00540C85" w:rsidP="00CA2EAA">
      <w:pPr>
        <w:pStyle w:val="Textpsmene"/>
        <w:numPr>
          <w:ilvl w:val="1"/>
          <w:numId w:val="109"/>
        </w:numPr>
        <w:tabs>
          <w:tab w:val="clear" w:pos="851"/>
        </w:tabs>
        <w:ind w:left="425" w:firstLine="284"/>
        <w:rPr>
          <w:rFonts w:ascii="Arial" w:hAnsi="Arial" w:cs="Arial"/>
          <w:strike/>
          <w:sz w:val="22"/>
          <w:szCs w:val="22"/>
        </w:rPr>
      </w:pPr>
      <w:r w:rsidRPr="00244543">
        <w:rPr>
          <w:rFonts w:ascii="Arial" w:hAnsi="Arial" w:cs="Arial"/>
          <w:strike/>
          <w:sz w:val="22"/>
          <w:szCs w:val="22"/>
        </w:rPr>
        <w:t xml:space="preserve">nebylo zjištěno překročení úrovní podle odstavce </w:t>
      </w:r>
      <w:r w:rsidR="00A21E4B" w:rsidRPr="00244543">
        <w:rPr>
          <w:rFonts w:ascii="Arial" w:hAnsi="Arial" w:cs="Arial"/>
          <w:strike/>
          <w:sz w:val="22"/>
          <w:szCs w:val="22"/>
        </w:rPr>
        <w:t>2</w:t>
      </w:r>
      <w:r w:rsidRPr="00244543">
        <w:rPr>
          <w:rFonts w:ascii="Arial" w:hAnsi="Arial" w:cs="Arial"/>
          <w:strike/>
          <w:sz w:val="22"/>
          <w:szCs w:val="22"/>
        </w:rPr>
        <w:t>, nebo</w:t>
      </w:r>
    </w:p>
    <w:p w14:paraId="23ACA6BA" w14:textId="77777777" w:rsidR="00C161E7" w:rsidRPr="00244543" w:rsidRDefault="00540C85" w:rsidP="00CA2EAA">
      <w:pPr>
        <w:pStyle w:val="Textpsmene"/>
        <w:numPr>
          <w:ilvl w:val="1"/>
          <w:numId w:val="109"/>
        </w:numPr>
        <w:tabs>
          <w:tab w:val="clear" w:pos="851"/>
        </w:tabs>
        <w:ind w:left="425" w:firstLine="284"/>
        <w:rPr>
          <w:rFonts w:ascii="Arial" w:hAnsi="Arial" w:cs="Arial"/>
          <w:strike/>
          <w:sz w:val="22"/>
          <w:szCs w:val="22"/>
        </w:rPr>
      </w:pPr>
      <w:r w:rsidRPr="00244543">
        <w:rPr>
          <w:rFonts w:ascii="Arial" w:hAnsi="Arial" w:cs="Arial"/>
          <w:strike/>
          <w:sz w:val="22"/>
          <w:szCs w:val="22"/>
        </w:rPr>
        <w:t xml:space="preserve">při opakovaném měření podle odstavce </w:t>
      </w:r>
      <w:r w:rsidR="007158DF" w:rsidRPr="00244543">
        <w:rPr>
          <w:rFonts w:ascii="Arial" w:hAnsi="Arial" w:cs="Arial"/>
          <w:strike/>
          <w:sz w:val="22"/>
          <w:szCs w:val="22"/>
        </w:rPr>
        <w:t xml:space="preserve">3 </w:t>
      </w:r>
      <w:r w:rsidRPr="00244543">
        <w:rPr>
          <w:rFonts w:ascii="Arial" w:hAnsi="Arial" w:cs="Arial"/>
          <w:strike/>
          <w:sz w:val="22"/>
          <w:szCs w:val="22"/>
        </w:rPr>
        <w:t>nebyla zjištěna možnost překročení</w:t>
      </w:r>
    </w:p>
    <w:p w14:paraId="3184F0C8" w14:textId="77777777" w:rsidR="00540C85" w:rsidRPr="00244543" w:rsidRDefault="00540C85" w:rsidP="00CA2EAA">
      <w:pPr>
        <w:pStyle w:val="Textbodu"/>
        <w:numPr>
          <w:ilvl w:val="3"/>
          <w:numId w:val="109"/>
        </w:numPr>
        <w:tabs>
          <w:tab w:val="clear" w:pos="1440"/>
        </w:tabs>
        <w:ind w:left="0" w:firstLine="284"/>
        <w:rPr>
          <w:rFonts w:ascii="Arial" w:hAnsi="Arial" w:cs="Arial"/>
          <w:strike/>
          <w:sz w:val="22"/>
          <w:szCs w:val="22"/>
        </w:rPr>
      </w:pPr>
      <w:r w:rsidRPr="00244543">
        <w:rPr>
          <w:rFonts w:ascii="Arial" w:hAnsi="Arial" w:cs="Arial"/>
          <w:strike/>
          <w:sz w:val="22"/>
          <w:szCs w:val="22"/>
        </w:rPr>
        <w:t xml:space="preserve">6 </w:t>
      </w:r>
      <w:proofErr w:type="spellStart"/>
      <w:r w:rsidRPr="00244543">
        <w:rPr>
          <w:rFonts w:ascii="Arial" w:hAnsi="Arial" w:cs="Arial"/>
          <w:strike/>
          <w:sz w:val="22"/>
          <w:szCs w:val="22"/>
        </w:rPr>
        <w:t>mSv</w:t>
      </w:r>
      <w:proofErr w:type="spellEnd"/>
      <w:r w:rsidR="007158DF" w:rsidRPr="00244543">
        <w:rPr>
          <w:rFonts w:ascii="Arial" w:hAnsi="Arial" w:cs="Arial"/>
          <w:strike/>
          <w:sz w:val="22"/>
          <w:szCs w:val="22"/>
        </w:rPr>
        <w:t xml:space="preserve"> za </w:t>
      </w:r>
      <w:r w:rsidRPr="00244543">
        <w:rPr>
          <w:rFonts w:ascii="Arial" w:hAnsi="Arial" w:cs="Arial"/>
          <w:strike/>
          <w:sz w:val="22"/>
          <w:szCs w:val="22"/>
        </w:rPr>
        <w:t xml:space="preserve">rok </w:t>
      </w:r>
      <w:r w:rsidR="007158DF" w:rsidRPr="00244543">
        <w:rPr>
          <w:rFonts w:ascii="Arial" w:hAnsi="Arial" w:cs="Arial"/>
          <w:strike/>
          <w:sz w:val="22"/>
          <w:szCs w:val="22"/>
        </w:rPr>
        <w:t xml:space="preserve">pro </w:t>
      </w:r>
      <w:r w:rsidRPr="00244543">
        <w:rPr>
          <w:rFonts w:ascii="Arial" w:hAnsi="Arial" w:cs="Arial"/>
          <w:strike/>
          <w:sz w:val="22"/>
          <w:szCs w:val="22"/>
        </w:rPr>
        <w:t xml:space="preserve">efektivní </w:t>
      </w:r>
      <w:r w:rsidR="007158DF" w:rsidRPr="00244543">
        <w:rPr>
          <w:rFonts w:ascii="Arial" w:hAnsi="Arial" w:cs="Arial"/>
          <w:strike/>
          <w:sz w:val="22"/>
          <w:szCs w:val="22"/>
        </w:rPr>
        <w:t>dávku</w:t>
      </w:r>
      <w:r w:rsidR="00C161E7" w:rsidRPr="00244543">
        <w:rPr>
          <w:rFonts w:ascii="Arial" w:hAnsi="Arial" w:cs="Arial"/>
          <w:strike/>
          <w:sz w:val="22"/>
          <w:szCs w:val="22"/>
        </w:rPr>
        <w:t>,</w:t>
      </w:r>
      <w:r w:rsidRPr="00244543">
        <w:rPr>
          <w:rFonts w:ascii="Arial" w:hAnsi="Arial" w:cs="Arial"/>
          <w:strike/>
          <w:sz w:val="22"/>
          <w:szCs w:val="22"/>
        </w:rPr>
        <w:t xml:space="preserve"> nebo</w:t>
      </w:r>
    </w:p>
    <w:p w14:paraId="115D524B" w14:textId="77777777" w:rsidR="00991A7A" w:rsidRPr="00244543" w:rsidRDefault="00540C85" w:rsidP="00CA2EAA">
      <w:pPr>
        <w:pStyle w:val="Textbodu"/>
        <w:numPr>
          <w:ilvl w:val="3"/>
          <w:numId w:val="109"/>
        </w:numPr>
        <w:tabs>
          <w:tab w:val="clear" w:pos="1440"/>
        </w:tabs>
        <w:ind w:left="0" w:firstLine="284"/>
        <w:rPr>
          <w:rFonts w:ascii="Arial" w:hAnsi="Arial" w:cs="Arial"/>
          <w:strike/>
          <w:sz w:val="22"/>
          <w:szCs w:val="22"/>
        </w:rPr>
      </w:pPr>
      <w:r w:rsidRPr="00244543">
        <w:rPr>
          <w:rFonts w:ascii="Arial" w:hAnsi="Arial" w:cs="Arial"/>
          <w:strike/>
          <w:sz w:val="22"/>
          <w:szCs w:val="22"/>
        </w:rPr>
        <w:t xml:space="preserve">1/3 limitů stanovených na kalendářní rok v § </w:t>
      </w:r>
      <w:r w:rsidR="00D8616F" w:rsidRPr="00244543">
        <w:rPr>
          <w:rFonts w:ascii="Arial" w:hAnsi="Arial" w:cs="Arial"/>
          <w:strike/>
          <w:sz w:val="22"/>
          <w:szCs w:val="22"/>
        </w:rPr>
        <w:t>4</w:t>
      </w:r>
      <w:r w:rsidR="00A21E4B" w:rsidRPr="00244543">
        <w:rPr>
          <w:rFonts w:ascii="Arial" w:hAnsi="Arial" w:cs="Arial"/>
          <w:strike/>
          <w:sz w:val="22"/>
          <w:szCs w:val="22"/>
        </w:rPr>
        <w:t xml:space="preserve"> </w:t>
      </w:r>
      <w:r w:rsidRPr="00244543">
        <w:rPr>
          <w:rFonts w:ascii="Arial" w:hAnsi="Arial" w:cs="Arial"/>
          <w:strike/>
          <w:sz w:val="22"/>
          <w:szCs w:val="22"/>
        </w:rPr>
        <w:t>odst. 1 písm. b) až d).</w:t>
      </w:r>
      <w:bookmarkStart w:id="103" w:name="_Hlk198290891"/>
    </w:p>
    <w:p w14:paraId="39B31752" w14:textId="508B9F3D" w:rsidR="00991A7A" w:rsidRDefault="00991A7A" w:rsidP="00A04555">
      <w:pPr>
        <w:pStyle w:val="Textbodu"/>
        <w:numPr>
          <w:ilvl w:val="0"/>
          <w:numId w:val="0"/>
        </w:numPr>
        <w:ind w:firstLine="284"/>
        <w:rPr>
          <w:rFonts w:ascii="Arial" w:hAnsi="Arial" w:cs="Arial"/>
          <w:strike/>
          <w:sz w:val="22"/>
          <w:szCs w:val="22"/>
        </w:rPr>
      </w:pPr>
      <w:r w:rsidRPr="00244543">
        <w:rPr>
          <w:rFonts w:ascii="Arial" w:hAnsi="Arial" w:cs="Arial"/>
          <w:strike/>
          <w:sz w:val="22"/>
          <w:szCs w:val="22"/>
        </w:rPr>
        <w:t>(5)</w:t>
      </w:r>
      <w:r w:rsidR="0045389C">
        <w:rPr>
          <w:rFonts w:ascii="Arial" w:hAnsi="Arial" w:cs="Arial"/>
          <w:strike/>
          <w:sz w:val="22"/>
          <w:szCs w:val="22"/>
        </w:rPr>
        <w:t xml:space="preserve"> </w:t>
      </w:r>
      <w:r w:rsidRPr="00244543">
        <w:rPr>
          <w:rFonts w:ascii="Arial" w:hAnsi="Arial" w:cs="Arial"/>
          <w:strike/>
          <w:sz w:val="22"/>
          <w:szCs w:val="22"/>
        </w:rPr>
        <w:t xml:space="preserve">Na pracovišti, na kterém mohou být překročeny hodnoty osobních dávek pracovníka podle odstavce 4 písm. b), musí být osobní dávky pracovníka určovány opakovaně v každém kalendářním roce. </w:t>
      </w:r>
    </w:p>
    <w:p w14:paraId="44D7101F" w14:textId="31AF3CB1" w:rsidR="00217035" w:rsidRPr="00244543" w:rsidRDefault="00217035" w:rsidP="00C80C6F">
      <w:pPr>
        <w:pStyle w:val="Textodstavce"/>
        <w:numPr>
          <w:ilvl w:val="0"/>
          <w:numId w:val="0"/>
        </w:numPr>
        <w:tabs>
          <w:tab w:val="clear" w:pos="851"/>
        </w:tabs>
        <w:ind w:firstLine="284"/>
        <w:rPr>
          <w:rFonts w:ascii="Arial" w:hAnsi="Arial" w:cs="Arial"/>
          <w:b/>
          <w:bCs/>
          <w:sz w:val="22"/>
          <w:szCs w:val="22"/>
        </w:rPr>
      </w:pPr>
      <w:bookmarkStart w:id="104" w:name="_Hlk198289725"/>
      <w:bookmarkStart w:id="105" w:name="_Hlk198289887"/>
      <w:r w:rsidRPr="00244543">
        <w:rPr>
          <w:rFonts w:ascii="Arial" w:hAnsi="Arial" w:cs="Arial"/>
          <w:b/>
          <w:bCs/>
          <w:sz w:val="22"/>
          <w:szCs w:val="22"/>
        </w:rPr>
        <w:t xml:space="preserve">(3) </w:t>
      </w:r>
      <w:bookmarkStart w:id="106" w:name="_Hlk207361132"/>
      <w:r w:rsidRPr="00244543">
        <w:rPr>
          <w:rFonts w:ascii="Arial" w:hAnsi="Arial" w:cs="Arial"/>
          <w:b/>
          <w:bCs/>
          <w:sz w:val="22"/>
          <w:szCs w:val="22"/>
        </w:rPr>
        <w:t>Na pracovišti s materiálem se zvýšeným obsahem přírodního radionuklidu</w:t>
      </w:r>
      <w:bookmarkEnd w:id="106"/>
      <w:r w:rsidRPr="00244543">
        <w:rPr>
          <w:rFonts w:ascii="Arial" w:hAnsi="Arial" w:cs="Arial"/>
          <w:b/>
          <w:bCs/>
          <w:sz w:val="22"/>
          <w:szCs w:val="22"/>
        </w:rPr>
        <w:t>, na kterém nebylo zjištěno překročení úrovně podle odstavce 2, nemusí být stanovován</w:t>
      </w:r>
      <w:r w:rsidR="0045389C">
        <w:rPr>
          <w:rFonts w:ascii="Arial" w:hAnsi="Arial" w:cs="Arial"/>
          <w:b/>
          <w:bCs/>
          <w:sz w:val="22"/>
          <w:szCs w:val="22"/>
        </w:rPr>
        <w:t>y</w:t>
      </w:r>
      <w:r w:rsidRPr="00244543">
        <w:rPr>
          <w:rFonts w:ascii="Arial" w:hAnsi="Arial" w:cs="Arial"/>
          <w:b/>
          <w:bCs/>
          <w:sz w:val="22"/>
          <w:szCs w:val="22"/>
        </w:rPr>
        <w:t xml:space="preserve"> osobní dávk</w:t>
      </w:r>
      <w:r w:rsidR="0045389C">
        <w:rPr>
          <w:rFonts w:ascii="Arial" w:hAnsi="Arial" w:cs="Arial"/>
          <w:b/>
          <w:bCs/>
          <w:sz w:val="22"/>
          <w:szCs w:val="22"/>
        </w:rPr>
        <w:t>y</w:t>
      </w:r>
      <w:r w:rsidRPr="00244543">
        <w:rPr>
          <w:rFonts w:ascii="Arial" w:hAnsi="Arial" w:cs="Arial"/>
          <w:b/>
          <w:bCs/>
          <w:sz w:val="22"/>
          <w:szCs w:val="22"/>
        </w:rPr>
        <w:t xml:space="preserve"> pracovníka, nedochází-li ke změně pracovních podmínek, výrobních postupů nebo surovin.</w:t>
      </w:r>
    </w:p>
    <w:bookmarkEnd w:id="104"/>
    <w:p w14:paraId="09923DB9" w14:textId="77777777" w:rsidR="00217035" w:rsidRPr="00244543" w:rsidRDefault="00217035" w:rsidP="00A04555">
      <w:pPr>
        <w:pStyle w:val="Textodstavce"/>
        <w:numPr>
          <w:ilvl w:val="0"/>
          <w:numId w:val="0"/>
        </w:numPr>
        <w:tabs>
          <w:tab w:val="clear" w:pos="851"/>
        </w:tabs>
        <w:ind w:firstLine="284"/>
        <w:rPr>
          <w:rFonts w:ascii="Arial" w:hAnsi="Arial" w:cs="Arial"/>
          <w:sz w:val="22"/>
          <w:szCs w:val="22"/>
        </w:rPr>
      </w:pPr>
      <w:r w:rsidRPr="00EE4E0B">
        <w:rPr>
          <w:rFonts w:ascii="Arial" w:hAnsi="Arial" w:cs="Arial"/>
          <w:b/>
          <w:bCs/>
          <w:sz w:val="22"/>
          <w:szCs w:val="22"/>
        </w:rPr>
        <w:t xml:space="preserve">(4) Na pracovišti s materiálem se zvýšeným obsahem přírodního radionuklidu, na kterém je zjištěno překročení úrovně podle odstavce 2, musí být </w:t>
      </w:r>
      <w:r w:rsidRPr="00244543">
        <w:rPr>
          <w:rFonts w:ascii="Arial" w:hAnsi="Arial" w:cs="Arial"/>
          <w:b/>
          <w:bCs/>
          <w:sz w:val="22"/>
          <w:szCs w:val="22"/>
        </w:rPr>
        <w:t>provedena optimalizace radiační ochrany a provedeno měření po optimalizaci za účelem stanovení osobní dávky pracovníka při pobytu na pracovišti</w:t>
      </w:r>
      <w:r w:rsidRPr="00244543">
        <w:rPr>
          <w:rFonts w:ascii="Arial" w:hAnsi="Arial" w:cs="Arial"/>
          <w:sz w:val="22"/>
          <w:szCs w:val="22"/>
        </w:rPr>
        <w:t>.</w:t>
      </w:r>
    </w:p>
    <w:p w14:paraId="4A56881F" w14:textId="0CD6CC25" w:rsidR="00217035" w:rsidRPr="00244543" w:rsidRDefault="00217035" w:rsidP="00A04555">
      <w:pPr>
        <w:pStyle w:val="Textodstavce"/>
        <w:numPr>
          <w:ilvl w:val="0"/>
          <w:numId w:val="0"/>
        </w:numPr>
        <w:tabs>
          <w:tab w:val="clear" w:pos="851"/>
        </w:tabs>
        <w:ind w:firstLine="284"/>
        <w:rPr>
          <w:rFonts w:ascii="Arial" w:hAnsi="Arial" w:cs="Arial"/>
          <w:b/>
          <w:bCs/>
          <w:sz w:val="22"/>
          <w:szCs w:val="22"/>
        </w:rPr>
      </w:pPr>
      <w:bookmarkStart w:id="107" w:name="_Hlk198290678"/>
      <w:bookmarkEnd w:id="105"/>
      <w:r w:rsidRPr="00244543">
        <w:rPr>
          <w:rFonts w:ascii="Arial" w:hAnsi="Arial" w:cs="Arial"/>
          <w:b/>
          <w:bCs/>
          <w:sz w:val="22"/>
          <w:szCs w:val="22"/>
        </w:rPr>
        <w:t xml:space="preserve">(5) Pokud po provedení optimalizace radiační ochrany může na pracovišti ozáření pracovníka překročit efektivní dávku 6 </w:t>
      </w:r>
      <w:proofErr w:type="spellStart"/>
      <w:r w:rsidRPr="00244543">
        <w:rPr>
          <w:rFonts w:ascii="Arial" w:hAnsi="Arial" w:cs="Arial"/>
          <w:b/>
          <w:bCs/>
          <w:sz w:val="22"/>
          <w:szCs w:val="22"/>
        </w:rPr>
        <w:t>mSv</w:t>
      </w:r>
      <w:proofErr w:type="spellEnd"/>
      <w:r w:rsidRPr="00244543">
        <w:rPr>
          <w:rFonts w:ascii="Arial" w:hAnsi="Arial" w:cs="Arial"/>
          <w:b/>
          <w:bCs/>
          <w:sz w:val="22"/>
          <w:szCs w:val="22"/>
        </w:rPr>
        <w:t xml:space="preserve"> za rok</w:t>
      </w:r>
      <w:r w:rsidR="00957442">
        <w:rPr>
          <w:rFonts w:ascii="Arial" w:hAnsi="Arial" w:cs="Arial"/>
          <w:b/>
          <w:bCs/>
          <w:sz w:val="22"/>
          <w:szCs w:val="22"/>
        </w:rPr>
        <w:t>,</w:t>
      </w:r>
      <w:r w:rsidRPr="00244543">
        <w:rPr>
          <w:rFonts w:ascii="Arial" w:hAnsi="Arial" w:cs="Arial"/>
          <w:b/>
          <w:bCs/>
          <w:sz w:val="22"/>
          <w:szCs w:val="22"/>
        </w:rPr>
        <w:t xml:space="preserve"> musí být osobní dávky pracovníka na pracovišti stanovovány opakovaně v každém kalendářním roce.</w:t>
      </w:r>
    </w:p>
    <w:bookmarkEnd w:id="107"/>
    <w:p w14:paraId="4413617C" w14:textId="03100767" w:rsidR="00EC78D1" w:rsidRPr="00244543" w:rsidRDefault="00991A7A" w:rsidP="00A04555">
      <w:pPr>
        <w:pStyle w:val="25"/>
        <w:spacing w:before="120" w:after="120"/>
        <w:ind w:left="0" w:firstLine="284"/>
        <w:rPr>
          <w:rFonts w:ascii="Arial" w:hAnsi="Arial" w:cs="Arial"/>
          <w:b/>
          <w:bCs/>
          <w:sz w:val="22"/>
          <w:szCs w:val="22"/>
        </w:rPr>
      </w:pPr>
      <w:r w:rsidRPr="00244543">
        <w:rPr>
          <w:rFonts w:ascii="Arial" w:hAnsi="Arial" w:cs="Arial"/>
          <w:b/>
          <w:bCs/>
          <w:sz w:val="22"/>
          <w:szCs w:val="22"/>
        </w:rPr>
        <w:t xml:space="preserve">(6) Stanovení osobních dávek pracovníka nemusí být opakovaně v každém kalendářním roce prováděno na pracovišti s materiálem se zvýšeným obsahem přírodního radionuklidu, nedochází-li ke změně pracovních podmínek, výrobních postupů nebo surovin a </w:t>
      </w:r>
      <w:r w:rsidR="00EC78D1" w:rsidRPr="00244543">
        <w:rPr>
          <w:rFonts w:ascii="Arial" w:hAnsi="Arial" w:cs="Arial"/>
          <w:b/>
          <w:bCs/>
          <w:sz w:val="22"/>
          <w:szCs w:val="22"/>
        </w:rPr>
        <w:t xml:space="preserve">pokud měřením podle </w:t>
      </w:r>
      <w:r w:rsidR="00217035" w:rsidRPr="009837BE">
        <w:rPr>
          <w:rFonts w:ascii="Arial" w:hAnsi="Arial" w:cs="Arial"/>
          <w:b/>
          <w:bCs/>
          <w:sz w:val="22"/>
          <w:szCs w:val="22"/>
        </w:rPr>
        <w:t>odstavc</w:t>
      </w:r>
      <w:r w:rsidR="009837BE" w:rsidRPr="009837BE">
        <w:rPr>
          <w:rFonts w:ascii="Arial" w:hAnsi="Arial" w:cs="Arial"/>
          <w:b/>
          <w:bCs/>
          <w:sz w:val="22"/>
          <w:szCs w:val="22"/>
        </w:rPr>
        <w:t>e</w:t>
      </w:r>
      <w:r w:rsidR="00217035">
        <w:rPr>
          <w:rFonts w:ascii="Arial" w:hAnsi="Arial" w:cs="Arial"/>
          <w:b/>
          <w:bCs/>
          <w:sz w:val="22"/>
          <w:szCs w:val="22"/>
        </w:rPr>
        <w:t xml:space="preserve"> </w:t>
      </w:r>
      <w:hyperlink w:history="1">
        <w:r w:rsidR="00EC78D1" w:rsidRPr="00244543">
          <w:rPr>
            <w:rFonts w:ascii="Arial" w:hAnsi="Arial" w:cs="Arial"/>
            <w:b/>
            <w:bCs/>
            <w:sz w:val="22"/>
            <w:szCs w:val="22"/>
          </w:rPr>
          <w:t>4</w:t>
        </w:r>
      </w:hyperlink>
      <w:r w:rsidR="00EC78D1" w:rsidRPr="00244543">
        <w:rPr>
          <w:rFonts w:ascii="Arial" w:hAnsi="Arial" w:cs="Arial"/>
          <w:b/>
          <w:bCs/>
          <w:sz w:val="22"/>
          <w:szCs w:val="22"/>
        </w:rPr>
        <w:t xml:space="preserve"> nebyla zjištěna možnost překročení</w:t>
      </w:r>
    </w:p>
    <w:p w14:paraId="368F9F39" w14:textId="38BFE71A" w:rsidR="00EC78D1" w:rsidRPr="00244543" w:rsidRDefault="00EC78D1" w:rsidP="00A04555">
      <w:pPr>
        <w:pStyle w:val="35"/>
        <w:spacing w:after="120"/>
        <w:ind w:left="-68" w:firstLine="357"/>
        <w:rPr>
          <w:rFonts w:ascii="Arial" w:hAnsi="Arial" w:cs="Arial"/>
          <w:b/>
          <w:bCs/>
          <w:szCs w:val="22"/>
        </w:rPr>
      </w:pPr>
      <w:r w:rsidRPr="00244543">
        <w:rPr>
          <w:rFonts w:ascii="Arial" w:hAnsi="Arial" w:cs="Arial"/>
          <w:b/>
          <w:bCs/>
          <w:szCs w:val="22"/>
        </w:rPr>
        <w:t>a)</w:t>
      </w:r>
      <w:r w:rsidRPr="00244543">
        <w:rPr>
          <w:rFonts w:ascii="Arial" w:hAnsi="Arial" w:cs="Arial"/>
          <w:b/>
          <w:bCs/>
          <w:szCs w:val="22"/>
        </w:rPr>
        <w:tab/>
        <w:t xml:space="preserve">6 </w:t>
      </w:r>
      <w:proofErr w:type="spellStart"/>
      <w:r w:rsidRPr="00244543">
        <w:rPr>
          <w:rFonts w:ascii="Arial" w:hAnsi="Arial" w:cs="Arial"/>
          <w:b/>
          <w:bCs/>
          <w:szCs w:val="22"/>
        </w:rPr>
        <w:t>mSv</w:t>
      </w:r>
      <w:proofErr w:type="spellEnd"/>
      <w:r w:rsidRPr="00244543">
        <w:rPr>
          <w:rFonts w:ascii="Arial" w:hAnsi="Arial" w:cs="Arial"/>
          <w:b/>
          <w:bCs/>
          <w:szCs w:val="22"/>
        </w:rPr>
        <w:t xml:space="preserve"> za rok pro efektivní dávku, nebo</w:t>
      </w:r>
    </w:p>
    <w:p w14:paraId="4C546897" w14:textId="35119827" w:rsidR="00EC78D1" w:rsidRPr="00244543" w:rsidRDefault="00EC78D1" w:rsidP="00A04555">
      <w:pPr>
        <w:pStyle w:val="37"/>
        <w:spacing w:before="120" w:after="120"/>
        <w:ind w:left="-68" w:firstLine="357"/>
        <w:rPr>
          <w:rFonts w:ascii="Arial" w:hAnsi="Arial" w:cs="Arial"/>
          <w:b/>
          <w:bCs/>
          <w:szCs w:val="22"/>
        </w:rPr>
      </w:pPr>
      <w:r w:rsidRPr="00244543">
        <w:rPr>
          <w:rFonts w:ascii="Arial" w:hAnsi="Arial" w:cs="Arial"/>
          <w:b/>
          <w:bCs/>
          <w:szCs w:val="22"/>
        </w:rPr>
        <w:t>b)</w:t>
      </w:r>
      <w:r w:rsidRPr="00244543">
        <w:rPr>
          <w:rFonts w:ascii="Arial" w:hAnsi="Arial" w:cs="Arial"/>
          <w:b/>
          <w:bCs/>
          <w:szCs w:val="22"/>
        </w:rPr>
        <w:tab/>
        <w:t xml:space="preserve">1/3 limitů stanovených na kalendářní rok v </w:t>
      </w:r>
      <w:hyperlink w:history="1">
        <w:r w:rsidRPr="00244543">
          <w:rPr>
            <w:rFonts w:ascii="Arial" w:hAnsi="Arial" w:cs="Arial"/>
            <w:b/>
            <w:bCs/>
            <w:szCs w:val="22"/>
          </w:rPr>
          <w:t>§ 4 odst. 1 písm. b) až d)</w:t>
        </w:r>
      </w:hyperlink>
      <w:r w:rsidRPr="00244543">
        <w:rPr>
          <w:rFonts w:ascii="Arial" w:hAnsi="Arial" w:cs="Arial"/>
          <w:b/>
          <w:bCs/>
          <w:szCs w:val="22"/>
        </w:rPr>
        <w:t>.</w:t>
      </w:r>
    </w:p>
    <w:p w14:paraId="38131B77" w14:textId="03E03174" w:rsidR="00EC78D1" w:rsidRPr="0045389C" w:rsidRDefault="00991A7A" w:rsidP="00A04555">
      <w:pPr>
        <w:pStyle w:val="22"/>
        <w:spacing w:after="120"/>
        <w:ind w:left="0" w:firstLine="284"/>
        <w:rPr>
          <w:rFonts w:ascii="Arial" w:hAnsi="Arial" w:cs="Arial"/>
          <w:b/>
          <w:bCs/>
          <w:sz w:val="22"/>
          <w:szCs w:val="22"/>
        </w:rPr>
      </w:pPr>
      <w:bookmarkStart w:id="108" w:name="_Hlk198291010"/>
      <w:bookmarkEnd w:id="103"/>
      <w:r w:rsidRPr="00244543">
        <w:rPr>
          <w:rFonts w:ascii="Arial" w:hAnsi="Arial" w:cs="Arial"/>
          <w:b/>
          <w:bCs/>
          <w:sz w:val="22"/>
          <w:szCs w:val="22"/>
        </w:rPr>
        <w:t xml:space="preserve">(7) </w:t>
      </w:r>
      <w:r w:rsidR="00EC78D1" w:rsidRPr="00244543">
        <w:rPr>
          <w:rFonts w:ascii="Arial" w:hAnsi="Arial" w:cs="Arial"/>
          <w:b/>
          <w:bCs/>
          <w:sz w:val="22"/>
          <w:szCs w:val="22"/>
        </w:rPr>
        <w:t>V</w:t>
      </w:r>
      <w:r w:rsidR="0045389C">
        <w:rPr>
          <w:rFonts w:ascii="Arial" w:hAnsi="Arial" w:cs="Arial"/>
          <w:b/>
          <w:bCs/>
          <w:sz w:val="22"/>
          <w:szCs w:val="22"/>
        </w:rPr>
        <w:t> </w:t>
      </w:r>
      <w:r w:rsidR="00EC78D1" w:rsidRPr="00244543">
        <w:rPr>
          <w:rFonts w:ascii="Arial" w:hAnsi="Arial" w:cs="Arial"/>
          <w:b/>
          <w:bCs/>
          <w:sz w:val="22"/>
          <w:szCs w:val="22"/>
        </w:rPr>
        <w:t>případě</w:t>
      </w:r>
      <w:r w:rsidR="0045389C">
        <w:rPr>
          <w:rFonts w:ascii="Arial" w:hAnsi="Arial" w:cs="Arial"/>
          <w:b/>
          <w:bCs/>
          <w:sz w:val="22"/>
          <w:szCs w:val="22"/>
        </w:rPr>
        <w:t>, kdy pracovník vykonává</w:t>
      </w:r>
      <w:r w:rsidR="00EC78D1" w:rsidRPr="00244543">
        <w:rPr>
          <w:rFonts w:ascii="Arial" w:hAnsi="Arial" w:cs="Arial"/>
          <w:b/>
          <w:bCs/>
          <w:sz w:val="22"/>
          <w:szCs w:val="22"/>
        </w:rPr>
        <w:t xml:space="preserve"> prác</w:t>
      </w:r>
      <w:r w:rsidR="0045389C">
        <w:rPr>
          <w:rFonts w:ascii="Arial" w:hAnsi="Arial" w:cs="Arial"/>
          <w:b/>
          <w:bCs/>
          <w:sz w:val="22"/>
          <w:szCs w:val="22"/>
        </w:rPr>
        <w:t>i</w:t>
      </w:r>
      <w:r w:rsidR="00EC78D1" w:rsidRPr="00244543">
        <w:rPr>
          <w:rFonts w:ascii="Arial" w:hAnsi="Arial" w:cs="Arial"/>
          <w:b/>
          <w:bCs/>
          <w:sz w:val="22"/>
          <w:szCs w:val="22"/>
        </w:rPr>
        <w:t xml:space="preserve"> na více pracovištích s materiálem se zvýšeným obsahem přírodního radionuklidu</w:t>
      </w:r>
      <w:r w:rsidR="0045389C">
        <w:rPr>
          <w:rFonts w:ascii="Arial" w:hAnsi="Arial" w:cs="Arial"/>
          <w:b/>
          <w:bCs/>
          <w:sz w:val="22"/>
          <w:szCs w:val="22"/>
        </w:rPr>
        <w:t>,</w:t>
      </w:r>
      <w:r w:rsidR="00EC78D1" w:rsidRPr="00244543">
        <w:rPr>
          <w:rFonts w:ascii="Arial" w:hAnsi="Arial" w:cs="Arial"/>
          <w:b/>
          <w:bCs/>
          <w:sz w:val="22"/>
          <w:szCs w:val="22"/>
        </w:rPr>
        <w:t xml:space="preserve"> musí být efektivní dávky pracovníka sčítány</w:t>
      </w:r>
      <w:r w:rsidR="00EC78D1" w:rsidRPr="0045389C">
        <w:rPr>
          <w:rFonts w:ascii="Arial" w:hAnsi="Arial" w:cs="Arial"/>
          <w:b/>
          <w:bCs/>
          <w:sz w:val="22"/>
          <w:szCs w:val="22"/>
        </w:rPr>
        <w:t>.</w:t>
      </w:r>
    </w:p>
    <w:p w14:paraId="4E00D464" w14:textId="27F6A92B" w:rsidR="00EC78D1" w:rsidRPr="00244543" w:rsidRDefault="00EC78D1" w:rsidP="00A04555">
      <w:pPr>
        <w:pStyle w:val="22"/>
        <w:spacing w:after="120"/>
        <w:ind w:left="0" w:firstLine="284"/>
        <w:rPr>
          <w:rFonts w:ascii="Arial" w:hAnsi="Arial" w:cs="Arial"/>
          <w:b/>
          <w:bCs/>
          <w:sz w:val="22"/>
          <w:szCs w:val="22"/>
        </w:rPr>
      </w:pPr>
      <w:bookmarkStart w:id="109" w:name="_Hlk198291083"/>
      <w:bookmarkEnd w:id="108"/>
      <w:r w:rsidRPr="0045389C">
        <w:rPr>
          <w:rFonts w:ascii="Arial" w:hAnsi="Arial" w:cs="Arial"/>
          <w:b/>
          <w:bCs/>
          <w:sz w:val="22"/>
          <w:szCs w:val="22"/>
        </w:rPr>
        <w:t xml:space="preserve">(8) </w:t>
      </w:r>
      <w:bookmarkStart w:id="110" w:name="_Hlk207361195"/>
      <w:r w:rsidR="00CF64D2" w:rsidRPr="0045389C">
        <w:rPr>
          <w:rFonts w:ascii="Arial" w:hAnsi="Arial" w:cs="Arial"/>
          <w:b/>
          <w:bCs/>
          <w:sz w:val="22"/>
        </w:rPr>
        <w:t xml:space="preserve">Příloha č. 30 k této vyhlášce </w:t>
      </w:r>
      <w:r w:rsidR="00B02827" w:rsidRPr="0045389C">
        <w:rPr>
          <w:rFonts w:ascii="Arial" w:hAnsi="Arial" w:cs="Arial"/>
          <w:b/>
          <w:bCs/>
          <w:sz w:val="22"/>
        </w:rPr>
        <w:t xml:space="preserve">stanoví </w:t>
      </w:r>
      <w:r w:rsidR="00CF64D2" w:rsidRPr="0045389C">
        <w:rPr>
          <w:rFonts w:ascii="Arial" w:hAnsi="Arial" w:cs="Arial"/>
          <w:b/>
          <w:bCs/>
          <w:sz w:val="22"/>
        </w:rPr>
        <w:t>dávkové konverzní faktory pro stanovení efektivní dávky.</w:t>
      </w:r>
      <w:bookmarkEnd w:id="110"/>
    </w:p>
    <w:bookmarkEnd w:id="109"/>
    <w:p w14:paraId="5F14CB6A" w14:textId="77777777" w:rsidR="00540C85" w:rsidRPr="00244543" w:rsidRDefault="00540C85" w:rsidP="00A04555">
      <w:pPr>
        <w:pStyle w:val="Paragraf"/>
        <w:spacing w:before="120"/>
        <w:rPr>
          <w:rFonts w:ascii="Arial" w:hAnsi="Arial" w:cs="Arial"/>
          <w:sz w:val="22"/>
          <w:szCs w:val="22"/>
        </w:rPr>
      </w:pPr>
      <w:r w:rsidRPr="00244543">
        <w:rPr>
          <w:rFonts w:ascii="Arial" w:hAnsi="Arial" w:cs="Arial"/>
          <w:sz w:val="22"/>
          <w:szCs w:val="22"/>
        </w:rPr>
        <w:lastRenderedPageBreak/>
        <w:t xml:space="preserve">§ </w:t>
      </w:r>
      <w:r w:rsidR="00F973E4" w:rsidRPr="00244543">
        <w:rPr>
          <w:rFonts w:ascii="Arial" w:hAnsi="Arial" w:cs="Arial"/>
          <w:sz w:val="22"/>
          <w:szCs w:val="22"/>
        </w:rPr>
        <w:fldChar w:fldCharType="begin"/>
      </w:r>
      <w:r w:rsidR="00F973E4" w:rsidRPr="00244543">
        <w:rPr>
          <w:rFonts w:ascii="Arial" w:hAnsi="Arial" w:cs="Arial"/>
          <w:sz w:val="22"/>
          <w:szCs w:val="22"/>
        </w:rPr>
        <w:instrText xml:space="preserve"> SEQ § \* ARABIC </w:instrText>
      </w:r>
      <w:r w:rsidR="00F973E4" w:rsidRPr="00244543">
        <w:rPr>
          <w:rFonts w:ascii="Arial" w:hAnsi="Arial" w:cs="Arial"/>
          <w:sz w:val="22"/>
          <w:szCs w:val="22"/>
        </w:rPr>
        <w:fldChar w:fldCharType="separate"/>
      </w:r>
      <w:r w:rsidR="00F20A8B" w:rsidRPr="00244543">
        <w:rPr>
          <w:rFonts w:ascii="Arial" w:hAnsi="Arial" w:cs="Arial"/>
          <w:noProof/>
          <w:sz w:val="22"/>
          <w:szCs w:val="22"/>
        </w:rPr>
        <w:t>89</w:t>
      </w:r>
      <w:r w:rsidR="00F973E4" w:rsidRPr="00244543">
        <w:rPr>
          <w:rFonts w:ascii="Arial" w:hAnsi="Arial" w:cs="Arial"/>
          <w:noProof/>
          <w:sz w:val="22"/>
          <w:szCs w:val="22"/>
        </w:rPr>
        <w:fldChar w:fldCharType="end"/>
      </w:r>
    </w:p>
    <w:p w14:paraId="3BCC8922" w14:textId="6CA3289F" w:rsidR="00540C85" w:rsidRPr="00244543" w:rsidRDefault="00540C85" w:rsidP="00A04555">
      <w:pPr>
        <w:pStyle w:val="Nadpisparagrafu"/>
        <w:numPr>
          <w:ilvl w:val="0"/>
          <w:numId w:val="0"/>
        </w:numPr>
        <w:spacing w:before="120"/>
        <w:ind w:firstLine="284"/>
        <w:rPr>
          <w:rFonts w:ascii="Arial" w:hAnsi="Arial" w:cs="Arial"/>
          <w:sz w:val="22"/>
          <w:szCs w:val="22"/>
        </w:rPr>
      </w:pPr>
      <w:r w:rsidRPr="00244543">
        <w:rPr>
          <w:rFonts w:ascii="Arial" w:hAnsi="Arial" w:cs="Arial"/>
          <w:sz w:val="22"/>
          <w:szCs w:val="22"/>
        </w:rPr>
        <w:t>Informace o pracovišti s možností zvýšeného ozáření z přírodního zdroje záření a</w:t>
      </w:r>
      <w:r w:rsidR="00B02827">
        <w:rPr>
          <w:rFonts w:ascii="Arial" w:hAnsi="Arial" w:cs="Arial"/>
          <w:sz w:val="22"/>
          <w:szCs w:val="22"/>
        </w:rPr>
        <w:t> </w:t>
      </w:r>
      <w:r w:rsidRPr="00244543">
        <w:rPr>
          <w:rFonts w:ascii="Arial" w:hAnsi="Arial" w:cs="Arial"/>
          <w:sz w:val="22"/>
          <w:szCs w:val="22"/>
        </w:rPr>
        <w:t>jejich předávání Úřadu</w:t>
      </w:r>
    </w:p>
    <w:p w14:paraId="30B5BF36" w14:textId="68A81FDD" w:rsidR="00A03AA2" w:rsidRPr="00244543" w:rsidRDefault="008B6685" w:rsidP="00A04555">
      <w:pPr>
        <w:jc w:val="center"/>
        <w:rPr>
          <w:rFonts w:ascii="Arial" w:hAnsi="Arial" w:cs="Arial"/>
          <w:sz w:val="22"/>
          <w:szCs w:val="22"/>
        </w:rPr>
      </w:pPr>
      <w:r w:rsidRPr="00244543">
        <w:rPr>
          <w:rFonts w:ascii="Arial" w:hAnsi="Arial" w:cs="Arial"/>
          <w:sz w:val="22"/>
          <w:szCs w:val="22"/>
        </w:rPr>
        <w:t>[</w:t>
      </w:r>
      <w:r w:rsidR="00A03AA2" w:rsidRPr="00244543">
        <w:rPr>
          <w:rFonts w:ascii="Arial" w:hAnsi="Arial" w:cs="Arial"/>
          <w:sz w:val="22"/>
          <w:szCs w:val="22"/>
        </w:rPr>
        <w:t xml:space="preserve">K § 93 </w:t>
      </w:r>
      <w:r w:rsidR="00A03AA2" w:rsidRPr="0032494C">
        <w:rPr>
          <w:rFonts w:ascii="Arial" w:hAnsi="Arial" w:cs="Arial"/>
          <w:strike/>
          <w:sz w:val="22"/>
          <w:szCs w:val="22"/>
        </w:rPr>
        <w:t>odst. 4</w:t>
      </w:r>
      <w:r w:rsidR="00A03AA2" w:rsidRPr="00244543">
        <w:rPr>
          <w:rFonts w:ascii="Arial" w:hAnsi="Arial" w:cs="Arial"/>
          <w:sz w:val="22"/>
          <w:szCs w:val="22"/>
        </w:rPr>
        <w:t xml:space="preserve"> </w:t>
      </w:r>
      <w:r w:rsidR="0032494C">
        <w:rPr>
          <w:rFonts w:ascii="Arial" w:hAnsi="Arial" w:cs="Arial"/>
          <w:b/>
          <w:bCs/>
          <w:sz w:val="22"/>
          <w:szCs w:val="22"/>
        </w:rPr>
        <w:t xml:space="preserve">odst. 5 </w:t>
      </w:r>
      <w:r w:rsidR="00A03AA2" w:rsidRPr="00244543">
        <w:rPr>
          <w:rFonts w:ascii="Arial" w:hAnsi="Arial" w:cs="Arial"/>
          <w:sz w:val="22"/>
          <w:szCs w:val="22"/>
        </w:rPr>
        <w:t>písm. b) a c) atomového zákona</w:t>
      </w:r>
      <w:r w:rsidRPr="00244543">
        <w:rPr>
          <w:rFonts w:ascii="Arial" w:hAnsi="Arial" w:cs="Arial"/>
          <w:sz w:val="22"/>
          <w:szCs w:val="22"/>
        </w:rPr>
        <w:t>]</w:t>
      </w:r>
    </w:p>
    <w:p w14:paraId="477536A2" w14:textId="3D8E372D" w:rsidR="00540C85" w:rsidRPr="00244543" w:rsidRDefault="006030E7" w:rsidP="00CA2EAA">
      <w:pPr>
        <w:pStyle w:val="Textodstavce"/>
        <w:numPr>
          <w:ilvl w:val="0"/>
          <w:numId w:val="88"/>
        </w:numPr>
        <w:tabs>
          <w:tab w:val="clear" w:pos="851"/>
          <w:tab w:val="clear" w:pos="1069"/>
        </w:tabs>
        <w:ind w:left="0" w:firstLine="284"/>
        <w:rPr>
          <w:rFonts w:ascii="Arial" w:hAnsi="Arial" w:cs="Arial"/>
          <w:sz w:val="22"/>
          <w:szCs w:val="22"/>
        </w:rPr>
      </w:pPr>
      <w:r>
        <w:rPr>
          <w:rFonts w:ascii="Arial" w:hAnsi="Arial" w:cs="Arial"/>
          <w:sz w:val="22"/>
          <w:szCs w:val="22"/>
        </w:rPr>
        <w:t xml:space="preserve"> </w:t>
      </w:r>
      <w:r w:rsidR="00540C85" w:rsidRPr="00244543">
        <w:rPr>
          <w:rFonts w:ascii="Arial" w:hAnsi="Arial" w:cs="Arial"/>
          <w:sz w:val="22"/>
          <w:szCs w:val="22"/>
        </w:rPr>
        <w:t xml:space="preserve">Údaje získané měřením podle § </w:t>
      </w:r>
      <w:r w:rsidR="00F20A8B" w:rsidRPr="00244543">
        <w:rPr>
          <w:rFonts w:ascii="Arial" w:hAnsi="Arial" w:cs="Arial"/>
          <w:sz w:val="22"/>
          <w:szCs w:val="22"/>
        </w:rPr>
        <w:t>88</w:t>
      </w:r>
      <w:r w:rsidR="004E6CDB" w:rsidRPr="00244543">
        <w:rPr>
          <w:rFonts w:ascii="Arial" w:hAnsi="Arial" w:cs="Arial"/>
          <w:sz w:val="22"/>
          <w:szCs w:val="22"/>
        </w:rPr>
        <w:t xml:space="preserve"> </w:t>
      </w:r>
      <w:r w:rsidR="00540C85" w:rsidRPr="00244543">
        <w:rPr>
          <w:rFonts w:ascii="Arial" w:hAnsi="Arial" w:cs="Arial"/>
          <w:sz w:val="22"/>
          <w:szCs w:val="22"/>
        </w:rPr>
        <w:t>odst. 2 a údaje o stanovených osobních dávkách musí být u</w:t>
      </w:r>
      <w:r w:rsidR="001A3F87" w:rsidRPr="00244543">
        <w:rPr>
          <w:rFonts w:ascii="Arial" w:hAnsi="Arial" w:cs="Arial"/>
          <w:sz w:val="22"/>
          <w:szCs w:val="22"/>
        </w:rPr>
        <w:t xml:space="preserve">chovávány po celou dobu trvání </w:t>
      </w:r>
      <w:r w:rsidR="00540C85" w:rsidRPr="00244543">
        <w:rPr>
          <w:rFonts w:ascii="Arial" w:hAnsi="Arial" w:cs="Arial"/>
          <w:sz w:val="22"/>
          <w:szCs w:val="22"/>
        </w:rPr>
        <w:t>pracovní činnosti pracovníka a dále do doby, kdy pracovník dosáhne nebo by dosáhl 75 let věku, nejméně však po dobu 30 let po ukončení pracovní činnosti.</w:t>
      </w:r>
    </w:p>
    <w:p w14:paraId="76BDD1A5" w14:textId="15782774" w:rsidR="00540C85" w:rsidRPr="00244543" w:rsidRDefault="006030E7" w:rsidP="00CA2EAA">
      <w:pPr>
        <w:pStyle w:val="Textodstavce"/>
        <w:numPr>
          <w:ilvl w:val="0"/>
          <w:numId w:val="108"/>
        </w:numPr>
        <w:tabs>
          <w:tab w:val="clear" w:pos="786"/>
          <w:tab w:val="clear" w:pos="851"/>
        </w:tabs>
        <w:ind w:left="0" w:firstLine="284"/>
        <w:rPr>
          <w:rFonts w:ascii="Arial" w:hAnsi="Arial" w:cs="Arial"/>
          <w:sz w:val="22"/>
          <w:szCs w:val="22"/>
        </w:rPr>
      </w:pPr>
      <w:r>
        <w:rPr>
          <w:rFonts w:ascii="Arial" w:hAnsi="Arial" w:cs="Arial"/>
          <w:sz w:val="22"/>
          <w:szCs w:val="22"/>
        </w:rPr>
        <w:t xml:space="preserve"> </w:t>
      </w:r>
      <w:r w:rsidR="00540C85" w:rsidRPr="00244543">
        <w:rPr>
          <w:rFonts w:ascii="Arial" w:hAnsi="Arial" w:cs="Arial"/>
          <w:sz w:val="22"/>
          <w:szCs w:val="22"/>
        </w:rPr>
        <w:t xml:space="preserve">Údaje podle odstavce 1 a informace o překročení hodnot podle § </w:t>
      </w:r>
      <w:r w:rsidR="00F20A8B" w:rsidRPr="00244543">
        <w:rPr>
          <w:rFonts w:ascii="Arial" w:hAnsi="Arial" w:cs="Arial"/>
          <w:sz w:val="22"/>
          <w:szCs w:val="22"/>
        </w:rPr>
        <w:t xml:space="preserve">88 </w:t>
      </w:r>
      <w:r w:rsidR="00540C85" w:rsidRPr="00244543">
        <w:rPr>
          <w:rFonts w:ascii="Arial" w:hAnsi="Arial" w:cs="Arial"/>
          <w:sz w:val="22"/>
          <w:szCs w:val="22"/>
        </w:rPr>
        <w:t xml:space="preserve">odst. </w:t>
      </w:r>
      <w:r w:rsidR="004E6CDB" w:rsidRPr="00244543">
        <w:rPr>
          <w:rFonts w:ascii="Arial" w:hAnsi="Arial" w:cs="Arial"/>
          <w:sz w:val="22"/>
          <w:szCs w:val="22"/>
        </w:rPr>
        <w:t xml:space="preserve">2 </w:t>
      </w:r>
      <w:r w:rsidR="00540C85" w:rsidRPr="00244543">
        <w:rPr>
          <w:rFonts w:ascii="Arial" w:hAnsi="Arial" w:cs="Arial"/>
          <w:sz w:val="22"/>
          <w:szCs w:val="22"/>
        </w:rPr>
        <w:t xml:space="preserve">a </w:t>
      </w:r>
      <w:r w:rsidR="00540C85" w:rsidRPr="0032494C">
        <w:rPr>
          <w:rFonts w:ascii="Arial" w:hAnsi="Arial" w:cs="Arial"/>
          <w:strike/>
          <w:sz w:val="22"/>
          <w:szCs w:val="22"/>
        </w:rPr>
        <w:t xml:space="preserve">odst. </w:t>
      </w:r>
      <w:proofErr w:type="gramStart"/>
      <w:r w:rsidR="00540C85" w:rsidRPr="0032494C">
        <w:rPr>
          <w:rFonts w:ascii="Arial" w:hAnsi="Arial" w:cs="Arial"/>
          <w:strike/>
          <w:sz w:val="22"/>
          <w:szCs w:val="22"/>
        </w:rPr>
        <w:t>4</w:t>
      </w:r>
      <w:r w:rsidR="0032494C">
        <w:rPr>
          <w:rFonts w:ascii="Arial" w:hAnsi="Arial" w:cs="Arial"/>
          <w:sz w:val="22"/>
          <w:szCs w:val="22"/>
        </w:rPr>
        <w:t xml:space="preserve"> </w:t>
      </w:r>
      <w:r w:rsidR="00540C85" w:rsidRPr="00244543">
        <w:rPr>
          <w:rFonts w:ascii="Arial" w:hAnsi="Arial" w:cs="Arial"/>
          <w:sz w:val="22"/>
          <w:szCs w:val="22"/>
        </w:rPr>
        <w:t xml:space="preserve"> </w:t>
      </w:r>
      <w:r w:rsidR="00540C85" w:rsidRPr="0032494C">
        <w:rPr>
          <w:rFonts w:ascii="Arial" w:hAnsi="Arial" w:cs="Arial"/>
          <w:strike/>
          <w:sz w:val="22"/>
          <w:szCs w:val="22"/>
        </w:rPr>
        <w:t>písm.</w:t>
      </w:r>
      <w:proofErr w:type="gramEnd"/>
      <w:r w:rsidR="00540C85" w:rsidRPr="0032494C">
        <w:rPr>
          <w:rFonts w:ascii="Arial" w:hAnsi="Arial" w:cs="Arial"/>
          <w:strike/>
          <w:sz w:val="22"/>
          <w:szCs w:val="22"/>
        </w:rPr>
        <w:t xml:space="preserve"> b)</w:t>
      </w:r>
      <w:r w:rsidR="00540C85" w:rsidRPr="00244543">
        <w:rPr>
          <w:rFonts w:ascii="Arial" w:hAnsi="Arial" w:cs="Arial"/>
          <w:sz w:val="22"/>
          <w:szCs w:val="22"/>
        </w:rPr>
        <w:t xml:space="preserve"> </w:t>
      </w:r>
      <w:r w:rsidR="0032494C">
        <w:rPr>
          <w:rFonts w:ascii="Arial" w:hAnsi="Arial" w:cs="Arial"/>
          <w:b/>
          <w:bCs/>
          <w:sz w:val="22"/>
          <w:szCs w:val="22"/>
        </w:rPr>
        <w:t xml:space="preserve">odst. 6 </w:t>
      </w:r>
      <w:r w:rsidR="00540C85" w:rsidRPr="00244543">
        <w:rPr>
          <w:rFonts w:ascii="Arial" w:hAnsi="Arial" w:cs="Arial"/>
          <w:sz w:val="22"/>
          <w:szCs w:val="22"/>
        </w:rPr>
        <w:t>musí být Úřadu oznamovány do 1 měsíce od jejich získání</w:t>
      </w:r>
      <w:bookmarkStart w:id="111" w:name="_Hlk198291175"/>
      <w:r w:rsidR="008D2AF1" w:rsidRPr="00244543">
        <w:rPr>
          <w:rFonts w:ascii="Arial" w:hAnsi="Arial" w:cs="Arial"/>
          <w:sz w:val="22"/>
          <w:szCs w:val="22"/>
        </w:rPr>
        <w:t>,</w:t>
      </w:r>
      <w:r w:rsidR="00EC78D1" w:rsidRPr="00244543">
        <w:rPr>
          <w:rFonts w:ascii="Arial" w:hAnsi="Arial" w:cs="Arial"/>
          <w:sz w:val="22"/>
          <w:szCs w:val="22"/>
        </w:rPr>
        <w:t xml:space="preserve"> </w:t>
      </w:r>
      <w:r w:rsidR="00EC78D1" w:rsidRPr="00244543">
        <w:rPr>
          <w:rFonts w:ascii="Arial" w:hAnsi="Arial" w:cs="Arial"/>
          <w:b/>
          <w:bCs/>
          <w:sz w:val="22"/>
          <w:szCs w:val="22"/>
        </w:rPr>
        <w:t>a to prostřednictvím držitele povolení podle § 9 odst. 2 písm. h) bod 2</w:t>
      </w:r>
      <w:bookmarkEnd w:id="111"/>
      <w:r w:rsidR="00784444">
        <w:rPr>
          <w:rFonts w:ascii="Arial" w:hAnsi="Arial" w:cs="Arial"/>
          <w:b/>
          <w:bCs/>
          <w:sz w:val="22"/>
          <w:szCs w:val="22"/>
        </w:rPr>
        <w:t xml:space="preserve"> atomového zákona</w:t>
      </w:r>
      <w:r w:rsidR="00540C85" w:rsidRPr="00244543">
        <w:rPr>
          <w:rFonts w:ascii="Arial" w:hAnsi="Arial" w:cs="Arial"/>
          <w:b/>
          <w:bCs/>
          <w:sz w:val="22"/>
          <w:szCs w:val="22"/>
        </w:rPr>
        <w:t>.</w:t>
      </w:r>
    </w:p>
    <w:p w14:paraId="6B209D40" w14:textId="3F03F26D" w:rsidR="00540C85" w:rsidRPr="00244543" w:rsidRDefault="006030E7" w:rsidP="00CA2EAA">
      <w:pPr>
        <w:pStyle w:val="Textodstavce"/>
        <w:numPr>
          <w:ilvl w:val="0"/>
          <w:numId w:val="108"/>
        </w:numPr>
        <w:tabs>
          <w:tab w:val="clear" w:pos="786"/>
          <w:tab w:val="clear" w:pos="851"/>
        </w:tabs>
        <w:ind w:left="0" w:firstLine="284"/>
        <w:rPr>
          <w:rFonts w:ascii="Arial" w:hAnsi="Arial" w:cs="Arial"/>
          <w:sz w:val="22"/>
          <w:szCs w:val="22"/>
        </w:rPr>
      </w:pPr>
      <w:r>
        <w:rPr>
          <w:rFonts w:ascii="Arial" w:hAnsi="Arial" w:cs="Arial"/>
          <w:sz w:val="22"/>
          <w:szCs w:val="22"/>
        </w:rPr>
        <w:t xml:space="preserve"> </w:t>
      </w:r>
      <w:r w:rsidR="00540C85" w:rsidRPr="00244543">
        <w:rPr>
          <w:rFonts w:ascii="Arial" w:hAnsi="Arial" w:cs="Arial"/>
          <w:sz w:val="22"/>
          <w:szCs w:val="22"/>
        </w:rPr>
        <w:t>Úřadu musí být o pracovišti s možností zvýšeného ozáření z přírodního zdroje záření oznamovány následující informace:</w:t>
      </w:r>
    </w:p>
    <w:p w14:paraId="5D3D9942" w14:textId="4AD8A750" w:rsidR="00540C85" w:rsidRPr="00244543" w:rsidRDefault="00784444" w:rsidP="00A04555">
      <w:pPr>
        <w:pStyle w:val="Textpsmene"/>
        <w:ind w:left="-624" w:firstLine="284"/>
        <w:jc w:val="left"/>
        <w:rPr>
          <w:rFonts w:ascii="Arial" w:hAnsi="Arial" w:cs="Arial"/>
          <w:sz w:val="22"/>
          <w:szCs w:val="22"/>
        </w:rPr>
      </w:pPr>
      <w:r>
        <w:rPr>
          <w:rFonts w:ascii="Arial" w:hAnsi="Arial" w:cs="Arial"/>
          <w:sz w:val="22"/>
          <w:szCs w:val="22"/>
        </w:rPr>
        <w:t xml:space="preserve">a) </w:t>
      </w:r>
      <w:r w:rsidR="00540C85" w:rsidRPr="00244543">
        <w:rPr>
          <w:rFonts w:ascii="Arial" w:hAnsi="Arial" w:cs="Arial"/>
          <w:sz w:val="22"/>
          <w:szCs w:val="22"/>
        </w:rPr>
        <w:t xml:space="preserve">identifikační údaje osoby vykonávající činnost, při </w:t>
      </w:r>
      <w:r w:rsidR="007E5BC3" w:rsidRPr="00244543">
        <w:rPr>
          <w:rFonts w:ascii="Arial" w:hAnsi="Arial" w:cs="Arial"/>
          <w:sz w:val="22"/>
          <w:szCs w:val="22"/>
        </w:rPr>
        <w:t xml:space="preserve">které </w:t>
      </w:r>
      <w:r w:rsidR="00540C85" w:rsidRPr="00244543">
        <w:rPr>
          <w:rFonts w:ascii="Arial" w:hAnsi="Arial" w:cs="Arial"/>
          <w:sz w:val="22"/>
          <w:szCs w:val="22"/>
        </w:rPr>
        <w:t>je provozováno pracoviště,</w:t>
      </w:r>
    </w:p>
    <w:p w14:paraId="1F2D604E" w14:textId="17C84C91" w:rsidR="00540C85" w:rsidRPr="00244543" w:rsidRDefault="00784444" w:rsidP="00A04555">
      <w:pPr>
        <w:pStyle w:val="Textpsmene"/>
        <w:ind w:left="-624" w:firstLine="284"/>
        <w:jc w:val="left"/>
        <w:rPr>
          <w:rFonts w:ascii="Arial" w:hAnsi="Arial" w:cs="Arial"/>
          <w:sz w:val="22"/>
          <w:szCs w:val="22"/>
        </w:rPr>
      </w:pPr>
      <w:r>
        <w:rPr>
          <w:rFonts w:ascii="Arial" w:hAnsi="Arial" w:cs="Arial"/>
          <w:sz w:val="22"/>
          <w:szCs w:val="22"/>
        </w:rPr>
        <w:t xml:space="preserve">b) </w:t>
      </w:r>
      <w:r w:rsidR="00540C85" w:rsidRPr="00244543">
        <w:rPr>
          <w:rFonts w:ascii="Arial" w:hAnsi="Arial" w:cs="Arial"/>
          <w:sz w:val="22"/>
          <w:szCs w:val="22"/>
        </w:rPr>
        <w:t>název a adresa pracoviště,</w:t>
      </w:r>
    </w:p>
    <w:p w14:paraId="2AD45652" w14:textId="149C9394" w:rsidR="00540C85" w:rsidRPr="00244543" w:rsidRDefault="00784444" w:rsidP="00A04555">
      <w:pPr>
        <w:pStyle w:val="Textpsmene"/>
        <w:ind w:left="-624" w:firstLine="284"/>
        <w:jc w:val="left"/>
        <w:rPr>
          <w:rFonts w:ascii="Arial" w:hAnsi="Arial" w:cs="Arial"/>
          <w:sz w:val="22"/>
          <w:szCs w:val="22"/>
        </w:rPr>
      </w:pPr>
      <w:r>
        <w:rPr>
          <w:rFonts w:ascii="Arial" w:hAnsi="Arial" w:cs="Arial"/>
          <w:sz w:val="22"/>
          <w:szCs w:val="22"/>
        </w:rPr>
        <w:t>c)</w:t>
      </w:r>
      <w:r w:rsidR="00E22939">
        <w:rPr>
          <w:rFonts w:ascii="Arial" w:hAnsi="Arial" w:cs="Arial"/>
          <w:sz w:val="22"/>
          <w:szCs w:val="22"/>
        </w:rPr>
        <w:t xml:space="preserve"> </w:t>
      </w:r>
      <w:r w:rsidR="00A03AA2" w:rsidRPr="00244543">
        <w:rPr>
          <w:rFonts w:ascii="Arial" w:hAnsi="Arial" w:cs="Arial"/>
          <w:sz w:val="22"/>
          <w:szCs w:val="22"/>
        </w:rPr>
        <w:t xml:space="preserve">údaje o </w:t>
      </w:r>
      <w:r w:rsidR="00540C85" w:rsidRPr="00244543">
        <w:rPr>
          <w:rFonts w:ascii="Arial" w:hAnsi="Arial" w:cs="Arial"/>
          <w:sz w:val="22"/>
          <w:szCs w:val="22"/>
        </w:rPr>
        <w:t xml:space="preserve">zařazení pracoviště </w:t>
      </w:r>
      <w:r w:rsidR="00A03AA2" w:rsidRPr="00244543">
        <w:rPr>
          <w:rFonts w:ascii="Arial" w:hAnsi="Arial" w:cs="Arial"/>
          <w:sz w:val="22"/>
          <w:szCs w:val="22"/>
        </w:rPr>
        <w:t>po</w:t>
      </w:r>
      <w:r w:rsidR="00540C85" w:rsidRPr="00244543">
        <w:rPr>
          <w:rFonts w:ascii="Arial" w:hAnsi="Arial" w:cs="Arial"/>
          <w:sz w:val="22"/>
          <w:szCs w:val="22"/>
        </w:rPr>
        <w:t xml:space="preserve">dle § 93 odst. 1 atomového zákona a § </w:t>
      </w:r>
      <w:r w:rsidR="00F20A8B" w:rsidRPr="00244543">
        <w:rPr>
          <w:rFonts w:ascii="Arial" w:hAnsi="Arial" w:cs="Arial"/>
          <w:sz w:val="22"/>
          <w:szCs w:val="22"/>
        </w:rPr>
        <w:t>87</w:t>
      </w:r>
      <w:r w:rsidR="00540C85" w:rsidRPr="00244543">
        <w:rPr>
          <w:rFonts w:ascii="Arial" w:hAnsi="Arial" w:cs="Arial"/>
          <w:sz w:val="22"/>
          <w:szCs w:val="22"/>
        </w:rPr>
        <w:t>,</w:t>
      </w:r>
    </w:p>
    <w:p w14:paraId="2F00544B" w14:textId="02409312" w:rsidR="00540C85" w:rsidRPr="00244543" w:rsidRDefault="00784444" w:rsidP="00A04555">
      <w:pPr>
        <w:pStyle w:val="Textpsmene"/>
        <w:ind w:left="-624" w:firstLine="284"/>
        <w:jc w:val="left"/>
        <w:rPr>
          <w:rFonts w:ascii="Arial" w:hAnsi="Arial" w:cs="Arial"/>
          <w:sz w:val="22"/>
          <w:szCs w:val="22"/>
        </w:rPr>
      </w:pPr>
      <w:r>
        <w:rPr>
          <w:rFonts w:ascii="Arial" w:hAnsi="Arial" w:cs="Arial"/>
          <w:sz w:val="22"/>
          <w:szCs w:val="22"/>
        </w:rPr>
        <w:t xml:space="preserve">d) </w:t>
      </w:r>
      <w:r w:rsidR="00A03AA2" w:rsidRPr="00244543">
        <w:rPr>
          <w:rFonts w:ascii="Arial" w:hAnsi="Arial" w:cs="Arial"/>
          <w:sz w:val="22"/>
          <w:szCs w:val="22"/>
        </w:rPr>
        <w:t xml:space="preserve">údaje o surovině </w:t>
      </w:r>
      <w:r w:rsidR="00540C85" w:rsidRPr="00244543">
        <w:rPr>
          <w:rFonts w:ascii="Arial" w:hAnsi="Arial" w:cs="Arial"/>
          <w:sz w:val="22"/>
          <w:szCs w:val="22"/>
        </w:rPr>
        <w:t>používan</w:t>
      </w:r>
      <w:r w:rsidR="00A03AA2" w:rsidRPr="00244543">
        <w:rPr>
          <w:rFonts w:ascii="Arial" w:hAnsi="Arial" w:cs="Arial"/>
          <w:sz w:val="22"/>
          <w:szCs w:val="22"/>
        </w:rPr>
        <w:t>é</w:t>
      </w:r>
      <w:r w:rsidR="00540C85" w:rsidRPr="00244543">
        <w:rPr>
          <w:rFonts w:ascii="Arial" w:hAnsi="Arial" w:cs="Arial"/>
          <w:sz w:val="22"/>
          <w:szCs w:val="22"/>
        </w:rPr>
        <w:t xml:space="preserve"> na pracovišti a popis technologie používané na pracovišti,</w:t>
      </w:r>
    </w:p>
    <w:p w14:paraId="3AAE862E" w14:textId="1E0ADAEF" w:rsidR="00540C85" w:rsidRPr="00244543" w:rsidRDefault="00784444" w:rsidP="00A04555">
      <w:pPr>
        <w:pStyle w:val="Textpsmene"/>
        <w:ind w:left="-624" w:firstLine="284"/>
        <w:jc w:val="left"/>
        <w:rPr>
          <w:rFonts w:ascii="Arial" w:hAnsi="Arial" w:cs="Arial"/>
          <w:sz w:val="22"/>
          <w:szCs w:val="22"/>
        </w:rPr>
      </w:pPr>
      <w:r>
        <w:rPr>
          <w:rFonts w:ascii="Arial" w:hAnsi="Arial" w:cs="Arial"/>
          <w:sz w:val="22"/>
          <w:szCs w:val="22"/>
        </w:rPr>
        <w:t xml:space="preserve">e) </w:t>
      </w:r>
      <w:r w:rsidR="00540C85" w:rsidRPr="00244543">
        <w:rPr>
          <w:rFonts w:ascii="Arial" w:hAnsi="Arial" w:cs="Arial"/>
          <w:sz w:val="22"/>
          <w:szCs w:val="22"/>
        </w:rPr>
        <w:t>popis pracoviště, organizace, způsobu a režimu práce</w:t>
      </w:r>
      <w:r w:rsidR="007E5BC3" w:rsidRPr="00244543">
        <w:rPr>
          <w:rFonts w:ascii="Arial" w:hAnsi="Arial" w:cs="Arial"/>
          <w:sz w:val="22"/>
          <w:szCs w:val="22"/>
        </w:rPr>
        <w:t xml:space="preserve"> a </w:t>
      </w:r>
      <w:r w:rsidR="00540C85" w:rsidRPr="00244543">
        <w:rPr>
          <w:rFonts w:ascii="Arial" w:hAnsi="Arial" w:cs="Arial"/>
          <w:sz w:val="22"/>
          <w:szCs w:val="22"/>
        </w:rPr>
        <w:t>doby pobytu pracovníka na pracovišti,</w:t>
      </w:r>
    </w:p>
    <w:p w14:paraId="545E70BF" w14:textId="4BE54543" w:rsidR="00540C85" w:rsidRPr="00244543" w:rsidRDefault="00784444" w:rsidP="00EF1F50">
      <w:pPr>
        <w:pStyle w:val="Textpsmene"/>
        <w:ind w:left="-624" w:firstLine="284"/>
        <w:rPr>
          <w:rFonts w:ascii="Arial" w:hAnsi="Arial" w:cs="Arial"/>
          <w:sz w:val="22"/>
          <w:szCs w:val="22"/>
        </w:rPr>
      </w:pPr>
      <w:r>
        <w:rPr>
          <w:rFonts w:ascii="Arial" w:hAnsi="Arial" w:cs="Arial"/>
          <w:sz w:val="22"/>
          <w:szCs w:val="22"/>
        </w:rPr>
        <w:t xml:space="preserve">f) </w:t>
      </w:r>
      <w:r w:rsidR="00540C85" w:rsidRPr="00244543">
        <w:rPr>
          <w:rFonts w:ascii="Arial" w:hAnsi="Arial" w:cs="Arial"/>
          <w:sz w:val="22"/>
          <w:szCs w:val="22"/>
        </w:rPr>
        <w:t>způsob uvolňování radioaktivní látky z pracoviště s možností zvýšeného ozáření z přírodního zdroje záření,</w:t>
      </w:r>
    </w:p>
    <w:p w14:paraId="461827A7" w14:textId="6D07E60A" w:rsidR="00540C85" w:rsidRPr="00244543" w:rsidRDefault="00784444" w:rsidP="00A04555">
      <w:pPr>
        <w:pStyle w:val="Textpsmene"/>
        <w:ind w:left="-624" w:firstLine="284"/>
        <w:jc w:val="left"/>
        <w:rPr>
          <w:rFonts w:ascii="Arial" w:hAnsi="Arial" w:cs="Arial"/>
          <w:sz w:val="22"/>
          <w:szCs w:val="22"/>
        </w:rPr>
      </w:pPr>
      <w:r>
        <w:rPr>
          <w:rFonts w:ascii="Arial" w:hAnsi="Arial" w:cs="Arial"/>
          <w:sz w:val="22"/>
          <w:szCs w:val="22"/>
        </w:rPr>
        <w:t xml:space="preserve">g) </w:t>
      </w:r>
      <w:r w:rsidR="00540C85" w:rsidRPr="00244543">
        <w:rPr>
          <w:rFonts w:ascii="Arial" w:hAnsi="Arial" w:cs="Arial"/>
          <w:sz w:val="22"/>
          <w:szCs w:val="22"/>
        </w:rPr>
        <w:t>údaj o tom, zda je uvolňovaná radioaktivní látka používána k výrobě stavebního materiálu a</w:t>
      </w:r>
    </w:p>
    <w:p w14:paraId="27B60A76" w14:textId="19E1F903" w:rsidR="00540C85" w:rsidRPr="00244543" w:rsidRDefault="00784444" w:rsidP="00A04555">
      <w:pPr>
        <w:pStyle w:val="Textpsmene"/>
        <w:ind w:left="-624" w:firstLine="284"/>
        <w:jc w:val="left"/>
        <w:rPr>
          <w:rFonts w:ascii="Arial" w:hAnsi="Arial" w:cs="Arial"/>
          <w:sz w:val="22"/>
          <w:szCs w:val="22"/>
        </w:rPr>
      </w:pPr>
      <w:r>
        <w:rPr>
          <w:rFonts w:ascii="Arial" w:hAnsi="Arial" w:cs="Arial"/>
          <w:sz w:val="22"/>
          <w:szCs w:val="22"/>
        </w:rPr>
        <w:t xml:space="preserve">h) </w:t>
      </w:r>
      <w:r w:rsidR="00540C85" w:rsidRPr="00244543">
        <w:rPr>
          <w:rFonts w:ascii="Arial" w:hAnsi="Arial" w:cs="Arial"/>
          <w:sz w:val="22"/>
          <w:szCs w:val="22"/>
        </w:rPr>
        <w:t>popis optimalizace radiační ochrany na pracovišti, popis opatření přijatých k zajištění radiační ochrany a popis zajištění požadavků podle § 94 odst. 2 atomového zákona na pracovišti.</w:t>
      </w:r>
    </w:p>
    <w:p w14:paraId="0DBC0DB6" w14:textId="3573D0B5" w:rsidR="00540C85" w:rsidRPr="00244543" w:rsidRDefault="006030E7" w:rsidP="00CA2EAA">
      <w:pPr>
        <w:pStyle w:val="Textodstavce"/>
        <w:numPr>
          <w:ilvl w:val="0"/>
          <w:numId w:val="108"/>
        </w:numPr>
        <w:tabs>
          <w:tab w:val="clear" w:pos="786"/>
          <w:tab w:val="clear" w:pos="851"/>
        </w:tabs>
        <w:ind w:left="0" w:firstLine="284"/>
        <w:rPr>
          <w:rFonts w:ascii="Arial" w:hAnsi="Arial" w:cs="Arial"/>
          <w:sz w:val="22"/>
          <w:szCs w:val="22"/>
        </w:rPr>
      </w:pPr>
      <w:r>
        <w:rPr>
          <w:rFonts w:ascii="Arial" w:hAnsi="Arial" w:cs="Arial"/>
          <w:sz w:val="22"/>
          <w:szCs w:val="22"/>
        </w:rPr>
        <w:t xml:space="preserve"> </w:t>
      </w:r>
      <w:r w:rsidR="00540C85" w:rsidRPr="00244543">
        <w:rPr>
          <w:rFonts w:ascii="Arial" w:hAnsi="Arial" w:cs="Arial"/>
          <w:sz w:val="22"/>
          <w:szCs w:val="22"/>
        </w:rPr>
        <w:t>Informace podle odstavce 3 musí být Úřadu oznamovány poprvé před zahájením provozu pracoviště a dále při každé jejich změně.</w:t>
      </w:r>
    </w:p>
    <w:p w14:paraId="0266C57B" w14:textId="13E78F5E" w:rsidR="00540C85" w:rsidRPr="00244543" w:rsidRDefault="006030E7" w:rsidP="00CA2EAA">
      <w:pPr>
        <w:pStyle w:val="Textodstavce"/>
        <w:numPr>
          <w:ilvl w:val="0"/>
          <w:numId w:val="108"/>
        </w:numPr>
        <w:tabs>
          <w:tab w:val="clear" w:pos="786"/>
          <w:tab w:val="clear" w:pos="851"/>
        </w:tabs>
        <w:ind w:left="0" w:firstLine="284"/>
        <w:rPr>
          <w:rFonts w:ascii="Arial" w:hAnsi="Arial" w:cs="Arial"/>
          <w:sz w:val="22"/>
          <w:szCs w:val="22"/>
        </w:rPr>
      </w:pPr>
      <w:r>
        <w:rPr>
          <w:rFonts w:ascii="Arial" w:hAnsi="Arial" w:cs="Arial"/>
          <w:sz w:val="22"/>
          <w:szCs w:val="22"/>
        </w:rPr>
        <w:t xml:space="preserve"> </w:t>
      </w:r>
      <w:r w:rsidR="00540C85" w:rsidRPr="00244543">
        <w:rPr>
          <w:rFonts w:ascii="Arial" w:hAnsi="Arial" w:cs="Arial"/>
          <w:sz w:val="22"/>
          <w:szCs w:val="22"/>
        </w:rPr>
        <w:t xml:space="preserve">Informace podle odstavce 3 musí být uchovávány nejméně </w:t>
      </w:r>
      <w:r w:rsidR="005B50AE" w:rsidRPr="00244543">
        <w:rPr>
          <w:rFonts w:ascii="Arial" w:hAnsi="Arial" w:cs="Arial"/>
          <w:sz w:val="22"/>
          <w:szCs w:val="22"/>
        </w:rPr>
        <w:t xml:space="preserve">po dobu </w:t>
      </w:r>
      <w:r w:rsidR="00540C85" w:rsidRPr="00244543">
        <w:rPr>
          <w:rFonts w:ascii="Arial" w:hAnsi="Arial" w:cs="Arial"/>
          <w:sz w:val="22"/>
          <w:szCs w:val="22"/>
        </w:rPr>
        <w:t>30 let od ukončení provozu pracoviště s možností zvýšeného ozáření z přírodního zdroje záření.</w:t>
      </w:r>
    </w:p>
    <w:p w14:paraId="3BB2A24D" w14:textId="77777777" w:rsidR="00540C85" w:rsidRPr="00244543" w:rsidRDefault="00540C85" w:rsidP="00A04555">
      <w:pPr>
        <w:pStyle w:val="Paragraf"/>
        <w:spacing w:before="120"/>
        <w:rPr>
          <w:rFonts w:ascii="Arial" w:hAnsi="Arial" w:cs="Arial"/>
          <w:sz w:val="22"/>
          <w:szCs w:val="22"/>
        </w:rPr>
      </w:pPr>
      <w:r w:rsidRPr="00244543">
        <w:rPr>
          <w:rFonts w:ascii="Arial" w:hAnsi="Arial" w:cs="Arial"/>
          <w:sz w:val="22"/>
          <w:szCs w:val="22"/>
        </w:rPr>
        <w:t xml:space="preserve">§ </w:t>
      </w:r>
      <w:r w:rsidR="00F973E4" w:rsidRPr="00244543">
        <w:rPr>
          <w:rFonts w:ascii="Arial" w:hAnsi="Arial" w:cs="Arial"/>
          <w:sz w:val="22"/>
          <w:szCs w:val="22"/>
        </w:rPr>
        <w:fldChar w:fldCharType="begin"/>
      </w:r>
      <w:r w:rsidR="00F973E4" w:rsidRPr="00244543">
        <w:rPr>
          <w:rFonts w:ascii="Arial" w:hAnsi="Arial" w:cs="Arial"/>
          <w:sz w:val="22"/>
          <w:szCs w:val="22"/>
        </w:rPr>
        <w:instrText xml:space="preserve"> SEQ § \* ARABIC </w:instrText>
      </w:r>
      <w:r w:rsidR="00F973E4" w:rsidRPr="00244543">
        <w:rPr>
          <w:rFonts w:ascii="Arial" w:hAnsi="Arial" w:cs="Arial"/>
          <w:sz w:val="22"/>
          <w:szCs w:val="22"/>
        </w:rPr>
        <w:fldChar w:fldCharType="separate"/>
      </w:r>
      <w:r w:rsidR="00F20A8B" w:rsidRPr="00244543">
        <w:rPr>
          <w:rFonts w:ascii="Arial" w:hAnsi="Arial" w:cs="Arial"/>
          <w:noProof/>
          <w:sz w:val="22"/>
          <w:szCs w:val="22"/>
        </w:rPr>
        <w:t>90</w:t>
      </w:r>
      <w:r w:rsidR="00F973E4" w:rsidRPr="00244543">
        <w:rPr>
          <w:rFonts w:ascii="Arial" w:hAnsi="Arial" w:cs="Arial"/>
          <w:noProof/>
          <w:sz w:val="22"/>
          <w:szCs w:val="22"/>
        </w:rPr>
        <w:fldChar w:fldCharType="end"/>
      </w:r>
    </w:p>
    <w:p w14:paraId="4F093AAB" w14:textId="77777777" w:rsidR="00540C85" w:rsidRPr="00244543" w:rsidRDefault="00540C85" w:rsidP="00A04555">
      <w:pPr>
        <w:pStyle w:val="Nadpisparagrafu"/>
        <w:numPr>
          <w:ilvl w:val="0"/>
          <w:numId w:val="0"/>
        </w:numPr>
        <w:spacing w:before="120"/>
        <w:ind w:firstLine="284"/>
        <w:rPr>
          <w:rFonts w:ascii="Arial" w:hAnsi="Arial" w:cs="Arial"/>
          <w:sz w:val="22"/>
          <w:szCs w:val="22"/>
        </w:rPr>
      </w:pPr>
      <w:bookmarkStart w:id="112" w:name="_Hlk207355100"/>
      <w:r w:rsidRPr="00244543">
        <w:rPr>
          <w:rFonts w:ascii="Arial" w:hAnsi="Arial" w:cs="Arial"/>
          <w:sz w:val="22"/>
          <w:szCs w:val="22"/>
        </w:rPr>
        <w:t>Optimalizace radiační ochrany na pracovišti s možností zvýšeného ozáření z přírodního zdroje záření</w:t>
      </w:r>
    </w:p>
    <w:bookmarkEnd w:id="112"/>
    <w:p w14:paraId="301C82AC" w14:textId="48F75FA8" w:rsidR="00645098" w:rsidRPr="00244543" w:rsidRDefault="008B6685" w:rsidP="00A04555">
      <w:pPr>
        <w:jc w:val="center"/>
        <w:rPr>
          <w:rFonts w:ascii="Arial" w:hAnsi="Arial" w:cs="Arial"/>
          <w:sz w:val="22"/>
          <w:szCs w:val="22"/>
        </w:rPr>
      </w:pPr>
      <w:r w:rsidRPr="00244543">
        <w:rPr>
          <w:rFonts w:ascii="Arial" w:hAnsi="Arial" w:cs="Arial"/>
          <w:sz w:val="22"/>
          <w:szCs w:val="22"/>
        </w:rPr>
        <w:t>[</w:t>
      </w:r>
      <w:r w:rsidR="00645098" w:rsidRPr="00244543">
        <w:rPr>
          <w:rFonts w:ascii="Arial" w:hAnsi="Arial" w:cs="Arial"/>
          <w:sz w:val="22"/>
          <w:szCs w:val="22"/>
        </w:rPr>
        <w:t xml:space="preserve">K § 66 odst. 6 písm. c) </w:t>
      </w:r>
      <w:r w:rsidR="00F20A8B" w:rsidRPr="00244543">
        <w:rPr>
          <w:rFonts w:ascii="Arial" w:hAnsi="Arial" w:cs="Arial"/>
          <w:sz w:val="22"/>
          <w:szCs w:val="22"/>
        </w:rPr>
        <w:t xml:space="preserve">a </w:t>
      </w:r>
      <w:r w:rsidR="00645098" w:rsidRPr="00244543">
        <w:rPr>
          <w:rFonts w:ascii="Arial" w:hAnsi="Arial" w:cs="Arial"/>
          <w:sz w:val="22"/>
          <w:szCs w:val="22"/>
        </w:rPr>
        <w:t xml:space="preserve">§ 93 </w:t>
      </w:r>
      <w:r w:rsidR="00645098" w:rsidRPr="0032494C">
        <w:rPr>
          <w:rFonts w:ascii="Arial" w:hAnsi="Arial" w:cs="Arial"/>
          <w:strike/>
          <w:sz w:val="22"/>
          <w:szCs w:val="22"/>
        </w:rPr>
        <w:t>odst. 4</w:t>
      </w:r>
      <w:r w:rsidR="00645098" w:rsidRPr="00244543">
        <w:rPr>
          <w:rFonts w:ascii="Arial" w:hAnsi="Arial" w:cs="Arial"/>
          <w:sz w:val="22"/>
          <w:szCs w:val="22"/>
        </w:rPr>
        <w:t xml:space="preserve"> </w:t>
      </w:r>
      <w:r w:rsidR="0032494C">
        <w:rPr>
          <w:rFonts w:ascii="Arial" w:hAnsi="Arial" w:cs="Arial"/>
          <w:b/>
          <w:bCs/>
          <w:sz w:val="22"/>
          <w:szCs w:val="22"/>
        </w:rPr>
        <w:t xml:space="preserve">odst. 5 </w:t>
      </w:r>
      <w:r w:rsidR="00645098" w:rsidRPr="00244543">
        <w:rPr>
          <w:rFonts w:ascii="Arial" w:hAnsi="Arial" w:cs="Arial"/>
          <w:sz w:val="22"/>
          <w:szCs w:val="22"/>
        </w:rPr>
        <w:t>písm. d) atomového zákona</w:t>
      </w:r>
      <w:r w:rsidRPr="00244543">
        <w:rPr>
          <w:rFonts w:ascii="Arial" w:hAnsi="Arial" w:cs="Arial"/>
          <w:sz w:val="22"/>
          <w:szCs w:val="22"/>
        </w:rPr>
        <w:t>]</w:t>
      </w:r>
    </w:p>
    <w:p w14:paraId="50CDBE13" w14:textId="7ACD62B0" w:rsidR="00540C85" w:rsidRPr="00244543" w:rsidRDefault="00784444" w:rsidP="00B1315B">
      <w:pPr>
        <w:pStyle w:val="Textodstavce"/>
        <w:numPr>
          <w:ilvl w:val="0"/>
          <w:numId w:val="65"/>
        </w:numPr>
        <w:tabs>
          <w:tab w:val="clear" w:pos="851"/>
          <w:tab w:val="clear" w:pos="1069"/>
        </w:tabs>
        <w:ind w:left="0" w:firstLine="284"/>
        <w:rPr>
          <w:rFonts w:ascii="Arial" w:hAnsi="Arial" w:cs="Arial"/>
          <w:sz w:val="22"/>
          <w:szCs w:val="22"/>
        </w:rPr>
      </w:pPr>
      <w:r>
        <w:rPr>
          <w:rFonts w:ascii="Arial" w:hAnsi="Arial" w:cs="Arial"/>
          <w:sz w:val="22"/>
          <w:szCs w:val="22"/>
        </w:rPr>
        <w:t xml:space="preserve"> </w:t>
      </w:r>
      <w:r w:rsidR="00540C85" w:rsidRPr="00244543">
        <w:rPr>
          <w:rFonts w:ascii="Arial" w:hAnsi="Arial" w:cs="Arial"/>
          <w:sz w:val="22"/>
          <w:szCs w:val="22"/>
        </w:rPr>
        <w:t xml:space="preserve">Optimalizace radiační ochrany na pracovišti s možností zvýšeného ozáření z přírodního zdroje záření musí být prováděna při překročení úrovně podle § </w:t>
      </w:r>
      <w:r w:rsidR="00F20A8B" w:rsidRPr="00244543">
        <w:rPr>
          <w:rFonts w:ascii="Arial" w:hAnsi="Arial" w:cs="Arial"/>
          <w:sz w:val="22"/>
          <w:szCs w:val="22"/>
        </w:rPr>
        <w:t xml:space="preserve">88 </w:t>
      </w:r>
      <w:r w:rsidR="00540C85" w:rsidRPr="00244543">
        <w:rPr>
          <w:rFonts w:ascii="Arial" w:hAnsi="Arial" w:cs="Arial"/>
          <w:sz w:val="22"/>
          <w:szCs w:val="22"/>
        </w:rPr>
        <w:t xml:space="preserve">odst. </w:t>
      </w:r>
      <w:r w:rsidR="00AB24AF" w:rsidRPr="00244543">
        <w:rPr>
          <w:rFonts w:ascii="Arial" w:hAnsi="Arial" w:cs="Arial"/>
          <w:sz w:val="22"/>
          <w:szCs w:val="22"/>
        </w:rPr>
        <w:t>2</w:t>
      </w:r>
      <w:r w:rsidR="00540C85" w:rsidRPr="00244543">
        <w:rPr>
          <w:rFonts w:ascii="Arial" w:hAnsi="Arial" w:cs="Arial"/>
          <w:sz w:val="22"/>
          <w:szCs w:val="22"/>
        </w:rPr>
        <w:t>.</w:t>
      </w:r>
    </w:p>
    <w:p w14:paraId="01FCF4FA" w14:textId="4C756E24" w:rsidR="00EC78D1" w:rsidRPr="00CC2DF1" w:rsidRDefault="00784444" w:rsidP="00B1315B">
      <w:pPr>
        <w:pStyle w:val="Textodstavce"/>
        <w:numPr>
          <w:ilvl w:val="0"/>
          <w:numId w:val="65"/>
        </w:numPr>
        <w:tabs>
          <w:tab w:val="clear" w:pos="851"/>
          <w:tab w:val="clear" w:pos="1069"/>
        </w:tabs>
        <w:ind w:left="0" w:firstLine="284"/>
        <w:rPr>
          <w:rFonts w:ascii="Arial" w:hAnsi="Arial" w:cs="Arial"/>
          <w:b/>
          <w:bCs/>
          <w:sz w:val="22"/>
          <w:szCs w:val="22"/>
        </w:rPr>
      </w:pPr>
      <w:bookmarkStart w:id="113" w:name="_Hlk198291260"/>
      <w:r w:rsidRPr="00CC2DF1">
        <w:rPr>
          <w:rFonts w:ascii="Arial" w:hAnsi="Arial" w:cs="Arial"/>
          <w:b/>
          <w:bCs/>
          <w:sz w:val="22"/>
          <w:szCs w:val="22"/>
        </w:rPr>
        <w:t xml:space="preserve"> </w:t>
      </w:r>
      <w:r w:rsidR="00EC78D1" w:rsidRPr="00CC2DF1">
        <w:rPr>
          <w:rFonts w:ascii="Arial" w:hAnsi="Arial" w:cs="Arial"/>
          <w:b/>
          <w:bCs/>
          <w:sz w:val="22"/>
          <w:szCs w:val="22"/>
        </w:rPr>
        <w:t>V rámci optimalizace radiační ochrany podle odstavce 1 musí být zpracována optimalizační analýza obsahující varianty řešení a vybrána a uplatněna nejvhodnějších opatření ke snížení ozáření z přírodního zdroje záření.</w:t>
      </w:r>
    </w:p>
    <w:bookmarkEnd w:id="113"/>
    <w:p w14:paraId="0001C496" w14:textId="7708CC16" w:rsidR="00540C85" w:rsidRPr="00244543" w:rsidRDefault="00EC78D1" w:rsidP="00A04555">
      <w:pPr>
        <w:pStyle w:val="Textodstavce"/>
        <w:numPr>
          <w:ilvl w:val="0"/>
          <w:numId w:val="0"/>
        </w:numPr>
        <w:tabs>
          <w:tab w:val="clear" w:pos="851"/>
        </w:tabs>
        <w:ind w:firstLine="284"/>
        <w:rPr>
          <w:rFonts w:ascii="Arial" w:hAnsi="Arial" w:cs="Arial"/>
          <w:sz w:val="22"/>
          <w:szCs w:val="22"/>
        </w:rPr>
      </w:pPr>
      <w:r w:rsidRPr="00244543">
        <w:rPr>
          <w:rFonts w:ascii="Arial" w:hAnsi="Arial" w:cs="Arial"/>
          <w:strike/>
          <w:sz w:val="22"/>
          <w:szCs w:val="22"/>
        </w:rPr>
        <w:t>(2)</w:t>
      </w:r>
      <w:r w:rsidRPr="00244543">
        <w:rPr>
          <w:rFonts w:ascii="Arial" w:hAnsi="Arial" w:cs="Arial"/>
          <w:b/>
          <w:bCs/>
          <w:sz w:val="22"/>
          <w:szCs w:val="22"/>
        </w:rPr>
        <w:t>(3)</w:t>
      </w:r>
      <w:r w:rsidRPr="00244543">
        <w:rPr>
          <w:rFonts w:ascii="Arial" w:hAnsi="Arial" w:cs="Arial"/>
          <w:sz w:val="22"/>
          <w:szCs w:val="22"/>
        </w:rPr>
        <w:t xml:space="preserve"> </w:t>
      </w:r>
      <w:r w:rsidR="00540C85" w:rsidRPr="00244543">
        <w:rPr>
          <w:rFonts w:ascii="Arial" w:hAnsi="Arial" w:cs="Arial"/>
          <w:sz w:val="22"/>
          <w:szCs w:val="22"/>
        </w:rPr>
        <w:t>Opatřeními k</w:t>
      </w:r>
      <w:r w:rsidR="00974C1D" w:rsidRPr="00244543">
        <w:rPr>
          <w:rFonts w:ascii="Arial" w:hAnsi="Arial" w:cs="Arial"/>
          <w:sz w:val="22"/>
          <w:szCs w:val="22"/>
        </w:rPr>
        <w:t> provedení optimalizace</w:t>
      </w:r>
      <w:r w:rsidR="00540C85" w:rsidRPr="00244543">
        <w:rPr>
          <w:rFonts w:ascii="Arial" w:hAnsi="Arial" w:cs="Arial"/>
          <w:sz w:val="22"/>
          <w:szCs w:val="22"/>
        </w:rPr>
        <w:t xml:space="preserve"> radiační ochrany </w:t>
      </w:r>
      <w:r w:rsidR="00DA0368" w:rsidRPr="00244543">
        <w:rPr>
          <w:rFonts w:ascii="Arial" w:hAnsi="Arial" w:cs="Arial"/>
          <w:sz w:val="22"/>
          <w:szCs w:val="22"/>
        </w:rPr>
        <w:t xml:space="preserve">podle odstavce 1 </w:t>
      </w:r>
      <w:r w:rsidR="00540C85" w:rsidRPr="00244543">
        <w:rPr>
          <w:rFonts w:ascii="Arial" w:hAnsi="Arial" w:cs="Arial"/>
          <w:sz w:val="22"/>
          <w:szCs w:val="22"/>
        </w:rPr>
        <w:t>jsou zejména</w:t>
      </w:r>
    </w:p>
    <w:p w14:paraId="6A9B59CD" w14:textId="070DEC61" w:rsidR="008960D2" w:rsidRDefault="008960D2" w:rsidP="00CA2EAA">
      <w:pPr>
        <w:pStyle w:val="Textpsmene"/>
        <w:numPr>
          <w:ilvl w:val="2"/>
          <w:numId w:val="201"/>
        </w:numPr>
        <w:ind w:left="568" w:hanging="284"/>
        <w:rPr>
          <w:rFonts w:ascii="Arial" w:hAnsi="Arial" w:cs="Arial"/>
          <w:sz w:val="22"/>
          <w:szCs w:val="22"/>
        </w:rPr>
      </w:pPr>
      <w:r>
        <w:rPr>
          <w:rFonts w:ascii="Arial" w:hAnsi="Arial" w:cs="Arial"/>
          <w:sz w:val="22"/>
          <w:szCs w:val="22"/>
        </w:rPr>
        <w:t>z</w:t>
      </w:r>
      <w:r w:rsidR="00540C85" w:rsidRPr="008960D2">
        <w:rPr>
          <w:rFonts w:ascii="Arial" w:hAnsi="Arial" w:cs="Arial"/>
          <w:sz w:val="22"/>
          <w:szCs w:val="22"/>
        </w:rPr>
        <w:t>měna</w:t>
      </w:r>
    </w:p>
    <w:p w14:paraId="37CA3AC8" w14:textId="1D5896BC" w:rsidR="00540C85" w:rsidRPr="008960D2" w:rsidRDefault="00540C85" w:rsidP="00CA2EAA">
      <w:pPr>
        <w:pStyle w:val="Textbodu"/>
        <w:numPr>
          <w:ilvl w:val="3"/>
          <w:numId w:val="193"/>
        </w:numPr>
        <w:tabs>
          <w:tab w:val="clear" w:pos="1440"/>
        </w:tabs>
        <w:ind w:left="0" w:firstLine="284"/>
        <w:rPr>
          <w:rFonts w:ascii="Arial" w:hAnsi="Arial" w:cs="Arial"/>
          <w:sz w:val="22"/>
          <w:szCs w:val="22"/>
        </w:rPr>
      </w:pPr>
      <w:r w:rsidRPr="008960D2">
        <w:rPr>
          <w:rFonts w:ascii="Arial" w:hAnsi="Arial" w:cs="Arial"/>
          <w:sz w:val="22"/>
          <w:szCs w:val="22"/>
        </w:rPr>
        <w:t>používaných surovin,</w:t>
      </w:r>
    </w:p>
    <w:p w14:paraId="643DD535" w14:textId="77777777" w:rsidR="00540C85" w:rsidRPr="00244543" w:rsidRDefault="00540C85" w:rsidP="00CA2EAA">
      <w:pPr>
        <w:pStyle w:val="Textbodu"/>
        <w:numPr>
          <w:ilvl w:val="3"/>
          <w:numId w:val="193"/>
        </w:numPr>
        <w:tabs>
          <w:tab w:val="clear" w:pos="1440"/>
        </w:tabs>
        <w:ind w:left="0" w:firstLine="284"/>
        <w:rPr>
          <w:rFonts w:ascii="Arial" w:hAnsi="Arial" w:cs="Arial"/>
          <w:sz w:val="22"/>
          <w:szCs w:val="22"/>
        </w:rPr>
      </w:pPr>
      <w:r w:rsidRPr="00244543">
        <w:rPr>
          <w:rFonts w:ascii="Arial" w:hAnsi="Arial" w:cs="Arial"/>
          <w:sz w:val="22"/>
          <w:szCs w:val="22"/>
        </w:rPr>
        <w:t>technologie,</w:t>
      </w:r>
      <w:r w:rsidR="00974C1D" w:rsidRPr="00244543">
        <w:rPr>
          <w:rFonts w:ascii="Arial" w:hAnsi="Arial" w:cs="Arial"/>
          <w:sz w:val="22"/>
          <w:szCs w:val="22"/>
        </w:rPr>
        <w:t xml:space="preserve"> nebo</w:t>
      </w:r>
    </w:p>
    <w:p w14:paraId="33294831" w14:textId="77777777" w:rsidR="00540C85" w:rsidRPr="00244543" w:rsidRDefault="00540C85" w:rsidP="00CA2EAA">
      <w:pPr>
        <w:pStyle w:val="Textbodu"/>
        <w:numPr>
          <w:ilvl w:val="3"/>
          <w:numId w:val="193"/>
        </w:numPr>
        <w:tabs>
          <w:tab w:val="clear" w:pos="1440"/>
        </w:tabs>
        <w:ind w:left="0" w:firstLine="284"/>
        <w:rPr>
          <w:rFonts w:ascii="Arial" w:hAnsi="Arial" w:cs="Arial"/>
          <w:sz w:val="22"/>
          <w:szCs w:val="22"/>
        </w:rPr>
      </w:pPr>
      <w:r w:rsidRPr="00244543">
        <w:rPr>
          <w:rFonts w:ascii="Arial" w:hAnsi="Arial" w:cs="Arial"/>
          <w:sz w:val="22"/>
          <w:szCs w:val="22"/>
        </w:rPr>
        <w:lastRenderedPageBreak/>
        <w:t>organizace, způsobu nebo režimu práce</w:t>
      </w:r>
      <w:r w:rsidR="00974C1D" w:rsidRPr="00244543">
        <w:rPr>
          <w:rFonts w:ascii="Arial" w:hAnsi="Arial" w:cs="Arial"/>
          <w:sz w:val="22"/>
          <w:szCs w:val="22"/>
        </w:rPr>
        <w:t xml:space="preserve"> a</w:t>
      </w:r>
    </w:p>
    <w:p w14:paraId="51C355E5" w14:textId="77777777" w:rsidR="00540C85" w:rsidRPr="00244543" w:rsidRDefault="00540C85" w:rsidP="00CA2EAA">
      <w:pPr>
        <w:pStyle w:val="Textpsmene"/>
        <w:numPr>
          <w:ilvl w:val="2"/>
          <w:numId w:val="201"/>
        </w:numPr>
        <w:ind w:left="568" w:hanging="284"/>
        <w:rPr>
          <w:rFonts w:ascii="Arial" w:hAnsi="Arial" w:cs="Arial"/>
          <w:sz w:val="22"/>
          <w:szCs w:val="22"/>
        </w:rPr>
      </w:pPr>
      <w:r w:rsidRPr="00244543">
        <w:rPr>
          <w:rFonts w:ascii="Arial" w:hAnsi="Arial" w:cs="Arial"/>
          <w:sz w:val="22"/>
          <w:szCs w:val="22"/>
        </w:rPr>
        <w:t xml:space="preserve">úprava pracoviště </w:t>
      </w:r>
      <w:r w:rsidR="00113096" w:rsidRPr="00244543">
        <w:rPr>
          <w:rFonts w:ascii="Arial" w:hAnsi="Arial" w:cs="Arial"/>
          <w:sz w:val="22"/>
          <w:szCs w:val="22"/>
        </w:rPr>
        <w:t>s možností zvýšeného ozáření z přírodního zdroje záření</w:t>
      </w:r>
      <w:r w:rsidR="00486534" w:rsidRPr="00244543">
        <w:rPr>
          <w:rFonts w:ascii="Arial" w:hAnsi="Arial" w:cs="Arial"/>
          <w:sz w:val="22"/>
          <w:szCs w:val="22"/>
        </w:rPr>
        <w:t>,</w:t>
      </w:r>
      <w:r w:rsidR="00113096" w:rsidRPr="00244543">
        <w:rPr>
          <w:rFonts w:ascii="Arial" w:hAnsi="Arial" w:cs="Arial"/>
          <w:sz w:val="22"/>
          <w:szCs w:val="22"/>
        </w:rPr>
        <w:t xml:space="preserve"> </w:t>
      </w:r>
      <w:r w:rsidRPr="00244543">
        <w:rPr>
          <w:rFonts w:ascii="Arial" w:hAnsi="Arial" w:cs="Arial"/>
          <w:sz w:val="22"/>
          <w:szCs w:val="22"/>
        </w:rPr>
        <w:t>včetně úpravy ventilace.</w:t>
      </w:r>
    </w:p>
    <w:p w14:paraId="4DC300B7" w14:textId="77777777" w:rsidR="00540C85" w:rsidRPr="00244543" w:rsidRDefault="00540C85" w:rsidP="00A04555">
      <w:pPr>
        <w:pStyle w:val="Paragraf"/>
        <w:spacing w:before="120"/>
        <w:rPr>
          <w:rFonts w:ascii="Arial" w:hAnsi="Arial" w:cs="Arial"/>
          <w:sz w:val="22"/>
          <w:szCs w:val="22"/>
        </w:rPr>
      </w:pPr>
      <w:r w:rsidRPr="00244543">
        <w:rPr>
          <w:rFonts w:ascii="Arial" w:hAnsi="Arial" w:cs="Arial"/>
          <w:sz w:val="22"/>
          <w:szCs w:val="22"/>
        </w:rPr>
        <w:t xml:space="preserve">§ </w:t>
      </w:r>
      <w:r w:rsidR="00F973E4" w:rsidRPr="00244543">
        <w:rPr>
          <w:rFonts w:ascii="Arial" w:hAnsi="Arial" w:cs="Arial"/>
          <w:sz w:val="22"/>
          <w:szCs w:val="22"/>
        </w:rPr>
        <w:fldChar w:fldCharType="begin"/>
      </w:r>
      <w:r w:rsidR="00F973E4" w:rsidRPr="00244543">
        <w:rPr>
          <w:rFonts w:ascii="Arial" w:hAnsi="Arial" w:cs="Arial"/>
          <w:sz w:val="22"/>
          <w:szCs w:val="22"/>
        </w:rPr>
        <w:instrText xml:space="preserve"> SEQ § \* ARABIC </w:instrText>
      </w:r>
      <w:r w:rsidR="00F973E4" w:rsidRPr="00244543">
        <w:rPr>
          <w:rFonts w:ascii="Arial" w:hAnsi="Arial" w:cs="Arial"/>
          <w:sz w:val="22"/>
          <w:szCs w:val="22"/>
        </w:rPr>
        <w:fldChar w:fldCharType="separate"/>
      </w:r>
      <w:r w:rsidR="00F20A8B" w:rsidRPr="00244543">
        <w:rPr>
          <w:rFonts w:ascii="Arial" w:hAnsi="Arial" w:cs="Arial"/>
          <w:noProof/>
          <w:sz w:val="22"/>
          <w:szCs w:val="22"/>
        </w:rPr>
        <w:t>91</w:t>
      </w:r>
      <w:r w:rsidR="00F973E4" w:rsidRPr="00244543">
        <w:rPr>
          <w:rFonts w:ascii="Arial" w:hAnsi="Arial" w:cs="Arial"/>
          <w:noProof/>
          <w:sz w:val="22"/>
          <w:szCs w:val="22"/>
        </w:rPr>
        <w:fldChar w:fldCharType="end"/>
      </w:r>
    </w:p>
    <w:p w14:paraId="4CFF541B" w14:textId="4F5A2115" w:rsidR="00540C85" w:rsidRPr="00244543" w:rsidRDefault="00540C85" w:rsidP="00A04555">
      <w:pPr>
        <w:pStyle w:val="Nadpisparagrafu"/>
        <w:numPr>
          <w:ilvl w:val="0"/>
          <w:numId w:val="0"/>
        </w:numPr>
        <w:spacing w:before="120"/>
        <w:ind w:firstLine="284"/>
        <w:rPr>
          <w:rFonts w:ascii="Arial" w:hAnsi="Arial" w:cs="Arial"/>
          <w:sz w:val="22"/>
          <w:szCs w:val="22"/>
        </w:rPr>
      </w:pPr>
      <w:r w:rsidRPr="00244543">
        <w:rPr>
          <w:rFonts w:ascii="Arial" w:hAnsi="Arial" w:cs="Arial"/>
          <w:sz w:val="22"/>
          <w:szCs w:val="22"/>
        </w:rPr>
        <w:t>Uvolňování radioaktivní látky z pracoviště s možností zvýšeného ozáření z</w:t>
      </w:r>
      <w:r w:rsidR="000A5C5A">
        <w:rPr>
          <w:rFonts w:ascii="Arial" w:hAnsi="Arial" w:cs="Arial"/>
          <w:sz w:val="22"/>
          <w:szCs w:val="22"/>
        </w:rPr>
        <w:t> </w:t>
      </w:r>
      <w:r w:rsidRPr="00244543">
        <w:rPr>
          <w:rFonts w:ascii="Arial" w:hAnsi="Arial" w:cs="Arial"/>
          <w:sz w:val="22"/>
          <w:szCs w:val="22"/>
        </w:rPr>
        <w:t>přírodního zdroje záření</w:t>
      </w:r>
    </w:p>
    <w:p w14:paraId="7A4A71A9" w14:textId="77777777" w:rsidR="00BF6EFD" w:rsidRPr="00244543" w:rsidRDefault="008B6685" w:rsidP="00A04555">
      <w:pPr>
        <w:jc w:val="center"/>
        <w:rPr>
          <w:rFonts w:ascii="Arial" w:hAnsi="Arial" w:cs="Arial"/>
          <w:sz w:val="22"/>
          <w:szCs w:val="22"/>
        </w:rPr>
      </w:pPr>
      <w:r w:rsidRPr="00244543">
        <w:rPr>
          <w:rFonts w:ascii="Arial" w:hAnsi="Arial" w:cs="Arial"/>
          <w:sz w:val="22"/>
          <w:szCs w:val="22"/>
        </w:rPr>
        <w:t>[</w:t>
      </w:r>
      <w:r w:rsidR="00BF6EFD" w:rsidRPr="00244543">
        <w:rPr>
          <w:rFonts w:ascii="Arial" w:hAnsi="Arial" w:cs="Arial"/>
          <w:sz w:val="22"/>
          <w:szCs w:val="22"/>
        </w:rPr>
        <w:t>K § 95 odst. 6 písm. a) až c) atomového zákona</w:t>
      </w:r>
      <w:r w:rsidRPr="00244543">
        <w:rPr>
          <w:rFonts w:ascii="Arial" w:hAnsi="Arial" w:cs="Arial"/>
          <w:sz w:val="22"/>
          <w:szCs w:val="22"/>
        </w:rPr>
        <w:t>]</w:t>
      </w:r>
    </w:p>
    <w:p w14:paraId="14F76924" w14:textId="4521252C" w:rsidR="00540C85" w:rsidRPr="00244543" w:rsidRDefault="00540C85" w:rsidP="00B1315B">
      <w:pPr>
        <w:pStyle w:val="Textodstavce"/>
        <w:numPr>
          <w:ilvl w:val="0"/>
          <w:numId w:val="66"/>
        </w:numPr>
        <w:tabs>
          <w:tab w:val="clear" w:pos="851"/>
          <w:tab w:val="clear" w:pos="1069"/>
        </w:tabs>
        <w:ind w:left="0" w:firstLine="284"/>
        <w:rPr>
          <w:rFonts w:ascii="Arial" w:hAnsi="Arial" w:cs="Arial"/>
          <w:sz w:val="22"/>
          <w:szCs w:val="22"/>
        </w:rPr>
      </w:pPr>
      <w:bookmarkStart w:id="114" w:name="_Hlk207355156"/>
      <w:r w:rsidRPr="00244543">
        <w:rPr>
          <w:rFonts w:ascii="Arial" w:hAnsi="Arial" w:cs="Arial"/>
          <w:sz w:val="22"/>
          <w:szCs w:val="22"/>
        </w:rPr>
        <w:t xml:space="preserve">Měření a hodnocení obsahu radionuklidů v radioaktivní látce uvolňované z pracoviště s možností zvýšeného ozáření z přírodního zdroje záření </w:t>
      </w:r>
      <w:bookmarkEnd w:id="114"/>
      <w:r w:rsidRPr="00244543">
        <w:rPr>
          <w:rFonts w:ascii="Arial" w:hAnsi="Arial" w:cs="Arial"/>
          <w:sz w:val="22"/>
          <w:szCs w:val="22"/>
        </w:rPr>
        <w:t>musí být prováděno v případě pracoviště s materiálem se zvýšeným obsahem přírodního radionuklidu zejména u</w:t>
      </w:r>
    </w:p>
    <w:p w14:paraId="72895095" w14:textId="77777777" w:rsidR="00540C85" w:rsidRPr="00244543" w:rsidRDefault="00540C85" w:rsidP="00CA2EAA">
      <w:pPr>
        <w:pStyle w:val="Textpsmene"/>
        <w:numPr>
          <w:ilvl w:val="2"/>
          <w:numId w:val="194"/>
        </w:numPr>
        <w:tabs>
          <w:tab w:val="clear" w:pos="1277"/>
        </w:tabs>
        <w:ind w:left="0" w:firstLine="284"/>
        <w:rPr>
          <w:rFonts w:ascii="Arial" w:hAnsi="Arial" w:cs="Arial"/>
          <w:sz w:val="22"/>
          <w:szCs w:val="22"/>
        </w:rPr>
      </w:pPr>
      <w:r w:rsidRPr="00244543">
        <w:rPr>
          <w:rFonts w:ascii="Arial" w:hAnsi="Arial" w:cs="Arial"/>
          <w:sz w:val="22"/>
          <w:szCs w:val="22"/>
        </w:rPr>
        <w:t>usazenin,</w:t>
      </w:r>
    </w:p>
    <w:p w14:paraId="18E56169" w14:textId="77777777" w:rsidR="00540C85" w:rsidRPr="00244543" w:rsidRDefault="00540C85" w:rsidP="00CA2EAA">
      <w:pPr>
        <w:pStyle w:val="Textpsmene"/>
        <w:numPr>
          <w:ilvl w:val="2"/>
          <w:numId w:val="194"/>
        </w:numPr>
        <w:tabs>
          <w:tab w:val="clear" w:pos="1277"/>
        </w:tabs>
        <w:ind w:left="0" w:firstLine="284"/>
        <w:rPr>
          <w:rFonts w:ascii="Arial" w:hAnsi="Arial" w:cs="Arial"/>
          <w:sz w:val="22"/>
          <w:szCs w:val="22"/>
        </w:rPr>
      </w:pPr>
      <w:r w:rsidRPr="00244543">
        <w:rPr>
          <w:rFonts w:ascii="Arial" w:hAnsi="Arial" w:cs="Arial"/>
          <w:sz w:val="22"/>
          <w:szCs w:val="22"/>
        </w:rPr>
        <w:t>kalů,</w:t>
      </w:r>
    </w:p>
    <w:p w14:paraId="32D6C798" w14:textId="77777777" w:rsidR="00540C85" w:rsidRPr="00244543" w:rsidRDefault="00540C85" w:rsidP="00CA2EAA">
      <w:pPr>
        <w:pStyle w:val="Textpsmene"/>
        <w:numPr>
          <w:ilvl w:val="2"/>
          <w:numId w:val="194"/>
        </w:numPr>
        <w:tabs>
          <w:tab w:val="clear" w:pos="1277"/>
        </w:tabs>
        <w:ind w:left="0" w:firstLine="284"/>
        <w:rPr>
          <w:rFonts w:ascii="Arial" w:hAnsi="Arial" w:cs="Arial"/>
          <w:sz w:val="22"/>
          <w:szCs w:val="22"/>
        </w:rPr>
      </w:pPr>
      <w:r w:rsidRPr="00244543">
        <w:rPr>
          <w:rFonts w:ascii="Arial" w:hAnsi="Arial" w:cs="Arial"/>
          <w:sz w:val="22"/>
          <w:szCs w:val="22"/>
        </w:rPr>
        <w:t>použitých filtrů,</w:t>
      </w:r>
    </w:p>
    <w:p w14:paraId="74B3F2E0" w14:textId="77777777" w:rsidR="00540C85" w:rsidRPr="00244543" w:rsidRDefault="00540C85" w:rsidP="00CA2EAA">
      <w:pPr>
        <w:pStyle w:val="Textpsmene"/>
        <w:numPr>
          <w:ilvl w:val="2"/>
          <w:numId w:val="194"/>
        </w:numPr>
        <w:tabs>
          <w:tab w:val="clear" w:pos="1277"/>
        </w:tabs>
        <w:ind w:left="0" w:firstLine="284"/>
        <w:rPr>
          <w:rFonts w:ascii="Arial" w:hAnsi="Arial" w:cs="Arial"/>
          <w:sz w:val="22"/>
          <w:szCs w:val="22"/>
        </w:rPr>
      </w:pPr>
      <w:r w:rsidRPr="00244543">
        <w:rPr>
          <w:rFonts w:ascii="Arial" w:hAnsi="Arial" w:cs="Arial"/>
          <w:sz w:val="22"/>
          <w:szCs w:val="22"/>
        </w:rPr>
        <w:t>odpadů a odpadní vody uvolňované mimo pracoviště a</w:t>
      </w:r>
    </w:p>
    <w:p w14:paraId="3679615A" w14:textId="77777777" w:rsidR="00540C85" w:rsidRPr="00244543" w:rsidRDefault="00540C85" w:rsidP="00CA2EAA">
      <w:pPr>
        <w:pStyle w:val="Textpsmene"/>
        <w:numPr>
          <w:ilvl w:val="2"/>
          <w:numId w:val="194"/>
        </w:numPr>
        <w:tabs>
          <w:tab w:val="clear" w:pos="1277"/>
        </w:tabs>
        <w:ind w:left="0" w:firstLine="284"/>
        <w:rPr>
          <w:rFonts w:ascii="Arial" w:hAnsi="Arial" w:cs="Arial"/>
          <w:sz w:val="22"/>
          <w:szCs w:val="22"/>
        </w:rPr>
      </w:pPr>
      <w:r w:rsidRPr="00244543">
        <w:rPr>
          <w:rFonts w:ascii="Arial" w:hAnsi="Arial" w:cs="Arial"/>
          <w:sz w:val="22"/>
          <w:szCs w:val="22"/>
        </w:rPr>
        <w:t>materiálů z tohoto pracoviště určených k opakovanému použití nebo recyklaci.</w:t>
      </w:r>
    </w:p>
    <w:p w14:paraId="69989BC6" w14:textId="496CB18D" w:rsidR="00540C85" w:rsidRPr="00244543" w:rsidRDefault="009906D2" w:rsidP="00A04555">
      <w:pPr>
        <w:pStyle w:val="Textodstavce"/>
        <w:numPr>
          <w:ilvl w:val="0"/>
          <w:numId w:val="0"/>
        </w:numPr>
        <w:tabs>
          <w:tab w:val="clear" w:pos="851"/>
        </w:tabs>
        <w:ind w:firstLine="284"/>
        <w:rPr>
          <w:rFonts w:ascii="Arial" w:hAnsi="Arial" w:cs="Arial"/>
          <w:sz w:val="22"/>
          <w:szCs w:val="22"/>
        </w:rPr>
      </w:pPr>
      <w:r w:rsidRPr="00244543">
        <w:rPr>
          <w:rFonts w:ascii="Arial" w:hAnsi="Arial" w:cs="Arial"/>
          <w:sz w:val="22"/>
          <w:szCs w:val="22"/>
        </w:rPr>
        <w:t xml:space="preserve">(2) </w:t>
      </w:r>
      <w:r w:rsidR="00540C85" w:rsidRPr="00244543">
        <w:rPr>
          <w:rFonts w:ascii="Arial" w:hAnsi="Arial" w:cs="Arial"/>
          <w:sz w:val="22"/>
          <w:szCs w:val="22"/>
        </w:rPr>
        <w:t xml:space="preserve">Měření a hodnocení podle odstavce 1 musí být prováděno poprvé při zahájení provozu tohoto pracoviště a poté při změně, která by mohla ovlivnit obsah radionuklidů v radioaktivní látce, nejméně jednou za </w:t>
      </w:r>
      <w:r w:rsidR="00C80DD4" w:rsidRPr="00244543">
        <w:rPr>
          <w:rFonts w:ascii="Arial" w:hAnsi="Arial" w:cs="Arial"/>
          <w:sz w:val="22"/>
          <w:szCs w:val="22"/>
        </w:rPr>
        <w:t>12 měsíců</w:t>
      </w:r>
      <w:r w:rsidR="00540C85" w:rsidRPr="00244543">
        <w:rPr>
          <w:rFonts w:ascii="Arial" w:hAnsi="Arial" w:cs="Arial"/>
          <w:sz w:val="22"/>
          <w:szCs w:val="22"/>
        </w:rPr>
        <w:t>.</w:t>
      </w:r>
    </w:p>
    <w:p w14:paraId="297C33AA" w14:textId="5FB3FED2" w:rsidR="009906D2" w:rsidRPr="00244543" w:rsidRDefault="009906D2" w:rsidP="00A04555">
      <w:pPr>
        <w:pStyle w:val="26"/>
        <w:spacing w:after="120"/>
        <w:ind w:left="0" w:firstLine="284"/>
        <w:rPr>
          <w:rFonts w:ascii="Arial" w:hAnsi="Arial" w:cs="Arial"/>
          <w:b/>
          <w:bCs/>
          <w:sz w:val="22"/>
          <w:szCs w:val="22"/>
        </w:rPr>
      </w:pPr>
      <w:bookmarkStart w:id="115" w:name="_Hlk198295082"/>
      <w:r w:rsidRPr="00244543">
        <w:rPr>
          <w:rFonts w:ascii="Arial" w:hAnsi="Arial" w:cs="Arial"/>
          <w:b/>
          <w:bCs/>
          <w:sz w:val="22"/>
          <w:szCs w:val="22"/>
        </w:rPr>
        <w:t xml:space="preserve">(3) Nepřekročí-li výsledky měření v 5 po sobě jdoucích letech uvolňovací úrovně stanovené v § 105, měření a hodnocení podle odstavce 1 musí být dále prováděno alespoň </w:t>
      </w:r>
      <w:r w:rsidR="001D30D5" w:rsidRPr="0045389C">
        <w:rPr>
          <w:rFonts w:ascii="Arial" w:hAnsi="Arial" w:cs="Arial"/>
          <w:b/>
          <w:bCs/>
          <w:sz w:val="22"/>
          <w:szCs w:val="22"/>
        </w:rPr>
        <w:t>jednou</w:t>
      </w:r>
      <w:r w:rsidRPr="0045389C">
        <w:rPr>
          <w:rFonts w:ascii="Arial" w:hAnsi="Arial" w:cs="Arial"/>
          <w:b/>
          <w:bCs/>
          <w:sz w:val="22"/>
          <w:szCs w:val="22"/>
        </w:rPr>
        <w:t xml:space="preserve"> za 5 let</w:t>
      </w:r>
      <w:r w:rsidR="00CC2DF1" w:rsidRPr="0045389C">
        <w:rPr>
          <w:rFonts w:ascii="Arial" w:hAnsi="Arial" w:cs="Arial"/>
          <w:b/>
          <w:bCs/>
          <w:sz w:val="22"/>
          <w:szCs w:val="22"/>
        </w:rPr>
        <w:t>,</w:t>
      </w:r>
      <w:r w:rsidRPr="00244543">
        <w:rPr>
          <w:rFonts w:ascii="Arial" w:hAnsi="Arial" w:cs="Arial"/>
          <w:b/>
          <w:bCs/>
          <w:sz w:val="22"/>
          <w:szCs w:val="22"/>
        </w:rPr>
        <w:t xml:space="preserve"> nebo dojde-li ke změně, která by mohla ovlivnit obsah radionuklidů v radioaktivní látce.</w:t>
      </w:r>
    </w:p>
    <w:bookmarkEnd w:id="115"/>
    <w:p w14:paraId="1E9CF238" w14:textId="02DD6C52" w:rsidR="00540C85" w:rsidRPr="00244543" w:rsidRDefault="009906D2" w:rsidP="00A04555">
      <w:pPr>
        <w:pStyle w:val="Textodstavce"/>
        <w:numPr>
          <w:ilvl w:val="0"/>
          <w:numId w:val="0"/>
        </w:numPr>
        <w:tabs>
          <w:tab w:val="clear" w:pos="851"/>
        </w:tabs>
        <w:ind w:firstLine="284"/>
        <w:rPr>
          <w:rFonts w:ascii="Arial" w:hAnsi="Arial" w:cs="Arial"/>
          <w:sz w:val="22"/>
          <w:szCs w:val="22"/>
        </w:rPr>
      </w:pPr>
      <w:r w:rsidRPr="00244543">
        <w:rPr>
          <w:rFonts w:ascii="Arial" w:hAnsi="Arial" w:cs="Arial"/>
          <w:strike/>
          <w:sz w:val="22"/>
          <w:szCs w:val="22"/>
        </w:rPr>
        <w:t>(3)</w:t>
      </w:r>
      <w:r w:rsidRPr="00244543">
        <w:rPr>
          <w:rFonts w:ascii="Arial" w:hAnsi="Arial" w:cs="Arial"/>
          <w:b/>
          <w:bCs/>
          <w:sz w:val="22"/>
          <w:szCs w:val="22"/>
        </w:rPr>
        <w:t xml:space="preserve">(4) </w:t>
      </w:r>
      <w:r w:rsidR="00540C85" w:rsidRPr="00244543">
        <w:rPr>
          <w:rFonts w:ascii="Arial" w:hAnsi="Arial" w:cs="Arial"/>
          <w:sz w:val="22"/>
          <w:szCs w:val="22"/>
        </w:rPr>
        <w:t>Vnitřní předpis pro nakládání s radioaktivní látkou uvolňovanou z pracoviště s možností zvýšeného ozáření z přírodního zdroje záření musí obsahovat</w:t>
      </w:r>
    </w:p>
    <w:p w14:paraId="0605086B" w14:textId="77777777" w:rsidR="00540C85" w:rsidRPr="00244543" w:rsidRDefault="00540C85" w:rsidP="00CA2EAA">
      <w:pPr>
        <w:pStyle w:val="Textpsmene"/>
        <w:numPr>
          <w:ilvl w:val="2"/>
          <w:numId w:val="153"/>
        </w:numPr>
        <w:tabs>
          <w:tab w:val="clear" w:pos="1277"/>
        </w:tabs>
        <w:ind w:left="-68" w:firstLine="357"/>
        <w:rPr>
          <w:rFonts w:ascii="Arial" w:hAnsi="Arial" w:cs="Arial"/>
          <w:sz w:val="22"/>
          <w:szCs w:val="22"/>
        </w:rPr>
      </w:pPr>
      <w:r w:rsidRPr="00244543">
        <w:rPr>
          <w:rFonts w:ascii="Arial" w:hAnsi="Arial" w:cs="Arial"/>
          <w:sz w:val="22"/>
          <w:szCs w:val="22"/>
        </w:rPr>
        <w:t>výčet radioaktivních látek vyskytujících se na pracovišti</w:t>
      </w:r>
      <w:r w:rsidR="00486534" w:rsidRPr="00244543">
        <w:rPr>
          <w:rFonts w:ascii="Arial" w:hAnsi="Arial" w:cs="Arial"/>
          <w:sz w:val="22"/>
          <w:szCs w:val="22"/>
        </w:rPr>
        <w:t>,</w:t>
      </w:r>
      <w:r w:rsidRPr="00244543">
        <w:rPr>
          <w:rFonts w:ascii="Arial" w:hAnsi="Arial" w:cs="Arial"/>
          <w:sz w:val="22"/>
          <w:szCs w:val="22"/>
        </w:rPr>
        <w:t xml:space="preserve"> včetně údajů o obsahu radionuklidů v nich,</w:t>
      </w:r>
    </w:p>
    <w:p w14:paraId="0A209B95" w14:textId="77777777" w:rsidR="00540C85" w:rsidRPr="00244543" w:rsidRDefault="00540C85" w:rsidP="00CA2EAA">
      <w:pPr>
        <w:pStyle w:val="Textpsmene"/>
        <w:numPr>
          <w:ilvl w:val="2"/>
          <w:numId w:val="153"/>
        </w:numPr>
        <w:tabs>
          <w:tab w:val="clear" w:pos="1277"/>
        </w:tabs>
        <w:ind w:left="-68" w:firstLine="357"/>
        <w:rPr>
          <w:rFonts w:ascii="Arial" w:hAnsi="Arial" w:cs="Arial"/>
          <w:sz w:val="22"/>
          <w:szCs w:val="22"/>
        </w:rPr>
      </w:pPr>
      <w:r w:rsidRPr="00244543">
        <w:rPr>
          <w:rFonts w:ascii="Arial" w:hAnsi="Arial" w:cs="Arial"/>
          <w:sz w:val="22"/>
          <w:szCs w:val="22"/>
        </w:rPr>
        <w:t>popis nakládání s radioaktivní látkou na pracovišti</w:t>
      </w:r>
      <w:r w:rsidR="00486534" w:rsidRPr="00244543">
        <w:rPr>
          <w:rFonts w:ascii="Arial" w:hAnsi="Arial" w:cs="Arial"/>
          <w:sz w:val="22"/>
          <w:szCs w:val="22"/>
        </w:rPr>
        <w:t>,</w:t>
      </w:r>
      <w:r w:rsidRPr="00244543">
        <w:rPr>
          <w:rFonts w:ascii="Arial" w:hAnsi="Arial" w:cs="Arial"/>
          <w:sz w:val="22"/>
          <w:szCs w:val="22"/>
        </w:rPr>
        <w:t xml:space="preserve"> včetně způsobu její likvidace nebo uvolnění z pracoviště,</w:t>
      </w:r>
    </w:p>
    <w:p w14:paraId="1FFD6B23" w14:textId="77777777" w:rsidR="00540C85" w:rsidRPr="00244543" w:rsidRDefault="00540C85" w:rsidP="00CA2EAA">
      <w:pPr>
        <w:pStyle w:val="Textpsmene"/>
        <w:numPr>
          <w:ilvl w:val="2"/>
          <w:numId w:val="153"/>
        </w:numPr>
        <w:tabs>
          <w:tab w:val="clear" w:pos="1277"/>
        </w:tabs>
        <w:ind w:left="-68" w:firstLine="357"/>
        <w:rPr>
          <w:rFonts w:ascii="Arial" w:hAnsi="Arial" w:cs="Arial"/>
          <w:sz w:val="22"/>
          <w:szCs w:val="22"/>
        </w:rPr>
      </w:pPr>
      <w:r w:rsidRPr="00244543">
        <w:rPr>
          <w:rFonts w:ascii="Arial" w:hAnsi="Arial" w:cs="Arial"/>
          <w:sz w:val="22"/>
          <w:szCs w:val="22"/>
        </w:rPr>
        <w:t>pokyny pro bezpečné nakládání s radioaktivní látkou na pracovišti a</w:t>
      </w:r>
    </w:p>
    <w:p w14:paraId="5803E68B" w14:textId="77777777" w:rsidR="00540C85" w:rsidRPr="00244543" w:rsidRDefault="00540C85" w:rsidP="00CA2EAA">
      <w:pPr>
        <w:pStyle w:val="Textpsmene"/>
        <w:numPr>
          <w:ilvl w:val="2"/>
          <w:numId w:val="153"/>
        </w:numPr>
        <w:tabs>
          <w:tab w:val="clear" w:pos="1277"/>
        </w:tabs>
        <w:ind w:left="-68" w:firstLine="357"/>
        <w:rPr>
          <w:rFonts w:ascii="Arial" w:hAnsi="Arial" w:cs="Arial"/>
          <w:sz w:val="22"/>
          <w:szCs w:val="22"/>
        </w:rPr>
      </w:pPr>
      <w:r w:rsidRPr="00244543">
        <w:rPr>
          <w:rFonts w:ascii="Arial" w:hAnsi="Arial" w:cs="Arial"/>
          <w:sz w:val="22"/>
          <w:szCs w:val="22"/>
        </w:rPr>
        <w:t>postupy evidence množství radioaktivní látky.</w:t>
      </w:r>
    </w:p>
    <w:p w14:paraId="28B0519E" w14:textId="3FAEA772" w:rsidR="00540C85" w:rsidRPr="00244543" w:rsidRDefault="009906D2" w:rsidP="00A04555">
      <w:pPr>
        <w:pStyle w:val="Textodstavce"/>
        <w:numPr>
          <w:ilvl w:val="0"/>
          <w:numId w:val="0"/>
        </w:numPr>
        <w:tabs>
          <w:tab w:val="clear" w:pos="851"/>
        </w:tabs>
        <w:ind w:firstLine="284"/>
        <w:rPr>
          <w:rFonts w:ascii="Arial" w:hAnsi="Arial" w:cs="Arial"/>
          <w:sz w:val="22"/>
          <w:szCs w:val="22"/>
        </w:rPr>
      </w:pPr>
      <w:r w:rsidRPr="00244543">
        <w:rPr>
          <w:rFonts w:ascii="Arial" w:hAnsi="Arial" w:cs="Arial"/>
          <w:strike/>
          <w:sz w:val="22"/>
          <w:szCs w:val="22"/>
        </w:rPr>
        <w:t>(4)</w:t>
      </w:r>
      <w:r w:rsidRPr="00244543">
        <w:rPr>
          <w:rFonts w:ascii="Arial" w:hAnsi="Arial" w:cs="Arial"/>
          <w:b/>
          <w:bCs/>
          <w:sz w:val="22"/>
          <w:szCs w:val="22"/>
        </w:rPr>
        <w:t>(5)</w:t>
      </w:r>
      <w:r w:rsidRPr="00244543">
        <w:rPr>
          <w:rFonts w:ascii="Arial" w:hAnsi="Arial" w:cs="Arial"/>
          <w:sz w:val="22"/>
          <w:szCs w:val="22"/>
        </w:rPr>
        <w:t xml:space="preserve"> </w:t>
      </w:r>
      <w:r w:rsidR="00540C85" w:rsidRPr="00244543">
        <w:rPr>
          <w:rFonts w:ascii="Arial" w:hAnsi="Arial" w:cs="Arial"/>
          <w:sz w:val="22"/>
          <w:szCs w:val="22"/>
        </w:rPr>
        <w:t xml:space="preserve">Protokoly s výsledky měření a hodnocení podle odstavce 1 musí být Úřadu předávány do 1 </w:t>
      </w:r>
      <w:r w:rsidR="00540C85" w:rsidRPr="00192F2E">
        <w:rPr>
          <w:rFonts w:ascii="Arial" w:hAnsi="Arial" w:cs="Arial"/>
          <w:sz w:val="22"/>
          <w:szCs w:val="22"/>
        </w:rPr>
        <w:t>měsíce od</w:t>
      </w:r>
      <w:r w:rsidR="000A5C5A" w:rsidRPr="00192F2E">
        <w:rPr>
          <w:rFonts w:ascii="Arial" w:hAnsi="Arial" w:cs="Arial"/>
          <w:b/>
          <w:bCs/>
          <w:sz w:val="22"/>
          <w:szCs w:val="22"/>
        </w:rPr>
        <w:t xml:space="preserve"> </w:t>
      </w:r>
      <w:r w:rsidR="00540C85" w:rsidRPr="00192F2E">
        <w:rPr>
          <w:rFonts w:ascii="Arial" w:hAnsi="Arial" w:cs="Arial"/>
          <w:strike/>
          <w:sz w:val="22"/>
          <w:szCs w:val="22"/>
        </w:rPr>
        <w:t>získání</w:t>
      </w:r>
      <w:r w:rsidR="00540C85" w:rsidRPr="00192F2E">
        <w:rPr>
          <w:rFonts w:ascii="Arial" w:hAnsi="Arial" w:cs="Arial"/>
          <w:sz w:val="22"/>
          <w:szCs w:val="22"/>
        </w:rPr>
        <w:t xml:space="preserve"> </w:t>
      </w:r>
      <w:bookmarkStart w:id="116" w:name="_Hlk198295246"/>
      <w:r w:rsidR="00540C85" w:rsidRPr="00192F2E">
        <w:rPr>
          <w:rFonts w:ascii="Arial" w:hAnsi="Arial" w:cs="Arial"/>
          <w:strike/>
          <w:sz w:val="22"/>
          <w:szCs w:val="22"/>
        </w:rPr>
        <w:t>přímo</w:t>
      </w:r>
      <w:r w:rsidR="00540C85" w:rsidRPr="00244543">
        <w:rPr>
          <w:rFonts w:ascii="Arial" w:hAnsi="Arial" w:cs="Arial"/>
          <w:strike/>
          <w:sz w:val="22"/>
          <w:szCs w:val="22"/>
        </w:rPr>
        <w:t xml:space="preserve"> nebo prostřednictvím držitele povolení podle § 9 odst. 2 písm. h) bod</w:t>
      </w:r>
      <w:r w:rsidR="00C832D4" w:rsidRPr="00244543">
        <w:rPr>
          <w:rFonts w:ascii="Arial" w:hAnsi="Arial" w:cs="Arial"/>
          <w:strike/>
          <w:sz w:val="22"/>
          <w:szCs w:val="22"/>
        </w:rPr>
        <w:t>u</w:t>
      </w:r>
      <w:r w:rsidR="00540C85" w:rsidRPr="00244543">
        <w:rPr>
          <w:rFonts w:ascii="Arial" w:hAnsi="Arial" w:cs="Arial"/>
          <w:strike/>
          <w:sz w:val="22"/>
          <w:szCs w:val="22"/>
        </w:rPr>
        <w:t xml:space="preserve"> 7 </w:t>
      </w:r>
      <w:r w:rsidR="00B7070F" w:rsidRPr="00244543">
        <w:rPr>
          <w:rFonts w:ascii="Arial" w:hAnsi="Arial" w:cs="Arial"/>
          <w:strike/>
          <w:sz w:val="22"/>
          <w:szCs w:val="22"/>
        </w:rPr>
        <w:t xml:space="preserve">atomového </w:t>
      </w:r>
      <w:r w:rsidR="00540C85" w:rsidRPr="00244543">
        <w:rPr>
          <w:rFonts w:ascii="Arial" w:hAnsi="Arial" w:cs="Arial"/>
          <w:strike/>
          <w:sz w:val="22"/>
          <w:szCs w:val="22"/>
        </w:rPr>
        <w:t>zákona</w:t>
      </w:r>
      <w:bookmarkEnd w:id="116"/>
      <w:r w:rsidR="00455307">
        <w:rPr>
          <w:rFonts w:ascii="Arial" w:hAnsi="Arial" w:cs="Arial"/>
          <w:strike/>
          <w:sz w:val="22"/>
          <w:szCs w:val="22"/>
        </w:rPr>
        <w:t xml:space="preserve"> </w:t>
      </w:r>
      <w:r w:rsidR="00455307">
        <w:rPr>
          <w:rFonts w:ascii="Arial" w:hAnsi="Arial" w:cs="Arial"/>
          <w:b/>
          <w:bCs/>
          <w:sz w:val="22"/>
          <w:szCs w:val="22"/>
        </w:rPr>
        <w:t>jejich získání</w:t>
      </w:r>
      <w:r w:rsidR="00540C85" w:rsidRPr="00244543">
        <w:rPr>
          <w:rFonts w:ascii="Arial" w:hAnsi="Arial" w:cs="Arial"/>
          <w:sz w:val="22"/>
          <w:szCs w:val="22"/>
        </w:rPr>
        <w:t>.</w:t>
      </w:r>
    </w:p>
    <w:p w14:paraId="0F37DC30" w14:textId="5D6D4405" w:rsidR="00540C85" w:rsidRPr="00244543" w:rsidRDefault="009906D2" w:rsidP="00A04555">
      <w:pPr>
        <w:pStyle w:val="Textodstavce"/>
        <w:numPr>
          <w:ilvl w:val="0"/>
          <w:numId w:val="0"/>
        </w:numPr>
        <w:tabs>
          <w:tab w:val="clear" w:pos="851"/>
        </w:tabs>
        <w:ind w:firstLine="284"/>
        <w:rPr>
          <w:rFonts w:ascii="Arial" w:hAnsi="Arial" w:cs="Arial"/>
          <w:sz w:val="22"/>
          <w:szCs w:val="22"/>
        </w:rPr>
      </w:pPr>
      <w:r w:rsidRPr="00244543">
        <w:rPr>
          <w:rFonts w:ascii="Arial" w:hAnsi="Arial" w:cs="Arial"/>
          <w:strike/>
          <w:sz w:val="22"/>
          <w:szCs w:val="22"/>
        </w:rPr>
        <w:t>(5)</w:t>
      </w:r>
      <w:r w:rsidRPr="00244543">
        <w:rPr>
          <w:rFonts w:ascii="Arial" w:hAnsi="Arial" w:cs="Arial"/>
          <w:b/>
          <w:bCs/>
          <w:sz w:val="22"/>
          <w:szCs w:val="22"/>
        </w:rPr>
        <w:t>(6)</w:t>
      </w:r>
      <w:r w:rsidRPr="00244543">
        <w:rPr>
          <w:rFonts w:ascii="Arial" w:hAnsi="Arial" w:cs="Arial"/>
          <w:sz w:val="22"/>
          <w:szCs w:val="22"/>
        </w:rPr>
        <w:t xml:space="preserve"> </w:t>
      </w:r>
      <w:r w:rsidR="00540C85" w:rsidRPr="00244543">
        <w:rPr>
          <w:rFonts w:ascii="Arial" w:hAnsi="Arial" w:cs="Arial"/>
          <w:sz w:val="22"/>
          <w:szCs w:val="22"/>
        </w:rPr>
        <w:t>Protokoly s výsledky měření a hodnocení podle odstavce 1 musí být uchovávány po dobu 5 let od ukončení provozu pracoviště s možností zvýšeného ozáření z přírodního zdroje záření.</w:t>
      </w:r>
    </w:p>
    <w:p w14:paraId="6D06E358" w14:textId="77777777" w:rsidR="00EB7A0A" w:rsidRPr="00244543" w:rsidRDefault="00EB7A0A" w:rsidP="00A04555">
      <w:pPr>
        <w:pStyle w:val="Hlava"/>
        <w:spacing w:before="120"/>
        <w:rPr>
          <w:rFonts w:ascii="Arial" w:hAnsi="Arial" w:cs="Arial"/>
          <w:sz w:val="22"/>
          <w:szCs w:val="22"/>
        </w:rPr>
      </w:pPr>
      <w:r w:rsidRPr="00244543">
        <w:rPr>
          <w:rFonts w:ascii="Arial" w:hAnsi="Arial" w:cs="Arial"/>
          <w:sz w:val="22"/>
          <w:szCs w:val="22"/>
        </w:rPr>
        <w:t>Hlava III</w:t>
      </w:r>
    </w:p>
    <w:p w14:paraId="3C4C92DE" w14:textId="77777777" w:rsidR="00EB7A0A" w:rsidRPr="00244543" w:rsidRDefault="00EB7A0A" w:rsidP="00A04555">
      <w:pPr>
        <w:pStyle w:val="Nadpishlavy"/>
        <w:rPr>
          <w:rFonts w:ascii="Arial" w:hAnsi="Arial" w:cs="Arial"/>
          <w:sz w:val="22"/>
          <w:szCs w:val="22"/>
        </w:rPr>
      </w:pPr>
      <w:bookmarkStart w:id="117" w:name="_Hlk207199222"/>
      <w:r w:rsidRPr="00244543">
        <w:rPr>
          <w:rFonts w:ascii="Arial" w:hAnsi="Arial" w:cs="Arial"/>
          <w:sz w:val="22"/>
          <w:szCs w:val="22"/>
        </w:rPr>
        <w:t>Existující expoziční situace</w:t>
      </w:r>
    </w:p>
    <w:bookmarkEnd w:id="117"/>
    <w:p w14:paraId="60AB17B4" w14:textId="77777777" w:rsidR="00540C85" w:rsidRPr="00244543" w:rsidRDefault="00540C85" w:rsidP="00A04555">
      <w:pPr>
        <w:pStyle w:val="Paragraf"/>
        <w:spacing w:before="120"/>
        <w:rPr>
          <w:rFonts w:ascii="Arial" w:hAnsi="Arial" w:cs="Arial"/>
          <w:sz w:val="22"/>
          <w:szCs w:val="22"/>
        </w:rPr>
      </w:pPr>
      <w:r w:rsidRPr="00244543">
        <w:rPr>
          <w:rFonts w:ascii="Arial" w:hAnsi="Arial" w:cs="Arial"/>
          <w:sz w:val="22"/>
          <w:szCs w:val="22"/>
        </w:rPr>
        <w:t xml:space="preserve">§ </w:t>
      </w:r>
      <w:r w:rsidR="00F973E4" w:rsidRPr="00244543">
        <w:rPr>
          <w:rFonts w:ascii="Arial" w:hAnsi="Arial" w:cs="Arial"/>
          <w:sz w:val="22"/>
          <w:szCs w:val="22"/>
        </w:rPr>
        <w:fldChar w:fldCharType="begin"/>
      </w:r>
      <w:r w:rsidR="00F973E4" w:rsidRPr="00244543">
        <w:rPr>
          <w:rFonts w:ascii="Arial" w:hAnsi="Arial" w:cs="Arial"/>
          <w:sz w:val="22"/>
          <w:szCs w:val="22"/>
        </w:rPr>
        <w:instrText xml:space="preserve"> SEQ § \* ARABIC </w:instrText>
      </w:r>
      <w:r w:rsidR="00F973E4" w:rsidRPr="00244543">
        <w:rPr>
          <w:rFonts w:ascii="Arial" w:hAnsi="Arial" w:cs="Arial"/>
          <w:sz w:val="22"/>
          <w:szCs w:val="22"/>
        </w:rPr>
        <w:fldChar w:fldCharType="separate"/>
      </w:r>
      <w:r w:rsidR="00F20A8B" w:rsidRPr="00244543">
        <w:rPr>
          <w:rFonts w:ascii="Arial" w:hAnsi="Arial" w:cs="Arial"/>
          <w:noProof/>
          <w:sz w:val="22"/>
          <w:szCs w:val="22"/>
        </w:rPr>
        <w:t>92</w:t>
      </w:r>
      <w:r w:rsidR="00F973E4" w:rsidRPr="00244543">
        <w:rPr>
          <w:rFonts w:ascii="Arial" w:hAnsi="Arial" w:cs="Arial"/>
          <w:noProof/>
          <w:sz w:val="22"/>
          <w:szCs w:val="22"/>
        </w:rPr>
        <w:fldChar w:fldCharType="end"/>
      </w:r>
    </w:p>
    <w:p w14:paraId="1EB9320E" w14:textId="77777777" w:rsidR="00540C85" w:rsidRPr="00244543" w:rsidRDefault="00540C85" w:rsidP="00A04555">
      <w:pPr>
        <w:pStyle w:val="Nadpisparagrafu"/>
        <w:numPr>
          <w:ilvl w:val="0"/>
          <w:numId w:val="0"/>
        </w:numPr>
        <w:spacing w:before="120"/>
        <w:ind w:firstLine="284"/>
        <w:rPr>
          <w:rFonts w:ascii="Arial" w:hAnsi="Arial" w:cs="Arial"/>
          <w:sz w:val="22"/>
          <w:szCs w:val="22"/>
        </w:rPr>
      </w:pPr>
      <w:r w:rsidRPr="00244543">
        <w:rPr>
          <w:rFonts w:ascii="Arial" w:hAnsi="Arial" w:cs="Arial"/>
          <w:sz w:val="22"/>
          <w:szCs w:val="22"/>
        </w:rPr>
        <w:t>Pracoviště s možným zvýšeným ozářením z radonu</w:t>
      </w:r>
    </w:p>
    <w:p w14:paraId="41C1F883" w14:textId="77777777" w:rsidR="00C80DD4" w:rsidRPr="00244543" w:rsidRDefault="008B6685" w:rsidP="00A04555">
      <w:pPr>
        <w:jc w:val="center"/>
        <w:rPr>
          <w:rFonts w:ascii="Arial" w:hAnsi="Arial" w:cs="Arial"/>
          <w:sz w:val="22"/>
          <w:szCs w:val="22"/>
        </w:rPr>
      </w:pPr>
      <w:r w:rsidRPr="00244543">
        <w:rPr>
          <w:rFonts w:ascii="Arial" w:hAnsi="Arial" w:cs="Arial"/>
          <w:sz w:val="22"/>
          <w:szCs w:val="22"/>
        </w:rPr>
        <w:t>[</w:t>
      </w:r>
      <w:r w:rsidR="00C80DD4" w:rsidRPr="00244543">
        <w:rPr>
          <w:rFonts w:ascii="Arial" w:hAnsi="Arial" w:cs="Arial"/>
          <w:sz w:val="22"/>
          <w:szCs w:val="22"/>
        </w:rPr>
        <w:t>K § 96 odst. 3 písm. a) atomového zákona</w:t>
      </w:r>
      <w:r w:rsidRPr="00244543">
        <w:rPr>
          <w:rFonts w:ascii="Arial" w:hAnsi="Arial" w:cs="Arial"/>
          <w:sz w:val="22"/>
          <w:szCs w:val="22"/>
        </w:rPr>
        <w:t>]</w:t>
      </w:r>
    </w:p>
    <w:p w14:paraId="4967809F" w14:textId="77777777" w:rsidR="00540C85" w:rsidRPr="00244543" w:rsidRDefault="00540C85" w:rsidP="00A04555">
      <w:pPr>
        <w:pStyle w:val="Textparagrafu"/>
        <w:spacing w:before="120"/>
        <w:ind w:firstLine="284"/>
        <w:rPr>
          <w:rFonts w:ascii="Arial" w:hAnsi="Arial" w:cs="Arial"/>
          <w:sz w:val="22"/>
          <w:szCs w:val="22"/>
        </w:rPr>
      </w:pPr>
      <w:r w:rsidRPr="00244543">
        <w:rPr>
          <w:rFonts w:ascii="Arial" w:hAnsi="Arial" w:cs="Arial"/>
          <w:sz w:val="22"/>
          <w:szCs w:val="22"/>
        </w:rPr>
        <w:lastRenderedPageBreak/>
        <w:t xml:space="preserve">Podmínky pro zařazení pracoviště umístěného v podzemním nebo prvním nadzemním podlaží budovy mezi pracoviště s možným zvýšeným ozářením z radonu stanoví příloha č. </w:t>
      </w:r>
      <w:r w:rsidR="004E6CDB" w:rsidRPr="00244543">
        <w:rPr>
          <w:rFonts w:ascii="Arial" w:hAnsi="Arial" w:cs="Arial"/>
          <w:sz w:val="22"/>
          <w:szCs w:val="22"/>
        </w:rPr>
        <w:t>2</w:t>
      </w:r>
      <w:r w:rsidR="00320EC8" w:rsidRPr="00244543">
        <w:rPr>
          <w:rFonts w:ascii="Arial" w:hAnsi="Arial" w:cs="Arial"/>
          <w:sz w:val="22"/>
          <w:szCs w:val="22"/>
        </w:rPr>
        <w:t xml:space="preserve">5 </w:t>
      </w:r>
      <w:r w:rsidR="00565D23" w:rsidRPr="00244543">
        <w:rPr>
          <w:rFonts w:ascii="Arial" w:hAnsi="Arial" w:cs="Arial"/>
          <w:sz w:val="22"/>
          <w:szCs w:val="22"/>
        </w:rPr>
        <w:t>k této vyhlášce</w:t>
      </w:r>
      <w:r w:rsidRPr="00244543">
        <w:rPr>
          <w:rFonts w:ascii="Arial" w:hAnsi="Arial" w:cs="Arial"/>
          <w:sz w:val="22"/>
          <w:szCs w:val="22"/>
        </w:rPr>
        <w:t>.</w:t>
      </w:r>
    </w:p>
    <w:p w14:paraId="22BE3518" w14:textId="77777777" w:rsidR="00540C85" w:rsidRPr="00244543" w:rsidRDefault="00540C85" w:rsidP="00A04555">
      <w:pPr>
        <w:pStyle w:val="Paragraf"/>
        <w:spacing w:before="120"/>
        <w:rPr>
          <w:rFonts w:ascii="Arial" w:hAnsi="Arial" w:cs="Arial"/>
          <w:sz w:val="22"/>
          <w:szCs w:val="22"/>
        </w:rPr>
      </w:pPr>
      <w:r w:rsidRPr="00244543">
        <w:rPr>
          <w:rFonts w:ascii="Arial" w:hAnsi="Arial" w:cs="Arial"/>
          <w:sz w:val="22"/>
          <w:szCs w:val="22"/>
        </w:rPr>
        <w:t xml:space="preserve">§ </w:t>
      </w:r>
      <w:r w:rsidR="00F973E4" w:rsidRPr="00244543">
        <w:rPr>
          <w:rFonts w:ascii="Arial" w:hAnsi="Arial" w:cs="Arial"/>
          <w:sz w:val="22"/>
          <w:szCs w:val="22"/>
        </w:rPr>
        <w:fldChar w:fldCharType="begin"/>
      </w:r>
      <w:r w:rsidR="00F973E4" w:rsidRPr="00244543">
        <w:rPr>
          <w:rFonts w:ascii="Arial" w:hAnsi="Arial" w:cs="Arial"/>
          <w:sz w:val="22"/>
          <w:szCs w:val="22"/>
        </w:rPr>
        <w:instrText xml:space="preserve"> SEQ § \* ARABIC </w:instrText>
      </w:r>
      <w:r w:rsidR="00F973E4" w:rsidRPr="00244543">
        <w:rPr>
          <w:rFonts w:ascii="Arial" w:hAnsi="Arial" w:cs="Arial"/>
          <w:sz w:val="22"/>
          <w:szCs w:val="22"/>
        </w:rPr>
        <w:fldChar w:fldCharType="separate"/>
      </w:r>
      <w:r w:rsidR="00F20A8B" w:rsidRPr="00244543">
        <w:rPr>
          <w:rFonts w:ascii="Arial" w:hAnsi="Arial" w:cs="Arial"/>
          <w:noProof/>
          <w:sz w:val="22"/>
          <w:szCs w:val="22"/>
        </w:rPr>
        <w:t>93</w:t>
      </w:r>
      <w:r w:rsidR="00F973E4" w:rsidRPr="00244543">
        <w:rPr>
          <w:rFonts w:ascii="Arial" w:hAnsi="Arial" w:cs="Arial"/>
          <w:noProof/>
          <w:sz w:val="22"/>
          <w:szCs w:val="22"/>
        </w:rPr>
        <w:fldChar w:fldCharType="end"/>
      </w:r>
    </w:p>
    <w:p w14:paraId="7607B1AE" w14:textId="77777777" w:rsidR="00540C85" w:rsidRPr="00244543" w:rsidRDefault="00540C85" w:rsidP="00A04555">
      <w:pPr>
        <w:pStyle w:val="Nadpisparagrafu"/>
        <w:numPr>
          <w:ilvl w:val="0"/>
          <w:numId w:val="0"/>
        </w:numPr>
        <w:spacing w:before="120"/>
        <w:ind w:firstLine="284"/>
        <w:rPr>
          <w:rFonts w:ascii="Arial" w:hAnsi="Arial" w:cs="Arial"/>
          <w:sz w:val="22"/>
          <w:szCs w:val="22"/>
        </w:rPr>
      </w:pPr>
      <w:r w:rsidRPr="00244543">
        <w:rPr>
          <w:rFonts w:ascii="Arial" w:hAnsi="Arial" w:cs="Arial"/>
          <w:sz w:val="22"/>
          <w:szCs w:val="22"/>
        </w:rPr>
        <w:t>Efektivní dávka pracovníka na pracovišti s možným zvýšeným ozářením z radonu</w:t>
      </w:r>
    </w:p>
    <w:p w14:paraId="203869DB" w14:textId="77777777" w:rsidR="000C1029" w:rsidRPr="00244543" w:rsidRDefault="008B6685" w:rsidP="00A04555">
      <w:pPr>
        <w:jc w:val="center"/>
        <w:rPr>
          <w:rFonts w:ascii="Arial" w:hAnsi="Arial" w:cs="Arial"/>
          <w:sz w:val="22"/>
          <w:szCs w:val="22"/>
        </w:rPr>
      </w:pPr>
      <w:r w:rsidRPr="00244543">
        <w:rPr>
          <w:rFonts w:ascii="Arial" w:hAnsi="Arial" w:cs="Arial"/>
          <w:sz w:val="22"/>
          <w:szCs w:val="22"/>
        </w:rPr>
        <w:t>[</w:t>
      </w:r>
      <w:r w:rsidR="000C1029" w:rsidRPr="00244543">
        <w:rPr>
          <w:rFonts w:ascii="Arial" w:hAnsi="Arial" w:cs="Arial"/>
          <w:sz w:val="22"/>
          <w:szCs w:val="22"/>
        </w:rPr>
        <w:t>K § 96 odst. 3 písm. b) atomového zákona</w:t>
      </w:r>
      <w:r w:rsidRPr="00244543">
        <w:rPr>
          <w:rFonts w:ascii="Arial" w:hAnsi="Arial" w:cs="Arial"/>
          <w:sz w:val="22"/>
          <w:szCs w:val="22"/>
        </w:rPr>
        <w:t>]</w:t>
      </w:r>
    </w:p>
    <w:p w14:paraId="2F41C3F6" w14:textId="3738D1CA" w:rsidR="00540C85" w:rsidRPr="00244543" w:rsidRDefault="00CE4DB6" w:rsidP="00B1315B">
      <w:pPr>
        <w:pStyle w:val="Textodstavce"/>
        <w:numPr>
          <w:ilvl w:val="0"/>
          <w:numId w:val="67"/>
        </w:numPr>
        <w:tabs>
          <w:tab w:val="clear" w:pos="851"/>
          <w:tab w:val="clear" w:pos="1069"/>
        </w:tabs>
        <w:ind w:left="0" w:firstLine="284"/>
        <w:rPr>
          <w:rFonts w:ascii="Arial" w:hAnsi="Arial" w:cs="Arial"/>
          <w:sz w:val="22"/>
          <w:szCs w:val="22"/>
        </w:rPr>
      </w:pPr>
      <w:r>
        <w:rPr>
          <w:rFonts w:ascii="Arial" w:hAnsi="Arial" w:cs="Arial"/>
          <w:sz w:val="22"/>
          <w:szCs w:val="22"/>
        </w:rPr>
        <w:t xml:space="preserve"> </w:t>
      </w:r>
      <w:r w:rsidR="00540C85" w:rsidRPr="00244543">
        <w:rPr>
          <w:rFonts w:ascii="Arial" w:hAnsi="Arial" w:cs="Arial"/>
          <w:sz w:val="22"/>
          <w:szCs w:val="22"/>
        </w:rPr>
        <w:t>Na pracovišti s možným zvýšeným ozářením z radonu musí být prováděno měření k</w:t>
      </w:r>
      <w:r w:rsidR="00545B2B">
        <w:rPr>
          <w:rFonts w:ascii="Arial" w:hAnsi="Arial" w:cs="Arial"/>
          <w:sz w:val="22"/>
          <w:szCs w:val="22"/>
        </w:rPr>
        <w:t> </w:t>
      </w:r>
      <w:r w:rsidR="00540C85" w:rsidRPr="00244543">
        <w:rPr>
          <w:rFonts w:ascii="Arial" w:hAnsi="Arial" w:cs="Arial"/>
          <w:sz w:val="22"/>
          <w:szCs w:val="22"/>
        </w:rPr>
        <w:t xml:space="preserve">posouzení, zda je překročena referenční úroveň 300 </w:t>
      </w:r>
      <w:proofErr w:type="spellStart"/>
      <w:r w:rsidR="00540C85" w:rsidRPr="00244543">
        <w:rPr>
          <w:rFonts w:ascii="Arial" w:hAnsi="Arial" w:cs="Arial"/>
          <w:sz w:val="22"/>
          <w:szCs w:val="22"/>
        </w:rPr>
        <w:t>Bq</w:t>
      </w:r>
      <w:proofErr w:type="spellEnd"/>
      <w:r w:rsidR="00540C85" w:rsidRPr="00244543">
        <w:rPr>
          <w:rFonts w:ascii="Arial" w:hAnsi="Arial" w:cs="Arial"/>
          <w:sz w:val="22"/>
          <w:szCs w:val="22"/>
        </w:rPr>
        <w:t>/m</w:t>
      </w:r>
      <w:r w:rsidR="00540C85" w:rsidRPr="00244543">
        <w:rPr>
          <w:rFonts w:ascii="Arial" w:hAnsi="Arial" w:cs="Arial"/>
          <w:sz w:val="22"/>
          <w:szCs w:val="22"/>
          <w:vertAlign w:val="superscript"/>
        </w:rPr>
        <w:t>3</w:t>
      </w:r>
      <w:r w:rsidR="00540C85" w:rsidRPr="00244543">
        <w:rPr>
          <w:rFonts w:ascii="Arial" w:hAnsi="Arial" w:cs="Arial"/>
          <w:sz w:val="22"/>
          <w:szCs w:val="22"/>
        </w:rPr>
        <w:t xml:space="preserve"> pro průměrnou objemovou aktivitu radonu </w:t>
      </w:r>
      <w:r w:rsidR="00540C85" w:rsidRPr="00244543">
        <w:rPr>
          <w:rFonts w:ascii="Arial" w:hAnsi="Arial" w:cs="Arial"/>
          <w:strike/>
          <w:sz w:val="22"/>
          <w:szCs w:val="22"/>
        </w:rPr>
        <w:t>při</w:t>
      </w:r>
      <w:r w:rsidR="00540C85" w:rsidRPr="00244543">
        <w:rPr>
          <w:rFonts w:ascii="Arial" w:hAnsi="Arial" w:cs="Arial"/>
          <w:sz w:val="22"/>
          <w:szCs w:val="22"/>
        </w:rPr>
        <w:t xml:space="preserve"> </w:t>
      </w:r>
      <w:r w:rsidR="00A71EAF" w:rsidRPr="00244543">
        <w:rPr>
          <w:rFonts w:ascii="Arial" w:hAnsi="Arial" w:cs="Arial"/>
          <w:b/>
          <w:sz w:val="22"/>
          <w:szCs w:val="22"/>
        </w:rPr>
        <w:t>v</w:t>
      </w:r>
      <w:r w:rsidR="00A71EAF" w:rsidRPr="00244543">
        <w:rPr>
          <w:rFonts w:ascii="Arial" w:hAnsi="Arial" w:cs="Arial"/>
          <w:sz w:val="22"/>
          <w:szCs w:val="22"/>
        </w:rPr>
        <w:t xml:space="preserve"> </w:t>
      </w:r>
      <w:r w:rsidR="00540C85" w:rsidRPr="00244543">
        <w:rPr>
          <w:rFonts w:ascii="Arial" w:hAnsi="Arial" w:cs="Arial"/>
          <w:sz w:val="22"/>
          <w:szCs w:val="22"/>
        </w:rPr>
        <w:t xml:space="preserve">době pobytu pracovníka na pracovišti </w:t>
      </w:r>
      <w:bookmarkStart w:id="118" w:name="_Hlk198296876"/>
      <w:r w:rsidR="00540C85" w:rsidRPr="00244543">
        <w:rPr>
          <w:rFonts w:ascii="Arial" w:hAnsi="Arial" w:cs="Arial"/>
          <w:strike/>
          <w:sz w:val="22"/>
          <w:szCs w:val="22"/>
        </w:rPr>
        <w:t>v délce 2</w:t>
      </w:r>
      <w:r w:rsidR="00AE7214" w:rsidRPr="00244543">
        <w:rPr>
          <w:rFonts w:ascii="Arial" w:hAnsi="Arial" w:cs="Arial"/>
          <w:strike/>
          <w:sz w:val="22"/>
          <w:szCs w:val="22"/>
        </w:rPr>
        <w:t xml:space="preserve"> </w:t>
      </w:r>
      <w:r w:rsidR="00540C85" w:rsidRPr="00244543">
        <w:rPr>
          <w:rFonts w:ascii="Arial" w:hAnsi="Arial" w:cs="Arial"/>
          <w:strike/>
          <w:sz w:val="22"/>
          <w:szCs w:val="22"/>
        </w:rPr>
        <w:t xml:space="preserve">000 hodin za </w:t>
      </w:r>
      <w:r w:rsidR="00C368DF" w:rsidRPr="00244543">
        <w:rPr>
          <w:rFonts w:ascii="Arial" w:hAnsi="Arial" w:cs="Arial"/>
          <w:strike/>
          <w:sz w:val="22"/>
          <w:szCs w:val="22"/>
        </w:rPr>
        <w:t>12 měsíců</w:t>
      </w:r>
      <w:r w:rsidR="00540C85" w:rsidRPr="00244543">
        <w:rPr>
          <w:rFonts w:ascii="Arial" w:hAnsi="Arial" w:cs="Arial"/>
          <w:strike/>
          <w:sz w:val="22"/>
          <w:szCs w:val="22"/>
        </w:rPr>
        <w:t>. V případě odlišné doby pobytu pracovníka na pracovišti musí být použit časový integrál objemové aktivity radonu</w:t>
      </w:r>
      <w:r w:rsidR="00C368DF" w:rsidRPr="00244543">
        <w:rPr>
          <w:rFonts w:ascii="Arial" w:hAnsi="Arial" w:cs="Arial"/>
          <w:strike/>
          <w:sz w:val="22"/>
          <w:szCs w:val="22"/>
        </w:rPr>
        <w:t xml:space="preserve"> odpovídající době pobytu</w:t>
      </w:r>
      <w:bookmarkEnd w:id="118"/>
      <w:r w:rsidR="00540C85" w:rsidRPr="00244543">
        <w:rPr>
          <w:rFonts w:ascii="Arial" w:hAnsi="Arial" w:cs="Arial"/>
          <w:sz w:val="22"/>
          <w:szCs w:val="22"/>
        </w:rPr>
        <w:t>.</w:t>
      </w:r>
    </w:p>
    <w:p w14:paraId="40D6D331" w14:textId="19D4F299" w:rsidR="00365E11" w:rsidRDefault="00CE4DB6" w:rsidP="00CA2EAA">
      <w:pPr>
        <w:pStyle w:val="Textodstavce"/>
        <w:numPr>
          <w:ilvl w:val="0"/>
          <w:numId w:val="110"/>
        </w:numPr>
        <w:tabs>
          <w:tab w:val="clear" w:pos="786"/>
          <w:tab w:val="clear" w:pos="851"/>
        </w:tabs>
        <w:ind w:left="0" w:firstLine="284"/>
        <w:rPr>
          <w:rFonts w:ascii="Arial" w:hAnsi="Arial" w:cs="Arial"/>
          <w:sz w:val="22"/>
          <w:szCs w:val="22"/>
        </w:rPr>
      </w:pPr>
      <w:r>
        <w:rPr>
          <w:rFonts w:ascii="Arial" w:hAnsi="Arial" w:cs="Arial"/>
          <w:strike/>
          <w:sz w:val="22"/>
          <w:szCs w:val="22"/>
        </w:rPr>
        <w:t xml:space="preserve"> </w:t>
      </w:r>
      <w:r w:rsidR="00540C85" w:rsidRPr="00365E11">
        <w:rPr>
          <w:rFonts w:ascii="Arial" w:hAnsi="Arial" w:cs="Arial"/>
          <w:strike/>
          <w:sz w:val="22"/>
          <w:szCs w:val="22"/>
        </w:rPr>
        <w:t xml:space="preserve">Na pracovišti s možným zvýšeným ozářením z radonu, na </w:t>
      </w:r>
      <w:r w:rsidR="00F104D0" w:rsidRPr="00365E11">
        <w:rPr>
          <w:rFonts w:ascii="Arial" w:hAnsi="Arial" w:cs="Arial"/>
          <w:strike/>
          <w:sz w:val="22"/>
          <w:szCs w:val="22"/>
        </w:rPr>
        <w:t xml:space="preserve">kterém </w:t>
      </w:r>
      <w:r w:rsidR="00540C85" w:rsidRPr="00365E11">
        <w:rPr>
          <w:rFonts w:ascii="Arial" w:hAnsi="Arial" w:cs="Arial"/>
          <w:strike/>
          <w:sz w:val="22"/>
          <w:szCs w:val="22"/>
        </w:rPr>
        <w:t>bylo zjištěno překročení referenční úrovně podle odstavce 1, musí být</w:t>
      </w:r>
      <w:r w:rsidR="00540C85" w:rsidRPr="00244543">
        <w:rPr>
          <w:rFonts w:ascii="Arial" w:hAnsi="Arial" w:cs="Arial"/>
          <w:sz w:val="22"/>
          <w:szCs w:val="22"/>
        </w:rPr>
        <w:t xml:space="preserve"> </w:t>
      </w:r>
      <w:bookmarkStart w:id="119" w:name="_Hlk198296791"/>
      <w:r w:rsidR="00540C85" w:rsidRPr="00244543">
        <w:rPr>
          <w:rFonts w:ascii="Arial" w:hAnsi="Arial" w:cs="Arial"/>
          <w:strike/>
          <w:sz w:val="22"/>
          <w:szCs w:val="22"/>
        </w:rPr>
        <w:t xml:space="preserve">na základě opakovaného měření a stanovení efektivní dávky posouzeno, zda může být u některého pracovníka překročena hodnota efektivní dávky 6 </w:t>
      </w:r>
      <w:proofErr w:type="spellStart"/>
      <w:r w:rsidR="00540C85" w:rsidRPr="00244543">
        <w:rPr>
          <w:rFonts w:ascii="Arial" w:hAnsi="Arial" w:cs="Arial"/>
          <w:strike/>
          <w:sz w:val="22"/>
          <w:szCs w:val="22"/>
        </w:rPr>
        <w:t>mSv</w:t>
      </w:r>
      <w:proofErr w:type="spellEnd"/>
      <w:r w:rsidR="00540C85" w:rsidRPr="00244543">
        <w:rPr>
          <w:rFonts w:ascii="Arial" w:hAnsi="Arial" w:cs="Arial"/>
          <w:strike/>
          <w:sz w:val="22"/>
          <w:szCs w:val="22"/>
        </w:rPr>
        <w:t xml:space="preserve"> za </w:t>
      </w:r>
      <w:r w:rsidR="00C368DF" w:rsidRPr="00244543">
        <w:rPr>
          <w:rFonts w:ascii="Arial" w:hAnsi="Arial" w:cs="Arial"/>
          <w:strike/>
          <w:sz w:val="22"/>
          <w:szCs w:val="22"/>
        </w:rPr>
        <w:t>12 měsíců</w:t>
      </w:r>
      <w:r w:rsidR="00540C85" w:rsidRPr="00244543">
        <w:rPr>
          <w:rFonts w:ascii="Arial" w:hAnsi="Arial" w:cs="Arial"/>
          <w:strike/>
          <w:sz w:val="22"/>
          <w:szCs w:val="22"/>
        </w:rPr>
        <w:t>.</w:t>
      </w:r>
      <w:r w:rsidR="004E6CDB" w:rsidRPr="00244543">
        <w:rPr>
          <w:rFonts w:ascii="Arial" w:hAnsi="Arial" w:cs="Arial"/>
          <w:strike/>
          <w:sz w:val="22"/>
          <w:szCs w:val="22"/>
        </w:rPr>
        <w:t xml:space="preserve"> V případě práce na více pracovištích s možným zvýšeným ozářením z radonu musí být efektivní dávky pracovníka sčítány</w:t>
      </w:r>
      <w:r w:rsidR="00A71EAF" w:rsidRPr="00244543">
        <w:rPr>
          <w:rFonts w:ascii="Arial" w:hAnsi="Arial" w:cs="Arial"/>
          <w:sz w:val="22"/>
          <w:szCs w:val="22"/>
        </w:rPr>
        <w:t xml:space="preserve"> </w:t>
      </w:r>
    </w:p>
    <w:p w14:paraId="09078033" w14:textId="0C908723" w:rsidR="00540C85" w:rsidRPr="00365E11" w:rsidRDefault="00365E11" w:rsidP="00A04555">
      <w:pPr>
        <w:pStyle w:val="Textodstavce"/>
        <w:numPr>
          <w:ilvl w:val="0"/>
          <w:numId w:val="0"/>
        </w:numPr>
        <w:tabs>
          <w:tab w:val="clear" w:pos="851"/>
        </w:tabs>
        <w:ind w:firstLine="284"/>
        <w:rPr>
          <w:rFonts w:ascii="Arial" w:hAnsi="Arial" w:cs="Arial"/>
          <w:b/>
          <w:bCs/>
          <w:sz w:val="22"/>
          <w:szCs w:val="22"/>
        </w:rPr>
      </w:pPr>
      <w:bookmarkStart w:id="120" w:name="_Hlk201134596"/>
      <w:r w:rsidRPr="00365E11">
        <w:rPr>
          <w:rFonts w:ascii="Arial" w:hAnsi="Arial" w:cs="Arial"/>
          <w:b/>
          <w:bCs/>
          <w:sz w:val="22"/>
          <w:szCs w:val="22"/>
        </w:rPr>
        <w:t xml:space="preserve">Na pracovišti s možným zvýšeným ozářením z radonu, na kterém bylo zjištěno překročení referenční úrovně podle odstavce 1, musí být </w:t>
      </w:r>
      <w:r w:rsidR="00A71EAF" w:rsidRPr="00365E11">
        <w:rPr>
          <w:rFonts w:ascii="Arial" w:hAnsi="Arial" w:cs="Arial"/>
          <w:b/>
          <w:bCs/>
          <w:sz w:val="22"/>
          <w:szCs w:val="22"/>
        </w:rPr>
        <w:t>provedena optimalizace radiační ochrany a měření po optimalizaci za účelem stanovení efektivní dávky pracovníka</w:t>
      </w:r>
      <w:bookmarkEnd w:id="119"/>
      <w:r w:rsidR="004E6CDB" w:rsidRPr="00365E11">
        <w:rPr>
          <w:rFonts w:ascii="Arial" w:hAnsi="Arial" w:cs="Arial"/>
          <w:b/>
          <w:bCs/>
          <w:sz w:val="22"/>
          <w:szCs w:val="22"/>
        </w:rPr>
        <w:t>.</w:t>
      </w:r>
    </w:p>
    <w:bookmarkEnd w:id="120"/>
    <w:p w14:paraId="7FCDD11B" w14:textId="196BA49C" w:rsidR="00540C85" w:rsidRPr="00244543" w:rsidRDefault="00CE4DB6" w:rsidP="00CA2EAA">
      <w:pPr>
        <w:pStyle w:val="Textodstavce"/>
        <w:numPr>
          <w:ilvl w:val="0"/>
          <w:numId w:val="110"/>
        </w:numPr>
        <w:tabs>
          <w:tab w:val="clear" w:pos="786"/>
          <w:tab w:val="clear" w:pos="851"/>
        </w:tabs>
        <w:ind w:left="0" w:firstLine="284"/>
        <w:rPr>
          <w:rFonts w:ascii="Arial" w:hAnsi="Arial" w:cs="Arial"/>
          <w:sz w:val="22"/>
          <w:szCs w:val="22"/>
        </w:rPr>
      </w:pPr>
      <w:r>
        <w:rPr>
          <w:rFonts w:ascii="Arial" w:hAnsi="Arial" w:cs="Arial"/>
          <w:sz w:val="22"/>
          <w:szCs w:val="22"/>
        </w:rPr>
        <w:t xml:space="preserve"> </w:t>
      </w:r>
      <w:r w:rsidR="00540C85" w:rsidRPr="00244543">
        <w:rPr>
          <w:rFonts w:ascii="Arial" w:hAnsi="Arial" w:cs="Arial"/>
          <w:sz w:val="22"/>
          <w:szCs w:val="22"/>
        </w:rPr>
        <w:t xml:space="preserve">Na pracovišti s možným zvýšeným ozářením z radonu, na </w:t>
      </w:r>
      <w:r w:rsidR="00F104D0" w:rsidRPr="00244543">
        <w:rPr>
          <w:rFonts w:ascii="Arial" w:hAnsi="Arial" w:cs="Arial"/>
          <w:sz w:val="22"/>
          <w:szCs w:val="22"/>
        </w:rPr>
        <w:t xml:space="preserve">kterém </w:t>
      </w:r>
      <w:r w:rsidR="00540C85" w:rsidRPr="00244543">
        <w:rPr>
          <w:rFonts w:ascii="Arial" w:hAnsi="Arial" w:cs="Arial"/>
          <w:sz w:val="22"/>
          <w:szCs w:val="22"/>
        </w:rPr>
        <w:t xml:space="preserve">nebylo zjištěno překročení referenční úrovně podle odstavce 1 nebo na </w:t>
      </w:r>
      <w:r w:rsidR="00F104D0" w:rsidRPr="00244543">
        <w:rPr>
          <w:rFonts w:ascii="Arial" w:hAnsi="Arial" w:cs="Arial"/>
          <w:sz w:val="22"/>
          <w:szCs w:val="22"/>
        </w:rPr>
        <w:t xml:space="preserve">kterém </w:t>
      </w:r>
      <w:r w:rsidR="00540C85" w:rsidRPr="00244543">
        <w:rPr>
          <w:rFonts w:ascii="Arial" w:hAnsi="Arial" w:cs="Arial"/>
          <w:sz w:val="22"/>
          <w:szCs w:val="22"/>
        </w:rPr>
        <w:t xml:space="preserve">nebyla </w:t>
      </w:r>
      <w:r w:rsidR="00540C85" w:rsidRPr="00244543">
        <w:rPr>
          <w:rFonts w:ascii="Arial" w:hAnsi="Arial" w:cs="Arial"/>
          <w:strike/>
          <w:sz w:val="22"/>
          <w:szCs w:val="22"/>
        </w:rPr>
        <w:t>při opakovaném měření</w:t>
      </w:r>
      <w:r w:rsidR="00540C85" w:rsidRPr="00244543">
        <w:rPr>
          <w:rFonts w:ascii="Arial" w:hAnsi="Arial" w:cs="Arial"/>
          <w:sz w:val="22"/>
          <w:szCs w:val="22"/>
        </w:rPr>
        <w:t xml:space="preserve"> </w:t>
      </w:r>
      <w:r w:rsidR="00A71EAF" w:rsidRPr="00244543">
        <w:rPr>
          <w:rFonts w:ascii="Arial" w:hAnsi="Arial" w:cs="Arial"/>
          <w:b/>
          <w:sz w:val="22"/>
          <w:szCs w:val="22"/>
        </w:rPr>
        <w:t>měřením po optimalizaci</w:t>
      </w:r>
      <w:r w:rsidR="00A71EAF" w:rsidRPr="00244543">
        <w:rPr>
          <w:rFonts w:ascii="Arial" w:hAnsi="Arial" w:cs="Arial"/>
          <w:sz w:val="22"/>
          <w:szCs w:val="22"/>
        </w:rPr>
        <w:t xml:space="preserve"> </w:t>
      </w:r>
      <w:r w:rsidR="00540C85" w:rsidRPr="00244543">
        <w:rPr>
          <w:rFonts w:ascii="Arial" w:hAnsi="Arial" w:cs="Arial"/>
          <w:sz w:val="22"/>
          <w:szCs w:val="22"/>
        </w:rPr>
        <w:t xml:space="preserve">podle odstavce 2 zjištěna možnost překročení hodnoty efektivní dávky pracovníka 6 </w:t>
      </w:r>
      <w:proofErr w:type="spellStart"/>
      <w:r w:rsidR="00540C85" w:rsidRPr="00244543">
        <w:rPr>
          <w:rFonts w:ascii="Arial" w:hAnsi="Arial" w:cs="Arial"/>
          <w:sz w:val="22"/>
          <w:szCs w:val="22"/>
        </w:rPr>
        <w:t>mSv</w:t>
      </w:r>
      <w:proofErr w:type="spellEnd"/>
      <w:r w:rsidR="00540C85" w:rsidRPr="00244543">
        <w:rPr>
          <w:rFonts w:ascii="Arial" w:hAnsi="Arial" w:cs="Arial"/>
          <w:sz w:val="22"/>
          <w:szCs w:val="22"/>
        </w:rPr>
        <w:t xml:space="preserve"> za </w:t>
      </w:r>
      <w:r w:rsidR="00C368DF" w:rsidRPr="00244543">
        <w:rPr>
          <w:rFonts w:ascii="Arial" w:hAnsi="Arial" w:cs="Arial"/>
          <w:sz w:val="22"/>
          <w:szCs w:val="22"/>
        </w:rPr>
        <w:t>12 měsíců</w:t>
      </w:r>
      <w:r w:rsidR="00540C85" w:rsidRPr="00244543">
        <w:rPr>
          <w:rFonts w:ascii="Arial" w:hAnsi="Arial" w:cs="Arial"/>
          <w:sz w:val="22"/>
          <w:szCs w:val="22"/>
        </w:rPr>
        <w:t>, nemusí být v následujících letech měření a stanovení efektivní dávky prováděno, nedošlo-li</w:t>
      </w:r>
    </w:p>
    <w:p w14:paraId="15DBFBF0" w14:textId="77777777" w:rsidR="00540C85" w:rsidRPr="00244543" w:rsidRDefault="00540C85" w:rsidP="00CA2EAA">
      <w:pPr>
        <w:pStyle w:val="Textpsmene"/>
        <w:numPr>
          <w:ilvl w:val="1"/>
          <w:numId w:val="138"/>
        </w:numPr>
        <w:tabs>
          <w:tab w:val="clear" w:pos="1277"/>
        </w:tabs>
        <w:ind w:left="0" w:firstLine="284"/>
        <w:rPr>
          <w:rFonts w:ascii="Arial" w:hAnsi="Arial" w:cs="Arial"/>
          <w:sz w:val="22"/>
          <w:szCs w:val="22"/>
        </w:rPr>
      </w:pPr>
      <w:r w:rsidRPr="00244543">
        <w:rPr>
          <w:rFonts w:ascii="Arial" w:hAnsi="Arial" w:cs="Arial"/>
          <w:sz w:val="22"/>
          <w:szCs w:val="22"/>
        </w:rPr>
        <w:t>ke změně</w:t>
      </w:r>
    </w:p>
    <w:p w14:paraId="335CD4DE" w14:textId="77777777" w:rsidR="00540C85" w:rsidRPr="00244543" w:rsidRDefault="00540C85" w:rsidP="00CA2EAA">
      <w:pPr>
        <w:pStyle w:val="Textbodu"/>
        <w:numPr>
          <w:ilvl w:val="3"/>
          <w:numId w:val="110"/>
        </w:numPr>
        <w:tabs>
          <w:tab w:val="clear" w:pos="1866"/>
        </w:tabs>
        <w:ind w:left="357" w:firstLine="284"/>
        <w:rPr>
          <w:rFonts w:ascii="Arial" w:hAnsi="Arial" w:cs="Arial"/>
          <w:sz w:val="22"/>
          <w:szCs w:val="22"/>
        </w:rPr>
      </w:pPr>
      <w:r w:rsidRPr="00244543">
        <w:rPr>
          <w:rFonts w:ascii="Arial" w:hAnsi="Arial" w:cs="Arial"/>
          <w:sz w:val="22"/>
          <w:szCs w:val="22"/>
        </w:rPr>
        <w:t>pracovních podmínek,</w:t>
      </w:r>
    </w:p>
    <w:p w14:paraId="0B5F28B6" w14:textId="77777777" w:rsidR="00540C85" w:rsidRPr="00244543" w:rsidRDefault="00540C85" w:rsidP="00CA2EAA">
      <w:pPr>
        <w:pStyle w:val="Textbodu"/>
        <w:numPr>
          <w:ilvl w:val="3"/>
          <w:numId w:val="110"/>
        </w:numPr>
        <w:tabs>
          <w:tab w:val="clear" w:pos="1866"/>
        </w:tabs>
        <w:ind w:left="357" w:firstLine="284"/>
        <w:rPr>
          <w:rFonts w:ascii="Arial" w:hAnsi="Arial" w:cs="Arial"/>
          <w:sz w:val="22"/>
          <w:szCs w:val="22"/>
        </w:rPr>
      </w:pPr>
      <w:r w:rsidRPr="00244543">
        <w:rPr>
          <w:rFonts w:ascii="Arial" w:hAnsi="Arial" w:cs="Arial"/>
          <w:sz w:val="22"/>
          <w:szCs w:val="22"/>
        </w:rPr>
        <w:t>organizace nebo režimu práce, nebo</w:t>
      </w:r>
    </w:p>
    <w:p w14:paraId="5CA97C59" w14:textId="77777777" w:rsidR="00540C85" w:rsidRPr="00244543" w:rsidRDefault="00540C85" w:rsidP="00CA2EAA">
      <w:pPr>
        <w:pStyle w:val="Textpsmene"/>
        <w:numPr>
          <w:ilvl w:val="1"/>
          <w:numId w:val="138"/>
        </w:numPr>
        <w:tabs>
          <w:tab w:val="clear" w:pos="1277"/>
        </w:tabs>
        <w:ind w:left="0" w:firstLine="284"/>
        <w:rPr>
          <w:rFonts w:ascii="Arial" w:hAnsi="Arial" w:cs="Arial"/>
          <w:sz w:val="22"/>
          <w:szCs w:val="22"/>
        </w:rPr>
      </w:pPr>
      <w:r w:rsidRPr="00244543">
        <w:rPr>
          <w:rFonts w:ascii="Arial" w:hAnsi="Arial" w:cs="Arial"/>
          <w:sz w:val="22"/>
          <w:szCs w:val="22"/>
        </w:rPr>
        <w:t>k úpravě pracoviště</w:t>
      </w:r>
      <w:r w:rsidR="00486534" w:rsidRPr="00244543">
        <w:rPr>
          <w:rFonts w:ascii="Arial" w:hAnsi="Arial" w:cs="Arial"/>
          <w:sz w:val="22"/>
          <w:szCs w:val="22"/>
        </w:rPr>
        <w:t>,</w:t>
      </w:r>
      <w:r w:rsidRPr="00244543">
        <w:rPr>
          <w:rFonts w:ascii="Arial" w:hAnsi="Arial" w:cs="Arial"/>
          <w:sz w:val="22"/>
          <w:szCs w:val="22"/>
        </w:rPr>
        <w:t xml:space="preserve"> včetně změny ventilace.</w:t>
      </w:r>
    </w:p>
    <w:p w14:paraId="6D143EF1" w14:textId="5196C405" w:rsidR="00540C85" w:rsidRPr="00244543" w:rsidRDefault="00CE4DB6" w:rsidP="00CA2EAA">
      <w:pPr>
        <w:pStyle w:val="Textodstavce"/>
        <w:numPr>
          <w:ilvl w:val="0"/>
          <w:numId w:val="110"/>
        </w:numPr>
        <w:tabs>
          <w:tab w:val="clear" w:pos="786"/>
          <w:tab w:val="clear" w:pos="851"/>
        </w:tabs>
        <w:ind w:left="0" w:firstLine="284"/>
        <w:rPr>
          <w:rFonts w:ascii="Arial" w:hAnsi="Arial" w:cs="Arial"/>
          <w:sz w:val="22"/>
          <w:szCs w:val="22"/>
        </w:rPr>
      </w:pPr>
      <w:r>
        <w:rPr>
          <w:rFonts w:ascii="Arial" w:hAnsi="Arial" w:cs="Arial"/>
          <w:sz w:val="22"/>
          <w:szCs w:val="22"/>
        </w:rPr>
        <w:t xml:space="preserve"> </w:t>
      </w:r>
      <w:r w:rsidR="00540C85" w:rsidRPr="00244543">
        <w:rPr>
          <w:rFonts w:ascii="Arial" w:hAnsi="Arial" w:cs="Arial"/>
          <w:sz w:val="22"/>
          <w:szCs w:val="22"/>
        </w:rPr>
        <w:t xml:space="preserve">Na pracovišti s možným zvýšeným ozářením z radonu, na </w:t>
      </w:r>
      <w:r w:rsidR="00F104D0" w:rsidRPr="00244543">
        <w:rPr>
          <w:rFonts w:ascii="Arial" w:hAnsi="Arial" w:cs="Arial"/>
          <w:sz w:val="22"/>
          <w:szCs w:val="22"/>
        </w:rPr>
        <w:t xml:space="preserve">kterém byla </w:t>
      </w:r>
      <w:r w:rsidR="00540C85" w:rsidRPr="00244543">
        <w:rPr>
          <w:rFonts w:ascii="Arial" w:hAnsi="Arial" w:cs="Arial"/>
          <w:strike/>
          <w:sz w:val="22"/>
          <w:szCs w:val="22"/>
        </w:rPr>
        <w:t>při opakovaném měření</w:t>
      </w:r>
      <w:r w:rsidR="00540C85" w:rsidRPr="00244543">
        <w:rPr>
          <w:rFonts w:ascii="Arial" w:hAnsi="Arial" w:cs="Arial"/>
          <w:sz w:val="22"/>
          <w:szCs w:val="22"/>
        </w:rPr>
        <w:t xml:space="preserve"> </w:t>
      </w:r>
      <w:r w:rsidR="00864739" w:rsidRPr="0045389C">
        <w:rPr>
          <w:rFonts w:ascii="Arial" w:hAnsi="Arial" w:cs="Arial"/>
          <w:b/>
          <w:sz w:val="22"/>
          <w:szCs w:val="22"/>
        </w:rPr>
        <w:t>měřením</w:t>
      </w:r>
      <w:r w:rsidR="00864739" w:rsidRPr="0045389C">
        <w:rPr>
          <w:rFonts w:ascii="Arial" w:hAnsi="Arial" w:cs="Arial"/>
          <w:sz w:val="22"/>
          <w:szCs w:val="22"/>
        </w:rPr>
        <w:t xml:space="preserve"> </w:t>
      </w:r>
      <w:r w:rsidR="00B24F85" w:rsidRPr="0045389C">
        <w:rPr>
          <w:rFonts w:ascii="Arial" w:hAnsi="Arial" w:cs="Arial"/>
          <w:b/>
          <w:sz w:val="22"/>
          <w:szCs w:val="22"/>
        </w:rPr>
        <w:t>po optimalizaci</w:t>
      </w:r>
      <w:r w:rsidR="00B24F85" w:rsidRPr="00244543">
        <w:rPr>
          <w:rFonts w:ascii="Arial" w:hAnsi="Arial" w:cs="Arial"/>
          <w:b/>
          <w:sz w:val="22"/>
          <w:szCs w:val="22"/>
        </w:rPr>
        <w:t xml:space="preserve"> </w:t>
      </w:r>
      <w:r w:rsidR="00540C85" w:rsidRPr="00244543">
        <w:rPr>
          <w:rFonts w:ascii="Arial" w:hAnsi="Arial" w:cs="Arial"/>
          <w:sz w:val="22"/>
          <w:szCs w:val="22"/>
        </w:rPr>
        <w:t xml:space="preserve">podle odstavce 2 zjištěna možnost překročení hodnoty efektivní dávky pracovníka 6 </w:t>
      </w:r>
      <w:proofErr w:type="spellStart"/>
      <w:r w:rsidR="00540C85" w:rsidRPr="00244543">
        <w:rPr>
          <w:rFonts w:ascii="Arial" w:hAnsi="Arial" w:cs="Arial"/>
          <w:sz w:val="22"/>
          <w:szCs w:val="22"/>
        </w:rPr>
        <w:t>mSv</w:t>
      </w:r>
      <w:proofErr w:type="spellEnd"/>
      <w:r w:rsidR="00540C85" w:rsidRPr="00244543">
        <w:rPr>
          <w:rFonts w:ascii="Arial" w:hAnsi="Arial" w:cs="Arial"/>
          <w:sz w:val="22"/>
          <w:szCs w:val="22"/>
        </w:rPr>
        <w:t xml:space="preserve"> za </w:t>
      </w:r>
      <w:r w:rsidR="00C368DF" w:rsidRPr="00244543">
        <w:rPr>
          <w:rFonts w:ascii="Arial" w:hAnsi="Arial" w:cs="Arial"/>
          <w:sz w:val="22"/>
          <w:szCs w:val="22"/>
        </w:rPr>
        <w:t>12 měsíců</w:t>
      </w:r>
      <w:r w:rsidR="00540C85" w:rsidRPr="00244543">
        <w:rPr>
          <w:rFonts w:ascii="Arial" w:hAnsi="Arial" w:cs="Arial"/>
          <w:sz w:val="22"/>
          <w:szCs w:val="22"/>
        </w:rPr>
        <w:t>, musí být měření a stanovení</w:t>
      </w:r>
      <w:r w:rsidR="00C368DF" w:rsidRPr="00244543">
        <w:rPr>
          <w:rFonts w:ascii="Arial" w:hAnsi="Arial" w:cs="Arial"/>
          <w:sz w:val="22"/>
          <w:szCs w:val="22"/>
        </w:rPr>
        <w:t xml:space="preserve"> </w:t>
      </w:r>
      <w:r w:rsidR="00540C85" w:rsidRPr="00244543">
        <w:rPr>
          <w:rFonts w:ascii="Arial" w:hAnsi="Arial" w:cs="Arial"/>
          <w:sz w:val="22"/>
          <w:szCs w:val="22"/>
        </w:rPr>
        <w:t xml:space="preserve">efektivní dávky prováděno </w:t>
      </w:r>
      <w:r w:rsidR="00864739" w:rsidRPr="00244543">
        <w:rPr>
          <w:rFonts w:ascii="Arial" w:hAnsi="Arial" w:cs="Arial"/>
          <w:b/>
          <w:sz w:val="22"/>
          <w:szCs w:val="22"/>
        </w:rPr>
        <w:t>opakovaně</w:t>
      </w:r>
      <w:r w:rsidR="00864739" w:rsidRPr="00244543">
        <w:rPr>
          <w:rFonts w:ascii="Arial" w:hAnsi="Arial" w:cs="Arial"/>
          <w:sz w:val="22"/>
          <w:szCs w:val="22"/>
        </w:rPr>
        <w:t xml:space="preserve"> </w:t>
      </w:r>
      <w:r w:rsidR="00540C85" w:rsidRPr="00244543">
        <w:rPr>
          <w:rFonts w:ascii="Arial" w:hAnsi="Arial" w:cs="Arial"/>
          <w:sz w:val="22"/>
          <w:szCs w:val="22"/>
        </w:rPr>
        <w:t>v každém kalendářním roce.</w:t>
      </w:r>
    </w:p>
    <w:p w14:paraId="255719DC" w14:textId="5A44BDF7" w:rsidR="00864739" w:rsidRPr="00244543" w:rsidRDefault="00864739" w:rsidP="00692F9C">
      <w:pPr>
        <w:pStyle w:val="Textodstavce"/>
        <w:numPr>
          <w:ilvl w:val="0"/>
          <w:numId w:val="0"/>
        </w:numPr>
        <w:tabs>
          <w:tab w:val="clear" w:pos="851"/>
        </w:tabs>
        <w:ind w:firstLine="284"/>
        <w:rPr>
          <w:rFonts w:ascii="Arial" w:hAnsi="Arial" w:cs="Arial"/>
          <w:b/>
          <w:sz w:val="22"/>
          <w:szCs w:val="22"/>
        </w:rPr>
      </w:pPr>
      <w:r w:rsidRPr="00244543">
        <w:rPr>
          <w:rFonts w:ascii="Arial" w:hAnsi="Arial" w:cs="Arial"/>
          <w:b/>
          <w:sz w:val="22"/>
          <w:szCs w:val="22"/>
        </w:rPr>
        <w:t xml:space="preserve">(5) </w:t>
      </w:r>
      <w:bookmarkStart w:id="121" w:name="_Hlk207099718"/>
      <w:r w:rsidR="00D13F08" w:rsidRPr="00D13F08">
        <w:rPr>
          <w:rFonts w:ascii="Arial" w:hAnsi="Arial" w:cs="Arial"/>
          <w:b/>
          <w:sz w:val="22"/>
          <w:szCs w:val="22"/>
        </w:rPr>
        <w:t xml:space="preserve">Příloha č. 30 k této vyhlášce </w:t>
      </w:r>
      <w:bookmarkStart w:id="122" w:name="_Hlk207355347"/>
      <w:r w:rsidR="00D13F08" w:rsidRPr="00D13F08">
        <w:rPr>
          <w:rFonts w:ascii="Arial" w:hAnsi="Arial" w:cs="Arial"/>
          <w:b/>
          <w:sz w:val="22"/>
          <w:szCs w:val="22"/>
        </w:rPr>
        <w:t xml:space="preserve">stanoví </w:t>
      </w:r>
      <w:r w:rsidR="00D13F08">
        <w:rPr>
          <w:rFonts w:ascii="Arial" w:hAnsi="Arial" w:cs="Arial"/>
          <w:b/>
          <w:sz w:val="22"/>
          <w:szCs w:val="22"/>
        </w:rPr>
        <w:t>d</w:t>
      </w:r>
      <w:r w:rsidRPr="00244543">
        <w:rPr>
          <w:rFonts w:ascii="Arial" w:hAnsi="Arial" w:cs="Arial"/>
          <w:b/>
          <w:sz w:val="22"/>
          <w:szCs w:val="22"/>
        </w:rPr>
        <w:t>ávkové konverzní faktory pro stanovení efektivní dávky</w:t>
      </w:r>
      <w:r w:rsidR="00CC4BE1">
        <w:rPr>
          <w:rFonts w:ascii="Arial" w:hAnsi="Arial" w:cs="Arial"/>
          <w:b/>
          <w:sz w:val="22"/>
          <w:szCs w:val="22"/>
        </w:rPr>
        <w:t xml:space="preserve"> pracovníka</w:t>
      </w:r>
      <w:bookmarkEnd w:id="121"/>
      <w:bookmarkEnd w:id="122"/>
      <w:r w:rsidRPr="00244543">
        <w:rPr>
          <w:rFonts w:ascii="Arial" w:hAnsi="Arial" w:cs="Arial"/>
          <w:b/>
          <w:sz w:val="22"/>
          <w:szCs w:val="22"/>
        </w:rPr>
        <w:t xml:space="preserve">. </w:t>
      </w:r>
    </w:p>
    <w:p w14:paraId="3CBF90DF" w14:textId="77777777" w:rsidR="00540C85" w:rsidRPr="00244543" w:rsidRDefault="00540C85" w:rsidP="00A04555">
      <w:pPr>
        <w:pStyle w:val="Paragraf"/>
        <w:spacing w:before="120"/>
        <w:rPr>
          <w:rFonts w:ascii="Arial" w:hAnsi="Arial" w:cs="Arial"/>
          <w:sz w:val="22"/>
          <w:szCs w:val="22"/>
        </w:rPr>
      </w:pPr>
      <w:r w:rsidRPr="00244543">
        <w:rPr>
          <w:rFonts w:ascii="Arial" w:hAnsi="Arial" w:cs="Arial"/>
          <w:sz w:val="22"/>
          <w:szCs w:val="22"/>
        </w:rPr>
        <w:t xml:space="preserve">§ </w:t>
      </w:r>
      <w:r w:rsidR="00F973E4" w:rsidRPr="00244543">
        <w:rPr>
          <w:rFonts w:ascii="Arial" w:hAnsi="Arial" w:cs="Arial"/>
          <w:sz w:val="22"/>
          <w:szCs w:val="22"/>
        </w:rPr>
        <w:fldChar w:fldCharType="begin"/>
      </w:r>
      <w:r w:rsidR="00F973E4" w:rsidRPr="00244543">
        <w:rPr>
          <w:rFonts w:ascii="Arial" w:hAnsi="Arial" w:cs="Arial"/>
          <w:sz w:val="22"/>
          <w:szCs w:val="22"/>
        </w:rPr>
        <w:instrText xml:space="preserve"> SEQ § \* ARABIC </w:instrText>
      </w:r>
      <w:r w:rsidR="00F973E4" w:rsidRPr="00244543">
        <w:rPr>
          <w:rFonts w:ascii="Arial" w:hAnsi="Arial" w:cs="Arial"/>
          <w:sz w:val="22"/>
          <w:szCs w:val="22"/>
        </w:rPr>
        <w:fldChar w:fldCharType="separate"/>
      </w:r>
      <w:r w:rsidR="00F20A8B" w:rsidRPr="00244543">
        <w:rPr>
          <w:rFonts w:ascii="Arial" w:hAnsi="Arial" w:cs="Arial"/>
          <w:noProof/>
          <w:sz w:val="22"/>
          <w:szCs w:val="22"/>
        </w:rPr>
        <w:t>94</w:t>
      </w:r>
      <w:r w:rsidR="00F973E4" w:rsidRPr="00244543">
        <w:rPr>
          <w:rFonts w:ascii="Arial" w:hAnsi="Arial" w:cs="Arial"/>
          <w:noProof/>
          <w:sz w:val="22"/>
          <w:szCs w:val="22"/>
        </w:rPr>
        <w:fldChar w:fldCharType="end"/>
      </w:r>
    </w:p>
    <w:p w14:paraId="1C259574" w14:textId="77777777" w:rsidR="00540C85" w:rsidRPr="00244543" w:rsidRDefault="00540C85" w:rsidP="00A04555">
      <w:pPr>
        <w:pStyle w:val="Nadpisparagrafu"/>
        <w:numPr>
          <w:ilvl w:val="0"/>
          <w:numId w:val="0"/>
        </w:numPr>
        <w:spacing w:before="120"/>
        <w:ind w:firstLine="284"/>
        <w:rPr>
          <w:rFonts w:ascii="Arial" w:hAnsi="Arial" w:cs="Arial"/>
          <w:sz w:val="22"/>
          <w:szCs w:val="22"/>
        </w:rPr>
      </w:pPr>
      <w:r w:rsidRPr="00244543">
        <w:rPr>
          <w:rFonts w:ascii="Arial" w:hAnsi="Arial" w:cs="Arial"/>
          <w:sz w:val="22"/>
          <w:szCs w:val="22"/>
        </w:rPr>
        <w:t>Informace o pracovišti s možným zvýšeným ozářením z radonu a jejich předávání Úřadu</w:t>
      </w:r>
    </w:p>
    <w:p w14:paraId="68E33FD5" w14:textId="77777777" w:rsidR="00540C85" w:rsidRPr="00244543" w:rsidRDefault="008B6685" w:rsidP="00A04555">
      <w:pPr>
        <w:jc w:val="center"/>
        <w:rPr>
          <w:rFonts w:ascii="Arial" w:hAnsi="Arial" w:cs="Arial"/>
          <w:sz w:val="22"/>
          <w:szCs w:val="22"/>
        </w:rPr>
      </w:pPr>
      <w:r w:rsidRPr="00244543">
        <w:rPr>
          <w:rFonts w:ascii="Arial" w:hAnsi="Arial" w:cs="Arial"/>
          <w:sz w:val="22"/>
          <w:szCs w:val="22"/>
        </w:rPr>
        <w:t>[</w:t>
      </w:r>
      <w:r w:rsidR="00951CA1" w:rsidRPr="00244543">
        <w:rPr>
          <w:rFonts w:ascii="Arial" w:hAnsi="Arial" w:cs="Arial"/>
          <w:sz w:val="22"/>
          <w:szCs w:val="22"/>
        </w:rPr>
        <w:t>K § 96 odst. 3 písm. c) a d) atomového zákona</w:t>
      </w:r>
      <w:r w:rsidRPr="00244543">
        <w:rPr>
          <w:rFonts w:ascii="Arial" w:hAnsi="Arial" w:cs="Arial"/>
          <w:sz w:val="22"/>
          <w:szCs w:val="22"/>
        </w:rPr>
        <w:t>]</w:t>
      </w:r>
    </w:p>
    <w:p w14:paraId="7114AD29" w14:textId="1FEADB5F" w:rsidR="00540C85" w:rsidRPr="00244543" w:rsidRDefault="00CE4DB6" w:rsidP="00B1315B">
      <w:pPr>
        <w:pStyle w:val="Textodstavce"/>
        <w:numPr>
          <w:ilvl w:val="0"/>
          <w:numId w:val="68"/>
        </w:numPr>
        <w:tabs>
          <w:tab w:val="clear" w:pos="851"/>
          <w:tab w:val="clear" w:pos="1069"/>
        </w:tabs>
        <w:ind w:left="0" w:firstLine="284"/>
        <w:rPr>
          <w:rFonts w:ascii="Arial" w:hAnsi="Arial" w:cs="Arial"/>
          <w:sz w:val="22"/>
          <w:szCs w:val="22"/>
        </w:rPr>
      </w:pPr>
      <w:r>
        <w:rPr>
          <w:rFonts w:ascii="Arial" w:hAnsi="Arial" w:cs="Arial"/>
          <w:sz w:val="22"/>
          <w:szCs w:val="22"/>
        </w:rPr>
        <w:t xml:space="preserve"> </w:t>
      </w:r>
      <w:r w:rsidR="00540C85" w:rsidRPr="00244543">
        <w:rPr>
          <w:rFonts w:ascii="Arial" w:hAnsi="Arial" w:cs="Arial"/>
          <w:sz w:val="22"/>
          <w:szCs w:val="22"/>
        </w:rPr>
        <w:t xml:space="preserve">Údaje získané měřením podle § </w:t>
      </w:r>
      <w:r w:rsidR="00951CA1" w:rsidRPr="00244543">
        <w:rPr>
          <w:rFonts w:ascii="Arial" w:hAnsi="Arial" w:cs="Arial"/>
          <w:sz w:val="22"/>
          <w:szCs w:val="22"/>
        </w:rPr>
        <w:t>9</w:t>
      </w:r>
      <w:r w:rsidR="00F20A8B" w:rsidRPr="00244543">
        <w:rPr>
          <w:rFonts w:ascii="Arial" w:hAnsi="Arial" w:cs="Arial"/>
          <w:sz w:val="22"/>
          <w:szCs w:val="22"/>
        </w:rPr>
        <w:t>3</w:t>
      </w:r>
      <w:r w:rsidR="00951CA1" w:rsidRPr="00244543">
        <w:rPr>
          <w:rFonts w:ascii="Arial" w:hAnsi="Arial" w:cs="Arial"/>
          <w:sz w:val="22"/>
          <w:szCs w:val="22"/>
        </w:rPr>
        <w:t xml:space="preserve"> </w:t>
      </w:r>
      <w:r w:rsidR="00540C85" w:rsidRPr="00244543">
        <w:rPr>
          <w:rFonts w:ascii="Arial" w:hAnsi="Arial" w:cs="Arial"/>
          <w:sz w:val="22"/>
          <w:szCs w:val="22"/>
        </w:rPr>
        <w:t>odst. 1 a údaje o stanovených efektivních dávkách pracovníků na pracovišti s možným zvýšeným ozářením z radonu musí být uchovávány po dobu trvání pracovní činnosti pracovníka a dále do doby, kdy pracovník dosáhne nebo by dosáhl 75 let věku, nejméně však po dobu 30 let po ukončení pracovní činnosti.</w:t>
      </w:r>
    </w:p>
    <w:p w14:paraId="4143F57B" w14:textId="0FEE800A" w:rsidR="00540C85" w:rsidRPr="00244543" w:rsidRDefault="00CE4DB6" w:rsidP="00CA2EAA">
      <w:pPr>
        <w:pStyle w:val="Textodstavce"/>
        <w:numPr>
          <w:ilvl w:val="0"/>
          <w:numId w:val="111"/>
        </w:numPr>
        <w:tabs>
          <w:tab w:val="clear" w:pos="786"/>
          <w:tab w:val="clear" w:pos="851"/>
        </w:tabs>
        <w:ind w:left="0" w:firstLine="284"/>
        <w:rPr>
          <w:rFonts w:ascii="Arial" w:hAnsi="Arial" w:cs="Arial"/>
          <w:sz w:val="22"/>
          <w:szCs w:val="22"/>
        </w:rPr>
      </w:pPr>
      <w:r>
        <w:rPr>
          <w:rFonts w:ascii="Arial" w:hAnsi="Arial" w:cs="Arial"/>
          <w:sz w:val="22"/>
          <w:szCs w:val="22"/>
        </w:rPr>
        <w:lastRenderedPageBreak/>
        <w:t xml:space="preserve"> </w:t>
      </w:r>
      <w:r w:rsidR="00540C85" w:rsidRPr="00244543">
        <w:rPr>
          <w:rFonts w:ascii="Arial" w:hAnsi="Arial" w:cs="Arial"/>
          <w:sz w:val="22"/>
          <w:szCs w:val="22"/>
        </w:rPr>
        <w:t xml:space="preserve">Údaje podle odstavce 1 a informace o překročení hodnot podle § </w:t>
      </w:r>
      <w:r w:rsidR="00951CA1" w:rsidRPr="00244543">
        <w:rPr>
          <w:rFonts w:ascii="Arial" w:hAnsi="Arial" w:cs="Arial"/>
          <w:sz w:val="22"/>
          <w:szCs w:val="22"/>
        </w:rPr>
        <w:t>9</w:t>
      </w:r>
      <w:r w:rsidR="00F20A8B" w:rsidRPr="00244543">
        <w:rPr>
          <w:rFonts w:ascii="Arial" w:hAnsi="Arial" w:cs="Arial"/>
          <w:sz w:val="22"/>
          <w:szCs w:val="22"/>
        </w:rPr>
        <w:t>3</w:t>
      </w:r>
      <w:r w:rsidR="00540C85" w:rsidRPr="00244543">
        <w:rPr>
          <w:rFonts w:ascii="Arial" w:hAnsi="Arial" w:cs="Arial"/>
          <w:sz w:val="22"/>
          <w:szCs w:val="22"/>
        </w:rPr>
        <w:t xml:space="preserve"> odst. 1 a 2 musí být Úřadu oznamovány do jednoho měsíce od jejich získání</w:t>
      </w:r>
      <w:r w:rsidR="008D2AF1" w:rsidRPr="00244543">
        <w:rPr>
          <w:rFonts w:ascii="Arial" w:hAnsi="Arial" w:cs="Arial"/>
          <w:sz w:val="22"/>
          <w:szCs w:val="22"/>
        </w:rPr>
        <w:t>,</w:t>
      </w:r>
      <w:r w:rsidR="00864739" w:rsidRPr="00244543">
        <w:rPr>
          <w:rFonts w:ascii="Arial" w:hAnsi="Arial" w:cs="Arial"/>
          <w:sz w:val="22"/>
          <w:szCs w:val="22"/>
        </w:rPr>
        <w:t xml:space="preserve"> </w:t>
      </w:r>
      <w:r w:rsidR="00864739" w:rsidRPr="00244543">
        <w:rPr>
          <w:rFonts w:ascii="Arial" w:hAnsi="Arial" w:cs="Arial"/>
          <w:b/>
          <w:sz w:val="22"/>
          <w:szCs w:val="22"/>
        </w:rPr>
        <w:t>a to prostřednictvím držitele povolení podle § 9 odst. 2 písm. h) bod 2</w:t>
      </w:r>
      <w:r w:rsidR="001D30D5">
        <w:rPr>
          <w:rFonts w:ascii="Arial" w:hAnsi="Arial" w:cs="Arial"/>
          <w:b/>
          <w:sz w:val="22"/>
          <w:szCs w:val="22"/>
        </w:rPr>
        <w:t xml:space="preserve"> atomového zákona</w:t>
      </w:r>
      <w:r w:rsidR="00540C85" w:rsidRPr="00244543">
        <w:rPr>
          <w:rFonts w:ascii="Arial" w:hAnsi="Arial" w:cs="Arial"/>
          <w:sz w:val="22"/>
          <w:szCs w:val="22"/>
        </w:rPr>
        <w:t>.</w:t>
      </w:r>
    </w:p>
    <w:p w14:paraId="672D45A0" w14:textId="4BB2BFC5" w:rsidR="00540C85" w:rsidRPr="00244543" w:rsidRDefault="00CE4DB6" w:rsidP="00CA2EAA">
      <w:pPr>
        <w:pStyle w:val="Textodstavce"/>
        <w:numPr>
          <w:ilvl w:val="0"/>
          <w:numId w:val="111"/>
        </w:numPr>
        <w:tabs>
          <w:tab w:val="clear" w:pos="786"/>
          <w:tab w:val="clear" w:pos="851"/>
        </w:tabs>
        <w:ind w:left="0" w:firstLine="284"/>
        <w:rPr>
          <w:rFonts w:ascii="Arial" w:hAnsi="Arial" w:cs="Arial"/>
          <w:sz w:val="22"/>
          <w:szCs w:val="22"/>
        </w:rPr>
      </w:pPr>
      <w:r>
        <w:rPr>
          <w:rFonts w:ascii="Arial" w:hAnsi="Arial" w:cs="Arial"/>
          <w:sz w:val="22"/>
          <w:szCs w:val="22"/>
        </w:rPr>
        <w:t xml:space="preserve"> </w:t>
      </w:r>
      <w:r w:rsidR="00540C85" w:rsidRPr="00244543">
        <w:rPr>
          <w:rFonts w:ascii="Arial" w:hAnsi="Arial" w:cs="Arial"/>
          <w:sz w:val="22"/>
          <w:szCs w:val="22"/>
        </w:rPr>
        <w:t xml:space="preserve">Úřadu musí být o pracovišti s </w:t>
      </w:r>
      <w:r w:rsidR="004E6CDB" w:rsidRPr="00244543">
        <w:rPr>
          <w:rFonts w:ascii="Arial" w:hAnsi="Arial" w:cs="Arial"/>
          <w:sz w:val="22"/>
          <w:szCs w:val="22"/>
        </w:rPr>
        <w:t xml:space="preserve">možným zvýšeným </w:t>
      </w:r>
      <w:r w:rsidR="00540C85" w:rsidRPr="00244543">
        <w:rPr>
          <w:rFonts w:ascii="Arial" w:hAnsi="Arial" w:cs="Arial"/>
          <w:sz w:val="22"/>
          <w:szCs w:val="22"/>
        </w:rPr>
        <w:t>ozáření</w:t>
      </w:r>
      <w:r w:rsidR="004E6CDB" w:rsidRPr="00244543">
        <w:rPr>
          <w:rFonts w:ascii="Arial" w:hAnsi="Arial" w:cs="Arial"/>
          <w:sz w:val="22"/>
          <w:szCs w:val="22"/>
        </w:rPr>
        <w:t>m</w:t>
      </w:r>
      <w:r w:rsidR="00540C85" w:rsidRPr="00244543">
        <w:rPr>
          <w:rFonts w:ascii="Arial" w:hAnsi="Arial" w:cs="Arial"/>
          <w:sz w:val="22"/>
          <w:szCs w:val="22"/>
        </w:rPr>
        <w:t xml:space="preserve"> z radonu oznamovány následující informace:</w:t>
      </w:r>
    </w:p>
    <w:p w14:paraId="4ED4F213" w14:textId="77777777" w:rsidR="00540C85" w:rsidRPr="00244543" w:rsidRDefault="00540C85" w:rsidP="00CA2EAA">
      <w:pPr>
        <w:pStyle w:val="Textpsmene"/>
        <w:numPr>
          <w:ilvl w:val="1"/>
          <w:numId w:val="111"/>
        </w:numPr>
        <w:tabs>
          <w:tab w:val="clear" w:pos="1277"/>
        </w:tabs>
        <w:ind w:left="0" w:firstLine="284"/>
        <w:rPr>
          <w:rFonts w:ascii="Arial" w:hAnsi="Arial" w:cs="Arial"/>
          <w:sz w:val="22"/>
          <w:szCs w:val="22"/>
        </w:rPr>
      </w:pPr>
      <w:r w:rsidRPr="00244543">
        <w:rPr>
          <w:rFonts w:ascii="Arial" w:hAnsi="Arial" w:cs="Arial"/>
          <w:sz w:val="22"/>
          <w:szCs w:val="22"/>
        </w:rPr>
        <w:t xml:space="preserve">identifikační údaje osoby vykonávající činnost, při </w:t>
      </w:r>
      <w:r w:rsidR="003A7A7F" w:rsidRPr="00244543">
        <w:rPr>
          <w:rFonts w:ascii="Arial" w:hAnsi="Arial" w:cs="Arial"/>
          <w:sz w:val="22"/>
          <w:szCs w:val="22"/>
        </w:rPr>
        <w:t xml:space="preserve">které </w:t>
      </w:r>
      <w:r w:rsidRPr="00244543">
        <w:rPr>
          <w:rFonts w:ascii="Arial" w:hAnsi="Arial" w:cs="Arial"/>
          <w:sz w:val="22"/>
          <w:szCs w:val="22"/>
        </w:rPr>
        <w:t>je provozováno pracoviště,</w:t>
      </w:r>
    </w:p>
    <w:p w14:paraId="5A57B2C5" w14:textId="77777777" w:rsidR="00540C85" w:rsidRPr="00244543" w:rsidRDefault="00540C85" w:rsidP="00CA2EAA">
      <w:pPr>
        <w:pStyle w:val="Textpsmene"/>
        <w:numPr>
          <w:ilvl w:val="1"/>
          <w:numId w:val="111"/>
        </w:numPr>
        <w:tabs>
          <w:tab w:val="clear" w:pos="1277"/>
        </w:tabs>
        <w:ind w:left="0" w:firstLine="284"/>
        <w:rPr>
          <w:rFonts w:ascii="Arial" w:hAnsi="Arial" w:cs="Arial"/>
          <w:sz w:val="22"/>
          <w:szCs w:val="22"/>
        </w:rPr>
      </w:pPr>
      <w:r w:rsidRPr="00244543">
        <w:rPr>
          <w:rFonts w:ascii="Arial" w:hAnsi="Arial" w:cs="Arial"/>
          <w:sz w:val="22"/>
          <w:szCs w:val="22"/>
        </w:rPr>
        <w:t>název a adresa pracoviště,</w:t>
      </w:r>
    </w:p>
    <w:p w14:paraId="717210AC" w14:textId="77777777" w:rsidR="00540C85" w:rsidRPr="00244543" w:rsidRDefault="00540C85" w:rsidP="00CA2EAA">
      <w:pPr>
        <w:pStyle w:val="Textpsmene"/>
        <w:numPr>
          <w:ilvl w:val="1"/>
          <w:numId w:val="111"/>
        </w:numPr>
        <w:tabs>
          <w:tab w:val="clear" w:pos="1277"/>
        </w:tabs>
        <w:ind w:left="0" w:firstLine="284"/>
        <w:rPr>
          <w:rFonts w:ascii="Arial" w:hAnsi="Arial" w:cs="Arial"/>
          <w:sz w:val="22"/>
          <w:szCs w:val="22"/>
        </w:rPr>
      </w:pPr>
      <w:r w:rsidRPr="00244543">
        <w:rPr>
          <w:rFonts w:ascii="Arial" w:hAnsi="Arial" w:cs="Arial"/>
          <w:sz w:val="22"/>
          <w:szCs w:val="22"/>
        </w:rPr>
        <w:t>typ pracoviště podle § 9</w:t>
      </w:r>
      <w:r w:rsidR="00294E5D" w:rsidRPr="00244543">
        <w:rPr>
          <w:rFonts w:ascii="Arial" w:hAnsi="Arial" w:cs="Arial"/>
          <w:sz w:val="22"/>
          <w:szCs w:val="22"/>
        </w:rPr>
        <w:t>6</w:t>
      </w:r>
      <w:r w:rsidRPr="00244543">
        <w:rPr>
          <w:rFonts w:ascii="Arial" w:hAnsi="Arial" w:cs="Arial"/>
          <w:sz w:val="22"/>
          <w:szCs w:val="22"/>
        </w:rPr>
        <w:t xml:space="preserve"> odst. 1 </w:t>
      </w:r>
      <w:r w:rsidR="00B7070F" w:rsidRPr="00244543">
        <w:rPr>
          <w:rFonts w:ascii="Arial" w:hAnsi="Arial" w:cs="Arial"/>
          <w:sz w:val="22"/>
          <w:szCs w:val="22"/>
        </w:rPr>
        <w:t xml:space="preserve">atomového </w:t>
      </w:r>
      <w:r w:rsidRPr="00244543">
        <w:rPr>
          <w:rFonts w:ascii="Arial" w:hAnsi="Arial" w:cs="Arial"/>
          <w:sz w:val="22"/>
          <w:szCs w:val="22"/>
        </w:rPr>
        <w:t>zákona,</w:t>
      </w:r>
    </w:p>
    <w:p w14:paraId="3FF67FE9" w14:textId="77777777" w:rsidR="00540C85" w:rsidRPr="00244543" w:rsidRDefault="00540C85" w:rsidP="00CA2EAA">
      <w:pPr>
        <w:pStyle w:val="Textpsmene"/>
        <w:numPr>
          <w:ilvl w:val="1"/>
          <w:numId w:val="111"/>
        </w:numPr>
        <w:tabs>
          <w:tab w:val="clear" w:pos="1277"/>
        </w:tabs>
        <w:ind w:left="0" w:firstLine="284"/>
        <w:rPr>
          <w:rFonts w:ascii="Arial" w:hAnsi="Arial" w:cs="Arial"/>
          <w:sz w:val="22"/>
          <w:szCs w:val="22"/>
        </w:rPr>
      </w:pPr>
      <w:r w:rsidRPr="00244543">
        <w:rPr>
          <w:rFonts w:ascii="Arial" w:hAnsi="Arial" w:cs="Arial"/>
          <w:sz w:val="22"/>
          <w:szCs w:val="22"/>
        </w:rPr>
        <w:t>popis pracoviště, organizace, způsobu a režimu práce, ventilačních poměrů a doby pobytu pracovníka na pracovišti,</w:t>
      </w:r>
    </w:p>
    <w:p w14:paraId="6E95D6FF" w14:textId="77777777" w:rsidR="00951CA1" w:rsidRPr="00244543" w:rsidRDefault="00540C85" w:rsidP="00CA2EAA">
      <w:pPr>
        <w:pStyle w:val="Textpsmene"/>
        <w:numPr>
          <w:ilvl w:val="1"/>
          <w:numId w:val="111"/>
        </w:numPr>
        <w:tabs>
          <w:tab w:val="clear" w:pos="1277"/>
        </w:tabs>
        <w:ind w:left="0" w:firstLine="284"/>
        <w:rPr>
          <w:rFonts w:ascii="Arial" w:hAnsi="Arial" w:cs="Arial"/>
          <w:sz w:val="22"/>
          <w:szCs w:val="22"/>
        </w:rPr>
      </w:pPr>
      <w:r w:rsidRPr="00244543">
        <w:rPr>
          <w:rFonts w:ascii="Arial" w:hAnsi="Arial" w:cs="Arial"/>
          <w:sz w:val="22"/>
          <w:szCs w:val="22"/>
        </w:rPr>
        <w:t>popis optimalizace radiační ochrany na pracovišti</w:t>
      </w:r>
      <w:r w:rsidR="00951CA1" w:rsidRPr="00244543">
        <w:rPr>
          <w:rFonts w:ascii="Arial" w:hAnsi="Arial" w:cs="Arial"/>
          <w:sz w:val="22"/>
          <w:szCs w:val="22"/>
        </w:rPr>
        <w:t xml:space="preserve"> a</w:t>
      </w:r>
    </w:p>
    <w:p w14:paraId="0565EE2D" w14:textId="77777777" w:rsidR="00540C85" w:rsidRPr="00244543" w:rsidRDefault="004E6CDB" w:rsidP="00CA2EAA">
      <w:pPr>
        <w:pStyle w:val="Textpsmene"/>
        <w:numPr>
          <w:ilvl w:val="1"/>
          <w:numId w:val="111"/>
        </w:numPr>
        <w:tabs>
          <w:tab w:val="clear" w:pos="1277"/>
        </w:tabs>
        <w:ind w:left="0" w:firstLine="284"/>
        <w:rPr>
          <w:rFonts w:ascii="Arial" w:hAnsi="Arial" w:cs="Arial"/>
          <w:sz w:val="22"/>
          <w:szCs w:val="22"/>
        </w:rPr>
      </w:pPr>
      <w:r w:rsidRPr="00244543">
        <w:rPr>
          <w:rFonts w:ascii="Arial" w:hAnsi="Arial" w:cs="Arial"/>
          <w:sz w:val="22"/>
          <w:szCs w:val="22"/>
        </w:rPr>
        <w:t xml:space="preserve">v případě, že je splněna podmínka podle § 97 odst. 1 atomového zákona, </w:t>
      </w:r>
      <w:r w:rsidR="00540C85" w:rsidRPr="00244543">
        <w:rPr>
          <w:rFonts w:ascii="Arial" w:hAnsi="Arial" w:cs="Arial"/>
          <w:sz w:val="22"/>
          <w:szCs w:val="22"/>
        </w:rPr>
        <w:t>popis opatření přijatých k zajištění radiační ochrany a popis zajištění požadavků podle § 97</w:t>
      </w:r>
      <w:r w:rsidRPr="00244543">
        <w:rPr>
          <w:rFonts w:ascii="Arial" w:hAnsi="Arial" w:cs="Arial"/>
          <w:sz w:val="22"/>
          <w:szCs w:val="22"/>
        </w:rPr>
        <w:t xml:space="preserve"> odst. 2 </w:t>
      </w:r>
      <w:r w:rsidR="00B7070F" w:rsidRPr="00244543">
        <w:rPr>
          <w:rFonts w:ascii="Arial" w:hAnsi="Arial" w:cs="Arial"/>
          <w:sz w:val="22"/>
          <w:szCs w:val="22"/>
        </w:rPr>
        <w:t xml:space="preserve">atomového </w:t>
      </w:r>
      <w:r w:rsidR="00540C85" w:rsidRPr="00244543">
        <w:rPr>
          <w:rFonts w:ascii="Arial" w:hAnsi="Arial" w:cs="Arial"/>
          <w:sz w:val="22"/>
          <w:szCs w:val="22"/>
        </w:rPr>
        <w:t>zákona na pracovišti.</w:t>
      </w:r>
    </w:p>
    <w:p w14:paraId="326ED970" w14:textId="2373D4FD" w:rsidR="00540C85" w:rsidRPr="00244543" w:rsidRDefault="00CE4DB6" w:rsidP="00CA2EAA">
      <w:pPr>
        <w:pStyle w:val="Textodstavce"/>
        <w:numPr>
          <w:ilvl w:val="0"/>
          <w:numId w:val="111"/>
        </w:numPr>
        <w:tabs>
          <w:tab w:val="clear" w:pos="786"/>
          <w:tab w:val="clear" w:pos="851"/>
        </w:tabs>
        <w:ind w:left="0" w:firstLine="284"/>
        <w:rPr>
          <w:rFonts w:ascii="Arial" w:hAnsi="Arial" w:cs="Arial"/>
          <w:sz w:val="22"/>
          <w:szCs w:val="22"/>
        </w:rPr>
      </w:pPr>
      <w:r>
        <w:rPr>
          <w:rFonts w:ascii="Arial" w:hAnsi="Arial" w:cs="Arial"/>
          <w:sz w:val="22"/>
          <w:szCs w:val="22"/>
        </w:rPr>
        <w:t xml:space="preserve"> </w:t>
      </w:r>
      <w:r w:rsidR="00540C85" w:rsidRPr="00244543">
        <w:rPr>
          <w:rFonts w:ascii="Arial" w:hAnsi="Arial" w:cs="Arial"/>
          <w:sz w:val="22"/>
          <w:szCs w:val="22"/>
        </w:rPr>
        <w:t xml:space="preserve">Informace podle odstavce 3 musí být Úřadu oznamovány poprvé před zahájením provozu pracoviště </w:t>
      </w:r>
      <w:r w:rsidR="00951CA1" w:rsidRPr="00244543">
        <w:rPr>
          <w:rFonts w:ascii="Arial" w:hAnsi="Arial" w:cs="Arial"/>
          <w:sz w:val="22"/>
          <w:szCs w:val="22"/>
        </w:rPr>
        <w:t xml:space="preserve">s možným zvýšeným ozářením z radonu </w:t>
      </w:r>
      <w:r w:rsidR="00540C85" w:rsidRPr="00244543">
        <w:rPr>
          <w:rFonts w:ascii="Arial" w:hAnsi="Arial" w:cs="Arial"/>
          <w:sz w:val="22"/>
          <w:szCs w:val="22"/>
        </w:rPr>
        <w:t>a dále při každé jejich změně.</w:t>
      </w:r>
    </w:p>
    <w:p w14:paraId="61987427" w14:textId="2DBEC162" w:rsidR="00540C85" w:rsidRPr="00244543" w:rsidRDefault="00CE4DB6" w:rsidP="00CA2EAA">
      <w:pPr>
        <w:pStyle w:val="Textodstavce"/>
        <w:numPr>
          <w:ilvl w:val="0"/>
          <w:numId w:val="111"/>
        </w:numPr>
        <w:tabs>
          <w:tab w:val="clear" w:pos="786"/>
          <w:tab w:val="clear" w:pos="851"/>
        </w:tabs>
        <w:ind w:left="0" w:firstLine="284"/>
        <w:rPr>
          <w:rFonts w:ascii="Arial" w:hAnsi="Arial" w:cs="Arial"/>
          <w:sz w:val="22"/>
          <w:szCs w:val="22"/>
        </w:rPr>
      </w:pPr>
      <w:r>
        <w:rPr>
          <w:rFonts w:ascii="Arial" w:hAnsi="Arial" w:cs="Arial"/>
          <w:sz w:val="22"/>
          <w:szCs w:val="22"/>
        </w:rPr>
        <w:t xml:space="preserve"> </w:t>
      </w:r>
      <w:r w:rsidR="00540C85" w:rsidRPr="00244543">
        <w:rPr>
          <w:rFonts w:ascii="Arial" w:hAnsi="Arial" w:cs="Arial"/>
          <w:sz w:val="22"/>
          <w:szCs w:val="22"/>
        </w:rPr>
        <w:t xml:space="preserve">Informace podle odstavce 3 musí být uchovávány </w:t>
      </w:r>
      <w:r w:rsidR="00AE7214" w:rsidRPr="00244543">
        <w:rPr>
          <w:rFonts w:ascii="Arial" w:hAnsi="Arial" w:cs="Arial"/>
          <w:sz w:val="22"/>
          <w:szCs w:val="22"/>
        </w:rPr>
        <w:t xml:space="preserve">po dobu </w:t>
      </w:r>
      <w:r w:rsidR="00540C85" w:rsidRPr="00244543">
        <w:rPr>
          <w:rFonts w:ascii="Arial" w:hAnsi="Arial" w:cs="Arial"/>
          <w:sz w:val="22"/>
          <w:szCs w:val="22"/>
        </w:rPr>
        <w:t>30 let od ukončení provozu pracoviště s možným zvýšen</w:t>
      </w:r>
      <w:r w:rsidR="00951CA1" w:rsidRPr="00244543">
        <w:rPr>
          <w:rFonts w:ascii="Arial" w:hAnsi="Arial" w:cs="Arial"/>
          <w:sz w:val="22"/>
          <w:szCs w:val="22"/>
        </w:rPr>
        <w:t>ý</w:t>
      </w:r>
      <w:r w:rsidR="00540C85" w:rsidRPr="00244543">
        <w:rPr>
          <w:rFonts w:ascii="Arial" w:hAnsi="Arial" w:cs="Arial"/>
          <w:sz w:val="22"/>
          <w:szCs w:val="22"/>
        </w:rPr>
        <w:t>m ozáření</w:t>
      </w:r>
      <w:r w:rsidR="00951CA1" w:rsidRPr="00244543">
        <w:rPr>
          <w:rFonts w:ascii="Arial" w:hAnsi="Arial" w:cs="Arial"/>
          <w:sz w:val="22"/>
          <w:szCs w:val="22"/>
        </w:rPr>
        <w:t>m</w:t>
      </w:r>
      <w:r w:rsidR="00540C85" w:rsidRPr="00244543">
        <w:rPr>
          <w:rFonts w:ascii="Arial" w:hAnsi="Arial" w:cs="Arial"/>
          <w:sz w:val="22"/>
          <w:szCs w:val="22"/>
        </w:rPr>
        <w:t xml:space="preserve"> z radonu.</w:t>
      </w:r>
    </w:p>
    <w:p w14:paraId="30ACED89" w14:textId="5A59563C" w:rsidR="00540C85" w:rsidRPr="00244543" w:rsidRDefault="00540C85" w:rsidP="00A04555">
      <w:pPr>
        <w:pStyle w:val="Paragraf"/>
        <w:spacing w:before="120"/>
        <w:rPr>
          <w:rFonts w:ascii="Arial" w:hAnsi="Arial" w:cs="Arial"/>
          <w:sz w:val="22"/>
          <w:szCs w:val="22"/>
        </w:rPr>
      </w:pPr>
      <w:r w:rsidRPr="00244543">
        <w:rPr>
          <w:rFonts w:ascii="Arial" w:hAnsi="Arial" w:cs="Arial"/>
          <w:sz w:val="22"/>
          <w:szCs w:val="22"/>
        </w:rPr>
        <w:t xml:space="preserve">§ </w:t>
      </w:r>
      <w:r w:rsidR="00F973E4" w:rsidRPr="00244543">
        <w:rPr>
          <w:rFonts w:ascii="Arial" w:hAnsi="Arial" w:cs="Arial"/>
          <w:sz w:val="22"/>
          <w:szCs w:val="22"/>
        </w:rPr>
        <w:fldChar w:fldCharType="begin"/>
      </w:r>
      <w:r w:rsidR="00F973E4" w:rsidRPr="00244543">
        <w:rPr>
          <w:rFonts w:ascii="Arial" w:hAnsi="Arial" w:cs="Arial"/>
          <w:sz w:val="22"/>
          <w:szCs w:val="22"/>
        </w:rPr>
        <w:instrText xml:space="preserve"> SEQ § \* ARABIC </w:instrText>
      </w:r>
      <w:r w:rsidR="00F973E4" w:rsidRPr="00244543">
        <w:rPr>
          <w:rFonts w:ascii="Arial" w:hAnsi="Arial" w:cs="Arial"/>
          <w:sz w:val="22"/>
          <w:szCs w:val="22"/>
        </w:rPr>
        <w:fldChar w:fldCharType="separate"/>
      </w:r>
      <w:r w:rsidR="00F20A8B" w:rsidRPr="00244543">
        <w:rPr>
          <w:rFonts w:ascii="Arial" w:hAnsi="Arial" w:cs="Arial"/>
          <w:noProof/>
          <w:sz w:val="22"/>
          <w:szCs w:val="22"/>
        </w:rPr>
        <w:t>95</w:t>
      </w:r>
      <w:r w:rsidR="00F973E4" w:rsidRPr="00244543">
        <w:rPr>
          <w:rFonts w:ascii="Arial" w:hAnsi="Arial" w:cs="Arial"/>
          <w:noProof/>
          <w:sz w:val="22"/>
          <w:szCs w:val="22"/>
        </w:rPr>
        <w:fldChar w:fldCharType="end"/>
      </w:r>
    </w:p>
    <w:p w14:paraId="752173CA" w14:textId="77777777" w:rsidR="00540C85" w:rsidRPr="00244543" w:rsidRDefault="00540C85" w:rsidP="00A04555">
      <w:pPr>
        <w:pStyle w:val="Nadpisparagrafu"/>
        <w:numPr>
          <w:ilvl w:val="0"/>
          <w:numId w:val="0"/>
        </w:numPr>
        <w:spacing w:before="120"/>
        <w:ind w:firstLine="284"/>
        <w:rPr>
          <w:rFonts w:ascii="Arial" w:hAnsi="Arial" w:cs="Arial"/>
          <w:sz w:val="22"/>
          <w:szCs w:val="22"/>
        </w:rPr>
      </w:pPr>
      <w:r w:rsidRPr="00244543">
        <w:rPr>
          <w:rFonts w:ascii="Arial" w:hAnsi="Arial" w:cs="Arial"/>
          <w:sz w:val="22"/>
          <w:szCs w:val="22"/>
        </w:rPr>
        <w:t>Optimalizace radiační ochrany na pracovišti s možným zvýšeným ozářením z radonu</w:t>
      </w:r>
    </w:p>
    <w:p w14:paraId="1F63F01D" w14:textId="77777777" w:rsidR="008E0F54" w:rsidRPr="00244543" w:rsidRDefault="008B6685" w:rsidP="00A04555">
      <w:pPr>
        <w:jc w:val="center"/>
        <w:rPr>
          <w:rFonts w:ascii="Arial" w:hAnsi="Arial" w:cs="Arial"/>
          <w:sz w:val="22"/>
          <w:szCs w:val="22"/>
        </w:rPr>
      </w:pPr>
      <w:r w:rsidRPr="00244543">
        <w:rPr>
          <w:rFonts w:ascii="Arial" w:hAnsi="Arial" w:cs="Arial"/>
          <w:sz w:val="22"/>
          <w:szCs w:val="22"/>
        </w:rPr>
        <w:t>[</w:t>
      </w:r>
      <w:r w:rsidR="008E0F54" w:rsidRPr="00244543">
        <w:rPr>
          <w:rFonts w:ascii="Arial" w:hAnsi="Arial" w:cs="Arial"/>
          <w:sz w:val="22"/>
          <w:szCs w:val="22"/>
        </w:rPr>
        <w:t>K § 66 odst. 6 písm. c) atomového zákona</w:t>
      </w:r>
      <w:r w:rsidRPr="00244543">
        <w:rPr>
          <w:rFonts w:ascii="Arial" w:hAnsi="Arial" w:cs="Arial"/>
          <w:sz w:val="22"/>
          <w:szCs w:val="22"/>
        </w:rPr>
        <w:t>]</w:t>
      </w:r>
    </w:p>
    <w:p w14:paraId="1DADAE89" w14:textId="6A1694C5" w:rsidR="002E11EA" w:rsidRDefault="003F0FC5" w:rsidP="00CE4DB6">
      <w:pPr>
        <w:pStyle w:val="Textodstavce"/>
        <w:numPr>
          <w:ilvl w:val="0"/>
          <w:numId w:val="0"/>
        </w:numPr>
        <w:tabs>
          <w:tab w:val="clear" w:pos="851"/>
        </w:tabs>
        <w:ind w:firstLine="284"/>
        <w:rPr>
          <w:rFonts w:ascii="Arial" w:hAnsi="Arial" w:cs="Arial"/>
          <w:b/>
          <w:sz w:val="22"/>
          <w:szCs w:val="22"/>
        </w:rPr>
      </w:pPr>
      <w:r>
        <w:rPr>
          <w:rFonts w:ascii="Arial" w:hAnsi="Arial" w:cs="Arial"/>
          <w:sz w:val="22"/>
          <w:szCs w:val="22"/>
        </w:rPr>
        <w:t xml:space="preserve"> </w:t>
      </w:r>
      <w:r w:rsidR="002E11EA">
        <w:rPr>
          <w:rFonts w:ascii="Arial" w:hAnsi="Arial" w:cs="Arial"/>
          <w:sz w:val="22"/>
          <w:szCs w:val="22"/>
        </w:rPr>
        <w:t xml:space="preserve">(1) </w:t>
      </w:r>
      <w:r w:rsidR="00540C85" w:rsidRPr="00244543">
        <w:rPr>
          <w:rFonts w:ascii="Arial" w:hAnsi="Arial" w:cs="Arial"/>
          <w:sz w:val="22"/>
          <w:szCs w:val="22"/>
        </w:rPr>
        <w:t xml:space="preserve">Optimalizace radiační ochrany na pracovišti s možným zvýšeným ozářením z radonu musí být prováděna při překročení referenční úrovně podle § </w:t>
      </w:r>
      <w:r w:rsidR="00113096" w:rsidRPr="00244543">
        <w:rPr>
          <w:rFonts w:ascii="Arial" w:hAnsi="Arial" w:cs="Arial"/>
          <w:sz w:val="22"/>
          <w:szCs w:val="22"/>
        </w:rPr>
        <w:t>9</w:t>
      </w:r>
      <w:r w:rsidR="00F20A8B" w:rsidRPr="00244543">
        <w:rPr>
          <w:rFonts w:ascii="Arial" w:hAnsi="Arial" w:cs="Arial"/>
          <w:sz w:val="22"/>
          <w:szCs w:val="22"/>
        </w:rPr>
        <w:t>3</w:t>
      </w:r>
      <w:r w:rsidR="00113096" w:rsidRPr="00244543">
        <w:rPr>
          <w:rFonts w:ascii="Arial" w:hAnsi="Arial" w:cs="Arial"/>
          <w:sz w:val="22"/>
          <w:szCs w:val="22"/>
        </w:rPr>
        <w:t xml:space="preserve"> </w:t>
      </w:r>
      <w:r w:rsidR="00540C85" w:rsidRPr="00244543">
        <w:rPr>
          <w:rFonts w:ascii="Arial" w:hAnsi="Arial" w:cs="Arial"/>
          <w:sz w:val="22"/>
          <w:szCs w:val="22"/>
        </w:rPr>
        <w:t>odst. 1.</w:t>
      </w:r>
      <w:r w:rsidR="002E11EA" w:rsidRPr="002E11EA">
        <w:rPr>
          <w:rFonts w:ascii="Arial" w:hAnsi="Arial" w:cs="Arial"/>
          <w:b/>
          <w:sz w:val="22"/>
          <w:szCs w:val="22"/>
        </w:rPr>
        <w:t xml:space="preserve"> </w:t>
      </w:r>
      <w:bookmarkStart w:id="123" w:name="_Hlk203657633"/>
      <w:r w:rsidR="002E11EA">
        <w:rPr>
          <w:rFonts w:ascii="Arial" w:hAnsi="Arial" w:cs="Arial"/>
          <w:b/>
          <w:sz w:val="22"/>
          <w:szCs w:val="22"/>
        </w:rPr>
        <w:t xml:space="preserve">V rámci optimalizace </w:t>
      </w:r>
      <w:r w:rsidR="002E11EA" w:rsidRPr="00244543">
        <w:rPr>
          <w:rFonts w:ascii="Arial" w:hAnsi="Arial" w:cs="Arial"/>
          <w:b/>
          <w:sz w:val="22"/>
          <w:szCs w:val="22"/>
        </w:rPr>
        <w:t xml:space="preserve">musí být zpracována optimalizační analýza obsahující varianty řešení a vybrána a </w:t>
      </w:r>
      <w:r w:rsidR="002E11EA" w:rsidRPr="005E7C05">
        <w:rPr>
          <w:rFonts w:ascii="Arial" w:hAnsi="Arial" w:cs="Arial"/>
          <w:b/>
          <w:sz w:val="22"/>
          <w:szCs w:val="22"/>
        </w:rPr>
        <w:t>uplatněna nejvhodnější opatření ke snížení objemové aktivity radonu, která musí</w:t>
      </w:r>
      <w:r w:rsidR="005E7C05" w:rsidRPr="005E7C05">
        <w:rPr>
          <w:rFonts w:ascii="Arial" w:hAnsi="Arial" w:cs="Arial"/>
          <w:b/>
          <w:sz w:val="22"/>
          <w:szCs w:val="22"/>
        </w:rPr>
        <w:t xml:space="preserve"> </w:t>
      </w:r>
      <w:r w:rsidR="002E11EA" w:rsidRPr="005E7C05">
        <w:rPr>
          <w:rFonts w:ascii="Arial" w:hAnsi="Arial" w:cs="Arial"/>
          <w:b/>
          <w:sz w:val="22"/>
        </w:rPr>
        <w:t>splňovat tyto požadavky</w:t>
      </w:r>
      <w:r w:rsidR="002E11EA" w:rsidRPr="002E11EA">
        <w:rPr>
          <w:rFonts w:ascii="Arial" w:hAnsi="Arial" w:cs="Arial"/>
          <w:b/>
          <w:sz w:val="22"/>
          <w:szCs w:val="22"/>
        </w:rPr>
        <w:t xml:space="preserve"> </w:t>
      </w:r>
    </w:p>
    <w:p w14:paraId="2EE287ED" w14:textId="22855184" w:rsidR="002E11EA" w:rsidRPr="00244543" w:rsidRDefault="002E11EA" w:rsidP="002E11EA">
      <w:pPr>
        <w:pStyle w:val="Textodstavce"/>
        <w:numPr>
          <w:ilvl w:val="0"/>
          <w:numId w:val="0"/>
        </w:numPr>
        <w:tabs>
          <w:tab w:val="clear" w:pos="851"/>
        </w:tabs>
        <w:ind w:firstLine="284"/>
        <w:rPr>
          <w:rFonts w:ascii="Arial" w:hAnsi="Arial" w:cs="Arial"/>
          <w:b/>
          <w:sz w:val="22"/>
          <w:szCs w:val="22"/>
        </w:rPr>
      </w:pPr>
      <w:r w:rsidRPr="00244543">
        <w:rPr>
          <w:rFonts w:ascii="Arial" w:hAnsi="Arial" w:cs="Arial"/>
          <w:b/>
          <w:sz w:val="22"/>
          <w:szCs w:val="22"/>
        </w:rPr>
        <w:t>a) jejich provedení dokáže zajistit pokles objemové aktivity radonu,</w:t>
      </w:r>
    </w:p>
    <w:p w14:paraId="4385548E" w14:textId="371A3E9F" w:rsidR="002E11EA" w:rsidRPr="00244543" w:rsidRDefault="002E11EA" w:rsidP="002E11EA">
      <w:pPr>
        <w:pStyle w:val="Textodstavce"/>
        <w:numPr>
          <w:ilvl w:val="0"/>
          <w:numId w:val="0"/>
        </w:numPr>
        <w:tabs>
          <w:tab w:val="clear" w:pos="851"/>
        </w:tabs>
        <w:ind w:firstLine="284"/>
        <w:rPr>
          <w:rFonts w:ascii="Arial" w:hAnsi="Arial" w:cs="Arial"/>
          <w:b/>
          <w:sz w:val="22"/>
          <w:szCs w:val="22"/>
        </w:rPr>
      </w:pPr>
      <w:r w:rsidRPr="00244543">
        <w:rPr>
          <w:rFonts w:ascii="Arial" w:hAnsi="Arial" w:cs="Arial"/>
          <w:b/>
          <w:sz w:val="22"/>
          <w:szCs w:val="22"/>
        </w:rPr>
        <w:t xml:space="preserve">b) jsou na pracovišti realizovatelná a </w:t>
      </w:r>
    </w:p>
    <w:p w14:paraId="6D09B409" w14:textId="77777777" w:rsidR="002E11EA" w:rsidRPr="00244543" w:rsidRDefault="002E11EA" w:rsidP="002E11EA">
      <w:pPr>
        <w:pStyle w:val="Textodstavce"/>
        <w:numPr>
          <w:ilvl w:val="0"/>
          <w:numId w:val="0"/>
        </w:numPr>
        <w:tabs>
          <w:tab w:val="clear" w:pos="851"/>
        </w:tabs>
        <w:ind w:firstLine="284"/>
        <w:rPr>
          <w:rFonts w:ascii="Arial" w:hAnsi="Arial" w:cs="Arial"/>
          <w:b/>
          <w:sz w:val="22"/>
          <w:szCs w:val="22"/>
        </w:rPr>
      </w:pPr>
      <w:r w:rsidRPr="00244543">
        <w:rPr>
          <w:rFonts w:ascii="Arial" w:hAnsi="Arial" w:cs="Arial"/>
          <w:b/>
          <w:sz w:val="22"/>
          <w:szCs w:val="22"/>
        </w:rPr>
        <w:t>c) nemohou zhoršit stavebně technický stav pracoviště.</w:t>
      </w:r>
    </w:p>
    <w:bookmarkEnd w:id="123"/>
    <w:p w14:paraId="7A14DE10" w14:textId="61D23380" w:rsidR="00540C85" w:rsidRPr="00244543" w:rsidRDefault="00864739" w:rsidP="00CA2EAA">
      <w:pPr>
        <w:pStyle w:val="Textodstavce"/>
        <w:numPr>
          <w:ilvl w:val="0"/>
          <w:numId w:val="112"/>
        </w:numPr>
        <w:tabs>
          <w:tab w:val="clear" w:pos="786"/>
          <w:tab w:val="clear" w:pos="851"/>
        </w:tabs>
        <w:ind w:left="0" w:firstLine="284"/>
        <w:rPr>
          <w:rFonts w:ascii="Arial" w:hAnsi="Arial" w:cs="Arial"/>
          <w:strike/>
          <w:sz w:val="22"/>
          <w:szCs w:val="22"/>
        </w:rPr>
      </w:pPr>
      <w:r w:rsidRPr="00244543">
        <w:rPr>
          <w:rFonts w:ascii="Arial" w:hAnsi="Arial" w:cs="Arial"/>
          <w:sz w:val="22"/>
          <w:szCs w:val="22"/>
        </w:rPr>
        <w:t xml:space="preserve"> </w:t>
      </w:r>
      <w:r w:rsidR="00DA0368" w:rsidRPr="00244543">
        <w:rPr>
          <w:rFonts w:ascii="Arial" w:hAnsi="Arial" w:cs="Arial"/>
          <w:strike/>
          <w:sz w:val="22"/>
          <w:szCs w:val="22"/>
        </w:rPr>
        <w:t>Opatřeními k provedení optimalizace radiační ochrany podle odstavce 1</w:t>
      </w:r>
      <w:r w:rsidR="00540C85" w:rsidRPr="00244543">
        <w:rPr>
          <w:rFonts w:ascii="Arial" w:hAnsi="Arial" w:cs="Arial"/>
          <w:strike/>
          <w:sz w:val="22"/>
          <w:szCs w:val="22"/>
        </w:rPr>
        <w:t xml:space="preserve"> jsou zejména</w:t>
      </w:r>
    </w:p>
    <w:p w14:paraId="0D98075F" w14:textId="6C328C36" w:rsidR="00540C85" w:rsidRPr="00244543" w:rsidRDefault="00540C85" w:rsidP="00CA2EAA">
      <w:pPr>
        <w:pStyle w:val="Textpsmene"/>
        <w:numPr>
          <w:ilvl w:val="1"/>
          <w:numId w:val="112"/>
        </w:numPr>
        <w:tabs>
          <w:tab w:val="clear" w:pos="1277"/>
        </w:tabs>
        <w:ind w:left="0" w:firstLine="284"/>
        <w:rPr>
          <w:rFonts w:ascii="Arial" w:hAnsi="Arial" w:cs="Arial"/>
          <w:strike/>
          <w:sz w:val="22"/>
          <w:szCs w:val="22"/>
        </w:rPr>
      </w:pPr>
      <w:r w:rsidRPr="00244543">
        <w:rPr>
          <w:rFonts w:ascii="Arial" w:hAnsi="Arial" w:cs="Arial"/>
          <w:strike/>
          <w:sz w:val="22"/>
          <w:szCs w:val="22"/>
        </w:rPr>
        <w:t>změna organizace, způsobu nebo režimu práce</w:t>
      </w:r>
      <w:r w:rsidR="00113096" w:rsidRPr="00244543">
        <w:rPr>
          <w:rFonts w:ascii="Arial" w:hAnsi="Arial" w:cs="Arial"/>
          <w:strike/>
          <w:sz w:val="22"/>
          <w:szCs w:val="22"/>
        </w:rPr>
        <w:t xml:space="preserve"> a</w:t>
      </w:r>
      <w:r w:rsidR="00F51785" w:rsidRPr="00244543">
        <w:rPr>
          <w:rFonts w:ascii="Arial" w:hAnsi="Arial" w:cs="Arial"/>
          <w:b/>
          <w:sz w:val="22"/>
          <w:szCs w:val="22"/>
        </w:rPr>
        <w:t xml:space="preserve"> </w:t>
      </w:r>
    </w:p>
    <w:p w14:paraId="3CD3A1F1" w14:textId="77777777" w:rsidR="0090715B" w:rsidRPr="00244543" w:rsidRDefault="00540C85" w:rsidP="00CA2EAA">
      <w:pPr>
        <w:pStyle w:val="Textpsmene"/>
        <w:numPr>
          <w:ilvl w:val="1"/>
          <w:numId w:val="112"/>
        </w:numPr>
        <w:tabs>
          <w:tab w:val="clear" w:pos="1277"/>
        </w:tabs>
        <w:ind w:left="0" w:firstLine="284"/>
        <w:rPr>
          <w:rFonts w:ascii="Arial" w:hAnsi="Arial" w:cs="Arial"/>
          <w:b/>
          <w:sz w:val="22"/>
          <w:szCs w:val="22"/>
        </w:rPr>
      </w:pPr>
      <w:r w:rsidRPr="00244543">
        <w:rPr>
          <w:rFonts w:ascii="Arial" w:hAnsi="Arial" w:cs="Arial"/>
          <w:strike/>
          <w:sz w:val="22"/>
          <w:szCs w:val="22"/>
        </w:rPr>
        <w:t xml:space="preserve">úprava pracoviště </w:t>
      </w:r>
      <w:r w:rsidR="00113096" w:rsidRPr="00244543">
        <w:rPr>
          <w:rFonts w:ascii="Arial" w:hAnsi="Arial" w:cs="Arial"/>
          <w:strike/>
          <w:sz w:val="22"/>
          <w:szCs w:val="22"/>
        </w:rPr>
        <w:t>s možným zvýšeným ozářením z</w:t>
      </w:r>
      <w:r w:rsidR="00486534" w:rsidRPr="00244543">
        <w:rPr>
          <w:rFonts w:ascii="Arial" w:hAnsi="Arial" w:cs="Arial"/>
          <w:strike/>
          <w:sz w:val="22"/>
          <w:szCs w:val="22"/>
        </w:rPr>
        <w:t> </w:t>
      </w:r>
      <w:r w:rsidR="00113096" w:rsidRPr="00244543">
        <w:rPr>
          <w:rFonts w:ascii="Arial" w:hAnsi="Arial" w:cs="Arial"/>
          <w:strike/>
          <w:sz w:val="22"/>
          <w:szCs w:val="22"/>
        </w:rPr>
        <w:t>radonu</w:t>
      </w:r>
      <w:r w:rsidR="00486534" w:rsidRPr="00244543">
        <w:rPr>
          <w:rFonts w:ascii="Arial" w:hAnsi="Arial" w:cs="Arial"/>
          <w:strike/>
          <w:sz w:val="22"/>
          <w:szCs w:val="22"/>
        </w:rPr>
        <w:t>,</w:t>
      </w:r>
      <w:r w:rsidR="00113096" w:rsidRPr="00244543">
        <w:rPr>
          <w:rFonts w:ascii="Arial" w:hAnsi="Arial" w:cs="Arial"/>
          <w:strike/>
          <w:sz w:val="22"/>
          <w:szCs w:val="22"/>
        </w:rPr>
        <w:t xml:space="preserve"> </w:t>
      </w:r>
      <w:r w:rsidRPr="00244543">
        <w:rPr>
          <w:rFonts w:ascii="Arial" w:hAnsi="Arial" w:cs="Arial"/>
          <w:strike/>
          <w:sz w:val="22"/>
          <w:szCs w:val="22"/>
        </w:rPr>
        <w:t>včetně úpravy ventilace.</w:t>
      </w:r>
      <w:r w:rsidR="0090715B" w:rsidRPr="00244543">
        <w:rPr>
          <w:rFonts w:ascii="Arial" w:hAnsi="Arial" w:cs="Arial"/>
          <w:b/>
          <w:sz w:val="22"/>
          <w:szCs w:val="22"/>
        </w:rPr>
        <w:tab/>
      </w:r>
    </w:p>
    <w:p w14:paraId="032DCCC8" w14:textId="312F747C" w:rsidR="0090715B" w:rsidRPr="00244543" w:rsidRDefault="0090715B" w:rsidP="00CE4DB6">
      <w:pPr>
        <w:pStyle w:val="Textodstavce"/>
        <w:numPr>
          <w:ilvl w:val="0"/>
          <w:numId w:val="0"/>
        </w:numPr>
        <w:tabs>
          <w:tab w:val="clear" w:pos="851"/>
        </w:tabs>
        <w:ind w:firstLine="284"/>
        <w:rPr>
          <w:rFonts w:ascii="Arial" w:hAnsi="Arial" w:cs="Arial"/>
          <w:b/>
          <w:sz w:val="22"/>
          <w:szCs w:val="22"/>
        </w:rPr>
      </w:pPr>
      <w:bookmarkStart w:id="124" w:name="_Hlk198296393"/>
      <w:r w:rsidRPr="00244543">
        <w:rPr>
          <w:rFonts w:ascii="Arial" w:hAnsi="Arial" w:cs="Arial"/>
          <w:b/>
          <w:sz w:val="22"/>
          <w:szCs w:val="22"/>
        </w:rPr>
        <w:t>Opatřeními k provedení optimalizace radiační ochrany podle odstavce 1 jsou zejména</w:t>
      </w:r>
    </w:p>
    <w:p w14:paraId="0F15D433" w14:textId="2518F752" w:rsidR="0090715B" w:rsidRPr="00244543" w:rsidRDefault="0090715B" w:rsidP="00585911">
      <w:pPr>
        <w:pStyle w:val="Textpsmene"/>
        <w:ind w:firstLine="284"/>
        <w:rPr>
          <w:rFonts w:ascii="Arial" w:hAnsi="Arial" w:cs="Arial"/>
          <w:b/>
          <w:sz w:val="22"/>
          <w:szCs w:val="22"/>
        </w:rPr>
      </w:pPr>
      <w:r w:rsidRPr="00244543">
        <w:rPr>
          <w:rFonts w:ascii="Arial" w:hAnsi="Arial" w:cs="Arial"/>
          <w:b/>
          <w:sz w:val="22"/>
          <w:szCs w:val="22"/>
        </w:rPr>
        <w:t>a) stavebně technická opatření,</w:t>
      </w:r>
    </w:p>
    <w:p w14:paraId="537A5D34" w14:textId="4A1D47E9" w:rsidR="0090715B" w:rsidRPr="00244543" w:rsidRDefault="0090715B" w:rsidP="00A04555">
      <w:pPr>
        <w:pStyle w:val="Textpsmene"/>
        <w:ind w:firstLine="284"/>
        <w:rPr>
          <w:rFonts w:ascii="Arial" w:hAnsi="Arial" w:cs="Arial"/>
          <w:b/>
          <w:sz w:val="22"/>
          <w:szCs w:val="22"/>
        </w:rPr>
      </w:pPr>
      <w:r w:rsidRPr="00244543">
        <w:rPr>
          <w:rFonts w:ascii="Arial" w:hAnsi="Arial" w:cs="Arial"/>
          <w:b/>
          <w:sz w:val="22"/>
          <w:szCs w:val="22"/>
        </w:rPr>
        <w:t>b) zvýšená výměna vzduchu</w:t>
      </w:r>
      <w:r w:rsidR="00EC44F4">
        <w:rPr>
          <w:rFonts w:ascii="Arial" w:hAnsi="Arial" w:cs="Arial"/>
          <w:b/>
          <w:sz w:val="22"/>
          <w:szCs w:val="22"/>
        </w:rPr>
        <w:t xml:space="preserve"> a</w:t>
      </w:r>
    </w:p>
    <w:p w14:paraId="185678F9" w14:textId="28E518A2" w:rsidR="0090715B" w:rsidRDefault="0090715B" w:rsidP="00A04555">
      <w:pPr>
        <w:pStyle w:val="Textpsmene"/>
        <w:ind w:firstLine="284"/>
        <w:rPr>
          <w:rFonts w:ascii="Arial" w:hAnsi="Arial" w:cs="Arial"/>
          <w:b/>
          <w:sz w:val="22"/>
          <w:szCs w:val="22"/>
        </w:rPr>
      </w:pPr>
      <w:r w:rsidRPr="00244543">
        <w:rPr>
          <w:rFonts w:ascii="Arial" w:hAnsi="Arial" w:cs="Arial"/>
          <w:b/>
          <w:sz w:val="22"/>
          <w:szCs w:val="22"/>
        </w:rPr>
        <w:t>c) změna organizace nebo režimu práce.</w:t>
      </w:r>
    </w:p>
    <w:bookmarkEnd w:id="124"/>
    <w:p w14:paraId="19062AAB" w14:textId="75256EFC" w:rsidR="00540C85" w:rsidRPr="00E53E62" w:rsidRDefault="00540C85" w:rsidP="00A04555">
      <w:pPr>
        <w:pStyle w:val="Paragraf"/>
        <w:spacing w:before="120"/>
        <w:rPr>
          <w:rFonts w:ascii="Arial" w:hAnsi="Arial" w:cs="Arial"/>
          <w:noProof/>
          <w:sz w:val="22"/>
          <w:szCs w:val="22"/>
        </w:rPr>
      </w:pPr>
      <w:r w:rsidRPr="00E53E62">
        <w:rPr>
          <w:rFonts w:ascii="Arial" w:hAnsi="Arial" w:cs="Arial"/>
          <w:sz w:val="22"/>
          <w:szCs w:val="22"/>
        </w:rPr>
        <w:t xml:space="preserve">§ </w:t>
      </w:r>
      <w:r w:rsidR="00F973E4" w:rsidRPr="00E53E62">
        <w:rPr>
          <w:rFonts w:ascii="Arial" w:hAnsi="Arial" w:cs="Arial"/>
          <w:sz w:val="22"/>
          <w:szCs w:val="22"/>
        </w:rPr>
        <w:fldChar w:fldCharType="begin"/>
      </w:r>
      <w:r w:rsidR="00F973E4" w:rsidRPr="00E53E62">
        <w:rPr>
          <w:rFonts w:ascii="Arial" w:hAnsi="Arial" w:cs="Arial"/>
          <w:sz w:val="22"/>
          <w:szCs w:val="22"/>
        </w:rPr>
        <w:instrText xml:space="preserve"> SEQ § \* ARABIC </w:instrText>
      </w:r>
      <w:r w:rsidR="00F973E4" w:rsidRPr="00E53E62">
        <w:rPr>
          <w:rFonts w:ascii="Arial" w:hAnsi="Arial" w:cs="Arial"/>
          <w:sz w:val="22"/>
          <w:szCs w:val="22"/>
        </w:rPr>
        <w:fldChar w:fldCharType="separate"/>
      </w:r>
      <w:r w:rsidR="00F20A8B" w:rsidRPr="00E53E62">
        <w:rPr>
          <w:rFonts w:ascii="Arial" w:hAnsi="Arial" w:cs="Arial"/>
          <w:noProof/>
          <w:sz w:val="22"/>
          <w:szCs w:val="22"/>
        </w:rPr>
        <w:t>96</w:t>
      </w:r>
      <w:r w:rsidR="00F973E4" w:rsidRPr="00E53E62">
        <w:rPr>
          <w:rFonts w:ascii="Arial" w:hAnsi="Arial" w:cs="Arial"/>
          <w:noProof/>
          <w:sz w:val="22"/>
          <w:szCs w:val="22"/>
        </w:rPr>
        <w:fldChar w:fldCharType="end"/>
      </w:r>
    </w:p>
    <w:p w14:paraId="36E738AA" w14:textId="77777777" w:rsidR="00E53E62" w:rsidRPr="00E53E62" w:rsidRDefault="00E53E62" w:rsidP="00A04555">
      <w:pPr>
        <w:pStyle w:val="Textodstavce"/>
        <w:numPr>
          <w:ilvl w:val="0"/>
          <w:numId w:val="0"/>
        </w:numPr>
        <w:tabs>
          <w:tab w:val="clear" w:pos="851"/>
        </w:tabs>
        <w:ind w:left="425" w:firstLine="284"/>
        <w:jc w:val="center"/>
        <w:rPr>
          <w:rFonts w:ascii="Arial" w:hAnsi="Arial" w:cs="Arial"/>
          <w:b/>
          <w:bCs/>
          <w:sz w:val="22"/>
          <w:szCs w:val="22"/>
        </w:rPr>
      </w:pPr>
      <w:r w:rsidRPr="00E53E62">
        <w:rPr>
          <w:rFonts w:ascii="Arial" w:hAnsi="Arial" w:cs="Arial"/>
          <w:b/>
          <w:bCs/>
          <w:sz w:val="22"/>
          <w:szCs w:val="22"/>
        </w:rPr>
        <w:t>Radonový index pozemku</w:t>
      </w:r>
    </w:p>
    <w:p w14:paraId="5F75AB85" w14:textId="77777777" w:rsidR="00E53E62" w:rsidRDefault="00E53E62" w:rsidP="00A04555">
      <w:pPr>
        <w:pStyle w:val="Textodstavce"/>
        <w:numPr>
          <w:ilvl w:val="0"/>
          <w:numId w:val="0"/>
        </w:numPr>
        <w:tabs>
          <w:tab w:val="clear" w:pos="851"/>
        </w:tabs>
        <w:ind w:left="425" w:firstLine="284"/>
        <w:jc w:val="center"/>
        <w:rPr>
          <w:rFonts w:ascii="Arial" w:hAnsi="Arial" w:cs="Arial"/>
          <w:sz w:val="22"/>
          <w:szCs w:val="22"/>
        </w:rPr>
      </w:pPr>
      <w:r w:rsidRPr="00E53E62">
        <w:rPr>
          <w:rFonts w:ascii="Arial" w:hAnsi="Arial" w:cs="Arial"/>
          <w:sz w:val="22"/>
          <w:szCs w:val="22"/>
        </w:rPr>
        <w:t>(K § 98 odst. 4 atomového zákona)</w:t>
      </w:r>
    </w:p>
    <w:p w14:paraId="4041FE62" w14:textId="77777777" w:rsidR="00E53E62" w:rsidRPr="00E53E62" w:rsidRDefault="00E53E62" w:rsidP="00A04555">
      <w:pPr>
        <w:pStyle w:val="Textodstavce"/>
        <w:numPr>
          <w:ilvl w:val="0"/>
          <w:numId w:val="0"/>
        </w:numPr>
        <w:tabs>
          <w:tab w:val="clear" w:pos="851"/>
        </w:tabs>
        <w:ind w:left="425" w:firstLine="284"/>
        <w:rPr>
          <w:rFonts w:ascii="Arial" w:hAnsi="Arial" w:cs="Arial"/>
          <w:sz w:val="22"/>
          <w:szCs w:val="22"/>
        </w:rPr>
      </w:pPr>
      <w:r w:rsidRPr="00E53E62">
        <w:rPr>
          <w:rFonts w:ascii="Arial" w:hAnsi="Arial" w:cs="Arial"/>
          <w:sz w:val="22"/>
          <w:szCs w:val="22"/>
        </w:rPr>
        <w:lastRenderedPageBreak/>
        <w:t>(1)</w:t>
      </w:r>
      <w:r w:rsidRPr="00E53E62">
        <w:rPr>
          <w:rFonts w:ascii="Arial" w:hAnsi="Arial" w:cs="Arial"/>
          <w:sz w:val="22"/>
          <w:szCs w:val="22"/>
        </w:rPr>
        <w:tab/>
        <w:t>Ke stanovení radonového indexu pozemku musí být</w:t>
      </w:r>
    </w:p>
    <w:p w14:paraId="3EC8D31D" w14:textId="0EE5CCFC" w:rsidR="00E53E62" w:rsidRPr="00E53E62" w:rsidRDefault="00E53E62" w:rsidP="00CA2EAA">
      <w:pPr>
        <w:pStyle w:val="Textodstavce"/>
        <w:numPr>
          <w:ilvl w:val="1"/>
          <w:numId w:val="139"/>
        </w:numPr>
        <w:tabs>
          <w:tab w:val="clear" w:pos="851"/>
        </w:tabs>
        <w:ind w:firstLine="284"/>
        <w:rPr>
          <w:rFonts w:ascii="Arial" w:hAnsi="Arial" w:cs="Arial"/>
          <w:sz w:val="22"/>
          <w:szCs w:val="22"/>
        </w:rPr>
      </w:pPr>
      <w:r w:rsidRPr="00E53E62">
        <w:rPr>
          <w:rFonts w:ascii="Arial" w:hAnsi="Arial" w:cs="Arial"/>
          <w:sz w:val="22"/>
          <w:szCs w:val="22"/>
        </w:rPr>
        <w:t>používán reprezentativní soubor měření objemové aktivity 222Rn v půdním vzduchu,</w:t>
      </w:r>
    </w:p>
    <w:p w14:paraId="3957CD63" w14:textId="20F588D6" w:rsidR="00E53E62" w:rsidRPr="00E53E62" w:rsidRDefault="00E53E62" w:rsidP="00CA2EAA">
      <w:pPr>
        <w:pStyle w:val="Textodstavce"/>
        <w:numPr>
          <w:ilvl w:val="1"/>
          <w:numId w:val="139"/>
        </w:numPr>
        <w:tabs>
          <w:tab w:val="clear" w:pos="851"/>
        </w:tabs>
        <w:ind w:firstLine="284"/>
        <w:rPr>
          <w:rFonts w:ascii="Arial" w:hAnsi="Arial" w:cs="Arial"/>
          <w:sz w:val="22"/>
          <w:szCs w:val="22"/>
        </w:rPr>
      </w:pPr>
      <w:r w:rsidRPr="00E53E62">
        <w:rPr>
          <w:rFonts w:ascii="Arial" w:hAnsi="Arial" w:cs="Arial"/>
          <w:sz w:val="22"/>
          <w:szCs w:val="22"/>
        </w:rPr>
        <w:t xml:space="preserve">posouzena </w:t>
      </w:r>
      <w:proofErr w:type="spellStart"/>
      <w:r w:rsidRPr="00E53E62">
        <w:rPr>
          <w:rFonts w:ascii="Arial" w:hAnsi="Arial" w:cs="Arial"/>
          <w:sz w:val="22"/>
          <w:szCs w:val="22"/>
        </w:rPr>
        <w:t>plynopropustnost</w:t>
      </w:r>
      <w:proofErr w:type="spellEnd"/>
      <w:r w:rsidRPr="00E53E62">
        <w:rPr>
          <w:rFonts w:ascii="Arial" w:hAnsi="Arial" w:cs="Arial"/>
          <w:sz w:val="22"/>
          <w:szCs w:val="22"/>
        </w:rPr>
        <w:t xml:space="preserve"> základových půd a</w:t>
      </w:r>
    </w:p>
    <w:p w14:paraId="786F1E3C" w14:textId="068F3072" w:rsidR="00E53E62" w:rsidRPr="00E53E62" w:rsidRDefault="00E53E62" w:rsidP="00CA2EAA">
      <w:pPr>
        <w:pStyle w:val="Textodstavce"/>
        <w:numPr>
          <w:ilvl w:val="1"/>
          <w:numId w:val="139"/>
        </w:numPr>
        <w:tabs>
          <w:tab w:val="clear" w:pos="851"/>
        </w:tabs>
        <w:ind w:firstLine="284"/>
        <w:rPr>
          <w:rFonts w:ascii="Arial" w:hAnsi="Arial" w:cs="Arial"/>
          <w:sz w:val="22"/>
          <w:szCs w:val="22"/>
        </w:rPr>
      </w:pPr>
      <w:r w:rsidRPr="00E53E62">
        <w:rPr>
          <w:rFonts w:ascii="Arial" w:hAnsi="Arial" w:cs="Arial"/>
          <w:sz w:val="22"/>
          <w:szCs w:val="22"/>
        </w:rPr>
        <w:t>používány místní a obecné charakteristiky geologického podloží ovlivňující směr a rychlost pohybu radonu v základových půdách.</w:t>
      </w:r>
    </w:p>
    <w:p w14:paraId="59E7EABE" w14:textId="77777777" w:rsidR="00E53E62" w:rsidRPr="00E53E62" w:rsidRDefault="00E53E62" w:rsidP="00A04555">
      <w:pPr>
        <w:pStyle w:val="Textodstavce"/>
        <w:numPr>
          <w:ilvl w:val="0"/>
          <w:numId w:val="0"/>
        </w:numPr>
        <w:tabs>
          <w:tab w:val="clear" w:pos="851"/>
        </w:tabs>
        <w:ind w:left="425" w:firstLine="284"/>
        <w:rPr>
          <w:rFonts w:ascii="Arial" w:hAnsi="Arial" w:cs="Arial"/>
          <w:sz w:val="22"/>
          <w:szCs w:val="22"/>
        </w:rPr>
      </w:pPr>
      <w:r w:rsidRPr="00E53E62">
        <w:rPr>
          <w:rFonts w:ascii="Arial" w:hAnsi="Arial" w:cs="Arial"/>
          <w:sz w:val="22"/>
          <w:szCs w:val="22"/>
        </w:rPr>
        <w:t>(2)</w:t>
      </w:r>
      <w:r w:rsidRPr="00E53E62">
        <w:rPr>
          <w:rFonts w:ascii="Arial" w:hAnsi="Arial" w:cs="Arial"/>
          <w:sz w:val="22"/>
          <w:szCs w:val="22"/>
        </w:rPr>
        <w:tab/>
        <w:t>Stanovení radonového indexu pozemku musí být vyhodnocováno na základě společného vyhodnocení</w:t>
      </w:r>
    </w:p>
    <w:p w14:paraId="31255A1C" w14:textId="64576786" w:rsidR="00E53E62" w:rsidRPr="00E53E62" w:rsidRDefault="00E53E62" w:rsidP="00CA2EAA">
      <w:pPr>
        <w:pStyle w:val="Textodstavce"/>
        <w:numPr>
          <w:ilvl w:val="0"/>
          <w:numId w:val="140"/>
        </w:numPr>
        <w:tabs>
          <w:tab w:val="clear" w:pos="851"/>
        </w:tabs>
        <w:ind w:firstLine="284"/>
        <w:rPr>
          <w:rFonts w:ascii="Arial" w:hAnsi="Arial" w:cs="Arial"/>
          <w:sz w:val="22"/>
          <w:szCs w:val="22"/>
        </w:rPr>
      </w:pPr>
      <w:r w:rsidRPr="00E53E62">
        <w:rPr>
          <w:rFonts w:ascii="Arial" w:hAnsi="Arial" w:cs="Arial"/>
          <w:sz w:val="22"/>
          <w:szCs w:val="22"/>
        </w:rPr>
        <w:t>statistické charakteristiky objemové aktivity radonu v půdním vzduchu a</w:t>
      </w:r>
    </w:p>
    <w:p w14:paraId="00FEAAE9" w14:textId="74D70E44" w:rsidR="00E53E62" w:rsidRPr="00E53E62" w:rsidRDefault="00E53E62" w:rsidP="00CA2EAA">
      <w:pPr>
        <w:pStyle w:val="Textodstavce"/>
        <w:numPr>
          <w:ilvl w:val="0"/>
          <w:numId w:val="140"/>
        </w:numPr>
        <w:tabs>
          <w:tab w:val="clear" w:pos="851"/>
        </w:tabs>
        <w:ind w:firstLine="284"/>
        <w:rPr>
          <w:rFonts w:ascii="Arial" w:hAnsi="Arial" w:cs="Arial"/>
          <w:sz w:val="22"/>
          <w:szCs w:val="22"/>
        </w:rPr>
      </w:pPr>
      <w:r w:rsidRPr="00E53E62">
        <w:rPr>
          <w:rFonts w:ascii="Arial" w:hAnsi="Arial" w:cs="Arial"/>
          <w:sz w:val="22"/>
          <w:szCs w:val="22"/>
        </w:rPr>
        <w:t xml:space="preserve">charakteristiky </w:t>
      </w:r>
      <w:proofErr w:type="spellStart"/>
      <w:r w:rsidRPr="00E53E62">
        <w:rPr>
          <w:rFonts w:ascii="Arial" w:hAnsi="Arial" w:cs="Arial"/>
          <w:sz w:val="22"/>
          <w:szCs w:val="22"/>
        </w:rPr>
        <w:t>plynopropustnosti</w:t>
      </w:r>
      <w:proofErr w:type="spellEnd"/>
      <w:r w:rsidRPr="00E53E62">
        <w:rPr>
          <w:rFonts w:ascii="Arial" w:hAnsi="Arial" w:cs="Arial"/>
          <w:sz w:val="22"/>
          <w:szCs w:val="22"/>
        </w:rPr>
        <w:t xml:space="preserve"> zjištěné měřením nebo posouzením na základě odborné zkušenosti a znalosti.</w:t>
      </w:r>
    </w:p>
    <w:p w14:paraId="44EF4BBD" w14:textId="77777777" w:rsidR="00E53E62" w:rsidRPr="00E53E62" w:rsidRDefault="00E53E62" w:rsidP="00A04555">
      <w:pPr>
        <w:pStyle w:val="Textodstavce"/>
        <w:numPr>
          <w:ilvl w:val="0"/>
          <w:numId w:val="0"/>
        </w:numPr>
        <w:tabs>
          <w:tab w:val="clear" w:pos="851"/>
        </w:tabs>
        <w:ind w:left="425" w:firstLine="284"/>
        <w:rPr>
          <w:rFonts w:ascii="Arial" w:hAnsi="Arial" w:cs="Arial"/>
          <w:sz w:val="22"/>
          <w:szCs w:val="22"/>
        </w:rPr>
      </w:pPr>
      <w:r w:rsidRPr="00E53E62">
        <w:rPr>
          <w:rFonts w:ascii="Arial" w:hAnsi="Arial" w:cs="Arial"/>
          <w:sz w:val="22"/>
          <w:szCs w:val="22"/>
        </w:rPr>
        <w:t>(3)</w:t>
      </w:r>
      <w:r w:rsidRPr="00E53E62">
        <w:rPr>
          <w:rFonts w:ascii="Arial" w:hAnsi="Arial" w:cs="Arial"/>
          <w:sz w:val="22"/>
          <w:szCs w:val="22"/>
        </w:rPr>
        <w:tab/>
        <w:t>Způsob vyhodnocení výsledků pro stanovení radonového indexu pozemku stanoví příloha č. 26 k této vyhlášce.</w:t>
      </w:r>
    </w:p>
    <w:p w14:paraId="2B397A1D" w14:textId="77777777" w:rsidR="00E53E62" w:rsidRPr="00E53E62" w:rsidRDefault="00E53E62" w:rsidP="00A04555">
      <w:pPr>
        <w:pStyle w:val="Textodstavce"/>
        <w:numPr>
          <w:ilvl w:val="0"/>
          <w:numId w:val="0"/>
        </w:numPr>
        <w:tabs>
          <w:tab w:val="clear" w:pos="851"/>
        </w:tabs>
        <w:ind w:left="425" w:firstLine="284"/>
        <w:rPr>
          <w:rFonts w:ascii="Arial" w:hAnsi="Arial" w:cs="Arial"/>
          <w:sz w:val="22"/>
          <w:szCs w:val="22"/>
        </w:rPr>
      </w:pPr>
      <w:r w:rsidRPr="00E53E62">
        <w:rPr>
          <w:rFonts w:ascii="Arial" w:hAnsi="Arial" w:cs="Arial"/>
          <w:sz w:val="22"/>
          <w:szCs w:val="22"/>
        </w:rPr>
        <w:t>(4)</w:t>
      </w:r>
      <w:r w:rsidRPr="00E53E62">
        <w:rPr>
          <w:rFonts w:ascii="Arial" w:hAnsi="Arial" w:cs="Arial"/>
          <w:sz w:val="22"/>
          <w:szCs w:val="22"/>
        </w:rPr>
        <w:tab/>
        <w:t>Radonový index pozemku je nízký, je-li</w:t>
      </w:r>
    </w:p>
    <w:p w14:paraId="570E716B" w14:textId="49E78045" w:rsidR="00E53E62" w:rsidRPr="00E53E62" w:rsidRDefault="00E53E62" w:rsidP="00CA2EAA">
      <w:pPr>
        <w:pStyle w:val="Textodstavce"/>
        <w:numPr>
          <w:ilvl w:val="0"/>
          <w:numId w:val="141"/>
        </w:numPr>
        <w:tabs>
          <w:tab w:val="clear" w:pos="851"/>
        </w:tabs>
        <w:ind w:firstLine="284"/>
        <w:rPr>
          <w:rFonts w:ascii="Arial" w:hAnsi="Arial" w:cs="Arial"/>
          <w:sz w:val="22"/>
          <w:szCs w:val="22"/>
        </w:rPr>
      </w:pPr>
      <w:r w:rsidRPr="00E53E62">
        <w:rPr>
          <w:rFonts w:ascii="Arial" w:hAnsi="Arial" w:cs="Arial"/>
          <w:sz w:val="22"/>
          <w:szCs w:val="22"/>
        </w:rPr>
        <w:t>zjištěná objemová aktivita radonu v půdním vzduchu menší než</w:t>
      </w:r>
    </w:p>
    <w:p w14:paraId="6021E944" w14:textId="4D9C4066" w:rsidR="00E53E62" w:rsidRPr="00E53E62" w:rsidRDefault="00E53E62" w:rsidP="00CA2EAA">
      <w:pPr>
        <w:pStyle w:val="Textodstavce"/>
        <w:numPr>
          <w:ilvl w:val="0"/>
          <w:numId w:val="141"/>
        </w:numPr>
        <w:tabs>
          <w:tab w:val="clear" w:pos="851"/>
        </w:tabs>
        <w:ind w:firstLine="284"/>
        <w:rPr>
          <w:rFonts w:ascii="Arial" w:hAnsi="Arial" w:cs="Arial"/>
          <w:sz w:val="22"/>
          <w:szCs w:val="22"/>
        </w:rPr>
      </w:pPr>
      <w:r w:rsidRPr="00E53E62">
        <w:rPr>
          <w:rFonts w:ascii="Arial" w:hAnsi="Arial" w:cs="Arial"/>
          <w:sz w:val="22"/>
          <w:szCs w:val="22"/>
        </w:rPr>
        <w:t xml:space="preserve">10 </w:t>
      </w:r>
      <w:proofErr w:type="spellStart"/>
      <w:r w:rsidRPr="00E53E62">
        <w:rPr>
          <w:rFonts w:ascii="Arial" w:hAnsi="Arial" w:cs="Arial"/>
          <w:sz w:val="22"/>
          <w:szCs w:val="22"/>
        </w:rPr>
        <w:t>kBq</w:t>
      </w:r>
      <w:proofErr w:type="spellEnd"/>
      <w:r w:rsidRPr="00E53E62">
        <w:rPr>
          <w:rFonts w:ascii="Arial" w:hAnsi="Arial" w:cs="Arial"/>
          <w:sz w:val="22"/>
          <w:szCs w:val="22"/>
        </w:rPr>
        <w:t>/m3 u vysoce propustných základových půd,</w:t>
      </w:r>
    </w:p>
    <w:p w14:paraId="0FFEB5EA" w14:textId="721639F2" w:rsidR="00E53E62" w:rsidRPr="00E53E62" w:rsidRDefault="00E53E62" w:rsidP="00CA2EAA">
      <w:pPr>
        <w:pStyle w:val="Textodstavce"/>
        <w:numPr>
          <w:ilvl w:val="0"/>
          <w:numId w:val="141"/>
        </w:numPr>
        <w:tabs>
          <w:tab w:val="clear" w:pos="851"/>
        </w:tabs>
        <w:ind w:firstLine="284"/>
        <w:rPr>
          <w:rFonts w:ascii="Arial" w:hAnsi="Arial" w:cs="Arial"/>
          <w:sz w:val="22"/>
          <w:szCs w:val="22"/>
        </w:rPr>
      </w:pPr>
      <w:r w:rsidRPr="00E53E62">
        <w:rPr>
          <w:rFonts w:ascii="Arial" w:hAnsi="Arial" w:cs="Arial"/>
          <w:sz w:val="22"/>
          <w:szCs w:val="22"/>
        </w:rPr>
        <w:t xml:space="preserve">20 </w:t>
      </w:r>
      <w:proofErr w:type="spellStart"/>
      <w:r w:rsidRPr="00E53E62">
        <w:rPr>
          <w:rFonts w:ascii="Arial" w:hAnsi="Arial" w:cs="Arial"/>
          <w:sz w:val="22"/>
          <w:szCs w:val="22"/>
        </w:rPr>
        <w:t>kBq</w:t>
      </w:r>
      <w:proofErr w:type="spellEnd"/>
      <w:r w:rsidRPr="00E53E62">
        <w:rPr>
          <w:rFonts w:ascii="Arial" w:hAnsi="Arial" w:cs="Arial"/>
          <w:sz w:val="22"/>
          <w:szCs w:val="22"/>
        </w:rPr>
        <w:t>/m3 u středně propustných základových půd, nebo</w:t>
      </w:r>
    </w:p>
    <w:p w14:paraId="39958E2D" w14:textId="68CD4147" w:rsidR="00E53E62" w:rsidRPr="00E53E62" w:rsidRDefault="00E53E62" w:rsidP="00CA2EAA">
      <w:pPr>
        <w:pStyle w:val="Textodstavce"/>
        <w:numPr>
          <w:ilvl w:val="0"/>
          <w:numId w:val="141"/>
        </w:numPr>
        <w:tabs>
          <w:tab w:val="clear" w:pos="851"/>
        </w:tabs>
        <w:ind w:firstLine="284"/>
        <w:rPr>
          <w:rFonts w:ascii="Arial" w:hAnsi="Arial" w:cs="Arial"/>
          <w:sz w:val="22"/>
          <w:szCs w:val="22"/>
        </w:rPr>
      </w:pPr>
      <w:r w:rsidRPr="00E53E62">
        <w:rPr>
          <w:rFonts w:ascii="Arial" w:hAnsi="Arial" w:cs="Arial"/>
          <w:sz w:val="22"/>
          <w:szCs w:val="22"/>
        </w:rPr>
        <w:t xml:space="preserve">30 </w:t>
      </w:r>
      <w:proofErr w:type="spellStart"/>
      <w:r w:rsidRPr="00E53E62">
        <w:rPr>
          <w:rFonts w:ascii="Arial" w:hAnsi="Arial" w:cs="Arial"/>
          <w:sz w:val="22"/>
          <w:szCs w:val="22"/>
        </w:rPr>
        <w:t>kBq</w:t>
      </w:r>
      <w:proofErr w:type="spellEnd"/>
      <w:r w:rsidRPr="00E53E62">
        <w:rPr>
          <w:rFonts w:ascii="Arial" w:hAnsi="Arial" w:cs="Arial"/>
          <w:sz w:val="22"/>
          <w:szCs w:val="22"/>
        </w:rPr>
        <w:t>/m3 u nízko propustných základových půd, nebo</w:t>
      </w:r>
    </w:p>
    <w:p w14:paraId="397C28B8" w14:textId="12615753" w:rsidR="00E53E62" w:rsidRPr="00E53E62" w:rsidRDefault="00E53E62" w:rsidP="00CA2EAA">
      <w:pPr>
        <w:pStyle w:val="Textodstavce"/>
        <w:numPr>
          <w:ilvl w:val="0"/>
          <w:numId w:val="141"/>
        </w:numPr>
        <w:tabs>
          <w:tab w:val="clear" w:pos="851"/>
        </w:tabs>
        <w:ind w:firstLine="284"/>
        <w:rPr>
          <w:rFonts w:ascii="Arial" w:hAnsi="Arial" w:cs="Arial"/>
          <w:sz w:val="22"/>
          <w:szCs w:val="22"/>
        </w:rPr>
      </w:pPr>
      <w:r w:rsidRPr="00E53E62">
        <w:rPr>
          <w:rFonts w:ascii="Arial" w:hAnsi="Arial" w:cs="Arial"/>
          <w:sz w:val="22"/>
          <w:szCs w:val="22"/>
        </w:rPr>
        <w:t>číselná hodnota radonového indexu pozemku zjištěná měřením menší než 10.</w:t>
      </w:r>
    </w:p>
    <w:p w14:paraId="6B32E28C" w14:textId="77777777" w:rsidR="00E53E62" w:rsidRPr="00E53E62" w:rsidRDefault="00E53E62" w:rsidP="00A04555">
      <w:pPr>
        <w:pStyle w:val="Textodstavce"/>
        <w:numPr>
          <w:ilvl w:val="0"/>
          <w:numId w:val="0"/>
        </w:numPr>
        <w:tabs>
          <w:tab w:val="clear" w:pos="851"/>
        </w:tabs>
        <w:ind w:left="425" w:firstLine="284"/>
        <w:rPr>
          <w:rFonts w:ascii="Arial" w:hAnsi="Arial" w:cs="Arial"/>
          <w:sz w:val="22"/>
          <w:szCs w:val="22"/>
        </w:rPr>
      </w:pPr>
      <w:r w:rsidRPr="00E53E62">
        <w:rPr>
          <w:rFonts w:ascii="Arial" w:hAnsi="Arial" w:cs="Arial"/>
          <w:sz w:val="22"/>
          <w:szCs w:val="22"/>
        </w:rPr>
        <w:t>(5)</w:t>
      </w:r>
      <w:r w:rsidRPr="00E53E62">
        <w:rPr>
          <w:rFonts w:ascii="Arial" w:hAnsi="Arial" w:cs="Arial"/>
          <w:sz w:val="22"/>
          <w:szCs w:val="22"/>
        </w:rPr>
        <w:tab/>
        <w:t>Radonový index pozemku je střední, je-li</w:t>
      </w:r>
    </w:p>
    <w:p w14:paraId="1A2A0E8C" w14:textId="30D45335" w:rsidR="00E53E62" w:rsidRPr="00E53E62" w:rsidRDefault="00E53E62" w:rsidP="00CA2EAA">
      <w:pPr>
        <w:pStyle w:val="Textodstavce"/>
        <w:numPr>
          <w:ilvl w:val="2"/>
          <w:numId w:val="142"/>
        </w:numPr>
        <w:ind w:left="295" w:firstLine="284"/>
        <w:rPr>
          <w:rFonts w:ascii="Arial" w:hAnsi="Arial" w:cs="Arial"/>
          <w:sz w:val="22"/>
          <w:szCs w:val="22"/>
        </w:rPr>
      </w:pPr>
      <w:r w:rsidRPr="00E53E62">
        <w:rPr>
          <w:rFonts w:ascii="Arial" w:hAnsi="Arial" w:cs="Arial"/>
          <w:sz w:val="22"/>
          <w:szCs w:val="22"/>
        </w:rPr>
        <w:t>zjištěná objemová aktivita radonu v půdním vzduchu</w:t>
      </w:r>
    </w:p>
    <w:p w14:paraId="5A7CC3BC" w14:textId="5C88F5B0" w:rsidR="00E53E62" w:rsidRDefault="00E53E62" w:rsidP="00CA2EAA">
      <w:pPr>
        <w:pStyle w:val="Textodstavce"/>
        <w:numPr>
          <w:ilvl w:val="2"/>
          <w:numId w:val="142"/>
        </w:numPr>
        <w:ind w:firstLine="284"/>
        <w:rPr>
          <w:rFonts w:ascii="Arial" w:hAnsi="Arial" w:cs="Arial"/>
          <w:sz w:val="22"/>
          <w:szCs w:val="22"/>
        </w:rPr>
      </w:pPr>
      <w:r w:rsidRPr="001A4BB9">
        <w:rPr>
          <w:rFonts w:ascii="Arial" w:hAnsi="Arial" w:cs="Arial"/>
          <w:sz w:val="22"/>
          <w:szCs w:val="22"/>
        </w:rPr>
        <w:t xml:space="preserve">větší než 10 </w:t>
      </w:r>
      <w:proofErr w:type="spellStart"/>
      <w:r w:rsidRPr="001A4BB9">
        <w:rPr>
          <w:rFonts w:ascii="Arial" w:hAnsi="Arial" w:cs="Arial"/>
          <w:sz w:val="22"/>
          <w:szCs w:val="22"/>
        </w:rPr>
        <w:t>kBq</w:t>
      </w:r>
      <w:proofErr w:type="spellEnd"/>
      <w:r w:rsidRPr="001A4BB9">
        <w:rPr>
          <w:rFonts w:ascii="Arial" w:hAnsi="Arial" w:cs="Arial"/>
          <w:sz w:val="22"/>
          <w:szCs w:val="22"/>
        </w:rPr>
        <w:t xml:space="preserve">/m3 a menší než 30 </w:t>
      </w:r>
      <w:proofErr w:type="spellStart"/>
      <w:r w:rsidRPr="001A4BB9">
        <w:rPr>
          <w:rFonts w:ascii="Arial" w:hAnsi="Arial" w:cs="Arial"/>
          <w:sz w:val="22"/>
          <w:szCs w:val="22"/>
        </w:rPr>
        <w:t>kBq</w:t>
      </w:r>
      <w:proofErr w:type="spellEnd"/>
      <w:r w:rsidRPr="001A4BB9">
        <w:rPr>
          <w:rFonts w:ascii="Arial" w:hAnsi="Arial" w:cs="Arial"/>
          <w:sz w:val="22"/>
          <w:szCs w:val="22"/>
        </w:rPr>
        <w:t>/m3 u vysoce propustných základových půd,</w:t>
      </w:r>
    </w:p>
    <w:p w14:paraId="7F6DE9F2" w14:textId="1B2AE772" w:rsidR="00E53E62" w:rsidRDefault="00E53E62" w:rsidP="00CA2EAA">
      <w:pPr>
        <w:pStyle w:val="Textodstavce"/>
        <w:numPr>
          <w:ilvl w:val="2"/>
          <w:numId w:val="142"/>
        </w:numPr>
        <w:ind w:firstLine="284"/>
        <w:rPr>
          <w:rFonts w:ascii="Arial" w:hAnsi="Arial" w:cs="Arial"/>
          <w:sz w:val="22"/>
          <w:szCs w:val="22"/>
        </w:rPr>
      </w:pPr>
      <w:r w:rsidRPr="001A4BB9">
        <w:rPr>
          <w:rFonts w:ascii="Arial" w:hAnsi="Arial" w:cs="Arial"/>
          <w:sz w:val="22"/>
          <w:szCs w:val="22"/>
        </w:rPr>
        <w:t xml:space="preserve">větší než 20 </w:t>
      </w:r>
      <w:proofErr w:type="spellStart"/>
      <w:r w:rsidRPr="001A4BB9">
        <w:rPr>
          <w:rFonts w:ascii="Arial" w:hAnsi="Arial" w:cs="Arial"/>
          <w:sz w:val="22"/>
          <w:szCs w:val="22"/>
        </w:rPr>
        <w:t>kBq</w:t>
      </w:r>
      <w:proofErr w:type="spellEnd"/>
      <w:r w:rsidRPr="001A4BB9">
        <w:rPr>
          <w:rFonts w:ascii="Arial" w:hAnsi="Arial" w:cs="Arial"/>
          <w:sz w:val="22"/>
          <w:szCs w:val="22"/>
        </w:rPr>
        <w:t xml:space="preserve">/m3 a menší než 70 </w:t>
      </w:r>
      <w:proofErr w:type="spellStart"/>
      <w:r w:rsidRPr="001A4BB9">
        <w:rPr>
          <w:rFonts w:ascii="Arial" w:hAnsi="Arial" w:cs="Arial"/>
          <w:sz w:val="22"/>
          <w:szCs w:val="22"/>
        </w:rPr>
        <w:t>kBq</w:t>
      </w:r>
      <w:proofErr w:type="spellEnd"/>
      <w:r w:rsidRPr="001A4BB9">
        <w:rPr>
          <w:rFonts w:ascii="Arial" w:hAnsi="Arial" w:cs="Arial"/>
          <w:sz w:val="22"/>
          <w:szCs w:val="22"/>
        </w:rPr>
        <w:t>/m3 u středně propustných základových půd, nebo</w:t>
      </w:r>
    </w:p>
    <w:p w14:paraId="36B4E346" w14:textId="09CDC2DD" w:rsidR="00E53E62" w:rsidRDefault="001A4BB9" w:rsidP="00CA2EAA">
      <w:pPr>
        <w:pStyle w:val="Textodstavce"/>
        <w:numPr>
          <w:ilvl w:val="2"/>
          <w:numId w:val="142"/>
        </w:numPr>
        <w:ind w:firstLine="284"/>
        <w:rPr>
          <w:rFonts w:ascii="Arial" w:hAnsi="Arial" w:cs="Arial"/>
          <w:sz w:val="22"/>
          <w:szCs w:val="22"/>
        </w:rPr>
      </w:pPr>
      <w:r w:rsidRPr="001A4BB9">
        <w:rPr>
          <w:rFonts w:ascii="Arial" w:hAnsi="Arial" w:cs="Arial"/>
          <w:sz w:val="22"/>
          <w:szCs w:val="22"/>
        </w:rPr>
        <w:t xml:space="preserve"> </w:t>
      </w:r>
      <w:r w:rsidR="00E53E62" w:rsidRPr="001A4BB9">
        <w:rPr>
          <w:rFonts w:ascii="Arial" w:hAnsi="Arial" w:cs="Arial"/>
          <w:sz w:val="22"/>
          <w:szCs w:val="22"/>
        </w:rPr>
        <w:t xml:space="preserve">větší než 30 </w:t>
      </w:r>
      <w:proofErr w:type="spellStart"/>
      <w:r w:rsidR="00E53E62" w:rsidRPr="001A4BB9">
        <w:rPr>
          <w:rFonts w:ascii="Arial" w:hAnsi="Arial" w:cs="Arial"/>
          <w:sz w:val="22"/>
          <w:szCs w:val="22"/>
        </w:rPr>
        <w:t>kBq</w:t>
      </w:r>
      <w:proofErr w:type="spellEnd"/>
      <w:r w:rsidR="00E53E62" w:rsidRPr="001A4BB9">
        <w:rPr>
          <w:rFonts w:ascii="Arial" w:hAnsi="Arial" w:cs="Arial"/>
          <w:sz w:val="22"/>
          <w:szCs w:val="22"/>
        </w:rPr>
        <w:t xml:space="preserve">/m3 a menší než 100 </w:t>
      </w:r>
      <w:proofErr w:type="spellStart"/>
      <w:r w:rsidR="00E53E62" w:rsidRPr="001A4BB9">
        <w:rPr>
          <w:rFonts w:ascii="Arial" w:hAnsi="Arial" w:cs="Arial"/>
          <w:sz w:val="22"/>
          <w:szCs w:val="22"/>
        </w:rPr>
        <w:t>kBq</w:t>
      </w:r>
      <w:proofErr w:type="spellEnd"/>
      <w:r w:rsidR="00E53E62" w:rsidRPr="001A4BB9">
        <w:rPr>
          <w:rFonts w:ascii="Arial" w:hAnsi="Arial" w:cs="Arial"/>
          <w:sz w:val="22"/>
          <w:szCs w:val="22"/>
        </w:rPr>
        <w:t>/m3 u nízko propustných základových půd, nebo</w:t>
      </w:r>
    </w:p>
    <w:p w14:paraId="547FBFBB" w14:textId="05E08FC3" w:rsidR="00E53E62" w:rsidRPr="001A4BB9" w:rsidRDefault="001A4BB9" w:rsidP="00CA2EAA">
      <w:pPr>
        <w:pStyle w:val="Textodstavce"/>
        <w:numPr>
          <w:ilvl w:val="2"/>
          <w:numId w:val="142"/>
        </w:numPr>
        <w:ind w:firstLine="284"/>
        <w:rPr>
          <w:rFonts w:ascii="Arial" w:hAnsi="Arial" w:cs="Arial"/>
          <w:sz w:val="22"/>
          <w:szCs w:val="22"/>
        </w:rPr>
      </w:pPr>
      <w:r w:rsidRPr="001A4BB9">
        <w:rPr>
          <w:rFonts w:ascii="Arial" w:hAnsi="Arial" w:cs="Arial"/>
          <w:sz w:val="22"/>
          <w:szCs w:val="22"/>
        </w:rPr>
        <w:t xml:space="preserve"> </w:t>
      </w:r>
      <w:r w:rsidR="00E53E62" w:rsidRPr="001A4BB9">
        <w:rPr>
          <w:rFonts w:ascii="Arial" w:hAnsi="Arial" w:cs="Arial"/>
          <w:sz w:val="22"/>
          <w:szCs w:val="22"/>
        </w:rPr>
        <w:t>číselná hodnota radonového indexu pozemku zjištěná měřením větší než 10 a menší než 35.</w:t>
      </w:r>
    </w:p>
    <w:p w14:paraId="43EB57D4" w14:textId="77777777" w:rsidR="00E53E62" w:rsidRPr="00E53E62" w:rsidRDefault="00E53E62" w:rsidP="00A04555">
      <w:pPr>
        <w:pStyle w:val="Textodstavce"/>
        <w:numPr>
          <w:ilvl w:val="0"/>
          <w:numId w:val="0"/>
        </w:numPr>
        <w:tabs>
          <w:tab w:val="clear" w:pos="851"/>
        </w:tabs>
        <w:ind w:left="425" w:firstLine="284"/>
        <w:rPr>
          <w:rFonts w:ascii="Arial" w:hAnsi="Arial" w:cs="Arial"/>
          <w:sz w:val="22"/>
          <w:szCs w:val="22"/>
        </w:rPr>
      </w:pPr>
      <w:r w:rsidRPr="00E53E62">
        <w:rPr>
          <w:rFonts w:ascii="Arial" w:hAnsi="Arial" w:cs="Arial"/>
          <w:sz w:val="22"/>
          <w:szCs w:val="22"/>
        </w:rPr>
        <w:t>(6)</w:t>
      </w:r>
      <w:r w:rsidRPr="00E53E62">
        <w:rPr>
          <w:rFonts w:ascii="Arial" w:hAnsi="Arial" w:cs="Arial"/>
          <w:sz w:val="22"/>
          <w:szCs w:val="22"/>
        </w:rPr>
        <w:tab/>
        <w:t>Radonový index pozemku je vysoký, je-li</w:t>
      </w:r>
    </w:p>
    <w:p w14:paraId="36953343" w14:textId="3F5A3F59" w:rsidR="00E53E62" w:rsidRPr="00E53E62" w:rsidRDefault="00E53E62" w:rsidP="00CA2EAA">
      <w:pPr>
        <w:pStyle w:val="Textodstavce"/>
        <w:numPr>
          <w:ilvl w:val="0"/>
          <w:numId w:val="143"/>
        </w:numPr>
        <w:tabs>
          <w:tab w:val="clear" w:pos="851"/>
        </w:tabs>
        <w:ind w:left="289" w:firstLine="284"/>
        <w:rPr>
          <w:rFonts w:ascii="Arial" w:hAnsi="Arial" w:cs="Arial"/>
          <w:sz w:val="22"/>
          <w:szCs w:val="22"/>
        </w:rPr>
      </w:pPr>
      <w:r w:rsidRPr="00E53E62">
        <w:rPr>
          <w:rFonts w:ascii="Arial" w:hAnsi="Arial" w:cs="Arial"/>
          <w:sz w:val="22"/>
          <w:szCs w:val="22"/>
        </w:rPr>
        <w:t>zjištěná objemová aktivita radonu v půdním vzduchu větší než</w:t>
      </w:r>
    </w:p>
    <w:p w14:paraId="14DC639D" w14:textId="284717A6" w:rsidR="00E53E62" w:rsidRPr="00E53E62" w:rsidRDefault="00E53E62" w:rsidP="00CA2EAA">
      <w:pPr>
        <w:pStyle w:val="Textodstavce"/>
        <w:numPr>
          <w:ilvl w:val="0"/>
          <w:numId w:val="143"/>
        </w:numPr>
        <w:tabs>
          <w:tab w:val="clear" w:pos="851"/>
        </w:tabs>
        <w:ind w:firstLine="284"/>
        <w:rPr>
          <w:rFonts w:ascii="Arial" w:hAnsi="Arial" w:cs="Arial"/>
          <w:sz w:val="22"/>
          <w:szCs w:val="22"/>
        </w:rPr>
      </w:pPr>
      <w:r w:rsidRPr="00E53E62">
        <w:rPr>
          <w:rFonts w:ascii="Arial" w:hAnsi="Arial" w:cs="Arial"/>
          <w:sz w:val="22"/>
          <w:szCs w:val="22"/>
        </w:rPr>
        <w:t xml:space="preserve">30 </w:t>
      </w:r>
      <w:proofErr w:type="spellStart"/>
      <w:r w:rsidRPr="00E53E62">
        <w:rPr>
          <w:rFonts w:ascii="Arial" w:hAnsi="Arial" w:cs="Arial"/>
          <w:sz w:val="22"/>
          <w:szCs w:val="22"/>
        </w:rPr>
        <w:t>kBq</w:t>
      </w:r>
      <w:proofErr w:type="spellEnd"/>
      <w:r w:rsidRPr="00E53E62">
        <w:rPr>
          <w:rFonts w:ascii="Arial" w:hAnsi="Arial" w:cs="Arial"/>
          <w:sz w:val="22"/>
          <w:szCs w:val="22"/>
        </w:rPr>
        <w:t>/m3 u vysoce propustných základových půd,</w:t>
      </w:r>
    </w:p>
    <w:p w14:paraId="65E64271" w14:textId="6C6BF108" w:rsidR="00E53E62" w:rsidRPr="00E53E62" w:rsidRDefault="00E53E62" w:rsidP="00CA2EAA">
      <w:pPr>
        <w:pStyle w:val="Textodstavce"/>
        <w:numPr>
          <w:ilvl w:val="0"/>
          <w:numId w:val="143"/>
        </w:numPr>
        <w:tabs>
          <w:tab w:val="clear" w:pos="851"/>
        </w:tabs>
        <w:ind w:firstLine="284"/>
        <w:rPr>
          <w:rFonts w:ascii="Arial" w:hAnsi="Arial" w:cs="Arial"/>
          <w:sz w:val="22"/>
          <w:szCs w:val="22"/>
        </w:rPr>
      </w:pPr>
      <w:r w:rsidRPr="00E53E62">
        <w:rPr>
          <w:rFonts w:ascii="Arial" w:hAnsi="Arial" w:cs="Arial"/>
          <w:sz w:val="22"/>
          <w:szCs w:val="22"/>
        </w:rPr>
        <w:t xml:space="preserve">70 </w:t>
      </w:r>
      <w:proofErr w:type="spellStart"/>
      <w:r w:rsidRPr="00E53E62">
        <w:rPr>
          <w:rFonts w:ascii="Arial" w:hAnsi="Arial" w:cs="Arial"/>
          <w:sz w:val="22"/>
          <w:szCs w:val="22"/>
        </w:rPr>
        <w:t>kBq</w:t>
      </w:r>
      <w:proofErr w:type="spellEnd"/>
      <w:r w:rsidRPr="00E53E62">
        <w:rPr>
          <w:rFonts w:ascii="Arial" w:hAnsi="Arial" w:cs="Arial"/>
          <w:sz w:val="22"/>
          <w:szCs w:val="22"/>
        </w:rPr>
        <w:t>/m3 u středně propustných základových půd, nebo</w:t>
      </w:r>
    </w:p>
    <w:p w14:paraId="4D8FE309" w14:textId="6C916F6F" w:rsidR="00E53E62" w:rsidRPr="00E53E62" w:rsidRDefault="00E53E62" w:rsidP="00CA2EAA">
      <w:pPr>
        <w:pStyle w:val="Textodstavce"/>
        <w:numPr>
          <w:ilvl w:val="0"/>
          <w:numId w:val="143"/>
        </w:numPr>
        <w:tabs>
          <w:tab w:val="clear" w:pos="851"/>
        </w:tabs>
        <w:ind w:firstLine="284"/>
        <w:rPr>
          <w:rFonts w:ascii="Arial" w:hAnsi="Arial" w:cs="Arial"/>
          <w:sz w:val="22"/>
          <w:szCs w:val="22"/>
        </w:rPr>
      </w:pPr>
      <w:r w:rsidRPr="00E53E62">
        <w:rPr>
          <w:rFonts w:ascii="Arial" w:hAnsi="Arial" w:cs="Arial"/>
          <w:sz w:val="22"/>
          <w:szCs w:val="22"/>
        </w:rPr>
        <w:t xml:space="preserve">100 </w:t>
      </w:r>
      <w:proofErr w:type="spellStart"/>
      <w:r w:rsidRPr="00E53E62">
        <w:rPr>
          <w:rFonts w:ascii="Arial" w:hAnsi="Arial" w:cs="Arial"/>
          <w:sz w:val="22"/>
          <w:szCs w:val="22"/>
        </w:rPr>
        <w:t>kBq</w:t>
      </w:r>
      <w:proofErr w:type="spellEnd"/>
      <w:r w:rsidRPr="00E53E62">
        <w:rPr>
          <w:rFonts w:ascii="Arial" w:hAnsi="Arial" w:cs="Arial"/>
          <w:sz w:val="22"/>
          <w:szCs w:val="22"/>
        </w:rPr>
        <w:t>/m3 u nízko propustných základových půd, nebo</w:t>
      </w:r>
    </w:p>
    <w:p w14:paraId="276AB49F" w14:textId="19D6B6E2" w:rsidR="00E53E62" w:rsidRDefault="00E53E62" w:rsidP="00CA2EAA">
      <w:pPr>
        <w:pStyle w:val="Textodstavce"/>
        <w:numPr>
          <w:ilvl w:val="0"/>
          <w:numId w:val="143"/>
        </w:numPr>
        <w:tabs>
          <w:tab w:val="clear" w:pos="851"/>
        </w:tabs>
        <w:ind w:firstLine="284"/>
        <w:rPr>
          <w:rFonts w:ascii="Arial" w:hAnsi="Arial" w:cs="Arial"/>
          <w:sz w:val="22"/>
          <w:szCs w:val="22"/>
        </w:rPr>
      </w:pPr>
      <w:r w:rsidRPr="00E53E62">
        <w:rPr>
          <w:rFonts w:ascii="Arial" w:hAnsi="Arial" w:cs="Arial"/>
          <w:sz w:val="22"/>
          <w:szCs w:val="22"/>
        </w:rPr>
        <w:t>číselná hodnota radonového indexu pozemku zjištěná měřením větší než 35.</w:t>
      </w:r>
    </w:p>
    <w:p w14:paraId="145A2F4B" w14:textId="77777777" w:rsidR="00540C85" w:rsidRPr="00244543" w:rsidRDefault="00540C85" w:rsidP="00A04555">
      <w:pPr>
        <w:pStyle w:val="Paragraf"/>
        <w:spacing w:before="120"/>
        <w:rPr>
          <w:rFonts w:ascii="Arial" w:hAnsi="Arial" w:cs="Arial"/>
          <w:sz w:val="22"/>
          <w:szCs w:val="22"/>
        </w:rPr>
      </w:pPr>
      <w:r w:rsidRPr="00244543">
        <w:rPr>
          <w:rFonts w:ascii="Arial" w:hAnsi="Arial" w:cs="Arial"/>
          <w:sz w:val="22"/>
          <w:szCs w:val="22"/>
        </w:rPr>
        <w:t xml:space="preserve">§ </w:t>
      </w:r>
      <w:r w:rsidR="00F973E4" w:rsidRPr="00244543">
        <w:rPr>
          <w:rFonts w:ascii="Arial" w:hAnsi="Arial" w:cs="Arial"/>
          <w:sz w:val="22"/>
          <w:szCs w:val="22"/>
        </w:rPr>
        <w:fldChar w:fldCharType="begin"/>
      </w:r>
      <w:r w:rsidR="00F973E4" w:rsidRPr="00244543">
        <w:rPr>
          <w:rFonts w:ascii="Arial" w:hAnsi="Arial" w:cs="Arial"/>
          <w:sz w:val="22"/>
          <w:szCs w:val="22"/>
        </w:rPr>
        <w:instrText xml:space="preserve"> SEQ § \* ARABIC </w:instrText>
      </w:r>
      <w:r w:rsidR="00F973E4" w:rsidRPr="00244543">
        <w:rPr>
          <w:rFonts w:ascii="Arial" w:hAnsi="Arial" w:cs="Arial"/>
          <w:sz w:val="22"/>
          <w:szCs w:val="22"/>
        </w:rPr>
        <w:fldChar w:fldCharType="separate"/>
      </w:r>
      <w:r w:rsidR="00F20A8B" w:rsidRPr="00244543">
        <w:rPr>
          <w:rFonts w:ascii="Arial" w:hAnsi="Arial" w:cs="Arial"/>
          <w:noProof/>
          <w:sz w:val="22"/>
          <w:szCs w:val="22"/>
        </w:rPr>
        <w:t>97</w:t>
      </w:r>
      <w:r w:rsidR="00F973E4" w:rsidRPr="00244543">
        <w:rPr>
          <w:rFonts w:ascii="Arial" w:hAnsi="Arial" w:cs="Arial"/>
          <w:noProof/>
          <w:sz w:val="22"/>
          <w:szCs w:val="22"/>
        </w:rPr>
        <w:fldChar w:fldCharType="end"/>
      </w:r>
    </w:p>
    <w:p w14:paraId="62D4F9D4" w14:textId="77777777" w:rsidR="00540C85" w:rsidRPr="00244543" w:rsidRDefault="00540C85" w:rsidP="00A04555">
      <w:pPr>
        <w:pStyle w:val="Nadpisparagrafu"/>
        <w:numPr>
          <w:ilvl w:val="0"/>
          <w:numId w:val="0"/>
        </w:numPr>
        <w:spacing w:before="120"/>
        <w:ind w:firstLine="284"/>
        <w:rPr>
          <w:rFonts w:ascii="Arial" w:hAnsi="Arial" w:cs="Arial"/>
          <w:sz w:val="22"/>
          <w:szCs w:val="22"/>
        </w:rPr>
      </w:pPr>
      <w:r w:rsidRPr="00244543">
        <w:rPr>
          <w:rFonts w:ascii="Arial" w:hAnsi="Arial" w:cs="Arial"/>
          <w:sz w:val="22"/>
          <w:szCs w:val="22"/>
        </w:rPr>
        <w:t>Ochrana fyzické osoby před přírodním ozářením ve stavbě</w:t>
      </w:r>
    </w:p>
    <w:p w14:paraId="1F8132F4" w14:textId="77777777" w:rsidR="002B442D" w:rsidRPr="00244543" w:rsidRDefault="008B6685" w:rsidP="00A04555">
      <w:pPr>
        <w:jc w:val="center"/>
        <w:rPr>
          <w:rFonts w:ascii="Arial" w:hAnsi="Arial" w:cs="Arial"/>
          <w:sz w:val="22"/>
          <w:szCs w:val="22"/>
        </w:rPr>
      </w:pPr>
      <w:r w:rsidRPr="00244543">
        <w:rPr>
          <w:rFonts w:ascii="Arial" w:hAnsi="Arial" w:cs="Arial"/>
          <w:sz w:val="22"/>
          <w:szCs w:val="22"/>
        </w:rPr>
        <w:t>[</w:t>
      </w:r>
      <w:r w:rsidR="002B442D" w:rsidRPr="00244543">
        <w:rPr>
          <w:rFonts w:ascii="Arial" w:hAnsi="Arial" w:cs="Arial"/>
          <w:sz w:val="22"/>
          <w:szCs w:val="22"/>
        </w:rPr>
        <w:t>K § 66 odst. 6 písm. a)</w:t>
      </w:r>
      <w:r w:rsidR="00017A9D" w:rsidRPr="00244543">
        <w:rPr>
          <w:rFonts w:ascii="Arial" w:hAnsi="Arial" w:cs="Arial"/>
          <w:sz w:val="22"/>
          <w:szCs w:val="22"/>
        </w:rPr>
        <w:t xml:space="preserve"> a b)</w:t>
      </w:r>
      <w:r w:rsidR="002B442D" w:rsidRPr="00244543">
        <w:rPr>
          <w:rFonts w:ascii="Arial" w:hAnsi="Arial" w:cs="Arial"/>
          <w:sz w:val="22"/>
          <w:szCs w:val="22"/>
        </w:rPr>
        <w:t xml:space="preserve"> a § 99 odst. 5 atomového zákona</w:t>
      </w:r>
      <w:r w:rsidRPr="00244543">
        <w:rPr>
          <w:rFonts w:ascii="Arial" w:hAnsi="Arial" w:cs="Arial"/>
          <w:sz w:val="22"/>
          <w:szCs w:val="22"/>
        </w:rPr>
        <w:t>]</w:t>
      </w:r>
    </w:p>
    <w:p w14:paraId="3A8C7490" w14:textId="13B58F38" w:rsidR="00540C85" w:rsidRPr="00244543" w:rsidRDefault="000A5C5A" w:rsidP="00B1315B">
      <w:pPr>
        <w:pStyle w:val="Textodstavce"/>
        <w:numPr>
          <w:ilvl w:val="0"/>
          <w:numId w:val="69"/>
        </w:numPr>
        <w:tabs>
          <w:tab w:val="clear" w:pos="851"/>
          <w:tab w:val="clear" w:pos="1069"/>
        </w:tabs>
        <w:ind w:left="0" w:firstLine="284"/>
        <w:rPr>
          <w:rFonts w:ascii="Arial" w:hAnsi="Arial" w:cs="Arial"/>
          <w:sz w:val="22"/>
          <w:szCs w:val="22"/>
        </w:rPr>
      </w:pPr>
      <w:r>
        <w:rPr>
          <w:rFonts w:ascii="Arial" w:hAnsi="Arial" w:cs="Arial"/>
          <w:sz w:val="22"/>
          <w:szCs w:val="22"/>
        </w:rPr>
        <w:t xml:space="preserve"> </w:t>
      </w:r>
      <w:r w:rsidR="00540C85" w:rsidRPr="00244543">
        <w:rPr>
          <w:rFonts w:ascii="Arial" w:hAnsi="Arial" w:cs="Arial"/>
          <w:sz w:val="22"/>
          <w:szCs w:val="22"/>
        </w:rPr>
        <w:t>Referenční úroveň pro přírodní ozáření uvnitř budovy s obytnou nebo pobytovou místností je</w:t>
      </w:r>
    </w:p>
    <w:p w14:paraId="39607B73" w14:textId="77777777" w:rsidR="00540C85" w:rsidRPr="00244543" w:rsidRDefault="00540C85" w:rsidP="00CA2EAA">
      <w:pPr>
        <w:pStyle w:val="Textodstavce"/>
        <w:numPr>
          <w:ilvl w:val="0"/>
          <w:numId w:val="157"/>
        </w:numPr>
        <w:tabs>
          <w:tab w:val="clear" w:pos="851"/>
        </w:tabs>
        <w:ind w:firstLine="284"/>
        <w:rPr>
          <w:rFonts w:ascii="Arial" w:hAnsi="Arial" w:cs="Arial"/>
          <w:sz w:val="22"/>
          <w:szCs w:val="22"/>
        </w:rPr>
      </w:pPr>
      <w:r w:rsidRPr="00244543">
        <w:rPr>
          <w:rFonts w:ascii="Arial" w:hAnsi="Arial" w:cs="Arial"/>
          <w:sz w:val="22"/>
          <w:szCs w:val="22"/>
        </w:rPr>
        <w:lastRenderedPageBreak/>
        <w:t xml:space="preserve">300 </w:t>
      </w:r>
      <w:proofErr w:type="spellStart"/>
      <w:r w:rsidRPr="00244543">
        <w:rPr>
          <w:rFonts w:ascii="Arial" w:hAnsi="Arial" w:cs="Arial"/>
          <w:sz w:val="22"/>
          <w:szCs w:val="22"/>
        </w:rPr>
        <w:t>Bq</w:t>
      </w:r>
      <w:proofErr w:type="spellEnd"/>
      <w:r w:rsidRPr="00244543">
        <w:rPr>
          <w:rFonts w:ascii="Arial" w:hAnsi="Arial" w:cs="Arial"/>
          <w:sz w:val="22"/>
          <w:szCs w:val="22"/>
        </w:rPr>
        <w:t>/m</w:t>
      </w:r>
      <w:r w:rsidRPr="00114E81">
        <w:rPr>
          <w:rFonts w:ascii="Arial" w:hAnsi="Arial" w:cs="Arial"/>
          <w:sz w:val="22"/>
          <w:szCs w:val="22"/>
        </w:rPr>
        <w:t>3</w:t>
      </w:r>
      <w:r w:rsidRPr="00244543">
        <w:rPr>
          <w:rFonts w:ascii="Arial" w:hAnsi="Arial" w:cs="Arial"/>
          <w:sz w:val="22"/>
          <w:szCs w:val="22"/>
        </w:rPr>
        <w:t xml:space="preserve"> pro objemovou aktivitu radonu ve vnitřním ovzduší obytné nebo pobytové místnosti; tato hodnota se vztahuje na průměrnou hodnotu při výměně vzduchu obvyklé při užívání,</w:t>
      </w:r>
      <w:r w:rsidR="00985204" w:rsidRPr="00244543">
        <w:rPr>
          <w:rFonts w:ascii="Arial" w:hAnsi="Arial" w:cs="Arial"/>
          <w:sz w:val="22"/>
          <w:szCs w:val="22"/>
        </w:rPr>
        <w:t xml:space="preserve"> nebo</w:t>
      </w:r>
    </w:p>
    <w:p w14:paraId="456CBB07" w14:textId="77777777" w:rsidR="00540C85" w:rsidRPr="00244543" w:rsidRDefault="00540C85" w:rsidP="00CA2EAA">
      <w:pPr>
        <w:pStyle w:val="Textodstavce"/>
        <w:numPr>
          <w:ilvl w:val="0"/>
          <w:numId w:val="157"/>
        </w:numPr>
        <w:tabs>
          <w:tab w:val="clear" w:pos="851"/>
        </w:tabs>
        <w:ind w:firstLine="284"/>
        <w:rPr>
          <w:rFonts w:ascii="Arial" w:hAnsi="Arial" w:cs="Arial"/>
          <w:sz w:val="22"/>
          <w:szCs w:val="22"/>
        </w:rPr>
      </w:pPr>
      <w:r w:rsidRPr="00244543">
        <w:rPr>
          <w:rFonts w:ascii="Arial" w:hAnsi="Arial" w:cs="Arial"/>
          <w:sz w:val="22"/>
          <w:szCs w:val="22"/>
        </w:rPr>
        <w:t xml:space="preserve">1 µSv/h pro maximální příkon </w:t>
      </w:r>
      <w:r w:rsidR="004E6CDB" w:rsidRPr="00244543">
        <w:rPr>
          <w:rFonts w:ascii="Arial" w:hAnsi="Arial" w:cs="Arial"/>
          <w:sz w:val="22"/>
          <w:szCs w:val="22"/>
        </w:rPr>
        <w:t xml:space="preserve">prostorového </w:t>
      </w:r>
      <w:r w:rsidRPr="00244543">
        <w:rPr>
          <w:rFonts w:ascii="Arial" w:hAnsi="Arial" w:cs="Arial"/>
          <w:sz w:val="22"/>
          <w:szCs w:val="22"/>
        </w:rPr>
        <w:t>dávkového ekvivalentu v obytné nebo pobytové místnosti ve výšce 1</w:t>
      </w:r>
      <w:r w:rsidR="009F73FB" w:rsidRPr="00244543">
        <w:rPr>
          <w:rFonts w:ascii="Arial" w:hAnsi="Arial" w:cs="Arial"/>
          <w:sz w:val="22"/>
          <w:szCs w:val="22"/>
        </w:rPr>
        <w:t xml:space="preserve"> </w:t>
      </w:r>
      <w:r w:rsidRPr="00244543">
        <w:rPr>
          <w:rFonts w:ascii="Arial" w:hAnsi="Arial" w:cs="Arial"/>
          <w:sz w:val="22"/>
          <w:szCs w:val="22"/>
        </w:rPr>
        <w:t>m nad podlahou a vzdálenosti 0,5 m od stěny.</w:t>
      </w:r>
    </w:p>
    <w:p w14:paraId="774FC39F" w14:textId="151A881D" w:rsidR="00540C85" w:rsidRPr="00244543" w:rsidRDefault="00F9533D" w:rsidP="00CA2EAA">
      <w:pPr>
        <w:pStyle w:val="Textodstavce"/>
        <w:numPr>
          <w:ilvl w:val="0"/>
          <w:numId w:val="113"/>
        </w:numPr>
        <w:tabs>
          <w:tab w:val="clear" w:pos="786"/>
          <w:tab w:val="clear" w:pos="851"/>
        </w:tabs>
        <w:ind w:left="0" w:firstLine="284"/>
        <w:rPr>
          <w:rFonts w:ascii="Arial" w:hAnsi="Arial" w:cs="Arial"/>
          <w:sz w:val="22"/>
          <w:szCs w:val="22"/>
        </w:rPr>
      </w:pPr>
      <w:r>
        <w:rPr>
          <w:rFonts w:ascii="Arial" w:hAnsi="Arial" w:cs="Arial"/>
          <w:sz w:val="22"/>
          <w:szCs w:val="22"/>
        </w:rPr>
        <w:t xml:space="preserve"> </w:t>
      </w:r>
      <w:r w:rsidR="00540C85" w:rsidRPr="00244543">
        <w:rPr>
          <w:rFonts w:ascii="Arial" w:hAnsi="Arial" w:cs="Arial"/>
          <w:sz w:val="22"/>
          <w:szCs w:val="22"/>
        </w:rPr>
        <w:t xml:space="preserve">Hodnota ročního průměru objemové aktivity radonu ve vzduchu, při jejímž překročení je vlastník budovy s obytnou nebo pobytovou místností povinen provést opatření, která snižují míru ozáření, je 3 000 </w:t>
      </w:r>
      <w:proofErr w:type="spellStart"/>
      <w:r w:rsidR="00540C85" w:rsidRPr="00244543">
        <w:rPr>
          <w:rFonts w:ascii="Arial" w:hAnsi="Arial" w:cs="Arial"/>
          <w:sz w:val="22"/>
          <w:szCs w:val="22"/>
        </w:rPr>
        <w:t>Bq</w:t>
      </w:r>
      <w:proofErr w:type="spellEnd"/>
      <w:r w:rsidR="00540C85" w:rsidRPr="00244543">
        <w:rPr>
          <w:rFonts w:ascii="Arial" w:hAnsi="Arial" w:cs="Arial"/>
          <w:sz w:val="22"/>
          <w:szCs w:val="22"/>
        </w:rPr>
        <w:t>/m</w:t>
      </w:r>
      <w:r w:rsidR="00540C85" w:rsidRPr="00244543">
        <w:rPr>
          <w:rFonts w:ascii="Arial" w:hAnsi="Arial" w:cs="Arial"/>
          <w:sz w:val="22"/>
          <w:szCs w:val="22"/>
          <w:vertAlign w:val="superscript"/>
        </w:rPr>
        <w:t>3</w:t>
      </w:r>
      <w:r w:rsidR="00540C85" w:rsidRPr="00244543">
        <w:rPr>
          <w:rFonts w:ascii="Arial" w:hAnsi="Arial" w:cs="Arial"/>
          <w:sz w:val="22"/>
          <w:szCs w:val="22"/>
        </w:rPr>
        <w:t>.</w:t>
      </w:r>
    </w:p>
    <w:p w14:paraId="4A10A0EC" w14:textId="35E46AB9" w:rsidR="00540C85" w:rsidRPr="00244543" w:rsidRDefault="00F9533D" w:rsidP="00CA2EAA">
      <w:pPr>
        <w:pStyle w:val="Textodstavce"/>
        <w:numPr>
          <w:ilvl w:val="0"/>
          <w:numId w:val="113"/>
        </w:numPr>
        <w:tabs>
          <w:tab w:val="clear" w:pos="786"/>
          <w:tab w:val="clear" w:pos="851"/>
        </w:tabs>
        <w:ind w:left="0" w:firstLine="284"/>
        <w:rPr>
          <w:rFonts w:ascii="Arial" w:hAnsi="Arial" w:cs="Arial"/>
          <w:sz w:val="22"/>
          <w:szCs w:val="22"/>
        </w:rPr>
      </w:pPr>
      <w:r>
        <w:rPr>
          <w:rFonts w:ascii="Arial" w:hAnsi="Arial" w:cs="Arial"/>
          <w:sz w:val="22"/>
          <w:szCs w:val="22"/>
        </w:rPr>
        <w:t xml:space="preserve"> </w:t>
      </w:r>
      <w:r w:rsidR="00540C85" w:rsidRPr="00244543">
        <w:rPr>
          <w:rFonts w:ascii="Arial" w:hAnsi="Arial" w:cs="Arial"/>
          <w:sz w:val="22"/>
          <w:szCs w:val="22"/>
        </w:rPr>
        <w:t xml:space="preserve">Při překročení referenční úrovně podle odstavce 1 </w:t>
      </w:r>
      <w:r w:rsidR="00CF788A" w:rsidRPr="00244543">
        <w:rPr>
          <w:rFonts w:ascii="Arial" w:hAnsi="Arial" w:cs="Arial"/>
          <w:sz w:val="22"/>
          <w:szCs w:val="22"/>
        </w:rPr>
        <w:t xml:space="preserve">musí </w:t>
      </w:r>
      <w:r w:rsidR="00540C85" w:rsidRPr="00244543">
        <w:rPr>
          <w:rFonts w:ascii="Arial" w:hAnsi="Arial" w:cs="Arial"/>
          <w:sz w:val="22"/>
          <w:szCs w:val="22"/>
        </w:rPr>
        <w:t>vlastník budovy posoudit účelnost opatření spočívajících zejména v</w:t>
      </w:r>
    </w:p>
    <w:p w14:paraId="7AFA68CE" w14:textId="77777777" w:rsidR="00540C85" w:rsidRPr="00244543" w:rsidRDefault="00540C85" w:rsidP="00CA2EAA">
      <w:pPr>
        <w:pStyle w:val="Textodstavce"/>
        <w:numPr>
          <w:ilvl w:val="0"/>
          <w:numId w:val="158"/>
        </w:numPr>
        <w:tabs>
          <w:tab w:val="clear" w:pos="851"/>
        </w:tabs>
        <w:ind w:firstLine="284"/>
        <w:rPr>
          <w:rFonts w:ascii="Arial" w:hAnsi="Arial" w:cs="Arial"/>
          <w:sz w:val="22"/>
          <w:szCs w:val="22"/>
        </w:rPr>
      </w:pPr>
      <w:r w:rsidRPr="00244543">
        <w:rPr>
          <w:rFonts w:ascii="Arial" w:hAnsi="Arial" w:cs="Arial"/>
          <w:sz w:val="22"/>
          <w:szCs w:val="22"/>
        </w:rPr>
        <w:t>úpravě způsobu užívání budovy, včetně úpravy ventilace, nebo</w:t>
      </w:r>
    </w:p>
    <w:p w14:paraId="73939654" w14:textId="77777777" w:rsidR="00540C85" w:rsidRPr="00244543" w:rsidRDefault="00540C85" w:rsidP="00CA2EAA">
      <w:pPr>
        <w:pStyle w:val="Textodstavce"/>
        <w:numPr>
          <w:ilvl w:val="0"/>
          <w:numId w:val="158"/>
        </w:numPr>
        <w:tabs>
          <w:tab w:val="clear" w:pos="851"/>
        </w:tabs>
        <w:ind w:left="295" w:firstLine="284"/>
        <w:rPr>
          <w:rFonts w:ascii="Arial" w:hAnsi="Arial" w:cs="Arial"/>
          <w:sz w:val="22"/>
          <w:szCs w:val="22"/>
        </w:rPr>
      </w:pPr>
      <w:r w:rsidRPr="00244543">
        <w:rPr>
          <w:rFonts w:ascii="Arial" w:hAnsi="Arial" w:cs="Arial"/>
          <w:sz w:val="22"/>
          <w:szCs w:val="22"/>
        </w:rPr>
        <w:t>provedení stavebních nebo technologických ozdravných opatření.</w:t>
      </w:r>
    </w:p>
    <w:p w14:paraId="7FFAF924" w14:textId="7C650A18" w:rsidR="00540C85" w:rsidRPr="00244543" w:rsidRDefault="00883B88" w:rsidP="00CE4DB6">
      <w:pPr>
        <w:pStyle w:val="Textodstavce"/>
        <w:numPr>
          <w:ilvl w:val="0"/>
          <w:numId w:val="0"/>
        </w:numPr>
        <w:tabs>
          <w:tab w:val="clear" w:pos="851"/>
        </w:tabs>
        <w:ind w:firstLine="284"/>
        <w:rPr>
          <w:rFonts w:ascii="Arial" w:hAnsi="Arial" w:cs="Arial"/>
          <w:sz w:val="22"/>
          <w:szCs w:val="22"/>
        </w:rPr>
      </w:pPr>
      <w:r>
        <w:rPr>
          <w:rFonts w:ascii="Arial" w:hAnsi="Arial" w:cs="Arial"/>
          <w:sz w:val="22"/>
          <w:szCs w:val="22"/>
        </w:rPr>
        <w:t xml:space="preserve">(4) </w:t>
      </w:r>
      <w:r w:rsidR="00540C85" w:rsidRPr="00244543">
        <w:rPr>
          <w:rFonts w:ascii="Arial" w:hAnsi="Arial" w:cs="Arial"/>
          <w:sz w:val="22"/>
          <w:szCs w:val="22"/>
        </w:rPr>
        <w:t xml:space="preserve">Při postupu podle odstavce </w:t>
      </w:r>
      <w:r w:rsidR="00DF0D2E" w:rsidRPr="00244543">
        <w:rPr>
          <w:rFonts w:ascii="Arial" w:hAnsi="Arial" w:cs="Arial"/>
          <w:sz w:val="22"/>
          <w:szCs w:val="22"/>
        </w:rPr>
        <w:t>3</w:t>
      </w:r>
      <w:r w:rsidR="00540C85" w:rsidRPr="00244543">
        <w:rPr>
          <w:rFonts w:ascii="Arial" w:hAnsi="Arial" w:cs="Arial"/>
          <w:sz w:val="22"/>
          <w:szCs w:val="22"/>
        </w:rPr>
        <w:t xml:space="preserve"> musí vlastník budovy</w:t>
      </w:r>
    </w:p>
    <w:p w14:paraId="5A34D82E" w14:textId="77777777" w:rsidR="009062A2" w:rsidRDefault="00540C85" w:rsidP="00CA2EAA">
      <w:pPr>
        <w:pStyle w:val="Textodstavce"/>
        <w:numPr>
          <w:ilvl w:val="0"/>
          <w:numId w:val="195"/>
        </w:numPr>
        <w:tabs>
          <w:tab w:val="clear" w:pos="851"/>
        </w:tabs>
        <w:ind w:left="295" w:firstLine="284"/>
        <w:rPr>
          <w:rFonts w:ascii="Arial" w:hAnsi="Arial" w:cs="Arial"/>
          <w:sz w:val="22"/>
          <w:szCs w:val="22"/>
        </w:rPr>
      </w:pPr>
      <w:r w:rsidRPr="00244543">
        <w:rPr>
          <w:rFonts w:ascii="Arial" w:hAnsi="Arial" w:cs="Arial"/>
          <w:sz w:val="22"/>
          <w:szCs w:val="22"/>
        </w:rPr>
        <w:t xml:space="preserve">přiměřeně používat postupy optimalizace radiační ochrany podle § 66 odst. 1, odst. 2 písm. c) a odst. 5 </w:t>
      </w:r>
      <w:r w:rsidR="00B7070F" w:rsidRPr="00244543">
        <w:rPr>
          <w:rFonts w:ascii="Arial" w:hAnsi="Arial" w:cs="Arial"/>
          <w:sz w:val="22"/>
          <w:szCs w:val="22"/>
        </w:rPr>
        <w:t xml:space="preserve">atomového </w:t>
      </w:r>
      <w:r w:rsidRPr="00244543">
        <w:rPr>
          <w:rFonts w:ascii="Arial" w:hAnsi="Arial" w:cs="Arial"/>
          <w:sz w:val="22"/>
          <w:szCs w:val="22"/>
        </w:rPr>
        <w:t>zákona</w:t>
      </w:r>
      <w:r w:rsidR="00A93F76" w:rsidRPr="00244543">
        <w:rPr>
          <w:rFonts w:ascii="Arial" w:hAnsi="Arial" w:cs="Arial"/>
          <w:sz w:val="22"/>
          <w:szCs w:val="22"/>
        </w:rPr>
        <w:t xml:space="preserve"> a</w:t>
      </w:r>
    </w:p>
    <w:p w14:paraId="38565186" w14:textId="04F2807A" w:rsidR="00C219E3" w:rsidRPr="00883B88" w:rsidRDefault="00883B88" w:rsidP="00CA2EAA">
      <w:pPr>
        <w:pStyle w:val="Textodstavce"/>
        <w:numPr>
          <w:ilvl w:val="0"/>
          <w:numId w:val="195"/>
        </w:numPr>
        <w:tabs>
          <w:tab w:val="clear" w:pos="851"/>
        </w:tabs>
        <w:ind w:left="295" w:firstLine="284"/>
        <w:rPr>
          <w:rFonts w:ascii="Arial" w:hAnsi="Arial" w:cs="Arial"/>
          <w:sz w:val="22"/>
          <w:szCs w:val="22"/>
        </w:rPr>
      </w:pPr>
      <w:r>
        <w:rPr>
          <w:rFonts w:ascii="Arial" w:hAnsi="Arial" w:cs="Arial"/>
          <w:sz w:val="22"/>
          <w:szCs w:val="22"/>
        </w:rPr>
        <w:t xml:space="preserve"> </w:t>
      </w:r>
      <w:r w:rsidR="00C219E3" w:rsidRPr="00883B88">
        <w:rPr>
          <w:rFonts w:ascii="Arial" w:hAnsi="Arial" w:cs="Arial"/>
          <w:sz w:val="22"/>
          <w:szCs w:val="22"/>
        </w:rPr>
        <w:t>využívat informace o zdroji radonu a jeho závažnosti v dané situaci a dostupných typech opatření ke snížení koncentrace radonu v</w:t>
      </w:r>
      <w:r w:rsidR="00486534" w:rsidRPr="00883B88">
        <w:rPr>
          <w:rFonts w:ascii="Arial" w:hAnsi="Arial" w:cs="Arial"/>
          <w:sz w:val="22"/>
          <w:szCs w:val="22"/>
        </w:rPr>
        <w:t> </w:t>
      </w:r>
      <w:r w:rsidR="00C219E3" w:rsidRPr="00883B88">
        <w:rPr>
          <w:rFonts w:ascii="Arial" w:hAnsi="Arial" w:cs="Arial"/>
          <w:sz w:val="22"/>
          <w:szCs w:val="22"/>
        </w:rPr>
        <w:t>budově</w:t>
      </w:r>
      <w:r w:rsidR="00486534" w:rsidRPr="00883B88">
        <w:rPr>
          <w:rFonts w:ascii="Arial" w:hAnsi="Arial" w:cs="Arial"/>
          <w:sz w:val="22"/>
          <w:szCs w:val="22"/>
        </w:rPr>
        <w:t>,</w:t>
      </w:r>
      <w:r w:rsidR="00C219E3" w:rsidRPr="00883B88">
        <w:rPr>
          <w:rFonts w:ascii="Arial" w:hAnsi="Arial" w:cs="Arial"/>
          <w:sz w:val="22"/>
          <w:szCs w:val="22"/>
        </w:rPr>
        <w:t xml:space="preserve"> včetně nákladů na ně</w:t>
      </w:r>
      <w:r w:rsidR="00A93F76" w:rsidRPr="00883B88">
        <w:rPr>
          <w:rFonts w:ascii="Arial" w:hAnsi="Arial" w:cs="Arial"/>
          <w:sz w:val="22"/>
          <w:szCs w:val="22"/>
        </w:rPr>
        <w:t>.</w:t>
      </w:r>
    </w:p>
    <w:p w14:paraId="62826256" w14:textId="77777777" w:rsidR="00540C85" w:rsidRPr="00244543" w:rsidRDefault="00540C85" w:rsidP="00A04555">
      <w:pPr>
        <w:pStyle w:val="Nadpisparagrafu"/>
        <w:numPr>
          <w:ilvl w:val="0"/>
          <w:numId w:val="0"/>
        </w:numPr>
        <w:spacing w:before="120"/>
        <w:ind w:firstLine="284"/>
        <w:rPr>
          <w:rFonts w:ascii="Arial" w:hAnsi="Arial" w:cs="Arial"/>
          <w:sz w:val="22"/>
          <w:szCs w:val="22"/>
        </w:rPr>
      </w:pPr>
      <w:r w:rsidRPr="00244543">
        <w:rPr>
          <w:rFonts w:ascii="Arial" w:hAnsi="Arial" w:cs="Arial"/>
          <w:sz w:val="22"/>
          <w:szCs w:val="22"/>
        </w:rPr>
        <w:t xml:space="preserve">Ochrana před </w:t>
      </w:r>
      <w:r w:rsidRPr="00D02767">
        <w:rPr>
          <w:rFonts w:ascii="Arial" w:hAnsi="Arial" w:cs="Arial"/>
          <w:strike/>
          <w:sz w:val="22"/>
          <w:szCs w:val="22"/>
        </w:rPr>
        <w:t xml:space="preserve">přírodními </w:t>
      </w:r>
      <w:r w:rsidRPr="00244543">
        <w:rPr>
          <w:rFonts w:ascii="Arial" w:hAnsi="Arial" w:cs="Arial"/>
          <w:sz w:val="22"/>
          <w:szCs w:val="22"/>
        </w:rPr>
        <w:t>radionuklidy ve vodě</w:t>
      </w:r>
    </w:p>
    <w:p w14:paraId="3F036338" w14:textId="77777777" w:rsidR="00540C85" w:rsidRPr="00244543" w:rsidRDefault="00540C85" w:rsidP="00A04555">
      <w:pPr>
        <w:pStyle w:val="Paragraf"/>
        <w:spacing w:before="120"/>
        <w:rPr>
          <w:rFonts w:ascii="Arial" w:hAnsi="Arial" w:cs="Arial"/>
          <w:noProof/>
          <w:sz w:val="22"/>
          <w:szCs w:val="22"/>
        </w:rPr>
      </w:pPr>
      <w:r w:rsidRPr="00244543">
        <w:rPr>
          <w:rFonts w:ascii="Arial" w:hAnsi="Arial" w:cs="Arial"/>
          <w:sz w:val="22"/>
          <w:szCs w:val="22"/>
        </w:rPr>
        <w:t xml:space="preserve">§ </w:t>
      </w:r>
      <w:r w:rsidR="00F973E4" w:rsidRPr="00244543">
        <w:rPr>
          <w:rFonts w:ascii="Arial" w:hAnsi="Arial" w:cs="Arial"/>
          <w:sz w:val="22"/>
          <w:szCs w:val="22"/>
        </w:rPr>
        <w:fldChar w:fldCharType="begin"/>
      </w:r>
      <w:r w:rsidR="00F973E4" w:rsidRPr="00244543">
        <w:rPr>
          <w:rFonts w:ascii="Arial" w:hAnsi="Arial" w:cs="Arial"/>
          <w:sz w:val="22"/>
          <w:szCs w:val="22"/>
        </w:rPr>
        <w:instrText xml:space="preserve"> SEQ § \* ARABIC </w:instrText>
      </w:r>
      <w:r w:rsidR="00F973E4" w:rsidRPr="00244543">
        <w:rPr>
          <w:rFonts w:ascii="Arial" w:hAnsi="Arial" w:cs="Arial"/>
          <w:sz w:val="22"/>
          <w:szCs w:val="22"/>
        </w:rPr>
        <w:fldChar w:fldCharType="separate"/>
      </w:r>
      <w:r w:rsidR="003E23B1" w:rsidRPr="00244543">
        <w:rPr>
          <w:rFonts w:ascii="Arial" w:hAnsi="Arial" w:cs="Arial"/>
          <w:noProof/>
          <w:sz w:val="22"/>
          <w:szCs w:val="22"/>
        </w:rPr>
        <w:t>98</w:t>
      </w:r>
      <w:r w:rsidR="00F973E4" w:rsidRPr="00244543">
        <w:rPr>
          <w:rFonts w:ascii="Arial" w:hAnsi="Arial" w:cs="Arial"/>
          <w:noProof/>
          <w:sz w:val="22"/>
          <w:szCs w:val="22"/>
        </w:rPr>
        <w:fldChar w:fldCharType="end"/>
      </w:r>
    </w:p>
    <w:p w14:paraId="00023D5B" w14:textId="77777777" w:rsidR="008B6685" w:rsidRPr="00244543" w:rsidRDefault="008B6685" w:rsidP="00A04555">
      <w:pPr>
        <w:jc w:val="center"/>
        <w:rPr>
          <w:rFonts w:ascii="Arial" w:hAnsi="Arial" w:cs="Arial"/>
          <w:sz w:val="22"/>
          <w:szCs w:val="22"/>
        </w:rPr>
      </w:pPr>
      <w:r w:rsidRPr="00244543">
        <w:rPr>
          <w:rFonts w:ascii="Arial" w:hAnsi="Arial" w:cs="Arial"/>
          <w:sz w:val="22"/>
          <w:szCs w:val="22"/>
        </w:rPr>
        <w:t>[K § 100 odst. 3 písm. a) až c) atomového zákona]</w:t>
      </w:r>
    </w:p>
    <w:p w14:paraId="70F86FA6" w14:textId="5D6F4792" w:rsidR="00540C85" w:rsidRPr="000A5C5A" w:rsidRDefault="00CE4DB6" w:rsidP="00CA2EAA">
      <w:pPr>
        <w:pStyle w:val="Textodstavce"/>
        <w:numPr>
          <w:ilvl w:val="0"/>
          <w:numId w:val="172"/>
        </w:numPr>
        <w:tabs>
          <w:tab w:val="clear" w:pos="851"/>
          <w:tab w:val="clear" w:pos="1069"/>
        </w:tabs>
        <w:ind w:left="0" w:firstLine="284"/>
        <w:rPr>
          <w:rFonts w:ascii="Arial" w:hAnsi="Arial" w:cs="Arial"/>
          <w:sz w:val="22"/>
          <w:szCs w:val="22"/>
        </w:rPr>
      </w:pPr>
      <w:r>
        <w:rPr>
          <w:rFonts w:ascii="Arial" w:hAnsi="Arial" w:cs="Arial"/>
          <w:sz w:val="22"/>
          <w:szCs w:val="22"/>
        </w:rPr>
        <w:t xml:space="preserve"> </w:t>
      </w:r>
      <w:r w:rsidR="00540C85" w:rsidRPr="000A5C5A">
        <w:rPr>
          <w:rFonts w:ascii="Arial" w:hAnsi="Arial" w:cs="Arial"/>
          <w:sz w:val="22"/>
          <w:szCs w:val="22"/>
        </w:rPr>
        <w:t xml:space="preserve">Nejvyšší přípustnou hodnotu objemové aktivity radonu </w:t>
      </w:r>
      <w:r w:rsidR="00F51785" w:rsidRPr="000A5C5A">
        <w:rPr>
          <w:rFonts w:ascii="Arial" w:hAnsi="Arial" w:cs="Arial"/>
          <w:b/>
          <w:sz w:val="22"/>
          <w:szCs w:val="22"/>
        </w:rPr>
        <w:t>a tritia</w:t>
      </w:r>
      <w:r w:rsidR="00F51785" w:rsidRPr="000A5C5A">
        <w:rPr>
          <w:rFonts w:ascii="Arial" w:hAnsi="Arial" w:cs="Arial"/>
          <w:sz w:val="22"/>
          <w:szCs w:val="22"/>
        </w:rPr>
        <w:t xml:space="preserve"> </w:t>
      </w:r>
      <w:r w:rsidR="00540C85" w:rsidRPr="000A5C5A">
        <w:rPr>
          <w:rFonts w:ascii="Arial" w:hAnsi="Arial" w:cs="Arial"/>
          <w:sz w:val="22"/>
          <w:szCs w:val="22"/>
        </w:rPr>
        <w:t>v pitné vodě pro veřejnou potřebu a pro dodávání balené vody na trh stanoví příloh</w:t>
      </w:r>
      <w:r w:rsidR="00623DDD" w:rsidRPr="000A5C5A">
        <w:rPr>
          <w:rFonts w:ascii="Arial" w:hAnsi="Arial" w:cs="Arial"/>
          <w:sz w:val="22"/>
          <w:szCs w:val="22"/>
        </w:rPr>
        <w:t>a</w:t>
      </w:r>
      <w:r w:rsidR="00540C85" w:rsidRPr="000A5C5A">
        <w:rPr>
          <w:rFonts w:ascii="Arial" w:hAnsi="Arial" w:cs="Arial"/>
          <w:sz w:val="22"/>
          <w:szCs w:val="22"/>
        </w:rPr>
        <w:t xml:space="preserve"> č. </w:t>
      </w:r>
      <w:r w:rsidR="004E6CDB" w:rsidRPr="000A5C5A">
        <w:rPr>
          <w:rFonts w:ascii="Arial" w:hAnsi="Arial" w:cs="Arial"/>
          <w:sz w:val="22"/>
          <w:szCs w:val="22"/>
        </w:rPr>
        <w:t xml:space="preserve">27 </w:t>
      </w:r>
      <w:r w:rsidR="00565D23" w:rsidRPr="000A5C5A">
        <w:rPr>
          <w:rFonts w:ascii="Arial" w:hAnsi="Arial" w:cs="Arial"/>
          <w:sz w:val="22"/>
          <w:szCs w:val="22"/>
        </w:rPr>
        <w:t>k této vyhlášce</w:t>
      </w:r>
      <w:r w:rsidR="00540C85" w:rsidRPr="000A5C5A">
        <w:rPr>
          <w:rFonts w:ascii="Arial" w:hAnsi="Arial" w:cs="Arial"/>
          <w:sz w:val="22"/>
          <w:szCs w:val="22"/>
        </w:rPr>
        <w:t>.</w:t>
      </w:r>
    </w:p>
    <w:p w14:paraId="05E017DD" w14:textId="11199F48" w:rsidR="00540C85" w:rsidRPr="00244543" w:rsidRDefault="00CE4DB6" w:rsidP="00CA2EAA">
      <w:pPr>
        <w:pStyle w:val="Textodstavce"/>
        <w:numPr>
          <w:ilvl w:val="0"/>
          <w:numId w:val="144"/>
        </w:numPr>
        <w:tabs>
          <w:tab w:val="clear" w:pos="786"/>
          <w:tab w:val="clear" w:pos="851"/>
        </w:tabs>
        <w:ind w:left="0" w:firstLine="284"/>
        <w:rPr>
          <w:rFonts w:ascii="Arial" w:hAnsi="Arial" w:cs="Arial"/>
          <w:sz w:val="22"/>
          <w:szCs w:val="22"/>
        </w:rPr>
      </w:pPr>
      <w:r>
        <w:rPr>
          <w:rFonts w:ascii="Arial" w:hAnsi="Arial" w:cs="Arial"/>
          <w:sz w:val="22"/>
          <w:szCs w:val="22"/>
        </w:rPr>
        <w:t xml:space="preserve"> </w:t>
      </w:r>
      <w:r w:rsidR="00540C85" w:rsidRPr="00244543">
        <w:rPr>
          <w:rFonts w:ascii="Arial" w:hAnsi="Arial" w:cs="Arial"/>
          <w:sz w:val="22"/>
          <w:szCs w:val="22"/>
        </w:rPr>
        <w:t xml:space="preserve">Referenční úrovně obsahu </w:t>
      </w:r>
      <w:r w:rsidR="00540C85" w:rsidRPr="00244543">
        <w:rPr>
          <w:rFonts w:ascii="Arial" w:hAnsi="Arial" w:cs="Arial"/>
          <w:strike/>
          <w:sz w:val="22"/>
          <w:szCs w:val="22"/>
        </w:rPr>
        <w:t>přírodních</w:t>
      </w:r>
      <w:r w:rsidR="00540C85" w:rsidRPr="00244543">
        <w:rPr>
          <w:rFonts w:ascii="Arial" w:hAnsi="Arial" w:cs="Arial"/>
          <w:sz w:val="22"/>
          <w:szCs w:val="22"/>
        </w:rPr>
        <w:t xml:space="preserve"> radionuklidů v pitné vodě pro veřejnou potřebu a pro dodávání balené vody na trh stanoví příloh</w:t>
      </w:r>
      <w:r w:rsidR="00623DDD" w:rsidRPr="00244543">
        <w:rPr>
          <w:rFonts w:ascii="Arial" w:hAnsi="Arial" w:cs="Arial"/>
          <w:sz w:val="22"/>
          <w:szCs w:val="22"/>
        </w:rPr>
        <w:t>a</w:t>
      </w:r>
      <w:r w:rsidR="00540C85" w:rsidRPr="00244543">
        <w:rPr>
          <w:rFonts w:ascii="Arial" w:hAnsi="Arial" w:cs="Arial"/>
          <w:sz w:val="22"/>
          <w:szCs w:val="22"/>
        </w:rPr>
        <w:t xml:space="preserve"> č. 2</w:t>
      </w:r>
      <w:r w:rsidR="004E6CDB" w:rsidRPr="00244543">
        <w:rPr>
          <w:rFonts w:ascii="Arial" w:hAnsi="Arial" w:cs="Arial"/>
          <w:sz w:val="22"/>
          <w:szCs w:val="22"/>
        </w:rPr>
        <w:t>7</w:t>
      </w:r>
      <w:r w:rsidR="00540C85" w:rsidRPr="00244543">
        <w:rPr>
          <w:rFonts w:ascii="Arial" w:hAnsi="Arial" w:cs="Arial"/>
          <w:sz w:val="22"/>
          <w:szCs w:val="22"/>
        </w:rPr>
        <w:t xml:space="preserve"> </w:t>
      </w:r>
      <w:r w:rsidR="00565D23" w:rsidRPr="00244543">
        <w:rPr>
          <w:rFonts w:ascii="Arial" w:hAnsi="Arial" w:cs="Arial"/>
          <w:sz w:val="22"/>
          <w:szCs w:val="22"/>
        </w:rPr>
        <w:t>k této vyhlášce</w:t>
      </w:r>
      <w:r w:rsidR="00540C85" w:rsidRPr="00244543">
        <w:rPr>
          <w:rFonts w:ascii="Arial" w:hAnsi="Arial" w:cs="Arial"/>
          <w:sz w:val="22"/>
          <w:szCs w:val="22"/>
        </w:rPr>
        <w:t>.</w:t>
      </w:r>
    </w:p>
    <w:p w14:paraId="0100318F" w14:textId="69D30077" w:rsidR="00540C85" w:rsidRPr="00244543" w:rsidRDefault="00CE4DB6" w:rsidP="00CA2EAA">
      <w:pPr>
        <w:pStyle w:val="Textodstavce"/>
        <w:numPr>
          <w:ilvl w:val="0"/>
          <w:numId w:val="144"/>
        </w:numPr>
        <w:tabs>
          <w:tab w:val="clear" w:pos="786"/>
          <w:tab w:val="clear" w:pos="851"/>
        </w:tabs>
        <w:ind w:left="0" w:firstLine="284"/>
        <w:rPr>
          <w:rFonts w:ascii="Arial" w:hAnsi="Arial" w:cs="Arial"/>
          <w:sz w:val="22"/>
          <w:szCs w:val="22"/>
        </w:rPr>
      </w:pPr>
      <w:r>
        <w:rPr>
          <w:rFonts w:ascii="Arial" w:hAnsi="Arial" w:cs="Arial"/>
          <w:sz w:val="22"/>
          <w:szCs w:val="22"/>
        </w:rPr>
        <w:t xml:space="preserve">  </w:t>
      </w:r>
      <w:r w:rsidR="00540C85" w:rsidRPr="00244543">
        <w:rPr>
          <w:rFonts w:ascii="Arial" w:hAnsi="Arial" w:cs="Arial"/>
          <w:sz w:val="22"/>
          <w:szCs w:val="22"/>
        </w:rPr>
        <w:t xml:space="preserve">Způsob a rozsah systematického měření a hodnocení obsahu </w:t>
      </w:r>
      <w:r w:rsidR="00540C85" w:rsidRPr="00244543">
        <w:rPr>
          <w:rFonts w:ascii="Arial" w:hAnsi="Arial" w:cs="Arial"/>
          <w:strike/>
          <w:sz w:val="22"/>
          <w:szCs w:val="22"/>
        </w:rPr>
        <w:t>přírodních</w:t>
      </w:r>
      <w:r w:rsidR="00540C85" w:rsidRPr="00244543">
        <w:rPr>
          <w:rFonts w:ascii="Arial" w:hAnsi="Arial" w:cs="Arial"/>
          <w:sz w:val="22"/>
          <w:szCs w:val="22"/>
        </w:rPr>
        <w:t xml:space="preserve"> radionuklidů ve vodě stanoví příloh</w:t>
      </w:r>
      <w:r w:rsidR="00623DDD" w:rsidRPr="00244543">
        <w:rPr>
          <w:rFonts w:ascii="Arial" w:hAnsi="Arial" w:cs="Arial"/>
          <w:sz w:val="22"/>
          <w:szCs w:val="22"/>
        </w:rPr>
        <w:t>a</w:t>
      </w:r>
      <w:r w:rsidR="00540C85" w:rsidRPr="00244543">
        <w:rPr>
          <w:rFonts w:ascii="Arial" w:hAnsi="Arial" w:cs="Arial"/>
          <w:sz w:val="22"/>
          <w:szCs w:val="22"/>
        </w:rPr>
        <w:t xml:space="preserve"> č. 2</w:t>
      </w:r>
      <w:r w:rsidR="004E6CDB" w:rsidRPr="00244543">
        <w:rPr>
          <w:rFonts w:ascii="Arial" w:hAnsi="Arial" w:cs="Arial"/>
          <w:sz w:val="22"/>
          <w:szCs w:val="22"/>
        </w:rPr>
        <w:t>7</w:t>
      </w:r>
      <w:r w:rsidR="00540C85" w:rsidRPr="00244543">
        <w:rPr>
          <w:rFonts w:ascii="Arial" w:hAnsi="Arial" w:cs="Arial"/>
          <w:sz w:val="22"/>
          <w:szCs w:val="22"/>
        </w:rPr>
        <w:t xml:space="preserve"> </w:t>
      </w:r>
      <w:r w:rsidR="00565D23" w:rsidRPr="00244543">
        <w:rPr>
          <w:rFonts w:ascii="Arial" w:hAnsi="Arial" w:cs="Arial"/>
          <w:sz w:val="22"/>
          <w:szCs w:val="22"/>
        </w:rPr>
        <w:t>k této vyhlášce</w:t>
      </w:r>
      <w:r w:rsidR="00540C85" w:rsidRPr="00244543">
        <w:rPr>
          <w:rFonts w:ascii="Arial" w:hAnsi="Arial" w:cs="Arial"/>
          <w:sz w:val="22"/>
          <w:szCs w:val="22"/>
        </w:rPr>
        <w:t>.</w:t>
      </w:r>
    </w:p>
    <w:p w14:paraId="7F79FE3B" w14:textId="5EC5D5BB" w:rsidR="00540C85" w:rsidRPr="00244543" w:rsidRDefault="00CE4DB6" w:rsidP="00CA2EAA">
      <w:pPr>
        <w:pStyle w:val="Textodstavce"/>
        <w:numPr>
          <w:ilvl w:val="0"/>
          <w:numId w:val="144"/>
        </w:numPr>
        <w:tabs>
          <w:tab w:val="clear" w:pos="786"/>
          <w:tab w:val="clear" w:pos="851"/>
        </w:tabs>
        <w:ind w:left="0" w:firstLine="284"/>
        <w:rPr>
          <w:rFonts w:ascii="Arial" w:hAnsi="Arial" w:cs="Arial"/>
          <w:sz w:val="22"/>
          <w:szCs w:val="22"/>
        </w:rPr>
      </w:pPr>
      <w:r>
        <w:rPr>
          <w:rFonts w:ascii="Arial" w:hAnsi="Arial" w:cs="Arial"/>
          <w:sz w:val="22"/>
          <w:szCs w:val="22"/>
        </w:rPr>
        <w:t xml:space="preserve"> </w:t>
      </w:r>
      <w:r w:rsidR="00540C85" w:rsidRPr="00244543">
        <w:rPr>
          <w:rFonts w:ascii="Arial" w:hAnsi="Arial" w:cs="Arial"/>
          <w:sz w:val="22"/>
          <w:szCs w:val="22"/>
        </w:rPr>
        <w:t xml:space="preserve">Systematické měření a hodnocení obsahu </w:t>
      </w:r>
      <w:r w:rsidR="00540C85" w:rsidRPr="005E7C05">
        <w:rPr>
          <w:rFonts w:ascii="Arial" w:hAnsi="Arial" w:cs="Arial"/>
          <w:strike/>
          <w:sz w:val="22"/>
          <w:szCs w:val="22"/>
        </w:rPr>
        <w:t>přírodních</w:t>
      </w:r>
      <w:r w:rsidR="00540C85" w:rsidRPr="00244543">
        <w:rPr>
          <w:rFonts w:ascii="Arial" w:hAnsi="Arial" w:cs="Arial"/>
          <w:sz w:val="22"/>
          <w:szCs w:val="22"/>
        </w:rPr>
        <w:t xml:space="preserve"> radionuklidů ve vodě musí být prováděno ve vodě z podzemního zdroje a ve směsi vody z podzemního zdroje a vody povrchové</w:t>
      </w:r>
    </w:p>
    <w:p w14:paraId="061B21FD" w14:textId="77777777" w:rsidR="00540C85" w:rsidRPr="00244543" w:rsidRDefault="00540C85" w:rsidP="00CA2EAA">
      <w:pPr>
        <w:pStyle w:val="Textodstavce"/>
        <w:numPr>
          <w:ilvl w:val="0"/>
          <w:numId w:val="159"/>
        </w:numPr>
        <w:tabs>
          <w:tab w:val="clear" w:pos="851"/>
        </w:tabs>
        <w:ind w:firstLine="284"/>
        <w:rPr>
          <w:rFonts w:ascii="Arial" w:hAnsi="Arial" w:cs="Arial"/>
          <w:sz w:val="22"/>
          <w:szCs w:val="22"/>
        </w:rPr>
      </w:pPr>
      <w:r w:rsidRPr="00244543">
        <w:rPr>
          <w:rFonts w:ascii="Arial" w:hAnsi="Arial" w:cs="Arial"/>
          <w:sz w:val="22"/>
          <w:szCs w:val="22"/>
        </w:rPr>
        <w:t>poprvé před zahájením dodávání pitné vody pro veřejnou potřebu,</w:t>
      </w:r>
    </w:p>
    <w:p w14:paraId="59F38C00" w14:textId="77777777" w:rsidR="00540C85" w:rsidRPr="00244543" w:rsidRDefault="00540C85" w:rsidP="00CA2EAA">
      <w:pPr>
        <w:pStyle w:val="Textodstavce"/>
        <w:numPr>
          <w:ilvl w:val="0"/>
          <w:numId w:val="159"/>
        </w:numPr>
        <w:tabs>
          <w:tab w:val="clear" w:pos="851"/>
        </w:tabs>
        <w:ind w:firstLine="284"/>
        <w:rPr>
          <w:rFonts w:ascii="Arial" w:hAnsi="Arial" w:cs="Arial"/>
          <w:sz w:val="22"/>
          <w:szCs w:val="22"/>
        </w:rPr>
      </w:pPr>
      <w:r w:rsidRPr="00244543">
        <w:rPr>
          <w:rFonts w:ascii="Arial" w:hAnsi="Arial" w:cs="Arial"/>
          <w:sz w:val="22"/>
          <w:szCs w:val="22"/>
        </w:rPr>
        <w:t>poprvé před zahájením dodávání balené vody na trh v České republice a</w:t>
      </w:r>
    </w:p>
    <w:p w14:paraId="6F4EB277" w14:textId="37955179" w:rsidR="00782487" w:rsidRPr="00244543" w:rsidRDefault="00540C85" w:rsidP="00CA2EAA">
      <w:pPr>
        <w:pStyle w:val="Textodstavce"/>
        <w:numPr>
          <w:ilvl w:val="0"/>
          <w:numId w:val="159"/>
        </w:numPr>
        <w:tabs>
          <w:tab w:val="clear" w:pos="851"/>
        </w:tabs>
        <w:ind w:firstLine="284"/>
        <w:rPr>
          <w:rFonts w:ascii="Arial" w:hAnsi="Arial" w:cs="Arial"/>
          <w:sz w:val="22"/>
          <w:szCs w:val="22"/>
        </w:rPr>
      </w:pPr>
      <w:r w:rsidRPr="00244543">
        <w:rPr>
          <w:rFonts w:ascii="Arial" w:hAnsi="Arial" w:cs="Arial"/>
          <w:sz w:val="22"/>
          <w:szCs w:val="22"/>
        </w:rPr>
        <w:t>následně pravidelně v průběhu dodávání pitné vody pro veřejnou potřebu nebo balené vody na trh v České republice</w:t>
      </w:r>
      <w:r w:rsidR="00782487" w:rsidRPr="00244543">
        <w:rPr>
          <w:rFonts w:ascii="Arial" w:hAnsi="Arial" w:cs="Arial"/>
          <w:sz w:val="22"/>
          <w:szCs w:val="22"/>
        </w:rPr>
        <w:t>.</w:t>
      </w:r>
    </w:p>
    <w:p w14:paraId="76635D08" w14:textId="58524AAB" w:rsidR="00F51785" w:rsidRPr="00244543" w:rsidRDefault="00F51785" w:rsidP="00A04555">
      <w:pPr>
        <w:pStyle w:val="Textpsmene"/>
        <w:ind w:firstLine="284"/>
        <w:rPr>
          <w:rFonts w:ascii="Arial" w:hAnsi="Arial" w:cs="Arial"/>
          <w:b/>
          <w:sz w:val="22"/>
          <w:szCs w:val="22"/>
        </w:rPr>
      </w:pPr>
      <w:bookmarkStart w:id="125" w:name="_Hlk198295947"/>
      <w:r w:rsidRPr="00244543">
        <w:rPr>
          <w:rFonts w:ascii="Arial" w:hAnsi="Arial" w:cs="Arial"/>
          <w:b/>
          <w:sz w:val="22"/>
          <w:szCs w:val="22"/>
        </w:rPr>
        <w:t>(5) Systematické měření a hodnocení obsahu umělých radionuklidů ve vodě musí být prováděno, byla-li pro výrobu pitné vody použita voda z povrchového nebo podzemního vodního zdroje ovlivněného výpustí z pracoviště s energetickým jaderným zařízením.</w:t>
      </w:r>
    </w:p>
    <w:bookmarkEnd w:id="125"/>
    <w:p w14:paraId="39217099" w14:textId="49429346" w:rsidR="00540C85" w:rsidRPr="00244543" w:rsidRDefault="00F51785" w:rsidP="00A04555">
      <w:pPr>
        <w:pStyle w:val="Textodstavce"/>
        <w:numPr>
          <w:ilvl w:val="0"/>
          <w:numId w:val="0"/>
        </w:numPr>
        <w:tabs>
          <w:tab w:val="clear" w:pos="851"/>
        </w:tabs>
        <w:ind w:firstLine="284"/>
        <w:rPr>
          <w:rFonts w:ascii="Arial" w:hAnsi="Arial" w:cs="Arial"/>
          <w:sz w:val="22"/>
          <w:szCs w:val="22"/>
        </w:rPr>
      </w:pPr>
      <w:r w:rsidRPr="00244543">
        <w:rPr>
          <w:rFonts w:ascii="Arial" w:hAnsi="Arial" w:cs="Arial"/>
          <w:strike/>
          <w:sz w:val="22"/>
          <w:szCs w:val="22"/>
        </w:rPr>
        <w:t>(5)</w:t>
      </w:r>
      <w:r w:rsidRPr="00244543">
        <w:rPr>
          <w:rFonts w:ascii="Arial" w:hAnsi="Arial" w:cs="Arial"/>
          <w:b/>
          <w:sz w:val="22"/>
          <w:szCs w:val="22"/>
        </w:rPr>
        <w:t xml:space="preserve">(6) </w:t>
      </w:r>
      <w:r w:rsidR="00782487" w:rsidRPr="00244543">
        <w:rPr>
          <w:rFonts w:ascii="Arial" w:hAnsi="Arial" w:cs="Arial"/>
          <w:sz w:val="22"/>
          <w:szCs w:val="22"/>
        </w:rPr>
        <w:t xml:space="preserve">Četnost </w:t>
      </w:r>
      <w:r w:rsidR="00540C85" w:rsidRPr="00244543">
        <w:rPr>
          <w:rFonts w:ascii="Arial" w:hAnsi="Arial" w:cs="Arial"/>
          <w:sz w:val="22"/>
          <w:szCs w:val="22"/>
        </w:rPr>
        <w:t xml:space="preserve">systematického měření a hodnocení obsahu </w:t>
      </w:r>
      <w:r w:rsidR="00540C85" w:rsidRPr="00244543">
        <w:rPr>
          <w:rFonts w:ascii="Arial" w:hAnsi="Arial" w:cs="Arial"/>
          <w:strike/>
          <w:sz w:val="22"/>
          <w:szCs w:val="22"/>
        </w:rPr>
        <w:t>přírodních</w:t>
      </w:r>
      <w:r w:rsidR="00540C85" w:rsidRPr="00244543">
        <w:rPr>
          <w:rFonts w:ascii="Arial" w:hAnsi="Arial" w:cs="Arial"/>
          <w:sz w:val="22"/>
          <w:szCs w:val="22"/>
        </w:rPr>
        <w:t xml:space="preserve"> radionuklidů ve vodě stanov</w:t>
      </w:r>
      <w:r w:rsidR="00AF19EC" w:rsidRPr="00244543">
        <w:rPr>
          <w:rFonts w:ascii="Arial" w:hAnsi="Arial" w:cs="Arial"/>
          <w:sz w:val="22"/>
          <w:szCs w:val="22"/>
        </w:rPr>
        <w:t>í</w:t>
      </w:r>
      <w:r w:rsidR="00540C85" w:rsidRPr="00244543">
        <w:rPr>
          <w:rFonts w:ascii="Arial" w:hAnsi="Arial" w:cs="Arial"/>
          <w:sz w:val="22"/>
          <w:szCs w:val="22"/>
        </w:rPr>
        <w:t xml:space="preserve"> příloh</w:t>
      </w:r>
      <w:r w:rsidR="00AF19EC" w:rsidRPr="00244543">
        <w:rPr>
          <w:rFonts w:ascii="Arial" w:hAnsi="Arial" w:cs="Arial"/>
          <w:sz w:val="22"/>
          <w:szCs w:val="22"/>
        </w:rPr>
        <w:t>a</w:t>
      </w:r>
      <w:r w:rsidR="00540C85" w:rsidRPr="00244543">
        <w:rPr>
          <w:rFonts w:ascii="Arial" w:hAnsi="Arial" w:cs="Arial"/>
          <w:sz w:val="22"/>
          <w:szCs w:val="22"/>
        </w:rPr>
        <w:t xml:space="preserve"> č. 2</w:t>
      </w:r>
      <w:r w:rsidR="004E6CDB" w:rsidRPr="00244543">
        <w:rPr>
          <w:rFonts w:ascii="Arial" w:hAnsi="Arial" w:cs="Arial"/>
          <w:sz w:val="22"/>
          <w:szCs w:val="22"/>
        </w:rPr>
        <w:t>7</w:t>
      </w:r>
      <w:r w:rsidR="00540C85" w:rsidRPr="00244543">
        <w:rPr>
          <w:rFonts w:ascii="Arial" w:hAnsi="Arial" w:cs="Arial"/>
          <w:sz w:val="22"/>
          <w:szCs w:val="22"/>
        </w:rPr>
        <w:t xml:space="preserve"> </w:t>
      </w:r>
      <w:r w:rsidR="00565D23" w:rsidRPr="00244543">
        <w:rPr>
          <w:rFonts w:ascii="Arial" w:hAnsi="Arial" w:cs="Arial"/>
          <w:sz w:val="22"/>
          <w:szCs w:val="22"/>
        </w:rPr>
        <w:t>k této vyhlášce</w:t>
      </w:r>
      <w:r w:rsidR="00540C85" w:rsidRPr="00244543">
        <w:rPr>
          <w:rFonts w:ascii="Arial" w:hAnsi="Arial" w:cs="Arial"/>
          <w:sz w:val="22"/>
          <w:szCs w:val="22"/>
        </w:rPr>
        <w:t>.</w:t>
      </w:r>
    </w:p>
    <w:p w14:paraId="52E970AD" w14:textId="07B2DE77" w:rsidR="00673DAA" w:rsidRPr="00244543" w:rsidRDefault="00F51785" w:rsidP="00A04555">
      <w:pPr>
        <w:pStyle w:val="Textodstavce"/>
        <w:numPr>
          <w:ilvl w:val="0"/>
          <w:numId w:val="0"/>
        </w:numPr>
        <w:tabs>
          <w:tab w:val="clear" w:pos="851"/>
        </w:tabs>
        <w:ind w:firstLine="284"/>
        <w:rPr>
          <w:rFonts w:ascii="Arial" w:hAnsi="Arial" w:cs="Arial"/>
          <w:sz w:val="22"/>
          <w:szCs w:val="22"/>
        </w:rPr>
      </w:pPr>
      <w:r w:rsidRPr="00244543">
        <w:rPr>
          <w:rFonts w:ascii="Arial" w:hAnsi="Arial" w:cs="Arial"/>
          <w:strike/>
          <w:sz w:val="22"/>
          <w:szCs w:val="22"/>
        </w:rPr>
        <w:t>(6)</w:t>
      </w:r>
      <w:r w:rsidRPr="00244543">
        <w:rPr>
          <w:rFonts w:ascii="Arial" w:hAnsi="Arial" w:cs="Arial"/>
          <w:b/>
          <w:sz w:val="22"/>
          <w:szCs w:val="22"/>
        </w:rPr>
        <w:t xml:space="preserve">(7) </w:t>
      </w:r>
      <w:r w:rsidR="00BC255B" w:rsidRPr="00244543">
        <w:rPr>
          <w:rFonts w:ascii="Arial" w:hAnsi="Arial" w:cs="Arial"/>
          <w:sz w:val="22"/>
          <w:szCs w:val="22"/>
        </w:rPr>
        <w:t>V</w:t>
      </w:r>
      <w:r w:rsidR="00540C85" w:rsidRPr="00244543">
        <w:rPr>
          <w:rFonts w:ascii="Arial" w:hAnsi="Arial" w:cs="Arial"/>
          <w:sz w:val="22"/>
          <w:szCs w:val="22"/>
        </w:rPr>
        <w:t xml:space="preserve"> rámci systematického měření a hodnocení obsahu </w:t>
      </w:r>
      <w:r w:rsidR="00540C85" w:rsidRPr="00244543">
        <w:rPr>
          <w:rFonts w:ascii="Arial" w:hAnsi="Arial" w:cs="Arial"/>
          <w:strike/>
          <w:sz w:val="22"/>
          <w:szCs w:val="22"/>
        </w:rPr>
        <w:t>přírodních</w:t>
      </w:r>
      <w:r w:rsidR="00540C85" w:rsidRPr="00244543">
        <w:rPr>
          <w:rFonts w:ascii="Arial" w:hAnsi="Arial" w:cs="Arial"/>
          <w:sz w:val="22"/>
          <w:szCs w:val="22"/>
        </w:rPr>
        <w:t xml:space="preserve"> radionuklidů ve vodě </w:t>
      </w:r>
      <w:r w:rsidR="00BC255B" w:rsidRPr="00244543">
        <w:rPr>
          <w:rFonts w:ascii="Arial" w:hAnsi="Arial" w:cs="Arial"/>
          <w:sz w:val="22"/>
          <w:szCs w:val="22"/>
        </w:rPr>
        <w:t xml:space="preserve">musí být </w:t>
      </w:r>
      <w:r w:rsidR="00540C85" w:rsidRPr="00244543">
        <w:rPr>
          <w:rFonts w:ascii="Arial" w:hAnsi="Arial" w:cs="Arial"/>
          <w:sz w:val="22"/>
          <w:szCs w:val="22"/>
        </w:rPr>
        <w:t xml:space="preserve">provedeno </w:t>
      </w:r>
      <w:r w:rsidR="001A3F87" w:rsidRPr="00244543">
        <w:rPr>
          <w:rFonts w:ascii="Arial" w:hAnsi="Arial" w:cs="Arial"/>
          <w:sz w:val="22"/>
          <w:szCs w:val="22"/>
        </w:rPr>
        <w:t>stanovení indikativní dávky</w:t>
      </w:r>
      <w:r w:rsidR="00BC255B" w:rsidRPr="00244543">
        <w:rPr>
          <w:rFonts w:ascii="Arial" w:hAnsi="Arial" w:cs="Arial"/>
          <w:sz w:val="22"/>
          <w:szCs w:val="22"/>
        </w:rPr>
        <w:t>, dojde-li k</w:t>
      </w:r>
      <w:r w:rsidR="00540C85" w:rsidRPr="00244543">
        <w:rPr>
          <w:rFonts w:ascii="Arial" w:hAnsi="Arial" w:cs="Arial"/>
          <w:sz w:val="22"/>
          <w:szCs w:val="22"/>
        </w:rPr>
        <w:t xml:space="preserve"> překročení vyšetřovací úrovně</w:t>
      </w:r>
      <w:r w:rsidR="008D1FFC" w:rsidRPr="00244543">
        <w:rPr>
          <w:rFonts w:ascii="Arial" w:hAnsi="Arial" w:cs="Arial"/>
          <w:sz w:val="22"/>
          <w:szCs w:val="22"/>
        </w:rPr>
        <w:t xml:space="preserve"> </w:t>
      </w:r>
      <w:r w:rsidR="00540C85" w:rsidRPr="00244543">
        <w:rPr>
          <w:rFonts w:ascii="Arial" w:hAnsi="Arial" w:cs="Arial"/>
          <w:sz w:val="22"/>
          <w:szCs w:val="22"/>
        </w:rPr>
        <w:t xml:space="preserve">celkové objemové aktivity alfa </w:t>
      </w:r>
      <w:r w:rsidR="00540C85" w:rsidRPr="00244543">
        <w:rPr>
          <w:rFonts w:ascii="Arial" w:hAnsi="Arial" w:cs="Arial"/>
          <w:strike/>
          <w:sz w:val="22"/>
          <w:szCs w:val="22"/>
        </w:rPr>
        <w:t>nebo</w:t>
      </w:r>
      <w:r w:rsidRPr="00244543">
        <w:rPr>
          <w:rFonts w:ascii="Arial" w:hAnsi="Arial" w:cs="Arial"/>
          <w:b/>
          <w:sz w:val="22"/>
          <w:szCs w:val="22"/>
        </w:rPr>
        <w:t>,</w:t>
      </w:r>
      <w:r w:rsidR="008D1FFC" w:rsidRPr="00244543">
        <w:rPr>
          <w:rFonts w:ascii="Arial" w:hAnsi="Arial" w:cs="Arial"/>
          <w:b/>
          <w:sz w:val="22"/>
          <w:szCs w:val="22"/>
        </w:rPr>
        <w:t xml:space="preserve"> </w:t>
      </w:r>
      <w:r w:rsidR="00540C85" w:rsidRPr="00244543">
        <w:rPr>
          <w:rFonts w:ascii="Arial" w:hAnsi="Arial" w:cs="Arial"/>
          <w:sz w:val="22"/>
          <w:szCs w:val="22"/>
        </w:rPr>
        <w:t>celkové objemové aktivity beta</w:t>
      </w:r>
      <w:bookmarkStart w:id="126" w:name="_Hlk198295841"/>
      <w:r w:rsidRPr="00244543">
        <w:rPr>
          <w:rFonts w:ascii="Arial" w:hAnsi="Arial" w:cs="Arial"/>
          <w:b/>
          <w:sz w:val="22"/>
          <w:szCs w:val="22"/>
        </w:rPr>
        <w:t xml:space="preserve"> nebo vyšetřovací úrovně objemové aktivity </w:t>
      </w:r>
      <w:r w:rsidRPr="00244543">
        <w:rPr>
          <w:rFonts w:ascii="Arial" w:hAnsi="Arial" w:cs="Arial"/>
          <w:b/>
          <w:sz w:val="22"/>
          <w:szCs w:val="22"/>
          <w:vertAlign w:val="superscript"/>
        </w:rPr>
        <w:t>137</w:t>
      </w:r>
      <w:r w:rsidRPr="00244543">
        <w:rPr>
          <w:rFonts w:ascii="Arial" w:hAnsi="Arial" w:cs="Arial"/>
          <w:b/>
          <w:sz w:val="22"/>
          <w:szCs w:val="22"/>
        </w:rPr>
        <w:t>Cs</w:t>
      </w:r>
      <w:bookmarkEnd w:id="126"/>
      <w:r w:rsidR="00EB585C" w:rsidRPr="00244543">
        <w:rPr>
          <w:rFonts w:ascii="Arial" w:hAnsi="Arial" w:cs="Arial"/>
          <w:sz w:val="22"/>
          <w:szCs w:val="22"/>
        </w:rPr>
        <w:t>.</w:t>
      </w:r>
      <w:r w:rsidR="008D1FFC" w:rsidRPr="00244543">
        <w:rPr>
          <w:rFonts w:ascii="Arial" w:hAnsi="Arial" w:cs="Arial"/>
          <w:sz w:val="22"/>
          <w:szCs w:val="22"/>
        </w:rPr>
        <w:t xml:space="preserve"> </w:t>
      </w:r>
      <w:r w:rsidR="00673DAA" w:rsidRPr="00244543">
        <w:rPr>
          <w:rFonts w:ascii="Arial" w:hAnsi="Arial" w:cs="Arial"/>
          <w:sz w:val="22"/>
          <w:szCs w:val="22"/>
        </w:rPr>
        <w:t>Vyšetřovací úrovně stanoví příloha č. 2</w:t>
      </w:r>
      <w:r w:rsidR="004E6CDB" w:rsidRPr="00244543">
        <w:rPr>
          <w:rFonts w:ascii="Arial" w:hAnsi="Arial" w:cs="Arial"/>
          <w:sz w:val="22"/>
          <w:szCs w:val="22"/>
        </w:rPr>
        <w:t>7</w:t>
      </w:r>
      <w:r w:rsidR="00673DAA" w:rsidRPr="00244543">
        <w:rPr>
          <w:rFonts w:ascii="Arial" w:hAnsi="Arial" w:cs="Arial"/>
          <w:sz w:val="22"/>
          <w:szCs w:val="22"/>
        </w:rPr>
        <w:t xml:space="preserve"> </w:t>
      </w:r>
      <w:r w:rsidR="00565D23" w:rsidRPr="00244543">
        <w:rPr>
          <w:rFonts w:ascii="Arial" w:hAnsi="Arial" w:cs="Arial"/>
          <w:sz w:val="22"/>
          <w:szCs w:val="22"/>
        </w:rPr>
        <w:t>k této vyhlášce</w:t>
      </w:r>
      <w:r w:rsidR="00673DAA" w:rsidRPr="00244543">
        <w:rPr>
          <w:rFonts w:ascii="Arial" w:hAnsi="Arial" w:cs="Arial"/>
          <w:sz w:val="22"/>
          <w:szCs w:val="22"/>
        </w:rPr>
        <w:t>.</w:t>
      </w:r>
    </w:p>
    <w:p w14:paraId="3C2FCEE3" w14:textId="77777777" w:rsidR="00BF488D" w:rsidRDefault="00F51785" w:rsidP="00A04555">
      <w:pPr>
        <w:pStyle w:val="Textodstavce"/>
        <w:numPr>
          <w:ilvl w:val="0"/>
          <w:numId w:val="0"/>
        </w:numPr>
        <w:tabs>
          <w:tab w:val="clear" w:pos="851"/>
        </w:tabs>
        <w:ind w:firstLine="284"/>
        <w:rPr>
          <w:rFonts w:ascii="Arial" w:hAnsi="Arial" w:cs="Arial"/>
          <w:sz w:val="22"/>
          <w:szCs w:val="22"/>
        </w:rPr>
      </w:pPr>
      <w:r w:rsidRPr="00244543">
        <w:rPr>
          <w:rFonts w:ascii="Arial" w:hAnsi="Arial" w:cs="Arial"/>
          <w:strike/>
          <w:sz w:val="22"/>
          <w:szCs w:val="22"/>
        </w:rPr>
        <w:lastRenderedPageBreak/>
        <w:t>(7)</w:t>
      </w:r>
      <w:r w:rsidRPr="00244543">
        <w:rPr>
          <w:rFonts w:ascii="Arial" w:hAnsi="Arial" w:cs="Arial"/>
          <w:b/>
          <w:sz w:val="22"/>
          <w:szCs w:val="22"/>
        </w:rPr>
        <w:t xml:space="preserve">(8) </w:t>
      </w:r>
      <w:r w:rsidR="00EB585C" w:rsidRPr="00244543">
        <w:rPr>
          <w:rFonts w:ascii="Arial" w:hAnsi="Arial" w:cs="Arial"/>
          <w:sz w:val="22"/>
          <w:szCs w:val="22"/>
        </w:rPr>
        <w:t xml:space="preserve">Stanovení indikativní dávky podle </w:t>
      </w:r>
      <w:bookmarkStart w:id="127" w:name="_Hlk200611271"/>
      <w:r w:rsidR="00EB585C" w:rsidRPr="00850BFB">
        <w:rPr>
          <w:rFonts w:ascii="Arial" w:hAnsi="Arial" w:cs="Arial"/>
          <w:strike/>
          <w:sz w:val="22"/>
          <w:szCs w:val="22"/>
        </w:rPr>
        <w:t xml:space="preserve">odstavce </w:t>
      </w:r>
      <w:r w:rsidR="00782487" w:rsidRPr="00850BFB">
        <w:rPr>
          <w:rFonts w:ascii="Arial" w:hAnsi="Arial" w:cs="Arial"/>
          <w:strike/>
          <w:sz w:val="22"/>
          <w:szCs w:val="22"/>
        </w:rPr>
        <w:t>6</w:t>
      </w:r>
      <w:r w:rsidR="00782487" w:rsidRPr="00244543">
        <w:rPr>
          <w:rFonts w:ascii="Arial" w:hAnsi="Arial" w:cs="Arial"/>
          <w:sz w:val="22"/>
          <w:szCs w:val="22"/>
        </w:rPr>
        <w:t xml:space="preserve"> </w:t>
      </w:r>
      <w:r w:rsidR="00114E81">
        <w:rPr>
          <w:rFonts w:ascii="Arial" w:hAnsi="Arial" w:cs="Arial"/>
          <w:b/>
          <w:bCs/>
          <w:sz w:val="22"/>
          <w:szCs w:val="22"/>
        </w:rPr>
        <w:t>odstavce 7</w:t>
      </w:r>
      <w:bookmarkEnd w:id="127"/>
      <w:r w:rsidR="00114E81">
        <w:rPr>
          <w:rFonts w:ascii="Arial" w:hAnsi="Arial" w:cs="Arial"/>
          <w:b/>
          <w:bCs/>
          <w:sz w:val="22"/>
          <w:szCs w:val="22"/>
        </w:rPr>
        <w:t xml:space="preserve"> </w:t>
      </w:r>
      <w:r w:rsidR="00EB585C" w:rsidRPr="00244543">
        <w:rPr>
          <w:rFonts w:ascii="Arial" w:hAnsi="Arial" w:cs="Arial"/>
          <w:sz w:val="22"/>
          <w:szCs w:val="22"/>
        </w:rPr>
        <w:t xml:space="preserve">musí </w:t>
      </w:r>
      <w:bookmarkStart w:id="128" w:name="_Hlk198295673"/>
      <w:r w:rsidR="00EB585C" w:rsidRPr="00244543">
        <w:rPr>
          <w:rFonts w:ascii="Arial" w:hAnsi="Arial" w:cs="Arial"/>
          <w:sz w:val="22"/>
          <w:szCs w:val="22"/>
        </w:rPr>
        <w:t xml:space="preserve">být </w:t>
      </w:r>
      <w:r w:rsidRPr="00244543">
        <w:rPr>
          <w:rFonts w:ascii="Arial" w:hAnsi="Arial" w:cs="Arial"/>
          <w:b/>
          <w:sz w:val="22"/>
          <w:szCs w:val="22"/>
        </w:rPr>
        <w:t>v případě přírodních radionuklidů</w:t>
      </w:r>
      <w:bookmarkEnd w:id="128"/>
      <w:r w:rsidRPr="00244543">
        <w:rPr>
          <w:rFonts w:ascii="Arial" w:hAnsi="Arial" w:cs="Arial"/>
          <w:sz w:val="22"/>
          <w:szCs w:val="22"/>
        </w:rPr>
        <w:t xml:space="preserve"> </w:t>
      </w:r>
      <w:r w:rsidR="00EB585C" w:rsidRPr="00244543">
        <w:rPr>
          <w:rFonts w:ascii="Arial" w:hAnsi="Arial" w:cs="Arial"/>
          <w:sz w:val="22"/>
          <w:szCs w:val="22"/>
        </w:rPr>
        <w:t xml:space="preserve">provedeno s využitím </w:t>
      </w:r>
      <w:r w:rsidR="00540C85" w:rsidRPr="00244543">
        <w:rPr>
          <w:rFonts w:ascii="Arial" w:hAnsi="Arial" w:cs="Arial"/>
          <w:sz w:val="22"/>
          <w:szCs w:val="22"/>
        </w:rPr>
        <w:t>výsledků doplňujícího rozboru</w:t>
      </w:r>
      <w:r w:rsidR="00EB585C" w:rsidRPr="00244543">
        <w:rPr>
          <w:rFonts w:ascii="Arial" w:hAnsi="Arial" w:cs="Arial"/>
          <w:sz w:val="22"/>
          <w:szCs w:val="22"/>
        </w:rPr>
        <w:t>.</w:t>
      </w:r>
      <w:r w:rsidR="00540C85" w:rsidRPr="00244543">
        <w:rPr>
          <w:rFonts w:ascii="Arial" w:hAnsi="Arial" w:cs="Arial"/>
          <w:sz w:val="22"/>
          <w:szCs w:val="22"/>
        </w:rPr>
        <w:t xml:space="preserve"> </w:t>
      </w:r>
      <w:r w:rsidR="00673DAA" w:rsidRPr="00244543">
        <w:rPr>
          <w:rFonts w:ascii="Arial" w:hAnsi="Arial" w:cs="Arial"/>
          <w:sz w:val="22"/>
          <w:szCs w:val="22"/>
        </w:rPr>
        <w:t>Postup doplňujícího rozboru stanoví</w:t>
      </w:r>
      <w:r w:rsidR="00540C85" w:rsidRPr="00244543">
        <w:rPr>
          <w:rFonts w:ascii="Arial" w:hAnsi="Arial" w:cs="Arial"/>
          <w:sz w:val="22"/>
          <w:szCs w:val="22"/>
        </w:rPr>
        <w:t xml:space="preserve"> příloh</w:t>
      </w:r>
      <w:r w:rsidR="00673DAA" w:rsidRPr="00244543">
        <w:rPr>
          <w:rFonts w:ascii="Arial" w:hAnsi="Arial" w:cs="Arial"/>
          <w:sz w:val="22"/>
          <w:szCs w:val="22"/>
        </w:rPr>
        <w:t>a</w:t>
      </w:r>
      <w:r w:rsidR="00540C85" w:rsidRPr="00244543">
        <w:rPr>
          <w:rFonts w:ascii="Arial" w:hAnsi="Arial" w:cs="Arial"/>
          <w:sz w:val="22"/>
          <w:szCs w:val="22"/>
        </w:rPr>
        <w:t xml:space="preserve"> č. </w:t>
      </w:r>
      <w:r w:rsidR="00782487" w:rsidRPr="00244543">
        <w:rPr>
          <w:rFonts w:ascii="Arial" w:hAnsi="Arial" w:cs="Arial"/>
          <w:sz w:val="22"/>
          <w:szCs w:val="22"/>
        </w:rPr>
        <w:t xml:space="preserve">27 </w:t>
      </w:r>
      <w:r w:rsidR="00565D23" w:rsidRPr="00244543">
        <w:rPr>
          <w:rFonts w:ascii="Arial" w:hAnsi="Arial" w:cs="Arial"/>
          <w:sz w:val="22"/>
          <w:szCs w:val="22"/>
        </w:rPr>
        <w:t>k této vyhlášce</w:t>
      </w:r>
    </w:p>
    <w:p w14:paraId="6094878B" w14:textId="197D0386" w:rsidR="009062A2" w:rsidRDefault="009062A2" w:rsidP="00A04555">
      <w:pPr>
        <w:pStyle w:val="Textodstavce"/>
        <w:numPr>
          <w:ilvl w:val="0"/>
          <w:numId w:val="0"/>
        </w:numPr>
        <w:tabs>
          <w:tab w:val="clear" w:pos="851"/>
        </w:tabs>
        <w:ind w:firstLine="284"/>
        <w:rPr>
          <w:rFonts w:ascii="Arial" w:hAnsi="Arial" w:cs="Arial"/>
          <w:sz w:val="22"/>
          <w:szCs w:val="22"/>
        </w:rPr>
      </w:pPr>
    </w:p>
    <w:p w14:paraId="3D20D283" w14:textId="77777777" w:rsidR="00540C85" w:rsidRPr="00244543" w:rsidRDefault="00540C85" w:rsidP="00A04555">
      <w:pPr>
        <w:pStyle w:val="Paragraf"/>
        <w:spacing w:before="120"/>
        <w:rPr>
          <w:rFonts w:ascii="Arial" w:hAnsi="Arial" w:cs="Arial"/>
          <w:noProof/>
          <w:sz w:val="22"/>
          <w:szCs w:val="22"/>
        </w:rPr>
      </w:pPr>
      <w:r w:rsidRPr="00244543">
        <w:rPr>
          <w:rFonts w:ascii="Arial" w:hAnsi="Arial" w:cs="Arial"/>
          <w:sz w:val="22"/>
          <w:szCs w:val="22"/>
        </w:rPr>
        <w:t xml:space="preserve">§ </w:t>
      </w:r>
      <w:r w:rsidR="00F973E4" w:rsidRPr="00244543">
        <w:rPr>
          <w:rFonts w:ascii="Arial" w:hAnsi="Arial" w:cs="Arial"/>
          <w:sz w:val="22"/>
          <w:szCs w:val="22"/>
        </w:rPr>
        <w:fldChar w:fldCharType="begin"/>
      </w:r>
      <w:r w:rsidR="00F973E4" w:rsidRPr="00244543">
        <w:rPr>
          <w:rFonts w:ascii="Arial" w:hAnsi="Arial" w:cs="Arial"/>
          <w:sz w:val="22"/>
          <w:szCs w:val="22"/>
        </w:rPr>
        <w:instrText xml:space="preserve"> SEQ § \* ARABIC </w:instrText>
      </w:r>
      <w:r w:rsidR="00F973E4" w:rsidRPr="00244543">
        <w:rPr>
          <w:rFonts w:ascii="Arial" w:hAnsi="Arial" w:cs="Arial"/>
          <w:sz w:val="22"/>
          <w:szCs w:val="22"/>
        </w:rPr>
        <w:fldChar w:fldCharType="separate"/>
      </w:r>
      <w:r w:rsidR="003E23B1" w:rsidRPr="00244543">
        <w:rPr>
          <w:rFonts w:ascii="Arial" w:hAnsi="Arial" w:cs="Arial"/>
          <w:noProof/>
          <w:sz w:val="22"/>
          <w:szCs w:val="22"/>
        </w:rPr>
        <w:t>99</w:t>
      </w:r>
      <w:r w:rsidR="00F973E4" w:rsidRPr="00244543">
        <w:rPr>
          <w:rFonts w:ascii="Arial" w:hAnsi="Arial" w:cs="Arial"/>
          <w:noProof/>
          <w:sz w:val="22"/>
          <w:szCs w:val="22"/>
        </w:rPr>
        <w:fldChar w:fldCharType="end"/>
      </w:r>
    </w:p>
    <w:p w14:paraId="2F38BE76" w14:textId="77777777" w:rsidR="008B6685" w:rsidRPr="00244543" w:rsidRDefault="008B6685" w:rsidP="00A04555">
      <w:pPr>
        <w:jc w:val="center"/>
        <w:rPr>
          <w:rFonts w:ascii="Arial" w:hAnsi="Arial" w:cs="Arial"/>
          <w:sz w:val="22"/>
          <w:szCs w:val="22"/>
        </w:rPr>
      </w:pPr>
      <w:r w:rsidRPr="00244543">
        <w:rPr>
          <w:rFonts w:ascii="Arial" w:hAnsi="Arial" w:cs="Arial"/>
          <w:sz w:val="22"/>
          <w:szCs w:val="22"/>
        </w:rPr>
        <w:t>[K § 100 odst. 3 písm. a) až c) atomového zákona]</w:t>
      </w:r>
    </w:p>
    <w:p w14:paraId="2EEF8AA9" w14:textId="66A5547A" w:rsidR="009062A2" w:rsidRPr="00244543" w:rsidRDefault="00CE4DB6" w:rsidP="00B1315B">
      <w:pPr>
        <w:pStyle w:val="Textodstavce"/>
        <w:numPr>
          <w:ilvl w:val="0"/>
          <w:numId w:val="70"/>
        </w:numPr>
        <w:tabs>
          <w:tab w:val="clear" w:pos="851"/>
          <w:tab w:val="clear" w:pos="1069"/>
        </w:tabs>
        <w:ind w:left="0" w:firstLine="284"/>
        <w:rPr>
          <w:rFonts w:ascii="Arial" w:hAnsi="Arial" w:cs="Arial"/>
          <w:sz w:val="22"/>
          <w:szCs w:val="22"/>
        </w:rPr>
      </w:pPr>
      <w:r>
        <w:rPr>
          <w:rFonts w:ascii="Arial" w:hAnsi="Arial" w:cs="Arial"/>
          <w:sz w:val="22"/>
          <w:szCs w:val="22"/>
        </w:rPr>
        <w:t xml:space="preserve"> </w:t>
      </w:r>
      <w:r w:rsidR="00540C85" w:rsidRPr="00244543">
        <w:rPr>
          <w:rFonts w:ascii="Arial" w:hAnsi="Arial" w:cs="Arial"/>
          <w:sz w:val="22"/>
          <w:szCs w:val="22"/>
        </w:rPr>
        <w:t>Není-li vyšetřovací úroveň celkové objemové aktivity alfa překr</w:t>
      </w:r>
      <w:r w:rsidR="00D46C5B" w:rsidRPr="00244543">
        <w:rPr>
          <w:rFonts w:ascii="Arial" w:hAnsi="Arial" w:cs="Arial"/>
          <w:sz w:val="22"/>
          <w:szCs w:val="22"/>
        </w:rPr>
        <w:t xml:space="preserve">očena a překročení vyšetřovací </w:t>
      </w:r>
      <w:r w:rsidR="00540C85" w:rsidRPr="00244543">
        <w:rPr>
          <w:rFonts w:ascii="Arial" w:hAnsi="Arial" w:cs="Arial"/>
          <w:sz w:val="22"/>
          <w:szCs w:val="22"/>
        </w:rPr>
        <w:t xml:space="preserve">úrovně celkové objemové aktivity beta je způsobeno pouze přítomností </w:t>
      </w:r>
      <w:proofErr w:type="gramStart"/>
      <w:r w:rsidR="009062A2" w:rsidRPr="00244543">
        <w:rPr>
          <w:rFonts w:ascii="Arial" w:hAnsi="Arial" w:cs="Arial"/>
          <w:sz w:val="22"/>
          <w:szCs w:val="22"/>
          <w:vertAlign w:val="superscript"/>
        </w:rPr>
        <w:t>40</w:t>
      </w:r>
      <w:r w:rsidR="00540C85" w:rsidRPr="00244543">
        <w:rPr>
          <w:rFonts w:ascii="Arial" w:hAnsi="Arial" w:cs="Arial"/>
          <w:sz w:val="22"/>
          <w:szCs w:val="22"/>
        </w:rPr>
        <w:t>K</w:t>
      </w:r>
      <w:proofErr w:type="gramEnd"/>
      <w:r w:rsidR="00540C85" w:rsidRPr="00244543">
        <w:rPr>
          <w:rFonts w:ascii="Arial" w:hAnsi="Arial" w:cs="Arial"/>
          <w:sz w:val="22"/>
          <w:szCs w:val="22"/>
        </w:rPr>
        <w:t>, indikativní dávka podle</w:t>
      </w:r>
      <w:r w:rsidR="00BC255B" w:rsidRPr="00244543">
        <w:rPr>
          <w:rFonts w:ascii="Arial" w:hAnsi="Arial" w:cs="Arial"/>
          <w:sz w:val="22"/>
          <w:szCs w:val="22"/>
        </w:rPr>
        <w:t xml:space="preserve"> § </w:t>
      </w:r>
      <w:r w:rsidR="003E23B1" w:rsidRPr="00244543">
        <w:rPr>
          <w:rFonts w:ascii="Arial" w:hAnsi="Arial" w:cs="Arial"/>
          <w:sz w:val="22"/>
          <w:szCs w:val="22"/>
        </w:rPr>
        <w:t>98</w:t>
      </w:r>
      <w:r w:rsidR="00540C85" w:rsidRPr="00244543">
        <w:rPr>
          <w:rFonts w:ascii="Arial" w:hAnsi="Arial" w:cs="Arial"/>
          <w:sz w:val="22"/>
          <w:szCs w:val="22"/>
        </w:rPr>
        <w:t xml:space="preserve"> </w:t>
      </w:r>
      <w:r w:rsidR="00BC255B" w:rsidRPr="00850BFB">
        <w:rPr>
          <w:rFonts w:ascii="Arial" w:hAnsi="Arial" w:cs="Arial"/>
          <w:strike/>
          <w:sz w:val="22"/>
          <w:szCs w:val="22"/>
        </w:rPr>
        <w:t xml:space="preserve">odst. </w:t>
      </w:r>
      <w:r w:rsidR="00F254E4" w:rsidRPr="00850BFB">
        <w:rPr>
          <w:rFonts w:ascii="Arial" w:hAnsi="Arial" w:cs="Arial"/>
          <w:strike/>
          <w:sz w:val="22"/>
          <w:szCs w:val="22"/>
        </w:rPr>
        <w:t>6</w:t>
      </w:r>
      <w:r w:rsidR="00F254E4" w:rsidRPr="00244543">
        <w:rPr>
          <w:rFonts w:ascii="Arial" w:hAnsi="Arial" w:cs="Arial"/>
          <w:sz w:val="22"/>
          <w:szCs w:val="22"/>
        </w:rPr>
        <w:t xml:space="preserve"> </w:t>
      </w:r>
      <w:r w:rsidR="00114E81">
        <w:rPr>
          <w:rFonts w:ascii="Arial" w:hAnsi="Arial" w:cs="Arial"/>
          <w:b/>
          <w:bCs/>
          <w:sz w:val="22"/>
          <w:szCs w:val="22"/>
        </w:rPr>
        <w:t xml:space="preserve">odst. 7 </w:t>
      </w:r>
      <w:r w:rsidR="00540C85" w:rsidRPr="00244543">
        <w:rPr>
          <w:rFonts w:ascii="Arial" w:hAnsi="Arial" w:cs="Arial"/>
          <w:sz w:val="22"/>
          <w:szCs w:val="22"/>
        </w:rPr>
        <w:t xml:space="preserve">nemusí být stanovována </w:t>
      </w:r>
      <w:r w:rsidR="00D46C5B" w:rsidRPr="00244543">
        <w:rPr>
          <w:rFonts w:ascii="Arial" w:hAnsi="Arial" w:cs="Arial"/>
          <w:sz w:val="22"/>
          <w:szCs w:val="22"/>
        </w:rPr>
        <w:t xml:space="preserve">a její referenční úroveň se </w:t>
      </w:r>
      <w:r w:rsidR="00F254E4" w:rsidRPr="00244543">
        <w:rPr>
          <w:rFonts w:ascii="Arial" w:hAnsi="Arial" w:cs="Arial"/>
          <w:sz w:val="22"/>
          <w:szCs w:val="22"/>
        </w:rPr>
        <w:t xml:space="preserve">považuje </w:t>
      </w:r>
      <w:r w:rsidR="00D46C5B" w:rsidRPr="00244543">
        <w:rPr>
          <w:rFonts w:ascii="Arial" w:hAnsi="Arial" w:cs="Arial"/>
          <w:sz w:val="22"/>
          <w:szCs w:val="22"/>
        </w:rPr>
        <w:t>za nepřekročenou.</w:t>
      </w:r>
    </w:p>
    <w:p w14:paraId="36A74E69" w14:textId="6FA6BB96" w:rsidR="00540C85" w:rsidRPr="00244543" w:rsidRDefault="00CE4DB6" w:rsidP="00CA2EAA">
      <w:pPr>
        <w:pStyle w:val="Textodstavce"/>
        <w:numPr>
          <w:ilvl w:val="0"/>
          <w:numId w:val="114"/>
        </w:numPr>
        <w:tabs>
          <w:tab w:val="clear" w:pos="786"/>
          <w:tab w:val="clear" w:pos="851"/>
        </w:tabs>
        <w:ind w:left="0" w:firstLine="284"/>
        <w:rPr>
          <w:rFonts w:ascii="Arial" w:hAnsi="Arial" w:cs="Arial"/>
          <w:sz w:val="22"/>
          <w:szCs w:val="22"/>
        </w:rPr>
      </w:pPr>
      <w:r>
        <w:rPr>
          <w:rFonts w:ascii="Arial" w:hAnsi="Arial" w:cs="Arial"/>
          <w:sz w:val="22"/>
          <w:szCs w:val="22"/>
        </w:rPr>
        <w:t xml:space="preserve"> </w:t>
      </w:r>
      <w:r w:rsidR="00540C85" w:rsidRPr="00244543">
        <w:rPr>
          <w:rFonts w:ascii="Arial" w:hAnsi="Arial" w:cs="Arial"/>
          <w:sz w:val="22"/>
          <w:szCs w:val="22"/>
        </w:rPr>
        <w:t xml:space="preserve">Systematické měření obsahu </w:t>
      </w:r>
      <w:r w:rsidR="00540C85" w:rsidRPr="006A1996">
        <w:rPr>
          <w:rFonts w:ascii="Arial" w:hAnsi="Arial" w:cs="Arial"/>
          <w:sz w:val="22"/>
          <w:szCs w:val="22"/>
        </w:rPr>
        <w:t>přírodních</w:t>
      </w:r>
      <w:r w:rsidR="00540C85" w:rsidRPr="00244543">
        <w:rPr>
          <w:rFonts w:ascii="Arial" w:hAnsi="Arial" w:cs="Arial"/>
          <w:sz w:val="22"/>
          <w:szCs w:val="22"/>
        </w:rPr>
        <w:t xml:space="preserve"> radionuklidů ve vodě </w:t>
      </w:r>
      <w:r w:rsidR="00A71735" w:rsidRPr="00244543">
        <w:rPr>
          <w:rFonts w:ascii="Arial" w:hAnsi="Arial" w:cs="Arial"/>
          <w:sz w:val="22"/>
          <w:szCs w:val="22"/>
        </w:rPr>
        <w:t>může být provedeno</w:t>
      </w:r>
      <w:r w:rsidR="00540C85" w:rsidRPr="00244543">
        <w:rPr>
          <w:rFonts w:ascii="Arial" w:hAnsi="Arial" w:cs="Arial"/>
          <w:sz w:val="22"/>
          <w:szCs w:val="22"/>
        </w:rPr>
        <w:t xml:space="preserve"> </w:t>
      </w:r>
      <w:r w:rsidR="00D46C5B" w:rsidRPr="00244543">
        <w:rPr>
          <w:rFonts w:ascii="Arial" w:hAnsi="Arial" w:cs="Arial"/>
          <w:sz w:val="22"/>
          <w:szCs w:val="22"/>
        </w:rPr>
        <w:t xml:space="preserve">v rozsahu </w:t>
      </w:r>
      <w:r w:rsidR="00540C85" w:rsidRPr="00244543">
        <w:rPr>
          <w:rFonts w:ascii="Arial" w:hAnsi="Arial" w:cs="Arial"/>
          <w:sz w:val="22"/>
          <w:szCs w:val="22"/>
        </w:rPr>
        <w:t>základního rozboru, bylo-li</w:t>
      </w:r>
    </w:p>
    <w:p w14:paraId="4B77E3E4" w14:textId="77777777" w:rsidR="00540C85" w:rsidRPr="00244543" w:rsidRDefault="00540C85" w:rsidP="00CA2EAA">
      <w:pPr>
        <w:pStyle w:val="Textpsmene"/>
        <w:numPr>
          <w:ilvl w:val="1"/>
          <w:numId w:val="114"/>
        </w:numPr>
        <w:tabs>
          <w:tab w:val="clear" w:pos="1277"/>
        </w:tabs>
        <w:ind w:left="0" w:firstLine="284"/>
        <w:rPr>
          <w:rFonts w:ascii="Arial" w:hAnsi="Arial" w:cs="Arial"/>
          <w:sz w:val="22"/>
          <w:szCs w:val="22"/>
        </w:rPr>
      </w:pPr>
      <w:r w:rsidRPr="00244543">
        <w:rPr>
          <w:rFonts w:ascii="Arial" w:hAnsi="Arial" w:cs="Arial"/>
          <w:sz w:val="22"/>
          <w:szCs w:val="22"/>
        </w:rPr>
        <w:t>zjištěno, že referenční úroveň indikativní dávky není překročena, nebo</w:t>
      </w:r>
    </w:p>
    <w:p w14:paraId="516E822F" w14:textId="77777777" w:rsidR="00540C85" w:rsidRPr="00244543" w:rsidRDefault="00540C85" w:rsidP="00CA2EAA">
      <w:pPr>
        <w:pStyle w:val="Textpsmene"/>
        <w:numPr>
          <w:ilvl w:val="1"/>
          <w:numId w:val="114"/>
        </w:numPr>
        <w:tabs>
          <w:tab w:val="clear" w:pos="1277"/>
        </w:tabs>
        <w:ind w:left="0" w:firstLine="284"/>
        <w:rPr>
          <w:rFonts w:ascii="Arial" w:hAnsi="Arial" w:cs="Arial"/>
          <w:sz w:val="22"/>
          <w:szCs w:val="22"/>
        </w:rPr>
      </w:pPr>
      <w:r w:rsidRPr="00244543">
        <w:rPr>
          <w:rFonts w:ascii="Arial" w:hAnsi="Arial" w:cs="Arial"/>
          <w:sz w:val="22"/>
          <w:szCs w:val="22"/>
        </w:rPr>
        <w:t>prokázáno, že při překročení referenční úrovně podle písmene a) je radiační ochrana optimalizována.</w:t>
      </w:r>
    </w:p>
    <w:p w14:paraId="1785358B" w14:textId="77777777" w:rsidR="00A71735" w:rsidRPr="00244543" w:rsidRDefault="00A71735" w:rsidP="00CA2EAA">
      <w:pPr>
        <w:pStyle w:val="Textodstavce"/>
        <w:numPr>
          <w:ilvl w:val="0"/>
          <w:numId w:val="114"/>
        </w:numPr>
        <w:tabs>
          <w:tab w:val="clear" w:pos="786"/>
          <w:tab w:val="clear" w:pos="851"/>
        </w:tabs>
        <w:ind w:left="0" w:firstLine="284"/>
        <w:rPr>
          <w:rFonts w:ascii="Arial" w:hAnsi="Arial" w:cs="Arial"/>
          <w:sz w:val="22"/>
          <w:szCs w:val="22"/>
        </w:rPr>
      </w:pPr>
      <w:r w:rsidRPr="00244543">
        <w:rPr>
          <w:rFonts w:ascii="Arial" w:hAnsi="Arial" w:cs="Arial"/>
          <w:sz w:val="22"/>
          <w:szCs w:val="22"/>
        </w:rPr>
        <w:t xml:space="preserve">Rozsah základního rozboru podle odstavce 2 stanoví příloha č. 27 </w:t>
      </w:r>
      <w:r w:rsidR="00565D23" w:rsidRPr="00244543">
        <w:rPr>
          <w:rFonts w:ascii="Arial" w:hAnsi="Arial" w:cs="Arial"/>
          <w:sz w:val="22"/>
          <w:szCs w:val="22"/>
        </w:rPr>
        <w:t>k této vyhlášce</w:t>
      </w:r>
      <w:r w:rsidRPr="00244543">
        <w:rPr>
          <w:rFonts w:ascii="Arial" w:hAnsi="Arial" w:cs="Arial"/>
          <w:sz w:val="22"/>
          <w:szCs w:val="22"/>
        </w:rPr>
        <w:t>.</w:t>
      </w:r>
    </w:p>
    <w:p w14:paraId="6C63E19F" w14:textId="6A775F94" w:rsidR="009062A2" w:rsidRPr="00244543" w:rsidRDefault="00CE4DB6" w:rsidP="00CA2EAA">
      <w:pPr>
        <w:pStyle w:val="Textodstavce"/>
        <w:numPr>
          <w:ilvl w:val="0"/>
          <w:numId w:val="114"/>
        </w:numPr>
        <w:tabs>
          <w:tab w:val="clear" w:pos="786"/>
          <w:tab w:val="clear" w:pos="851"/>
        </w:tabs>
        <w:ind w:left="0" w:firstLine="284"/>
        <w:rPr>
          <w:rFonts w:ascii="Arial" w:hAnsi="Arial" w:cs="Arial"/>
          <w:sz w:val="22"/>
          <w:szCs w:val="22"/>
        </w:rPr>
      </w:pPr>
      <w:r>
        <w:rPr>
          <w:rFonts w:ascii="Arial" w:hAnsi="Arial" w:cs="Arial"/>
          <w:sz w:val="22"/>
          <w:szCs w:val="22"/>
        </w:rPr>
        <w:t xml:space="preserve"> </w:t>
      </w:r>
      <w:r w:rsidR="00540C85" w:rsidRPr="00244543">
        <w:rPr>
          <w:rFonts w:ascii="Arial" w:hAnsi="Arial" w:cs="Arial"/>
          <w:sz w:val="22"/>
          <w:szCs w:val="22"/>
        </w:rPr>
        <w:t>Nepřekročí</w:t>
      </w:r>
      <w:r w:rsidR="002E21B2" w:rsidRPr="00244543">
        <w:rPr>
          <w:rFonts w:ascii="Arial" w:hAnsi="Arial" w:cs="Arial"/>
          <w:sz w:val="22"/>
          <w:szCs w:val="22"/>
        </w:rPr>
        <w:t>-</w:t>
      </w:r>
      <w:r w:rsidR="00540C85" w:rsidRPr="00244543">
        <w:rPr>
          <w:rFonts w:ascii="Arial" w:hAnsi="Arial" w:cs="Arial"/>
          <w:sz w:val="22"/>
          <w:szCs w:val="22"/>
        </w:rPr>
        <w:t xml:space="preserve">li výsledky v </w:t>
      </w:r>
      <w:r w:rsidR="003E23B1" w:rsidRPr="00244543">
        <w:rPr>
          <w:rFonts w:ascii="Arial" w:hAnsi="Arial" w:cs="Arial"/>
          <w:sz w:val="22"/>
          <w:szCs w:val="22"/>
        </w:rPr>
        <w:t>5</w:t>
      </w:r>
      <w:r w:rsidR="00540C85" w:rsidRPr="00244543">
        <w:rPr>
          <w:rFonts w:ascii="Arial" w:hAnsi="Arial" w:cs="Arial"/>
          <w:sz w:val="22"/>
          <w:szCs w:val="22"/>
        </w:rPr>
        <w:t xml:space="preserve"> po sobě jdoucích letech referenční úrovně stanovené v § </w:t>
      </w:r>
      <w:r w:rsidR="003E23B1" w:rsidRPr="00244543">
        <w:rPr>
          <w:rFonts w:ascii="Arial" w:hAnsi="Arial" w:cs="Arial"/>
          <w:sz w:val="22"/>
          <w:szCs w:val="22"/>
        </w:rPr>
        <w:t>98</w:t>
      </w:r>
      <w:r w:rsidR="00540C85" w:rsidRPr="00244543">
        <w:rPr>
          <w:rFonts w:ascii="Arial" w:hAnsi="Arial" w:cs="Arial"/>
          <w:sz w:val="22"/>
          <w:szCs w:val="22"/>
        </w:rPr>
        <w:t xml:space="preserve"> odst. 2, systematické měření a hodnocení obsahu </w:t>
      </w:r>
      <w:r w:rsidR="00540C85" w:rsidRPr="006A1996">
        <w:rPr>
          <w:rFonts w:ascii="Arial" w:hAnsi="Arial" w:cs="Arial"/>
          <w:sz w:val="22"/>
          <w:szCs w:val="22"/>
        </w:rPr>
        <w:t>přírodních</w:t>
      </w:r>
      <w:r w:rsidR="00540C85" w:rsidRPr="00244543">
        <w:rPr>
          <w:rFonts w:ascii="Arial" w:hAnsi="Arial" w:cs="Arial"/>
          <w:sz w:val="22"/>
          <w:szCs w:val="22"/>
        </w:rPr>
        <w:t xml:space="preserve"> radionuklidů ve vodě musí</w:t>
      </w:r>
      <w:r w:rsidR="002E21B2" w:rsidRPr="00244543">
        <w:rPr>
          <w:rFonts w:ascii="Arial" w:hAnsi="Arial" w:cs="Arial"/>
          <w:sz w:val="22"/>
          <w:szCs w:val="22"/>
        </w:rPr>
        <w:t xml:space="preserve"> být</w:t>
      </w:r>
      <w:r w:rsidR="00540C85" w:rsidRPr="00244543">
        <w:rPr>
          <w:rFonts w:ascii="Arial" w:hAnsi="Arial" w:cs="Arial"/>
          <w:sz w:val="22"/>
          <w:szCs w:val="22"/>
        </w:rPr>
        <w:t xml:space="preserve"> </w:t>
      </w:r>
      <w:r w:rsidR="002E21B2" w:rsidRPr="00244543">
        <w:rPr>
          <w:rFonts w:ascii="Arial" w:hAnsi="Arial" w:cs="Arial"/>
          <w:sz w:val="22"/>
          <w:szCs w:val="22"/>
        </w:rPr>
        <w:t xml:space="preserve">dále </w:t>
      </w:r>
      <w:r w:rsidR="00540C85" w:rsidRPr="00244543">
        <w:rPr>
          <w:rFonts w:ascii="Arial" w:hAnsi="Arial" w:cs="Arial"/>
          <w:sz w:val="22"/>
          <w:szCs w:val="22"/>
        </w:rPr>
        <w:t>provádě</w:t>
      </w:r>
      <w:r w:rsidR="002E21B2" w:rsidRPr="00244543">
        <w:rPr>
          <w:rFonts w:ascii="Arial" w:hAnsi="Arial" w:cs="Arial"/>
          <w:sz w:val="22"/>
          <w:szCs w:val="22"/>
        </w:rPr>
        <w:t xml:space="preserve">no, jen dojde-li ke změně, která by mohla ovlivnit obsah </w:t>
      </w:r>
      <w:r w:rsidR="002E21B2" w:rsidRPr="006A1996">
        <w:rPr>
          <w:rFonts w:ascii="Arial" w:hAnsi="Arial" w:cs="Arial"/>
          <w:sz w:val="22"/>
          <w:szCs w:val="22"/>
        </w:rPr>
        <w:t>přírodních</w:t>
      </w:r>
      <w:r w:rsidR="002E21B2" w:rsidRPr="00244543">
        <w:rPr>
          <w:rFonts w:ascii="Arial" w:hAnsi="Arial" w:cs="Arial"/>
          <w:sz w:val="22"/>
          <w:szCs w:val="22"/>
        </w:rPr>
        <w:t xml:space="preserve"> radionuklidů ve vodě, s výjimkou úpravy vody ke snížení obsahu </w:t>
      </w:r>
      <w:r w:rsidR="002E21B2" w:rsidRPr="006A1996">
        <w:rPr>
          <w:rFonts w:ascii="Arial" w:hAnsi="Arial" w:cs="Arial"/>
          <w:sz w:val="22"/>
          <w:szCs w:val="22"/>
        </w:rPr>
        <w:t>přírodních</w:t>
      </w:r>
      <w:r w:rsidR="002E21B2" w:rsidRPr="00244543">
        <w:rPr>
          <w:rFonts w:ascii="Arial" w:hAnsi="Arial" w:cs="Arial"/>
          <w:sz w:val="22"/>
          <w:szCs w:val="22"/>
        </w:rPr>
        <w:t xml:space="preserve"> radionuklidů</w:t>
      </w:r>
      <w:r w:rsidR="00540C85" w:rsidRPr="00244543">
        <w:rPr>
          <w:rFonts w:ascii="Arial" w:hAnsi="Arial" w:cs="Arial"/>
          <w:sz w:val="22"/>
          <w:szCs w:val="22"/>
        </w:rPr>
        <w:t>.</w:t>
      </w:r>
    </w:p>
    <w:p w14:paraId="4ED37F95" w14:textId="009A94CD" w:rsidR="00540C85" w:rsidRPr="00244543" w:rsidRDefault="00CE4DB6" w:rsidP="00CA2EAA">
      <w:pPr>
        <w:pStyle w:val="Textodstavce"/>
        <w:numPr>
          <w:ilvl w:val="0"/>
          <w:numId w:val="114"/>
        </w:numPr>
        <w:tabs>
          <w:tab w:val="clear" w:pos="786"/>
          <w:tab w:val="clear" w:pos="851"/>
        </w:tabs>
        <w:ind w:left="0" w:firstLine="284"/>
        <w:rPr>
          <w:rFonts w:ascii="Arial" w:hAnsi="Arial" w:cs="Arial"/>
          <w:strike/>
          <w:sz w:val="22"/>
          <w:szCs w:val="22"/>
        </w:rPr>
      </w:pPr>
      <w:r>
        <w:rPr>
          <w:rFonts w:ascii="Arial" w:hAnsi="Arial" w:cs="Arial"/>
          <w:strike/>
          <w:sz w:val="22"/>
          <w:szCs w:val="22"/>
        </w:rPr>
        <w:t xml:space="preserve"> </w:t>
      </w:r>
      <w:r w:rsidR="00540C85" w:rsidRPr="00244543">
        <w:rPr>
          <w:rFonts w:ascii="Arial" w:hAnsi="Arial" w:cs="Arial"/>
          <w:strike/>
          <w:sz w:val="22"/>
          <w:szCs w:val="22"/>
        </w:rPr>
        <w:t xml:space="preserve">Dodržení hodnot podle § </w:t>
      </w:r>
      <w:r w:rsidR="003E23B1" w:rsidRPr="00244543">
        <w:rPr>
          <w:rFonts w:ascii="Arial" w:hAnsi="Arial" w:cs="Arial"/>
          <w:strike/>
          <w:sz w:val="22"/>
          <w:szCs w:val="22"/>
        </w:rPr>
        <w:t>98</w:t>
      </w:r>
      <w:r w:rsidR="002E21B2" w:rsidRPr="00244543">
        <w:rPr>
          <w:rFonts w:ascii="Arial" w:hAnsi="Arial" w:cs="Arial"/>
          <w:strike/>
          <w:sz w:val="22"/>
          <w:szCs w:val="22"/>
        </w:rPr>
        <w:t xml:space="preserve"> odst. 1</w:t>
      </w:r>
      <w:r w:rsidR="005E630D" w:rsidRPr="00244543">
        <w:rPr>
          <w:rFonts w:ascii="Arial" w:hAnsi="Arial" w:cs="Arial"/>
          <w:strike/>
          <w:sz w:val="22"/>
          <w:szCs w:val="22"/>
        </w:rPr>
        <w:t xml:space="preserve">, 2 a </w:t>
      </w:r>
      <w:r w:rsidR="00F254E4" w:rsidRPr="00244543">
        <w:rPr>
          <w:rFonts w:ascii="Arial" w:hAnsi="Arial" w:cs="Arial"/>
          <w:strike/>
          <w:sz w:val="22"/>
          <w:szCs w:val="22"/>
        </w:rPr>
        <w:t xml:space="preserve">6 </w:t>
      </w:r>
      <w:r w:rsidR="00540C85" w:rsidRPr="00244543">
        <w:rPr>
          <w:rFonts w:ascii="Arial" w:hAnsi="Arial" w:cs="Arial"/>
          <w:strike/>
          <w:sz w:val="22"/>
          <w:szCs w:val="22"/>
        </w:rPr>
        <w:t>musí být posuzováno</w:t>
      </w:r>
      <w:r w:rsidR="00F51785" w:rsidRPr="00244543">
        <w:rPr>
          <w:rFonts w:ascii="Arial" w:hAnsi="Arial" w:cs="Arial"/>
          <w:sz w:val="22"/>
          <w:szCs w:val="22"/>
        </w:rPr>
        <w:t xml:space="preserve"> </w:t>
      </w:r>
      <w:bookmarkStart w:id="129" w:name="_Hlk198295455"/>
      <w:r w:rsidR="00F51785" w:rsidRPr="00244543">
        <w:rPr>
          <w:rFonts w:ascii="Arial" w:hAnsi="Arial" w:cs="Arial"/>
          <w:b/>
          <w:sz w:val="22"/>
          <w:szCs w:val="22"/>
        </w:rPr>
        <w:t>Systematické měření a hodnocení obsahu radionuklidů v pitné vodě musí být prováděno</w:t>
      </w:r>
      <w:bookmarkEnd w:id="129"/>
    </w:p>
    <w:p w14:paraId="22D2437C" w14:textId="77777777" w:rsidR="00540C85" w:rsidRPr="00244543" w:rsidRDefault="00540C85" w:rsidP="00CA2EAA">
      <w:pPr>
        <w:pStyle w:val="Textpsmene"/>
        <w:numPr>
          <w:ilvl w:val="1"/>
          <w:numId w:val="114"/>
        </w:numPr>
        <w:tabs>
          <w:tab w:val="clear" w:pos="1277"/>
        </w:tabs>
        <w:ind w:left="0" w:firstLine="284"/>
        <w:rPr>
          <w:rFonts w:ascii="Arial" w:hAnsi="Arial" w:cs="Arial"/>
          <w:sz w:val="22"/>
          <w:szCs w:val="22"/>
        </w:rPr>
      </w:pPr>
      <w:r w:rsidRPr="00244543">
        <w:rPr>
          <w:rFonts w:ascii="Arial" w:hAnsi="Arial" w:cs="Arial"/>
          <w:sz w:val="22"/>
          <w:szCs w:val="22"/>
        </w:rPr>
        <w:t>u vody dodávané z vodovodní sítě na místě, kde voda vytéká z kohoutku,</w:t>
      </w:r>
    </w:p>
    <w:p w14:paraId="7773A30B" w14:textId="77777777" w:rsidR="00540C85" w:rsidRPr="00244543" w:rsidRDefault="00540C85" w:rsidP="00CA2EAA">
      <w:pPr>
        <w:pStyle w:val="Textpsmene"/>
        <w:numPr>
          <w:ilvl w:val="1"/>
          <w:numId w:val="114"/>
        </w:numPr>
        <w:tabs>
          <w:tab w:val="clear" w:pos="1277"/>
        </w:tabs>
        <w:ind w:left="0" w:firstLine="284"/>
        <w:rPr>
          <w:rFonts w:ascii="Arial" w:hAnsi="Arial" w:cs="Arial"/>
          <w:sz w:val="22"/>
          <w:szCs w:val="22"/>
        </w:rPr>
      </w:pPr>
      <w:r w:rsidRPr="00244543">
        <w:rPr>
          <w:rFonts w:ascii="Arial" w:hAnsi="Arial" w:cs="Arial"/>
          <w:sz w:val="22"/>
          <w:szCs w:val="22"/>
        </w:rPr>
        <w:t>u vody dodávané z cisterny na místě jejího výtoku z cisterny,</w:t>
      </w:r>
    </w:p>
    <w:p w14:paraId="2A42C346" w14:textId="77777777" w:rsidR="00540C85" w:rsidRPr="00244543" w:rsidRDefault="00540C85" w:rsidP="00CA2EAA">
      <w:pPr>
        <w:pStyle w:val="Textpsmene"/>
        <w:numPr>
          <w:ilvl w:val="1"/>
          <w:numId w:val="114"/>
        </w:numPr>
        <w:tabs>
          <w:tab w:val="clear" w:pos="1277"/>
        </w:tabs>
        <w:ind w:left="0" w:firstLine="284"/>
        <w:rPr>
          <w:rFonts w:ascii="Arial" w:hAnsi="Arial" w:cs="Arial"/>
          <w:sz w:val="22"/>
          <w:szCs w:val="22"/>
        </w:rPr>
      </w:pPr>
      <w:r w:rsidRPr="00244543">
        <w:rPr>
          <w:rFonts w:ascii="Arial" w:hAnsi="Arial" w:cs="Arial"/>
          <w:sz w:val="22"/>
          <w:szCs w:val="22"/>
        </w:rPr>
        <w:t>u vody stáčené do láhve nebo kontejneru, které jsou určeny k prodeji, na místě plnění do láhve nebo kontejneru a</w:t>
      </w:r>
    </w:p>
    <w:p w14:paraId="5E4A2C05" w14:textId="77777777" w:rsidR="00540C85" w:rsidRPr="00244543" w:rsidRDefault="00540C85" w:rsidP="00CA2EAA">
      <w:pPr>
        <w:pStyle w:val="Textpsmene"/>
        <w:numPr>
          <w:ilvl w:val="1"/>
          <w:numId w:val="114"/>
        </w:numPr>
        <w:tabs>
          <w:tab w:val="clear" w:pos="1277"/>
        </w:tabs>
        <w:ind w:left="0" w:firstLine="284"/>
        <w:rPr>
          <w:rFonts w:ascii="Arial" w:hAnsi="Arial" w:cs="Arial"/>
          <w:sz w:val="22"/>
          <w:szCs w:val="22"/>
        </w:rPr>
      </w:pPr>
      <w:r w:rsidRPr="00244543">
        <w:rPr>
          <w:rFonts w:ascii="Arial" w:hAnsi="Arial" w:cs="Arial"/>
          <w:sz w:val="22"/>
          <w:szCs w:val="22"/>
        </w:rPr>
        <w:t>u vody používané k přípravě potravin v potravinářském podniku na místě, kde se voda v tomto podniku používá.</w:t>
      </w:r>
    </w:p>
    <w:p w14:paraId="5E87A29E" w14:textId="454B1C64" w:rsidR="00540C85" w:rsidRPr="00244543" w:rsidRDefault="00CE4DB6" w:rsidP="00CA2EAA">
      <w:pPr>
        <w:pStyle w:val="Textodstavce"/>
        <w:numPr>
          <w:ilvl w:val="0"/>
          <w:numId w:val="114"/>
        </w:numPr>
        <w:tabs>
          <w:tab w:val="clear" w:pos="786"/>
          <w:tab w:val="clear" w:pos="851"/>
        </w:tabs>
        <w:ind w:left="0" w:firstLine="284"/>
        <w:rPr>
          <w:rFonts w:ascii="Arial" w:hAnsi="Arial" w:cs="Arial"/>
          <w:sz w:val="22"/>
          <w:szCs w:val="22"/>
        </w:rPr>
      </w:pPr>
      <w:r>
        <w:rPr>
          <w:rFonts w:ascii="Arial" w:hAnsi="Arial" w:cs="Arial"/>
          <w:sz w:val="22"/>
          <w:szCs w:val="22"/>
        </w:rPr>
        <w:t xml:space="preserve"> </w:t>
      </w:r>
      <w:r w:rsidR="00540C85" w:rsidRPr="00244543">
        <w:rPr>
          <w:rFonts w:ascii="Arial" w:hAnsi="Arial" w:cs="Arial"/>
          <w:sz w:val="22"/>
          <w:szCs w:val="22"/>
        </w:rPr>
        <w:t xml:space="preserve">Vzorky vody musí být pro systematické měření a hodnocení obsahu </w:t>
      </w:r>
      <w:r w:rsidR="00540C85" w:rsidRPr="00244543">
        <w:rPr>
          <w:rFonts w:ascii="Arial" w:hAnsi="Arial" w:cs="Arial"/>
          <w:strike/>
          <w:sz w:val="22"/>
          <w:szCs w:val="22"/>
        </w:rPr>
        <w:t>přírodních</w:t>
      </w:r>
      <w:r w:rsidR="00540C85" w:rsidRPr="00244543">
        <w:rPr>
          <w:rFonts w:ascii="Arial" w:hAnsi="Arial" w:cs="Arial"/>
          <w:sz w:val="22"/>
          <w:szCs w:val="22"/>
        </w:rPr>
        <w:t xml:space="preserve"> radionuklidů ve vodě odebírány tak, aby byly reprezentativní pro</w:t>
      </w:r>
    </w:p>
    <w:p w14:paraId="14766955" w14:textId="77777777" w:rsidR="000F1FBD" w:rsidRPr="00244543" w:rsidRDefault="00540C85" w:rsidP="00CA2EAA">
      <w:pPr>
        <w:pStyle w:val="Textpsmene"/>
        <w:numPr>
          <w:ilvl w:val="1"/>
          <w:numId w:val="114"/>
        </w:numPr>
        <w:tabs>
          <w:tab w:val="clear" w:pos="1277"/>
        </w:tabs>
        <w:ind w:left="0" w:firstLine="284"/>
        <w:rPr>
          <w:rFonts w:ascii="Arial" w:hAnsi="Arial" w:cs="Arial"/>
          <w:sz w:val="22"/>
          <w:szCs w:val="22"/>
        </w:rPr>
      </w:pPr>
      <w:r w:rsidRPr="00244543">
        <w:rPr>
          <w:rFonts w:ascii="Arial" w:hAnsi="Arial" w:cs="Arial"/>
          <w:sz w:val="22"/>
          <w:szCs w:val="22"/>
        </w:rPr>
        <w:t>vodu dodávanou během celého</w:t>
      </w:r>
      <w:r w:rsidR="005E630D" w:rsidRPr="00244543">
        <w:rPr>
          <w:rFonts w:ascii="Arial" w:hAnsi="Arial" w:cs="Arial"/>
          <w:sz w:val="22"/>
          <w:szCs w:val="22"/>
        </w:rPr>
        <w:t xml:space="preserve"> kalendářního</w:t>
      </w:r>
      <w:r w:rsidRPr="00244543">
        <w:rPr>
          <w:rFonts w:ascii="Arial" w:hAnsi="Arial" w:cs="Arial"/>
          <w:sz w:val="22"/>
          <w:szCs w:val="22"/>
        </w:rPr>
        <w:t xml:space="preserve"> roku a pro celou vodou zásobovanou oblast</w:t>
      </w:r>
      <w:r w:rsidR="000F1FBD" w:rsidRPr="00244543">
        <w:rPr>
          <w:rFonts w:ascii="Arial" w:hAnsi="Arial" w:cs="Arial"/>
          <w:sz w:val="22"/>
          <w:szCs w:val="22"/>
        </w:rPr>
        <w:t xml:space="preserve"> a</w:t>
      </w:r>
    </w:p>
    <w:p w14:paraId="1DB3A4DE" w14:textId="69220088" w:rsidR="00540C85" w:rsidRPr="00244543" w:rsidRDefault="00540C85" w:rsidP="00CA2EAA">
      <w:pPr>
        <w:pStyle w:val="Textpsmene"/>
        <w:numPr>
          <w:ilvl w:val="1"/>
          <w:numId w:val="114"/>
        </w:numPr>
        <w:tabs>
          <w:tab w:val="clear" w:pos="1277"/>
        </w:tabs>
        <w:ind w:left="0" w:firstLine="284"/>
        <w:rPr>
          <w:rFonts w:ascii="Arial" w:hAnsi="Arial" w:cs="Arial"/>
          <w:sz w:val="22"/>
          <w:szCs w:val="22"/>
        </w:rPr>
      </w:pPr>
      <w:r w:rsidRPr="00244543">
        <w:rPr>
          <w:rFonts w:ascii="Arial" w:hAnsi="Arial" w:cs="Arial"/>
          <w:sz w:val="22"/>
          <w:szCs w:val="22"/>
        </w:rPr>
        <w:t>veškerou vyrobenou vodu stáčenou do lahví nebo kontejnerů.</w:t>
      </w:r>
    </w:p>
    <w:p w14:paraId="587B4429" w14:textId="65DF94DB" w:rsidR="00F51785" w:rsidRPr="00244543" w:rsidRDefault="00F51785" w:rsidP="00A04555">
      <w:pPr>
        <w:pStyle w:val="Textpsmene"/>
        <w:ind w:firstLine="284"/>
        <w:rPr>
          <w:rFonts w:ascii="Arial" w:hAnsi="Arial" w:cs="Arial"/>
          <w:b/>
          <w:sz w:val="22"/>
          <w:szCs w:val="22"/>
        </w:rPr>
      </w:pPr>
      <w:bookmarkStart w:id="130" w:name="_Hlk198295542"/>
      <w:r w:rsidRPr="00244543">
        <w:rPr>
          <w:rFonts w:ascii="Arial" w:hAnsi="Arial" w:cs="Arial"/>
          <w:b/>
          <w:sz w:val="22"/>
          <w:szCs w:val="22"/>
        </w:rPr>
        <w:t xml:space="preserve">(7) Pokud je ve vodě zjištěno překročení ukazatele objemové aktivity tritia 100 </w:t>
      </w:r>
      <w:proofErr w:type="spellStart"/>
      <w:r w:rsidRPr="00244543">
        <w:rPr>
          <w:rFonts w:ascii="Arial" w:hAnsi="Arial" w:cs="Arial"/>
          <w:b/>
          <w:sz w:val="22"/>
          <w:szCs w:val="22"/>
        </w:rPr>
        <w:t>Bq</w:t>
      </w:r>
      <w:proofErr w:type="spellEnd"/>
      <w:r w:rsidRPr="00244543">
        <w:rPr>
          <w:rFonts w:ascii="Arial" w:hAnsi="Arial" w:cs="Arial"/>
          <w:b/>
          <w:sz w:val="22"/>
          <w:szCs w:val="22"/>
        </w:rPr>
        <w:t>/l, musí být provedeno měření objemové aktivity radionuklidů emitujících záření gama.</w:t>
      </w:r>
    </w:p>
    <w:bookmarkEnd w:id="130"/>
    <w:p w14:paraId="0FC89AF7" w14:textId="77777777" w:rsidR="00540C85" w:rsidRPr="00244543" w:rsidRDefault="00540C85" w:rsidP="00A04555">
      <w:pPr>
        <w:pStyle w:val="Paragraf"/>
        <w:spacing w:before="120"/>
        <w:rPr>
          <w:rFonts w:ascii="Arial" w:hAnsi="Arial" w:cs="Arial"/>
          <w:sz w:val="22"/>
          <w:szCs w:val="22"/>
        </w:rPr>
      </w:pPr>
      <w:r w:rsidRPr="00244543">
        <w:rPr>
          <w:rFonts w:ascii="Arial" w:hAnsi="Arial" w:cs="Arial"/>
          <w:sz w:val="22"/>
          <w:szCs w:val="22"/>
        </w:rPr>
        <w:t xml:space="preserve">§ </w:t>
      </w:r>
      <w:r w:rsidR="00F973E4" w:rsidRPr="00244543">
        <w:rPr>
          <w:rFonts w:ascii="Arial" w:hAnsi="Arial" w:cs="Arial"/>
          <w:sz w:val="22"/>
          <w:szCs w:val="22"/>
        </w:rPr>
        <w:fldChar w:fldCharType="begin"/>
      </w:r>
      <w:r w:rsidR="00F973E4" w:rsidRPr="00244543">
        <w:rPr>
          <w:rFonts w:ascii="Arial" w:hAnsi="Arial" w:cs="Arial"/>
          <w:sz w:val="22"/>
          <w:szCs w:val="22"/>
        </w:rPr>
        <w:instrText xml:space="preserve"> SEQ § \* ARABIC </w:instrText>
      </w:r>
      <w:r w:rsidR="00F973E4" w:rsidRPr="00244543">
        <w:rPr>
          <w:rFonts w:ascii="Arial" w:hAnsi="Arial" w:cs="Arial"/>
          <w:sz w:val="22"/>
          <w:szCs w:val="22"/>
        </w:rPr>
        <w:fldChar w:fldCharType="separate"/>
      </w:r>
      <w:r w:rsidR="003E23B1" w:rsidRPr="00244543">
        <w:rPr>
          <w:rFonts w:ascii="Arial" w:hAnsi="Arial" w:cs="Arial"/>
          <w:noProof/>
          <w:sz w:val="22"/>
          <w:szCs w:val="22"/>
        </w:rPr>
        <w:t>100</w:t>
      </w:r>
      <w:r w:rsidR="00F973E4" w:rsidRPr="00244543">
        <w:rPr>
          <w:rFonts w:ascii="Arial" w:hAnsi="Arial" w:cs="Arial"/>
          <w:noProof/>
          <w:sz w:val="22"/>
          <w:szCs w:val="22"/>
        </w:rPr>
        <w:fldChar w:fldCharType="end"/>
      </w:r>
    </w:p>
    <w:p w14:paraId="1DED9FB1" w14:textId="77777777" w:rsidR="00540C85" w:rsidRPr="00244543" w:rsidRDefault="00540C85" w:rsidP="00A04555">
      <w:pPr>
        <w:pStyle w:val="Nadpisparagrafu"/>
        <w:numPr>
          <w:ilvl w:val="0"/>
          <w:numId w:val="0"/>
        </w:numPr>
        <w:spacing w:before="120"/>
        <w:ind w:firstLine="284"/>
        <w:rPr>
          <w:rFonts w:ascii="Arial" w:hAnsi="Arial" w:cs="Arial"/>
          <w:sz w:val="22"/>
          <w:szCs w:val="22"/>
        </w:rPr>
      </w:pPr>
      <w:r w:rsidRPr="00244543">
        <w:rPr>
          <w:rFonts w:ascii="Arial" w:hAnsi="Arial" w:cs="Arial"/>
          <w:sz w:val="22"/>
          <w:szCs w:val="22"/>
        </w:rPr>
        <w:t xml:space="preserve">Údaje vztahující se k ochraně před </w:t>
      </w:r>
      <w:r w:rsidRPr="00244543">
        <w:rPr>
          <w:rFonts w:ascii="Arial" w:hAnsi="Arial" w:cs="Arial"/>
          <w:strike/>
          <w:sz w:val="22"/>
          <w:szCs w:val="22"/>
        </w:rPr>
        <w:t>přírodními</w:t>
      </w:r>
      <w:r w:rsidRPr="00244543">
        <w:rPr>
          <w:rFonts w:ascii="Arial" w:hAnsi="Arial" w:cs="Arial"/>
          <w:sz w:val="22"/>
          <w:szCs w:val="22"/>
        </w:rPr>
        <w:t xml:space="preserve"> radionuklidy ve vodě a jejich oznamování Úřadu</w:t>
      </w:r>
    </w:p>
    <w:p w14:paraId="4014185A" w14:textId="77777777" w:rsidR="00A67F13" w:rsidRPr="00244543" w:rsidRDefault="008B6685" w:rsidP="00A04555">
      <w:pPr>
        <w:jc w:val="center"/>
        <w:rPr>
          <w:rFonts w:ascii="Arial" w:hAnsi="Arial" w:cs="Arial"/>
          <w:sz w:val="22"/>
          <w:szCs w:val="22"/>
        </w:rPr>
      </w:pPr>
      <w:r w:rsidRPr="00244543">
        <w:rPr>
          <w:rFonts w:ascii="Arial" w:hAnsi="Arial" w:cs="Arial"/>
          <w:sz w:val="22"/>
          <w:szCs w:val="22"/>
        </w:rPr>
        <w:t>[</w:t>
      </w:r>
      <w:r w:rsidR="00A67F13" w:rsidRPr="00244543">
        <w:rPr>
          <w:rFonts w:ascii="Arial" w:hAnsi="Arial" w:cs="Arial"/>
          <w:sz w:val="22"/>
          <w:szCs w:val="22"/>
        </w:rPr>
        <w:t>K § 100 odst. 3 písm. d) atomového zákona</w:t>
      </w:r>
      <w:r w:rsidRPr="00244543">
        <w:rPr>
          <w:rFonts w:ascii="Arial" w:hAnsi="Arial" w:cs="Arial"/>
          <w:sz w:val="22"/>
          <w:szCs w:val="22"/>
        </w:rPr>
        <w:t>]</w:t>
      </w:r>
    </w:p>
    <w:p w14:paraId="5DF7005F" w14:textId="5863B3E1" w:rsidR="00540C85" w:rsidRPr="00244543" w:rsidRDefault="006A6E91" w:rsidP="00B1315B">
      <w:pPr>
        <w:pStyle w:val="Textodstavce"/>
        <w:numPr>
          <w:ilvl w:val="0"/>
          <w:numId w:val="71"/>
        </w:numPr>
        <w:tabs>
          <w:tab w:val="clear" w:pos="851"/>
          <w:tab w:val="clear" w:pos="1069"/>
        </w:tabs>
        <w:ind w:firstLine="284"/>
        <w:rPr>
          <w:rFonts w:ascii="Arial" w:hAnsi="Arial" w:cs="Arial"/>
          <w:sz w:val="22"/>
          <w:szCs w:val="22"/>
        </w:rPr>
      </w:pPr>
      <w:r>
        <w:rPr>
          <w:rFonts w:ascii="Arial" w:hAnsi="Arial" w:cs="Arial"/>
          <w:sz w:val="22"/>
          <w:szCs w:val="22"/>
        </w:rPr>
        <w:t xml:space="preserve"> </w:t>
      </w:r>
      <w:r w:rsidR="00540C85" w:rsidRPr="00244543">
        <w:rPr>
          <w:rFonts w:ascii="Arial" w:hAnsi="Arial" w:cs="Arial"/>
          <w:sz w:val="22"/>
          <w:szCs w:val="22"/>
        </w:rPr>
        <w:t xml:space="preserve">Evidence výsledků měření obsahu </w:t>
      </w:r>
      <w:r w:rsidR="00540C85" w:rsidRPr="00244543">
        <w:rPr>
          <w:rFonts w:ascii="Arial" w:hAnsi="Arial" w:cs="Arial"/>
          <w:strike/>
          <w:sz w:val="22"/>
          <w:szCs w:val="22"/>
        </w:rPr>
        <w:t>přírodních</w:t>
      </w:r>
      <w:r w:rsidR="00540C85" w:rsidRPr="00244543">
        <w:rPr>
          <w:rFonts w:ascii="Arial" w:hAnsi="Arial" w:cs="Arial"/>
          <w:sz w:val="22"/>
          <w:szCs w:val="22"/>
        </w:rPr>
        <w:t xml:space="preserve"> radionuklidů ve vodě a dalších údajů musí v případě dodávání pitné vody pro veřejnou potřebu zahrnovat</w:t>
      </w:r>
    </w:p>
    <w:p w14:paraId="67D627E2" w14:textId="77777777" w:rsidR="00A67F13" w:rsidRPr="00244543" w:rsidRDefault="00A67F13" w:rsidP="00CA2EAA">
      <w:pPr>
        <w:pStyle w:val="Textpsmene"/>
        <w:numPr>
          <w:ilvl w:val="1"/>
          <w:numId w:val="181"/>
        </w:numPr>
        <w:tabs>
          <w:tab w:val="clear" w:pos="1277"/>
        </w:tabs>
        <w:ind w:left="0" w:firstLine="284"/>
        <w:rPr>
          <w:rFonts w:ascii="Arial" w:hAnsi="Arial" w:cs="Arial"/>
          <w:sz w:val="22"/>
          <w:szCs w:val="22"/>
        </w:rPr>
      </w:pPr>
      <w:r w:rsidRPr="00244543">
        <w:rPr>
          <w:rFonts w:ascii="Arial" w:hAnsi="Arial" w:cs="Arial"/>
          <w:sz w:val="22"/>
          <w:szCs w:val="22"/>
        </w:rPr>
        <w:lastRenderedPageBreak/>
        <w:t>jméno, popřípadě jména, příjmení, datum narození a adresu místa pobytu</w:t>
      </w:r>
      <w:r w:rsidR="00540C85" w:rsidRPr="00244543">
        <w:rPr>
          <w:rFonts w:ascii="Arial" w:hAnsi="Arial" w:cs="Arial"/>
          <w:sz w:val="22"/>
          <w:szCs w:val="22"/>
        </w:rPr>
        <w:t>, identifikační číslo, bylo</w:t>
      </w:r>
      <w:r w:rsidRPr="00244543">
        <w:rPr>
          <w:rFonts w:ascii="Arial" w:hAnsi="Arial" w:cs="Arial"/>
          <w:sz w:val="22"/>
          <w:szCs w:val="22"/>
        </w:rPr>
        <w:t>-</w:t>
      </w:r>
      <w:r w:rsidR="00540C85" w:rsidRPr="00244543">
        <w:rPr>
          <w:rFonts w:ascii="Arial" w:hAnsi="Arial" w:cs="Arial"/>
          <w:sz w:val="22"/>
          <w:szCs w:val="22"/>
        </w:rPr>
        <w:t>li přiděleno, fyzické osoby, která je dodavatelem vody,</w:t>
      </w:r>
    </w:p>
    <w:p w14:paraId="1DC4EE1B" w14:textId="77777777" w:rsidR="00540C85" w:rsidRPr="00244543" w:rsidRDefault="00540C85" w:rsidP="00CA2EAA">
      <w:pPr>
        <w:pStyle w:val="Textpsmene"/>
        <w:numPr>
          <w:ilvl w:val="1"/>
          <w:numId w:val="181"/>
        </w:numPr>
        <w:tabs>
          <w:tab w:val="clear" w:pos="1277"/>
        </w:tabs>
        <w:ind w:left="0" w:firstLine="284"/>
        <w:rPr>
          <w:rFonts w:ascii="Arial" w:hAnsi="Arial" w:cs="Arial"/>
          <w:sz w:val="22"/>
          <w:szCs w:val="22"/>
        </w:rPr>
      </w:pPr>
      <w:r w:rsidRPr="00244543">
        <w:rPr>
          <w:rFonts w:ascii="Arial" w:hAnsi="Arial" w:cs="Arial"/>
          <w:sz w:val="22"/>
          <w:szCs w:val="22"/>
        </w:rPr>
        <w:t>název, sídlo nebo adresu umístění organizační složky na území České republiky, byla-li zřízena, identifikační číslo, bylo</w:t>
      </w:r>
      <w:r w:rsidR="00A67F13" w:rsidRPr="00244543">
        <w:rPr>
          <w:rFonts w:ascii="Arial" w:hAnsi="Arial" w:cs="Arial"/>
          <w:sz w:val="22"/>
          <w:szCs w:val="22"/>
        </w:rPr>
        <w:t>-</w:t>
      </w:r>
      <w:r w:rsidRPr="00244543">
        <w:rPr>
          <w:rFonts w:ascii="Arial" w:hAnsi="Arial" w:cs="Arial"/>
          <w:sz w:val="22"/>
          <w:szCs w:val="22"/>
        </w:rPr>
        <w:t>li přiděleno, právnické osoby, která je dodavatelem vody,</w:t>
      </w:r>
    </w:p>
    <w:p w14:paraId="26EF55F4" w14:textId="5E89AABD" w:rsidR="00540C85" w:rsidRPr="00244543" w:rsidRDefault="00540C85" w:rsidP="00CA2EAA">
      <w:pPr>
        <w:pStyle w:val="Textpsmene"/>
        <w:numPr>
          <w:ilvl w:val="1"/>
          <w:numId w:val="181"/>
        </w:numPr>
        <w:tabs>
          <w:tab w:val="clear" w:pos="1277"/>
        </w:tabs>
        <w:ind w:left="0" w:firstLine="284"/>
        <w:rPr>
          <w:rFonts w:ascii="Arial" w:hAnsi="Arial" w:cs="Arial"/>
          <w:sz w:val="22"/>
          <w:szCs w:val="22"/>
        </w:rPr>
      </w:pPr>
      <w:r w:rsidRPr="00244543">
        <w:rPr>
          <w:rFonts w:ascii="Arial" w:hAnsi="Arial" w:cs="Arial"/>
          <w:sz w:val="22"/>
          <w:szCs w:val="22"/>
        </w:rPr>
        <w:t>název vodovodu</w:t>
      </w:r>
      <w:r w:rsidR="008774DD" w:rsidRPr="008774DD">
        <w:rPr>
          <w:rFonts w:ascii="Arial" w:hAnsi="Arial" w:cs="Arial"/>
          <w:b/>
          <w:bCs/>
          <w:sz w:val="22"/>
          <w:szCs w:val="22"/>
        </w:rPr>
        <w:t xml:space="preserve"> </w:t>
      </w:r>
      <w:r w:rsidR="008774DD" w:rsidRPr="00B766B7">
        <w:rPr>
          <w:rFonts w:ascii="Arial" w:hAnsi="Arial" w:cs="Arial"/>
          <w:b/>
          <w:bCs/>
          <w:sz w:val="22"/>
          <w:szCs w:val="22"/>
        </w:rPr>
        <w:t>a identifikační číslo provozní evidence</w:t>
      </w:r>
      <w:r w:rsidRPr="00244543">
        <w:rPr>
          <w:rFonts w:ascii="Arial" w:hAnsi="Arial" w:cs="Arial"/>
          <w:sz w:val="22"/>
          <w:szCs w:val="22"/>
        </w:rPr>
        <w:t>,</w:t>
      </w:r>
    </w:p>
    <w:p w14:paraId="46C14ACE" w14:textId="5769C394" w:rsidR="00540C85" w:rsidRPr="00244543" w:rsidRDefault="00540C85" w:rsidP="00CA2EAA">
      <w:pPr>
        <w:pStyle w:val="Textpsmene"/>
        <w:numPr>
          <w:ilvl w:val="1"/>
          <w:numId w:val="181"/>
        </w:numPr>
        <w:tabs>
          <w:tab w:val="clear" w:pos="1277"/>
        </w:tabs>
        <w:ind w:left="0" w:firstLine="284"/>
        <w:rPr>
          <w:rFonts w:ascii="Arial" w:hAnsi="Arial" w:cs="Arial"/>
          <w:sz w:val="22"/>
          <w:szCs w:val="22"/>
        </w:rPr>
      </w:pPr>
      <w:r w:rsidRPr="00244543">
        <w:rPr>
          <w:rFonts w:ascii="Arial" w:hAnsi="Arial" w:cs="Arial"/>
          <w:sz w:val="22"/>
          <w:szCs w:val="22"/>
        </w:rPr>
        <w:t>identifikační údaje o zdroji vody,</w:t>
      </w:r>
    </w:p>
    <w:p w14:paraId="005FA086" w14:textId="77777777" w:rsidR="00540C85" w:rsidRPr="00244543" w:rsidRDefault="00540C85" w:rsidP="00CA2EAA">
      <w:pPr>
        <w:pStyle w:val="Textpsmene"/>
        <w:numPr>
          <w:ilvl w:val="1"/>
          <w:numId w:val="181"/>
        </w:numPr>
        <w:tabs>
          <w:tab w:val="clear" w:pos="1277"/>
        </w:tabs>
        <w:ind w:left="0" w:firstLine="284"/>
        <w:rPr>
          <w:rFonts w:ascii="Arial" w:hAnsi="Arial" w:cs="Arial"/>
          <w:sz w:val="22"/>
          <w:szCs w:val="22"/>
        </w:rPr>
      </w:pPr>
      <w:r w:rsidRPr="00244543">
        <w:rPr>
          <w:rFonts w:ascii="Arial" w:hAnsi="Arial" w:cs="Arial"/>
          <w:sz w:val="22"/>
          <w:szCs w:val="22"/>
        </w:rPr>
        <w:t>údaje o vydatnosti zdroje vody a roční objem dodané vody,</w:t>
      </w:r>
    </w:p>
    <w:p w14:paraId="6F9DE66E" w14:textId="77777777" w:rsidR="00540C85" w:rsidRPr="00244543" w:rsidRDefault="00540C85" w:rsidP="00CA2EAA">
      <w:pPr>
        <w:pStyle w:val="Textpsmene"/>
        <w:numPr>
          <w:ilvl w:val="1"/>
          <w:numId w:val="181"/>
        </w:numPr>
        <w:tabs>
          <w:tab w:val="clear" w:pos="1277"/>
        </w:tabs>
        <w:ind w:left="0" w:firstLine="284"/>
        <w:rPr>
          <w:rFonts w:ascii="Arial" w:hAnsi="Arial" w:cs="Arial"/>
          <w:sz w:val="22"/>
          <w:szCs w:val="22"/>
        </w:rPr>
      </w:pPr>
      <w:r w:rsidRPr="00244543">
        <w:rPr>
          <w:rFonts w:ascii="Arial" w:hAnsi="Arial" w:cs="Arial"/>
          <w:sz w:val="22"/>
          <w:szCs w:val="22"/>
        </w:rPr>
        <w:t>výčet zásobovaných obcí a počet zásobovaných obyvatel,</w:t>
      </w:r>
    </w:p>
    <w:p w14:paraId="179DFB2F" w14:textId="77777777" w:rsidR="00540C85" w:rsidRPr="00244543" w:rsidRDefault="00540C85" w:rsidP="00CA2EAA">
      <w:pPr>
        <w:pStyle w:val="Textpsmene"/>
        <w:numPr>
          <w:ilvl w:val="1"/>
          <w:numId w:val="181"/>
        </w:numPr>
        <w:tabs>
          <w:tab w:val="clear" w:pos="1277"/>
        </w:tabs>
        <w:ind w:left="0" w:firstLine="284"/>
        <w:rPr>
          <w:rFonts w:ascii="Arial" w:hAnsi="Arial" w:cs="Arial"/>
          <w:sz w:val="22"/>
          <w:szCs w:val="22"/>
        </w:rPr>
      </w:pPr>
      <w:r w:rsidRPr="00244543">
        <w:rPr>
          <w:rFonts w:ascii="Arial" w:hAnsi="Arial" w:cs="Arial"/>
          <w:sz w:val="22"/>
          <w:szCs w:val="22"/>
        </w:rPr>
        <w:t>údaje o úpravě vody,</w:t>
      </w:r>
    </w:p>
    <w:p w14:paraId="22B9E742" w14:textId="77777777" w:rsidR="00540C85" w:rsidRPr="00244543" w:rsidRDefault="00540C85" w:rsidP="00CA2EAA">
      <w:pPr>
        <w:pStyle w:val="Textpsmene"/>
        <w:numPr>
          <w:ilvl w:val="1"/>
          <w:numId w:val="181"/>
        </w:numPr>
        <w:tabs>
          <w:tab w:val="clear" w:pos="1277"/>
        </w:tabs>
        <w:ind w:left="0" w:firstLine="284"/>
        <w:rPr>
          <w:rFonts w:ascii="Arial" w:hAnsi="Arial" w:cs="Arial"/>
          <w:sz w:val="22"/>
          <w:szCs w:val="22"/>
        </w:rPr>
      </w:pPr>
      <w:r w:rsidRPr="00244543">
        <w:rPr>
          <w:rFonts w:ascii="Arial" w:hAnsi="Arial" w:cs="Arial"/>
          <w:sz w:val="22"/>
          <w:szCs w:val="22"/>
        </w:rPr>
        <w:t xml:space="preserve">údaje o opatřeních </w:t>
      </w:r>
      <w:r w:rsidR="00A67F13" w:rsidRPr="00244543">
        <w:rPr>
          <w:rFonts w:ascii="Arial" w:hAnsi="Arial" w:cs="Arial"/>
          <w:sz w:val="22"/>
          <w:szCs w:val="22"/>
        </w:rPr>
        <w:t>po</w:t>
      </w:r>
      <w:r w:rsidRPr="00244543">
        <w:rPr>
          <w:rFonts w:ascii="Arial" w:hAnsi="Arial" w:cs="Arial"/>
          <w:sz w:val="22"/>
          <w:szCs w:val="22"/>
        </w:rPr>
        <w:t xml:space="preserve">dle § 100 odst. 2 písm. c) a d) </w:t>
      </w:r>
      <w:r w:rsidR="00B7070F" w:rsidRPr="00244543">
        <w:rPr>
          <w:rFonts w:ascii="Arial" w:hAnsi="Arial" w:cs="Arial"/>
          <w:sz w:val="22"/>
          <w:szCs w:val="22"/>
        </w:rPr>
        <w:t xml:space="preserve">atomového </w:t>
      </w:r>
      <w:r w:rsidRPr="00244543">
        <w:rPr>
          <w:rFonts w:ascii="Arial" w:hAnsi="Arial" w:cs="Arial"/>
          <w:sz w:val="22"/>
          <w:szCs w:val="22"/>
        </w:rPr>
        <w:t>zákona,</w:t>
      </w:r>
    </w:p>
    <w:p w14:paraId="50E996C2" w14:textId="77777777" w:rsidR="00540C85" w:rsidRPr="00244543" w:rsidRDefault="00540C85" w:rsidP="00CA2EAA">
      <w:pPr>
        <w:pStyle w:val="Textpsmene"/>
        <w:numPr>
          <w:ilvl w:val="1"/>
          <w:numId w:val="181"/>
        </w:numPr>
        <w:tabs>
          <w:tab w:val="clear" w:pos="1277"/>
        </w:tabs>
        <w:ind w:left="0" w:firstLine="284"/>
        <w:rPr>
          <w:rFonts w:ascii="Arial" w:hAnsi="Arial" w:cs="Arial"/>
          <w:sz w:val="22"/>
          <w:szCs w:val="22"/>
        </w:rPr>
      </w:pPr>
      <w:r w:rsidRPr="00244543">
        <w:rPr>
          <w:rFonts w:ascii="Arial" w:hAnsi="Arial" w:cs="Arial"/>
          <w:sz w:val="22"/>
          <w:szCs w:val="22"/>
        </w:rPr>
        <w:t>údaje o místě, datu a způsobu odběru vzorků,</w:t>
      </w:r>
    </w:p>
    <w:p w14:paraId="2C496AC4" w14:textId="77777777" w:rsidR="00540C85" w:rsidRPr="00244543" w:rsidRDefault="00540C85" w:rsidP="00CA2EAA">
      <w:pPr>
        <w:pStyle w:val="Textpsmene"/>
        <w:numPr>
          <w:ilvl w:val="1"/>
          <w:numId w:val="181"/>
        </w:numPr>
        <w:tabs>
          <w:tab w:val="clear" w:pos="1277"/>
        </w:tabs>
        <w:ind w:left="0" w:firstLine="284"/>
        <w:rPr>
          <w:rFonts w:ascii="Arial" w:hAnsi="Arial" w:cs="Arial"/>
          <w:sz w:val="22"/>
          <w:szCs w:val="22"/>
        </w:rPr>
      </w:pPr>
      <w:r w:rsidRPr="00244543">
        <w:rPr>
          <w:rFonts w:ascii="Arial" w:hAnsi="Arial" w:cs="Arial"/>
          <w:sz w:val="22"/>
          <w:szCs w:val="22"/>
        </w:rPr>
        <w:t>protokoly s výsledky měření vzorků a</w:t>
      </w:r>
    </w:p>
    <w:p w14:paraId="1791B653" w14:textId="77777777" w:rsidR="00540C85" w:rsidRPr="00244543" w:rsidRDefault="00A67F13" w:rsidP="00CA2EAA">
      <w:pPr>
        <w:pStyle w:val="Textpsmene"/>
        <w:numPr>
          <w:ilvl w:val="1"/>
          <w:numId w:val="181"/>
        </w:numPr>
        <w:tabs>
          <w:tab w:val="clear" w:pos="1277"/>
        </w:tabs>
        <w:ind w:left="0" w:firstLine="284"/>
        <w:rPr>
          <w:rFonts w:ascii="Arial" w:hAnsi="Arial" w:cs="Arial"/>
          <w:sz w:val="22"/>
          <w:szCs w:val="22"/>
        </w:rPr>
      </w:pPr>
      <w:r w:rsidRPr="00244543">
        <w:rPr>
          <w:rFonts w:ascii="Arial" w:hAnsi="Arial" w:cs="Arial"/>
          <w:sz w:val="22"/>
          <w:szCs w:val="22"/>
        </w:rPr>
        <w:t>evidenční číslo</w:t>
      </w:r>
      <w:r w:rsidR="00540C85" w:rsidRPr="00244543">
        <w:rPr>
          <w:rFonts w:ascii="Arial" w:hAnsi="Arial" w:cs="Arial"/>
          <w:sz w:val="22"/>
          <w:szCs w:val="22"/>
        </w:rPr>
        <w:t xml:space="preserve"> držitele povolení, který provádí měření.</w:t>
      </w:r>
    </w:p>
    <w:p w14:paraId="4C0C4ED1" w14:textId="05C2C0B0" w:rsidR="00540C85" w:rsidRPr="00244543" w:rsidRDefault="006A6E91" w:rsidP="00CA2EAA">
      <w:pPr>
        <w:pStyle w:val="Textodstavce"/>
        <w:numPr>
          <w:ilvl w:val="0"/>
          <w:numId w:val="115"/>
        </w:numPr>
        <w:tabs>
          <w:tab w:val="clear" w:pos="786"/>
          <w:tab w:val="clear" w:pos="851"/>
        </w:tabs>
        <w:ind w:left="0" w:firstLine="284"/>
        <w:rPr>
          <w:rFonts w:ascii="Arial" w:hAnsi="Arial" w:cs="Arial"/>
          <w:sz w:val="22"/>
          <w:szCs w:val="22"/>
        </w:rPr>
      </w:pPr>
      <w:r>
        <w:rPr>
          <w:rFonts w:ascii="Arial" w:hAnsi="Arial" w:cs="Arial"/>
          <w:sz w:val="22"/>
          <w:szCs w:val="22"/>
        </w:rPr>
        <w:t xml:space="preserve"> </w:t>
      </w:r>
      <w:r w:rsidR="00540C85" w:rsidRPr="00244543">
        <w:rPr>
          <w:rFonts w:ascii="Arial" w:hAnsi="Arial" w:cs="Arial"/>
          <w:sz w:val="22"/>
          <w:szCs w:val="22"/>
        </w:rPr>
        <w:t xml:space="preserve">Evidence výsledků měření obsahu </w:t>
      </w:r>
      <w:r w:rsidR="00540C85" w:rsidRPr="00244543">
        <w:rPr>
          <w:rFonts w:ascii="Arial" w:hAnsi="Arial" w:cs="Arial"/>
          <w:strike/>
          <w:sz w:val="22"/>
          <w:szCs w:val="22"/>
        </w:rPr>
        <w:t xml:space="preserve">přírodních </w:t>
      </w:r>
      <w:r w:rsidR="00540C85" w:rsidRPr="00244543">
        <w:rPr>
          <w:rFonts w:ascii="Arial" w:hAnsi="Arial" w:cs="Arial"/>
          <w:sz w:val="22"/>
          <w:szCs w:val="22"/>
        </w:rPr>
        <w:t>radionuklidů ve vodě a dalších údajů musí v případě dodávání balené vody na trh v České republice zahrnovat</w:t>
      </w:r>
    </w:p>
    <w:p w14:paraId="0F387867" w14:textId="77777777" w:rsidR="00540C85" w:rsidRPr="00244543" w:rsidRDefault="00540C85" w:rsidP="00CA2EAA">
      <w:pPr>
        <w:pStyle w:val="Textpsmene"/>
        <w:numPr>
          <w:ilvl w:val="1"/>
          <w:numId w:val="115"/>
        </w:numPr>
        <w:tabs>
          <w:tab w:val="clear" w:pos="1277"/>
        </w:tabs>
        <w:ind w:left="0" w:firstLine="284"/>
        <w:rPr>
          <w:rFonts w:ascii="Arial" w:hAnsi="Arial" w:cs="Arial"/>
          <w:sz w:val="22"/>
          <w:szCs w:val="22"/>
        </w:rPr>
      </w:pPr>
      <w:r w:rsidRPr="00244543">
        <w:rPr>
          <w:rFonts w:ascii="Arial" w:hAnsi="Arial" w:cs="Arial"/>
          <w:sz w:val="22"/>
          <w:szCs w:val="22"/>
        </w:rPr>
        <w:t>identifikační údaje</w:t>
      </w:r>
      <w:r w:rsidR="00A67F13" w:rsidRPr="00244543">
        <w:rPr>
          <w:rFonts w:ascii="Arial" w:hAnsi="Arial" w:cs="Arial"/>
          <w:sz w:val="22"/>
          <w:szCs w:val="22"/>
        </w:rPr>
        <w:t xml:space="preserve"> v rozsahu podle odstavce 1 písm. a) a b)</w:t>
      </w:r>
    </w:p>
    <w:p w14:paraId="046FBE0B" w14:textId="77777777" w:rsidR="00540C85" w:rsidRPr="00244543" w:rsidRDefault="00540C85" w:rsidP="00CA2EAA">
      <w:pPr>
        <w:pStyle w:val="Textbodu"/>
        <w:numPr>
          <w:ilvl w:val="2"/>
          <w:numId w:val="134"/>
        </w:numPr>
        <w:ind w:left="0" w:firstLine="284"/>
        <w:rPr>
          <w:rFonts w:ascii="Arial" w:hAnsi="Arial" w:cs="Arial"/>
          <w:sz w:val="22"/>
          <w:szCs w:val="22"/>
        </w:rPr>
      </w:pPr>
      <w:r w:rsidRPr="00244543">
        <w:rPr>
          <w:rFonts w:ascii="Arial" w:hAnsi="Arial" w:cs="Arial"/>
          <w:sz w:val="22"/>
          <w:szCs w:val="22"/>
        </w:rPr>
        <w:t>výrobce balené vody a</w:t>
      </w:r>
    </w:p>
    <w:p w14:paraId="4DDA6F6E" w14:textId="77777777" w:rsidR="00540C85" w:rsidRPr="00244543" w:rsidRDefault="00540C85" w:rsidP="00CA2EAA">
      <w:pPr>
        <w:pStyle w:val="Textbodu"/>
        <w:numPr>
          <w:ilvl w:val="2"/>
          <w:numId w:val="134"/>
        </w:numPr>
        <w:ind w:left="0" w:firstLine="284"/>
        <w:rPr>
          <w:rFonts w:ascii="Arial" w:hAnsi="Arial" w:cs="Arial"/>
          <w:sz w:val="22"/>
          <w:szCs w:val="22"/>
        </w:rPr>
      </w:pPr>
      <w:r w:rsidRPr="00244543">
        <w:rPr>
          <w:rFonts w:ascii="Arial" w:hAnsi="Arial" w:cs="Arial"/>
          <w:sz w:val="22"/>
          <w:szCs w:val="22"/>
        </w:rPr>
        <w:t>dovozce balené vody,</w:t>
      </w:r>
    </w:p>
    <w:p w14:paraId="4FF1BB15" w14:textId="77777777" w:rsidR="00540C85" w:rsidRPr="00244543" w:rsidRDefault="00540C85" w:rsidP="00CA2EAA">
      <w:pPr>
        <w:pStyle w:val="Textpsmene"/>
        <w:numPr>
          <w:ilvl w:val="1"/>
          <w:numId w:val="115"/>
        </w:numPr>
        <w:tabs>
          <w:tab w:val="clear" w:pos="1277"/>
        </w:tabs>
        <w:ind w:left="0" w:firstLine="284"/>
        <w:rPr>
          <w:rFonts w:ascii="Arial" w:hAnsi="Arial" w:cs="Arial"/>
          <w:sz w:val="22"/>
          <w:szCs w:val="22"/>
        </w:rPr>
      </w:pPr>
      <w:r w:rsidRPr="00244543">
        <w:rPr>
          <w:rFonts w:ascii="Arial" w:hAnsi="Arial" w:cs="Arial"/>
          <w:sz w:val="22"/>
          <w:szCs w:val="22"/>
        </w:rPr>
        <w:t>označení a druh balené vody,</w:t>
      </w:r>
    </w:p>
    <w:p w14:paraId="07A2F298" w14:textId="77777777" w:rsidR="00540C85" w:rsidRPr="00244543" w:rsidRDefault="00540C85" w:rsidP="00CA2EAA">
      <w:pPr>
        <w:pStyle w:val="Textpsmene"/>
        <w:numPr>
          <w:ilvl w:val="1"/>
          <w:numId w:val="115"/>
        </w:numPr>
        <w:tabs>
          <w:tab w:val="clear" w:pos="1277"/>
        </w:tabs>
        <w:ind w:left="0" w:firstLine="284"/>
        <w:rPr>
          <w:rFonts w:ascii="Arial" w:hAnsi="Arial" w:cs="Arial"/>
          <w:sz w:val="22"/>
          <w:szCs w:val="22"/>
        </w:rPr>
      </w:pPr>
      <w:r w:rsidRPr="00244543">
        <w:rPr>
          <w:rFonts w:ascii="Arial" w:hAnsi="Arial" w:cs="Arial"/>
          <w:sz w:val="22"/>
          <w:szCs w:val="22"/>
        </w:rPr>
        <w:t>identifikační údaje o zdroji vody,</w:t>
      </w:r>
    </w:p>
    <w:p w14:paraId="11415C28" w14:textId="77777777" w:rsidR="00540C85" w:rsidRPr="00244543" w:rsidRDefault="00540C85" w:rsidP="00CA2EAA">
      <w:pPr>
        <w:pStyle w:val="Textpsmene"/>
        <w:numPr>
          <w:ilvl w:val="1"/>
          <w:numId w:val="115"/>
        </w:numPr>
        <w:tabs>
          <w:tab w:val="clear" w:pos="1277"/>
        </w:tabs>
        <w:ind w:left="0" w:firstLine="284"/>
        <w:rPr>
          <w:rFonts w:ascii="Arial" w:hAnsi="Arial" w:cs="Arial"/>
          <w:sz w:val="22"/>
          <w:szCs w:val="22"/>
        </w:rPr>
      </w:pPr>
      <w:r w:rsidRPr="00244543">
        <w:rPr>
          <w:rFonts w:ascii="Arial" w:hAnsi="Arial" w:cs="Arial"/>
          <w:sz w:val="22"/>
          <w:szCs w:val="22"/>
        </w:rPr>
        <w:t>roční objem výroby nebo dovozu balené vody,</w:t>
      </w:r>
    </w:p>
    <w:p w14:paraId="13792115" w14:textId="77777777" w:rsidR="00540C85" w:rsidRPr="00244543" w:rsidRDefault="00540C85" w:rsidP="00CA2EAA">
      <w:pPr>
        <w:pStyle w:val="Textpsmene"/>
        <w:numPr>
          <w:ilvl w:val="1"/>
          <w:numId w:val="115"/>
        </w:numPr>
        <w:tabs>
          <w:tab w:val="clear" w:pos="1277"/>
        </w:tabs>
        <w:ind w:left="0" w:firstLine="284"/>
        <w:rPr>
          <w:rFonts w:ascii="Arial" w:hAnsi="Arial" w:cs="Arial"/>
          <w:sz w:val="22"/>
          <w:szCs w:val="22"/>
        </w:rPr>
      </w:pPr>
      <w:r w:rsidRPr="00244543">
        <w:rPr>
          <w:rFonts w:ascii="Arial" w:hAnsi="Arial" w:cs="Arial"/>
          <w:sz w:val="22"/>
          <w:szCs w:val="22"/>
        </w:rPr>
        <w:t>údaje o úpravě vody,</w:t>
      </w:r>
    </w:p>
    <w:p w14:paraId="28F6DF19" w14:textId="77777777" w:rsidR="00540C85" w:rsidRPr="00244543" w:rsidRDefault="00540C85" w:rsidP="00CA2EAA">
      <w:pPr>
        <w:pStyle w:val="Textpsmene"/>
        <w:numPr>
          <w:ilvl w:val="1"/>
          <w:numId w:val="115"/>
        </w:numPr>
        <w:tabs>
          <w:tab w:val="clear" w:pos="1277"/>
        </w:tabs>
        <w:ind w:left="0" w:firstLine="284"/>
        <w:rPr>
          <w:rFonts w:ascii="Arial" w:hAnsi="Arial" w:cs="Arial"/>
          <w:sz w:val="22"/>
          <w:szCs w:val="22"/>
        </w:rPr>
      </w:pPr>
      <w:r w:rsidRPr="00244543">
        <w:rPr>
          <w:rFonts w:ascii="Arial" w:hAnsi="Arial" w:cs="Arial"/>
          <w:sz w:val="22"/>
          <w:szCs w:val="22"/>
        </w:rPr>
        <w:t xml:space="preserve">údaje o opatřeních </w:t>
      </w:r>
      <w:r w:rsidR="00A67F13" w:rsidRPr="00244543">
        <w:rPr>
          <w:rFonts w:ascii="Arial" w:hAnsi="Arial" w:cs="Arial"/>
          <w:sz w:val="22"/>
          <w:szCs w:val="22"/>
        </w:rPr>
        <w:t>po</w:t>
      </w:r>
      <w:r w:rsidRPr="00244543">
        <w:rPr>
          <w:rFonts w:ascii="Arial" w:hAnsi="Arial" w:cs="Arial"/>
          <w:sz w:val="22"/>
          <w:szCs w:val="22"/>
        </w:rPr>
        <w:t xml:space="preserve">dle § 100 odst. 2 písm. c) a d) </w:t>
      </w:r>
      <w:r w:rsidR="00B7070F" w:rsidRPr="00244543">
        <w:rPr>
          <w:rFonts w:ascii="Arial" w:hAnsi="Arial" w:cs="Arial"/>
          <w:sz w:val="22"/>
          <w:szCs w:val="22"/>
        </w:rPr>
        <w:t xml:space="preserve">atomového </w:t>
      </w:r>
      <w:r w:rsidRPr="00244543">
        <w:rPr>
          <w:rFonts w:ascii="Arial" w:hAnsi="Arial" w:cs="Arial"/>
          <w:sz w:val="22"/>
          <w:szCs w:val="22"/>
        </w:rPr>
        <w:t>zákona,</w:t>
      </w:r>
    </w:p>
    <w:p w14:paraId="21D98BF7" w14:textId="77777777" w:rsidR="00540C85" w:rsidRPr="00244543" w:rsidRDefault="00540C85" w:rsidP="00CA2EAA">
      <w:pPr>
        <w:pStyle w:val="Textpsmene"/>
        <w:numPr>
          <w:ilvl w:val="1"/>
          <w:numId w:val="115"/>
        </w:numPr>
        <w:tabs>
          <w:tab w:val="clear" w:pos="1277"/>
        </w:tabs>
        <w:ind w:left="0" w:firstLine="284"/>
        <w:rPr>
          <w:rFonts w:ascii="Arial" w:hAnsi="Arial" w:cs="Arial"/>
          <w:sz w:val="22"/>
          <w:szCs w:val="22"/>
        </w:rPr>
      </w:pPr>
      <w:r w:rsidRPr="00244543">
        <w:rPr>
          <w:rFonts w:ascii="Arial" w:hAnsi="Arial" w:cs="Arial"/>
          <w:sz w:val="22"/>
          <w:szCs w:val="22"/>
        </w:rPr>
        <w:t>údaje o místě, datu a způsobu odběru vzorků,</w:t>
      </w:r>
    </w:p>
    <w:p w14:paraId="31DB39F4" w14:textId="77777777" w:rsidR="00540C85" w:rsidRPr="00244543" w:rsidRDefault="00540C85" w:rsidP="00CA2EAA">
      <w:pPr>
        <w:pStyle w:val="Textpsmene"/>
        <w:numPr>
          <w:ilvl w:val="1"/>
          <w:numId w:val="115"/>
        </w:numPr>
        <w:tabs>
          <w:tab w:val="clear" w:pos="1277"/>
        </w:tabs>
        <w:ind w:left="0" w:firstLine="284"/>
        <w:rPr>
          <w:rFonts w:ascii="Arial" w:hAnsi="Arial" w:cs="Arial"/>
          <w:sz w:val="22"/>
          <w:szCs w:val="22"/>
        </w:rPr>
      </w:pPr>
      <w:r w:rsidRPr="00244543">
        <w:rPr>
          <w:rFonts w:ascii="Arial" w:hAnsi="Arial" w:cs="Arial"/>
          <w:sz w:val="22"/>
          <w:szCs w:val="22"/>
        </w:rPr>
        <w:t>protokoly s výsledky měření vzorků a</w:t>
      </w:r>
    </w:p>
    <w:p w14:paraId="424B1A76" w14:textId="77777777" w:rsidR="00540C85" w:rsidRPr="00244543" w:rsidRDefault="00A67F13" w:rsidP="00CA2EAA">
      <w:pPr>
        <w:pStyle w:val="Textpsmene"/>
        <w:numPr>
          <w:ilvl w:val="1"/>
          <w:numId w:val="115"/>
        </w:numPr>
        <w:tabs>
          <w:tab w:val="clear" w:pos="1277"/>
        </w:tabs>
        <w:ind w:left="0" w:firstLine="284"/>
        <w:rPr>
          <w:rFonts w:ascii="Arial" w:hAnsi="Arial" w:cs="Arial"/>
          <w:sz w:val="22"/>
          <w:szCs w:val="22"/>
        </w:rPr>
      </w:pPr>
      <w:r w:rsidRPr="00244543">
        <w:rPr>
          <w:rFonts w:ascii="Arial" w:hAnsi="Arial" w:cs="Arial"/>
          <w:sz w:val="22"/>
          <w:szCs w:val="22"/>
        </w:rPr>
        <w:t>evidenční číslo</w:t>
      </w:r>
      <w:r w:rsidR="00540C85" w:rsidRPr="00244543">
        <w:rPr>
          <w:rFonts w:ascii="Arial" w:hAnsi="Arial" w:cs="Arial"/>
          <w:sz w:val="22"/>
          <w:szCs w:val="22"/>
        </w:rPr>
        <w:t xml:space="preserve"> držitele povolení, který provádí měření.</w:t>
      </w:r>
    </w:p>
    <w:p w14:paraId="5642EC05" w14:textId="72CC0994" w:rsidR="00540C85" w:rsidRPr="00244543" w:rsidRDefault="006A6E91" w:rsidP="00CA2EAA">
      <w:pPr>
        <w:pStyle w:val="Textodstavce"/>
        <w:numPr>
          <w:ilvl w:val="0"/>
          <w:numId w:val="115"/>
        </w:numPr>
        <w:tabs>
          <w:tab w:val="clear" w:pos="786"/>
          <w:tab w:val="clear" w:pos="851"/>
        </w:tabs>
        <w:ind w:left="0" w:firstLine="284"/>
        <w:rPr>
          <w:rFonts w:ascii="Arial" w:hAnsi="Arial" w:cs="Arial"/>
          <w:sz w:val="22"/>
          <w:szCs w:val="22"/>
        </w:rPr>
      </w:pPr>
      <w:r>
        <w:rPr>
          <w:rFonts w:ascii="Arial" w:hAnsi="Arial" w:cs="Arial"/>
          <w:sz w:val="22"/>
          <w:szCs w:val="22"/>
        </w:rPr>
        <w:t xml:space="preserve"> </w:t>
      </w:r>
      <w:r w:rsidR="00540C85" w:rsidRPr="00244543">
        <w:rPr>
          <w:rFonts w:ascii="Arial" w:hAnsi="Arial" w:cs="Arial"/>
          <w:sz w:val="22"/>
          <w:szCs w:val="22"/>
        </w:rPr>
        <w:t>Údaje podle odstavce 1 a 2 musí být uchovávány po dobu 5 let od ukončení dodávání pitné vody pro veřejnou potřebu nebo uvádění balené vody na trh v České republice.</w:t>
      </w:r>
    </w:p>
    <w:p w14:paraId="60655CC6" w14:textId="0C756480" w:rsidR="00540C85" w:rsidRPr="00244543" w:rsidRDefault="006A6E91" w:rsidP="00CA2EAA">
      <w:pPr>
        <w:pStyle w:val="Textodstavce"/>
        <w:numPr>
          <w:ilvl w:val="0"/>
          <w:numId w:val="115"/>
        </w:numPr>
        <w:tabs>
          <w:tab w:val="clear" w:pos="786"/>
          <w:tab w:val="clear" w:pos="851"/>
        </w:tabs>
        <w:ind w:left="0" w:firstLine="284"/>
        <w:rPr>
          <w:rFonts w:ascii="Arial" w:hAnsi="Arial" w:cs="Arial"/>
          <w:sz w:val="22"/>
          <w:szCs w:val="22"/>
        </w:rPr>
      </w:pPr>
      <w:r>
        <w:rPr>
          <w:rFonts w:ascii="Arial" w:hAnsi="Arial" w:cs="Arial"/>
          <w:sz w:val="22"/>
          <w:szCs w:val="22"/>
        </w:rPr>
        <w:t xml:space="preserve"> </w:t>
      </w:r>
      <w:r w:rsidR="00540C85" w:rsidRPr="00244543">
        <w:rPr>
          <w:rFonts w:ascii="Arial" w:hAnsi="Arial" w:cs="Arial"/>
          <w:sz w:val="22"/>
          <w:szCs w:val="22"/>
        </w:rPr>
        <w:t>Údaje podle odstavce 1 a 2 musí být oznamovány Úřadu</w:t>
      </w:r>
    </w:p>
    <w:p w14:paraId="2BA4F36B" w14:textId="77777777" w:rsidR="009062A2" w:rsidRPr="00244543" w:rsidRDefault="00540C85" w:rsidP="00CA2EAA">
      <w:pPr>
        <w:pStyle w:val="Textpsmene"/>
        <w:numPr>
          <w:ilvl w:val="1"/>
          <w:numId w:val="115"/>
        </w:numPr>
        <w:tabs>
          <w:tab w:val="clear" w:pos="1277"/>
        </w:tabs>
        <w:ind w:left="0" w:firstLine="284"/>
        <w:rPr>
          <w:rFonts w:ascii="Arial" w:hAnsi="Arial" w:cs="Arial"/>
          <w:sz w:val="22"/>
          <w:szCs w:val="22"/>
        </w:rPr>
      </w:pPr>
      <w:r w:rsidRPr="00244543">
        <w:rPr>
          <w:rFonts w:ascii="Arial" w:hAnsi="Arial" w:cs="Arial"/>
          <w:sz w:val="22"/>
          <w:szCs w:val="22"/>
        </w:rPr>
        <w:t>poprvé před zahájením dodávání pitné vody pro veřejnou potřebu nebo dodávání balené vody na trh v České republice a</w:t>
      </w:r>
    </w:p>
    <w:p w14:paraId="338EC5B3" w14:textId="411C5BBA" w:rsidR="00511099" w:rsidRPr="00511099" w:rsidRDefault="00540C85" w:rsidP="00CA2EAA">
      <w:pPr>
        <w:pStyle w:val="Textpsmene"/>
        <w:numPr>
          <w:ilvl w:val="1"/>
          <w:numId w:val="115"/>
        </w:numPr>
        <w:tabs>
          <w:tab w:val="clear" w:pos="1277"/>
        </w:tabs>
        <w:ind w:left="0" w:firstLine="284"/>
        <w:rPr>
          <w:rFonts w:ascii="Arial" w:hAnsi="Arial" w:cs="Arial"/>
          <w:strike/>
          <w:sz w:val="22"/>
          <w:szCs w:val="22"/>
        </w:rPr>
      </w:pPr>
      <w:r w:rsidRPr="00511099">
        <w:rPr>
          <w:rFonts w:ascii="Arial" w:hAnsi="Arial" w:cs="Arial"/>
          <w:strike/>
          <w:sz w:val="22"/>
          <w:szCs w:val="22"/>
        </w:rPr>
        <w:t xml:space="preserve">v </w:t>
      </w:r>
      <w:bookmarkStart w:id="131" w:name="_Hlk198645812"/>
      <w:r w:rsidRPr="00511099">
        <w:rPr>
          <w:rFonts w:ascii="Arial" w:hAnsi="Arial" w:cs="Arial"/>
          <w:strike/>
          <w:sz w:val="22"/>
          <w:szCs w:val="22"/>
        </w:rPr>
        <w:t>každém kalendářním roce</w:t>
      </w:r>
      <w:r w:rsidR="00511099">
        <w:rPr>
          <w:rFonts w:ascii="Arial" w:hAnsi="Arial" w:cs="Arial"/>
          <w:strike/>
          <w:sz w:val="22"/>
          <w:szCs w:val="22"/>
        </w:rPr>
        <w:t>.</w:t>
      </w:r>
      <w:r w:rsidR="00EF3CA0" w:rsidRPr="00511099">
        <w:rPr>
          <w:rFonts w:ascii="Arial" w:hAnsi="Arial" w:cs="Arial"/>
          <w:strike/>
          <w:sz w:val="22"/>
          <w:szCs w:val="22"/>
        </w:rPr>
        <w:t xml:space="preserve"> </w:t>
      </w:r>
    </w:p>
    <w:p w14:paraId="721B2164" w14:textId="3C42386A" w:rsidR="009062A2" w:rsidRPr="00244543" w:rsidRDefault="007620CC" w:rsidP="00A04555">
      <w:pPr>
        <w:pStyle w:val="Textpsmene"/>
        <w:ind w:firstLine="284"/>
        <w:rPr>
          <w:rFonts w:ascii="Arial" w:hAnsi="Arial" w:cs="Arial"/>
          <w:sz w:val="22"/>
          <w:szCs w:val="22"/>
        </w:rPr>
      </w:pPr>
      <w:r>
        <w:rPr>
          <w:rFonts w:ascii="Arial" w:hAnsi="Arial" w:cs="Arial"/>
          <w:b/>
          <w:sz w:val="22"/>
          <w:szCs w:val="22"/>
        </w:rPr>
        <w:tab/>
      </w:r>
      <w:r w:rsidR="00511099">
        <w:rPr>
          <w:rFonts w:ascii="Arial" w:hAnsi="Arial" w:cs="Arial"/>
          <w:b/>
          <w:sz w:val="22"/>
          <w:szCs w:val="22"/>
        </w:rPr>
        <w:t xml:space="preserve">v </w:t>
      </w:r>
      <w:r w:rsidR="00EF3CA0" w:rsidRPr="00244543">
        <w:rPr>
          <w:rFonts w:ascii="Arial" w:hAnsi="Arial" w:cs="Arial"/>
          <w:b/>
          <w:sz w:val="22"/>
          <w:szCs w:val="22"/>
        </w:rPr>
        <w:t>případě každé změny v evidovaném údaji</w:t>
      </w:r>
      <w:bookmarkEnd w:id="131"/>
      <w:r w:rsidR="00540C85" w:rsidRPr="00244543">
        <w:rPr>
          <w:rFonts w:ascii="Arial" w:hAnsi="Arial" w:cs="Arial"/>
          <w:sz w:val="22"/>
          <w:szCs w:val="22"/>
        </w:rPr>
        <w:t>.</w:t>
      </w:r>
    </w:p>
    <w:p w14:paraId="15DCEB26" w14:textId="511BD6BB" w:rsidR="00540C85" w:rsidRPr="00244543" w:rsidRDefault="00EF3CA0" w:rsidP="00A04555">
      <w:pPr>
        <w:pStyle w:val="Textodstavce"/>
        <w:numPr>
          <w:ilvl w:val="0"/>
          <w:numId w:val="0"/>
        </w:numPr>
        <w:tabs>
          <w:tab w:val="clear" w:pos="851"/>
        </w:tabs>
        <w:ind w:firstLine="284"/>
        <w:rPr>
          <w:rFonts w:ascii="Arial" w:hAnsi="Arial" w:cs="Arial"/>
          <w:strike/>
          <w:sz w:val="22"/>
          <w:szCs w:val="22"/>
        </w:rPr>
      </w:pPr>
      <w:r w:rsidRPr="00244543">
        <w:rPr>
          <w:rFonts w:ascii="Arial" w:hAnsi="Arial" w:cs="Arial"/>
          <w:strike/>
          <w:sz w:val="22"/>
          <w:szCs w:val="22"/>
        </w:rPr>
        <w:t xml:space="preserve">(5) </w:t>
      </w:r>
      <w:r w:rsidR="00540C85" w:rsidRPr="00244543">
        <w:rPr>
          <w:rFonts w:ascii="Arial" w:hAnsi="Arial" w:cs="Arial"/>
          <w:strike/>
          <w:sz w:val="22"/>
          <w:szCs w:val="22"/>
        </w:rPr>
        <w:t xml:space="preserve">Údaje podle odstavce 1 písm. </w:t>
      </w:r>
      <w:r w:rsidR="00A67F13" w:rsidRPr="00244543">
        <w:rPr>
          <w:rFonts w:ascii="Arial" w:hAnsi="Arial" w:cs="Arial"/>
          <w:strike/>
          <w:sz w:val="22"/>
          <w:szCs w:val="22"/>
        </w:rPr>
        <w:t>i</w:t>
      </w:r>
      <w:r w:rsidR="00540C85" w:rsidRPr="00244543">
        <w:rPr>
          <w:rFonts w:ascii="Arial" w:hAnsi="Arial" w:cs="Arial"/>
          <w:strike/>
          <w:sz w:val="22"/>
          <w:szCs w:val="22"/>
        </w:rPr>
        <w:t xml:space="preserve">) a </w:t>
      </w:r>
      <w:r w:rsidR="00A67F13" w:rsidRPr="00244543">
        <w:rPr>
          <w:rFonts w:ascii="Arial" w:hAnsi="Arial" w:cs="Arial"/>
          <w:strike/>
          <w:sz w:val="22"/>
          <w:szCs w:val="22"/>
        </w:rPr>
        <w:t>j</w:t>
      </w:r>
      <w:r w:rsidR="00540C85" w:rsidRPr="00244543">
        <w:rPr>
          <w:rFonts w:ascii="Arial" w:hAnsi="Arial" w:cs="Arial"/>
          <w:strike/>
          <w:sz w:val="22"/>
          <w:szCs w:val="22"/>
        </w:rPr>
        <w:t xml:space="preserve">) a odstavce 2 písm. g) a h) lze Úřadu oznamovat prostřednictvím držitele povolení </w:t>
      </w:r>
      <w:r w:rsidR="00A67F13" w:rsidRPr="00244543">
        <w:rPr>
          <w:rFonts w:ascii="Arial" w:hAnsi="Arial" w:cs="Arial"/>
          <w:strike/>
          <w:sz w:val="22"/>
          <w:szCs w:val="22"/>
        </w:rPr>
        <w:t>po</w:t>
      </w:r>
      <w:r w:rsidR="00540C85" w:rsidRPr="00244543">
        <w:rPr>
          <w:rFonts w:ascii="Arial" w:hAnsi="Arial" w:cs="Arial"/>
          <w:strike/>
          <w:sz w:val="22"/>
          <w:szCs w:val="22"/>
        </w:rPr>
        <w:t>dle § 9 odst. 2 písm. h) bod</w:t>
      </w:r>
      <w:r w:rsidR="00C832D4" w:rsidRPr="00244543">
        <w:rPr>
          <w:rFonts w:ascii="Arial" w:hAnsi="Arial" w:cs="Arial"/>
          <w:strike/>
          <w:sz w:val="22"/>
          <w:szCs w:val="22"/>
        </w:rPr>
        <w:t>u</w:t>
      </w:r>
      <w:r w:rsidR="00540C85" w:rsidRPr="00244543">
        <w:rPr>
          <w:rFonts w:ascii="Arial" w:hAnsi="Arial" w:cs="Arial"/>
          <w:strike/>
          <w:sz w:val="22"/>
          <w:szCs w:val="22"/>
        </w:rPr>
        <w:t xml:space="preserve"> 6</w:t>
      </w:r>
      <w:r w:rsidR="00B7070F" w:rsidRPr="00244543">
        <w:rPr>
          <w:rFonts w:ascii="Arial" w:hAnsi="Arial" w:cs="Arial"/>
          <w:strike/>
          <w:sz w:val="22"/>
          <w:szCs w:val="22"/>
        </w:rPr>
        <w:t xml:space="preserve"> atomového</w:t>
      </w:r>
      <w:r w:rsidR="00540C85" w:rsidRPr="00244543">
        <w:rPr>
          <w:rFonts w:ascii="Arial" w:hAnsi="Arial" w:cs="Arial"/>
          <w:strike/>
          <w:sz w:val="22"/>
          <w:szCs w:val="22"/>
        </w:rPr>
        <w:t xml:space="preserve"> zákona.</w:t>
      </w:r>
    </w:p>
    <w:p w14:paraId="5735C0FC" w14:textId="4E8A5228" w:rsidR="00540C85" w:rsidRPr="00244543" w:rsidRDefault="00EF3CA0" w:rsidP="00A04555">
      <w:pPr>
        <w:pStyle w:val="Textodstavce"/>
        <w:numPr>
          <w:ilvl w:val="0"/>
          <w:numId w:val="0"/>
        </w:numPr>
        <w:tabs>
          <w:tab w:val="clear" w:pos="851"/>
        </w:tabs>
        <w:ind w:firstLine="284"/>
        <w:rPr>
          <w:rFonts w:ascii="Arial" w:hAnsi="Arial" w:cs="Arial"/>
          <w:sz w:val="22"/>
          <w:szCs w:val="22"/>
        </w:rPr>
      </w:pPr>
      <w:r w:rsidRPr="00244543">
        <w:rPr>
          <w:rFonts w:ascii="Arial" w:hAnsi="Arial" w:cs="Arial"/>
          <w:strike/>
          <w:sz w:val="22"/>
          <w:szCs w:val="22"/>
        </w:rPr>
        <w:t>(6)</w:t>
      </w:r>
      <w:r w:rsidRPr="00244543">
        <w:rPr>
          <w:rFonts w:ascii="Arial" w:hAnsi="Arial" w:cs="Arial"/>
          <w:b/>
          <w:sz w:val="22"/>
          <w:szCs w:val="22"/>
        </w:rPr>
        <w:t>(5)</w:t>
      </w:r>
      <w:r w:rsidR="00F037EB" w:rsidRPr="00244543">
        <w:rPr>
          <w:rFonts w:ascii="Arial" w:hAnsi="Arial" w:cs="Arial"/>
          <w:b/>
          <w:sz w:val="22"/>
          <w:szCs w:val="22"/>
        </w:rPr>
        <w:t xml:space="preserve"> </w:t>
      </w:r>
      <w:r w:rsidR="00540C85" w:rsidRPr="00244543">
        <w:rPr>
          <w:rFonts w:ascii="Arial" w:hAnsi="Arial" w:cs="Arial"/>
          <w:sz w:val="22"/>
          <w:szCs w:val="22"/>
        </w:rPr>
        <w:t>Údaj o ukončení dodávání pitné vody pro veřejnou potřebu nebo dodávání balené vody na trh v České republice musí být oznamovány Úřadu neprodleně.</w:t>
      </w:r>
    </w:p>
    <w:p w14:paraId="44395585" w14:textId="77777777" w:rsidR="00540C85" w:rsidRPr="00244543" w:rsidRDefault="00540C85" w:rsidP="00A04555">
      <w:pPr>
        <w:pStyle w:val="Paragraf"/>
        <w:spacing w:before="120"/>
        <w:rPr>
          <w:rFonts w:ascii="Arial" w:hAnsi="Arial" w:cs="Arial"/>
          <w:sz w:val="22"/>
          <w:szCs w:val="22"/>
        </w:rPr>
      </w:pPr>
      <w:r w:rsidRPr="00244543">
        <w:rPr>
          <w:rFonts w:ascii="Arial" w:hAnsi="Arial" w:cs="Arial"/>
          <w:sz w:val="22"/>
          <w:szCs w:val="22"/>
        </w:rPr>
        <w:lastRenderedPageBreak/>
        <w:t xml:space="preserve">§ </w:t>
      </w:r>
      <w:r w:rsidR="00F973E4" w:rsidRPr="00244543">
        <w:rPr>
          <w:rFonts w:ascii="Arial" w:hAnsi="Arial" w:cs="Arial"/>
          <w:sz w:val="22"/>
          <w:szCs w:val="22"/>
        </w:rPr>
        <w:fldChar w:fldCharType="begin"/>
      </w:r>
      <w:r w:rsidR="00F973E4" w:rsidRPr="00244543">
        <w:rPr>
          <w:rFonts w:ascii="Arial" w:hAnsi="Arial" w:cs="Arial"/>
          <w:sz w:val="22"/>
          <w:szCs w:val="22"/>
        </w:rPr>
        <w:instrText xml:space="preserve"> SEQ § \* ARABIC </w:instrText>
      </w:r>
      <w:r w:rsidR="00F973E4" w:rsidRPr="00244543">
        <w:rPr>
          <w:rFonts w:ascii="Arial" w:hAnsi="Arial" w:cs="Arial"/>
          <w:sz w:val="22"/>
          <w:szCs w:val="22"/>
        </w:rPr>
        <w:fldChar w:fldCharType="separate"/>
      </w:r>
      <w:r w:rsidR="003E23B1" w:rsidRPr="00244543">
        <w:rPr>
          <w:rFonts w:ascii="Arial" w:hAnsi="Arial" w:cs="Arial"/>
          <w:noProof/>
          <w:sz w:val="22"/>
          <w:szCs w:val="22"/>
        </w:rPr>
        <w:t>101</w:t>
      </w:r>
      <w:r w:rsidR="00F973E4" w:rsidRPr="00244543">
        <w:rPr>
          <w:rFonts w:ascii="Arial" w:hAnsi="Arial" w:cs="Arial"/>
          <w:noProof/>
          <w:sz w:val="22"/>
          <w:szCs w:val="22"/>
        </w:rPr>
        <w:fldChar w:fldCharType="end"/>
      </w:r>
    </w:p>
    <w:p w14:paraId="66929E37" w14:textId="458D62A5" w:rsidR="00540C85" w:rsidRPr="00244543" w:rsidRDefault="00540C85" w:rsidP="00A04555">
      <w:pPr>
        <w:pStyle w:val="Nadpisparagrafu"/>
        <w:numPr>
          <w:ilvl w:val="0"/>
          <w:numId w:val="0"/>
        </w:numPr>
        <w:spacing w:before="120"/>
        <w:ind w:firstLine="284"/>
        <w:rPr>
          <w:rFonts w:ascii="Arial" w:hAnsi="Arial" w:cs="Arial"/>
          <w:sz w:val="22"/>
          <w:szCs w:val="22"/>
        </w:rPr>
      </w:pPr>
      <w:r w:rsidRPr="00244543">
        <w:rPr>
          <w:rFonts w:ascii="Arial" w:hAnsi="Arial" w:cs="Arial"/>
          <w:sz w:val="22"/>
          <w:szCs w:val="22"/>
        </w:rPr>
        <w:t>Optimalizace radiační ochrany při dodávání pitné vody pro veřejnou potřebu a</w:t>
      </w:r>
      <w:r w:rsidR="00C35478">
        <w:rPr>
          <w:rFonts w:ascii="Arial" w:hAnsi="Arial" w:cs="Arial"/>
          <w:sz w:val="22"/>
          <w:szCs w:val="22"/>
        </w:rPr>
        <w:t> </w:t>
      </w:r>
      <w:r w:rsidRPr="00244543">
        <w:rPr>
          <w:rFonts w:ascii="Arial" w:hAnsi="Arial" w:cs="Arial"/>
          <w:sz w:val="22"/>
          <w:szCs w:val="22"/>
        </w:rPr>
        <w:t>dodávání balené vody na trh v České republice</w:t>
      </w:r>
    </w:p>
    <w:p w14:paraId="21CC8816" w14:textId="77777777" w:rsidR="00A67F13" w:rsidRPr="00244543" w:rsidRDefault="008B6685" w:rsidP="00A04555">
      <w:pPr>
        <w:jc w:val="center"/>
        <w:rPr>
          <w:rFonts w:ascii="Arial" w:hAnsi="Arial" w:cs="Arial"/>
          <w:sz w:val="22"/>
          <w:szCs w:val="22"/>
        </w:rPr>
      </w:pPr>
      <w:r w:rsidRPr="00244543">
        <w:rPr>
          <w:rFonts w:ascii="Arial" w:hAnsi="Arial" w:cs="Arial"/>
          <w:sz w:val="22"/>
          <w:szCs w:val="22"/>
        </w:rPr>
        <w:t>[</w:t>
      </w:r>
      <w:r w:rsidR="00CB483F" w:rsidRPr="00244543">
        <w:rPr>
          <w:rFonts w:ascii="Arial" w:hAnsi="Arial" w:cs="Arial"/>
          <w:sz w:val="22"/>
          <w:szCs w:val="22"/>
        </w:rPr>
        <w:t>K § 66 odst. 6 písm. c) atomového zákona</w:t>
      </w:r>
      <w:r w:rsidRPr="00244543">
        <w:rPr>
          <w:rFonts w:ascii="Arial" w:hAnsi="Arial" w:cs="Arial"/>
          <w:sz w:val="22"/>
          <w:szCs w:val="22"/>
        </w:rPr>
        <w:t>]</w:t>
      </w:r>
    </w:p>
    <w:p w14:paraId="3E8D813E" w14:textId="77777777" w:rsidR="00D46C5B" w:rsidRPr="00244543" w:rsidRDefault="00540C85" w:rsidP="00A04555">
      <w:pPr>
        <w:pStyle w:val="Textparagrafu"/>
        <w:spacing w:before="120"/>
        <w:ind w:firstLine="284"/>
        <w:rPr>
          <w:rFonts w:ascii="Arial" w:hAnsi="Arial" w:cs="Arial"/>
          <w:sz w:val="22"/>
          <w:szCs w:val="22"/>
        </w:rPr>
      </w:pPr>
      <w:r w:rsidRPr="00244543">
        <w:rPr>
          <w:rFonts w:ascii="Arial" w:hAnsi="Arial" w:cs="Arial"/>
          <w:sz w:val="22"/>
          <w:szCs w:val="22"/>
        </w:rPr>
        <w:t xml:space="preserve">Při přijímání opatření podle § 100 odst. 2 písm. c) a d) </w:t>
      </w:r>
      <w:r w:rsidR="00B7070F" w:rsidRPr="00244543">
        <w:rPr>
          <w:rFonts w:ascii="Arial" w:hAnsi="Arial" w:cs="Arial"/>
          <w:sz w:val="22"/>
          <w:szCs w:val="22"/>
        </w:rPr>
        <w:t xml:space="preserve">atomového </w:t>
      </w:r>
      <w:r w:rsidRPr="00244543">
        <w:rPr>
          <w:rFonts w:ascii="Arial" w:hAnsi="Arial" w:cs="Arial"/>
          <w:sz w:val="22"/>
          <w:szCs w:val="22"/>
        </w:rPr>
        <w:t xml:space="preserve">zákona musí dodavatel vody a výrobce a dovozce balené vody </w:t>
      </w:r>
      <w:r w:rsidR="00CB483F" w:rsidRPr="00244543">
        <w:rPr>
          <w:rFonts w:ascii="Arial" w:hAnsi="Arial" w:cs="Arial"/>
          <w:sz w:val="22"/>
          <w:szCs w:val="22"/>
        </w:rPr>
        <w:t>zohlednit</w:t>
      </w:r>
      <w:r w:rsidR="00CB483F" w:rsidRPr="00244543" w:rsidDel="00CB483F">
        <w:rPr>
          <w:rFonts w:ascii="Arial" w:hAnsi="Arial" w:cs="Arial"/>
          <w:sz w:val="22"/>
          <w:szCs w:val="22"/>
        </w:rPr>
        <w:t xml:space="preserve"> </w:t>
      </w:r>
      <w:r w:rsidRPr="00244543">
        <w:rPr>
          <w:rFonts w:ascii="Arial" w:hAnsi="Arial" w:cs="Arial"/>
          <w:sz w:val="22"/>
          <w:szCs w:val="22"/>
        </w:rPr>
        <w:t xml:space="preserve">účelnost </w:t>
      </w:r>
      <w:r w:rsidR="00CB483F" w:rsidRPr="00244543">
        <w:rPr>
          <w:rFonts w:ascii="Arial" w:hAnsi="Arial" w:cs="Arial"/>
          <w:sz w:val="22"/>
          <w:szCs w:val="22"/>
        </w:rPr>
        <w:t xml:space="preserve">těchto </w:t>
      </w:r>
      <w:r w:rsidRPr="00244543">
        <w:rPr>
          <w:rFonts w:ascii="Arial" w:hAnsi="Arial" w:cs="Arial"/>
          <w:sz w:val="22"/>
          <w:szCs w:val="22"/>
        </w:rPr>
        <w:t>opatření</w:t>
      </w:r>
      <w:r w:rsidR="00CB483F" w:rsidRPr="00244543">
        <w:rPr>
          <w:rFonts w:ascii="Arial" w:hAnsi="Arial" w:cs="Arial"/>
          <w:sz w:val="22"/>
          <w:szCs w:val="22"/>
        </w:rPr>
        <w:t>. Těmito</w:t>
      </w:r>
      <w:r w:rsidRPr="00244543">
        <w:rPr>
          <w:rFonts w:ascii="Arial" w:hAnsi="Arial" w:cs="Arial"/>
          <w:sz w:val="22"/>
          <w:szCs w:val="22"/>
        </w:rPr>
        <w:t xml:space="preserve"> </w:t>
      </w:r>
      <w:r w:rsidR="00CB483F" w:rsidRPr="00244543">
        <w:rPr>
          <w:rFonts w:ascii="Arial" w:hAnsi="Arial" w:cs="Arial"/>
          <w:sz w:val="22"/>
          <w:szCs w:val="22"/>
        </w:rPr>
        <w:t>opatřeními jsou</w:t>
      </w:r>
      <w:r w:rsidRPr="00244543">
        <w:rPr>
          <w:rFonts w:ascii="Arial" w:hAnsi="Arial" w:cs="Arial"/>
          <w:sz w:val="22"/>
          <w:szCs w:val="22"/>
        </w:rPr>
        <w:t xml:space="preserve"> zejména</w:t>
      </w:r>
      <w:r w:rsidR="00D46C5B" w:rsidRPr="00244543">
        <w:rPr>
          <w:rFonts w:ascii="Arial" w:hAnsi="Arial" w:cs="Arial"/>
          <w:sz w:val="22"/>
          <w:szCs w:val="22"/>
        </w:rPr>
        <w:t>:</w:t>
      </w:r>
    </w:p>
    <w:p w14:paraId="55A40BC7" w14:textId="77777777" w:rsidR="00540C85" w:rsidRPr="00244543" w:rsidRDefault="00540C85" w:rsidP="00CA2EAA">
      <w:pPr>
        <w:pStyle w:val="Textpsmene"/>
        <w:numPr>
          <w:ilvl w:val="1"/>
          <w:numId w:val="116"/>
        </w:numPr>
        <w:tabs>
          <w:tab w:val="clear" w:pos="1277"/>
        </w:tabs>
        <w:ind w:left="0" w:firstLine="284"/>
        <w:rPr>
          <w:rFonts w:ascii="Arial" w:hAnsi="Arial" w:cs="Arial"/>
          <w:sz w:val="22"/>
          <w:szCs w:val="22"/>
        </w:rPr>
      </w:pPr>
      <w:r w:rsidRPr="00244543">
        <w:rPr>
          <w:rFonts w:ascii="Arial" w:hAnsi="Arial" w:cs="Arial"/>
          <w:sz w:val="22"/>
          <w:szCs w:val="22"/>
        </w:rPr>
        <w:t>výběr jiného zdroje vody,</w:t>
      </w:r>
    </w:p>
    <w:p w14:paraId="68E88585" w14:textId="72A18305" w:rsidR="005432D1" w:rsidRPr="00244543" w:rsidRDefault="00540C85" w:rsidP="00CA2EAA">
      <w:pPr>
        <w:pStyle w:val="Textpsmene"/>
        <w:numPr>
          <w:ilvl w:val="1"/>
          <w:numId w:val="116"/>
        </w:numPr>
        <w:tabs>
          <w:tab w:val="clear" w:pos="1277"/>
        </w:tabs>
        <w:ind w:left="0" w:firstLine="284"/>
        <w:rPr>
          <w:rFonts w:ascii="Arial" w:hAnsi="Arial" w:cs="Arial"/>
          <w:sz w:val="22"/>
          <w:szCs w:val="22"/>
        </w:rPr>
      </w:pPr>
      <w:r w:rsidRPr="00244543">
        <w:rPr>
          <w:rFonts w:ascii="Arial" w:hAnsi="Arial" w:cs="Arial"/>
          <w:sz w:val="22"/>
          <w:szCs w:val="22"/>
        </w:rPr>
        <w:t xml:space="preserve">v případě dovozu balené vody dovoz obdobné balené vody s nižším obsahem </w:t>
      </w:r>
      <w:r w:rsidRPr="00244543">
        <w:rPr>
          <w:rFonts w:ascii="Arial" w:hAnsi="Arial" w:cs="Arial"/>
          <w:strike/>
          <w:sz w:val="22"/>
          <w:szCs w:val="22"/>
        </w:rPr>
        <w:t xml:space="preserve">přírodního </w:t>
      </w:r>
      <w:r w:rsidRPr="00244543">
        <w:rPr>
          <w:rFonts w:ascii="Arial" w:hAnsi="Arial" w:cs="Arial"/>
          <w:sz w:val="22"/>
          <w:szCs w:val="22"/>
        </w:rPr>
        <w:t>radionuklidu,</w:t>
      </w:r>
      <w:r w:rsidR="00CB483F" w:rsidRPr="00244543">
        <w:rPr>
          <w:rFonts w:ascii="Arial" w:hAnsi="Arial" w:cs="Arial"/>
          <w:sz w:val="22"/>
          <w:szCs w:val="22"/>
        </w:rPr>
        <w:t xml:space="preserve"> </w:t>
      </w:r>
      <w:r w:rsidR="00CB483F" w:rsidRPr="00244543">
        <w:rPr>
          <w:rFonts w:ascii="Arial" w:hAnsi="Arial" w:cs="Arial"/>
          <w:strike/>
          <w:sz w:val="22"/>
          <w:szCs w:val="22"/>
        </w:rPr>
        <w:t>nebo</w:t>
      </w:r>
    </w:p>
    <w:p w14:paraId="5E39C6B2" w14:textId="64282522" w:rsidR="00CB483F" w:rsidRPr="00511099" w:rsidRDefault="00CB483F" w:rsidP="00CA2EAA">
      <w:pPr>
        <w:pStyle w:val="Textpsmene"/>
        <w:numPr>
          <w:ilvl w:val="1"/>
          <w:numId w:val="116"/>
        </w:numPr>
        <w:tabs>
          <w:tab w:val="clear" w:pos="1277"/>
        </w:tabs>
        <w:ind w:left="0" w:firstLine="284"/>
        <w:rPr>
          <w:rFonts w:ascii="Arial" w:hAnsi="Arial" w:cs="Arial"/>
          <w:b/>
          <w:bCs/>
          <w:sz w:val="22"/>
          <w:szCs w:val="22"/>
        </w:rPr>
      </w:pPr>
      <w:r w:rsidRPr="00244543">
        <w:rPr>
          <w:rFonts w:ascii="Arial" w:hAnsi="Arial" w:cs="Arial"/>
          <w:sz w:val="22"/>
          <w:szCs w:val="22"/>
        </w:rPr>
        <w:t xml:space="preserve">instalace </w:t>
      </w:r>
      <w:r w:rsidR="00540C85" w:rsidRPr="00244543">
        <w:rPr>
          <w:rFonts w:ascii="Arial" w:hAnsi="Arial" w:cs="Arial"/>
          <w:sz w:val="22"/>
          <w:szCs w:val="22"/>
        </w:rPr>
        <w:t xml:space="preserve">zařízení </w:t>
      </w:r>
      <w:r w:rsidR="00D277D1" w:rsidRPr="00244543">
        <w:rPr>
          <w:rFonts w:ascii="Arial" w:hAnsi="Arial" w:cs="Arial"/>
          <w:sz w:val="22"/>
          <w:szCs w:val="22"/>
        </w:rPr>
        <w:t xml:space="preserve">ke </w:t>
      </w:r>
      <w:r w:rsidR="00540C85" w:rsidRPr="00244543">
        <w:rPr>
          <w:rFonts w:ascii="Arial" w:hAnsi="Arial" w:cs="Arial"/>
          <w:sz w:val="22"/>
          <w:szCs w:val="22"/>
        </w:rPr>
        <w:t xml:space="preserve">snížení obsahu </w:t>
      </w:r>
      <w:r w:rsidR="00540C85" w:rsidRPr="00EE0F3E">
        <w:rPr>
          <w:rFonts w:ascii="Arial" w:hAnsi="Arial" w:cs="Arial"/>
          <w:sz w:val="22"/>
          <w:szCs w:val="22"/>
        </w:rPr>
        <w:t>přírodního</w:t>
      </w:r>
      <w:r w:rsidR="00540C85" w:rsidRPr="006A1996">
        <w:rPr>
          <w:rFonts w:ascii="Arial" w:hAnsi="Arial" w:cs="Arial"/>
          <w:sz w:val="22"/>
          <w:szCs w:val="22"/>
        </w:rPr>
        <w:t xml:space="preserve"> </w:t>
      </w:r>
      <w:r w:rsidR="00540C85" w:rsidRPr="00244543">
        <w:rPr>
          <w:rFonts w:ascii="Arial" w:hAnsi="Arial" w:cs="Arial"/>
          <w:sz w:val="22"/>
          <w:szCs w:val="22"/>
        </w:rPr>
        <w:t>radionuklidu</w:t>
      </w:r>
      <w:r w:rsidR="00540C85" w:rsidRPr="00244543">
        <w:rPr>
          <w:rFonts w:ascii="Arial" w:hAnsi="Arial" w:cs="Arial"/>
          <w:strike/>
          <w:sz w:val="22"/>
          <w:szCs w:val="22"/>
        </w:rPr>
        <w:t>.</w:t>
      </w:r>
      <w:r w:rsidR="00EF3CA0" w:rsidRPr="00244543">
        <w:rPr>
          <w:rFonts w:ascii="Arial" w:hAnsi="Arial" w:cs="Arial"/>
          <w:b/>
          <w:sz w:val="22"/>
          <w:szCs w:val="22"/>
        </w:rPr>
        <w:t>, nebo</w:t>
      </w:r>
    </w:p>
    <w:p w14:paraId="732566A2" w14:textId="62C412A2" w:rsidR="00EF3CA0" w:rsidRPr="00511099" w:rsidRDefault="00D02767" w:rsidP="00D02767">
      <w:pPr>
        <w:pStyle w:val="Textpsmene"/>
        <w:ind w:left="284"/>
        <w:rPr>
          <w:rFonts w:ascii="Arial" w:hAnsi="Arial" w:cs="Arial"/>
          <w:b/>
          <w:bCs/>
          <w:sz w:val="22"/>
          <w:szCs w:val="22"/>
        </w:rPr>
      </w:pPr>
      <w:r>
        <w:rPr>
          <w:rFonts w:ascii="Arial" w:hAnsi="Arial" w:cs="Arial"/>
          <w:b/>
          <w:bCs/>
          <w:sz w:val="22"/>
          <w:szCs w:val="22"/>
        </w:rPr>
        <w:t xml:space="preserve">d) </w:t>
      </w:r>
      <w:bookmarkStart w:id="132" w:name="_Hlk207355664"/>
      <w:r w:rsidR="00EF3CA0" w:rsidRPr="00511099">
        <w:rPr>
          <w:rFonts w:ascii="Arial" w:hAnsi="Arial" w:cs="Arial"/>
          <w:b/>
          <w:bCs/>
          <w:sz w:val="22"/>
          <w:szCs w:val="22"/>
        </w:rPr>
        <w:t>mísení vody z několika zdrojů</w:t>
      </w:r>
      <w:bookmarkEnd w:id="132"/>
      <w:r w:rsidR="00EF3CA0" w:rsidRPr="00511099">
        <w:rPr>
          <w:rFonts w:ascii="Arial" w:hAnsi="Arial" w:cs="Arial"/>
          <w:b/>
          <w:bCs/>
          <w:sz w:val="22"/>
          <w:szCs w:val="22"/>
        </w:rPr>
        <w:t>.</w:t>
      </w:r>
    </w:p>
    <w:p w14:paraId="69887699" w14:textId="77777777" w:rsidR="00540C85" w:rsidRPr="00244543" w:rsidRDefault="00540C85" w:rsidP="00A04555">
      <w:pPr>
        <w:pStyle w:val="Paragraf"/>
        <w:spacing w:before="120"/>
        <w:rPr>
          <w:rFonts w:ascii="Arial" w:hAnsi="Arial" w:cs="Arial"/>
          <w:sz w:val="22"/>
          <w:szCs w:val="22"/>
        </w:rPr>
      </w:pPr>
      <w:r w:rsidRPr="00244543">
        <w:rPr>
          <w:rFonts w:ascii="Arial" w:hAnsi="Arial" w:cs="Arial"/>
          <w:sz w:val="22"/>
          <w:szCs w:val="22"/>
        </w:rPr>
        <w:t xml:space="preserve">§ </w:t>
      </w:r>
      <w:r w:rsidR="00F973E4" w:rsidRPr="00244543">
        <w:rPr>
          <w:rFonts w:ascii="Arial" w:hAnsi="Arial" w:cs="Arial"/>
          <w:sz w:val="22"/>
          <w:szCs w:val="22"/>
        </w:rPr>
        <w:fldChar w:fldCharType="begin"/>
      </w:r>
      <w:r w:rsidR="00F973E4" w:rsidRPr="00244543">
        <w:rPr>
          <w:rFonts w:ascii="Arial" w:hAnsi="Arial" w:cs="Arial"/>
          <w:sz w:val="22"/>
          <w:szCs w:val="22"/>
        </w:rPr>
        <w:instrText xml:space="preserve"> SEQ § \* ARABIC </w:instrText>
      </w:r>
      <w:r w:rsidR="00F973E4" w:rsidRPr="00244543">
        <w:rPr>
          <w:rFonts w:ascii="Arial" w:hAnsi="Arial" w:cs="Arial"/>
          <w:sz w:val="22"/>
          <w:szCs w:val="22"/>
        </w:rPr>
        <w:fldChar w:fldCharType="separate"/>
      </w:r>
      <w:r w:rsidR="003E23B1" w:rsidRPr="00244543">
        <w:rPr>
          <w:rFonts w:ascii="Arial" w:hAnsi="Arial" w:cs="Arial"/>
          <w:noProof/>
          <w:sz w:val="22"/>
          <w:szCs w:val="22"/>
        </w:rPr>
        <w:t>102</w:t>
      </w:r>
      <w:r w:rsidR="00F973E4" w:rsidRPr="00244543">
        <w:rPr>
          <w:rFonts w:ascii="Arial" w:hAnsi="Arial" w:cs="Arial"/>
          <w:noProof/>
          <w:sz w:val="22"/>
          <w:szCs w:val="22"/>
        </w:rPr>
        <w:fldChar w:fldCharType="end"/>
      </w:r>
    </w:p>
    <w:p w14:paraId="333AC6EA" w14:textId="77777777" w:rsidR="00540C85" w:rsidRPr="00244543" w:rsidRDefault="00540C85" w:rsidP="00A04555">
      <w:pPr>
        <w:pStyle w:val="Nadpisparagrafu"/>
        <w:numPr>
          <w:ilvl w:val="0"/>
          <w:numId w:val="0"/>
        </w:numPr>
        <w:spacing w:before="120"/>
        <w:ind w:firstLine="284"/>
        <w:rPr>
          <w:rFonts w:ascii="Arial" w:hAnsi="Arial" w:cs="Arial"/>
          <w:sz w:val="22"/>
          <w:szCs w:val="22"/>
        </w:rPr>
      </w:pPr>
      <w:r w:rsidRPr="00244543">
        <w:rPr>
          <w:rFonts w:ascii="Arial" w:hAnsi="Arial" w:cs="Arial"/>
          <w:sz w:val="22"/>
          <w:szCs w:val="22"/>
        </w:rPr>
        <w:t>Ochrana před přírodními radionuklidy ve stavebním materiálu</w:t>
      </w:r>
    </w:p>
    <w:p w14:paraId="70EDD818" w14:textId="77777777" w:rsidR="00A93091" w:rsidRPr="00244543" w:rsidRDefault="008B6685" w:rsidP="00A04555">
      <w:pPr>
        <w:jc w:val="center"/>
        <w:rPr>
          <w:rFonts w:ascii="Arial" w:hAnsi="Arial" w:cs="Arial"/>
          <w:sz w:val="22"/>
          <w:szCs w:val="22"/>
        </w:rPr>
      </w:pPr>
      <w:r w:rsidRPr="00244543">
        <w:rPr>
          <w:rFonts w:ascii="Arial" w:hAnsi="Arial" w:cs="Arial"/>
          <w:sz w:val="22"/>
          <w:szCs w:val="22"/>
        </w:rPr>
        <w:t>[</w:t>
      </w:r>
      <w:r w:rsidR="00A93091" w:rsidRPr="00244543">
        <w:rPr>
          <w:rFonts w:ascii="Arial" w:hAnsi="Arial" w:cs="Arial"/>
          <w:sz w:val="22"/>
          <w:szCs w:val="22"/>
        </w:rPr>
        <w:t>K § 9 odst. 2 písm. j) a § 101 odst. 4 písm. a) až c) atomového zákona</w:t>
      </w:r>
      <w:r w:rsidRPr="00244543">
        <w:rPr>
          <w:rFonts w:ascii="Arial" w:hAnsi="Arial" w:cs="Arial"/>
          <w:sz w:val="22"/>
          <w:szCs w:val="22"/>
        </w:rPr>
        <w:t>]</w:t>
      </w:r>
    </w:p>
    <w:p w14:paraId="6F880FCB" w14:textId="0C5AC58F" w:rsidR="00540C85" w:rsidRPr="00244543" w:rsidRDefault="00A46629" w:rsidP="00B1315B">
      <w:pPr>
        <w:pStyle w:val="Textodstavce"/>
        <w:numPr>
          <w:ilvl w:val="0"/>
          <w:numId w:val="72"/>
        </w:numPr>
        <w:tabs>
          <w:tab w:val="clear" w:pos="851"/>
          <w:tab w:val="clear" w:pos="1069"/>
        </w:tabs>
        <w:ind w:left="0" w:firstLine="284"/>
        <w:rPr>
          <w:rFonts w:ascii="Arial" w:hAnsi="Arial" w:cs="Arial"/>
          <w:sz w:val="22"/>
          <w:szCs w:val="22"/>
        </w:rPr>
      </w:pPr>
      <w:r>
        <w:rPr>
          <w:rFonts w:ascii="Arial" w:hAnsi="Arial" w:cs="Arial"/>
          <w:sz w:val="22"/>
          <w:szCs w:val="22"/>
        </w:rPr>
        <w:t xml:space="preserve"> </w:t>
      </w:r>
      <w:r w:rsidR="00540C85" w:rsidRPr="00244543">
        <w:rPr>
          <w:rFonts w:ascii="Arial" w:hAnsi="Arial" w:cs="Arial"/>
          <w:sz w:val="22"/>
          <w:szCs w:val="22"/>
        </w:rPr>
        <w:t xml:space="preserve">Výčet stavebních materiálů podle § 9 odst. 2 písm. j) </w:t>
      </w:r>
      <w:r w:rsidR="00B7070F" w:rsidRPr="00244543">
        <w:rPr>
          <w:rFonts w:ascii="Arial" w:hAnsi="Arial" w:cs="Arial"/>
          <w:sz w:val="22"/>
          <w:szCs w:val="22"/>
        </w:rPr>
        <w:t xml:space="preserve">atomového </w:t>
      </w:r>
      <w:r w:rsidR="00540C85" w:rsidRPr="00244543">
        <w:rPr>
          <w:rFonts w:ascii="Arial" w:hAnsi="Arial" w:cs="Arial"/>
          <w:sz w:val="22"/>
          <w:szCs w:val="22"/>
        </w:rPr>
        <w:t>zákona stanoví příloha č. 2</w:t>
      </w:r>
      <w:r w:rsidR="00D11DA6" w:rsidRPr="00244543">
        <w:rPr>
          <w:rFonts w:ascii="Arial" w:hAnsi="Arial" w:cs="Arial"/>
          <w:sz w:val="22"/>
          <w:szCs w:val="22"/>
        </w:rPr>
        <w:t>8</w:t>
      </w:r>
      <w:r w:rsidR="00540C85" w:rsidRPr="00244543">
        <w:rPr>
          <w:rFonts w:ascii="Arial" w:hAnsi="Arial" w:cs="Arial"/>
          <w:sz w:val="22"/>
          <w:szCs w:val="22"/>
        </w:rPr>
        <w:t xml:space="preserve"> </w:t>
      </w:r>
      <w:r w:rsidR="00565D23" w:rsidRPr="00244543">
        <w:rPr>
          <w:rFonts w:ascii="Arial" w:hAnsi="Arial" w:cs="Arial"/>
          <w:sz w:val="22"/>
          <w:szCs w:val="22"/>
        </w:rPr>
        <w:t>k této vyhlášce</w:t>
      </w:r>
      <w:r w:rsidR="00540C85" w:rsidRPr="00244543">
        <w:rPr>
          <w:rFonts w:ascii="Arial" w:hAnsi="Arial" w:cs="Arial"/>
          <w:sz w:val="22"/>
          <w:szCs w:val="22"/>
        </w:rPr>
        <w:t>.</w:t>
      </w:r>
    </w:p>
    <w:p w14:paraId="51D2E158" w14:textId="1159A7A3" w:rsidR="00540C85" w:rsidRPr="00244543" w:rsidRDefault="00A46629" w:rsidP="00CA2EAA">
      <w:pPr>
        <w:pStyle w:val="Textodstavce"/>
        <w:numPr>
          <w:ilvl w:val="0"/>
          <w:numId w:val="117"/>
        </w:numPr>
        <w:tabs>
          <w:tab w:val="clear" w:pos="786"/>
          <w:tab w:val="clear" w:pos="851"/>
        </w:tabs>
        <w:ind w:left="0" w:firstLine="284"/>
        <w:rPr>
          <w:rFonts w:ascii="Arial" w:hAnsi="Arial" w:cs="Arial"/>
          <w:sz w:val="22"/>
          <w:szCs w:val="22"/>
        </w:rPr>
      </w:pPr>
      <w:r>
        <w:rPr>
          <w:rFonts w:ascii="Arial" w:hAnsi="Arial" w:cs="Arial"/>
          <w:sz w:val="22"/>
          <w:szCs w:val="22"/>
        </w:rPr>
        <w:t xml:space="preserve"> </w:t>
      </w:r>
      <w:r w:rsidR="00540C85" w:rsidRPr="00244543">
        <w:rPr>
          <w:rFonts w:ascii="Arial" w:hAnsi="Arial" w:cs="Arial"/>
          <w:sz w:val="22"/>
          <w:szCs w:val="22"/>
        </w:rPr>
        <w:t xml:space="preserve">Referenční úroveň pro stavební materiál je 1 </w:t>
      </w:r>
      <w:proofErr w:type="spellStart"/>
      <w:r w:rsidR="00540C85" w:rsidRPr="00244543">
        <w:rPr>
          <w:rFonts w:ascii="Arial" w:hAnsi="Arial" w:cs="Arial"/>
          <w:sz w:val="22"/>
          <w:szCs w:val="22"/>
        </w:rPr>
        <w:t>mSv</w:t>
      </w:r>
      <w:proofErr w:type="spellEnd"/>
      <w:r w:rsidR="00540C85" w:rsidRPr="00244543">
        <w:rPr>
          <w:rFonts w:ascii="Arial" w:hAnsi="Arial" w:cs="Arial"/>
          <w:sz w:val="22"/>
          <w:szCs w:val="22"/>
        </w:rPr>
        <w:t xml:space="preserve"> za rok pro efektivní dávku reprezentativní osoby ze zevního ozáření zářením gama při užívání stavby s obytnými nebo pobytovými místnostmi nezahrnující dávku obdrženou z ozáření z přírodního pozadí.</w:t>
      </w:r>
    </w:p>
    <w:p w14:paraId="221BDDE3" w14:textId="3780E3E5" w:rsidR="002622F9" w:rsidRPr="00244543" w:rsidRDefault="00A46629" w:rsidP="00CA2EAA">
      <w:pPr>
        <w:pStyle w:val="Textodstavce"/>
        <w:numPr>
          <w:ilvl w:val="0"/>
          <w:numId w:val="117"/>
        </w:numPr>
        <w:tabs>
          <w:tab w:val="clear" w:pos="786"/>
          <w:tab w:val="clear" w:pos="851"/>
        </w:tabs>
        <w:ind w:left="0" w:firstLine="284"/>
        <w:rPr>
          <w:rFonts w:ascii="Arial" w:hAnsi="Arial" w:cs="Arial"/>
          <w:sz w:val="22"/>
          <w:szCs w:val="22"/>
        </w:rPr>
      </w:pPr>
      <w:r>
        <w:rPr>
          <w:rFonts w:ascii="Arial" w:hAnsi="Arial" w:cs="Arial"/>
          <w:sz w:val="22"/>
          <w:szCs w:val="22"/>
        </w:rPr>
        <w:t xml:space="preserve"> </w:t>
      </w:r>
      <w:r w:rsidR="005E630D" w:rsidRPr="00244543">
        <w:rPr>
          <w:rFonts w:ascii="Arial" w:hAnsi="Arial" w:cs="Arial"/>
          <w:sz w:val="22"/>
          <w:szCs w:val="22"/>
        </w:rPr>
        <w:t>Index hmotnostní aktivity I je bezrozměrná veličina určená vztahem</w:t>
      </w:r>
    </w:p>
    <w:p w14:paraId="221C1D0A" w14:textId="77777777" w:rsidR="002622F9" w:rsidRPr="00244543" w:rsidRDefault="005E630D" w:rsidP="00A04555">
      <w:pPr>
        <w:pStyle w:val="Textparagrafu"/>
        <w:spacing w:before="120"/>
        <w:ind w:firstLine="284"/>
        <w:jc w:val="center"/>
        <w:rPr>
          <w:rFonts w:ascii="Arial" w:hAnsi="Arial" w:cs="Arial"/>
          <w:sz w:val="22"/>
          <w:szCs w:val="22"/>
        </w:rPr>
      </w:pPr>
      <w:r w:rsidRPr="00244543">
        <w:rPr>
          <w:rFonts w:ascii="Arial" w:hAnsi="Arial" w:cs="Arial"/>
          <w:sz w:val="22"/>
          <w:szCs w:val="22"/>
        </w:rPr>
        <w:t>I</w:t>
      </w:r>
      <w:r w:rsidR="003F193C" w:rsidRPr="00244543">
        <w:rPr>
          <w:rFonts w:ascii="Arial" w:hAnsi="Arial" w:cs="Arial"/>
          <w:sz w:val="22"/>
          <w:szCs w:val="22"/>
        </w:rPr>
        <w:t xml:space="preserve"> </w:t>
      </w:r>
      <w:r w:rsidRPr="00244543">
        <w:rPr>
          <w:rFonts w:ascii="Arial" w:hAnsi="Arial" w:cs="Arial"/>
          <w:sz w:val="22"/>
          <w:szCs w:val="22"/>
        </w:rPr>
        <w:t>=</w:t>
      </w:r>
      <w:r w:rsidR="003F193C" w:rsidRPr="00244543">
        <w:rPr>
          <w:rFonts w:ascii="Arial" w:hAnsi="Arial" w:cs="Arial"/>
          <w:sz w:val="22"/>
          <w:szCs w:val="22"/>
        </w:rPr>
        <w:t xml:space="preserve"> </w:t>
      </w:r>
      <w:proofErr w:type="spellStart"/>
      <w:r w:rsidRPr="00244543">
        <w:rPr>
          <w:rFonts w:ascii="Arial" w:hAnsi="Arial" w:cs="Arial"/>
          <w:sz w:val="22"/>
          <w:szCs w:val="22"/>
        </w:rPr>
        <w:t>a</w:t>
      </w:r>
      <w:r w:rsidRPr="00244543">
        <w:rPr>
          <w:rFonts w:ascii="Arial" w:hAnsi="Arial" w:cs="Arial"/>
          <w:sz w:val="22"/>
          <w:szCs w:val="22"/>
          <w:vertAlign w:val="subscript"/>
        </w:rPr>
        <w:t>K</w:t>
      </w:r>
      <w:proofErr w:type="spellEnd"/>
      <w:r w:rsidRPr="00244543">
        <w:rPr>
          <w:rFonts w:ascii="Arial" w:hAnsi="Arial" w:cs="Arial"/>
          <w:sz w:val="22"/>
          <w:szCs w:val="22"/>
        </w:rPr>
        <w:t>/3</w:t>
      </w:r>
      <w:r w:rsidR="00D277D1" w:rsidRPr="00244543">
        <w:rPr>
          <w:rFonts w:ascii="Arial" w:hAnsi="Arial" w:cs="Arial"/>
          <w:sz w:val="22"/>
          <w:szCs w:val="22"/>
        </w:rPr>
        <w:t xml:space="preserve"> </w:t>
      </w:r>
      <w:r w:rsidRPr="00244543">
        <w:rPr>
          <w:rFonts w:ascii="Arial" w:hAnsi="Arial" w:cs="Arial"/>
          <w:sz w:val="22"/>
          <w:szCs w:val="22"/>
        </w:rPr>
        <w:t>000 Bq.kg</w:t>
      </w:r>
      <w:r w:rsidRPr="00244543">
        <w:rPr>
          <w:rFonts w:ascii="Arial" w:hAnsi="Arial" w:cs="Arial"/>
          <w:sz w:val="22"/>
          <w:szCs w:val="22"/>
          <w:vertAlign w:val="superscript"/>
        </w:rPr>
        <w:t>-1</w:t>
      </w:r>
      <w:r w:rsidRPr="00244543">
        <w:rPr>
          <w:rFonts w:ascii="Arial" w:hAnsi="Arial" w:cs="Arial"/>
          <w:sz w:val="22"/>
          <w:szCs w:val="22"/>
        </w:rPr>
        <w:t xml:space="preserve"> + </w:t>
      </w:r>
      <w:proofErr w:type="spellStart"/>
      <w:r w:rsidRPr="00244543">
        <w:rPr>
          <w:rFonts w:ascii="Arial" w:hAnsi="Arial" w:cs="Arial"/>
          <w:sz w:val="22"/>
          <w:szCs w:val="22"/>
        </w:rPr>
        <w:t>a</w:t>
      </w:r>
      <w:r w:rsidRPr="00244543">
        <w:rPr>
          <w:rFonts w:ascii="Arial" w:hAnsi="Arial" w:cs="Arial"/>
          <w:sz w:val="22"/>
          <w:szCs w:val="22"/>
          <w:vertAlign w:val="subscript"/>
        </w:rPr>
        <w:t>Ra</w:t>
      </w:r>
      <w:proofErr w:type="spellEnd"/>
      <w:r w:rsidRPr="00244543">
        <w:rPr>
          <w:rFonts w:ascii="Arial" w:hAnsi="Arial" w:cs="Arial"/>
          <w:sz w:val="22"/>
          <w:szCs w:val="22"/>
        </w:rPr>
        <w:t>/300 Bq.kg</w:t>
      </w:r>
      <w:r w:rsidRPr="00244543">
        <w:rPr>
          <w:rFonts w:ascii="Arial" w:hAnsi="Arial" w:cs="Arial"/>
          <w:sz w:val="22"/>
          <w:szCs w:val="22"/>
          <w:vertAlign w:val="superscript"/>
        </w:rPr>
        <w:t>-1</w:t>
      </w:r>
      <w:r w:rsidRPr="00244543">
        <w:rPr>
          <w:rFonts w:ascii="Arial" w:hAnsi="Arial" w:cs="Arial"/>
          <w:sz w:val="22"/>
          <w:szCs w:val="22"/>
        </w:rPr>
        <w:t xml:space="preserve"> + </w:t>
      </w:r>
      <w:proofErr w:type="spellStart"/>
      <w:r w:rsidRPr="00244543">
        <w:rPr>
          <w:rFonts w:ascii="Arial" w:hAnsi="Arial" w:cs="Arial"/>
          <w:sz w:val="22"/>
          <w:szCs w:val="22"/>
        </w:rPr>
        <w:t>a</w:t>
      </w:r>
      <w:r w:rsidRPr="00244543">
        <w:rPr>
          <w:rFonts w:ascii="Arial" w:hAnsi="Arial" w:cs="Arial"/>
          <w:sz w:val="22"/>
          <w:szCs w:val="22"/>
          <w:vertAlign w:val="subscript"/>
        </w:rPr>
        <w:t>Th</w:t>
      </w:r>
      <w:proofErr w:type="spellEnd"/>
      <w:r w:rsidRPr="00244543">
        <w:rPr>
          <w:rFonts w:ascii="Arial" w:hAnsi="Arial" w:cs="Arial"/>
          <w:sz w:val="22"/>
          <w:szCs w:val="22"/>
        </w:rPr>
        <w:t>/200 Bq.kg</w:t>
      </w:r>
      <w:r w:rsidRPr="00244543">
        <w:rPr>
          <w:rFonts w:ascii="Arial" w:hAnsi="Arial" w:cs="Arial"/>
          <w:sz w:val="22"/>
          <w:szCs w:val="22"/>
          <w:vertAlign w:val="superscript"/>
        </w:rPr>
        <w:t>-1</w:t>
      </w:r>
    </w:p>
    <w:p w14:paraId="2B92DEBA" w14:textId="1A7FB119" w:rsidR="005E630D" w:rsidRPr="00244543" w:rsidRDefault="005E630D" w:rsidP="00A04555">
      <w:pPr>
        <w:pStyle w:val="Textparagrafu"/>
        <w:spacing w:before="120"/>
        <w:ind w:firstLine="284"/>
        <w:rPr>
          <w:rFonts w:ascii="Arial" w:hAnsi="Arial" w:cs="Arial"/>
          <w:sz w:val="22"/>
          <w:szCs w:val="22"/>
        </w:rPr>
      </w:pPr>
      <w:r w:rsidRPr="00244543">
        <w:rPr>
          <w:rFonts w:ascii="Arial" w:hAnsi="Arial" w:cs="Arial"/>
          <w:sz w:val="22"/>
          <w:szCs w:val="22"/>
        </w:rPr>
        <w:t>na základě hmotnostních aktivit vyjádřených v Bq.kg</w:t>
      </w:r>
      <w:r w:rsidRPr="00244543">
        <w:rPr>
          <w:rFonts w:ascii="Arial" w:hAnsi="Arial" w:cs="Arial"/>
          <w:sz w:val="22"/>
          <w:szCs w:val="22"/>
          <w:vertAlign w:val="superscript"/>
        </w:rPr>
        <w:t>-1</w:t>
      </w:r>
      <w:r w:rsidRPr="00244543">
        <w:rPr>
          <w:rFonts w:ascii="Arial" w:hAnsi="Arial" w:cs="Arial"/>
          <w:sz w:val="22"/>
          <w:szCs w:val="22"/>
        </w:rPr>
        <w:t xml:space="preserve"> radionuklidů </w:t>
      </w:r>
      <w:proofErr w:type="gramStart"/>
      <w:r w:rsidRPr="00244543">
        <w:rPr>
          <w:rFonts w:ascii="Arial" w:hAnsi="Arial" w:cs="Arial"/>
          <w:sz w:val="22"/>
          <w:szCs w:val="22"/>
          <w:vertAlign w:val="superscript"/>
        </w:rPr>
        <w:t>40</w:t>
      </w:r>
      <w:r w:rsidRPr="00244543">
        <w:rPr>
          <w:rFonts w:ascii="Arial" w:hAnsi="Arial" w:cs="Arial"/>
          <w:sz w:val="22"/>
          <w:szCs w:val="22"/>
        </w:rPr>
        <w:t>K</w:t>
      </w:r>
      <w:proofErr w:type="gramEnd"/>
      <w:r w:rsidRPr="00244543">
        <w:rPr>
          <w:rFonts w:ascii="Arial" w:hAnsi="Arial" w:cs="Arial"/>
          <w:sz w:val="22"/>
          <w:szCs w:val="22"/>
        </w:rPr>
        <w:t xml:space="preserve">, </w:t>
      </w:r>
      <w:r w:rsidRPr="00244543">
        <w:rPr>
          <w:rFonts w:ascii="Arial" w:hAnsi="Arial" w:cs="Arial"/>
          <w:sz w:val="22"/>
          <w:szCs w:val="22"/>
          <w:vertAlign w:val="superscript"/>
        </w:rPr>
        <w:t>226</w:t>
      </w:r>
      <w:r w:rsidRPr="00244543">
        <w:rPr>
          <w:rFonts w:ascii="Arial" w:hAnsi="Arial" w:cs="Arial"/>
          <w:sz w:val="22"/>
          <w:szCs w:val="22"/>
        </w:rPr>
        <w:t xml:space="preserve">Ra a </w:t>
      </w:r>
      <w:r w:rsidRPr="00244543">
        <w:rPr>
          <w:rFonts w:ascii="Arial" w:hAnsi="Arial" w:cs="Arial"/>
          <w:strike/>
          <w:sz w:val="22"/>
          <w:szCs w:val="22"/>
          <w:vertAlign w:val="superscript"/>
        </w:rPr>
        <w:t>228</w:t>
      </w:r>
      <w:r w:rsidRPr="00244543">
        <w:rPr>
          <w:rFonts w:ascii="Arial" w:hAnsi="Arial" w:cs="Arial"/>
          <w:strike/>
          <w:sz w:val="22"/>
          <w:szCs w:val="22"/>
        </w:rPr>
        <w:t>Th</w:t>
      </w:r>
      <w:r w:rsidR="00EF3CA0" w:rsidRPr="00244543">
        <w:rPr>
          <w:rFonts w:ascii="Arial" w:hAnsi="Arial" w:cs="Arial"/>
          <w:sz w:val="22"/>
          <w:szCs w:val="22"/>
        </w:rPr>
        <w:t xml:space="preserve"> </w:t>
      </w:r>
      <w:r w:rsidR="00EF3CA0" w:rsidRPr="00244543">
        <w:rPr>
          <w:rFonts w:ascii="Arial" w:hAnsi="Arial" w:cs="Arial"/>
          <w:b/>
          <w:sz w:val="22"/>
          <w:szCs w:val="22"/>
          <w:vertAlign w:val="superscript"/>
        </w:rPr>
        <w:t>232</w:t>
      </w:r>
      <w:r w:rsidR="00EF3CA0" w:rsidRPr="00244543">
        <w:rPr>
          <w:rFonts w:ascii="Arial" w:hAnsi="Arial" w:cs="Arial"/>
          <w:b/>
          <w:sz w:val="22"/>
          <w:szCs w:val="22"/>
        </w:rPr>
        <w:t>Th</w:t>
      </w:r>
      <w:r w:rsidRPr="00244543">
        <w:rPr>
          <w:rFonts w:ascii="Arial" w:hAnsi="Arial" w:cs="Arial"/>
          <w:sz w:val="22"/>
          <w:szCs w:val="22"/>
        </w:rPr>
        <w:t>.</w:t>
      </w:r>
    </w:p>
    <w:p w14:paraId="3C775419" w14:textId="66B38D33" w:rsidR="00540C85" w:rsidRPr="00244543" w:rsidRDefault="00A46629" w:rsidP="00CA2EAA">
      <w:pPr>
        <w:pStyle w:val="Textodstavce"/>
        <w:numPr>
          <w:ilvl w:val="0"/>
          <w:numId w:val="117"/>
        </w:numPr>
        <w:tabs>
          <w:tab w:val="clear" w:pos="786"/>
          <w:tab w:val="clear" w:pos="851"/>
        </w:tabs>
        <w:ind w:left="0" w:firstLine="284"/>
        <w:rPr>
          <w:rFonts w:ascii="Arial" w:hAnsi="Arial" w:cs="Arial"/>
          <w:sz w:val="22"/>
          <w:szCs w:val="22"/>
        </w:rPr>
      </w:pPr>
      <w:r>
        <w:rPr>
          <w:rFonts w:ascii="Arial" w:hAnsi="Arial" w:cs="Arial"/>
          <w:sz w:val="22"/>
          <w:szCs w:val="22"/>
        </w:rPr>
        <w:t xml:space="preserve"> </w:t>
      </w:r>
      <w:r w:rsidR="00540C85" w:rsidRPr="00244543">
        <w:rPr>
          <w:rFonts w:ascii="Arial" w:hAnsi="Arial" w:cs="Arial"/>
          <w:sz w:val="22"/>
          <w:szCs w:val="22"/>
        </w:rPr>
        <w:t>Hodnota indexu hmotnostní aktivity pro stavební materiál je 1. Při překročení této hodnoty se má referenční úroveň podle odstavce 2 za překročenou.</w:t>
      </w:r>
    </w:p>
    <w:p w14:paraId="48E20458" w14:textId="113CC289" w:rsidR="00540C85" w:rsidRPr="00244543" w:rsidRDefault="00A46629" w:rsidP="00CA2EAA">
      <w:pPr>
        <w:pStyle w:val="Textodstavce"/>
        <w:numPr>
          <w:ilvl w:val="0"/>
          <w:numId w:val="117"/>
        </w:numPr>
        <w:tabs>
          <w:tab w:val="clear" w:pos="786"/>
          <w:tab w:val="clear" w:pos="851"/>
        </w:tabs>
        <w:ind w:left="0" w:firstLine="284"/>
        <w:rPr>
          <w:rFonts w:ascii="Arial" w:hAnsi="Arial" w:cs="Arial"/>
          <w:sz w:val="22"/>
          <w:szCs w:val="22"/>
        </w:rPr>
      </w:pPr>
      <w:r>
        <w:rPr>
          <w:rFonts w:ascii="Arial" w:hAnsi="Arial" w:cs="Arial"/>
          <w:sz w:val="22"/>
          <w:szCs w:val="22"/>
        </w:rPr>
        <w:t xml:space="preserve"> </w:t>
      </w:r>
      <w:r w:rsidR="00540C85" w:rsidRPr="00244543">
        <w:rPr>
          <w:rFonts w:ascii="Arial" w:hAnsi="Arial" w:cs="Arial"/>
          <w:sz w:val="22"/>
          <w:szCs w:val="22"/>
        </w:rPr>
        <w:t>Systematické měření a hodnocení obsahu přírodních radionuklidů ve stavebním materiálu musí být prováděno stanovením indexu hmotnostní aktivity</w:t>
      </w:r>
    </w:p>
    <w:p w14:paraId="21CD85D4" w14:textId="77777777" w:rsidR="00540C85" w:rsidRPr="00244543" w:rsidRDefault="00540C85" w:rsidP="00CA2EAA">
      <w:pPr>
        <w:pStyle w:val="Textpsmene"/>
        <w:numPr>
          <w:ilvl w:val="1"/>
          <w:numId w:val="117"/>
        </w:numPr>
        <w:tabs>
          <w:tab w:val="clear" w:pos="1277"/>
        </w:tabs>
        <w:ind w:left="0" w:firstLine="284"/>
        <w:rPr>
          <w:rFonts w:ascii="Arial" w:hAnsi="Arial" w:cs="Arial"/>
          <w:sz w:val="22"/>
          <w:szCs w:val="22"/>
        </w:rPr>
      </w:pPr>
      <w:r w:rsidRPr="00244543">
        <w:rPr>
          <w:rFonts w:ascii="Arial" w:hAnsi="Arial" w:cs="Arial"/>
          <w:sz w:val="22"/>
          <w:szCs w:val="22"/>
        </w:rPr>
        <w:t>poprvé před uvedením stavebního materiálu na trh a</w:t>
      </w:r>
    </w:p>
    <w:p w14:paraId="6493D208" w14:textId="77777777" w:rsidR="00540C85" w:rsidRPr="00244543" w:rsidRDefault="00540C85" w:rsidP="00CA2EAA">
      <w:pPr>
        <w:pStyle w:val="Textpsmene"/>
        <w:numPr>
          <w:ilvl w:val="1"/>
          <w:numId w:val="117"/>
        </w:numPr>
        <w:tabs>
          <w:tab w:val="clear" w:pos="1277"/>
        </w:tabs>
        <w:ind w:left="0" w:firstLine="284"/>
        <w:rPr>
          <w:rFonts w:ascii="Arial" w:hAnsi="Arial" w:cs="Arial"/>
          <w:sz w:val="22"/>
          <w:szCs w:val="22"/>
        </w:rPr>
      </w:pPr>
      <w:r w:rsidRPr="00244543">
        <w:rPr>
          <w:rFonts w:ascii="Arial" w:hAnsi="Arial" w:cs="Arial"/>
          <w:sz w:val="22"/>
          <w:szCs w:val="22"/>
        </w:rPr>
        <w:t>nejméně jednou za kalendářní rok.</w:t>
      </w:r>
    </w:p>
    <w:p w14:paraId="15ED69B4" w14:textId="62FFAF8D" w:rsidR="00AB24AF" w:rsidRPr="00244543" w:rsidRDefault="00A46629" w:rsidP="00CA2EAA">
      <w:pPr>
        <w:pStyle w:val="Textodstavce"/>
        <w:numPr>
          <w:ilvl w:val="0"/>
          <w:numId w:val="117"/>
        </w:numPr>
        <w:tabs>
          <w:tab w:val="clear" w:pos="786"/>
          <w:tab w:val="clear" w:pos="851"/>
        </w:tabs>
        <w:ind w:left="0" w:firstLine="284"/>
        <w:rPr>
          <w:rFonts w:ascii="Arial" w:hAnsi="Arial" w:cs="Arial"/>
          <w:sz w:val="22"/>
          <w:szCs w:val="22"/>
        </w:rPr>
      </w:pPr>
      <w:r>
        <w:rPr>
          <w:rFonts w:ascii="Arial" w:hAnsi="Arial" w:cs="Arial"/>
          <w:sz w:val="22"/>
          <w:szCs w:val="22"/>
        </w:rPr>
        <w:t xml:space="preserve"> </w:t>
      </w:r>
      <w:r w:rsidR="00AB24AF" w:rsidRPr="00244543">
        <w:rPr>
          <w:rFonts w:ascii="Arial" w:hAnsi="Arial" w:cs="Arial"/>
          <w:sz w:val="22"/>
          <w:szCs w:val="22"/>
        </w:rPr>
        <w:t xml:space="preserve">Efektivní dávka reprezentativní osoby z užívání stavebního materiálu ze zevního ozáření zářením gama musí být stanovena z výsledků měření hmotnostních aktivit </w:t>
      </w:r>
      <w:proofErr w:type="gramStart"/>
      <w:r w:rsidR="00AB24AF" w:rsidRPr="00244543">
        <w:rPr>
          <w:rFonts w:ascii="Arial" w:hAnsi="Arial" w:cs="Arial"/>
          <w:sz w:val="22"/>
          <w:szCs w:val="22"/>
          <w:vertAlign w:val="superscript"/>
        </w:rPr>
        <w:t>40</w:t>
      </w:r>
      <w:r w:rsidR="00AB24AF" w:rsidRPr="00244543">
        <w:rPr>
          <w:rFonts w:ascii="Arial" w:hAnsi="Arial" w:cs="Arial"/>
          <w:sz w:val="22"/>
          <w:szCs w:val="22"/>
        </w:rPr>
        <w:t>K</w:t>
      </w:r>
      <w:proofErr w:type="gramEnd"/>
      <w:r w:rsidR="00AB24AF" w:rsidRPr="00244543">
        <w:rPr>
          <w:rFonts w:ascii="Arial" w:hAnsi="Arial" w:cs="Arial"/>
          <w:sz w:val="22"/>
          <w:szCs w:val="22"/>
        </w:rPr>
        <w:t xml:space="preserve">, </w:t>
      </w:r>
      <w:r w:rsidR="00AB24AF" w:rsidRPr="00244543">
        <w:rPr>
          <w:rFonts w:ascii="Arial" w:hAnsi="Arial" w:cs="Arial"/>
          <w:sz w:val="22"/>
          <w:szCs w:val="22"/>
          <w:vertAlign w:val="superscript"/>
        </w:rPr>
        <w:t>226</w:t>
      </w:r>
      <w:r w:rsidR="00AB24AF" w:rsidRPr="00244543">
        <w:rPr>
          <w:rFonts w:ascii="Arial" w:hAnsi="Arial" w:cs="Arial"/>
          <w:sz w:val="22"/>
          <w:szCs w:val="22"/>
        </w:rPr>
        <w:t>Ra a</w:t>
      </w:r>
      <w:bookmarkStart w:id="133" w:name="_Hlk198213445"/>
      <w:r w:rsidR="00E40922">
        <w:rPr>
          <w:rFonts w:ascii="Arial" w:hAnsi="Arial" w:cs="Arial"/>
          <w:sz w:val="22"/>
          <w:szCs w:val="22"/>
          <w:vertAlign w:val="superscript"/>
        </w:rPr>
        <w:t> </w:t>
      </w:r>
      <w:r w:rsidR="00AB24AF" w:rsidRPr="00244543">
        <w:rPr>
          <w:rFonts w:ascii="Arial" w:hAnsi="Arial" w:cs="Arial"/>
          <w:strike/>
          <w:sz w:val="22"/>
          <w:szCs w:val="22"/>
          <w:vertAlign w:val="superscript"/>
        </w:rPr>
        <w:t>228</w:t>
      </w:r>
      <w:r w:rsidR="00AB24AF" w:rsidRPr="00244543">
        <w:rPr>
          <w:rFonts w:ascii="Arial" w:hAnsi="Arial" w:cs="Arial"/>
          <w:strike/>
          <w:sz w:val="22"/>
          <w:szCs w:val="22"/>
        </w:rPr>
        <w:t>Th</w:t>
      </w:r>
      <w:r w:rsidR="00EF3CA0" w:rsidRPr="00244543">
        <w:rPr>
          <w:rFonts w:ascii="Arial" w:hAnsi="Arial" w:cs="Arial"/>
          <w:b/>
          <w:sz w:val="22"/>
          <w:szCs w:val="22"/>
          <w:vertAlign w:val="superscript"/>
        </w:rPr>
        <w:t>232</w:t>
      </w:r>
      <w:r w:rsidR="00EF3CA0" w:rsidRPr="00244543">
        <w:rPr>
          <w:rFonts w:ascii="Arial" w:hAnsi="Arial" w:cs="Arial"/>
          <w:b/>
          <w:sz w:val="22"/>
          <w:szCs w:val="22"/>
        </w:rPr>
        <w:t>Th</w:t>
      </w:r>
      <w:bookmarkEnd w:id="133"/>
      <w:r w:rsidR="00AB24AF" w:rsidRPr="00244543">
        <w:rPr>
          <w:rFonts w:ascii="Arial" w:hAnsi="Arial" w:cs="Arial"/>
          <w:sz w:val="22"/>
          <w:szCs w:val="22"/>
        </w:rPr>
        <w:t xml:space="preserve"> zjištěných podle odstavce 5 a hodnocena porovnáním s referenční úrovní podle odstavce 2.</w:t>
      </w:r>
    </w:p>
    <w:p w14:paraId="4FFCEE57" w14:textId="05FE8D64" w:rsidR="00540C85" w:rsidRPr="00244543" w:rsidRDefault="00A46629" w:rsidP="00CA2EAA">
      <w:pPr>
        <w:pStyle w:val="Textodstavce"/>
        <w:numPr>
          <w:ilvl w:val="0"/>
          <w:numId w:val="117"/>
        </w:numPr>
        <w:tabs>
          <w:tab w:val="clear" w:pos="786"/>
          <w:tab w:val="clear" w:pos="851"/>
        </w:tabs>
        <w:ind w:left="0" w:firstLine="284"/>
        <w:rPr>
          <w:rFonts w:ascii="Arial" w:hAnsi="Arial" w:cs="Arial"/>
          <w:sz w:val="22"/>
          <w:szCs w:val="22"/>
        </w:rPr>
      </w:pPr>
      <w:r>
        <w:rPr>
          <w:rFonts w:ascii="Arial" w:hAnsi="Arial" w:cs="Arial"/>
          <w:sz w:val="22"/>
          <w:szCs w:val="22"/>
        </w:rPr>
        <w:t xml:space="preserve"> </w:t>
      </w:r>
      <w:r w:rsidR="00540C85" w:rsidRPr="00244543">
        <w:rPr>
          <w:rFonts w:ascii="Arial" w:hAnsi="Arial" w:cs="Arial"/>
          <w:sz w:val="22"/>
          <w:szCs w:val="22"/>
        </w:rPr>
        <w:t xml:space="preserve">Je-li stavebním materiálem nebo jeho součástí radioaktivní látka s porušenou rovnováhou dlouhodobých přírodních radionuklidů uvolňovaná z pracoviště s materiálem se zvýšeným obsahem přírodního radionuklidu, stanovení indexu hmotnostní aktivity musí být nahrazeno měřením podle § 95 odst. 1 písm. b) </w:t>
      </w:r>
      <w:r w:rsidR="00B7070F" w:rsidRPr="00244543">
        <w:rPr>
          <w:rFonts w:ascii="Arial" w:hAnsi="Arial" w:cs="Arial"/>
          <w:sz w:val="22"/>
          <w:szCs w:val="22"/>
        </w:rPr>
        <w:t xml:space="preserve">atomového </w:t>
      </w:r>
      <w:r w:rsidR="00540C85" w:rsidRPr="00244543">
        <w:rPr>
          <w:rFonts w:ascii="Arial" w:hAnsi="Arial" w:cs="Arial"/>
          <w:sz w:val="22"/>
          <w:szCs w:val="22"/>
        </w:rPr>
        <w:t xml:space="preserve">zákona. Výsledky tohoto měření musí být hodnoceny </w:t>
      </w:r>
      <w:r w:rsidR="005E630D" w:rsidRPr="00244543">
        <w:rPr>
          <w:rFonts w:ascii="Arial" w:hAnsi="Arial" w:cs="Arial"/>
          <w:sz w:val="22"/>
          <w:szCs w:val="22"/>
        </w:rPr>
        <w:t xml:space="preserve">porovnáním s </w:t>
      </w:r>
      <w:r w:rsidR="00540C85" w:rsidRPr="00244543">
        <w:rPr>
          <w:rFonts w:ascii="Arial" w:hAnsi="Arial" w:cs="Arial"/>
          <w:sz w:val="22"/>
          <w:szCs w:val="22"/>
        </w:rPr>
        <w:t xml:space="preserve">referenční </w:t>
      </w:r>
      <w:r w:rsidR="005E630D" w:rsidRPr="00244543">
        <w:rPr>
          <w:rFonts w:ascii="Arial" w:hAnsi="Arial" w:cs="Arial"/>
          <w:sz w:val="22"/>
          <w:szCs w:val="22"/>
        </w:rPr>
        <w:t xml:space="preserve">úrovní </w:t>
      </w:r>
      <w:r w:rsidR="00540C85" w:rsidRPr="00244543">
        <w:rPr>
          <w:rFonts w:ascii="Arial" w:hAnsi="Arial" w:cs="Arial"/>
          <w:sz w:val="22"/>
          <w:szCs w:val="22"/>
        </w:rPr>
        <w:t>podle odstavce 2.</w:t>
      </w:r>
      <w:r w:rsidR="004B0410" w:rsidRPr="00244543">
        <w:rPr>
          <w:rFonts w:ascii="Arial" w:hAnsi="Arial" w:cs="Arial"/>
          <w:sz w:val="22"/>
          <w:szCs w:val="22"/>
        </w:rPr>
        <w:t xml:space="preserve"> Efektivní dávka reprezentativní osoby z užívání stavebního materiálu ze zevního ozáření zářením gama musí být stanovena z výsledků tohoto měření a hodnocena porovnáním s referenční úrovní podle odstavce 2.</w:t>
      </w:r>
    </w:p>
    <w:p w14:paraId="3550522D" w14:textId="77777777" w:rsidR="00540C85" w:rsidRPr="00244543" w:rsidRDefault="00540C85" w:rsidP="00A04555">
      <w:pPr>
        <w:pStyle w:val="Paragraf"/>
        <w:spacing w:before="120"/>
        <w:rPr>
          <w:rFonts w:ascii="Arial" w:hAnsi="Arial" w:cs="Arial"/>
          <w:sz w:val="22"/>
          <w:szCs w:val="22"/>
        </w:rPr>
      </w:pPr>
      <w:r w:rsidRPr="00244543">
        <w:rPr>
          <w:rFonts w:ascii="Arial" w:hAnsi="Arial" w:cs="Arial"/>
          <w:sz w:val="22"/>
          <w:szCs w:val="22"/>
        </w:rPr>
        <w:lastRenderedPageBreak/>
        <w:t xml:space="preserve">§ </w:t>
      </w:r>
      <w:r w:rsidR="00F973E4" w:rsidRPr="00244543">
        <w:rPr>
          <w:rFonts w:ascii="Arial" w:hAnsi="Arial" w:cs="Arial"/>
          <w:sz w:val="22"/>
          <w:szCs w:val="22"/>
        </w:rPr>
        <w:fldChar w:fldCharType="begin"/>
      </w:r>
      <w:r w:rsidR="00F973E4" w:rsidRPr="00244543">
        <w:rPr>
          <w:rFonts w:ascii="Arial" w:hAnsi="Arial" w:cs="Arial"/>
          <w:sz w:val="22"/>
          <w:szCs w:val="22"/>
        </w:rPr>
        <w:instrText xml:space="preserve"> SEQ § \* ARABIC </w:instrText>
      </w:r>
      <w:r w:rsidR="00F973E4" w:rsidRPr="00244543">
        <w:rPr>
          <w:rFonts w:ascii="Arial" w:hAnsi="Arial" w:cs="Arial"/>
          <w:sz w:val="22"/>
          <w:szCs w:val="22"/>
        </w:rPr>
        <w:fldChar w:fldCharType="separate"/>
      </w:r>
      <w:r w:rsidR="003E23B1" w:rsidRPr="00244543">
        <w:rPr>
          <w:rFonts w:ascii="Arial" w:hAnsi="Arial" w:cs="Arial"/>
          <w:noProof/>
          <w:sz w:val="22"/>
          <w:szCs w:val="22"/>
        </w:rPr>
        <w:t>103</w:t>
      </w:r>
      <w:r w:rsidR="00F973E4" w:rsidRPr="00244543">
        <w:rPr>
          <w:rFonts w:ascii="Arial" w:hAnsi="Arial" w:cs="Arial"/>
          <w:noProof/>
          <w:sz w:val="22"/>
          <w:szCs w:val="22"/>
        </w:rPr>
        <w:fldChar w:fldCharType="end"/>
      </w:r>
    </w:p>
    <w:p w14:paraId="656D68A1" w14:textId="77777777" w:rsidR="00540C85" w:rsidRPr="00244543" w:rsidRDefault="00540C85" w:rsidP="00A04555">
      <w:pPr>
        <w:pStyle w:val="Nadpisparagrafu"/>
        <w:numPr>
          <w:ilvl w:val="0"/>
          <w:numId w:val="0"/>
        </w:numPr>
        <w:spacing w:before="120"/>
        <w:ind w:firstLine="284"/>
        <w:rPr>
          <w:rFonts w:ascii="Arial" w:hAnsi="Arial" w:cs="Arial"/>
          <w:sz w:val="22"/>
          <w:szCs w:val="22"/>
        </w:rPr>
      </w:pPr>
      <w:r w:rsidRPr="00244543">
        <w:rPr>
          <w:rFonts w:ascii="Arial" w:hAnsi="Arial" w:cs="Arial"/>
          <w:sz w:val="22"/>
          <w:szCs w:val="22"/>
        </w:rPr>
        <w:t>Údaje vztahující se k ochraně před přírodními radionuklidy ve stavebním materiálu a jejich oznamování Úřadu</w:t>
      </w:r>
    </w:p>
    <w:p w14:paraId="3153D1FD" w14:textId="77777777" w:rsidR="002F4FC8" w:rsidRPr="00244543" w:rsidRDefault="008B6685" w:rsidP="00A04555">
      <w:pPr>
        <w:jc w:val="center"/>
        <w:rPr>
          <w:rFonts w:ascii="Arial" w:hAnsi="Arial" w:cs="Arial"/>
          <w:sz w:val="22"/>
          <w:szCs w:val="22"/>
        </w:rPr>
      </w:pPr>
      <w:r w:rsidRPr="00244543">
        <w:rPr>
          <w:rFonts w:ascii="Arial" w:hAnsi="Arial" w:cs="Arial"/>
          <w:sz w:val="22"/>
          <w:szCs w:val="22"/>
        </w:rPr>
        <w:t>[</w:t>
      </w:r>
      <w:r w:rsidR="002F4FC8" w:rsidRPr="00244543">
        <w:rPr>
          <w:rFonts w:ascii="Arial" w:hAnsi="Arial" w:cs="Arial"/>
          <w:sz w:val="22"/>
          <w:szCs w:val="22"/>
        </w:rPr>
        <w:t>K § 101 odst. 4 písm. d) atomového zákona</w:t>
      </w:r>
      <w:r w:rsidRPr="00244543">
        <w:rPr>
          <w:rFonts w:ascii="Arial" w:hAnsi="Arial" w:cs="Arial"/>
          <w:sz w:val="22"/>
          <w:szCs w:val="22"/>
        </w:rPr>
        <w:t>]</w:t>
      </w:r>
    </w:p>
    <w:p w14:paraId="77ABA728" w14:textId="394D86C4" w:rsidR="00540C85" w:rsidRPr="00244543" w:rsidRDefault="00DB0FE5" w:rsidP="00B1315B">
      <w:pPr>
        <w:pStyle w:val="Textodstavce"/>
        <w:numPr>
          <w:ilvl w:val="0"/>
          <w:numId w:val="73"/>
        </w:numPr>
        <w:tabs>
          <w:tab w:val="clear" w:pos="851"/>
          <w:tab w:val="clear" w:pos="1069"/>
        </w:tabs>
        <w:ind w:firstLine="284"/>
        <w:rPr>
          <w:rFonts w:ascii="Arial" w:hAnsi="Arial" w:cs="Arial"/>
          <w:sz w:val="22"/>
          <w:szCs w:val="22"/>
        </w:rPr>
      </w:pPr>
      <w:r>
        <w:rPr>
          <w:rFonts w:ascii="Arial" w:hAnsi="Arial" w:cs="Arial"/>
          <w:sz w:val="22"/>
          <w:szCs w:val="22"/>
        </w:rPr>
        <w:t xml:space="preserve"> </w:t>
      </w:r>
      <w:r w:rsidR="00540C85" w:rsidRPr="00244543">
        <w:rPr>
          <w:rFonts w:ascii="Arial" w:hAnsi="Arial" w:cs="Arial"/>
          <w:sz w:val="22"/>
          <w:szCs w:val="22"/>
        </w:rPr>
        <w:t>Evidence výsledků měření obsahu přírodních radionuklidů ve stavebním materiálu a</w:t>
      </w:r>
      <w:r w:rsidR="00E40922">
        <w:rPr>
          <w:rFonts w:ascii="Arial" w:hAnsi="Arial" w:cs="Arial"/>
          <w:sz w:val="22"/>
          <w:szCs w:val="22"/>
        </w:rPr>
        <w:t> </w:t>
      </w:r>
      <w:r w:rsidR="00540C85" w:rsidRPr="00244543">
        <w:rPr>
          <w:rFonts w:ascii="Arial" w:hAnsi="Arial" w:cs="Arial"/>
          <w:sz w:val="22"/>
          <w:szCs w:val="22"/>
        </w:rPr>
        <w:t>dalších údajů musí zahrnovat</w:t>
      </w:r>
    </w:p>
    <w:p w14:paraId="0F3897FB" w14:textId="77777777" w:rsidR="00540C85" w:rsidRPr="00244543" w:rsidRDefault="002F4FC8" w:rsidP="00CA2EAA">
      <w:pPr>
        <w:pStyle w:val="Textpsmene"/>
        <w:numPr>
          <w:ilvl w:val="1"/>
          <w:numId w:val="117"/>
        </w:numPr>
        <w:tabs>
          <w:tab w:val="clear" w:pos="1277"/>
        </w:tabs>
        <w:ind w:left="0" w:firstLine="284"/>
        <w:rPr>
          <w:rFonts w:ascii="Arial" w:hAnsi="Arial" w:cs="Arial"/>
          <w:sz w:val="22"/>
          <w:szCs w:val="22"/>
        </w:rPr>
      </w:pPr>
      <w:r w:rsidRPr="00244543">
        <w:rPr>
          <w:rFonts w:ascii="Arial" w:hAnsi="Arial" w:cs="Arial"/>
          <w:sz w:val="22"/>
          <w:szCs w:val="22"/>
        </w:rPr>
        <w:t xml:space="preserve">jméno, popřípadě jména, příjmení, datum narození a adresu místa pobytu, identifikační číslo, bylo-li přiděleno, fyzické osoby, která je </w:t>
      </w:r>
      <w:r w:rsidR="00540C85" w:rsidRPr="00244543">
        <w:rPr>
          <w:rFonts w:ascii="Arial" w:hAnsi="Arial" w:cs="Arial"/>
          <w:sz w:val="22"/>
          <w:szCs w:val="22"/>
        </w:rPr>
        <w:t>výrobce</w:t>
      </w:r>
      <w:r w:rsidRPr="00244543">
        <w:rPr>
          <w:rFonts w:ascii="Arial" w:hAnsi="Arial" w:cs="Arial"/>
          <w:sz w:val="22"/>
          <w:szCs w:val="22"/>
        </w:rPr>
        <w:t>m</w:t>
      </w:r>
      <w:r w:rsidR="00540C85" w:rsidRPr="00244543">
        <w:rPr>
          <w:rFonts w:ascii="Arial" w:hAnsi="Arial" w:cs="Arial"/>
          <w:sz w:val="22"/>
          <w:szCs w:val="22"/>
        </w:rPr>
        <w:t xml:space="preserve"> nebo dovozce</w:t>
      </w:r>
      <w:r w:rsidRPr="00244543">
        <w:rPr>
          <w:rFonts w:ascii="Arial" w:hAnsi="Arial" w:cs="Arial"/>
          <w:sz w:val="22"/>
          <w:szCs w:val="22"/>
        </w:rPr>
        <w:t>m</w:t>
      </w:r>
      <w:r w:rsidR="00540C85" w:rsidRPr="00244543">
        <w:rPr>
          <w:rFonts w:ascii="Arial" w:hAnsi="Arial" w:cs="Arial"/>
          <w:sz w:val="22"/>
          <w:szCs w:val="22"/>
        </w:rPr>
        <w:t xml:space="preserve"> stavebního materiálu,</w:t>
      </w:r>
    </w:p>
    <w:p w14:paraId="092B21C6" w14:textId="77777777" w:rsidR="002F4FC8" w:rsidRPr="00244543" w:rsidRDefault="002F4FC8" w:rsidP="00CA2EAA">
      <w:pPr>
        <w:pStyle w:val="Textpsmene"/>
        <w:numPr>
          <w:ilvl w:val="1"/>
          <w:numId w:val="117"/>
        </w:numPr>
        <w:tabs>
          <w:tab w:val="clear" w:pos="1277"/>
        </w:tabs>
        <w:ind w:left="0" w:firstLine="284"/>
        <w:rPr>
          <w:rFonts w:ascii="Arial" w:hAnsi="Arial" w:cs="Arial"/>
          <w:sz w:val="22"/>
          <w:szCs w:val="22"/>
        </w:rPr>
      </w:pPr>
      <w:r w:rsidRPr="00244543">
        <w:rPr>
          <w:rFonts w:ascii="Arial" w:hAnsi="Arial" w:cs="Arial"/>
          <w:sz w:val="22"/>
          <w:szCs w:val="22"/>
        </w:rPr>
        <w:t>název, sídlo nebo adresu umístění organizační složky na území České republiky, byla-li zřízena, identifikační číslo, bylo-li přiděleno, právnické osoby, která je výrobcem nebo dovozcem stavebního materiálu,</w:t>
      </w:r>
    </w:p>
    <w:p w14:paraId="56BB5523" w14:textId="77777777" w:rsidR="00540C85" w:rsidRPr="00244543" w:rsidRDefault="00540C85" w:rsidP="00CA2EAA">
      <w:pPr>
        <w:pStyle w:val="Textpsmene"/>
        <w:numPr>
          <w:ilvl w:val="1"/>
          <w:numId w:val="117"/>
        </w:numPr>
        <w:tabs>
          <w:tab w:val="clear" w:pos="1277"/>
        </w:tabs>
        <w:ind w:left="0" w:firstLine="284"/>
        <w:rPr>
          <w:rFonts w:ascii="Arial" w:hAnsi="Arial" w:cs="Arial"/>
          <w:sz w:val="22"/>
          <w:szCs w:val="22"/>
        </w:rPr>
      </w:pPr>
      <w:r w:rsidRPr="00244543">
        <w:rPr>
          <w:rFonts w:ascii="Arial" w:hAnsi="Arial" w:cs="Arial"/>
          <w:sz w:val="22"/>
          <w:szCs w:val="22"/>
        </w:rPr>
        <w:t>označení nebo typ stavebního materiálu a surovin pro jeho výrobu a údaj o jejich původu,</w:t>
      </w:r>
    </w:p>
    <w:p w14:paraId="6BBDFFFF" w14:textId="77777777" w:rsidR="00540C85" w:rsidRPr="00244543" w:rsidRDefault="00540C85" w:rsidP="00CA2EAA">
      <w:pPr>
        <w:pStyle w:val="Textpsmene"/>
        <w:numPr>
          <w:ilvl w:val="1"/>
          <w:numId w:val="117"/>
        </w:numPr>
        <w:tabs>
          <w:tab w:val="clear" w:pos="1277"/>
        </w:tabs>
        <w:ind w:left="0" w:firstLine="284"/>
        <w:rPr>
          <w:rFonts w:ascii="Arial" w:hAnsi="Arial" w:cs="Arial"/>
          <w:sz w:val="22"/>
          <w:szCs w:val="22"/>
        </w:rPr>
      </w:pPr>
      <w:r w:rsidRPr="00244543">
        <w:rPr>
          <w:rFonts w:ascii="Arial" w:hAnsi="Arial" w:cs="Arial"/>
          <w:sz w:val="22"/>
          <w:szCs w:val="22"/>
        </w:rPr>
        <w:t>údaj o ročním objemu výroby nebo dovozu stavebního materiálu,</w:t>
      </w:r>
    </w:p>
    <w:p w14:paraId="7312C322" w14:textId="77777777" w:rsidR="00540C85" w:rsidRPr="00244543" w:rsidRDefault="00540C85" w:rsidP="00CA2EAA">
      <w:pPr>
        <w:pStyle w:val="Textpsmene"/>
        <w:numPr>
          <w:ilvl w:val="1"/>
          <w:numId w:val="117"/>
        </w:numPr>
        <w:tabs>
          <w:tab w:val="clear" w:pos="1277"/>
        </w:tabs>
        <w:ind w:left="0" w:firstLine="284"/>
        <w:rPr>
          <w:rFonts w:ascii="Arial" w:hAnsi="Arial" w:cs="Arial"/>
          <w:sz w:val="22"/>
          <w:szCs w:val="22"/>
        </w:rPr>
      </w:pPr>
      <w:r w:rsidRPr="00244543">
        <w:rPr>
          <w:rFonts w:ascii="Arial" w:hAnsi="Arial" w:cs="Arial"/>
          <w:sz w:val="22"/>
          <w:szCs w:val="22"/>
        </w:rPr>
        <w:t>údaj o původu dováženého stavebního materiálu,</w:t>
      </w:r>
    </w:p>
    <w:p w14:paraId="31D4E5F7" w14:textId="77777777" w:rsidR="00540C85" w:rsidRPr="00244543" w:rsidRDefault="00540C85" w:rsidP="00CA2EAA">
      <w:pPr>
        <w:pStyle w:val="Textpsmene"/>
        <w:numPr>
          <w:ilvl w:val="1"/>
          <w:numId w:val="117"/>
        </w:numPr>
        <w:tabs>
          <w:tab w:val="clear" w:pos="1277"/>
        </w:tabs>
        <w:ind w:left="0" w:firstLine="284"/>
        <w:rPr>
          <w:rFonts w:ascii="Arial" w:hAnsi="Arial" w:cs="Arial"/>
          <w:sz w:val="22"/>
          <w:szCs w:val="22"/>
        </w:rPr>
      </w:pPr>
      <w:r w:rsidRPr="00244543">
        <w:rPr>
          <w:rFonts w:ascii="Arial" w:hAnsi="Arial" w:cs="Arial"/>
          <w:sz w:val="22"/>
          <w:szCs w:val="22"/>
        </w:rPr>
        <w:t>údaje charakterizující rozsah a způsob použití stavebního materiálu ve stavbách,</w:t>
      </w:r>
    </w:p>
    <w:p w14:paraId="4F86FCE3" w14:textId="77777777" w:rsidR="00540C85" w:rsidRPr="00244543" w:rsidRDefault="00540C85" w:rsidP="00CA2EAA">
      <w:pPr>
        <w:pStyle w:val="Textpsmene"/>
        <w:numPr>
          <w:ilvl w:val="1"/>
          <w:numId w:val="117"/>
        </w:numPr>
        <w:tabs>
          <w:tab w:val="clear" w:pos="1277"/>
        </w:tabs>
        <w:ind w:left="0" w:firstLine="284"/>
        <w:rPr>
          <w:rFonts w:ascii="Arial" w:hAnsi="Arial" w:cs="Arial"/>
          <w:sz w:val="22"/>
          <w:szCs w:val="22"/>
        </w:rPr>
      </w:pPr>
      <w:r w:rsidRPr="00244543">
        <w:rPr>
          <w:rFonts w:ascii="Arial" w:hAnsi="Arial" w:cs="Arial"/>
          <w:sz w:val="22"/>
          <w:szCs w:val="22"/>
        </w:rPr>
        <w:t>údaj o místu, datu a způsobu odběru vzorků,</w:t>
      </w:r>
    </w:p>
    <w:p w14:paraId="08A0673C" w14:textId="77777777" w:rsidR="00540C85" w:rsidRPr="00244543" w:rsidRDefault="00540C85" w:rsidP="00CA2EAA">
      <w:pPr>
        <w:pStyle w:val="Textpsmene"/>
        <w:numPr>
          <w:ilvl w:val="1"/>
          <w:numId w:val="117"/>
        </w:numPr>
        <w:tabs>
          <w:tab w:val="clear" w:pos="1277"/>
        </w:tabs>
        <w:ind w:left="0" w:firstLine="284"/>
        <w:rPr>
          <w:rFonts w:ascii="Arial" w:hAnsi="Arial" w:cs="Arial"/>
          <w:sz w:val="22"/>
          <w:szCs w:val="22"/>
        </w:rPr>
      </w:pPr>
      <w:r w:rsidRPr="00244543">
        <w:rPr>
          <w:rFonts w:ascii="Arial" w:hAnsi="Arial" w:cs="Arial"/>
          <w:sz w:val="22"/>
          <w:szCs w:val="22"/>
        </w:rPr>
        <w:t>protokoly s výsledky měření vzorků a</w:t>
      </w:r>
    </w:p>
    <w:p w14:paraId="0CA52950" w14:textId="77777777" w:rsidR="00540C85" w:rsidRPr="00244543" w:rsidRDefault="002F4FC8" w:rsidP="00CA2EAA">
      <w:pPr>
        <w:pStyle w:val="Textpsmene"/>
        <w:numPr>
          <w:ilvl w:val="1"/>
          <w:numId w:val="117"/>
        </w:numPr>
        <w:tabs>
          <w:tab w:val="clear" w:pos="1277"/>
        </w:tabs>
        <w:ind w:left="0" w:firstLine="284"/>
        <w:rPr>
          <w:rFonts w:ascii="Arial" w:hAnsi="Arial" w:cs="Arial"/>
          <w:sz w:val="22"/>
          <w:szCs w:val="22"/>
        </w:rPr>
      </w:pPr>
      <w:r w:rsidRPr="00244543">
        <w:rPr>
          <w:rFonts w:ascii="Arial" w:hAnsi="Arial" w:cs="Arial"/>
          <w:sz w:val="22"/>
          <w:szCs w:val="22"/>
        </w:rPr>
        <w:t>evidenční číslo</w:t>
      </w:r>
      <w:r w:rsidR="00540C85" w:rsidRPr="00244543">
        <w:rPr>
          <w:rFonts w:ascii="Arial" w:hAnsi="Arial" w:cs="Arial"/>
          <w:sz w:val="22"/>
          <w:szCs w:val="22"/>
        </w:rPr>
        <w:t xml:space="preserve"> držitele povolení, který provádí měření.</w:t>
      </w:r>
    </w:p>
    <w:p w14:paraId="372EA49A" w14:textId="3279FFC8" w:rsidR="00540C85" w:rsidRPr="00244543" w:rsidRDefault="00DB0FE5" w:rsidP="00CA2EAA">
      <w:pPr>
        <w:pStyle w:val="Textodstavce"/>
        <w:numPr>
          <w:ilvl w:val="0"/>
          <w:numId w:val="118"/>
        </w:numPr>
        <w:tabs>
          <w:tab w:val="clear" w:pos="786"/>
          <w:tab w:val="clear" w:pos="851"/>
        </w:tabs>
        <w:ind w:left="0" w:firstLine="284"/>
        <w:rPr>
          <w:rFonts w:ascii="Arial" w:hAnsi="Arial" w:cs="Arial"/>
          <w:sz w:val="22"/>
          <w:szCs w:val="22"/>
        </w:rPr>
      </w:pPr>
      <w:r>
        <w:rPr>
          <w:rFonts w:ascii="Arial" w:hAnsi="Arial" w:cs="Arial"/>
          <w:sz w:val="22"/>
          <w:szCs w:val="22"/>
        </w:rPr>
        <w:t xml:space="preserve"> </w:t>
      </w:r>
      <w:r w:rsidR="00540C85" w:rsidRPr="00244543">
        <w:rPr>
          <w:rFonts w:ascii="Arial" w:hAnsi="Arial" w:cs="Arial"/>
          <w:sz w:val="22"/>
          <w:szCs w:val="22"/>
        </w:rPr>
        <w:t>Údaje podle odstavce 1 musí být uchovávány nejméně po dobu 5 let od ukončení dodávání stavebního materiálu na trh v České republice.</w:t>
      </w:r>
    </w:p>
    <w:p w14:paraId="136D66D0" w14:textId="1F0645BE" w:rsidR="00540C85" w:rsidRPr="00244543" w:rsidRDefault="00DB0FE5" w:rsidP="00CA2EAA">
      <w:pPr>
        <w:pStyle w:val="Textodstavce"/>
        <w:numPr>
          <w:ilvl w:val="0"/>
          <w:numId w:val="118"/>
        </w:numPr>
        <w:tabs>
          <w:tab w:val="clear" w:pos="786"/>
          <w:tab w:val="clear" w:pos="851"/>
        </w:tabs>
        <w:ind w:left="0" w:firstLine="284"/>
        <w:rPr>
          <w:rFonts w:ascii="Arial" w:hAnsi="Arial" w:cs="Arial"/>
          <w:sz w:val="22"/>
          <w:szCs w:val="22"/>
        </w:rPr>
      </w:pPr>
      <w:r>
        <w:rPr>
          <w:rFonts w:ascii="Arial" w:hAnsi="Arial" w:cs="Arial"/>
          <w:sz w:val="22"/>
          <w:szCs w:val="22"/>
        </w:rPr>
        <w:t xml:space="preserve"> </w:t>
      </w:r>
      <w:r w:rsidR="00540C85" w:rsidRPr="00244543">
        <w:rPr>
          <w:rFonts w:ascii="Arial" w:hAnsi="Arial" w:cs="Arial"/>
          <w:sz w:val="22"/>
          <w:szCs w:val="22"/>
        </w:rPr>
        <w:t>Údaje podle odstavce 1</w:t>
      </w:r>
      <w:r w:rsidR="00EF3CA0" w:rsidRPr="00244543">
        <w:rPr>
          <w:rFonts w:ascii="Arial" w:hAnsi="Arial" w:cs="Arial"/>
          <w:sz w:val="22"/>
          <w:szCs w:val="22"/>
        </w:rPr>
        <w:t xml:space="preserve"> </w:t>
      </w:r>
      <w:r w:rsidR="00EF3CA0" w:rsidRPr="00244543">
        <w:rPr>
          <w:rFonts w:ascii="Arial" w:hAnsi="Arial" w:cs="Arial"/>
          <w:b/>
          <w:sz w:val="22"/>
          <w:szCs w:val="22"/>
        </w:rPr>
        <w:t>písm</w:t>
      </w:r>
      <w:r w:rsidR="00D02767">
        <w:rPr>
          <w:rFonts w:ascii="Arial" w:hAnsi="Arial" w:cs="Arial"/>
          <w:b/>
          <w:sz w:val="22"/>
          <w:szCs w:val="22"/>
        </w:rPr>
        <w:t>.</w:t>
      </w:r>
      <w:r w:rsidR="00EF3CA0" w:rsidRPr="00244543">
        <w:rPr>
          <w:rFonts w:ascii="Arial" w:hAnsi="Arial" w:cs="Arial"/>
          <w:b/>
          <w:sz w:val="22"/>
          <w:szCs w:val="22"/>
        </w:rPr>
        <w:t xml:space="preserve"> a) až f)</w:t>
      </w:r>
      <w:r w:rsidR="00EF3CA0" w:rsidRPr="00244543">
        <w:rPr>
          <w:rFonts w:ascii="Arial" w:hAnsi="Arial" w:cs="Arial"/>
          <w:sz w:val="22"/>
          <w:szCs w:val="22"/>
        </w:rPr>
        <w:t xml:space="preserve"> </w:t>
      </w:r>
      <w:r w:rsidR="00540C85" w:rsidRPr="00244543">
        <w:rPr>
          <w:rFonts w:ascii="Arial" w:hAnsi="Arial" w:cs="Arial"/>
          <w:sz w:val="22"/>
          <w:szCs w:val="22"/>
        </w:rPr>
        <w:t>musí být oznamovány Úřadu</w:t>
      </w:r>
    </w:p>
    <w:p w14:paraId="670DFC3F" w14:textId="77777777" w:rsidR="00540C85" w:rsidRPr="00244543" w:rsidRDefault="00540C85" w:rsidP="00CA2EAA">
      <w:pPr>
        <w:pStyle w:val="Textpsmene"/>
        <w:numPr>
          <w:ilvl w:val="1"/>
          <w:numId w:val="118"/>
        </w:numPr>
        <w:tabs>
          <w:tab w:val="clear" w:pos="1277"/>
        </w:tabs>
        <w:ind w:left="0" w:firstLine="284"/>
        <w:rPr>
          <w:rFonts w:ascii="Arial" w:hAnsi="Arial" w:cs="Arial"/>
          <w:strike/>
          <w:sz w:val="22"/>
          <w:szCs w:val="22"/>
        </w:rPr>
      </w:pPr>
      <w:r w:rsidRPr="00244543">
        <w:rPr>
          <w:rFonts w:ascii="Arial" w:hAnsi="Arial" w:cs="Arial"/>
          <w:sz w:val="22"/>
          <w:szCs w:val="22"/>
        </w:rPr>
        <w:t>poprvé před dodáním stavebního materiálu na trh v České republice a</w:t>
      </w:r>
    </w:p>
    <w:p w14:paraId="12396BF7" w14:textId="7852A6E4" w:rsidR="00A74BA0" w:rsidRPr="00244543" w:rsidRDefault="00A74BA0" w:rsidP="00A04555">
      <w:pPr>
        <w:pStyle w:val="Textpsmene"/>
        <w:ind w:firstLine="284"/>
        <w:rPr>
          <w:rFonts w:ascii="Arial" w:hAnsi="Arial" w:cs="Arial"/>
          <w:strike/>
          <w:sz w:val="22"/>
          <w:szCs w:val="22"/>
        </w:rPr>
      </w:pPr>
      <w:r w:rsidRPr="00EE0F3E">
        <w:rPr>
          <w:rFonts w:ascii="Arial" w:hAnsi="Arial" w:cs="Arial"/>
          <w:sz w:val="22"/>
          <w:szCs w:val="22"/>
        </w:rPr>
        <w:t xml:space="preserve">b) </w:t>
      </w:r>
      <w:r w:rsidR="00540C85" w:rsidRPr="00244543">
        <w:rPr>
          <w:rFonts w:ascii="Arial" w:hAnsi="Arial" w:cs="Arial"/>
          <w:strike/>
          <w:sz w:val="22"/>
          <w:szCs w:val="22"/>
        </w:rPr>
        <w:t xml:space="preserve">v </w:t>
      </w:r>
      <w:bookmarkStart w:id="134" w:name="_Hlk198213357"/>
      <w:r w:rsidR="00540C85" w:rsidRPr="00244543">
        <w:rPr>
          <w:rFonts w:ascii="Arial" w:hAnsi="Arial" w:cs="Arial"/>
          <w:strike/>
          <w:sz w:val="22"/>
          <w:szCs w:val="22"/>
        </w:rPr>
        <w:t>každém kalendářním roce</w:t>
      </w:r>
      <w:r w:rsidRPr="00244543">
        <w:rPr>
          <w:rFonts w:ascii="Arial" w:hAnsi="Arial" w:cs="Arial"/>
          <w:strike/>
          <w:sz w:val="22"/>
          <w:szCs w:val="22"/>
        </w:rPr>
        <w:t>.</w:t>
      </w:r>
    </w:p>
    <w:p w14:paraId="1E92F00E" w14:textId="7A01B5FA" w:rsidR="00540C85" w:rsidRPr="00244543" w:rsidRDefault="00A74BA0" w:rsidP="00A04555">
      <w:pPr>
        <w:pStyle w:val="Textpsmene"/>
        <w:ind w:firstLine="284"/>
        <w:rPr>
          <w:rFonts w:ascii="Arial" w:hAnsi="Arial" w:cs="Arial"/>
          <w:sz w:val="22"/>
          <w:szCs w:val="22"/>
        </w:rPr>
      </w:pPr>
      <w:r w:rsidRPr="00244543">
        <w:rPr>
          <w:rFonts w:ascii="Arial" w:hAnsi="Arial" w:cs="Arial"/>
          <w:b/>
          <w:bCs/>
          <w:sz w:val="22"/>
          <w:szCs w:val="22"/>
        </w:rPr>
        <w:t>v</w:t>
      </w:r>
      <w:r w:rsidRPr="00244543">
        <w:rPr>
          <w:rFonts w:ascii="Arial" w:hAnsi="Arial" w:cs="Arial"/>
          <w:sz w:val="22"/>
          <w:szCs w:val="22"/>
        </w:rPr>
        <w:t xml:space="preserve"> </w:t>
      </w:r>
      <w:r w:rsidR="00EF3CA0" w:rsidRPr="00244543">
        <w:rPr>
          <w:rFonts w:ascii="Arial" w:hAnsi="Arial" w:cs="Arial"/>
          <w:b/>
          <w:sz w:val="22"/>
          <w:szCs w:val="22"/>
        </w:rPr>
        <w:t>případě každé změny v evidovaném údaji</w:t>
      </w:r>
      <w:bookmarkEnd w:id="134"/>
      <w:r w:rsidR="00540C85" w:rsidRPr="00244543">
        <w:rPr>
          <w:rFonts w:ascii="Arial" w:hAnsi="Arial" w:cs="Arial"/>
          <w:sz w:val="22"/>
          <w:szCs w:val="22"/>
        </w:rPr>
        <w:t>.</w:t>
      </w:r>
    </w:p>
    <w:p w14:paraId="06100389" w14:textId="72A6E22F" w:rsidR="00540C85" w:rsidRPr="00244543" w:rsidRDefault="00EF3CA0" w:rsidP="00A04555">
      <w:pPr>
        <w:pStyle w:val="Textodstavce"/>
        <w:numPr>
          <w:ilvl w:val="0"/>
          <w:numId w:val="0"/>
        </w:numPr>
        <w:tabs>
          <w:tab w:val="clear" w:pos="851"/>
        </w:tabs>
        <w:ind w:firstLine="284"/>
        <w:rPr>
          <w:rFonts w:ascii="Arial" w:hAnsi="Arial" w:cs="Arial"/>
          <w:strike/>
          <w:sz w:val="22"/>
          <w:szCs w:val="22"/>
        </w:rPr>
      </w:pPr>
      <w:r w:rsidRPr="00244543">
        <w:rPr>
          <w:rFonts w:ascii="Arial" w:hAnsi="Arial" w:cs="Arial"/>
          <w:strike/>
          <w:sz w:val="22"/>
          <w:szCs w:val="22"/>
        </w:rPr>
        <w:t xml:space="preserve">(4) </w:t>
      </w:r>
      <w:r w:rsidR="00540C85" w:rsidRPr="00244543">
        <w:rPr>
          <w:rFonts w:ascii="Arial" w:hAnsi="Arial" w:cs="Arial"/>
          <w:strike/>
          <w:sz w:val="22"/>
          <w:szCs w:val="22"/>
        </w:rPr>
        <w:t xml:space="preserve">Údaje podle odstavce 1 písm. </w:t>
      </w:r>
      <w:r w:rsidR="002F4FC8" w:rsidRPr="00244543">
        <w:rPr>
          <w:rFonts w:ascii="Arial" w:hAnsi="Arial" w:cs="Arial"/>
          <w:strike/>
          <w:sz w:val="22"/>
          <w:szCs w:val="22"/>
        </w:rPr>
        <w:t>g</w:t>
      </w:r>
      <w:r w:rsidR="00540C85" w:rsidRPr="00244543">
        <w:rPr>
          <w:rFonts w:ascii="Arial" w:hAnsi="Arial" w:cs="Arial"/>
          <w:strike/>
          <w:sz w:val="22"/>
          <w:szCs w:val="22"/>
        </w:rPr>
        <w:t xml:space="preserve">) a </w:t>
      </w:r>
      <w:r w:rsidR="002F4FC8" w:rsidRPr="00244543">
        <w:rPr>
          <w:rFonts w:ascii="Arial" w:hAnsi="Arial" w:cs="Arial"/>
          <w:strike/>
          <w:sz w:val="22"/>
          <w:szCs w:val="22"/>
        </w:rPr>
        <w:t>h</w:t>
      </w:r>
      <w:r w:rsidR="00540C85" w:rsidRPr="00244543">
        <w:rPr>
          <w:rFonts w:ascii="Arial" w:hAnsi="Arial" w:cs="Arial"/>
          <w:strike/>
          <w:sz w:val="22"/>
          <w:szCs w:val="22"/>
        </w:rPr>
        <w:t xml:space="preserve">) lze Úřadu oznamovat prostřednictvím držitele povolení </w:t>
      </w:r>
      <w:r w:rsidR="002F4FC8" w:rsidRPr="00244543">
        <w:rPr>
          <w:rFonts w:ascii="Arial" w:hAnsi="Arial" w:cs="Arial"/>
          <w:strike/>
          <w:sz w:val="22"/>
          <w:szCs w:val="22"/>
        </w:rPr>
        <w:t>po</w:t>
      </w:r>
      <w:r w:rsidR="00540C85" w:rsidRPr="00244543">
        <w:rPr>
          <w:rFonts w:ascii="Arial" w:hAnsi="Arial" w:cs="Arial"/>
          <w:strike/>
          <w:sz w:val="22"/>
          <w:szCs w:val="22"/>
        </w:rPr>
        <w:t>dle § 9 odst. 2 písm. h) bod</w:t>
      </w:r>
      <w:r w:rsidR="00C832D4" w:rsidRPr="00244543">
        <w:rPr>
          <w:rFonts w:ascii="Arial" w:hAnsi="Arial" w:cs="Arial"/>
          <w:strike/>
          <w:sz w:val="22"/>
          <w:szCs w:val="22"/>
        </w:rPr>
        <w:t>u</w:t>
      </w:r>
      <w:r w:rsidR="00540C85" w:rsidRPr="00244543">
        <w:rPr>
          <w:rFonts w:ascii="Arial" w:hAnsi="Arial" w:cs="Arial"/>
          <w:strike/>
          <w:sz w:val="22"/>
          <w:szCs w:val="22"/>
        </w:rPr>
        <w:t xml:space="preserve"> 6 </w:t>
      </w:r>
      <w:r w:rsidR="00B7070F" w:rsidRPr="00244543">
        <w:rPr>
          <w:rFonts w:ascii="Arial" w:hAnsi="Arial" w:cs="Arial"/>
          <w:strike/>
          <w:sz w:val="22"/>
          <w:szCs w:val="22"/>
        </w:rPr>
        <w:t xml:space="preserve">atomového </w:t>
      </w:r>
      <w:r w:rsidR="00540C85" w:rsidRPr="00244543">
        <w:rPr>
          <w:rFonts w:ascii="Arial" w:hAnsi="Arial" w:cs="Arial"/>
          <w:strike/>
          <w:sz w:val="22"/>
          <w:szCs w:val="22"/>
        </w:rPr>
        <w:t>zákona.</w:t>
      </w:r>
    </w:p>
    <w:p w14:paraId="2F6445F5" w14:textId="5AFBA1E8" w:rsidR="00540C85" w:rsidRPr="00244543" w:rsidRDefault="00EF3CA0" w:rsidP="00A04555">
      <w:pPr>
        <w:pStyle w:val="Textodstavce"/>
        <w:numPr>
          <w:ilvl w:val="0"/>
          <w:numId w:val="0"/>
        </w:numPr>
        <w:tabs>
          <w:tab w:val="clear" w:pos="851"/>
        </w:tabs>
        <w:ind w:firstLine="284"/>
        <w:rPr>
          <w:rFonts w:ascii="Arial" w:hAnsi="Arial" w:cs="Arial"/>
          <w:sz w:val="22"/>
          <w:szCs w:val="22"/>
        </w:rPr>
      </w:pPr>
      <w:r w:rsidRPr="00244543">
        <w:rPr>
          <w:rFonts w:ascii="Arial" w:hAnsi="Arial" w:cs="Arial"/>
          <w:strike/>
          <w:sz w:val="22"/>
          <w:szCs w:val="22"/>
        </w:rPr>
        <w:t>(5)</w:t>
      </w:r>
      <w:r w:rsidRPr="00244543">
        <w:rPr>
          <w:rFonts w:ascii="Arial" w:hAnsi="Arial" w:cs="Arial"/>
          <w:b/>
          <w:sz w:val="22"/>
          <w:szCs w:val="22"/>
        </w:rPr>
        <w:t xml:space="preserve">(4) </w:t>
      </w:r>
      <w:r w:rsidR="00540C85" w:rsidRPr="00244543">
        <w:rPr>
          <w:rFonts w:ascii="Arial" w:hAnsi="Arial" w:cs="Arial"/>
          <w:sz w:val="22"/>
          <w:szCs w:val="22"/>
        </w:rPr>
        <w:t>Údaj o ukončení dodávání stavebního materiálu na trh v České republice musí být oznamován Úřadu neprodleně.</w:t>
      </w:r>
    </w:p>
    <w:p w14:paraId="34DCA1C5" w14:textId="77777777" w:rsidR="00EB7A0A" w:rsidRPr="00244543" w:rsidRDefault="00EB7A0A" w:rsidP="00A04555">
      <w:pPr>
        <w:pStyle w:val="Hlava"/>
        <w:spacing w:before="120"/>
        <w:rPr>
          <w:rFonts w:ascii="Arial" w:hAnsi="Arial" w:cs="Arial"/>
          <w:sz w:val="22"/>
          <w:szCs w:val="22"/>
        </w:rPr>
      </w:pPr>
      <w:r w:rsidRPr="00244543">
        <w:rPr>
          <w:rFonts w:ascii="Arial" w:hAnsi="Arial" w:cs="Arial"/>
          <w:sz w:val="22"/>
          <w:szCs w:val="22"/>
        </w:rPr>
        <w:t>Hlava IV</w:t>
      </w:r>
    </w:p>
    <w:p w14:paraId="0F36CD46" w14:textId="77777777" w:rsidR="00EB7A0A" w:rsidRPr="00244543" w:rsidRDefault="00EB7A0A" w:rsidP="00A04555">
      <w:pPr>
        <w:pStyle w:val="Nadpishlavy"/>
        <w:rPr>
          <w:rFonts w:ascii="Arial" w:hAnsi="Arial" w:cs="Arial"/>
          <w:sz w:val="22"/>
          <w:szCs w:val="22"/>
        </w:rPr>
      </w:pPr>
      <w:r w:rsidRPr="00244543">
        <w:rPr>
          <w:rFonts w:ascii="Arial" w:hAnsi="Arial" w:cs="Arial"/>
          <w:sz w:val="22"/>
          <w:szCs w:val="22"/>
        </w:rPr>
        <w:t>Uvolňování</w:t>
      </w:r>
    </w:p>
    <w:p w14:paraId="446DAD94" w14:textId="77777777" w:rsidR="00E93A0D" w:rsidRPr="00244543" w:rsidRDefault="00E93A0D" w:rsidP="00A04555">
      <w:pPr>
        <w:pStyle w:val="Paragraf"/>
        <w:spacing w:before="120"/>
        <w:rPr>
          <w:rFonts w:ascii="Arial" w:hAnsi="Arial" w:cs="Arial"/>
          <w:sz w:val="22"/>
          <w:szCs w:val="22"/>
        </w:rPr>
      </w:pPr>
      <w:r w:rsidRPr="00244543">
        <w:rPr>
          <w:rFonts w:ascii="Arial" w:hAnsi="Arial" w:cs="Arial"/>
          <w:sz w:val="22"/>
          <w:szCs w:val="22"/>
        </w:rPr>
        <w:t xml:space="preserve">§ </w:t>
      </w:r>
      <w:r w:rsidR="009062A2" w:rsidRPr="00244543">
        <w:rPr>
          <w:rFonts w:ascii="Arial" w:hAnsi="Arial" w:cs="Arial"/>
          <w:sz w:val="22"/>
          <w:szCs w:val="22"/>
        </w:rPr>
        <w:fldChar w:fldCharType="begin"/>
      </w:r>
      <w:r w:rsidRPr="00244543">
        <w:rPr>
          <w:rFonts w:ascii="Arial" w:hAnsi="Arial" w:cs="Arial"/>
          <w:sz w:val="22"/>
          <w:szCs w:val="22"/>
        </w:rPr>
        <w:instrText xml:space="preserve"> SEQ § \* ARABIC </w:instrText>
      </w:r>
      <w:r w:rsidR="009062A2" w:rsidRPr="00244543">
        <w:rPr>
          <w:rFonts w:ascii="Arial" w:hAnsi="Arial" w:cs="Arial"/>
          <w:sz w:val="22"/>
          <w:szCs w:val="22"/>
        </w:rPr>
        <w:fldChar w:fldCharType="separate"/>
      </w:r>
      <w:r w:rsidR="00073F7A" w:rsidRPr="00244543">
        <w:rPr>
          <w:rFonts w:ascii="Arial" w:hAnsi="Arial" w:cs="Arial"/>
          <w:noProof/>
          <w:sz w:val="22"/>
          <w:szCs w:val="22"/>
        </w:rPr>
        <w:t>104</w:t>
      </w:r>
      <w:r w:rsidR="009062A2" w:rsidRPr="00244543">
        <w:rPr>
          <w:rFonts w:ascii="Arial" w:hAnsi="Arial" w:cs="Arial"/>
          <w:noProof/>
          <w:sz w:val="22"/>
          <w:szCs w:val="22"/>
        </w:rPr>
        <w:fldChar w:fldCharType="end"/>
      </w:r>
    </w:p>
    <w:p w14:paraId="3EA8D49E" w14:textId="77777777" w:rsidR="00E93A0D" w:rsidRPr="00244543" w:rsidRDefault="00E93A0D" w:rsidP="00A04555">
      <w:pPr>
        <w:pStyle w:val="Nadpisparagrafu"/>
        <w:numPr>
          <w:ilvl w:val="0"/>
          <w:numId w:val="0"/>
        </w:numPr>
        <w:spacing w:before="120"/>
        <w:ind w:firstLine="284"/>
        <w:rPr>
          <w:rFonts w:ascii="Arial" w:hAnsi="Arial" w:cs="Arial"/>
          <w:sz w:val="22"/>
          <w:szCs w:val="22"/>
        </w:rPr>
      </w:pPr>
      <w:r w:rsidRPr="00244543">
        <w:rPr>
          <w:rFonts w:ascii="Arial" w:hAnsi="Arial" w:cs="Arial"/>
          <w:sz w:val="22"/>
          <w:szCs w:val="22"/>
        </w:rPr>
        <w:t>Uvolňovací úrovně pro pracoviště se zdroji ionizujícího záření</w:t>
      </w:r>
    </w:p>
    <w:p w14:paraId="6DF180AC" w14:textId="77777777" w:rsidR="00BD1794" w:rsidRPr="00244543" w:rsidRDefault="00BD1794" w:rsidP="00A04555">
      <w:pPr>
        <w:jc w:val="center"/>
        <w:rPr>
          <w:rFonts w:ascii="Arial" w:hAnsi="Arial" w:cs="Arial"/>
          <w:sz w:val="22"/>
          <w:szCs w:val="22"/>
        </w:rPr>
      </w:pPr>
      <w:r w:rsidRPr="00244543">
        <w:rPr>
          <w:rFonts w:ascii="Arial" w:hAnsi="Arial" w:cs="Arial"/>
          <w:sz w:val="22"/>
          <w:szCs w:val="22"/>
        </w:rPr>
        <w:t>(K § 76 odst. 6 atomového zákona)</w:t>
      </w:r>
    </w:p>
    <w:p w14:paraId="64E22711" w14:textId="4DEDDB53" w:rsidR="00E93A0D" w:rsidRPr="00244543" w:rsidRDefault="0020098E" w:rsidP="00CA2EAA">
      <w:pPr>
        <w:pStyle w:val="Textodstavce"/>
        <w:numPr>
          <w:ilvl w:val="0"/>
          <w:numId w:val="89"/>
        </w:numPr>
        <w:tabs>
          <w:tab w:val="clear" w:pos="851"/>
          <w:tab w:val="clear" w:pos="1069"/>
        </w:tabs>
        <w:ind w:firstLine="284"/>
        <w:rPr>
          <w:rFonts w:ascii="Arial" w:hAnsi="Arial" w:cs="Arial"/>
          <w:sz w:val="22"/>
          <w:szCs w:val="22"/>
        </w:rPr>
      </w:pPr>
      <w:r>
        <w:rPr>
          <w:rFonts w:ascii="Arial" w:hAnsi="Arial" w:cs="Arial"/>
          <w:sz w:val="22"/>
          <w:szCs w:val="22"/>
        </w:rPr>
        <w:t xml:space="preserve"> </w:t>
      </w:r>
      <w:r w:rsidR="00E93A0D" w:rsidRPr="00244543">
        <w:rPr>
          <w:rFonts w:ascii="Arial" w:hAnsi="Arial" w:cs="Arial"/>
          <w:sz w:val="22"/>
          <w:szCs w:val="22"/>
        </w:rPr>
        <w:t>Uvolňovací úrovně pro pracoviště se zdroji ionizujícího záření se považují za překročené</w:t>
      </w:r>
    </w:p>
    <w:p w14:paraId="53019642" w14:textId="77777777" w:rsidR="00E93A0D" w:rsidRPr="00244543" w:rsidRDefault="00E93A0D" w:rsidP="00CA2EAA">
      <w:pPr>
        <w:pStyle w:val="Textpsmene"/>
        <w:numPr>
          <w:ilvl w:val="1"/>
          <w:numId w:val="182"/>
        </w:numPr>
        <w:tabs>
          <w:tab w:val="clear" w:pos="1277"/>
        </w:tabs>
        <w:ind w:left="0" w:firstLine="284"/>
        <w:rPr>
          <w:rFonts w:ascii="Arial" w:hAnsi="Arial" w:cs="Arial"/>
          <w:sz w:val="22"/>
          <w:szCs w:val="22"/>
        </w:rPr>
      </w:pPr>
      <w:r w:rsidRPr="00244543">
        <w:rPr>
          <w:rFonts w:ascii="Arial" w:hAnsi="Arial" w:cs="Arial"/>
          <w:sz w:val="22"/>
          <w:szCs w:val="22"/>
        </w:rPr>
        <w:t>při uvolňování předmětu nebo pevné látky, pokud</w:t>
      </w:r>
    </w:p>
    <w:p w14:paraId="7EEE4F12" w14:textId="77777777" w:rsidR="00E93A0D" w:rsidRPr="00244543" w:rsidRDefault="00E93A0D" w:rsidP="00CA2EAA">
      <w:pPr>
        <w:pStyle w:val="Textbodu"/>
        <w:numPr>
          <w:ilvl w:val="3"/>
          <w:numId w:val="120"/>
        </w:numPr>
        <w:tabs>
          <w:tab w:val="clear" w:pos="1866"/>
        </w:tabs>
        <w:ind w:left="0" w:firstLine="284"/>
        <w:rPr>
          <w:rFonts w:ascii="Arial" w:hAnsi="Arial" w:cs="Arial"/>
          <w:sz w:val="22"/>
          <w:szCs w:val="22"/>
        </w:rPr>
      </w:pPr>
      <w:r w:rsidRPr="00244543">
        <w:rPr>
          <w:rFonts w:ascii="Arial" w:hAnsi="Arial" w:cs="Arial"/>
          <w:sz w:val="22"/>
          <w:szCs w:val="22"/>
        </w:rPr>
        <w:t>v uvolňovaném předmětu nebo v uvolňovaném množství pevné látky je součet podílů průměrných hmotnostních aktivit jednotlivých radionuklidů a jejich uvolňovacích úrovní hmotnostní aktivity větší než 1; uvolňovací úrovně hmotnostní aktivity stanoví příloha č. 7</w:t>
      </w:r>
      <w:r w:rsidR="001A3F87" w:rsidRPr="00244543">
        <w:rPr>
          <w:rFonts w:ascii="Arial" w:hAnsi="Arial" w:cs="Arial"/>
          <w:sz w:val="22"/>
          <w:szCs w:val="22"/>
        </w:rPr>
        <w:t xml:space="preserve"> </w:t>
      </w:r>
      <w:r w:rsidR="00565D23" w:rsidRPr="00244543">
        <w:rPr>
          <w:rFonts w:ascii="Arial" w:hAnsi="Arial" w:cs="Arial"/>
          <w:sz w:val="22"/>
          <w:szCs w:val="22"/>
        </w:rPr>
        <w:t>k této vyhlášce</w:t>
      </w:r>
      <w:r w:rsidRPr="00244543">
        <w:rPr>
          <w:rFonts w:ascii="Arial" w:hAnsi="Arial" w:cs="Arial"/>
          <w:sz w:val="22"/>
          <w:szCs w:val="22"/>
        </w:rPr>
        <w:t>, nebo</w:t>
      </w:r>
    </w:p>
    <w:p w14:paraId="175C515D" w14:textId="77777777" w:rsidR="00E93A0D" w:rsidRPr="00244543" w:rsidRDefault="00E93A0D" w:rsidP="00CA2EAA">
      <w:pPr>
        <w:pStyle w:val="Textbodu"/>
        <w:numPr>
          <w:ilvl w:val="3"/>
          <w:numId w:val="120"/>
        </w:numPr>
        <w:tabs>
          <w:tab w:val="clear" w:pos="1866"/>
        </w:tabs>
        <w:ind w:left="0" w:firstLine="284"/>
        <w:rPr>
          <w:rFonts w:ascii="Arial" w:hAnsi="Arial" w:cs="Arial"/>
          <w:sz w:val="22"/>
          <w:szCs w:val="22"/>
        </w:rPr>
      </w:pPr>
      <w:r w:rsidRPr="00244543">
        <w:rPr>
          <w:rFonts w:ascii="Arial" w:hAnsi="Arial" w:cs="Arial"/>
          <w:sz w:val="22"/>
          <w:szCs w:val="22"/>
        </w:rPr>
        <w:lastRenderedPageBreak/>
        <w:t>kdekoliv na ploše 300 cm</w:t>
      </w:r>
      <w:r w:rsidRPr="00244543">
        <w:rPr>
          <w:rFonts w:ascii="Arial" w:hAnsi="Arial" w:cs="Arial"/>
          <w:sz w:val="22"/>
          <w:szCs w:val="22"/>
          <w:vertAlign w:val="superscript"/>
        </w:rPr>
        <w:t>2</w:t>
      </w:r>
      <w:r w:rsidRPr="00244543">
        <w:rPr>
          <w:rFonts w:ascii="Arial" w:hAnsi="Arial" w:cs="Arial"/>
          <w:sz w:val="22"/>
          <w:szCs w:val="22"/>
        </w:rPr>
        <w:t xml:space="preserve"> povrchu uvolňovaného předmětu je povrchová kontaminace vyšší než uvolňovací úrovně plošné aktivity</w:t>
      </w:r>
      <w:r w:rsidR="006D440F" w:rsidRPr="00244543">
        <w:rPr>
          <w:rFonts w:ascii="Arial" w:hAnsi="Arial" w:cs="Arial"/>
          <w:sz w:val="22"/>
          <w:szCs w:val="22"/>
        </w:rPr>
        <w:t xml:space="preserve">; uvolňovací úrovně plošné aktivity stanoví příloha </w:t>
      </w:r>
      <w:r w:rsidRPr="00244543">
        <w:rPr>
          <w:rFonts w:ascii="Arial" w:hAnsi="Arial" w:cs="Arial"/>
          <w:sz w:val="22"/>
          <w:szCs w:val="22"/>
        </w:rPr>
        <w:t xml:space="preserve">č. 7 </w:t>
      </w:r>
      <w:r w:rsidR="00565D23" w:rsidRPr="00244543">
        <w:rPr>
          <w:rFonts w:ascii="Arial" w:hAnsi="Arial" w:cs="Arial"/>
          <w:sz w:val="22"/>
          <w:szCs w:val="22"/>
        </w:rPr>
        <w:t>k této vyhlášce</w:t>
      </w:r>
      <w:r w:rsidRPr="00244543">
        <w:rPr>
          <w:rFonts w:ascii="Arial" w:hAnsi="Arial" w:cs="Arial"/>
          <w:sz w:val="22"/>
          <w:szCs w:val="22"/>
        </w:rPr>
        <w:t>,</w:t>
      </w:r>
    </w:p>
    <w:p w14:paraId="4BAA1EF2" w14:textId="77777777" w:rsidR="00E93A0D" w:rsidRPr="00244543" w:rsidRDefault="00E93A0D" w:rsidP="00CA2EAA">
      <w:pPr>
        <w:pStyle w:val="Textpsmene"/>
        <w:numPr>
          <w:ilvl w:val="1"/>
          <w:numId w:val="121"/>
        </w:numPr>
        <w:tabs>
          <w:tab w:val="clear" w:pos="1277"/>
        </w:tabs>
        <w:ind w:left="0" w:firstLine="284"/>
        <w:rPr>
          <w:rFonts w:ascii="Arial" w:hAnsi="Arial" w:cs="Arial"/>
          <w:sz w:val="22"/>
          <w:szCs w:val="22"/>
        </w:rPr>
      </w:pPr>
      <w:r w:rsidRPr="00244543">
        <w:rPr>
          <w:rFonts w:ascii="Arial" w:hAnsi="Arial" w:cs="Arial"/>
          <w:sz w:val="22"/>
          <w:szCs w:val="22"/>
        </w:rPr>
        <w:t xml:space="preserve">při vypouštění odpadních vod do povrchových vod, pokud součet součinů průměrných objemových aktivit jednotlivých vypouštěných radionuklidů a jejich maximálních konverzních faktorů </w:t>
      </w:r>
      <w:proofErr w:type="spellStart"/>
      <w:r w:rsidRPr="00244543">
        <w:rPr>
          <w:rFonts w:ascii="Arial" w:hAnsi="Arial" w:cs="Arial"/>
          <w:sz w:val="22"/>
          <w:szCs w:val="22"/>
        </w:rPr>
        <w:t>h</w:t>
      </w:r>
      <w:r w:rsidRPr="00244543">
        <w:rPr>
          <w:rFonts w:ascii="Arial" w:hAnsi="Arial" w:cs="Arial"/>
          <w:sz w:val="22"/>
          <w:szCs w:val="22"/>
          <w:vertAlign w:val="subscript"/>
        </w:rPr>
        <w:t>ing</w:t>
      </w:r>
      <w:proofErr w:type="spellEnd"/>
      <w:r w:rsidRPr="00244543">
        <w:rPr>
          <w:rFonts w:ascii="Arial" w:hAnsi="Arial" w:cs="Arial"/>
          <w:sz w:val="22"/>
          <w:szCs w:val="22"/>
        </w:rPr>
        <w:t xml:space="preserve"> pro příjem požitím dospělým jednotlivcem z obyvatelstva je větší než 0,1 </w:t>
      </w:r>
      <w:proofErr w:type="spellStart"/>
      <w:r w:rsidRPr="00244543">
        <w:rPr>
          <w:rFonts w:ascii="Arial" w:hAnsi="Arial" w:cs="Arial"/>
          <w:sz w:val="22"/>
          <w:szCs w:val="22"/>
        </w:rPr>
        <w:t>mSv</w:t>
      </w:r>
      <w:proofErr w:type="spellEnd"/>
      <w:r w:rsidRPr="00244543">
        <w:rPr>
          <w:rFonts w:ascii="Arial" w:hAnsi="Arial" w:cs="Arial"/>
          <w:sz w:val="22"/>
          <w:szCs w:val="22"/>
        </w:rPr>
        <w:t>/m</w:t>
      </w:r>
      <w:r w:rsidRPr="00244543">
        <w:rPr>
          <w:rFonts w:ascii="Arial" w:hAnsi="Arial" w:cs="Arial"/>
          <w:sz w:val="22"/>
          <w:szCs w:val="22"/>
          <w:vertAlign w:val="superscript"/>
        </w:rPr>
        <w:t>3</w:t>
      </w:r>
      <w:r w:rsidRPr="00244543">
        <w:rPr>
          <w:rFonts w:ascii="Arial" w:hAnsi="Arial" w:cs="Arial"/>
          <w:sz w:val="22"/>
          <w:szCs w:val="22"/>
        </w:rPr>
        <w:t xml:space="preserve">; maximální konverzní faktor </w:t>
      </w:r>
      <w:proofErr w:type="spellStart"/>
      <w:r w:rsidRPr="00244543">
        <w:rPr>
          <w:rFonts w:ascii="Arial" w:hAnsi="Arial" w:cs="Arial"/>
          <w:sz w:val="22"/>
          <w:szCs w:val="22"/>
        </w:rPr>
        <w:t>h</w:t>
      </w:r>
      <w:r w:rsidRPr="00244543">
        <w:rPr>
          <w:rFonts w:ascii="Arial" w:hAnsi="Arial" w:cs="Arial"/>
          <w:sz w:val="22"/>
          <w:szCs w:val="22"/>
          <w:vertAlign w:val="subscript"/>
        </w:rPr>
        <w:t>ing</w:t>
      </w:r>
      <w:proofErr w:type="spellEnd"/>
      <w:r w:rsidRPr="00244543">
        <w:rPr>
          <w:rFonts w:ascii="Arial" w:hAnsi="Arial" w:cs="Arial"/>
          <w:sz w:val="22"/>
          <w:szCs w:val="22"/>
        </w:rPr>
        <w:t xml:space="preserve"> pro příjem požitím dospělým jednotlivcem z obyvatelstva stanoví příloha č. 3 </w:t>
      </w:r>
      <w:r w:rsidR="00565D23" w:rsidRPr="00244543">
        <w:rPr>
          <w:rFonts w:ascii="Arial" w:hAnsi="Arial" w:cs="Arial"/>
          <w:sz w:val="22"/>
          <w:szCs w:val="22"/>
        </w:rPr>
        <w:t>k této vyhlášce</w:t>
      </w:r>
      <w:r w:rsidRPr="00244543">
        <w:rPr>
          <w:rFonts w:ascii="Arial" w:hAnsi="Arial" w:cs="Arial"/>
          <w:sz w:val="22"/>
          <w:szCs w:val="22"/>
        </w:rPr>
        <w:t>,</w:t>
      </w:r>
    </w:p>
    <w:p w14:paraId="587212AA" w14:textId="29DDE83B" w:rsidR="00E93A0D" w:rsidRPr="00244543" w:rsidRDefault="00E93A0D" w:rsidP="00CA2EAA">
      <w:pPr>
        <w:pStyle w:val="Textpsmene"/>
        <w:numPr>
          <w:ilvl w:val="1"/>
          <w:numId w:val="121"/>
        </w:numPr>
        <w:tabs>
          <w:tab w:val="clear" w:pos="1277"/>
        </w:tabs>
        <w:ind w:left="0" w:firstLine="284"/>
        <w:rPr>
          <w:rFonts w:ascii="Arial" w:hAnsi="Arial" w:cs="Arial"/>
          <w:sz w:val="22"/>
          <w:szCs w:val="22"/>
        </w:rPr>
      </w:pPr>
      <w:r w:rsidRPr="00244543">
        <w:rPr>
          <w:rFonts w:ascii="Arial" w:hAnsi="Arial" w:cs="Arial"/>
          <w:sz w:val="22"/>
          <w:szCs w:val="22"/>
        </w:rPr>
        <w:t xml:space="preserve">při vypouštění odpadních vod do kanalizace pro veřejnou potřebu, pokud součet součinů průměrných objemových aktivit jednotlivých vypouštěných radionuklidů a jejich maximálních konverzních faktorů </w:t>
      </w:r>
      <w:proofErr w:type="spellStart"/>
      <w:r w:rsidRPr="00244543">
        <w:rPr>
          <w:rFonts w:ascii="Arial" w:hAnsi="Arial" w:cs="Arial"/>
          <w:sz w:val="22"/>
          <w:szCs w:val="22"/>
        </w:rPr>
        <w:t>h</w:t>
      </w:r>
      <w:r w:rsidRPr="00244543">
        <w:rPr>
          <w:rFonts w:ascii="Arial" w:hAnsi="Arial" w:cs="Arial"/>
          <w:sz w:val="22"/>
          <w:szCs w:val="22"/>
          <w:vertAlign w:val="subscript"/>
        </w:rPr>
        <w:t>ing</w:t>
      </w:r>
      <w:proofErr w:type="spellEnd"/>
      <w:r w:rsidRPr="00244543">
        <w:rPr>
          <w:rFonts w:ascii="Arial" w:hAnsi="Arial" w:cs="Arial"/>
          <w:sz w:val="22"/>
          <w:szCs w:val="22"/>
        </w:rPr>
        <w:t xml:space="preserve"> pro příjem požitím dospělým jednotlivcem z obyvatelstva je větší než 10 </w:t>
      </w:r>
      <w:proofErr w:type="spellStart"/>
      <w:r w:rsidRPr="00244543">
        <w:rPr>
          <w:rFonts w:ascii="Arial" w:hAnsi="Arial" w:cs="Arial"/>
          <w:sz w:val="22"/>
          <w:szCs w:val="22"/>
        </w:rPr>
        <w:t>mSv</w:t>
      </w:r>
      <w:proofErr w:type="spellEnd"/>
      <w:r w:rsidRPr="00244543">
        <w:rPr>
          <w:rFonts w:ascii="Arial" w:hAnsi="Arial" w:cs="Arial"/>
          <w:sz w:val="22"/>
          <w:szCs w:val="22"/>
        </w:rPr>
        <w:t>/m</w:t>
      </w:r>
      <w:r w:rsidRPr="00244543">
        <w:rPr>
          <w:rFonts w:ascii="Arial" w:hAnsi="Arial" w:cs="Arial"/>
          <w:sz w:val="22"/>
          <w:szCs w:val="22"/>
          <w:vertAlign w:val="superscript"/>
        </w:rPr>
        <w:t>3</w:t>
      </w:r>
      <w:r w:rsidRPr="00355FCB">
        <w:rPr>
          <w:rFonts w:ascii="Arial" w:hAnsi="Arial" w:cs="Arial"/>
          <w:bCs/>
          <w:sz w:val="22"/>
          <w:szCs w:val="22"/>
        </w:rPr>
        <w:t>,</w:t>
      </w:r>
      <w:r w:rsidR="00EF3CA0" w:rsidRPr="00244543">
        <w:rPr>
          <w:rFonts w:ascii="Arial" w:hAnsi="Arial" w:cs="Arial"/>
          <w:b/>
          <w:sz w:val="22"/>
          <w:szCs w:val="22"/>
        </w:rPr>
        <w:t xml:space="preserve"> </w:t>
      </w:r>
      <w:bookmarkStart w:id="135" w:name="_Hlk198197588"/>
      <w:r w:rsidR="00EF3CA0" w:rsidRPr="00244543">
        <w:rPr>
          <w:rFonts w:ascii="Arial" w:hAnsi="Arial" w:cs="Arial"/>
          <w:b/>
          <w:sz w:val="22"/>
          <w:szCs w:val="22"/>
        </w:rPr>
        <w:t>přičemž v případě průběžného vypouštění se posuzují průměrné denní objemové aktivity a v případě jednorázového vypouštění průměrné objemové aktivity vztažené k celkovému vypuštěnému objemu</w:t>
      </w:r>
      <w:r w:rsidR="00EF3CA0" w:rsidRPr="00355FCB">
        <w:rPr>
          <w:rFonts w:ascii="Arial" w:hAnsi="Arial" w:cs="Arial"/>
          <w:b/>
          <w:bCs/>
          <w:sz w:val="22"/>
          <w:szCs w:val="22"/>
        </w:rPr>
        <w:t>,</w:t>
      </w:r>
      <w:bookmarkEnd w:id="135"/>
    </w:p>
    <w:p w14:paraId="2B42DB0D" w14:textId="77777777" w:rsidR="00E93A0D" w:rsidRPr="00244543" w:rsidRDefault="00E93A0D" w:rsidP="00CA2EAA">
      <w:pPr>
        <w:pStyle w:val="Textpsmene"/>
        <w:numPr>
          <w:ilvl w:val="1"/>
          <w:numId w:val="121"/>
        </w:numPr>
        <w:tabs>
          <w:tab w:val="clear" w:pos="1277"/>
        </w:tabs>
        <w:ind w:left="0" w:firstLine="284"/>
        <w:rPr>
          <w:rFonts w:ascii="Arial" w:hAnsi="Arial" w:cs="Arial"/>
          <w:sz w:val="22"/>
          <w:szCs w:val="22"/>
        </w:rPr>
      </w:pPr>
      <w:r w:rsidRPr="00244543">
        <w:rPr>
          <w:rFonts w:ascii="Arial" w:hAnsi="Arial" w:cs="Arial"/>
          <w:sz w:val="22"/>
          <w:szCs w:val="22"/>
        </w:rPr>
        <w:t xml:space="preserve">při vypouštění radionuklidů do ovzduší, pokud součet součinů průměrných objemových aktivit jednotlivých vypouštěných radionuklidů a jejich konverzních faktorů </w:t>
      </w:r>
      <w:proofErr w:type="spellStart"/>
      <w:r w:rsidRPr="00244543">
        <w:rPr>
          <w:rFonts w:ascii="Arial" w:hAnsi="Arial" w:cs="Arial"/>
          <w:sz w:val="22"/>
          <w:szCs w:val="22"/>
        </w:rPr>
        <w:t>h</w:t>
      </w:r>
      <w:r w:rsidRPr="00244543">
        <w:rPr>
          <w:rFonts w:ascii="Arial" w:hAnsi="Arial" w:cs="Arial"/>
          <w:sz w:val="22"/>
          <w:szCs w:val="22"/>
          <w:vertAlign w:val="subscript"/>
        </w:rPr>
        <w:t>inh</w:t>
      </w:r>
      <w:proofErr w:type="spellEnd"/>
      <w:r w:rsidRPr="00244543">
        <w:rPr>
          <w:rFonts w:ascii="Arial" w:hAnsi="Arial" w:cs="Arial"/>
          <w:sz w:val="22"/>
          <w:szCs w:val="22"/>
        </w:rPr>
        <w:t xml:space="preserve"> pro příjem vdechnutím dospělým jednotlivcem z obyvatelstva podle přílohy č. 3 </w:t>
      </w:r>
      <w:r w:rsidR="00565D23" w:rsidRPr="00244543">
        <w:rPr>
          <w:rFonts w:ascii="Arial" w:hAnsi="Arial" w:cs="Arial"/>
          <w:sz w:val="22"/>
          <w:szCs w:val="22"/>
        </w:rPr>
        <w:t>k této vyhlášce</w:t>
      </w:r>
      <w:r w:rsidRPr="00244543">
        <w:rPr>
          <w:rFonts w:ascii="Arial" w:hAnsi="Arial" w:cs="Arial"/>
          <w:sz w:val="22"/>
          <w:szCs w:val="22"/>
        </w:rPr>
        <w:t xml:space="preserve"> je větší než 0,1 µSv/m</w:t>
      </w:r>
      <w:r w:rsidRPr="00244543">
        <w:rPr>
          <w:rFonts w:ascii="Arial" w:hAnsi="Arial" w:cs="Arial"/>
          <w:sz w:val="22"/>
          <w:szCs w:val="22"/>
          <w:vertAlign w:val="superscript"/>
        </w:rPr>
        <w:t>3</w:t>
      </w:r>
      <w:r w:rsidRPr="00244543">
        <w:rPr>
          <w:rFonts w:ascii="Arial" w:hAnsi="Arial" w:cs="Arial"/>
          <w:sz w:val="22"/>
          <w:szCs w:val="22"/>
        </w:rPr>
        <w:t xml:space="preserve">; konverzní faktor </w:t>
      </w:r>
      <w:proofErr w:type="spellStart"/>
      <w:r w:rsidRPr="00244543">
        <w:rPr>
          <w:rFonts w:ascii="Arial" w:hAnsi="Arial" w:cs="Arial"/>
          <w:sz w:val="22"/>
          <w:szCs w:val="22"/>
        </w:rPr>
        <w:t>h</w:t>
      </w:r>
      <w:r w:rsidRPr="00244543">
        <w:rPr>
          <w:rFonts w:ascii="Arial" w:hAnsi="Arial" w:cs="Arial"/>
          <w:sz w:val="22"/>
          <w:szCs w:val="22"/>
          <w:vertAlign w:val="subscript"/>
        </w:rPr>
        <w:t>inh</w:t>
      </w:r>
      <w:proofErr w:type="spellEnd"/>
      <w:r w:rsidRPr="00244543">
        <w:rPr>
          <w:rFonts w:ascii="Arial" w:hAnsi="Arial" w:cs="Arial"/>
          <w:sz w:val="22"/>
          <w:szCs w:val="22"/>
        </w:rPr>
        <w:t xml:space="preserve"> pro příjem vdechnutím dospělým jednotlivcem z obyvatelstva stanoví příloha č. 3 </w:t>
      </w:r>
      <w:r w:rsidR="00D727A6" w:rsidRPr="00244543">
        <w:rPr>
          <w:rFonts w:ascii="Arial" w:hAnsi="Arial" w:cs="Arial"/>
          <w:sz w:val="22"/>
          <w:szCs w:val="22"/>
        </w:rPr>
        <w:t>k této vyhlášce</w:t>
      </w:r>
      <w:r w:rsidRPr="00244543">
        <w:rPr>
          <w:rFonts w:ascii="Arial" w:hAnsi="Arial" w:cs="Arial"/>
          <w:sz w:val="22"/>
          <w:szCs w:val="22"/>
        </w:rPr>
        <w:t>,</w:t>
      </w:r>
    </w:p>
    <w:p w14:paraId="3EDA4CA7" w14:textId="77777777" w:rsidR="00E93A0D" w:rsidRPr="00244543" w:rsidRDefault="00E93A0D" w:rsidP="00CA2EAA">
      <w:pPr>
        <w:pStyle w:val="Textpsmene"/>
        <w:numPr>
          <w:ilvl w:val="1"/>
          <w:numId w:val="121"/>
        </w:numPr>
        <w:tabs>
          <w:tab w:val="clear" w:pos="1277"/>
        </w:tabs>
        <w:ind w:left="0" w:firstLine="284"/>
        <w:rPr>
          <w:rFonts w:ascii="Arial" w:hAnsi="Arial" w:cs="Arial"/>
          <w:sz w:val="22"/>
          <w:szCs w:val="22"/>
        </w:rPr>
      </w:pPr>
      <w:r w:rsidRPr="00244543">
        <w:rPr>
          <w:rFonts w:ascii="Arial" w:hAnsi="Arial" w:cs="Arial"/>
          <w:sz w:val="22"/>
          <w:szCs w:val="22"/>
        </w:rPr>
        <w:t>při ukládání na skládky odpadu, pokud</w:t>
      </w:r>
    </w:p>
    <w:p w14:paraId="57BB6EB8" w14:textId="77777777" w:rsidR="00E93A0D" w:rsidRPr="00244543" w:rsidRDefault="00E93A0D" w:rsidP="00CA2EAA">
      <w:pPr>
        <w:pStyle w:val="Textbodu"/>
        <w:numPr>
          <w:ilvl w:val="3"/>
          <w:numId w:val="122"/>
        </w:numPr>
        <w:tabs>
          <w:tab w:val="clear" w:pos="1866"/>
        </w:tabs>
        <w:ind w:left="0" w:firstLine="284"/>
        <w:rPr>
          <w:rFonts w:ascii="Arial" w:hAnsi="Arial" w:cs="Arial"/>
          <w:sz w:val="22"/>
          <w:szCs w:val="22"/>
        </w:rPr>
      </w:pPr>
      <w:r w:rsidRPr="00244543">
        <w:rPr>
          <w:rFonts w:ascii="Arial" w:hAnsi="Arial" w:cs="Arial"/>
          <w:sz w:val="22"/>
          <w:szCs w:val="22"/>
        </w:rPr>
        <w:t>v uvolňovaném předmětu nebo uvolňované pevné látce je součet podílů průměrných hmotnostních aktivit jednotlivých radionuklidů a jejich uvolňovacích úrovní hmotnostní aktivity větší než 1,</w:t>
      </w:r>
      <w:r w:rsidR="00E84FC0" w:rsidRPr="00244543">
        <w:rPr>
          <w:rFonts w:ascii="Arial" w:hAnsi="Arial" w:cs="Arial"/>
          <w:sz w:val="22"/>
          <w:szCs w:val="22"/>
        </w:rPr>
        <w:t xml:space="preserve"> nebo</w:t>
      </w:r>
    </w:p>
    <w:p w14:paraId="4C9370B2" w14:textId="77777777" w:rsidR="00E93A0D" w:rsidRPr="00244543" w:rsidRDefault="00E93A0D" w:rsidP="00CA2EAA">
      <w:pPr>
        <w:pStyle w:val="Textbodu"/>
        <w:numPr>
          <w:ilvl w:val="3"/>
          <w:numId w:val="122"/>
        </w:numPr>
        <w:tabs>
          <w:tab w:val="clear" w:pos="1866"/>
        </w:tabs>
        <w:ind w:left="0" w:firstLine="284"/>
        <w:rPr>
          <w:rFonts w:ascii="Arial" w:hAnsi="Arial" w:cs="Arial"/>
          <w:sz w:val="22"/>
          <w:szCs w:val="22"/>
        </w:rPr>
      </w:pPr>
      <w:r w:rsidRPr="00244543">
        <w:rPr>
          <w:rFonts w:ascii="Arial" w:hAnsi="Arial" w:cs="Arial"/>
          <w:sz w:val="22"/>
          <w:szCs w:val="22"/>
        </w:rPr>
        <w:t xml:space="preserve">příkon </w:t>
      </w:r>
      <w:r w:rsidR="00806AFD" w:rsidRPr="00244543">
        <w:rPr>
          <w:rFonts w:ascii="Arial" w:hAnsi="Arial" w:cs="Arial"/>
          <w:sz w:val="22"/>
          <w:szCs w:val="22"/>
        </w:rPr>
        <w:t xml:space="preserve">prostorového </w:t>
      </w:r>
      <w:r w:rsidRPr="00244543">
        <w:rPr>
          <w:rFonts w:ascii="Arial" w:hAnsi="Arial" w:cs="Arial"/>
          <w:sz w:val="22"/>
          <w:szCs w:val="22"/>
        </w:rPr>
        <w:t>dávkového ekvivalentu ve vzdálenosti 1 m od povrchu skládky je v místě uložení na skládce větší než 0,4 µSv/h</w:t>
      </w:r>
      <w:r w:rsidR="00E84FC0" w:rsidRPr="00244543">
        <w:rPr>
          <w:rFonts w:ascii="Arial" w:hAnsi="Arial" w:cs="Arial"/>
          <w:sz w:val="22"/>
          <w:szCs w:val="22"/>
        </w:rPr>
        <w:t xml:space="preserve"> a</w:t>
      </w:r>
    </w:p>
    <w:p w14:paraId="4F572D10" w14:textId="77777777" w:rsidR="00E93A0D" w:rsidRPr="00244543" w:rsidRDefault="00E93A0D" w:rsidP="00CA2EAA">
      <w:pPr>
        <w:pStyle w:val="Textpsmene"/>
        <w:numPr>
          <w:ilvl w:val="1"/>
          <w:numId w:val="123"/>
        </w:numPr>
        <w:tabs>
          <w:tab w:val="clear" w:pos="850"/>
        </w:tabs>
        <w:ind w:left="0" w:firstLine="284"/>
        <w:rPr>
          <w:rFonts w:ascii="Arial" w:hAnsi="Arial" w:cs="Arial"/>
          <w:sz w:val="22"/>
          <w:szCs w:val="22"/>
        </w:rPr>
      </w:pPr>
      <w:r w:rsidRPr="00244543">
        <w:rPr>
          <w:rFonts w:ascii="Arial" w:hAnsi="Arial" w:cs="Arial"/>
          <w:sz w:val="22"/>
          <w:szCs w:val="22"/>
        </w:rPr>
        <w:t>při spalování ve spalovně, pokud</w:t>
      </w:r>
    </w:p>
    <w:p w14:paraId="5E6894D4" w14:textId="77777777" w:rsidR="00E93A0D" w:rsidRDefault="00E93A0D" w:rsidP="00CA2EAA">
      <w:pPr>
        <w:pStyle w:val="Textbodu"/>
        <w:numPr>
          <w:ilvl w:val="3"/>
          <w:numId w:val="124"/>
        </w:numPr>
        <w:tabs>
          <w:tab w:val="clear" w:pos="1866"/>
        </w:tabs>
        <w:ind w:left="0" w:firstLine="284"/>
        <w:rPr>
          <w:rFonts w:ascii="Arial" w:hAnsi="Arial" w:cs="Arial"/>
          <w:sz w:val="22"/>
          <w:szCs w:val="22"/>
        </w:rPr>
      </w:pPr>
      <w:r w:rsidRPr="00244543">
        <w:rPr>
          <w:rFonts w:ascii="Arial" w:hAnsi="Arial" w:cs="Arial"/>
          <w:sz w:val="22"/>
          <w:szCs w:val="22"/>
        </w:rPr>
        <w:t>spalné plyny vypouštěné do ovzduší překračují uvolňovací úrovně podle písmene d), nebo</w:t>
      </w:r>
    </w:p>
    <w:p w14:paraId="6D2276EF" w14:textId="77777777" w:rsidR="00E93A0D" w:rsidRPr="004E4C74" w:rsidRDefault="00E93A0D" w:rsidP="00CA2EAA">
      <w:pPr>
        <w:pStyle w:val="Textbodu"/>
        <w:numPr>
          <w:ilvl w:val="3"/>
          <w:numId w:val="124"/>
        </w:numPr>
        <w:tabs>
          <w:tab w:val="clear" w:pos="1866"/>
        </w:tabs>
        <w:ind w:left="0" w:firstLine="284"/>
        <w:rPr>
          <w:rFonts w:ascii="Arial" w:hAnsi="Arial" w:cs="Arial"/>
          <w:sz w:val="22"/>
          <w:szCs w:val="22"/>
        </w:rPr>
      </w:pPr>
      <w:r w:rsidRPr="004E4C74">
        <w:rPr>
          <w:rFonts w:ascii="Arial" w:hAnsi="Arial" w:cs="Arial"/>
          <w:sz w:val="22"/>
          <w:szCs w:val="22"/>
        </w:rPr>
        <w:t>popel vzniklý spálením překračuje uvolňovací úrovně podle písmen a) nebo e).</w:t>
      </w:r>
    </w:p>
    <w:p w14:paraId="5E399A92" w14:textId="5EAFF54C" w:rsidR="00E93A0D" w:rsidRPr="00244543" w:rsidRDefault="00180250" w:rsidP="00CA2EAA">
      <w:pPr>
        <w:pStyle w:val="Textodstavce"/>
        <w:numPr>
          <w:ilvl w:val="0"/>
          <w:numId w:val="119"/>
        </w:numPr>
        <w:tabs>
          <w:tab w:val="clear" w:pos="786"/>
          <w:tab w:val="clear" w:pos="851"/>
        </w:tabs>
        <w:ind w:left="0" w:firstLine="284"/>
        <w:rPr>
          <w:rFonts w:ascii="Arial" w:hAnsi="Arial" w:cs="Arial"/>
          <w:sz w:val="22"/>
          <w:szCs w:val="22"/>
        </w:rPr>
      </w:pPr>
      <w:r>
        <w:rPr>
          <w:rFonts w:ascii="Arial" w:hAnsi="Arial" w:cs="Arial"/>
          <w:sz w:val="22"/>
          <w:szCs w:val="22"/>
        </w:rPr>
        <w:t xml:space="preserve"> </w:t>
      </w:r>
      <w:r w:rsidR="00E93A0D" w:rsidRPr="00244543">
        <w:rPr>
          <w:rFonts w:ascii="Arial" w:hAnsi="Arial" w:cs="Arial"/>
          <w:sz w:val="22"/>
          <w:szCs w:val="22"/>
        </w:rPr>
        <w:t>Průměrná hmotnostní aktivita podle odstavce 1 písm. a) a e) se vztahuje na jednotlivý uvolňovaný předmět nebo na uvolňované množství homogenní pevné látky. Uvolňované množství pevné látky se považuje za homogenní, pokud hustota pevné látky se v žádné části objemu neliší od její průměrné hustoty o více než 30</w:t>
      </w:r>
      <w:r w:rsidR="005E3346" w:rsidRPr="00244543">
        <w:rPr>
          <w:rFonts w:ascii="Arial" w:hAnsi="Arial" w:cs="Arial"/>
          <w:sz w:val="22"/>
          <w:szCs w:val="22"/>
        </w:rPr>
        <w:t xml:space="preserve"> </w:t>
      </w:r>
      <w:r w:rsidR="00E93A0D" w:rsidRPr="00244543">
        <w:rPr>
          <w:rFonts w:ascii="Arial" w:hAnsi="Arial" w:cs="Arial"/>
          <w:sz w:val="22"/>
          <w:szCs w:val="22"/>
        </w:rPr>
        <w:t>% a hmotnostní aktivita pevné látky se v žádné části objemu neliší od její průměrné hmotnostní aktivity o více než 30</w:t>
      </w:r>
      <w:r w:rsidR="005E3346" w:rsidRPr="00244543">
        <w:rPr>
          <w:rFonts w:ascii="Arial" w:hAnsi="Arial" w:cs="Arial"/>
          <w:sz w:val="22"/>
          <w:szCs w:val="22"/>
        </w:rPr>
        <w:t xml:space="preserve"> </w:t>
      </w:r>
      <w:r w:rsidR="00E93A0D" w:rsidRPr="00244543">
        <w:rPr>
          <w:rFonts w:ascii="Arial" w:hAnsi="Arial" w:cs="Arial"/>
          <w:sz w:val="22"/>
          <w:szCs w:val="22"/>
        </w:rPr>
        <w:t>%.</w:t>
      </w:r>
    </w:p>
    <w:p w14:paraId="62EBB4AB" w14:textId="3DC8C3B3" w:rsidR="00E93A0D" w:rsidRPr="00244543" w:rsidRDefault="00180250" w:rsidP="00CA2EAA">
      <w:pPr>
        <w:pStyle w:val="Textodstavce"/>
        <w:numPr>
          <w:ilvl w:val="0"/>
          <w:numId w:val="119"/>
        </w:numPr>
        <w:tabs>
          <w:tab w:val="clear" w:pos="786"/>
          <w:tab w:val="clear" w:pos="851"/>
        </w:tabs>
        <w:ind w:left="0" w:firstLine="284"/>
        <w:rPr>
          <w:rFonts w:ascii="Arial" w:hAnsi="Arial" w:cs="Arial"/>
          <w:sz w:val="22"/>
          <w:szCs w:val="22"/>
        </w:rPr>
      </w:pPr>
      <w:r>
        <w:rPr>
          <w:rFonts w:ascii="Arial" w:hAnsi="Arial" w:cs="Arial"/>
          <w:sz w:val="22"/>
          <w:szCs w:val="22"/>
        </w:rPr>
        <w:t xml:space="preserve"> </w:t>
      </w:r>
      <w:r w:rsidR="00E93A0D" w:rsidRPr="00244543">
        <w:rPr>
          <w:rFonts w:ascii="Arial" w:hAnsi="Arial" w:cs="Arial"/>
          <w:sz w:val="22"/>
          <w:szCs w:val="22"/>
        </w:rPr>
        <w:t xml:space="preserve">Průměrná objemová aktivita uvolňovaného množství kapalné nebo plynné látky podle odstavce 1 písm. b) až d) </w:t>
      </w:r>
      <w:r w:rsidR="00E84FC0" w:rsidRPr="00244543">
        <w:rPr>
          <w:rFonts w:ascii="Arial" w:hAnsi="Arial" w:cs="Arial"/>
          <w:sz w:val="22"/>
          <w:szCs w:val="22"/>
        </w:rPr>
        <w:t>musí být</w:t>
      </w:r>
      <w:r w:rsidR="00E93A0D" w:rsidRPr="00244543">
        <w:rPr>
          <w:rFonts w:ascii="Arial" w:hAnsi="Arial" w:cs="Arial"/>
          <w:sz w:val="22"/>
          <w:szCs w:val="22"/>
        </w:rPr>
        <w:t xml:space="preserve"> urč</w:t>
      </w:r>
      <w:r w:rsidR="00E84FC0" w:rsidRPr="00244543">
        <w:rPr>
          <w:rFonts w:ascii="Arial" w:hAnsi="Arial" w:cs="Arial"/>
          <w:sz w:val="22"/>
          <w:szCs w:val="22"/>
        </w:rPr>
        <w:t>ována</w:t>
      </w:r>
      <w:r w:rsidR="00E93A0D" w:rsidRPr="00244543">
        <w:rPr>
          <w:rFonts w:ascii="Arial" w:hAnsi="Arial" w:cs="Arial"/>
          <w:sz w:val="22"/>
          <w:szCs w:val="22"/>
        </w:rPr>
        <w:t xml:space="preserve"> z reprezentativního vzorku látky odebraného před jejím uvolněním nebo odebíraného během uvolňování.</w:t>
      </w:r>
    </w:p>
    <w:p w14:paraId="077EF7F7" w14:textId="77777777" w:rsidR="00540C85" w:rsidRPr="00244543" w:rsidRDefault="00540C85" w:rsidP="00A04555">
      <w:pPr>
        <w:pStyle w:val="Paragraf"/>
        <w:spacing w:before="120"/>
        <w:rPr>
          <w:rFonts w:ascii="Arial" w:hAnsi="Arial" w:cs="Arial"/>
          <w:sz w:val="22"/>
          <w:szCs w:val="22"/>
        </w:rPr>
      </w:pPr>
      <w:r w:rsidRPr="00244543">
        <w:rPr>
          <w:rFonts w:ascii="Arial" w:hAnsi="Arial" w:cs="Arial"/>
          <w:sz w:val="22"/>
          <w:szCs w:val="22"/>
        </w:rPr>
        <w:t xml:space="preserve">§ </w:t>
      </w:r>
      <w:r w:rsidR="00F973E4" w:rsidRPr="00244543">
        <w:rPr>
          <w:rFonts w:ascii="Arial" w:hAnsi="Arial" w:cs="Arial"/>
          <w:sz w:val="22"/>
          <w:szCs w:val="22"/>
        </w:rPr>
        <w:fldChar w:fldCharType="begin"/>
      </w:r>
      <w:r w:rsidR="00F973E4" w:rsidRPr="00244543">
        <w:rPr>
          <w:rFonts w:ascii="Arial" w:hAnsi="Arial" w:cs="Arial"/>
          <w:sz w:val="22"/>
          <w:szCs w:val="22"/>
        </w:rPr>
        <w:instrText xml:space="preserve"> SEQ § \* ARABIC </w:instrText>
      </w:r>
      <w:r w:rsidR="00F973E4" w:rsidRPr="00244543">
        <w:rPr>
          <w:rFonts w:ascii="Arial" w:hAnsi="Arial" w:cs="Arial"/>
          <w:sz w:val="22"/>
          <w:szCs w:val="22"/>
        </w:rPr>
        <w:fldChar w:fldCharType="separate"/>
      </w:r>
      <w:r w:rsidR="00073F7A" w:rsidRPr="00244543">
        <w:rPr>
          <w:rFonts w:ascii="Arial" w:hAnsi="Arial" w:cs="Arial"/>
          <w:noProof/>
          <w:sz w:val="22"/>
          <w:szCs w:val="22"/>
        </w:rPr>
        <w:t>105</w:t>
      </w:r>
      <w:r w:rsidR="00F973E4" w:rsidRPr="00244543">
        <w:rPr>
          <w:rFonts w:ascii="Arial" w:hAnsi="Arial" w:cs="Arial"/>
          <w:noProof/>
          <w:sz w:val="22"/>
          <w:szCs w:val="22"/>
        </w:rPr>
        <w:fldChar w:fldCharType="end"/>
      </w:r>
    </w:p>
    <w:p w14:paraId="2CFB6B2A" w14:textId="77777777" w:rsidR="00540C85" w:rsidRPr="00244543" w:rsidRDefault="00540C85" w:rsidP="00A04555">
      <w:pPr>
        <w:pStyle w:val="Nadpisparagrafu"/>
        <w:numPr>
          <w:ilvl w:val="0"/>
          <w:numId w:val="0"/>
        </w:numPr>
        <w:spacing w:before="120"/>
        <w:ind w:firstLine="284"/>
        <w:rPr>
          <w:rFonts w:ascii="Arial" w:hAnsi="Arial" w:cs="Arial"/>
          <w:sz w:val="22"/>
          <w:szCs w:val="22"/>
        </w:rPr>
      </w:pPr>
      <w:r w:rsidRPr="00244543">
        <w:rPr>
          <w:rFonts w:ascii="Arial" w:hAnsi="Arial" w:cs="Arial"/>
          <w:sz w:val="22"/>
          <w:szCs w:val="22"/>
        </w:rPr>
        <w:t>Uvolňovací úrovně pro pracoviště s možností zvýšeného ozáření z přírodního zdroje záření</w:t>
      </w:r>
    </w:p>
    <w:p w14:paraId="444AF915" w14:textId="77777777" w:rsidR="00623CA4" w:rsidRPr="00244543" w:rsidRDefault="005E3346" w:rsidP="00A04555">
      <w:pPr>
        <w:jc w:val="center"/>
        <w:rPr>
          <w:rFonts w:ascii="Arial" w:hAnsi="Arial" w:cs="Arial"/>
          <w:sz w:val="22"/>
          <w:szCs w:val="22"/>
        </w:rPr>
      </w:pPr>
      <w:r w:rsidRPr="00244543">
        <w:rPr>
          <w:rFonts w:ascii="Arial" w:hAnsi="Arial" w:cs="Arial"/>
          <w:sz w:val="22"/>
          <w:szCs w:val="22"/>
        </w:rPr>
        <w:t>[</w:t>
      </w:r>
      <w:r w:rsidR="00623CA4" w:rsidRPr="00244543">
        <w:rPr>
          <w:rFonts w:ascii="Arial" w:hAnsi="Arial" w:cs="Arial"/>
          <w:sz w:val="22"/>
          <w:szCs w:val="22"/>
        </w:rPr>
        <w:t xml:space="preserve">K § </w:t>
      </w:r>
      <w:r w:rsidR="005E630D" w:rsidRPr="00244543">
        <w:rPr>
          <w:rFonts w:ascii="Arial" w:hAnsi="Arial" w:cs="Arial"/>
          <w:sz w:val="22"/>
          <w:szCs w:val="22"/>
        </w:rPr>
        <w:t>95</w:t>
      </w:r>
      <w:r w:rsidR="00623CA4" w:rsidRPr="00244543">
        <w:rPr>
          <w:rFonts w:ascii="Arial" w:hAnsi="Arial" w:cs="Arial"/>
          <w:sz w:val="22"/>
          <w:szCs w:val="22"/>
        </w:rPr>
        <w:t xml:space="preserve"> odst. </w:t>
      </w:r>
      <w:r w:rsidR="00485D3D" w:rsidRPr="00244543">
        <w:rPr>
          <w:rFonts w:ascii="Arial" w:hAnsi="Arial" w:cs="Arial"/>
          <w:sz w:val="22"/>
          <w:szCs w:val="22"/>
        </w:rPr>
        <w:t xml:space="preserve">6 písm. d) </w:t>
      </w:r>
      <w:r w:rsidR="00623CA4" w:rsidRPr="00244543">
        <w:rPr>
          <w:rFonts w:ascii="Arial" w:hAnsi="Arial" w:cs="Arial"/>
          <w:sz w:val="22"/>
          <w:szCs w:val="22"/>
        </w:rPr>
        <w:t>atomového zákona</w:t>
      </w:r>
      <w:r w:rsidRPr="00244543">
        <w:rPr>
          <w:rFonts w:ascii="Arial" w:hAnsi="Arial" w:cs="Arial"/>
          <w:sz w:val="22"/>
          <w:szCs w:val="22"/>
        </w:rPr>
        <w:t>]</w:t>
      </w:r>
    </w:p>
    <w:p w14:paraId="0B4277C5" w14:textId="3C4FB131" w:rsidR="00540C85" w:rsidRPr="00244543" w:rsidRDefault="00180250" w:rsidP="00B1315B">
      <w:pPr>
        <w:pStyle w:val="Textodstavce"/>
        <w:numPr>
          <w:ilvl w:val="0"/>
          <w:numId w:val="74"/>
        </w:numPr>
        <w:tabs>
          <w:tab w:val="clear" w:pos="851"/>
          <w:tab w:val="clear" w:pos="1069"/>
        </w:tabs>
        <w:ind w:firstLine="284"/>
        <w:rPr>
          <w:rFonts w:ascii="Arial" w:hAnsi="Arial" w:cs="Arial"/>
          <w:sz w:val="22"/>
          <w:szCs w:val="22"/>
        </w:rPr>
      </w:pPr>
      <w:r>
        <w:rPr>
          <w:rFonts w:ascii="Arial" w:hAnsi="Arial" w:cs="Arial"/>
          <w:sz w:val="22"/>
          <w:szCs w:val="22"/>
        </w:rPr>
        <w:t xml:space="preserve"> </w:t>
      </w:r>
      <w:r w:rsidR="00540C85" w:rsidRPr="00244543">
        <w:rPr>
          <w:rFonts w:ascii="Arial" w:hAnsi="Arial" w:cs="Arial"/>
          <w:sz w:val="22"/>
          <w:szCs w:val="22"/>
        </w:rPr>
        <w:t>Uvolňovací úrovně pro uvolňování pevných materiálů</w:t>
      </w:r>
      <w:r w:rsidR="00C12E77" w:rsidRPr="00244543">
        <w:rPr>
          <w:rFonts w:ascii="Arial" w:hAnsi="Arial" w:cs="Arial"/>
          <w:sz w:val="22"/>
          <w:szCs w:val="22"/>
        </w:rPr>
        <w:t xml:space="preserve"> </w:t>
      </w:r>
      <w:r w:rsidR="00540C85" w:rsidRPr="00244543">
        <w:rPr>
          <w:rFonts w:ascii="Arial" w:hAnsi="Arial" w:cs="Arial"/>
          <w:sz w:val="22"/>
          <w:szCs w:val="22"/>
        </w:rPr>
        <w:t>z pracoviště s možností zvýšeného ozáření z přírodního zdroje záření</w:t>
      </w:r>
      <w:r w:rsidR="00C12E77" w:rsidRPr="00244543">
        <w:rPr>
          <w:rFonts w:ascii="Arial" w:hAnsi="Arial" w:cs="Arial"/>
          <w:sz w:val="22"/>
          <w:szCs w:val="22"/>
        </w:rPr>
        <w:t>, včetně jejich ukládání na skládky odpadu, uvolňování k opakovanému použití, recyklaci nebo spalování</w:t>
      </w:r>
      <w:r w:rsidR="00540C85" w:rsidRPr="00244543">
        <w:rPr>
          <w:rFonts w:ascii="Arial" w:hAnsi="Arial" w:cs="Arial"/>
          <w:sz w:val="22"/>
          <w:szCs w:val="22"/>
        </w:rPr>
        <w:t xml:space="preserve"> jsou</w:t>
      </w:r>
    </w:p>
    <w:p w14:paraId="0FF96B94" w14:textId="77777777" w:rsidR="00540C85" w:rsidRPr="00244543" w:rsidRDefault="00540C85" w:rsidP="00B1315B">
      <w:pPr>
        <w:pStyle w:val="Textpsmene"/>
        <w:numPr>
          <w:ilvl w:val="1"/>
          <w:numId w:val="56"/>
        </w:numPr>
        <w:tabs>
          <w:tab w:val="clear" w:pos="567"/>
        </w:tabs>
        <w:ind w:left="0" w:firstLine="284"/>
        <w:rPr>
          <w:rFonts w:ascii="Arial" w:hAnsi="Arial" w:cs="Arial"/>
          <w:sz w:val="22"/>
          <w:szCs w:val="22"/>
        </w:rPr>
      </w:pPr>
      <w:r w:rsidRPr="00244543">
        <w:rPr>
          <w:rFonts w:ascii="Arial" w:hAnsi="Arial" w:cs="Arial"/>
          <w:sz w:val="22"/>
          <w:szCs w:val="22"/>
        </w:rPr>
        <w:t xml:space="preserve">hmotnostní aktivita přírodních radionuklidů z řady </w:t>
      </w:r>
      <w:r w:rsidRPr="004E4C74">
        <w:rPr>
          <w:rFonts w:ascii="Arial" w:hAnsi="Arial" w:cs="Arial"/>
          <w:sz w:val="22"/>
          <w:szCs w:val="22"/>
        </w:rPr>
        <w:t>238</w:t>
      </w:r>
      <w:r w:rsidRPr="00244543">
        <w:rPr>
          <w:rFonts w:ascii="Arial" w:hAnsi="Arial" w:cs="Arial"/>
          <w:sz w:val="22"/>
          <w:szCs w:val="22"/>
        </w:rPr>
        <w:t xml:space="preserve">U 1 </w:t>
      </w:r>
      <w:proofErr w:type="spellStart"/>
      <w:r w:rsidRPr="00244543">
        <w:rPr>
          <w:rFonts w:ascii="Arial" w:hAnsi="Arial" w:cs="Arial"/>
          <w:sz w:val="22"/>
          <w:szCs w:val="22"/>
        </w:rPr>
        <w:t>kBq</w:t>
      </w:r>
      <w:proofErr w:type="spellEnd"/>
      <w:r w:rsidRPr="00244543">
        <w:rPr>
          <w:rFonts w:ascii="Arial" w:hAnsi="Arial" w:cs="Arial"/>
          <w:sz w:val="22"/>
          <w:szCs w:val="22"/>
        </w:rPr>
        <w:t>/kg,</w:t>
      </w:r>
    </w:p>
    <w:p w14:paraId="6EA0CA47" w14:textId="77777777" w:rsidR="00540C85" w:rsidRPr="00244543" w:rsidRDefault="00540C85" w:rsidP="00B1315B">
      <w:pPr>
        <w:pStyle w:val="Textpsmene"/>
        <w:numPr>
          <w:ilvl w:val="1"/>
          <w:numId w:val="56"/>
        </w:numPr>
        <w:tabs>
          <w:tab w:val="clear" w:pos="567"/>
        </w:tabs>
        <w:ind w:left="0" w:firstLine="284"/>
        <w:rPr>
          <w:rFonts w:ascii="Arial" w:hAnsi="Arial" w:cs="Arial"/>
          <w:sz w:val="22"/>
          <w:szCs w:val="22"/>
        </w:rPr>
      </w:pPr>
      <w:r w:rsidRPr="00244543">
        <w:rPr>
          <w:rFonts w:ascii="Arial" w:hAnsi="Arial" w:cs="Arial"/>
          <w:sz w:val="22"/>
          <w:szCs w:val="22"/>
        </w:rPr>
        <w:lastRenderedPageBreak/>
        <w:t xml:space="preserve">hmotnostní aktivita přírodních radionuklidů z řady </w:t>
      </w:r>
      <w:r w:rsidRPr="004E4C74">
        <w:rPr>
          <w:rFonts w:ascii="Arial" w:hAnsi="Arial" w:cs="Arial"/>
          <w:sz w:val="22"/>
          <w:szCs w:val="22"/>
        </w:rPr>
        <w:t>232</w:t>
      </w:r>
      <w:r w:rsidRPr="00244543">
        <w:rPr>
          <w:rFonts w:ascii="Arial" w:hAnsi="Arial" w:cs="Arial"/>
          <w:sz w:val="22"/>
          <w:szCs w:val="22"/>
        </w:rPr>
        <w:t xml:space="preserve">Th 1 </w:t>
      </w:r>
      <w:proofErr w:type="spellStart"/>
      <w:r w:rsidRPr="00244543">
        <w:rPr>
          <w:rFonts w:ascii="Arial" w:hAnsi="Arial" w:cs="Arial"/>
          <w:sz w:val="22"/>
          <w:szCs w:val="22"/>
        </w:rPr>
        <w:t>kBq</w:t>
      </w:r>
      <w:proofErr w:type="spellEnd"/>
      <w:r w:rsidRPr="00244543">
        <w:rPr>
          <w:rFonts w:ascii="Arial" w:hAnsi="Arial" w:cs="Arial"/>
          <w:sz w:val="22"/>
          <w:szCs w:val="22"/>
        </w:rPr>
        <w:t>/kg,</w:t>
      </w:r>
      <w:r w:rsidR="00C12E77" w:rsidRPr="00244543">
        <w:rPr>
          <w:rFonts w:ascii="Arial" w:hAnsi="Arial" w:cs="Arial"/>
          <w:sz w:val="22"/>
          <w:szCs w:val="22"/>
        </w:rPr>
        <w:t xml:space="preserve"> nebo</w:t>
      </w:r>
    </w:p>
    <w:p w14:paraId="297D0ADE" w14:textId="77777777" w:rsidR="00540C85" w:rsidRPr="00244543" w:rsidRDefault="00540C85" w:rsidP="00B1315B">
      <w:pPr>
        <w:pStyle w:val="Textpsmene"/>
        <w:numPr>
          <w:ilvl w:val="1"/>
          <w:numId w:val="56"/>
        </w:numPr>
        <w:tabs>
          <w:tab w:val="clear" w:pos="567"/>
        </w:tabs>
        <w:ind w:left="0" w:firstLine="284"/>
        <w:rPr>
          <w:rFonts w:ascii="Arial" w:hAnsi="Arial" w:cs="Arial"/>
          <w:sz w:val="22"/>
          <w:szCs w:val="22"/>
        </w:rPr>
      </w:pPr>
      <w:r w:rsidRPr="00244543">
        <w:rPr>
          <w:rFonts w:ascii="Arial" w:hAnsi="Arial" w:cs="Arial"/>
          <w:sz w:val="22"/>
          <w:szCs w:val="22"/>
        </w:rPr>
        <w:t xml:space="preserve">hmotnostní aktivita </w:t>
      </w:r>
      <w:proofErr w:type="gramStart"/>
      <w:r w:rsidRPr="004E4C74">
        <w:rPr>
          <w:rFonts w:ascii="Arial" w:hAnsi="Arial" w:cs="Arial"/>
          <w:sz w:val="22"/>
          <w:szCs w:val="22"/>
        </w:rPr>
        <w:t>40</w:t>
      </w:r>
      <w:r w:rsidRPr="00244543">
        <w:rPr>
          <w:rFonts w:ascii="Arial" w:hAnsi="Arial" w:cs="Arial"/>
          <w:sz w:val="22"/>
          <w:szCs w:val="22"/>
        </w:rPr>
        <w:t>K</w:t>
      </w:r>
      <w:proofErr w:type="gramEnd"/>
      <w:r w:rsidRPr="00244543">
        <w:rPr>
          <w:rFonts w:ascii="Arial" w:hAnsi="Arial" w:cs="Arial"/>
          <w:sz w:val="22"/>
          <w:szCs w:val="22"/>
        </w:rPr>
        <w:t xml:space="preserve"> 10 </w:t>
      </w:r>
      <w:proofErr w:type="spellStart"/>
      <w:r w:rsidRPr="00244543">
        <w:rPr>
          <w:rFonts w:ascii="Arial" w:hAnsi="Arial" w:cs="Arial"/>
          <w:sz w:val="22"/>
          <w:szCs w:val="22"/>
        </w:rPr>
        <w:t>kBq</w:t>
      </w:r>
      <w:proofErr w:type="spellEnd"/>
      <w:r w:rsidRPr="00244543">
        <w:rPr>
          <w:rFonts w:ascii="Arial" w:hAnsi="Arial" w:cs="Arial"/>
          <w:sz w:val="22"/>
          <w:szCs w:val="22"/>
        </w:rPr>
        <w:t>/kg.</w:t>
      </w:r>
    </w:p>
    <w:p w14:paraId="3D16B0E7" w14:textId="79C615B1" w:rsidR="00540C85" w:rsidRPr="00244543" w:rsidRDefault="00180250" w:rsidP="00CA2EAA">
      <w:pPr>
        <w:pStyle w:val="Textodstavce"/>
        <w:numPr>
          <w:ilvl w:val="0"/>
          <w:numId w:val="125"/>
        </w:numPr>
        <w:tabs>
          <w:tab w:val="clear" w:pos="786"/>
          <w:tab w:val="clear" w:pos="851"/>
        </w:tabs>
        <w:ind w:left="0" w:firstLine="284"/>
        <w:rPr>
          <w:rFonts w:ascii="Arial" w:hAnsi="Arial" w:cs="Arial"/>
          <w:sz w:val="22"/>
          <w:szCs w:val="22"/>
        </w:rPr>
      </w:pPr>
      <w:r>
        <w:rPr>
          <w:rFonts w:ascii="Arial" w:hAnsi="Arial" w:cs="Arial"/>
          <w:sz w:val="22"/>
          <w:szCs w:val="22"/>
        </w:rPr>
        <w:t xml:space="preserve"> </w:t>
      </w:r>
      <w:r w:rsidR="00540C85" w:rsidRPr="00244543">
        <w:rPr>
          <w:rFonts w:ascii="Arial" w:hAnsi="Arial" w:cs="Arial"/>
          <w:sz w:val="22"/>
          <w:szCs w:val="22"/>
        </w:rPr>
        <w:t xml:space="preserve">Uvolňovací úrovně podle odstavce 1 se nepovažují za překročené, pokud průměrná hmotnostní aktivita žádného radionuklidu není </w:t>
      </w:r>
      <w:proofErr w:type="gramStart"/>
      <w:r w:rsidR="00540C85" w:rsidRPr="00244543">
        <w:rPr>
          <w:rFonts w:ascii="Arial" w:hAnsi="Arial" w:cs="Arial"/>
          <w:sz w:val="22"/>
          <w:szCs w:val="22"/>
        </w:rPr>
        <w:t>větší</w:t>
      </w:r>
      <w:r w:rsidR="006C641A" w:rsidRPr="00244543">
        <w:rPr>
          <w:rFonts w:ascii="Arial" w:hAnsi="Arial" w:cs="Arial"/>
          <w:sz w:val="22"/>
          <w:szCs w:val="22"/>
        </w:rPr>
        <w:t>,</w:t>
      </w:r>
      <w:proofErr w:type="gramEnd"/>
      <w:r w:rsidR="00540C85" w:rsidRPr="00244543">
        <w:rPr>
          <w:rFonts w:ascii="Arial" w:hAnsi="Arial" w:cs="Arial"/>
          <w:sz w:val="22"/>
          <w:szCs w:val="22"/>
        </w:rPr>
        <w:t xml:space="preserve"> než hodnota uvolňovací úrovně.</w:t>
      </w:r>
    </w:p>
    <w:p w14:paraId="2A8D67FC" w14:textId="3825109F" w:rsidR="00540C85" w:rsidRPr="00244543" w:rsidRDefault="00180250" w:rsidP="00CA2EAA">
      <w:pPr>
        <w:pStyle w:val="Textodstavce"/>
        <w:numPr>
          <w:ilvl w:val="0"/>
          <w:numId w:val="125"/>
        </w:numPr>
        <w:tabs>
          <w:tab w:val="clear" w:pos="786"/>
          <w:tab w:val="clear" w:pos="851"/>
        </w:tabs>
        <w:ind w:left="0" w:firstLine="284"/>
        <w:rPr>
          <w:rFonts w:ascii="Arial" w:hAnsi="Arial" w:cs="Arial"/>
          <w:sz w:val="22"/>
          <w:szCs w:val="22"/>
        </w:rPr>
      </w:pPr>
      <w:r>
        <w:rPr>
          <w:rFonts w:ascii="Arial" w:hAnsi="Arial" w:cs="Arial"/>
          <w:sz w:val="22"/>
          <w:szCs w:val="22"/>
        </w:rPr>
        <w:t xml:space="preserve"> </w:t>
      </w:r>
      <w:r w:rsidR="00540C85" w:rsidRPr="00244543">
        <w:rPr>
          <w:rFonts w:ascii="Arial" w:hAnsi="Arial" w:cs="Arial"/>
          <w:sz w:val="22"/>
          <w:szCs w:val="22"/>
        </w:rPr>
        <w:t xml:space="preserve">Uvolňovací úrovně pro vypouštění odpadních vod </w:t>
      </w:r>
      <w:bookmarkStart w:id="136" w:name="_Hlk198198528"/>
      <w:r w:rsidR="00EF3CA0" w:rsidRPr="00244543">
        <w:rPr>
          <w:rFonts w:ascii="Arial" w:hAnsi="Arial" w:cs="Arial"/>
          <w:b/>
          <w:sz w:val="22"/>
          <w:szCs w:val="22"/>
        </w:rPr>
        <w:t>a důlních vod</w:t>
      </w:r>
      <w:r w:rsidR="00EF3CA0" w:rsidRPr="00244543">
        <w:rPr>
          <w:rFonts w:ascii="Arial" w:hAnsi="Arial" w:cs="Arial"/>
          <w:sz w:val="22"/>
          <w:szCs w:val="22"/>
        </w:rPr>
        <w:t xml:space="preserve"> </w:t>
      </w:r>
      <w:bookmarkEnd w:id="136"/>
      <w:r w:rsidR="00540C85" w:rsidRPr="00244543">
        <w:rPr>
          <w:rFonts w:ascii="Arial" w:hAnsi="Arial" w:cs="Arial"/>
          <w:sz w:val="22"/>
          <w:szCs w:val="22"/>
        </w:rPr>
        <w:t>do vod povrchových jsou</w:t>
      </w:r>
    </w:p>
    <w:p w14:paraId="0DDAEEC4" w14:textId="08578ADE" w:rsidR="00540C85" w:rsidRPr="00182EB5" w:rsidRDefault="00540C85" w:rsidP="00CA2EAA">
      <w:pPr>
        <w:pStyle w:val="Textpsmene"/>
        <w:numPr>
          <w:ilvl w:val="1"/>
          <w:numId w:val="183"/>
        </w:numPr>
        <w:tabs>
          <w:tab w:val="clear" w:pos="567"/>
        </w:tabs>
        <w:ind w:left="0" w:firstLine="284"/>
        <w:rPr>
          <w:rFonts w:ascii="Arial" w:hAnsi="Arial" w:cs="Arial"/>
          <w:sz w:val="22"/>
          <w:szCs w:val="22"/>
        </w:rPr>
      </w:pPr>
      <w:r w:rsidRPr="00182EB5">
        <w:rPr>
          <w:rFonts w:ascii="Arial" w:hAnsi="Arial" w:cs="Arial"/>
          <w:sz w:val="22"/>
          <w:szCs w:val="22"/>
        </w:rPr>
        <w:t xml:space="preserve">průměrná celková objemová aktivita alfa ve všech látkách 0,5 </w:t>
      </w:r>
      <w:proofErr w:type="spellStart"/>
      <w:r w:rsidRPr="00182EB5">
        <w:rPr>
          <w:rFonts w:ascii="Arial" w:hAnsi="Arial" w:cs="Arial"/>
          <w:sz w:val="22"/>
          <w:szCs w:val="22"/>
        </w:rPr>
        <w:t>Bq</w:t>
      </w:r>
      <w:proofErr w:type="spellEnd"/>
      <w:r w:rsidRPr="00182EB5">
        <w:rPr>
          <w:rFonts w:ascii="Arial" w:hAnsi="Arial" w:cs="Arial"/>
          <w:sz w:val="22"/>
          <w:szCs w:val="22"/>
        </w:rPr>
        <w:t>/l</w:t>
      </w:r>
      <w:r w:rsidR="00F37813" w:rsidRPr="00182EB5">
        <w:rPr>
          <w:rFonts w:ascii="Arial" w:hAnsi="Arial" w:cs="Arial"/>
          <w:sz w:val="22"/>
          <w:szCs w:val="22"/>
        </w:rPr>
        <w:t xml:space="preserve"> a</w:t>
      </w:r>
    </w:p>
    <w:p w14:paraId="23067BDE" w14:textId="77777777" w:rsidR="00540C85" w:rsidRPr="00244543" w:rsidRDefault="00540C85" w:rsidP="00B1315B">
      <w:pPr>
        <w:pStyle w:val="Textpsmene"/>
        <w:numPr>
          <w:ilvl w:val="1"/>
          <w:numId w:val="56"/>
        </w:numPr>
        <w:tabs>
          <w:tab w:val="clear" w:pos="567"/>
        </w:tabs>
        <w:ind w:left="0" w:firstLine="284"/>
        <w:rPr>
          <w:rFonts w:ascii="Arial" w:hAnsi="Arial" w:cs="Arial"/>
          <w:sz w:val="22"/>
          <w:szCs w:val="22"/>
        </w:rPr>
      </w:pPr>
      <w:r w:rsidRPr="00244543">
        <w:rPr>
          <w:rFonts w:ascii="Arial" w:hAnsi="Arial" w:cs="Arial"/>
          <w:sz w:val="22"/>
          <w:szCs w:val="22"/>
        </w:rPr>
        <w:t xml:space="preserve">průměrná celková objemová aktivita beta po odečtení příspěvku </w:t>
      </w:r>
      <w:proofErr w:type="gramStart"/>
      <w:r w:rsidRPr="004E4C74">
        <w:rPr>
          <w:rFonts w:ascii="Arial" w:hAnsi="Arial" w:cs="Arial"/>
          <w:sz w:val="22"/>
          <w:szCs w:val="22"/>
        </w:rPr>
        <w:t>40</w:t>
      </w:r>
      <w:r w:rsidRPr="00244543">
        <w:rPr>
          <w:rFonts w:ascii="Arial" w:hAnsi="Arial" w:cs="Arial"/>
          <w:sz w:val="22"/>
          <w:szCs w:val="22"/>
        </w:rPr>
        <w:t>K</w:t>
      </w:r>
      <w:proofErr w:type="gramEnd"/>
      <w:r w:rsidRPr="00244543">
        <w:rPr>
          <w:rFonts w:ascii="Arial" w:hAnsi="Arial" w:cs="Arial"/>
          <w:sz w:val="22"/>
          <w:szCs w:val="22"/>
        </w:rPr>
        <w:t xml:space="preserve"> ve všech látkách 1 </w:t>
      </w:r>
      <w:proofErr w:type="spellStart"/>
      <w:r w:rsidRPr="00244543">
        <w:rPr>
          <w:rFonts w:ascii="Arial" w:hAnsi="Arial" w:cs="Arial"/>
          <w:sz w:val="22"/>
          <w:szCs w:val="22"/>
        </w:rPr>
        <w:t>Bq</w:t>
      </w:r>
      <w:proofErr w:type="spellEnd"/>
      <w:r w:rsidRPr="00244543">
        <w:rPr>
          <w:rFonts w:ascii="Arial" w:hAnsi="Arial" w:cs="Arial"/>
          <w:sz w:val="22"/>
          <w:szCs w:val="22"/>
        </w:rPr>
        <w:t>/l.</w:t>
      </w:r>
    </w:p>
    <w:p w14:paraId="4ACAC2FF" w14:textId="3D118B1D" w:rsidR="00540C85" w:rsidRPr="00244543" w:rsidRDefault="00180250" w:rsidP="00CA2EAA">
      <w:pPr>
        <w:pStyle w:val="Textodstavce"/>
        <w:numPr>
          <w:ilvl w:val="0"/>
          <w:numId w:val="125"/>
        </w:numPr>
        <w:tabs>
          <w:tab w:val="clear" w:pos="786"/>
          <w:tab w:val="clear" w:pos="851"/>
        </w:tabs>
        <w:ind w:left="0" w:firstLine="284"/>
        <w:rPr>
          <w:rFonts w:ascii="Arial" w:hAnsi="Arial" w:cs="Arial"/>
          <w:sz w:val="22"/>
          <w:szCs w:val="22"/>
        </w:rPr>
      </w:pPr>
      <w:r>
        <w:rPr>
          <w:rFonts w:ascii="Arial" w:hAnsi="Arial" w:cs="Arial"/>
          <w:sz w:val="22"/>
          <w:szCs w:val="22"/>
        </w:rPr>
        <w:t xml:space="preserve"> </w:t>
      </w:r>
      <w:r w:rsidR="00540C85" w:rsidRPr="00244543">
        <w:rPr>
          <w:rFonts w:ascii="Arial" w:hAnsi="Arial" w:cs="Arial"/>
          <w:sz w:val="22"/>
          <w:szCs w:val="22"/>
        </w:rPr>
        <w:t xml:space="preserve">Uvolňovací úrovně podle odstavce 3 se nepovažují za překročené, pokud průměrná objemová aktivita alfa nebo průměrná objemová aktivita beta po odečtení příspěvku </w:t>
      </w:r>
      <w:proofErr w:type="gramStart"/>
      <w:r w:rsidR="00540C85" w:rsidRPr="00244543">
        <w:rPr>
          <w:rFonts w:ascii="Arial" w:hAnsi="Arial" w:cs="Arial"/>
          <w:sz w:val="22"/>
          <w:szCs w:val="22"/>
          <w:vertAlign w:val="superscript"/>
        </w:rPr>
        <w:t>40</w:t>
      </w:r>
      <w:r w:rsidR="00540C85" w:rsidRPr="00244543">
        <w:rPr>
          <w:rFonts w:ascii="Arial" w:hAnsi="Arial" w:cs="Arial"/>
          <w:sz w:val="22"/>
          <w:szCs w:val="22"/>
        </w:rPr>
        <w:t>K</w:t>
      </w:r>
      <w:proofErr w:type="gramEnd"/>
      <w:r w:rsidR="00540C85" w:rsidRPr="00244543">
        <w:rPr>
          <w:rFonts w:ascii="Arial" w:hAnsi="Arial" w:cs="Arial"/>
          <w:sz w:val="22"/>
          <w:szCs w:val="22"/>
        </w:rPr>
        <w:t xml:space="preserve"> není větší</w:t>
      </w:r>
      <w:r w:rsidR="006C641A" w:rsidRPr="00244543">
        <w:rPr>
          <w:rFonts w:ascii="Arial" w:hAnsi="Arial" w:cs="Arial"/>
          <w:sz w:val="22"/>
          <w:szCs w:val="22"/>
        </w:rPr>
        <w:t>,</w:t>
      </w:r>
      <w:r w:rsidR="00540C85" w:rsidRPr="00244543">
        <w:rPr>
          <w:rFonts w:ascii="Arial" w:hAnsi="Arial" w:cs="Arial"/>
          <w:sz w:val="22"/>
          <w:szCs w:val="22"/>
        </w:rPr>
        <w:t xml:space="preserve"> než hodnota uvolňovací úrovně.</w:t>
      </w:r>
    </w:p>
    <w:p w14:paraId="5FA79830" w14:textId="6098920B" w:rsidR="00540C85" w:rsidRPr="00244543" w:rsidRDefault="00180250" w:rsidP="00CA2EAA">
      <w:pPr>
        <w:pStyle w:val="Textodstavce"/>
        <w:numPr>
          <w:ilvl w:val="0"/>
          <w:numId w:val="125"/>
        </w:numPr>
        <w:tabs>
          <w:tab w:val="clear" w:pos="786"/>
          <w:tab w:val="clear" w:pos="851"/>
        </w:tabs>
        <w:ind w:left="0" w:firstLine="284"/>
        <w:rPr>
          <w:rFonts w:ascii="Arial" w:hAnsi="Arial" w:cs="Arial"/>
          <w:sz w:val="22"/>
          <w:szCs w:val="22"/>
        </w:rPr>
      </w:pPr>
      <w:r>
        <w:rPr>
          <w:rFonts w:ascii="Arial" w:hAnsi="Arial" w:cs="Arial"/>
          <w:sz w:val="22"/>
          <w:szCs w:val="22"/>
        </w:rPr>
        <w:t xml:space="preserve"> </w:t>
      </w:r>
      <w:r w:rsidR="00540C85" w:rsidRPr="00244543">
        <w:rPr>
          <w:rFonts w:ascii="Arial" w:hAnsi="Arial" w:cs="Arial"/>
          <w:sz w:val="22"/>
          <w:szCs w:val="22"/>
        </w:rPr>
        <w:t xml:space="preserve">Uvolňovací úrovně pro vypouštění odpadních vod </w:t>
      </w:r>
      <w:r w:rsidR="00EF3CA0" w:rsidRPr="00244543">
        <w:rPr>
          <w:rFonts w:ascii="Arial" w:hAnsi="Arial" w:cs="Arial"/>
          <w:b/>
          <w:sz w:val="22"/>
          <w:szCs w:val="22"/>
        </w:rPr>
        <w:t>a důlních vod</w:t>
      </w:r>
      <w:r w:rsidR="00EF3CA0" w:rsidRPr="00244543">
        <w:rPr>
          <w:rFonts w:ascii="Arial" w:hAnsi="Arial" w:cs="Arial"/>
          <w:sz w:val="22"/>
          <w:szCs w:val="22"/>
        </w:rPr>
        <w:t xml:space="preserve"> </w:t>
      </w:r>
      <w:r w:rsidR="00540C85" w:rsidRPr="00244543">
        <w:rPr>
          <w:rFonts w:ascii="Arial" w:hAnsi="Arial" w:cs="Arial"/>
          <w:sz w:val="22"/>
          <w:szCs w:val="22"/>
        </w:rPr>
        <w:t>do kanalizace pro veřejnou potřebu jsou</w:t>
      </w:r>
    </w:p>
    <w:p w14:paraId="3B864453" w14:textId="77777777" w:rsidR="00540C85" w:rsidRPr="00244543" w:rsidRDefault="00540C85" w:rsidP="00B1315B">
      <w:pPr>
        <w:pStyle w:val="Textpsmene"/>
        <w:numPr>
          <w:ilvl w:val="1"/>
          <w:numId w:val="56"/>
        </w:numPr>
        <w:tabs>
          <w:tab w:val="clear" w:pos="567"/>
        </w:tabs>
        <w:ind w:left="0" w:firstLine="284"/>
        <w:rPr>
          <w:rFonts w:ascii="Arial" w:hAnsi="Arial" w:cs="Arial"/>
          <w:sz w:val="22"/>
          <w:szCs w:val="22"/>
        </w:rPr>
      </w:pPr>
      <w:r w:rsidRPr="00244543">
        <w:rPr>
          <w:rFonts w:ascii="Arial" w:hAnsi="Arial" w:cs="Arial"/>
          <w:sz w:val="22"/>
          <w:szCs w:val="22"/>
        </w:rPr>
        <w:t xml:space="preserve">průměrná celková objemová aktivita alfa ve všech látkách 50 </w:t>
      </w:r>
      <w:proofErr w:type="spellStart"/>
      <w:r w:rsidRPr="00244543">
        <w:rPr>
          <w:rFonts w:ascii="Arial" w:hAnsi="Arial" w:cs="Arial"/>
          <w:sz w:val="22"/>
          <w:szCs w:val="22"/>
        </w:rPr>
        <w:t>Bq</w:t>
      </w:r>
      <w:proofErr w:type="spellEnd"/>
      <w:r w:rsidRPr="00244543">
        <w:rPr>
          <w:rFonts w:ascii="Arial" w:hAnsi="Arial" w:cs="Arial"/>
          <w:sz w:val="22"/>
          <w:szCs w:val="22"/>
        </w:rPr>
        <w:t>/l</w:t>
      </w:r>
      <w:r w:rsidR="006C641A" w:rsidRPr="00244543">
        <w:rPr>
          <w:rFonts w:ascii="Arial" w:hAnsi="Arial" w:cs="Arial"/>
          <w:sz w:val="22"/>
          <w:szCs w:val="22"/>
        </w:rPr>
        <w:t xml:space="preserve"> a</w:t>
      </w:r>
    </w:p>
    <w:p w14:paraId="28F80AA8" w14:textId="77777777" w:rsidR="00540C85" w:rsidRPr="00244543" w:rsidRDefault="00540C85" w:rsidP="00B1315B">
      <w:pPr>
        <w:pStyle w:val="Textpsmene"/>
        <w:numPr>
          <w:ilvl w:val="1"/>
          <w:numId w:val="56"/>
        </w:numPr>
        <w:tabs>
          <w:tab w:val="clear" w:pos="567"/>
        </w:tabs>
        <w:ind w:left="0" w:firstLine="284"/>
        <w:rPr>
          <w:rFonts w:ascii="Arial" w:hAnsi="Arial" w:cs="Arial"/>
          <w:sz w:val="22"/>
          <w:szCs w:val="22"/>
        </w:rPr>
      </w:pPr>
      <w:r w:rsidRPr="00244543">
        <w:rPr>
          <w:rFonts w:ascii="Arial" w:hAnsi="Arial" w:cs="Arial"/>
          <w:sz w:val="22"/>
          <w:szCs w:val="22"/>
        </w:rPr>
        <w:t xml:space="preserve">průměrná celková objemová aktivita beta po odečtení příspěvku </w:t>
      </w:r>
      <w:proofErr w:type="gramStart"/>
      <w:r w:rsidRPr="004E4C74">
        <w:rPr>
          <w:rFonts w:ascii="Arial" w:hAnsi="Arial" w:cs="Arial"/>
          <w:sz w:val="22"/>
          <w:szCs w:val="22"/>
        </w:rPr>
        <w:t>40</w:t>
      </w:r>
      <w:r w:rsidRPr="00244543">
        <w:rPr>
          <w:rFonts w:ascii="Arial" w:hAnsi="Arial" w:cs="Arial"/>
          <w:sz w:val="22"/>
          <w:szCs w:val="22"/>
        </w:rPr>
        <w:t>K</w:t>
      </w:r>
      <w:proofErr w:type="gramEnd"/>
      <w:r w:rsidRPr="00244543">
        <w:rPr>
          <w:rFonts w:ascii="Arial" w:hAnsi="Arial" w:cs="Arial"/>
          <w:sz w:val="22"/>
          <w:szCs w:val="22"/>
        </w:rPr>
        <w:t xml:space="preserve"> ve všech látkách 100 </w:t>
      </w:r>
      <w:proofErr w:type="spellStart"/>
      <w:r w:rsidRPr="00244543">
        <w:rPr>
          <w:rFonts w:ascii="Arial" w:hAnsi="Arial" w:cs="Arial"/>
          <w:sz w:val="22"/>
          <w:szCs w:val="22"/>
        </w:rPr>
        <w:t>Bq</w:t>
      </w:r>
      <w:proofErr w:type="spellEnd"/>
      <w:r w:rsidRPr="00244543">
        <w:rPr>
          <w:rFonts w:ascii="Arial" w:hAnsi="Arial" w:cs="Arial"/>
          <w:sz w:val="22"/>
          <w:szCs w:val="22"/>
        </w:rPr>
        <w:t>/l.</w:t>
      </w:r>
    </w:p>
    <w:p w14:paraId="4EBD9517" w14:textId="70877A3B" w:rsidR="00540C85" w:rsidRPr="00244543" w:rsidRDefault="00180250" w:rsidP="00CA2EAA">
      <w:pPr>
        <w:pStyle w:val="Textodstavce"/>
        <w:numPr>
          <w:ilvl w:val="0"/>
          <w:numId w:val="125"/>
        </w:numPr>
        <w:tabs>
          <w:tab w:val="clear" w:pos="786"/>
          <w:tab w:val="clear" w:pos="851"/>
        </w:tabs>
        <w:ind w:left="0" w:firstLine="284"/>
        <w:rPr>
          <w:rFonts w:ascii="Arial" w:hAnsi="Arial" w:cs="Arial"/>
          <w:sz w:val="22"/>
          <w:szCs w:val="22"/>
        </w:rPr>
      </w:pPr>
      <w:r>
        <w:rPr>
          <w:rFonts w:ascii="Arial" w:hAnsi="Arial" w:cs="Arial"/>
          <w:sz w:val="22"/>
          <w:szCs w:val="22"/>
        </w:rPr>
        <w:t xml:space="preserve"> </w:t>
      </w:r>
      <w:r w:rsidR="00540C85" w:rsidRPr="00244543">
        <w:rPr>
          <w:rFonts w:ascii="Arial" w:hAnsi="Arial" w:cs="Arial"/>
          <w:sz w:val="22"/>
          <w:szCs w:val="22"/>
        </w:rPr>
        <w:t xml:space="preserve">Uvolňovací úrovně podle odstavce 5 se nepovažují za překročené, pokud průměrná objemová aktivita alfa </w:t>
      </w:r>
      <w:r w:rsidR="00540C85" w:rsidRPr="00244543">
        <w:rPr>
          <w:rFonts w:ascii="Arial" w:hAnsi="Arial" w:cs="Arial"/>
          <w:strike/>
          <w:sz w:val="22"/>
          <w:szCs w:val="22"/>
        </w:rPr>
        <w:t>nebo</w:t>
      </w:r>
      <w:r w:rsidR="00540C85" w:rsidRPr="00244543">
        <w:rPr>
          <w:rFonts w:ascii="Arial" w:hAnsi="Arial" w:cs="Arial"/>
          <w:sz w:val="22"/>
          <w:szCs w:val="22"/>
        </w:rPr>
        <w:t xml:space="preserve"> </w:t>
      </w:r>
      <w:r w:rsidR="00EF3CA0" w:rsidRPr="00244543">
        <w:rPr>
          <w:rFonts w:ascii="Arial" w:hAnsi="Arial" w:cs="Arial"/>
          <w:b/>
          <w:sz w:val="22"/>
          <w:szCs w:val="22"/>
        </w:rPr>
        <w:t>a</w:t>
      </w:r>
      <w:r w:rsidR="00EF3CA0" w:rsidRPr="00244543">
        <w:rPr>
          <w:rFonts w:ascii="Arial" w:hAnsi="Arial" w:cs="Arial"/>
          <w:sz w:val="22"/>
          <w:szCs w:val="22"/>
        </w:rPr>
        <w:t xml:space="preserve"> </w:t>
      </w:r>
      <w:r w:rsidR="00540C85" w:rsidRPr="00244543">
        <w:rPr>
          <w:rFonts w:ascii="Arial" w:hAnsi="Arial" w:cs="Arial"/>
          <w:sz w:val="22"/>
          <w:szCs w:val="22"/>
        </w:rPr>
        <w:t xml:space="preserve">průměrná objemová aktivita beta po odečtení příspěvku </w:t>
      </w:r>
      <w:proofErr w:type="gramStart"/>
      <w:r w:rsidR="00540C85" w:rsidRPr="00244543">
        <w:rPr>
          <w:rFonts w:ascii="Arial" w:hAnsi="Arial" w:cs="Arial"/>
          <w:sz w:val="22"/>
          <w:szCs w:val="22"/>
          <w:vertAlign w:val="superscript"/>
        </w:rPr>
        <w:t>40</w:t>
      </w:r>
      <w:r w:rsidR="00540C85" w:rsidRPr="00244543">
        <w:rPr>
          <w:rFonts w:ascii="Arial" w:hAnsi="Arial" w:cs="Arial"/>
          <w:sz w:val="22"/>
          <w:szCs w:val="22"/>
        </w:rPr>
        <w:t>K</w:t>
      </w:r>
      <w:proofErr w:type="gramEnd"/>
      <w:r w:rsidR="00540C85" w:rsidRPr="00244543">
        <w:rPr>
          <w:rFonts w:ascii="Arial" w:hAnsi="Arial" w:cs="Arial"/>
          <w:sz w:val="22"/>
          <w:szCs w:val="22"/>
        </w:rPr>
        <w:t xml:space="preserve"> není větší</w:t>
      </w:r>
      <w:r w:rsidR="006C641A" w:rsidRPr="00244543">
        <w:rPr>
          <w:rFonts w:ascii="Arial" w:hAnsi="Arial" w:cs="Arial"/>
          <w:sz w:val="22"/>
          <w:szCs w:val="22"/>
        </w:rPr>
        <w:t>,</w:t>
      </w:r>
      <w:r w:rsidR="00540C85" w:rsidRPr="00244543">
        <w:rPr>
          <w:rFonts w:ascii="Arial" w:hAnsi="Arial" w:cs="Arial"/>
          <w:sz w:val="22"/>
          <w:szCs w:val="22"/>
        </w:rPr>
        <w:t xml:space="preserve"> než hodnota uvolňovací úrovně.</w:t>
      </w:r>
    </w:p>
    <w:p w14:paraId="5A0D66D3" w14:textId="5DFE4656" w:rsidR="00540C85" w:rsidRPr="00244543" w:rsidRDefault="00180250" w:rsidP="00CA2EAA">
      <w:pPr>
        <w:pStyle w:val="Textodstavce"/>
        <w:numPr>
          <w:ilvl w:val="0"/>
          <w:numId w:val="125"/>
        </w:numPr>
        <w:tabs>
          <w:tab w:val="clear" w:pos="786"/>
          <w:tab w:val="clear" w:pos="851"/>
        </w:tabs>
        <w:ind w:left="0" w:firstLine="284"/>
        <w:rPr>
          <w:rFonts w:ascii="Arial" w:hAnsi="Arial" w:cs="Arial"/>
          <w:sz w:val="22"/>
          <w:szCs w:val="22"/>
        </w:rPr>
      </w:pPr>
      <w:r>
        <w:rPr>
          <w:rFonts w:ascii="Arial" w:hAnsi="Arial" w:cs="Arial"/>
          <w:sz w:val="22"/>
          <w:szCs w:val="22"/>
        </w:rPr>
        <w:t xml:space="preserve"> </w:t>
      </w:r>
      <w:r w:rsidR="00540C85" w:rsidRPr="00244543">
        <w:rPr>
          <w:rFonts w:ascii="Arial" w:hAnsi="Arial" w:cs="Arial"/>
          <w:sz w:val="22"/>
          <w:szCs w:val="22"/>
        </w:rPr>
        <w:t xml:space="preserve">Průměrné hodnoty podle </w:t>
      </w:r>
      <w:r w:rsidR="00F37813" w:rsidRPr="00244543">
        <w:rPr>
          <w:rFonts w:ascii="Arial" w:hAnsi="Arial" w:cs="Arial"/>
          <w:sz w:val="22"/>
          <w:szCs w:val="22"/>
        </w:rPr>
        <w:t xml:space="preserve">odstavců </w:t>
      </w:r>
      <w:r w:rsidR="00540C85" w:rsidRPr="00244543">
        <w:rPr>
          <w:rFonts w:ascii="Arial" w:hAnsi="Arial" w:cs="Arial"/>
          <w:sz w:val="22"/>
          <w:szCs w:val="22"/>
        </w:rPr>
        <w:t>1, 3 a 5 se vztahují na množství uvolňovaných materiálů, v</w:t>
      </w:r>
      <w:r w:rsidR="006C641A" w:rsidRPr="00244543">
        <w:rPr>
          <w:rFonts w:ascii="Arial" w:hAnsi="Arial" w:cs="Arial"/>
          <w:sz w:val="22"/>
          <w:szCs w:val="22"/>
        </w:rPr>
        <w:t>e</w:t>
      </w:r>
      <w:r w:rsidR="00540C85" w:rsidRPr="00244543">
        <w:rPr>
          <w:rFonts w:ascii="Arial" w:hAnsi="Arial" w:cs="Arial"/>
          <w:sz w:val="22"/>
          <w:szCs w:val="22"/>
        </w:rPr>
        <w:t xml:space="preserve"> </w:t>
      </w:r>
      <w:r w:rsidR="006C641A" w:rsidRPr="00244543">
        <w:rPr>
          <w:rFonts w:ascii="Arial" w:hAnsi="Arial" w:cs="Arial"/>
          <w:sz w:val="22"/>
          <w:szCs w:val="22"/>
        </w:rPr>
        <w:t xml:space="preserve">kterých </w:t>
      </w:r>
      <w:r w:rsidR="00540C85" w:rsidRPr="00244543">
        <w:rPr>
          <w:rFonts w:ascii="Arial" w:hAnsi="Arial" w:cs="Arial"/>
          <w:sz w:val="22"/>
          <w:szCs w:val="22"/>
        </w:rPr>
        <w:t>lze hmotnostní nebo objemovou aktivitu považovat za homogenní.</w:t>
      </w:r>
    </w:p>
    <w:p w14:paraId="4F2E93D4" w14:textId="77777777" w:rsidR="002B08F6" w:rsidRPr="00244543" w:rsidRDefault="002B08F6" w:rsidP="00A04555">
      <w:pPr>
        <w:pStyle w:val="Hlava"/>
        <w:spacing w:before="120"/>
        <w:rPr>
          <w:rFonts w:ascii="Arial" w:hAnsi="Arial" w:cs="Arial"/>
          <w:sz w:val="22"/>
          <w:szCs w:val="22"/>
        </w:rPr>
      </w:pPr>
      <w:r w:rsidRPr="00244543">
        <w:rPr>
          <w:rFonts w:ascii="Arial" w:hAnsi="Arial" w:cs="Arial"/>
          <w:sz w:val="22"/>
          <w:szCs w:val="22"/>
        </w:rPr>
        <w:t>Hlava V</w:t>
      </w:r>
    </w:p>
    <w:p w14:paraId="48EA0A6D" w14:textId="77777777" w:rsidR="002B08F6" w:rsidRPr="00244543" w:rsidRDefault="002B08F6" w:rsidP="00A04555">
      <w:pPr>
        <w:pStyle w:val="Nadpishlavy"/>
        <w:rPr>
          <w:rFonts w:ascii="Arial" w:hAnsi="Arial" w:cs="Arial"/>
          <w:sz w:val="22"/>
          <w:szCs w:val="22"/>
        </w:rPr>
      </w:pPr>
      <w:r w:rsidRPr="00244543">
        <w:rPr>
          <w:rFonts w:ascii="Arial" w:hAnsi="Arial" w:cs="Arial"/>
          <w:sz w:val="22"/>
          <w:szCs w:val="22"/>
        </w:rPr>
        <w:t>Nehodové expoziční situace</w:t>
      </w:r>
    </w:p>
    <w:p w14:paraId="559ECC57" w14:textId="77777777" w:rsidR="00C95AFE" w:rsidRPr="00244543" w:rsidRDefault="00C95AFE" w:rsidP="00A04555">
      <w:pPr>
        <w:pStyle w:val="Paragraf"/>
        <w:spacing w:before="120"/>
        <w:rPr>
          <w:rFonts w:ascii="Arial" w:hAnsi="Arial" w:cs="Arial"/>
          <w:sz w:val="22"/>
          <w:szCs w:val="22"/>
        </w:rPr>
      </w:pPr>
      <w:r w:rsidRPr="00244543">
        <w:rPr>
          <w:rFonts w:ascii="Arial" w:hAnsi="Arial" w:cs="Arial"/>
          <w:sz w:val="22"/>
          <w:szCs w:val="22"/>
        </w:rPr>
        <w:t xml:space="preserve">§ </w:t>
      </w:r>
      <w:r w:rsidR="009062A2" w:rsidRPr="00244543">
        <w:rPr>
          <w:rFonts w:ascii="Arial" w:hAnsi="Arial" w:cs="Arial"/>
          <w:sz w:val="22"/>
          <w:szCs w:val="22"/>
        </w:rPr>
        <w:fldChar w:fldCharType="begin"/>
      </w:r>
      <w:r w:rsidRPr="00244543">
        <w:rPr>
          <w:rFonts w:ascii="Arial" w:hAnsi="Arial" w:cs="Arial"/>
          <w:sz w:val="22"/>
          <w:szCs w:val="22"/>
        </w:rPr>
        <w:instrText xml:space="preserve"> SEQ § \* ARABIC </w:instrText>
      </w:r>
      <w:r w:rsidR="009062A2" w:rsidRPr="00244543">
        <w:rPr>
          <w:rFonts w:ascii="Arial" w:hAnsi="Arial" w:cs="Arial"/>
          <w:sz w:val="22"/>
          <w:szCs w:val="22"/>
        </w:rPr>
        <w:fldChar w:fldCharType="separate"/>
      </w:r>
      <w:r w:rsidR="00073F7A" w:rsidRPr="00244543">
        <w:rPr>
          <w:rFonts w:ascii="Arial" w:hAnsi="Arial" w:cs="Arial"/>
          <w:noProof/>
          <w:sz w:val="22"/>
          <w:szCs w:val="22"/>
        </w:rPr>
        <w:t>106</w:t>
      </w:r>
      <w:r w:rsidR="009062A2" w:rsidRPr="00244543">
        <w:rPr>
          <w:rFonts w:ascii="Arial" w:hAnsi="Arial" w:cs="Arial"/>
          <w:noProof/>
          <w:sz w:val="22"/>
          <w:szCs w:val="22"/>
        </w:rPr>
        <w:fldChar w:fldCharType="end"/>
      </w:r>
    </w:p>
    <w:p w14:paraId="48121027" w14:textId="77777777" w:rsidR="00C95AFE" w:rsidRPr="00244543" w:rsidRDefault="00C95AFE" w:rsidP="00A04555">
      <w:pPr>
        <w:pStyle w:val="Nadpisparagrafu"/>
        <w:numPr>
          <w:ilvl w:val="0"/>
          <w:numId w:val="0"/>
        </w:numPr>
        <w:spacing w:before="120"/>
        <w:ind w:firstLine="284"/>
        <w:rPr>
          <w:rFonts w:ascii="Arial" w:hAnsi="Arial" w:cs="Arial"/>
          <w:sz w:val="22"/>
          <w:szCs w:val="22"/>
        </w:rPr>
      </w:pPr>
      <w:r w:rsidRPr="00244543">
        <w:rPr>
          <w:rFonts w:ascii="Arial" w:hAnsi="Arial" w:cs="Arial"/>
          <w:sz w:val="22"/>
          <w:szCs w:val="22"/>
        </w:rPr>
        <w:t>Referenční úrovně pro nehodové expoziční situace</w:t>
      </w:r>
    </w:p>
    <w:p w14:paraId="78028D3E" w14:textId="77777777" w:rsidR="009D18AC" w:rsidRPr="00244543" w:rsidRDefault="008B6685" w:rsidP="00A04555">
      <w:pPr>
        <w:jc w:val="center"/>
        <w:rPr>
          <w:rFonts w:ascii="Arial" w:hAnsi="Arial" w:cs="Arial"/>
          <w:sz w:val="22"/>
          <w:szCs w:val="22"/>
        </w:rPr>
      </w:pPr>
      <w:r w:rsidRPr="00244543">
        <w:rPr>
          <w:rFonts w:ascii="Arial" w:hAnsi="Arial" w:cs="Arial"/>
          <w:sz w:val="22"/>
          <w:szCs w:val="22"/>
        </w:rPr>
        <w:t>[</w:t>
      </w:r>
      <w:r w:rsidR="009D18AC" w:rsidRPr="00244543">
        <w:rPr>
          <w:rFonts w:ascii="Arial" w:hAnsi="Arial" w:cs="Arial"/>
          <w:sz w:val="22"/>
          <w:szCs w:val="22"/>
        </w:rPr>
        <w:t>K § 66 odst. 6 písm. a) atomového zákona</w:t>
      </w:r>
      <w:r w:rsidRPr="00244543">
        <w:rPr>
          <w:rFonts w:ascii="Arial" w:hAnsi="Arial" w:cs="Arial"/>
          <w:sz w:val="22"/>
          <w:szCs w:val="22"/>
        </w:rPr>
        <w:t>]</w:t>
      </w:r>
    </w:p>
    <w:p w14:paraId="14F18501" w14:textId="77777777" w:rsidR="00C95AFE" w:rsidRPr="00244543" w:rsidRDefault="00C95AFE" w:rsidP="00A04555">
      <w:pPr>
        <w:pStyle w:val="Textparagrafu"/>
        <w:spacing w:before="120"/>
        <w:ind w:firstLine="284"/>
        <w:rPr>
          <w:rFonts w:ascii="Arial" w:hAnsi="Arial" w:cs="Arial"/>
          <w:sz w:val="22"/>
          <w:szCs w:val="22"/>
        </w:rPr>
      </w:pPr>
      <w:r w:rsidRPr="00244543">
        <w:rPr>
          <w:rFonts w:ascii="Arial" w:hAnsi="Arial" w:cs="Arial"/>
          <w:sz w:val="22"/>
          <w:szCs w:val="22"/>
        </w:rPr>
        <w:t xml:space="preserve">Referenční úroveň pro ozáření fyzické osoby v nehodové expoziční situaci je 100 </w:t>
      </w:r>
      <w:proofErr w:type="spellStart"/>
      <w:r w:rsidRPr="00244543">
        <w:rPr>
          <w:rFonts w:ascii="Arial" w:hAnsi="Arial" w:cs="Arial"/>
          <w:sz w:val="22"/>
          <w:szCs w:val="22"/>
        </w:rPr>
        <w:t>mSv</w:t>
      </w:r>
      <w:proofErr w:type="spellEnd"/>
      <w:r w:rsidRPr="00244543">
        <w:rPr>
          <w:rFonts w:ascii="Arial" w:hAnsi="Arial" w:cs="Arial"/>
          <w:sz w:val="22"/>
          <w:szCs w:val="22"/>
        </w:rPr>
        <w:t xml:space="preserve"> pro součet efektivní dávky ze zevního ozáření a úvazku efektivní dávky z vnitřního ozáření.</w:t>
      </w:r>
    </w:p>
    <w:p w14:paraId="1088260C" w14:textId="77777777" w:rsidR="00C95AFE" w:rsidRPr="00244543" w:rsidRDefault="00C95AFE" w:rsidP="00A04555">
      <w:pPr>
        <w:pStyle w:val="Paragraf"/>
        <w:spacing w:before="120"/>
        <w:rPr>
          <w:rFonts w:ascii="Arial" w:hAnsi="Arial" w:cs="Arial"/>
          <w:sz w:val="22"/>
          <w:szCs w:val="22"/>
        </w:rPr>
      </w:pPr>
      <w:r w:rsidRPr="00244543">
        <w:rPr>
          <w:rFonts w:ascii="Arial" w:hAnsi="Arial" w:cs="Arial"/>
          <w:sz w:val="22"/>
          <w:szCs w:val="22"/>
        </w:rPr>
        <w:t xml:space="preserve">§ </w:t>
      </w:r>
      <w:r w:rsidR="009062A2" w:rsidRPr="00244543">
        <w:rPr>
          <w:rFonts w:ascii="Arial" w:hAnsi="Arial" w:cs="Arial"/>
          <w:sz w:val="22"/>
          <w:szCs w:val="22"/>
        </w:rPr>
        <w:fldChar w:fldCharType="begin"/>
      </w:r>
      <w:r w:rsidRPr="00244543">
        <w:rPr>
          <w:rFonts w:ascii="Arial" w:hAnsi="Arial" w:cs="Arial"/>
          <w:sz w:val="22"/>
          <w:szCs w:val="22"/>
        </w:rPr>
        <w:instrText xml:space="preserve"> SEQ § \* ARABIC </w:instrText>
      </w:r>
      <w:r w:rsidR="009062A2" w:rsidRPr="00244543">
        <w:rPr>
          <w:rFonts w:ascii="Arial" w:hAnsi="Arial" w:cs="Arial"/>
          <w:sz w:val="22"/>
          <w:szCs w:val="22"/>
        </w:rPr>
        <w:fldChar w:fldCharType="separate"/>
      </w:r>
      <w:r w:rsidR="00073F7A" w:rsidRPr="00244543">
        <w:rPr>
          <w:rFonts w:ascii="Arial" w:hAnsi="Arial" w:cs="Arial"/>
          <w:noProof/>
          <w:sz w:val="22"/>
          <w:szCs w:val="22"/>
        </w:rPr>
        <w:t>107</w:t>
      </w:r>
      <w:r w:rsidR="009062A2" w:rsidRPr="00244543">
        <w:rPr>
          <w:rFonts w:ascii="Arial" w:hAnsi="Arial" w:cs="Arial"/>
          <w:noProof/>
          <w:sz w:val="22"/>
          <w:szCs w:val="22"/>
        </w:rPr>
        <w:fldChar w:fldCharType="end"/>
      </w:r>
    </w:p>
    <w:p w14:paraId="5228540E" w14:textId="77777777" w:rsidR="00C95AFE" w:rsidRPr="00244543" w:rsidRDefault="0023161F" w:rsidP="00A04555">
      <w:pPr>
        <w:pStyle w:val="Nadpisparagrafu"/>
        <w:numPr>
          <w:ilvl w:val="0"/>
          <w:numId w:val="0"/>
        </w:numPr>
        <w:spacing w:before="120"/>
        <w:ind w:firstLine="284"/>
        <w:rPr>
          <w:rFonts w:ascii="Arial" w:hAnsi="Arial" w:cs="Arial"/>
          <w:sz w:val="22"/>
          <w:szCs w:val="22"/>
        </w:rPr>
      </w:pPr>
      <w:r w:rsidRPr="00244543">
        <w:rPr>
          <w:rFonts w:ascii="Arial" w:hAnsi="Arial" w:cs="Arial"/>
          <w:sz w:val="22"/>
          <w:szCs w:val="22"/>
        </w:rPr>
        <w:t>O</w:t>
      </w:r>
      <w:r w:rsidR="00C95AFE" w:rsidRPr="00244543">
        <w:rPr>
          <w:rFonts w:ascii="Arial" w:hAnsi="Arial" w:cs="Arial"/>
          <w:sz w:val="22"/>
          <w:szCs w:val="22"/>
        </w:rPr>
        <w:t>chranná opatření v nehodové expoziční situaci</w:t>
      </w:r>
    </w:p>
    <w:p w14:paraId="702D71AD" w14:textId="77777777" w:rsidR="00F245FB" w:rsidRPr="00244543" w:rsidRDefault="008B6685" w:rsidP="00A04555">
      <w:pPr>
        <w:jc w:val="center"/>
        <w:rPr>
          <w:rFonts w:ascii="Arial" w:hAnsi="Arial" w:cs="Arial"/>
          <w:sz w:val="22"/>
          <w:szCs w:val="22"/>
        </w:rPr>
      </w:pPr>
      <w:r w:rsidRPr="00244543">
        <w:rPr>
          <w:rFonts w:ascii="Arial" w:hAnsi="Arial" w:cs="Arial"/>
          <w:sz w:val="22"/>
          <w:szCs w:val="22"/>
        </w:rPr>
        <w:t>[</w:t>
      </w:r>
      <w:r w:rsidR="00F245FB" w:rsidRPr="00244543">
        <w:rPr>
          <w:rFonts w:ascii="Arial" w:hAnsi="Arial" w:cs="Arial"/>
          <w:sz w:val="22"/>
          <w:szCs w:val="22"/>
        </w:rPr>
        <w:t>K § 104 odst. 9 písm. a) atomového zákona</w:t>
      </w:r>
      <w:r w:rsidRPr="00244543">
        <w:rPr>
          <w:rFonts w:ascii="Arial" w:hAnsi="Arial" w:cs="Arial"/>
          <w:sz w:val="22"/>
          <w:szCs w:val="22"/>
        </w:rPr>
        <w:t>]</w:t>
      </w:r>
    </w:p>
    <w:p w14:paraId="1A6EFCD3" w14:textId="72C7359F" w:rsidR="00C95AFE" w:rsidRPr="00244543" w:rsidRDefault="00ED35BE" w:rsidP="00B1315B">
      <w:pPr>
        <w:pStyle w:val="Textodstavce"/>
        <w:numPr>
          <w:ilvl w:val="0"/>
          <w:numId w:val="75"/>
        </w:numPr>
        <w:tabs>
          <w:tab w:val="clear" w:pos="851"/>
          <w:tab w:val="clear" w:pos="1069"/>
        </w:tabs>
        <w:ind w:firstLine="284"/>
        <w:rPr>
          <w:rFonts w:ascii="Arial" w:hAnsi="Arial" w:cs="Arial"/>
          <w:sz w:val="22"/>
          <w:szCs w:val="22"/>
        </w:rPr>
      </w:pPr>
      <w:r>
        <w:rPr>
          <w:rFonts w:ascii="Arial" w:hAnsi="Arial" w:cs="Arial"/>
          <w:sz w:val="22"/>
          <w:szCs w:val="22"/>
        </w:rPr>
        <w:t xml:space="preserve"> </w:t>
      </w:r>
      <w:r w:rsidR="00C95AFE" w:rsidRPr="00244543">
        <w:rPr>
          <w:rFonts w:ascii="Arial" w:hAnsi="Arial" w:cs="Arial"/>
          <w:sz w:val="22"/>
          <w:szCs w:val="22"/>
        </w:rPr>
        <w:t>Při zdůvodnění a optimalizaci v rámci rozhodování o zavedení ochranných opatření v nehodové expoziční situaci musí být zohledněny</w:t>
      </w:r>
    </w:p>
    <w:p w14:paraId="2EE5F19C" w14:textId="77777777" w:rsidR="00C95AFE" w:rsidRPr="00244543" w:rsidRDefault="009062A2" w:rsidP="00B1315B">
      <w:pPr>
        <w:pStyle w:val="Textpsmene"/>
        <w:numPr>
          <w:ilvl w:val="1"/>
          <w:numId w:val="56"/>
        </w:numPr>
        <w:tabs>
          <w:tab w:val="clear" w:pos="567"/>
        </w:tabs>
        <w:ind w:left="0" w:firstLine="284"/>
        <w:rPr>
          <w:rFonts w:ascii="Arial" w:hAnsi="Arial" w:cs="Arial"/>
          <w:sz w:val="22"/>
          <w:szCs w:val="22"/>
        </w:rPr>
      </w:pPr>
      <w:r w:rsidRPr="00244543">
        <w:rPr>
          <w:rFonts w:ascii="Arial" w:hAnsi="Arial" w:cs="Arial"/>
          <w:sz w:val="22"/>
          <w:szCs w:val="22"/>
        </w:rPr>
        <w:t>okolnosti ovlivňující proveditelnost ochranných opatření, zejména</w:t>
      </w:r>
    </w:p>
    <w:p w14:paraId="4672C809" w14:textId="77777777" w:rsidR="00C95AFE" w:rsidRPr="00244543" w:rsidRDefault="00C95AFE" w:rsidP="00CA2EAA">
      <w:pPr>
        <w:pStyle w:val="Textbodu"/>
        <w:numPr>
          <w:ilvl w:val="3"/>
          <w:numId w:val="125"/>
        </w:numPr>
        <w:tabs>
          <w:tab w:val="clear" w:pos="1866"/>
        </w:tabs>
        <w:ind w:left="0" w:firstLine="284"/>
        <w:rPr>
          <w:rFonts w:ascii="Arial" w:hAnsi="Arial" w:cs="Arial"/>
          <w:sz w:val="22"/>
          <w:szCs w:val="22"/>
        </w:rPr>
      </w:pPr>
      <w:r w:rsidRPr="00244543">
        <w:rPr>
          <w:rFonts w:ascii="Arial" w:hAnsi="Arial" w:cs="Arial"/>
          <w:sz w:val="22"/>
          <w:szCs w:val="22"/>
        </w:rPr>
        <w:t>hustota obyvatel,</w:t>
      </w:r>
    </w:p>
    <w:p w14:paraId="3C70DD5B" w14:textId="77777777" w:rsidR="00C95AFE" w:rsidRPr="00244543" w:rsidRDefault="00C95AFE" w:rsidP="00CA2EAA">
      <w:pPr>
        <w:pStyle w:val="Textbodu"/>
        <w:numPr>
          <w:ilvl w:val="3"/>
          <w:numId w:val="125"/>
        </w:numPr>
        <w:tabs>
          <w:tab w:val="clear" w:pos="1866"/>
        </w:tabs>
        <w:ind w:left="0" w:firstLine="284"/>
        <w:rPr>
          <w:rFonts w:ascii="Arial" w:hAnsi="Arial" w:cs="Arial"/>
          <w:sz w:val="22"/>
          <w:szCs w:val="22"/>
        </w:rPr>
      </w:pPr>
      <w:r w:rsidRPr="00244543">
        <w:rPr>
          <w:rFonts w:ascii="Arial" w:hAnsi="Arial" w:cs="Arial"/>
          <w:sz w:val="22"/>
          <w:szCs w:val="22"/>
        </w:rPr>
        <w:t>dopravní situace,</w:t>
      </w:r>
    </w:p>
    <w:p w14:paraId="50E8CEF7" w14:textId="77777777" w:rsidR="00C95AFE" w:rsidRPr="00244543" w:rsidRDefault="00C95AFE" w:rsidP="00CA2EAA">
      <w:pPr>
        <w:pStyle w:val="Textbodu"/>
        <w:numPr>
          <w:ilvl w:val="3"/>
          <w:numId w:val="125"/>
        </w:numPr>
        <w:tabs>
          <w:tab w:val="clear" w:pos="1866"/>
        </w:tabs>
        <w:ind w:left="0" w:firstLine="284"/>
        <w:rPr>
          <w:rFonts w:ascii="Arial" w:hAnsi="Arial" w:cs="Arial"/>
          <w:sz w:val="22"/>
          <w:szCs w:val="22"/>
        </w:rPr>
      </w:pPr>
      <w:r w:rsidRPr="00244543">
        <w:rPr>
          <w:rFonts w:ascii="Arial" w:hAnsi="Arial" w:cs="Arial"/>
          <w:sz w:val="22"/>
          <w:szCs w:val="22"/>
        </w:rPr>
        <w:t>existence velkých sídelních jednotek,</w:t>
      </w:r>
    </w:p>
    <w:p w14:paraId="0E58AA95" w14:textId="77777777" w:rsidR="00C95AFE" w:rsidRPr="00244543" w:rsidRDefault="00C95AFE" w:rsidP="00CA2EAA">
      <w:pPr>
        <w:pStyle w:val="Textbodu"/>
        <w:numPr>
          <w:ilvl w:val="3"/>
          <w:numId w:val="125"/>
        </w:numPr>
        <w:tabs>
          <w:tab w:val="clear" w:pos="1866"/>
        </w:tabs>
        <w:ind w:left="0" w:firstLine="284"/>
        <w:rPr>
          <w:rFonts w:ascii="Arial" w:hAnsi="Arial" w:cs="Arial"/>
          <w:sz w:val="22"/>
          <w:szCs w:val="22"/>
        </w:rPr>
      </w:pPr>
      <w:r w:rsidRPr="00244543">
        <w:rPr>
          <w:rFonts w:ascii="Arial" w:hAnsi="Arial" w:cs="Arial"/>
          <w:sz w:val="22"/>
          <w:szCs w:val="22"/>
        </w:rPr>
        <w:t>doba potřebná k přípravě evakuace obyvatel,</w:t>
      </w:r>
      <w:r w:rsidR="006C641A" w:rsidRPr="00244543">
        <w:rPr>
          <w:rFonts w:ascii="Arial" w:hAnsi="Arial" w:cs="Arial"/>
          <w:sz w:val="22"/>
          <w:szCs w:val="22"/>
        </w:rPr>
        <w:t xml:space="preserve"> nebo</w:t>
      </w:r>
    </w:p>
    <w:p w14:paraId="7A94C93A" w14:textId="77777777" w:rsidR="00C95AFE" w:rsidRPr="00244543" w:rsidRDefault="00C95AFE" w:rsidP="00CA2EAA">
      <w:pPr>
        <w:pStyle w:val="Textbodu"/>
        <w:numPr>
          <w:ilvl w:val="3"/>
          <w:numId w:val="125"/>
        </w:numPr>
        <w:tabs>
          <w:tab w:val="clear" w:pos="1866"/>
        </w:tabs>
        <w:ind w:left="0" w:firstLine="284"/>
        <w:rPr>
          <w:rFonts w:ascii="Arial" w:hAnsi="Arial" w:cs="Arial"/>
          <w:sz w:val="22"/>
          <w:szCs w:val="22"/>
        </w:rPr>
      </w:pPr>
      <w:r w:rsidRPr="00244543">
        <w:rPr>
          <w:rFonts w:ascii="Arial" w:hAnsi="Arial" w:cs="Arial"/>
          <w:sz w:val="22"/>
          <w:szCs w:val="22"/>
        </w:rPr>
        <w:t>aktuální meteorologická situace,</w:t>
      </w:r>
    </w:p>
    <w:p w14:paraId="38F8B1A1" w14:textId="6829348E" w:rsidR="00C95AFE" w:rsidRPr="00244543" w:rsidRDefault="00C95AFE" w:rsidP="00B1315B">
      <w:pPr>
        <w:pStyle w:val="Textpsmene"/>
        <w:numPr>
          <w:ilvl w:val="1"/>
          <w:numId w:val="56"/>
        </w:numPr>
        <w:tabs>
          <w:tab w:val="clear" w:pos="567"/>
        </w:tabs>
        <w:ind w:left="0" w:firstLine="284"/>
        <w:rPr>
          <w:rFonts w:ascii="Arial" w:hAnsi="Arial" w:cs="Arial"/>
          <w:sz w:val="22"/>
          <w:szCs w:val="22"/>
        </w:rPr>
      </w:pPr>
      <w:r w:rsidRPr="00244543">
        <w:rPr>
          <w:rFonts w:ascii="Arial" w:hAnsi="Arial" w:cs="Arial"/>
          <w:sz w:val="22"/>
          <w:szCs w:val="22"/>
        </w:rPr>
        <w:lastRenderedPageBreak/>
        <w:t>velikost ozáření fyzických osob, které by bylo odvráceno zavedením ochranného opatření</w:t>
      </w:r>
      <w:r w:rsidR="00EA59D0" w:rsidRPr="002C72B2">
        <w:rPr>
          <w:rFonts w:ascii="Arial" w:hAnsi="Arial" w:cs="Arial"/>
          <w:sz w:val="22"/>
          <w:szCs w:val="22"/>
        </w:rPr>
        <w:t>,</w:t>
      </w:r>
      <w:r w:rsidRPr="00244543">
        <w:rPr>
          <w:rFonts w:ascii="Arial" w:hAnsi="Arial" w:cs="Arial"/>
          <w:sz w:val="22"/>
          <w:szCs w:val="22"/>
        </w:rPr>
        <w:t xml:space="preserve"> a</w:t>
      </w:r>
    </w:p>
    <w:p w14:paraId="37C33532" w14:textId="77777777" w:rsidR="00C95AFE" w:rsidRPr="00244543" w:rsidRDefault="00C95AFE" w:rsidP="00B1315B">
      <w:pPr>
        <w:pStyle w:val="Textpsmene"/>
        <w:numPr>
          <w:ilvl w:val="1"/>
          <w:numId w:val="56"/>
        </w:numPr>
        <w:tabs>
          <w:tab w:val="clear" w:pos="567"/>
        </w:tabs>
        <w:ind w:left="0" w:firstLine="284"/>
        <w:rPr>
          <w:rFonts w:ascii="Arial" w:hAnsi="Arial" w:cs="Arial"/>
          <w:sz w:val="22"/>
          <w:szCs w:val="22"/>
        </w:rPr>
      </w:pPr>
      <w:r w:rsidRPr="00244543">
        <w:rPr>
          <w:rFonts w:ascii="Arial" w:hAnsi="Arial" w:cs="Arial"/>
          <w:sz w:val="22"/>
          <w:szCs w:val="22"/>
        </w:rPr>
        <w:t>důsledky zaváděných ochranných opatření</w:t>
      </w:r>
      <w:r w:rsidR="001325B8" w:rsidRPr="00244543">
        <w:rPr>
          <w:rFonts w:ascii="Arial" w:hAnsi="Arial" w:cs="Arial"/>
          <w:sz w:val="22"/>
          <w:szCs w:val="22"/>
        </w:rPr>
        <w:t>.</w:t>
      </w:r>
    </w:p>
    <w:p w14:paraId="56DC927C" w14:textId="3105EDB9" w:rsidR="00C95AFE" w:rsidRPr="00244543" w:rsidRDefault="00ED35BE" w:rsidP="00CA2EAA">
      <w:pPr>
        <w:pStyle w:val="Textodstavce"/>
        <w:numPr>
          <w:ilvl w:val="0"/>
          <w:numId w:val="126"/>
        </w:numPr>
        <w:tabs>
          <w:tab w:val="clear" w:pos="786"/>
          <w:tab w:val="clear" w:pos="851"/>
        </w:tabs>
        <w:ind w:left="0" w:firstLine="284"/>
        <w:rPr>
          <w:rFonts w:ascii="Arial" w:hAnsi="Arial" w:cs="Arial"/>
          <w:sz w:val="22"/>
          <w:szCs w:val="22"/>
        </w:rPr>
      </w:pPr>
      <w:r>
        <w:rPr>
          <w:rFonts w:ascii="Arial" w:hAnsi="Arial" w:cs="Arial"/>
          <w:sz w:val="22"/>
          <w:szCs w:val="22"/>
        </w:rPr>
        <w:t xml:space="preserve">  </w:t>
      </w:r>
      <w:r w:rsidR="00C95AFE" w:rsidRPr="00244543">
        <w:rPr>
          <w:rFonts w:ascii="Arial" w:hAnsi="Arial" w:cs="Arial"/>
          <w:sz w:val="22"/>
          <w:szCs w:val="22"/>
        </w:rPr>
        <w:t xml:space="preserve">Neodkladná ochranná opatření musí být zavedena vždy, jestliže by absorbované dávky v orgánech mohly v průběhu méně než 2 dnů u kterékoli fyzické osoby překročit úrovně stanovené přílohou č. </w:t>
      </w:r>
      <w:r w:rsidR="00D11DA6" w:rsidRPr="00244543">
        <w:rPr>
          <w:rFonts w:ascii="Arial" w:hAnsi="Arial" w:cs="Arial"/>
          <w:sz w:val="22"/>
          <w:szCs w:val="22"/>
        </w:rPr>
        <w:t>29</w:t>
      </w:r>
      <w:r w:rsidR="001A3F87" w:rsidRPr="00244543">
        <w:rPr>
          <w:rFonts w:ascii="Arial" w:hAnsi="Arial" w:cs="Arial"/>
          <w:sz w:val="22"/>
          <w:szCs w:val="22"/>
        </w:rPr>
        <w:t xml:space="preserve"> </w:t>
      </w:r>
      <w:r w:rsidR="00D727A6" w:rsidRPr="00244543">
        <w:rPr>
          <w:rFonts w:ascii="Arial" w:hAnsi="Arial" w:cs="Arial"/>
          <w:sz w:val="22"/>
          <w:szCs w:val="22"/>
        </w:rPr>
        <w:t>k této vyhlášce</w:t>
      </w:r>
      <w:r w:rsidR="00C95AFE" w:rsidRPr="00244543">
        <w:rPr>
          <w:rFonts w:ascii="Arial" w:hAnsi="Arial" w:cs="Arial"/>
          <w:sz w:val="22"/>
          <w:szCs w:val="22"/>
        </w:rPr>
        <w:t>.</w:t>
      </w:r>
    </w:p>
    <w:p w14:paraId="66EC7849" w14:textId="71BCA864" w:rsidR="00C95AFE" w:rsidRPr="00244543" w:rsidRDefault="00ED35BE" w:rsidP="00CA2EAA">
      <w:pPr>
        <w:pStyle w:val="Textodstavce"/>
        <w:numPr>
          <w:ilvl w:val="0"/>
          <w:numId w:val="126"/>
        </w:numPr>
        <w:tabs>
          <w:tab w:val="clear" w:pos="786"/>
          <w:tab w:val="clear" w:pos="851"/>
        </w:tabs>
        <w:ind w:left="0" w:firstLine="284"/>
        <w:rPr>
          <w:rFonts w:ascii="Arial" w:hAnsi="Arial" w:cs="Arial"/>
          <w:sz w:val="22"/>
          <w:szCs w:val="22"/>
        </w:rPr>
      </w:pPr>
      <w:r>
        <w:rPr>
          <w:rFonts w:ascii="Arial" w:hAnsi="Arial" w:cs="Arial"/>
          <w:sz w:val="22"/>
          <w:szCs w:val="22"/>
        </w:rPr>
        <w:t xml:space="preserve"> </w:t>
      </w:r>
      <w:r w:rsidR="00C95AFE" w:rsidRPr="00244543">
        <w:rPr>
          <w:rFonts w:ascii="Arial" w:hAnsi="Arial" w:cs="Arial"/>
          <w:sz w:val="22"/>
          <w:szCs w:val="22"/>
        </w:rPr>
        <w:t>Odůvodněným neodkladným ochranným opatřením je</w:t>
      </w:r>
    </w:p>
    <w:p w14:paraId="18CF6F2D" w14:textId="77777777" w:rsidR="00C95AFE" w:rsidRPr="00244543" w:rsidRDefault="00C95AFE" w:rsidP="00CA2EAA">
      <w:pPr>
        <w:pStyle w:val="Textpsmene"/>
        <w:numPr>
          <w:ilvl w:val="1"/>
          <w:numId w:val="126"/>
        </w:numPr>
        <w:tabs>
          <w:tab w:val="clear" w:pos="1277"/>
        </w:tabs>
        <w:ind w:left="0" w:firstLine="284"/>
        <w:rPr>
          <w:rFonts w:ascii="Arial" w:hAnsi="Arial" w:cs="Arial"/>
          <w:sz w:val="22"/>
          <w:szCs w:val="22"/>
        </w:rPr>
      </w:pPr>
      <w:r w:rsidRPr="00244543">
        <w:rPr>
          <w:rFonts w:ascii="Arial" w:hAnsi="Arial" w:cs="Arial"/>
          <w:sz w:val="22"/>
          <w:szCs w:val="22"/>
        </w:rPr>
        <w:t xml:space="preserve">ukrytí, pokud odvrácená efektivní dávka je větší než 10 </w:t>
      </w:r>
      <w:proofErr w:type="spellStart"/>
      <w:r w:rsidRPr="00244543">
        <w:rPr>
          <w:rFonts w:ascii="Arial" w:hAnsi="Arial" w:cs="Arial"/>
          <w:sz w:val="22"/>
          <w:szCs w:val="22"/>
        </w:rPr>
        <w:t>mSv</w:t>
      </w:r>
      <w:proofErr w:type="spellEnd"/>
      <w:r w:rsidRPr="00244543">
        <w:rPr>
          <w:rFonts w:ascii="Arial" w:hAnsi="Arial" w:cs="Arial"/>
          <w:sz w:val="22"/>
          <w:szCs w:val="22"/>
        </w:rPr>
        <w:t xml:space="preserve"> za období ukrytí trvající nejdéle 2 dny,</w:t>
      </w:r>
    </w:p>
    <w:p w14:paraId="68E8BEFA" w14:textId="77777777" w:rsidR="00C95AFE" w:rsidRPr="00244543" w:rsidRDefault="00C95AFE" w:rsidP="00CA2EAA">
      <w:pPr>
        <w:pStyle w:val="Textpsmene"/>
        <w:numPr>
          <w:ilvl w:val="1"/>
          <w:numId w:val="126"/>
        </w:numPr>
        <w:tabs>
          <w:tab w:val="clear" w:pos="1277"/>
        </w:tabs>
        <w:ind w:left="0" w:firstLine="284"/>
        <w:rPr>
          <w:rFonts w:ascii="Arial" w:hAnsi="Arial" w:cs="Arial"/>
          <w:sz w:val="22"/>
          <w:szCs w:val="22"/>
        </w:rPr>
      </w:pPr>
      <w:r w:rsidRPr="00244543">
        <w:rPr>
          <w:rFonts w:ascii="Arial" w:hAnsi="Arial" w:cs="Arial"/>
          <w:sz w:val="22"/>
          <w:szCs w:val="22"/>
        </w:rPr>
        <w:t>jódová profylaxe, pokud</w:t>
      </w:r>
    </w:p>
    <w:p w14:paraId="43F36E69" w14:textId="77777777" w:rsidR="00C95AFE" w:rsidRPr="00244543" w:rsidRDefault="00C95AFE" w:rsidP="00CA2EAA">
      <w:pPr>
        <w:pStyle w:val="Textbodu"/>
        <w:numPr>
          <w:ilvl w:val="3"/>
          <w:numId w:val="126"/>
        </w:numPr>
        <w:tabs>
          <w:tab w:val="clear" w:pos="1866"/>
        </w:tabs>
        <w:ind w:left="0" w:firstLine="284"/>
        <w:rPr>
          <w:rFonts w:ascii="Arial" w:hAnsi="Arial" w:cs="Arial"/>
          <w:sz w:val="22"/>
          <w:szCs w:val="22"/>
        </w:rPr>
      </w:pPr>
      <w:r w:rsidRPr="00244543">
        <w:rPr>
          <w:rFonts w:ascii="Arial" w:hAnsi="Arial" w:cs="Arial"/>
          <w:sz w:val="22"/>
          <w:szCs w:val="22"/>
        </w:rPr>
        <w:t>hrozí vnitřní kontaminace radioaktivním jódem a</w:t>
      </w:r>
    </w:p>
    <w:p w14:paraId="6CDF9A11" w14:textId="77777777" w:rsidR="00C95AFE" w:rsidRPr="00244543" w:rsidRDefault="00C95AFE" w:rsidP="00CA2EAA">
      <w:pPr>
        <w:pStyle w:val="Textbodu"/>
        <w:numPr>
          <w:ilvl w:val="3"/>
          <w:numId w:val="126"/>
        </w:numPr>
        <w:tabs>
          <w:tab w:val="clear" w:pos="1866"/>
        </w:tabs>
        <w:ind w:left="0" w:firstLine="284"/>
        <w:rPr>
          <w:rFonts w:ascii="Arial" w:hAnsi="Arial" w:cs="Arial"/>
          <w:sz w:val="22"/>
          <w:szCs w:val="22"/>
        </w:rPr>
      </w:pPr>
      <w:r w:rsidRPr="00244543">
        <w:rPr>
          <w:rFonts w:ascii="Arial" w:hAnsi="Arial" w:cs="Arial"/>
          <w:sz w:val="22"/>
          <w:szCs w:val="22"/>
        </w:rPr>
        <w:t xml:space="preserve">odvrácený úvazek ekvivalentní dávky ve štítné žláze způsobený radioizotopy jódu je větší než 100 </w:t>
      </w:r>
      <w:proofErr w:type="spellStart"/>
      <w:r w:rsidRPr="00244543">
        <w:rPr>
          <w:rFonts w:ascii="Arial" w:hAnsi="Arial" w:cs="Arial"/>
          <w:sz w:val="22"/>
          <w:szCs w:val="22"/>
        </w:rPr>
        <w:t>mSv</w:t>
      </w:r>
      <w:proofErr w:type="spellEnd"/>
      <w:r w:rsidR="001325B8" w:rsidRPr="00244543">
        <w:rPr>
          <w:rFonts w:ascii="Arial" w:hAnsi="Arial" w:cs="Arial"/>
          <w:sz w:val="22"/>
          <w:szCs w:val="22"/>
        </w:rPr>
        <w:t xml:space="preserve">, </w:t>
      </w:r>
      <w:r w:rsidR="001325B8" w:rsidRPr="00EA59D0">
        <w:rPr>
          <w:rFonts w:ascii="Arial" w:hAnsi="Arial" w:cs="Arial"/>
          <w:strike/>
          <w:sz w:val="22"/>
          <w:szCs w:val="22"/>
        </w:rPr>
        <w:t>nebo</w:t>
      </w:r>
    </w:p>
    <w:p w14:paraId="59267BE7" w14:textId="47A6615D" w:rsidR="00C95AFE" w:rsidRPr="00244543" w:rsidRDefault="00C95AFE" w:rsidP="00CA2EAA">
      <w:pPr>
        <w:pStyle w:val="Textpsmene"/>
        <w:numPr>
          <w:ilvl w:val="1"/>
          <w:numId w:val="126"/>
        </w:numPr>
        <w:tabs>
          <w:tab w:val="clear" w:pos="1277"/>
        </w:tabs>
        <w:ind w:left="0" w:firstLine="284"/>
        <w:rPr>
          <w:rFonts w:ascii="Arial" w:hAnsi="Arial" w:cs="Arial"/>
          <w:sz w:val="22"/>
          <w:szCs w:val="22"/>
        </w:rPr>
      </w:pPr>
      <w:r w:rsidRPr="00244543">
        <w:rPr>
          <w:rFonts w:ascii="Arial" w:hAnsi="Arial" w:cs="Arial"/>
          <w:sz w:val="22"/>
          <w:szCs w:val="22"/>
        </w:rPr>
        <w:t xml:space="preserve">evakuace, pokud součet efektivní dávky dosud obdržené v nehodové expoziční situaci se započtením </w:t>
      </w:r>
      <w:r w:rsidR="006C641A" w:rsidRPr="00244543">
        <w:rPr>
          <w:rFonts w:ascii="Arial" w:hAnsi="Arial" w:cs="Arial"/>
          <w:sz w:val="22"/>
          <w:szCs w:val="22"/>
        </w:rPr>
        <w:t xml:space="preserve">účinku </w:t>
      </w:r>
      <w:r w:rsidRPr="00244543">
        <w:rPr>
          <w:rFonts w:ascii="Arial" w:hAnsi="Arial" w:cs="Arial"/>
          <w:sz w:val="22"/>
          <w:szCs w:val="22"/>
        </w:rPr>
        <w:t>již realizovaných ochranných opatření a efektivní dávky, která by mohla být odvrácená evakuací</w:t>
      </w:r>
      <w:r w:rsidR="007B1A48" w:rsidRPr="00244543">
        <w:rPr>
          <w:rFonts w:ascii="Arial" w:hAnsi="Arial" w:cs="Arial"/>
          <w:sz w:val="22"/>
          <w:szCs w:val="22"/>
        </w:rPr>
        <w:t xml:space="preserve"> </w:t>
      </w:r>
      <w:r w:rsidR="007B1A48" w:rsidRPr="00244543">
        <w:rPr>
          <w:rFonts w:ascii="Arial" w:hAnsi="Arial" w:cs="Arial"/>
          <w:b/>
          <w:sz w:val="22"/>
          <w:szCs w:val="22"/>
        </w:rPr>
        <w:t>na 7 dní</w:t>
      </w:r>
      <w:r w:rsidRPr="00244543">
        <w:rPr>
          <w:rFonts w:ascii="Arial" w:hAnsi="Arial" w:cs="Arial"/>
          <w:sz w:val="22"/>
          <w:szCs w:val="22"/>
        </w:rPr>
        <w:t xml:space="preserve">, je větší než 100 </w:t>
      </w:r>
      <w:proofErr w:type="spellStart"/>
      <w:r w:rsidRPr="00244543">
        <w:rPr>
          <w:rFonts w:ascii="Arial" w:hAnsi="Arial" w:cs="Arial"/>
          <w:sz w:val="22"/>
          <w:szCs w:val="22"/>
        </w:rPr>
        <w:t>mSv</w:t>
      </w:r>
      <w:proofErr w:type="spellEnd"/>
      <w:r w:rsidRPr="00244543">
        <w:rPr>
          <w:rFonts w:ascii="Arial" w:hAnsi="Arial" w:cs="Arial"/>
          <w:sz w:val="22"/>
          <w:szCs w:val="22"/>
        </w:rPr>
        <w:t xml:space="preserve"> </w:t>
      </w:r>
      <w:bookmarkStart w:id="137" w:name="_Hlk198197421"/>
      <w:r w:rsidRPr="00244543">
        <w:rPr>
          <w:rFonts w:ascii="Arial" w:hAnsi="Arial" w:cs="Arial"/>
          <w:strike/>
          <w:sz w:val="22"/>
          <w:szCs w:val="22"/>
        </w:rPr>
        <w:t>za prvních 7 dní</w:t>
      </w:r>
      <w:r w:rsidR="001325B8" w:rsidRPr="00244543">
        <w:rPr>
          <w:rFonts w:ascii="Arial" w:hAnsi="Arial" w:cs="Arial"/>
          <w:strike/>
          <w:sz w:val="22"/>
          <w:szCs w:val="22"/>
        </w:rPr>
        <w:t>.</w:t>
      </w:r>
      <w:r w:rsidR="007B1A48" w:rsidRPr="00244543">
        <w:rPr>
          <w:rFonts w:ascii="Arial" w:hAnsi="Arial" w:cs="Arial"/>
          <w:b/>
          <w:sz w:val="22"/>
          <w:szCs w:val="22"/>
        </w:rPr>
        <w:t>,</w:t>
      </w:r>
    </w:p>
    <w:p w14:paraId="40961A46" w14:textId="4286A402" w:rsidR="007B1A48" w:rsidRPr="00C65E04" w:rsidRDefault="007B1A48" w:rsidP="00A04555">
      <w:pPr>
        <w:pStyle w:val="Textpsmene"/>
        <w:ind w:firstLine="284"/>
        <w:rPr>
          <w:rFonts w:ascii="Arial" w:hAnsi="Arial" w:cs="Arial"/>
          <w:b/>
          <w:sz w:val="22"/>
          <w:szCs w:val="22"/>
        </w:rPr>
      </w:pPr>
      <w:r w:rsidRPr="00244543">
        <w:rPr>
          <w:rFonts w:ascii="Arial" w:hAnsi="Arial" w:cs="Arial"/>
          <w:b/>
          <w:sz w:val="22"/>
          <w:szCs w:val="22"/>
        </w:rPr>
        <w:t>d)</w:t>
      </w:r>
      <w:r w:rsidR="00B23596" w:rsidRPr="00244543">
        <w:rPr>
          <w:rFonts w:ascii="Arial" w:hAnsi="Arial" w:cs="Arial"/>
          <w:b/>
          <w:sz w:val="22"/>
          <w:szCs w:val="22"/>
        </w:rPr>
        <w:tab/>
      </w:r>
      <w:r w:rsidRPr="00244543">
        <w:rPr>
          <w:rFonts w:ascii="Arial" w:hAnsi="Arial" w:cs="Arial"/>
          <w:b/>
          <w:sz w:val="22"/>
          <w:szCs w:val="22"/>
        </w:rPr>
        <w:t xml:space="preserve">zákaz </w:t>
      </w:r>
      <w:bookmarkStart w:id="138" w:name="_Hlk207199294"/>
      <w:bookmarkStart w:id="139" w:name="_Hlk207356173"/>
      <w:r w:rsidRPr="00244543">
        <w:rPr>
          <w:rFonts w:ascii="Arial" w:hAnsi="Arial" w:cs="Arial"/>
          <w:b/>
          <w:sz w:val="22"/>
          <w:szCs w:val="22"/>
        </w:rPr>
        <w:t xml:space="preserve">konzumace a distribuce </w:t>
      </w:r>
      <w:bookmarkStart w:id="140" w:name="_Hlk207199340"/>
      <w:r w:rsidRPr="00244543">
        <w:rPr>
          <w:rFonts w:ascii="Arial" w:hAnsi="Arial" w:cs="Arial"/>
          <w:b/>
          <w:sz w:val="22"/>
          <w:szCs w:val="22"/>
        </w:rPr>
        <w:t xml:space="preserve">místně </w:t>
      </w:r>
      <w:bookmarkEnd w:id="138"/>
      <w:r w:rsidRPr="00244543">
        <w:rPr>
          <w:rFonts w:ascii="Arial" w:hAnsi="Arial" w:cs="Arial"/>
          <w:b/>
          <w:sz w:val="22"/>
          <w:szCs w:val="22"/>
        </w:rPr>
        <w:t>produkovaných nebo nijak nechráněných potravin v oblastech dotčených radiační havárií</w:t>
      </w:r>
      <w:bookmarkEnd w:id="140"/>
      <w:r w:rsidRPr="00244543">
        <w:rPr>
          <w:rFonts w:ascii="Arial" w:hAnsi="Arial" w:cs="Arial"/>
          <w:b/>
          <w:sz w:val="22"/>
          <w:szCs w:val="22"/>
        </w:rPr>
        <w:t xml:space="preserve"> na dobu nezbytně nutnou pro stanovení konkrétních podmínek jejich konzumace a distribuce v dané nehodové situaci</w:t>
      </w:r>
      <w:bookmarkEnd w:id="139"/>
      <w:r w:rsidRPr="00244543">
        <w:rPr>
          <w:rFonts w:ascii="Arial" w:hAnsi="Arial" w:cs="Arial"/>
          <w:b/>
          <w:sz w:val="22"/>
          <w:szCs w:val="22"/>
        </w:rPr>
        <w:t xml:space="preserve">, </w:t>
      </w:r>
      <w:r w:rsidR="00EA59D0" w:rsidRPr="00C65E04">
        <w:rPr>
          <w:rFonts w:ascii="Arial" w:hAnsi="Arial" w:cs="Arial"/>
          <w:b/>
          <w:sz w:val="22"/>
          <w:szCs w:val="22"/>
        </w:rPr>
        <w:t>nebo</w:t>
      </w:r>
    </w:p>
    <w:p w14:paraId="54F1F7CA" w14:textId="1DF81653" w:rsidR="007B1A48" w:rsidRPr="00244543" w:rsidRDefault="007B1A48" w:rsidP="00A04555">
      <w:pPr>
        <w:pStyle w:val="Textpsmene"/>
        <w:ind w:firstLine="284"/>
        <w:rPr>
          <w:rFonts w:ascii="Arial" w:hAnsi="Arial" w:cs="Arial"/>
          <w:sz w:val="22"/>
          <w:szCs w:val="22"/>
        </w:rPr>
      </w:pPr>
      <w:r w:rsidRPr="00C65E04">
        <w:rPr>
          <w:rFonts w:ascii="Arial" w:hAnsi="Arial" w:cs="Arial"/>
          <w:b/>
          <w:sz w:val="22"/>
          <w:szCs w:val="22"/>
        </w:rPr>
        <w:t>e)</w:t>
      </w:r>
      <w:r w:rsidR="00B23596" w:rsidRPr="00C65E04">
        <w:rPr>
          <w:rFonts w:ascii="Arial" w:hAnsi="Arial" w:cs="Arial"/>
          <w:b/>
          <w:sz w:val="22"/>
          <w:szCs w:val="22"/>
        </w:rPr>
        <w:tab/>
      </w:r>
      <w:bookmarkStart w:id="141" w:name="_Hlk207356197"/>
      <w:r w:rsidRPr="00C65E04">
        <w:rPr>
          <w:rFonts w:ascii="Arial" w:hAnsi="Arial" w:cs="Arial"/>
          <w:b/>
          <w:sz w:val="22"/>
          <w:szCs w:val="22"/>
        </w:rPr>
        <w:t xml:space="preserve">zákaz </w:t>
      </w:r>
      <w:bookmarkStart w:id="142" w:name="_Hlk207199354"/>
      <w:r w:rsidRPr="00C65E04">
        <w:rPr>
          <w:rFonts w:ascii="Arial" w:hAnsi="Arial" w:cs="Arial"/>
          <w:b/>
          <w:sz w:val="22"/>
          <w:szCs w:val="22"/>
        </w:rPr>
        <w:t>distribuce a uvádění na trh výrobků nacházejících se v oblastech dotčených radiační havárií</w:t>
      </w:r>
      <w:bookmarkEnd w:id="142"/>
      <w:r w:rsidRPr="00C65E04">
        <w:rPr>
          <w:rFonts w:ascii="Arial" w:hAnsi="Arial" w:cs="Arial"/>
          <w:b/>
          <w:sz w:val="22"/>
          <w:szCs w:val="22"/>
        </w:rPr>
        <w:t xml:space="preserve"> na dobu nezbytně nutnou pro stanovení konkrétních podmínek jejich</w:t>
      </w:r>
      <w:r w:rsidRPr="00244543">
        <w:rPr>
          <w:rFonts w:ascii="Arial" w:hAnsi="Arial" w:cs="Arial"/>
          <w:b/>
          <w:sz w:val="22"/>
          <w:szCs w:val="22"/>
        </w:rPr>
        <w:t xml:space="preserve"> distribuce a uvádění na trh v dané nehodové situaci</w:t>
      </w:r>
      <w:bookmarkEnd w:id="141"/>
      <w:r w:rsidRPr="00244543">
        <w:rPr>
          <w:rFonts w:ascii="Arial" w:hAnsi="Arial" w:cs="Arial"/>
          <w:b/>
          <w:sz w:val="22"/>
          <w:szCs w:val="22"/>
        </w:rPr>
        <w:t>.</w:t>
      </w:r>
    </w:p>
    <w:bookmarkEnd w:id="137"/>
    <w:p w14:paraId="346C4554" w14:textId="257E16E1" w:rsidR="00C95AFE" w:rsidRPr="00244543" w:rsidRDefault="00ED35BE" w:rsidP="00CA2EAA">
      <w:pPr>
        <w:pStyle w:val="Textodstavce"/>
        <w:numPr>
          <w:ilvl w:val="0"/>
          <w:numId w:val="126"/>
        </w:numPr>
        <w:tabs>
          <w:tab w:val="clear" w:pos="786"/>
          <w:tab w:val="clear" w:pos="851"/>
        </w:tabs>
        <w:ind w:left="0" w:firstLine="284"/>
        <w:rPr>
          <w:rFonts w:ascii="Arial" w:hAnsi="Arial" w:cs="Arial"/>
          <w:sz w:val="22"/>
          <w:szCs w:val="22"/>
        </w:rPr>
      </w:pPr>
      <w:r>
        <w:rPr>
          <w:rFonts w:ascii="Arial" w:hAnsi="Arial" w:cs="Arial"/>
          <w:sz w:val="22"/>
          <w:szCs w:val="22"/>
        </w:rPr>
        <w:t xml:space="preserve"> </w:t>
      </w:r>
      <w:r w:rsidR="00C95AFE" w:rsidRPr="00244543">
        <w:rPr>
          <w:rFonts w:ascii="Arial" w:hAnsi="Arial" w:cs="Arial"/>
          <w:sz w:val="22"/>
          <w:szCs w:val="22"/>
        </w:rPr>
        <w:t>Odůvodněným následným ochranným opatřením je</w:t>
      </w:r>
    </w:p>
    <w:p w14:paraId="38AC7D62" w14:textId="5BBA596C" w:rsidR="00C95AFE" w:rsidRPr="00244543" w:rsidRDefault="00C95AFE" w:rsidP="00CA2EAA">
      <w:pPr>
        <w:pStyle w:val="Textpsmene"/>
        <w:numPr>
          <w:ilvl w:val="1"/>
          <w:numId w:val="126"/>
        </w:numPr>
        <w:tabs>
          <w:tab w:val="clear" w:pos="1277"/>
        </w:tabs>
        <w:ind w:left="0" w:firstLine="284"/>
        <w:rPr>
          <w:rFonts w:ascii="Arial" w:hAnsi="Arial" w:cs="Arial"/>
          <w:sz w:val="22"/>
          <w:szCs w:val="22"/>
        </w:rPr>
      </w:pPr>
      <w:r w:rsidRPr="00244543">
        <w:rPr>
          <w:rFonts w:ascii="Arial" w:hAnsi="Arial" w:cs="Arial"/>
          <w:sz w:val="22"/>
          <w:szCs w:val="22"/>
        </w:rPr>
        <w:t>omezení používání radionuklidy kontaminovaných potravin</w:t>
      </w:r>
      <w:r w:rsidR="006C641A" w:rsidRPr="00244543">
        <w:rPr>
          <w:rFonts w:ascii="Arial" w:hAnsi="Arial" w:cs="Arial"/>
          <w:sz w:val="22"/>
          <w:szCs w:val="22"/>
        </w:rPr>
        <w:t xml:space="preserve">, </w:t>
      </w:r>
      <w:r w:rsidRPr="00244543">
        <w:rPr>
          <w:rFonts w:ascii="Arial" w:hAnsi="Arial" w:cs="Arial"/>
          <w:sz w:val="22"/>
          <w:szCs w:val="22"/>
        </w:rPr>
        <w:t>vody</w:t>
      </w:r>
      <w:r w:rsidR="004642D4" w:rsidRPr="00244543">
        <w:rPr>
          <w:rFonts w:ascii="Arial" w:hAnsi="Arial" w:cs="Arial"/>
          <w:sz w:val="22"/>
          <w:szCs w:val="22"/>
        </w:rPr>
        <w:t xml:space="preserve"> a krmiv</w:t>
      </w:r>
      <w:r w:rsidRPr="00244543">
        <w:rPr>
          <w:rFonts w:ascii="Arial" w:hAnsi="Arial" w:cs="Arial"/>
          <w:sz w:val="22"/>
          <w:szCs w:val="22"/>
        </w:rPr>
        <w:t xml:space="preserve">, pokud odvrácený roční úvazek efektivní dávky je větší než </w:t>
      </w:r>
      <w:bookmarkStart w:id="143" w:name="_Hlk198197319"/>
      <w:r w:rsidRPr="00244543">
        <w:rPr>
          <w:rFonts w:ascii="Arial" w:hAnsi="Arial" w:cs="Arial"/>
          <w:sz w:val="22"/>
          <w:szCs w:val="22"/>
        </w:rPr>
        <w:t xml:space="preserve">1 </w:t>
      </w:r>
      <w:proofErr w:type="spellStart"/>
      <w:r w:rsidRPr="00244543">
        <w:rPr>
          <w:rFonts w:ascii="Arial" w:hAnsi="Arial" w:cs="Arial"/>
          <w:sz w:val="22"/>
          <w:szCs w:val="22"/>
        </w:rPr>
        <w:t>mSv</w:t>
      </w:r>
      <w:proofErr w:type="spellEnd"/>
      <w:r w:rsidR="00EE0F3E" w:rsidRPr="00EE0F3E">
        <w:rPr>
          <w:rFonts w:ascii="Arial" w:hAnsi="Arial" w:cs="Arial"/>
          <w:b/>
          <w:bCs/>
          <w:sz w:val="22"/>
          <w:szCs w:val="22"/>
        </w:rPr>
        <w:t>;</w:t>
      </w:r>
      <w:r w:rsidR="00951654" w:rsidRPr="00EE0F3E">
        <w:rPr>
          <w:rFonts w:ascii="Arial" w:hAnsi="Arial" w:cs="Arial"/>
          <w:b/>
          <w:bCs/>
          <w:sz w:val="22"/>
          <w:szCs w:val="22"/>
        </w:rPr>
        <w:t xml:space="preserve"> </w:t>
      </w:r>
      <w:r w:rsidR="00EE0F3E" w:rsidRPr="00EE0F3E">
        <w:rPr>
          <w:rFonts w:ascii="Arial" w:hAnsi="Arial" w:cs="Arial"/>
          <w:b/>
          <w:sz w:val="22"/>
          <w:szCs w:val="22"/>
        </w:rPr>
        <w:t>tato možnost se upřednostní, pokud lze oblasti dotčené radiační havárií, kde na základě vyhodnocení radiační situace mohou nadále za stanovených podmínek pobývat fyzické osoby, zásobovat nekontaminovanými potravinami, vodou a krmivy</w:t>
      </w:r>
      <w:r w:rsidR="00EE0F3E" w:rsidRPr="00EE0F3E">
        <w:rPr>
          <w:rFonts w:ascii="Arial" w:hAnsi="Arial" w:cs="Arial"/>
          <w:bCs/>
          <w:sz w:val="22"/>
          <w:szCs w:val="22"/>
        </w:rPr>
        <w:t>,</w:t>
      </w:r>
      <w:r w:rsidR="007B1A48" w:rsidRPr="00244543">
        <w:rPr>
          <w:rFonts w:ascii="Arial" w:hAnsi="Arial" w:cs="Arial"/>
          <w:sz w:val="22"/>
          <w:szCs w:val="22"/>
        </w:rPr>
        <w:t xml:space="preserve"> </w:t>
      </w:r>
      <w:bookmarkEnd w:id="143"/>
      <w:r w:rsidR="00951654" w:rsidRPr="00244543">
        <w:rPr>
          <w:rFonts w:ascii="Arial" w:hAnsi="Arial" w:cs="Arial"/>
          <w:sz w:val="22"/>
          <w:szCs w:val="22"/>
        </w:rPr>
        <w:t>a</w:t>
      </w:r>
    </w:p>
    <w:p w14:paraId="4C52F896" w14:textId="77777777" w:rsidR="00C95AFE" w:rsidRPr="00244543" w:rsidRDefault="00C95AFE" w:rsidP="00CA2EAA">
      <w:pPr>
        <w:pStyle w:val="Textpsmene"/>
        <w:numPr>
          <w:ilvl w:val="1"/>
          <w:numId w:val="126"/>
        </w:numPr>
        <w:tabs>
          <w:tab w:val="clear" w:pos="1277"/>
        </w:tabs>
        <w:ind w:left="0" w:firstLine="284"/>
        <w:rPr>
          <w:rFonts w:ascii="Arial" w:hAnsi="Arial" w:cs="Arial"/>
          <w:sz w:val="22"/>
          <w:szCs w:val="22"/>
        </w:rPr>
      </w:pPr>
      <w:r w:rsidRPr="00244543">
        <w:rPr>
          <w:rFonts w:ascii="Arial" w:hAnsi="Arial" w:cs="Arial"/>
          <w:sz w:val="22"/>
          <w:szCs w:val="22"/>
        </w:rPr>
        <w:t xml:space="preserve">přesídlení obyvatel, nelze-li zajistit efektivní dávku obyvatel při návratu na zasažené území menší než 20 </w:t>
      </w:r>
      <w:proofErr w:type="spellStart"/>
      <w:r w:rsidRPr="00244543">
        <w:rPr>
          <w:rFonts w:ascii="Arial" w:hAnsi="Arial" w:cs="Arial"/>
          <w:sz w:val="22"/>
          <w:szCs w:val="22"/>
        </w:rPr>
        <w:t>mSv</w:t>
      </w:r>
      <w:proofErr w:type="spellEnd"/>
      <w:r w:rsidRPr="00244543">
        <w:rPr>
          <w:rFonts w:ascii="Arial" w:hAnsi="Arial" w:cs="Arial"/>
          <w:sz w:val="22"/>
          <w:szCs w:val="22"/>
        </w:rPr>
        <w:t xml:space="preserve"> za období následujících </w:t>
      </w:r>
      <w:r w:rsidR="00261355" w:rsidRPr="00244543">
        <w:rPr>
          <w:rFonts w:ascii="Arial" w:hAnsi="Arial" w:cs="Arial"/>
          <w:sz w:val="22"/>
          <w:szCs w:val="22"/>
        </w:rPr>
        <w:t xml:space="preserve">12 </w:t>
      </w:r>
      <w:r w:rsidRPr="00244543">
        <w:rPr>
          <w:rFonts w:ascii="Arial" w:hAnsi="Arial" w:cs="Arial"/>
          <w:sz w:val="22"/>
          <w:szCs w:val="22"/>
        </w:rPr>
        <w:t>měsíců.</w:t>
      </w:r>
    </w:p>
    <w:p w14:paraId="2617601F" w14:textId="715E2629" w:rsidR="00C95AFE" w:rsidRPr="00244543" w:rsidRDefault="00ED35BE" w:rsidP="00CA2EAA">
      <w:pPr>
        <w:pStyle w:val="Textodstavce"/>
        <w:numPr>
          <w:ilvl w:val="0"/>
          <w:numId w:val="126"/>
        </w:numPr>
        <w:tabs>
          <w:tab w:val="clear" w:pos="786"/>
          <w:tab w:val="clear" w:pos="851"/>
        </w:tabs>
        <w:ind w:left="0" w:firstLine="284"/>
        <w:rPr>
          <w:rFonts w:ascii="Arial" w:hAnsi="Arial" w:cs="Arial"/>
          <w:sz w:val="22"/>
          <w:szCs w:val="22"/>
        </w:rPr>
      </w:pPr>
      <w:r>
        <w:rPr>
          <w:rFonts w:ascii="Arial" w:hAnsi="Arial" w:cs="Arial"/>
          <w:sz w:val="22"/>
          <w:szCs w:val="22"/>
        </w:rPr>
        <w:t xml:space="preserve"> </w:t>
      </w:r>
      <w:r w:rsidR="00C95AFE" w:rsidRPr="00244543">
        <w:rPr>
          <w:rFonts w:ascii="Arial" w:hAnsi="Arial" w:cs="Arial"/>
          <w:sz w:val="22"/>
          <w:szCs w:val="22"/>
        </w:rPr>
        <w:t>Při rozhodování o odvolání zavedených ochranných opatření musí být zohledněno ozáření, ke kterému by došlo po odvolání ochranných opatření.</w:t>
      </w:r>
    </w:p>
    <w:p w14:paraId="69CF3FA1" w14:textId="2BE0F5F9" w:rsidR="00C95AFE" w:rsidRPr="00244543" w:rsidRDefault="00ED35BE" w:rsidP="00CA2EAA">
      <w:pPr>
        <w:pStyle w:val="Textodstavce"/>
        <w:numPr>
          <w:ilvl w:val="0"/>
          <w:numId w:val="126"/>
        </w:numPr>
        <w:tabs>
          <w:tab w:val="clear" w:pos="786"/>
          <w:tab w:val="clear" w:pos="851"/>
        </w:tabs>
        <w:ind w:left="0" w:firstLine="284"/>
        <w:rPr>
          <w:rFonts w:ascii="Arial" w:hAnsi="Arial" w:cs="Arial"/>
          <w:sz w:val="22"/>
          <w:szCs w:val="22"/>
        </w:rPr>
      </w:pPr>
      <w:r>
        <w:rPr>
          <w:rFonts w:ascii="Arial" w:hAnsi="Arial" w:cs="Arial"/>
          <w:sz w:val="22"/>
          <w:szCs w:val="22"/>
        </w:rPr>
        <w:t xml:space="preserve"> </w:t>
      </w:r>
      <w:r w:rsidR="00C95AFE" w:rsidRPr="00244543">
        <w:rPr>
          <w:rFonts w:ascii="Arial" w:hAnsi="Arial" w:cs="Arial"/>
          <w:sz w:val="22"/>
          <w:szCs w:val="22"/>
        </w:rPr>
        <w:t xml:space="preserve">Odůvodněným je odvolání ochranného opatření ukrytí, evakuace a přesídlení obyvatel, bude-li </w:t>
      </w:r>
      <w:r w:rsidR="000B2368" w:rsidRPr="00244543">
        <w:rPr>
          <w:rFonts w:ascii="Arial" w:hAnsi="Arial" w:cs="Arial"/>
          <w:sz w:val="22"/>
          <w:szCs w:val="22"/>
        </w:rPr>
        <w:t>efektivní dávka</w:t>
      </w:r>
      <w:r w:rsidR="006C641A" w:rsidRPr="00244543">
        <w:rPr>
          <w:rFonts w:ascii="Arial" w:hAnsi="Arial" w:cs="Arial"/>
          <w:sz w:val="22"/>
          <w:szCs w:val="22"/>
        </w:rPr>
        <w:t xml:space="preserve"> </w:t>
      </w:r>
      <w:r w:rsidR="00C95AFE" w:rsidRPr="00244543">
        <w:rPr>
          <w:rFonts w:ascii="Arial" w:hAnsi="Arial" w:cs="Arial"/>
          <w:sz w:val="22"/>
          <w:szCs w:val="22"/>
        </w:rPr>
        <w:t xml:space="preserve">za období následujících </w:t>
      </w:r>
      <w:r w:rsidR="00261355" w:rsidRPr="00244543">
        <w:rPr>
          <w:rFonts w:ascii="Arial" w:hAnsi="Arial" w:cs="Arial"/>
          <w:sz w:val="22"/>
          <w:szCs w:val="22"/>
        </w:rPr>
        <w:t xml:space="preserve">12 </w:t>
      </w:r>
      <w:r w:rsidR="00C95AFE" w:rsidRPr="00244543">
        <w:rPr>
          <w:rFonts w:ascii="Arial" w:hAnsi="Arial" w:cs="Arial"/>
          <w:sz w:val="22"/>
          <w:szCs w:val="22"/>
        </w:rPr>
        <w:t xml:space="preserve">měsíců </w:t>
      </w:r>
      <w:r w:rsidR="00B60B2C" w:rsidRPr="00244543">
        <w:rPr>
          <w:rFonts w:ascii="Arial" w:hAnsi="Arial" w:cs="Arial"/>
          <w:sz w:val="22"/>
          <w:szCs w:val="22"/>
        </w:rPr>
        <w:t>po odvolání ochrann</w:t>
      </w:r>
      <w:r w:rsidR="00F67E28" w:rsidRPr="00244543">
        <w:rPr>
          <w:rFonts w:ascii="Arial" w:hAnsi="Arial" w:cs="Arial"/>
          <w:sz w:val="22"/>
          <w:szCs w:val="22"/>
        </w:rPr>
        <w:t>é</w:t>
      </w:r>
      <w:r w:rsidR="00B60B2C" w:rsidRPr="00244543">
        <w:rPr>
          <w:rFonts w:ascii="Arial" w:hAnsi="Arial" w:cs="Arial"/>
          <w:sz w:val="22"/>
          <w:szCs w:val="22"/>
        </w:rPr>
        <w:t>h</w:t>
      </w:r>
      <w:r w:rsidR="00F67E28" w:rsidRPr="00244543">
        <w:rPr>
          <w:rFonts w:ascii="Arial" w:hAnsi="Arial" w:cs="Arial"/>
          <w:sz w:val="22"/>
          <w:szCs w:val="22"/>
        </w:rPr>
        <w:t>o</w:t>
      </w:r>
      <w:r w:rsidR="00B60B2C" w:rsidRPr="00244543">
        <w:rPr>
          <w:rFonts w:ascii="Arial" w:hAnsi="Arial" w:cs="Arial"/>
          <w:sz w:val="22"/>
          <w:szCs w:val="22"/>
        </w:rPr>
        <w:t xml:space="preserve"> opatření </w:t>
      </w:r>
      <w:r w:rsidR="00C95AFE" w:rsidRPr="00244543">
        <w:rPr>
          <w:rFonts w:ascii="Arial" w:hAnsi="Arial" w:cs="Arial"/>
          <w:sz w:val="22"/>
          <w:szCs w:val="22"/>
        </w:rPr>
        <w:t xml:space="preserve">menší než 20 </w:t>
      </w:r>
      <w:proofErr w:type="spellStart"/>
      <w:r w:rsidR="00C95AFE" w:rsidRPr="00244543">
        <w:rPr>
          <w:rFonts w:ascii="Arial" w:hAnsi="Arial" w:cs="Arial"/>
          <w:sz w:val="22"/>
          <w:szCs w:val="22"/>
        </w:rPr>
        <w:t>mSv</w:t>
      </w:r>
      <w:proofErr w:type="spellEnd"/>
      <w:r w:rsidR="00C95AFE" w:rsidRPr="00244543">
        <w:rPr>
          <w:rFonts w:ascii="Arial" w:hAnsi="Arial" w:cs="Arial"/>
          <w:sz w:val="22"/>
          <w:szCs w:val="22"/>
        </w:rPr>
        <w:t>.</w:t>
      </w:r>
    </w:p>
    <w:p w14:paraId="4EC8F06F" w14:textId="210513BD" w:rsidR="00C95AFE" w:rsidRPr="00244543" w:rsidRDefault="00ED35BE" w:rsidP="00CA2EAA">
      <w:pPr>
        <w:pStyle w:val="Textodstavce"/>
        <w:numPr>
          <w:ilvl w:val="0"/>
          <w:numId w:val="126"/>
        </w:numPr>
        <w:tabs>
          <w:tab w:val="clear" w:pos="786"/>
          <w:tab w:val="clear" w:pos="851"/>
        </w:tabs>
        <w:ind w:left="0" w:firstLine="284"/>
        <w:rPr>
          <w:rFonts w:ascii="Arial" w:hAnsi="Arial" w:cs="Arial"/>
          <w:sz w:val="22"/>
          <w:szCs w:val="22"/>
        </w:rPr>
      </w:pPr>
      <w:r>
        <w:rPr>
          <w:rFonts w:ascii="Arial" w:hAnsi="Arial" w:cs="Arial"/>
          <w:sz w:val="22"/>
          <w:szCs w:val="22"/>
        </w:rPr>
        <w:t xml:space="preserve"> </w:t>
      </w:r>
      <w:r w:rsidR="00C95AFE" w:rsidRPr="00244543">
        <w:rPr>
          <w:rFonts w:ascii="Arial" w:hAnsi="Arial" w:cs="Arial"/>
          <w:sz w:val="22"/>
          <w:szCs w:val="22"/>
        </w:rPr>
        <w:t xml:space="preserve">Při současném výskytu </w:t>
      </w:r>
      <w:r w:rsidR="00A65190" w:rsidRPr="00244543">
        <w:rPr>
          <w:rFonts w:ascii="Arial" w:hAnsi="Arial" w:cs="Arial"/>
          <w:sz w:val="22"/>
          <w:szCs w:val="22"/>
        </w:rPr>
        <w:t xml:space="preserve">nehodové expoziční situace </w:t>
      </w:r>
      <w:r w:rsidR="00C95AFE" w:rsidRPr="00244543">
        <w:rPr>
          <w:rFonts w:ascii="Arial" w:hAnsi="Arial" w:cs="Arial"/>
          <w:sz w:val="22"/>
          <w:szCs w:val="22"/>
        </w:rPr>
        <w:t>a mimořádné situace po jiné havárii musí být zohledněno možné zvýšení škod z mimořádné situace po jiné havárii v důsledku zavedení ochranného opatření v rozsahu větším, než je přínos ze snížení ozáření.</w:t>
      </w:r>
    </w:p>
    <w:p w14:paraId="0DBCB036" w14:textId="77777777" w:rsidR="00C95AFE" w:rsidRPr="00244543" w:rsidRDefault="00C95AFE" w:rsidP="00A04555">
      <w:pPr>
        <w:pStyle w:val="Nadpisparagrafu"/>
        <w:numPr>
          <w:ilvl w:val="0"/>
          <w:numId w:val="0"/>
        </w:numPr>
        <w:spacing w:before="120"/>
        <w:ind w:firstLine="284"/>
        <w:rPr>
          <w:rFonts w:ascii="Arial" w:hAnsi="Arial" w:cs="Arial"/>
          <w:sz w:val="22"/>
          <w:szCs w:val="22"/>
        </w:rPr>
      </w:pPr>
      <w:r w:rsidRPr="00244543">
        <w:rPr>
          <w:rFonts w:ascii="Arial" w:hAnsi="Arial" w:cs="Arial"/>
          <w:sz w:val="22"/>
          <w:szCs w:val="22"/>
        </w:rPr>
        <w:t>Informování zasahující osoby o riziku spojeném se zásahem a údaje o zásahu</w:t>
      </w:r>
    </w:p>
    <w:p w14:paraId="1AC0D1F3" w14:textId="77777777" w:rsidR="00C95AFE" w:rsidRPr="00244543" w:rsidRDefault="00C95AFE" w:rsidP="00A04555">
      <w:pPr>
        <w:pStyle w:val="Paragraf"/>
        <w:spacing w:before="120"/>
        <w:rPr>
          <w:rFonts w:ascii="Arial" w:hAnsi="Arial" w:cs="Arial"/>
          <w:noProof/>
          <w:sz w:val="22"/>
          <w:szCs w:val="22"/>
        </w:rPr>
      </w:pPr>
      <w:r w:rsidRPr="00244543">
        <w:rPr>
          <w:rFonts w:ascii="Arial" w:hAnsi="Arial" w:cs="Arial"/>
          <w:sz w:val="22"/>
          <w:szCs w:val="22"/>
        </w:rPr>
        <w:t xml:space="preserve">§ </w:t>
      </w:r>
      <w:r w:rsidR="009062A2" w:rsidRPr="00244543">
        <w:rPr>
          <w:rFonts w:ascii="Arial" w:hAnsi="Arial" w:cs="Arial"/>
          <w:sz w:val="22"/>
          <w:szCs w:val="22"/>
        </w:rPr>
        <w:fldChar w:fldCharType="begin"/>
      </w:r>
      <w:r w:rsidRPr="00244543">
        <w:rPr>
          <w:rFonts w:ascii="Arial" w:hAnsi="Arial" w:cs="Arial"/>
          <w:sz w:val="22"/>
          <w:szCs w:val="22"/>
        </w:rPr>
        <w:instrText xml:space="preserve"> SEQ § \* ARABIC </w:instrText>
      </w:r>
      <w:r w:rsidR="009062A2" w:rsidRPr="00244543">
        <w:rPr>
          <w:rFonts w:ascii="Arial" w:hAnsi="Arial" w:cs="Arial"/>
          <w:sz w:val="22"/>
          <w:szCs w:val="22"/>
        </w:rPr>
        <w:fldChar w:fldCharType="separate"/>
      </w:r>
      <w:r w:rsidR="00073F7A" w:rsidRPr="00244543">
        <w:rPr>
          <w:rFonts w:ascii="Arial" w:hAnsi="Arial" w:cs="Arial"/>
          <w:noProof/>
          <w:sz w:val="22"/>
          <w:szCs w:val="22"/>
        </w:rPr>
        <w:t>108</w:t>
      </w:r>
      <w:r w:rsidR="009062A2" w:rsidRPr="00244543">
        <w:rPr>
          <w:rFonts w:ascii="Arial" w:hAnsi="Arial" w:cs="Arial"/>
          <w:noProof/>
          <w:sz w:val="22"/>
          <w:szCs w:val="22"/>
        </w:rPr>
        <w:fldChar w:fldCharType="end"/>
      </w:r>
    </w:p>
    <w:p w14:paraId="724311F2" w14:textId="77777777" w:rsidR="008B6685" w:rsidRPr="00244543" w:rsidRDefault="008B6685" w:rsidP="00A04555">
      <w:pPr>
        <w:jc w:val="center"/>
        <w:rPr>
          <w:rFonts w:ascii="Arial" w:hAnsi="Arial" w:cs="Arial"/>
          <w:sz w:val="22"/>
          <w:szCs w:val="22"/>
        </w:rPr>
      </w:pPr>
      <w:r w:rsidRPr="00244543">
        <w:rPr>
          <w:rFonts w:ascii="Arial" w:hAnsi="Arial" w:cs="Arial"/>
          <w:sz w:val="22"/>
          <w:szCs w:val="22"/>
        </w:rPr>
        <w:t>[K § 104 odst. 9 písm. b) a c) atomového zákona]</w:t>
      </w:r>
    </w:p>
    <w:p w14:paraId="1214535F" w14:textId="77777777" w:rsidR="00C95AFE" w:rsidRPr="00244543" w:rsidRDefault="00C95AFE" w:rsidP="00B1315B">
      <w:pPr>
        <w:pStyle w:val="Textodstavce"/>
        <w:numPr>
          <w:ilvl w:val="0"/>
          <w:numId w:val="76"/>
        </w:numPr>
        <w:tabs>
          <w:tab w:val="clear" w:pos="851"/>
          <w:tab w:val="clear" w:pos="1069"/>
        </w:tabs>
        <w:ind w:firstLine="284"/>
        <w:rPr>
          <w:rFonts w:ascii="Arial" w:hAnsi="Arial" w:cs="Arial"/>
          <w:sz w:val="22"/>
          <w:szCs w:val="22"/>
        </w:rPr>
      </w:pPr>
      <w:r w:rsidRPr="00244543">
        <w:rPr>
          <w:rFonts w:ascii="Arial" w:hAnsi="Arial" w:cs="Arial"/>
          <w:sz w:val="22"/>
          <w:szCs w:val="22"/>
        </w:rPr>
        <w:t>Zasahující osoba, jejíž vyslání k zásahu se předem předpokládá, musí v rámci svého pravidelného vzdělávání obdržet obecné a pravidelně aktualizované informace o</w:t>
      </w:r>
    </w:p>
    <w:p w14:paraId="30CF3110" w14:textId="77777777" w:rsidR="00C95AFE" w:rsidRPr="00244543" w:rsidRDefault="00C95AFE" w:rsidP="00B1315B">
      <w:pPr>
        <w:pStyle w:val="Textpsmene"/>
        <w:numPr>
          <w:ilvl w:val="1"/>
          <w:numId w:val="56"/>
        </w:numPr>
        <w:tabs>
          <w:tab w:val="clear" w:pos="567"/>
        </w:tabs>
        <w:ind w:left="0" w:firstLine="284"/>
        <w:rPr>
          <w:rFonts w:ascii="Arial" w:hAnsi="Arial" w:cs="Arial"/>
          <w:sz w:val="22"/>
          <w:szCs w:val="22"/>
        </w:rPr>
      </w:pPr>
      <w:r w:rsidRPr="00244543">
        <w:rPr>
          <w:rFonts w:ascii="Arial" w:hAnsi="Arial" w:cs="Arial"/>
          <w:sz w:val="22"/>
          <w:szCs w:val="22"/>
        </w:rPr>
        <w:lastRenderedPageBreak/>
        <w:t>účincích ionizujícího záření a s nimi spojených možných zdravotních rizicích a</w:t>
      </w:r>
    </w:p>
    <w:p w14:paraId="179A0C94" w14:textId="77777777" w:rsidR="00C95AFE" w:rsidRPr="00244543" w:rsidRDefault="00C95AFE" w:rsidP="00B1315B">
      <w:pPr>
        <w:pStyle w:val="Textpsmene"/>
        <w:numPr>
          <w:ilvl w:val="1"/>
          <w:numId w:val="56"/>
        </w:numPr>
        <w:tabs>
          <w:tab w:val="clear" w:pos="567"/>
        </w:tabs>
        <w:ind w:left="0" w:firstLine="284"/>
        <w:rPr>
          <w:rFonts w:ascii="Arial" w:hAnsi="Arial" w:cs="Arial"/>
          <w:sz w:val="22"/>
          <w:szCs w:val="22"/>
        </w:rPr>
      </w:pPr>
      <w:r w:rsidRPr="00244543">
        <w:rPr>
          <w:rFonts w:ascii="Arial" w:hAnsi="Arial" w:cs="Arial"/>
          <w:sz w:val="22"/>
          <w:szCs w:val="22"/>
        </w:rPr>
        <w:t>preventivních opatřeních radiační ochrany k odvrácení nebo snížení ozáření.</w:t>
      </w:r>
    </w:p>
    <w:p w14:paraId="0BE15479" w14:textId="77777777" w:rsidR="00C95AFE" w:rsidRPr="00244543" w:rsidRDefault="00C95AFE" w:rsidP="00CA2EAA">
      <w:pPr>
        <w:pStyle w:val="Textodstavce"/>
        <w:numPr>
          <w:ilvl w:val="0"/>
          <w:numId w:val="127"/>
        </w:numPr>
        <w:tabs>
          <w:tab w:val="clear" w:pos="786"/>
          <w:tab w:val="clear" w:pos="851"/>
        </w:tabs>
        <w:ind w:left="0" w:firstLine="284"/>
        <w:rPr>
          <w:rFonts w:ascii="Arial" w:hAnsi="Arial" w:cs="Arial"/>
          <w:sz w:val="22"/>
          <w:szCs w:val="22"/>
        </w:rPr>
      </w:pPr>
      <w:r w:rsidRPr="00244543">
        <w:rPr>
          <w:rFonts w:ascii="Arial" w:hAnsi="Arial" w:cs="Arial"/>
          <w:sz w:val="22"/>
          <w:szCs w:val="22"/>
        </w:rPr>
        <w:t>Osoba vysílající zasahující osobu k zásahu ji musí před zásahem informovat o</w:t>
      </w:r>
    </w:p>
    <w:p w14:paraId="5E725D1A" w14:textId="77777777" w:rsidR="00C95AFE" w:rsidRPr="00244543" w:rsidRDefault="00C95AFE" w:rsidP="00CA2EAA">
      <w:pPr>
        <w:pStyle w:val="Textpsmene"/>
        <w:numPr>
          <w:ilvl w:val="1"/>
          <w:numId w:val="127"/>
        </w:numPr>
        <w:tabs>
          <w:tab w:val="clear" w:pos="1277"/>
        </w:tabs>
        <w:ind w:left="0" w:firstLine="284"/>
        <w:rPr>
          <w:rFonts w:ascii="Arial" w:hAnsi="Arial" w:cs="Arial"/>
          <w:sz w:val="22"/>
          <w:szCs w:val="22"/>
        </w:rPr>
      </w:pPr>
      <w:r w:rsidRPr="00244543">
        <w:rPr>
          <w:rFonts w:ascii="Arial" w:hAnsi="Arial" w:cs="Arial"/>
          <w:sz w:val="22"/>
          <w:szCs w:val="22"/>
        </w:rPr>
        <w:t>aktuální radiační situaci a</w:t>
      </w:r>
      <w:r w:rsidR="005776BF" w:rsidRPr="00244543">
        <w:rPr>
          <w:rFonts w:ascii="Arial" w:hAnsi="Arial" w:cs="Arial"/>
          <w:sz w:val="22"/>
          <w:szCs w:val="22"/>
        </w:rPr>
        <w:t xml:space="preserve"> odhadech efektivní dávk</w:t>
      </w:r>
      <w:r w:rsidR="00464825" w:rsidRPr="00244543">
        <w:rPr>
          <w:rFonts w:ascii="Arial" w:hAnsi="Arial" w:cs="Arial"/>
          <w:sz w:val="22"/>
          <w:szCs w:val="22"/>
        </w:rPr>
        <w:t>y</w:t>
      </w:r>
      <w:r w:rsidR="005776BF" w:rsidRPr="00244543">
        <w:rPr>
          <w:rFonts w:ascii="Arial" w:hAnsi="Arial" w:cs="Arial"/>
          <w:sz w:val="22"/>
          <w:szCs w:val="22"/>
        </w:rPr>
        <w:t>, kterou může zasahující osoba během zásahu obdržet</w:t>
      </w:r>
      <w:r w:rsidR="00566958" w:rsidRPr="00244543">
        <w:rPr>
          <w:rFonts w:ascii="Arial" w:hAnsi="Arial" w:cs="Arial"/>
          <w:sz w:val="22"/>
          <w:szCs w:val="22"/>
        </w:rPr>
        <w:t>, a</w:t>
      </w:r>
    </w:p>
    <w:p w14:paraId="646AA2A8" w14:textId="77777777" w:rsidR="00C95AFE" w:rsidRPr="00244543" w:rsidRDefault="00C95AFE" w:rsidP="00CA2EAA">
      <w:pPr>
        <w:pStyle w:val="Textpsmene"/>
        <w:numPr>
          <w:ilvl w:val="1"/>
          <w:numId w:val="127"/>
        </w:numPr>
        <w:tabs>
          <w:tab w:val="clear" w:pos="1277"/>
        </w:tabs>
        <w:ind w:left="0" w:firstLine="284"/>
        <w:rPr>
          <w:rFonts w:ascii="Arial" w:hAnsi="Arial" w:cs="Arial"/>
          <w:sz w:val="22"/>
          <w:szCs w:val="22"/>
        </w:rPr>
      </w:pPr>
      <w:r w:rsidRPr="00244543">
        <w:rPr>
          <w:rFonts w:ascii="Arial" w:hAnsi="Arial" w:cs="Arial"/>
          <w:sz w:val="22"/>
          <w:szCs w:val="22"/>
        </w:rPr>
        <w:t>všech ochranných opatřeních, která je v průběhu zásahu nutné dodržet.</w:t>
      </w:r>
    </w:p>
    <w:p w14:paraId="69EEFCAB" w14:textId="77777777" w:rsidR="00C95AFE" w:rsidRPr="00244543" w:rsidRDefault="00C95AFE" w:rsidP="00CA2EAA">
      <w:pPr>
        <w:pStyle w:val="Textodstavce"/>
        <w:numPr>
          <w:ilvl w:val="0"/>
          <w:numId w:val="127"/>
        </w:numPr>
        <w:tabs>
          <w:tab w:val="clear" w:pos="786"/>
          <w:tab w:val="clear" w:pos="851"/>
        </w:tabs>
        <w:ind w:left="0" w:firstLine="284"/>
        <w:rPr>
          <w:rFonts w:ascii="Arial" w:hAnsi="Arial" w:cs="Arial"/>
          <w:sz w:val="22"/>
          <w:szCs w:val="22"/>
        </w:rPr>
      </w:pPr>
      <w:r w:rsidRPr="00244543">
        <w:rPr>
          <w:rFonts w:ascii="Arial" w:hAnsi="Arial" w:cs="Arial"/>
          <w:sz w:val="22"/>
          <w:szCs w:val="22"/>
        </w:rPr>
        <w:t xml:space="preserve">Zasahující osoba, jejíž vyslání k zásahu se předem nepředpokládá, musí v přiměřeném rozsahu obdržet informace podle </w:t>
      </w:r>
      <w:r w:rsidR="00261355" w:rsidRPr="00244543">
        <w:rPr>
          <w:rFonts w:ascii="Arial" w:hAnsi="Arial" w:cs="Arial"/>
          <w:sz w:val="22"/>
          <w:szCs w:val="22"/>
        </w:rPr>
        <w:t xml:space="preserve">odstavců </w:t>
      </w:r>
      <w:r w:rsidRPr="00244543">
        <w:rPr>
          <w:rFonts w:ascii="Arial" w:hAnsi="Arial" w:cs="Arial"/>
          <w:sz w:val="22"/>
          <w:szCs w:val="22"/>
        </w:rPr>
        <w:t>1</w:t>
      </w:r>
      <w:r w:rsidR="005776BF" w:rsidRPr="00244543">
        <w:rPr>
          <w:rFonts w:ascii="Arial" w:hAnsi="Arial" w:cs="Arial"/>
          <w:sz w:val="22"/>
          <w:szCs w:val="22"/>
        </w:rPr>
        <w:t xml:space="preserve"> a 2</w:t>
      </w:r>
      <w:r w:rsidRPr="00244543">
        <w:rPr>
          <w:rFonts w:ascii="Arial" w:hAnsi="Arial" w:cs="Arial"/>
          <w:sz w:val="22"/>
          <w:szCs w:val="22"/>
        </w:rPr>
        <w:t>. Poskytnutí informací musí tato zasahující osoba písemně potvrdit.</w:t>
      </w:r>
    </w:p>
    <w:p w14:paraId="10600CB5" w14:textId="77777777" w:rsidR="005776BF" w:rsidRPr="00244543" w:rsidRDefault="005776BF" w:rsidP="00CA2EAA">
      <w:pPr>
        <w:pStyle w:val="Textodstavce"/>
        <w:numPr>
          <w:ilvl w:val="0"/>
          <w:numId w:val="127"/>
        </w:numPr>
        <w:tabs>
          <w:tab w:val="clear" w:pos="786"/>
          <w:tab w:val="clear" w:pos="851"/>
        </w:tabs>
        <w:ind w:left="0" w:firstLine="284"/>
        <w:rPr>
          <w:rFonts w:ascii="Arial" w:hAnsi="Arial" w:cs="Arial"/>
          <w:sz w:val="22"/>
          <w:szCs w:val="22"/>
        </w:rPr>
      </w:pPr>
      <w:r w:rsidRPr="00244543">
        <w:rPr>
          <w:rFonts w:ascii="Arial" w:hAnsi="Arial" w:cs="Arial"/>
          <w:sz w:val="22"/>
          <w:szCs w:val="22"/>
        </w:rPr>
        <w:t>Osoba vysílající zasahující osob</w:t>
      </w:r>
      <w:r w:rsidR="00566958" w:rsidRPr="00244543">
        <w:rPr>
          <w:rFonts w:ascii="Arial" w:hAnsi="Arial" w:cs="Arial"/>
          <w:sz w:val="22"/>
          <w:szCs w:val="22"/>
        </w:rPr>
        <w:t>u</w:t>
      </w:r>
      <w:r w:rsidRPr="00244543">
        <w:rPr>
          <w:rFonts w:ascii="Arial" w:hAnsi="Arial" w:cs="Arial"/>
          <w:sz w:val="22"/>
          <w:szCs w:val="22"/>
        </w:rPr>
        <w:t xml:space="preserve"> k zásahu musí po provedení zásahu informovat zasahující osob</w:t>
      </w:r>
      <w:r w:rsidR="00566958" w:rsidRPr="00244543">
        <w:rPr>
          <w:rFonts w:ascii="Arial" w:hAnsi="Arial" w:cs="Arial"/>
          <w:sz w:val="22"/>
          <w:szCs w:val="22"/>
        </w:rPr>
        <w:t>u</w:t>
      </w:r>
      <w:r w:rsidRPr="00244543">
        <w:rPr>
          <w:rFonts w:ascii="Arial" w:hAnsi="Arial" w:cs="Arial"/>
          <w:sz w:val="22"/>
          <w:szCs w:val="22"/>
        </w:rPr>
        <w:t xml:space="preserve"> o velikosti vyhodnocené efektivní dávky, kterou zasahující osob</w:t>
      </w:r>
      <w:r w:rsidR="00566958" w:rsidRPr="00244543">
        <w:rPr>
          <w:rFonts w:ascii="Arial" w:hAnsi="Arial" w:cs="Arial"/>
          <w:sz w:val="22"/>
          <w:szCs w:val="22"/>
        </w:rPr>
        <w:t>a</w:t>
      </w:r>
      <w:r w:rsidRPr="00244543">
        <w:rPr>
          <w:rFonts w:ascii="Arial" w:hAnsi="Arial" w:cs="Arial"/>
          <w:sz w:val="22"/>
          <w:szCs w:val="22"/>
        </w:rPr>
        <w:t xml:space="preserve"> obdržel</w:t>
      </w:r>
      <w:r w:rsidR="00566958" w:rsidRPr="00244543">
        <w:rPr>
          <w:rFonts w:ascii="Arial" w:hAnsi="Arial" w:cs="Arial"/>
          <w:sz w:val="22"/>
          <w:szCs w:val="22"/>
        </w:rPr>
        <w:t>a</w:t>
      </w:r>
      <w:r w:rsidRPr="00244543">
        <w:rPr>
          <w:rFonts w:ascii="Arial" w:hAnsi="Arial" w:cs="Arial"/>
          <w:sz w:val="22"/>
          <w:szCs w:val="22"/>
        </w:rPr>
        <w:t xml:space="preserve"> při zásahu.</w:t>
      </w:r>
    </w:p>
    <w:p w14:paraId="4FD43466" w14:textId="77777777" w:rsidR="00C95AFE" w:rsidRPr="00244543" w:rsidRDefault="00C95AFE" w:rsidP="00CA2EAA">
      <w:pPr>
        <w:pStyle w:val="Textodstavce"/>
        <w:numPr>
          <w:ilvl w:val="0"/>
          <w:numId w:val="127"/>
        </w:numPr>
        <w:tabs>
          <w:tab w:val="clear" w:pos="786"/>
          <w:tab w:val="clear" w:pos="851"/>
        </w:tabs>
        <w:ind w:left="0" w:firstLine="284"/>
        <w:rPr>
          <w:rFonts w:ascii="Arial" w:hAnsi="Arial" w:cs="Arial"/>
          <w:sz w:val="22"/>
          <w:szCs w:val="22"/>
        </w:rPr>
      </w:pPr>
      <w:r w:rsidRPr="00244543">
        <w:rPr>
          <w:rFonts w:ascii="Arial" w:hAnsi="Arial" w:cs="Arial"/>
          <w:sz w:val="22"/>
          <w:szCs w:val="22"/>
        </w:rPr>
        <w:t xml:space="preserve">Zasahující osoba, která je příslušníkem Hasičského záchranného sboru České republiky, Policie České republiky nebo Armády České republiky, musí být před složením služebního slibu nebo přísahy informována o tom, že v rámci svého služebního zařazení může být vyslána k zásahu, u kterého může být překročena referenční úroveň 100 </w:t>
      </w:r>
      <w:proofErr w:type="spellStart"/>
      <w:r w:rsidRPr="00244543">
        <w:rPr>
          <w:rFonts w:ascii="Arial" w:hAnsi="Arial" w:cs="Arial"/>
          <w:sz w:val="22"/>
          <w:szCs w:val="22"/>
        </w:rPr>
        <w:t>mSv</w:t>
      </w:r>
      <w:proofErr w:type="spellEnd"/>
      <w:r w:rsidRPr="00244543">
        <w:rPr>
          <w:rFonts w:ascii="Arial" w:hAnsi="Arial" w:cs="Arial"/>
          <w:sz w:val="22"/>
          <w:szCs w:val="22"/>
        </w:rPr>
        <w:t>.</w:t>
      </w:r>
    </w:p>
    <w:p w14:paraId="1AEB132F" w14:textId="77777777" w:rsidR="00C95AFE" w:rsidRPr="00244543" w:rsidRDefault="00C95AFE" w:rsidP="00A04555">
      <w:pPr>
        <w:pStyle w:val="Paragraf"/>
        <w:spacing w:before="120"/>
        <w:rPr>
          <w:rFonts w:ascii="Arial" w:hAnsi="Arial" w:cs="Arial"/>
          <w:noProof/>
          <w:sz w:val="22"/>
          <w:szCs w:val="22"/>
        </w:rPr>
      </w:pPr>
      <w:r w:rsidRPr="00244543">
        <w:rPr>
          <w:rFonts w:ascii="Arial" w:hAnsi="Arial" w:cs="Arial"/>
          <w:sz w:val="22"/>
          <w:szCs w:val="22"/>
        </w:rPr>
        <w:t xml:space="preserve">§ </w:t>
      </w:r>
      <w:r w:rsidR="009062A2" w:rsidRPr="00244543">
        <w:rPr>
          <w:rFonts w:ascii="Arial" w:hAnsi="Arial" w:cs="Arial"/>
          <w:sz w:val="22"/>
          <w:szCs w:val="22"/>
        </w:rPr>
        <w:fldChar w:fldCharType="begin"/>
      </w:r>
      <w:r w:rsidRPr="00244543">
        <w:rPr>
          <w:rFonts w:ascii="Arial" w:hAnsi="Arial" w:cs="Arial"/>
          <w:sz w:val="22"/>
          <w:szCs w:val="22"/>
        </w:rPr>
        <w:instrText xml:space="preserve"> SEQ § \* ARABIC </w:instrText>
      </w:r>
      <w:r w:rsidR="009062A2" w:rsidRPr="00244543">
        <w:rPr>
          <w:rFonts w:ascii="Arial" w:hAnsi="Arial" w:cs="Arial"/>
          <w:sz w:val="22"/>
          <w:szCs w:val="22"/>
        </w:rPr>
        <w:fldChar w:fldCharType="separate"/>
      </w:r>
      <w:r w:rsidR="003A5D41" w:rsidRPr="00244543">
        <w:rPr>
          <w:rFonts w:ascii="Arial" w:hAnsi="Arial" w:cs="Arial"/>
          <w:noProof/>
          <w:sz w:val="22"/>
          <w:szCs w:val="22"/>
        </w:rPr>
        <w:t>109</w:t>
      </w:r>
      <w:r w:rsidR="009062A2" w:rsidRPr="00244543">
        <w:rPr>
          <w:rFonts w:ascii="Arial" w:hAnsi="Arial" w:cs="Arial"/>
          <w:noProof/>
          <w:sz w:val="22"/>
          <w:szCs w:val="22"/>
        </w:rPr>
        <w:fldChar w:fldCharType="end"/>
      </w:r>
    </w:p>
    <w:p w14:paraId="474BBBA7" w14:textId="77777777" w:rsidR="008B6685" w:rsidRPr="00244543" w:rsidRDefault="008B6685" w:rsidP="00A04555">
      <w:pPr>
        <w:jc w:val="center"/>
        <w:rPr>
          <w:rFonts w:ascii="Arial" w:hAnsi="Arial" w:cs="Arial"/>
          <w:sz w:val="22"/>
          <w:szCs w:val="22"/>
        </w:rPr>
      </w:pPr>
      <w:r w:rsidRPr="00244543">
        <w:rPr>
          <w:rFonts w:ascii="Arial" w:hAnsi="Arial" w:cs="Arial"/>
          <w:sz w:val="22"/>
          <w:szCs w:val="22"/>
        </w:rPr>
        <w:t>[K § 104 odst. 9 písm. b) a</w:t>
      </w:r>
      <w:r w:rsidR="00730FF0" w:rsidRPr="00244543">
        <w:rPr>
          <w:rFonts w:ascii="Arial" w:hAnsi="Arial" w:cs="Arial"/>
          <w:sz w:val="22"/>
          <w:szCs w:val="22"/>
        </w:rPr>
        <w:t>ž</w:t>
      </w:r>
      <w:r w:rsidRPr="00244543">
        <w:rPr>
          <w:rFonts w:ascii="Arial" w:hAnsi="Arial" w:cs="Arial"/>
          <w:sz w:val="22"/>
          <w:szCs w:val="22"/>
        </w:rPr>
        <w:t xml:space="preserve"> </w:t>
      </w:r>
      <w:r w:rsidR="00730FF0" w:rsidRPr="00244543">
        <w:rPr>
          <w:rFonts w:ascii="Arial" w:hAnsi="Arial" w:cs="Arial"/>
          <w:sz w:val="22"/>
          <w:szCs w:val="22"/>
        </w:rPr>
        <w:t>e</w:t>
      </w:r>
      <w:r w:rsidRPr="00244543">
        <w:rPr>
          <w:rFonts w:ascii="Arial" w:hAnsi="Arial" w:cs="Arial"/>
          <w:sz w:val="22"/>
          <w:szCs w:val="22"/>
        </w:rPr>
        <w:t>) atomového zákona]</w:t>
      </w:r>
    </w:p>
    <w:p w14:paraId="3F6ADDBE" w14:textId="1182EEA7" w:rsidR="00C95AFE" w:rsidRPr="00244543" w:rsidRDefault="00A46629" w:rsidP="00CA2EAA">
      <w:pPr>
        <w:pStyle w:val="Textodstavce"/>
        <w:numPr>
          <w:ilvl w:val="0"/>
          <w:numId w:val="265"/>
        </w:numPr>
        <w:tabs>
          <w:tab w:val="clear" w:pos="786"/>
          <w:tab w:val="clear" w:pos="851"/>
        </w:tabs>
        <w:ind w:left="0" w:firstLine="284"/>
        <w:rPr>
          <w:rFonts w:ascii="Arial" w:hAnsi="Arial" w:cs="Arial"/>
          <w:sz w:val="22"/>
          <w:szCs w:val="22"/>
        </w:rPr>
      </w:pPr>
      <w:r>
        <w:rPr>
          <w:rFonts w:ascii="Arial" w:hAnsi="Arial" w:cs="Arial"/>
          <w:sz w:val="22"/>
          <w:szCs w:val="22"/>
        </w:rPr>
        <w:t xml:space="preserve"> </w:t>
      </w:r>
      <w:r w:rsidR="00C95AFE" w:rsidRPr="00244543">
        <w:rPr>
          <w:rFonts w:ascii="Arial" w:hAnsi="Arial" w:cs="Arial"/>
          <w:sz w:val="22"/>
          <w:szCs w:val="22"/>
        </w:rPr>
        <w:t xml:space="preserve">Souhlas zasahující osoby s účastí na zásahu musí být </w:t>
      </w:r>
      <w:r w:rsidR="00D142CD" w:rsidRPr="00244543">
        <w:rPr>
          <w:rFonts w:ascii="Arial" w:hAnsi="Arial" w:cs="Arial"/>
          <w:sz w:val="22"/>
          <w:szCs w:val="22"/>
        </w:rPr>
        <w:t xml:space="preserve">zaznamenán písemně </w:t>
      </w:r>
      <w:r w:rsidR="00C95AFE" w:rsidRPr="00244543">
        <w:rPr>
          <w:rFonts w:ascii="Arial" w:hAnsi="Arial" w:cs="Arial"/>
          <w:sz w:val="22"/>
          <w:szCs w:val="22"/>
        </w:rPr>
        <w:t xml:space="preserve">s podpisem zasahující osoby. Souhlas zasahující osoby, která je příslušníkem Hasičského záchranného sboru České republiky, Policie České republiky nebo Armády České republiky, je považován za </w:t>
      </w:r>
      <w:r w:rsidR="00D142CD" w:rsidRPr="00244543">
        <w:rPr>
          <w:rFonts w:ascii="Arial" w:hAnsi="Arial" w:cs="Arial"/>
          <w:sz w:val="22"/>
          <w:szCs w:val="22"/>
        </w:rPr>
        <w:t xml:space="preserve">udělený </w:t>
      </w:r>
      <w:r w:rsidR="00C95AFE" w:rsidRPr="00244543">
        <w:rPr>
          <w:rFonts w:ascii="Arial" w:hAnsi="Arial" w:cs="Arial"/>
          <w:sz w:val="22"/>
          <w:szCs w:val="22"/>
        </w:rPr>
        <w:t>složením služebního slibu nebo přísahy.</w:t>
      </w:r>
    </w:p>
    <w:p w14:paraId="01C9A755" w14:textId="5649029E" w:rsidR="00C95AFE" w:rsidRPr="00244543" w:rsidRDefault="00C95AFE" w:rsidP="00CA2EAA">
      <w:pPr>
        <w:pStyle w:val="Textodstavce"/>
        <w:numPr>
          <w:ilvl w:val="0"/>
          <w:numId w:val="265"/>
        </w:numPr>
        <w:tabs>
          <w:tab w:val="clear" w:pos="851"/>
        </w:tabs>
        <w:ind w:left="0" w:firstLine="284"/>
        <w:rPr>
          <w:rFonts w:ascii="Arial" w:hAnsi="Arial" w:cs="Arial"/>
          <w:sz w:val="22"/>
          <w:szCs w:val="22"/>
        </w:rPr>
      </w:pPr>
      <w:r w:rsidRPr="00244543">
        <w:rPr>
          <w:rFonts w:ascii="Arial" w:hAnsi="Arial" w:cs="Arial"/>
          <w:sz w:val="22"/>
          <w:szCs w:val="22"/>
        </w:rPr>
        <w:t xml:space="preserve">Osobní ochranné prostředky a pomůcky zasahujících osob musí </w:t>
      </w:r>
      <w:r w:rsidR="005776BF" w:rsidRPr="00244543">
        <w:rPr>
          <w:rFonts w:ascii="Arial" w:hAnsi="Arial" w:cs="Arial"/>
          <w:sz w:val="22"/>
          <w:szCs w:val="22"/>
        </w:rPr>
        <w:t xml:space="preserve">v co nejvyšší míře </w:t>
      </w:r>
      <w:r w:rsidR="008D07BF" w:rsidRPr="00244543">
        <w:rPr>
          <w:rFonts w:ascii="Arial" w:hAnsi="Arial" w:cs="Arial"/>
          <w:sz w:val="22"/>
          <w:szCs w:val="22"/>
        </w:rPr>
        <w:t xml:space="preserve">omezit </w:t>
      </w:r>
      <w:r w:rsidRPr="00244543">
        <w:rPr>
          <w:rFonts w:ascii="Arial" w:hAnsi="Arial" w:cs="Arial"/>
          <w:sz w:val="22"/>
          <w:szCs w:val="22"/>
        </w:rPr>
        <w:t>povrchov</w:t>
      </w:r>
      <w:r w:rsidR="00DE785A" w:rsidRPr="00244543">
        <w:rPr>
          <w:rFonts w:ascii="Arial" w:hAnsi="Arial" w:cs="Arial"/>
          <w:sz w:val="22"/>
          <w:szCs w:val="22"/>
        </w:rPr>
        <w:t>ou</w:t>
      </w:r>
      <w:r w:rsidRPr="00244543">
        <w:rPr>
          <w:rFonts w:ascii="Arial" w:hAnsi="Arial" w:cs="Arial"/>
          <w:sz w:val="22"/>
          <w:szCs w:val="22"/>
        </w:rPr>
        <w:t xml:space="preserve"> a vnitřní kontaminaci těchto osob.</w:t>
      </w:r>
    </w:p>
    <w:p w14:paraId="30250B2C" w14:textId="0CA3B017" w:rsidR="00C95AFE" w:rsidRPr="00244543" w:rsidRDefault="00A46629" w:rsidP="00CA2EAA">
      <w:pPr>
        <w:pStyle w:val="Textodstavce"/>
        <w:numPr>
          <w:ilvl w:val="0"/>
          <w:numId w:val="265"/>
        </w:numPr>
        <w:tabs>
          <w:tab w:val="clear" w:pos="851"/>
        </w:tabs>
        <w:ind w:left="0" w:firstLine="284"/>
        <w:rPr>
          <w:rFonts w:ascii="Arial" w:hAnsi="Arial" w:cs="Arial"/>
          <w:sz w:val="22"/>
          <w:szCs w:val="22"/>
        </w:rPr>
      </w:pPr>
      <w:r>
        <w:rPr>
          <w:rFonts w:ascii="Arial" w:hAnsi="Arial" w:cs="Arial"/>
          <w:sz w:val="22"/>
          <w:szCs w:val="22"/>
        </w:rPr>
        <w:t xml:space="preserve"> </w:t>
      </w:r>
      <w:r w:rsidR="00C95AFE" w:rsidRPr="00244543">
        <w:rPr>
          <w:rFonts w:ascii="Arial" w:hAnsi="Arial" w:cs="Arial"/>
          <w:sz w:val="22"/>
          <w:szCs w:val="22"/>
        </w:rPr>
        <w:t xml:space="preserve">Seznam zasahujících osob a záznamy a údaje o skutečnostech podle § </w:t>
      </w:r>
      <w:r w:rsidR="00951654" w:rsidRPr="00244543">
        <w:rPr>
          <w:rFonts w:ascii="Arial" w:hAnsi="Arial" w:cs="Arial"/>
          <w:sz w:val="22"/>
          <w:szCs w:val="22"/>
        </w:rPr>
        <w:t>1</w:t>
      </w:r>
      <w:r w:rsidR="00073F7A" w:rsidRPr="00244543">
        <w:rPr>
          <w:rFonts w:ascii="Arial" w:hAnsi="Arial" w:cs="Arial"/>
          <w:sz w:val="22"/>
          <w:szCs w:val="22"/>
        </w:rPr>
        <w:t>08</w:t>
      </w:r>
      <w:r w:rsidR="00951654" w:rsidRPr="00244543">
        <w:rPr>
          <w:rFonts w:ascii="Arial" w:hAnsi="Arial" w:cs="Arial"/>
          <w:sz w:val="22"/>
          <w:szCs w:val="22"/>
        </w:rPr>
        <w:t xml:space="preserve"> </w:t>
      </w:r>
      <w:r w:rsidR="00C95AFE" w:rsidRPr="00244543">
        <w:rPr>
          <w:rFonts w:ascii="Arial" w:hAnsi="Arial" w:cs="Arial"/>
          <w:sz w:val="22"/>
          <w:szCs w:val="22"/>
        </w:rPr>
        <w:t>a odstavce 1</w:t>
      </w:r>
      <w:r w:rsidR="005776BF" w:rsidRPr="00244543">
        <w:rPr>
          <w:rFonts w:ascii="Arial" w:hAnsi="Arial" w:cs="Arial"/>
          <w:sz w:val="22"/>
          <w:szCs w:val="22"/>
        </w:rPr>
        <w:t xml:space="preserve"> </w:t>
      </w:r>
      <w:r w:rsidR="00C95AFE" w:rsidRPr="00244543">
        <w:rPr>
          <w:rFonts w:ascii="Arial" w:hAnsi="Arial" w:cs="Arial"/>
          <w:sz w:val="22"/>
          <w:szCs w:val="22"/>
        </w:rPr>
        <w:t>musí vysílající osoba uchovávat po dobu 10 let od ukončení zásahu.</w:t>
      </w:r>
    </w:p>
    <w:p w14:paraId="182A5FAB" w14:textId="7EA72770" w:rsidR="00C95AFE" w:rsidRPr="00244543" w:rsidRDefault="00A46629" w:rsidP="00CA2EAA">
      <w:pPr>
        <w:pStyle w:val="Textodstavce"/>
        <w:numPr>
          <w:ilvl w:val="0"/>
          <w:numId w:val="265"/>
        </w:numPr>
        <w:tabs>
          <w:tab w:val="clear" w:pos="851"/>
        </w:tabs>
        <w:ind w:left="0" w:firstLine="284"/>
        <w:rPr>
          <w:rFonts w:ascii="Arial" w:hAnsi="Arial" w:cs="Arial"/>
          <w:sz w:val="22"/>
          <w:szCs w:val="22"/>
        </w:rPr>
      </w:pPr>
      <w:r>
        <w:rPr>
          <w:rFonts w:ascii="Arial" w:hAnsi="Arial" w:cs="Arial"/>
          <w:sz w:val="22"/>
          <w:szCs w:val="22"/>
        </w:rPr>
        <w:t xml:space="preserve"> </w:t>
      </w:r>
      <w:r w:rsidR="00C95AFE" w:rsidRPr="00244543">
        <w:rPr>
          <w:rFonts w:ascii="Arial" w:hAnsi="Arial" w:cs="Arial"/>
          <w:sz w:val="22"/>
          <w:szCs w:val="22"/>
        </w:rPr>
        <w:t>Záznamy monitorování a hodnocení velikosti ozáření zasahující osoby musí vysílající osoba uchovávat po dobu 30 let od ukončení zásahu.</w:t>
      </w:r>
    </w:p>
    <w:p w14:paraId="2CA4F4F2" w14:textId="6DA0DFA8" w:rsidR="00C95AFE" w:rsidRPr="00244543" w:rsidRDefault="00A46629" w:rsidP="00CA2EAA">
      <w:pPr>
        <w:pStyle w:val="Textodstavce"/>
        <w:numPr>
          <w:ilvl w:val="0"/>
          <w:numId w:val="265"/>
        </w:numPr>
        <w:tabs>
          <w:tab w:val="clear" w:pos="851"/>
        </w:tabs>
        <w:ind w:left="0" w:firstLine="284"/>
        <w:rPr>
          <w:rFonts w:ascii="Arial" w:hAnsi="Arial" w:cs="Arial"/>
          <w:sz w:val="22"/>
          <w:szCs w:val="22"/>
        </w:rPr>
      </w:pPr>
      <w:r>
        <w:rPr>
          <w:rFonts w:ascii="Arial" w:hAnsi="Arial" w:cs="Arial"/>
          <w:sz w:val="22"/>
          <w:szCs w:val="22"/>
        </w:rPr>
        <w:t xml:space="preserve"> </w:t>
      </w:r>
      <w:r w:rsidR="00C95AFE" w:rsidRPr="00244543">
        <w:rPr>
          <w:rFonts w:ascii="Arial" w:hAnsi="Arial" w:cs="Arial"/>
          <w:sz w:val="22"/>
          <w:szCs w:val="22"/>
        </w:rPr>
        <w:t>Identifikační údaje zasahující osoby a jí obdrženou dávku musí vysílající osoba předávat Úřadu neprodleně po ukončení zásahu.</w:t>
      </w:r>
    </w:p>
    <w:p w14:paraId="4F55A8E0" w14:textId="77777777" w:rsidR="00C95AFE" w:rsidRPr="00244543" w:rsidRDefault="00C95AFE" w:rsidP="00A04555">
      <w:pPr>
        <w:pStyle w:val="Paragraf"/>
        <w:spacing w:before="120"/>
        <w:rPr>
          <w:rFonts w:ascii="Arial" w:hAnsi="Arial" w:cs="Arial"/>
          <w:sz w:val="22"/>
          <w:szCs w:val="22"/>
        </w:rPr>
      </w:pPr>
      <w:r w:rsidRPr="00244543">
        <w:rPr>
          <w:rFonts w:ascii="Arial" w:hAnsi="Arial" w:cs="Arial"/>
          <w:sz w:val="22"/>
          <w:szCs w:val="22"/>
        </w:rPr>
        <w:t xml:space="preserve">§ </w:t>
      </w:r>
      <w:r w:rsidR="009062A2" w:rsidRPr="00244543">
        <w:rPr>
          <w:rFonts w:ascii="Arial" w:hAnsi="Arial" w:cs="Arial"/>
          <w:sz w:val="22"/>
          <w:szCs w:val="22"/>
        </w:rPr>
        <w:fldChar w:fldCharType="begin"/>
      </w:r>
      <w:r w:rsidRPr="00244543">
        <w:rPr>
          <w:rFonts w:ascii="Arial" w:hAnsi="Arial" w:cs="Arial"/>
          <w:sz w:val="22"/>
          <w:szCs w:val="22"/>
        </w:rPr>
        <w:instrText xml:space="preserve"> SEQ § \* ARABIC </w:instrText>
      </w:r>
      <w:r w:rsidR="009062A2" w:rsidRPr="00244543">
        <w:rPr>
          <w:rFonts w:ascii="Arial" w:hAnsi="Arial" w:cs="Arial"/>
          <w:sz w:val="22"/>
          <w:szCs w:val="22"/>
        </w:rPr>
        <w:fldChar w:fldCharType="separate"/>
      </w:r>
      <w:r w:rsidR="003A5D41" w:rsidRPr="00244543">
        <w:rPr>
          <w:rFonts w:ascii="Arial" w:hAnsi="Arial" w:cs="Arial"/>
          <w:noProof/>
          <w:sz w:val="22"/>
          <w:szCs w:val="22"/>
        </w:rPr>
        <w:t>110</w:t>
      </w:r>
      <w:r w:rsidR="009062A2" w:rsidRPr="00244543">
        <w:rPr>
          <w:rFonts w:ascii="Arial" w:hAnsi="Arial" w:cs="Arial"/>
          <w:noProof/>
          <w:sz w:val="22"/>
          <w:szCs w:val="22"/>
        </w:rPr>
        <w:fldChar w:fldCharType="end"/>
      </w:r>
    </w:p>
    <w:p w14:paraId="243C85B9" w14:textId="77777777" w:rsidR="00C95AFE" w:rsidRPr="00244543" w:rsidRDefault="00C95AFE" w:rsidP="00A04555">
      <w:pPr>
        <w:pStyle w:val="Nadpisparagrafu"/>
        <w:numPr>
          <w:ilvl w:val="0"/>
          <w:numId w:val="0"/>
        </w:numPr>
        <w:spacing w:before="120"/>
        <w:ind w:firstLine="284"/>
        <w:rPr>
          <w:rFonts w:ascii="Arial" w:hAnsi="Arial" w:cs="Arial"/>
          <w:sz w:val="22"/>
          <w:szCs w:val="22"/>
        </w:rPr>
      </w:pPr>
      <w:r w:rsidRPr="00244543">
        <w:rPr>
          <w:rFonts w:ascii="Arial" w:hAnsi="Arial" w:cs="Arial"/>
          <w:sz w:val="22"/>
          <w:szCs w:val="22"/>
        </w:rPr>
        <w:t>Postupy při optimalizaci opatření k usměrnění přetrvávajícího ozáření v důsledku nehodové expoziční situace</w:t>
      </w:r>
    </w:p>
    <w:p w14:paraId="40E2D6B6" w14:textId="77777777" w:rsidR="001873C3" w:rsidRPr="00244543" w:rsidRDefault="008B6685" w:rsidP="00A04555">
      <w:pPr>
        <w:jc w:val="center"/>
        <w:rPr>
          <w:rFonts w:ascii="Arial" w:hAnsi="Arial" w:cs="Arial"/>
          <w:sz w:val="22"/>
          <w:szCs w:val="22"/>
        </w:rPr>
      </w:pPr>
      <w:r w:rsidRPr="00244543">
        <w:rPr>
          <w:rFonts w:ascii="Arial" w:hAnsi="Arial" w:cs="Arial"/>
          <w:sz w:val="22"/>
          <w:szCs w:val="22"/>
        </w:rPr>
        <w:t>[</w:t>
      </w:r>
      <w:r w:rsidR="001873C3" w:rsidRPr="00244543">
        <w:rPr>
          <w:rFonts w:ascii="Arial" w:hAnsi="Arial" w:cs="Arial"/>
          <w:sz w:val="22"/>
          <w:szCs w:val="22"/>
        </w:rPr>
        <w:t xml:space="preserve">K § 66 odst. 6 písm. </w:t>
      </w:r>
      <w:r w:rsidR="00A316CA" w:rsidRPr="00244543">
        <w:rPr>
          <w:rFonts w:ascii="Arial" w:hAnsi="Arial" w:cs="Arial"/>
          <w:sz w:val="22"/>
          <w:szCs w:val="22"/>
        </w:rPr>
        <w:t xml:space="preserve">a) a </w:t>
      </w:r>
      <w:r w:rsidR="001873C3" w:rsidRPr="00244543">
        <w:rPr>
          <w:rFonts w:ascii="Arial" w:hAnsi="Arial" w:cs="Arial"/>
          <w:sz w:val="22"/>
          <w:szCs w:val="22"/>
        </w:rPr>
        <w:t>c) atomového zákona</w:t>
      </w:r>
      <w:r w:rsidRPr="00244543">
        <w:rPr>
          <w:rFonts w:ascii="Arial" w:hAnsi="Arial" w:cs="Arial"/>
          <w:sz w:val="22"/>
          <w:szCs w:val="22"/>
        </w:rPr>
        <w:t>]</w:t>
      </w:r>
    </w:p>
    <w:p w14:paraId="5953C90D" w14:textId="4FB1267E" w:rsidR="00C95AFE" w:rsidRPr="00244543" w:rsidRDefault="00A46629" w:rsidP="00CA2EAA">
      <w:pPr>
        <w:pStyle w:val="Textodstavce"/>
        <w:numPr>
          <w:ilvl w:val="0"/>
          <w:numId w:val="77"/>
        </w:numPr>
        <w:tabs>
          <w:tab w:val="clear" w:pos="851"/>
          <w:tab w:val="clear" w:pos="1069"/>
        </w:tabs>
        <w:ind w:left="0" w:firstLine="284"/>
        <w:rPr>
          <w:rFonts w:ascii="Arial" w:hAnsi="Arial" w:cs="Arial"/>
          <w:sz w:val="22"/>
          <w:szCs w:val="22"/>
        </w:rPr>
      </w:pPr>
      <w:r>
        <w:rPr>
          <w:rFonts w:ascii="Arial" w:hAnsi="Arial" w:cs="Arial"/>
          <w:sz w:val="22"/>
          <w:szCs w:val="22"/>
        </w:rPr>
        <w:t xml:space="preserve"> </w:t>
      </w:r>
      <w:r w:rsidR="00C95AFE" w:rsidRPr="00244543">
        <w:rPr>
          <w:rFonts w:ascii="Arial" w:hAnsi="Arial" w:cs="Arial"/>
          <w:sz w:val="22"/>
          <w:szCs w:val="22"/>
        </w:rPr>
        <w:t>Při optimalizaci opatření k usměrnění přetrvávajícího ozáření v důsledku nehodové expoziční situace musí být v existující expoziční situaci zohledněno</w:t>
      </w:r>
    </w:p>
    <w:p w14:paraId="7E54D5C1" w14:textId="77777777" w:rsidR="00C95AFE" w:rsidRPr="00244543" w:rsidRDefault="00C95AFE" w:rsidP="00B1315B">
      <w:pPr>
        <w:pStyle w:val="Textpsmene"/>
        <w:numPr>
          <w:ilvl w:val="1"/>
          <w:numId w:val="56"/>
        </w:numPr>
        <w:tabs>
          <w:tab w:val="clear" w:pos="567"/>
        </w:tabs>
        <w:ind w:left="0" w:firstLine="284"/>
        <w:rPr>
          <w:rFonts w:ascii="Arial" w:hAnsi="Arial" w:cs="Arial"/>
          <w:sz w:val="22"/>
          <w:szCs w:val="22"/>
        </w:rPr>
      </w:pPr>
      <w:r w:rsidRPr="00244543">
        <w:rPr>
          <w:rFonts w:ascii="Arial" w:hAnsi="Arial" w:cs="Arial"/>
          <w:sz w:val="22"/>
          <w:szCs w:val="22"/>
        </w:rPr>
        <w:t>vnější ozáření v důsledku kontamin</w:t>
      </w:r>
      <w:r w:rsidR="00F91CF2" w:rsidRPr="00244543">
        <w:rPr>
          <w:rFonts w:ascii="Arial" w:hAnsi="Arial" w:cs="Arial"/>
          <w:sz w:val="22"/>
          <w:szCs w:val="22"/>
        </w:rPr>
        <w:t>ace životního prostředí</w:t>
      </w:r>
      <w:r w:rsidR="001873C3" w:rsidRPr="00244543">
        <w:rPr>
          <w:rFonts w:ascii="Arial" w:hAnsi="Arial" w:cs="Arial"/>
          <w:sz w:val="22"/>
          <w:szCs w:val="22"/>
        </w:rPr>
        <w:t xml:space="preserve"> </w:t>
      </w:r>
      <w:r w:rsidRPr="00244543">
        <w:rPr>
          <w:rFonts w:ascii="Arial" w:hAnsi="Arial" w:cs="Arial"/>
          <w:sz w:val="22"/>
          <w:szCs w:val="22"/>
        </w:rPr>
        <w:t>a</w:t>
      </w:r>
    </w:p>
    <w:p w14:paraId="17994BBF" w14:textId="77777777" w:rsidR="00C95AFE" w:rsidRPr="00244543" w:rsidRDefault="00C95AFE" w:rsidP="00B1315B">
      <w:pPr>
        <w:pStyle w:val="Textpsmene"/>
        <w:numPr>
          <w:ilvl w:val="1"/>
          <w:numId w:val="56"/>
        </w:numPr>
        <w:tabs>
          <w:tab w:val="clear" w:pos="567"/>
        </w:tabs>
        <w:ind w:left="0" w:firstLine="284"/>
        <w:rPr>
          <w:rFonts w:ascii="Arial" w:hAnsi="Arial" w:cs="Arial"/>
          <w:sz w:val="22"/>
          <w:szCs w:val="22"/>
        </w:rPr>
      </w:pPr>
      <w:r w:rsidRPr="00244543">
        <w:rPr>
          <w:rFonts w:ascii="Arial" w:hAnsi="Arial" w:cs="Arial"/>
          <w:sz w:val="22"/>
          <w:szCs w:val="22"/>
        </w:rPr>
        <w:t>vnitřní ozáření v důsledku příjmu kontaminovaných potravin nebo kontaminované vody.</w:t>
      </w:r>
    </w:p>
    <w:p w14:paraId="6EFB90F6" w14:textId="5A1E905B" w:rsidR="00A316CA" w:rsidRPr="00244543" w:rsidRDefault="00A46629" w:rsidP="00CA2EAA">
      <w:pPr>
        <w:pStyle w:val="Textodstavce"/>
        <w:numPr>
          <w:ilvl w:val="0"/>
          <w:numId w:val="128"/>
        </w:numPr>
        <w:tabs>
          <w:tab w:val="clear" w:pos="786"/>
          <w:tab w:val="clear" w:pos="851"/>
        </w:tabs>
        <w:ind w:left="0" w:firstLine="284"/>
        <w:rPr>
          <w:rFonts w:ascii="Arial" w:hAnsi="Arial" w:cs="Arial"/>
          <w:sz w:val="22"/>
          <w:szCs w:val="22"/>
        </w:rPr>
      </w:pPr>
      <w:r>
        <w:rPr>
          <w:rFonts w:ascii="Arial" w:hAnsi="Arial" w:cs="Arial"/>
          <w:sz w:val="22"/>
          <w:szCs w:val="22"/>
        </w:rPr>
        <w:t xml:space="preserve"> </w:t>
      </w:r>
      <w:r w:rsidR="00A316CA" w:rsidRPr="00244543">
        <w:rPr>
          <w:rFonts w:ascii="Arial" w:hAnsi="Arial" w:cs="Arial"/>
          <w:sz w:val="22"/>
          <w:szCs w:val="22"/>
        </w:rPr>
        <w:t xml:space="preserve">Referenční úroveň k usměrnění přetrvávajícího ozáření v důsledku nehodové expoziční situace je nejvýše 20 </w:t>
      </w:r>
      <w:proofErr w:type="spellStart"/>
      <w:r w:rsidR="00A316CA" w:rsidRPr="00244543">
        <w:rPr>
          <w:rFonts w:ascii="Arial" w:hAnsi="Arial" w:cs="Arial"/>
          <w:sz w:val="22"/>
          <w:szCs w:val="22"/>
        </w:rPr>
        <w:t>mSv</w:t>
      </w:r>
      <w:proofErr w:type="spellEnd"/>
      <w:r w:rsidR="00A316CA" w:rsidRPr="00244543">
        <w:rPr>
          <w:rFonts w:ascii="Arial" w:hAnsi="Arial" w:cs="Arial"/>
          <w:sz w:val="22"/>
          <w:szCs w:val="22"/>
        </w:rPr>
        <w:t xml:space="preserve"> za 12 měsíců.</w:t>
      </w:r>
    </w:p>
    <w:p w14:paraId="43F51E82" w14:textId="77777777" w:rsidR="00A316CA" w:rsidRPr="00244543" w:rsidRDefault="00A316CA" w:rsidP="00CA2EAA">
      <w:pPr>
        <w:pStyle w:val="Textodstavce"/>
        <w:numPr>
          <w:ilvl w:val="0"/>
          <w:numId w:val="128"/>
        </w:numPr>
        <w:tabs>
          <w:tab w:val="clear" w:pos="786"/>
          <w:tab w:val="clear" w:pos="851"/>
        </w:tabs>
        <w:ind w:left="0" w:firstLine="284"/>
        <w:rPr>
          <w:rFonts w:ascii="Arial" w:hAnsi="Arial" w:cs="Arial"/>
          <w:sz w:val="22"/>
          <w:szCs w:val="22"/>
        </w:rPr>
      </w:pPr>
      <w:r w:rsidRPr="00244543">
        <w:rPr>
          <w:rFonts w:ascii="Arial" w:hAnsi="Arial" w:cs="Arial"/>
          <w:sz w:val="22"/>
          <w:szCs w:val="22"/>
        </w:rPr>
        <w:t>Opatření k usměrnění přetrvávajícího ozáření při správě kontaminované oblasti vzniklé v důsledku nehodové expoziční situace musí zahrnovat</w:t>
      </w:r>
    </w:p>
    <w:p w14:paraId="2DA045DB" w14:textId="77777777" w:rsidR="00A316CA" w:rsidRPr="00107A63" w:rsidRDefault="00A316CA" w:rsidP="00A04555">
      <w:pPr>
        <w:pStyle w:val="Textpsmene"/>
        <w:ind w:firstLine="284"/>
        <w:rPr>
          <w:rFonts w:ascii="Arial" w:hAnsi="Arial" w:cs="Arial"/>
          <w:sz w:val="22"/>
          <w:szCs w:val="22"/>
        </w:rPr>
      </w:pPr>
      <w:r w:rsidRPr="00107A63">
        <w:rPr>
          <w:rFonts w:ascii="Arial" w:hAnsi="Arial" w:cs="Arial"/>
          <w:sz w:val="22"/>
          <w:szCs w:val="22"/>
        </w:rPr>
        <w:lastRenderedPageBreak/>
        <w:t>vymezení kontaminovaných oblastí podle míry jejich kontaminace,</w:t>
      </w:r>
    </w:p>
    <w:p w14:paraId="78A4BA39" w14:textId="77777777" w:rsidR="00A316CA" w:rsidRPr="00244543" w:rsidRDefault="00A316CA" w:rsidP="00CA2EAA">
      <w:pPr>
        <w:pStyle w:val="Textpsmene"/>
        <w:numPr>
          <w:ilvl w:val="1"/>
          <w:numId w:val="212"/>
        </w:numPr>
        <w:tabs>
          <w:tab w:val="clear" w:pos="567"/>
        </w:tabs>
        <w:ind w:left="0" w:firstLine="284"/>
        <w:rPr>
          <w:rFonts w:ascii="Arial" w:hAnsi="Arial" w:cs="Arial"/>
          <w:sz w:val="22"/>
          <w:szCs w:val="22"/>
        </w:rPr>
      </w:pPr>
      <w:r w:rsidRPr="00244543">
        <w:rPr>
          <w:rFonts w:ascii="Arial" w:hAnsi="Arial" w:cs="Arial"/>
          <w:sz w:val="22"/>
          <w:szCs w:val="22"/>
        </w:rPr>
        <w:t>omezení pohybu fyzických osob,</w:t>
      </w:r>
    </w:p>
    <w:p w14:paraId="62890A7A" w14:textId="77777777" w:rsidR="00A316CA" w:rsidRPr="00244543" w:rsidRDefault="00A316CA" w:rsidP="00B1315B">
      <w:pPr>
        <w:pStyle w:val="Textpsmene"/>
        <w:numPr>
          <w:ilvl w:val="1"/>
          <w:numId w:val="56"/>
        </w:numPr>
        <w:tabs>
          <w:tab w:val="clear" w:pos="567"/>
        </w:tabs>
        <w:ind w:left="0" w:firstLine="284"/>
        <w:rPr>
          <w:rFonts w:ascii="Arial" w:hAnsi="Arial" w:cs="Arial"/>
          <w:sz w:val="22"/>
          <w:szCs w:val="22"/>
        </w:rPr>
      </w:pPr>
      <w:r w:rsidRPr="00244543">
        <w:rPr>
          <w:rFonts w:ascii="Arial" w:hAnsi="Arial" w:cs="Arial"/>
          <w:sz w:val="22"/>
          <w:szCs w:val="22"/>
        </w:rPr>
        <w:t>stanovení podmínek pro živočišnou a rostlinnou výrobu,</w:t>
      </w:r>
    </w:p>
    <w:p w14:paraId="3E63C835" w14:textId="77777777" w:rsidR="00A316CA" w:rsidRPr="00244543" w:rsidRDefault="00A316CA" w:rsidP="00B1315B">
      <w:pPr>
        <w:pStyle w:val="Textpsmene"/>
        <w:numPr>
          <w:ilvl w:val="1"/>
          <w:numId w:val="56"/>
        </w:numPr>
        <w:tabs>
          <w:tab w:val="clear" w:pos="567"/>
        </w:tabs>
        <w:ind w:left="0" w:firstLine="284"/>
        <w:rPr>
          <w:rFonts w:ascii="Arial" w:hAnsi="Arial" w:cs="Arial"/>
          <w:sz w:val="22"/>
          <w:szCs w:val="22"/>
        </w:rPr>
      </w:pPr>
      <w:r w:rsidRPr="00244543">
        <w:rPr>
          <w:rFonts w:ascii="Arial" w:hAnsi="Arial" w:cs="Arial"/>
          <w:sz w:val="22"/>
          <w:szCs w:val="22"/>
        </w:rPr>
        <w:t>stanovení podmínek pro spotřebu v kontaminované oblasti,</w:t>
      </w:r>
    </w:p>
    <w:p w14:paraId="15046396" w14:textId="77777777" w:rsidR="00A316CA" w:rsidRPr="00244543" w:rsidRDefault="00A316CA" w:rsidP="00B1315B">
      <w:pPr>
        <w:pStyle w:val="Textpsmene"/>
        <w:numPr>
          <w:ilvl w:val="1"/>
          <w:numId w:val="56"/>
        </w:numPr>
        <w:tabs>
          <w:tab w:val="clear" w:pos="567"/>
        </w:tabs>
        <w:ind w:left="0" w:firstLine="284"/>
        <w:rPr>
          <w:rFonts w:ascii="Arial" w:hAnsi="Arial" w:cs="Arial"/>
          <w:sz w:val="22"/>
          <w:szCs w:val="22"/>
        </w:rPr>
      </w:pPr>
      <w:r w:rsidRPr="00244543">
        <w:rPr>
          <w:rFonts w:ascii="Arial" w:hAnsi="Arial" w:cs="Arial"/>
          <w:sz w:val="22"/>
          <w:szCs w:val="22"/>
        </w:rPr>
        <w:t>podmínky pro dekontaminaci v kontaminované oblasti a</w:t>
      </w:r>
    </w:p>
    <w:p w14:paraId="646D2C29" w14:textId="77777777" w:rsidR="00A316CA" w:rsidRPr="00244543" w:rsidRDefault="00A316CA" w:rsidP="00B1315B">
      <w:pPr>
        <w:pStyle w:val="Textpsmene"/>
        <w:numPr>
          <w:ilvl w:val="1"/>
          <w:numId w:val="56"/>
        </w:numPr>
        <w:tabs>
          <w:tab w:val="clear" w:pos="567"/>
        </w:tabs>
        <w:ind w:left="0" w:firstLine="284"/>
        <w:rPr>
          <w:rFonts w:ascii="Arial" w:hAnsi="Arial" w:cs="Arial"/>
          <w:sz w:val="22"/>
          <w:szCs w:val="22"/>
        </w:rPr>
      </w:pPr>
      <w:r w:rsidRPr="00244543">
        <w:rPr>
          <w:rFonts w:ascii="Arial" w:hAnsi="Arial" w:cs="Arial"/>
          <w:sz w:val="22"/>
          <w:szCs w:val="22"/>
        </w:rPr>
        <w:t>podmínky pro ukládání a zpracování kontaminovaného odpadu.</w:t>
      </w:r>
    </w:p>
    <w:p w14:paraId="4B44035A" w14:textId="1A9D2478" w:rsidR="00C95AFE" w:rsidRPr="00244543" w:rsidRDefault="00A46629" w:rsidP="00CA2EAA">
      <w:pPr>
        <w:pStyle w:val="Textodstavce"/>
        <w:numPr>
          <w:ilvl w:val="0"/>
          <w:numId w:val="128"/>
        </w:numPr>
        <w:tabs>
          <w:tab w:val="clear" w:pos="786"/>
          <w:tab w:val="clear" w:pos="851"/>
        </w:tabs>
        <w:ind w:left="0" w:firstLine="284"/>
        <w:rPr>
          <w:rFonts w:ascii="Arial" w:hAnsi="Arial" w:cs="Arial"/>
          <w:sz w:val="22"/>
          <w:szCs w:val="22"/>
        </w:rPr>
      </w:pPr>
      <w:r>
        <w:rPr>
          <w:rFonts w:ascii="Arial" w:hAnsi="Arial" w:cs="Arial"/>
          <w:sz w:val="22"/>
          <w:szCs w:val="22"/>
        </w:rPr>
        <w:t xml:space="preserve"> </w:t>
      </w:r>
      <w:r w:rsidR="00C95AFE" w:rsidRPr="00244543">
        <w:rPr>
          <w:rFonts w:ascii="Arial" w:hAnsi="Arial" w:cs="Arial"/>
          <w:sz w:val="22"/>
          <w:szCs w:val="22"/>
        </w:rPr>
        <w:t>Nejsou-li známy přesnější údaje o době pobytu v budovách a ve volném terénu, má se za to, že uvnitř budov stráví reprezentativní osoba 7</w:t>
      </w:r>
      <w:r w:rsidR="00261355" w:rsidRPr="00244543">
        <w:rPr>
          <w:rFonts w:ascii="Arial" w:hAnsi="Arial" w:cs="Arial"/>
          <w:sz w:val="22"/>
          <w:szCs w:val="22"/>
        </w:rPr>
        <w:t xml:space="preserve"> </w:t>
      </w:r>
      <w:r w:rsidR="00C95AFE" w:rsidRPr="00244543">
        <w:rPr>
          <w:rFonts w:ascii="Arial" w:hAnsi="Arial" w:cs="Arial"/>
          <w:sz w:val="22"/>
          <w:szCs w:val="22"/>
        </w:rPr>
        <w:t>000 hodin za kalendářní rok.</w:t>
      </w:r>
    </w:p>
    <w:p w14:paraId="0B41611A" w14:textId="198CD607" w:rsidR="00C95AFE" w:rsidRPr="00244543" w:rsidRDefault="00A46629" w:rsidP="00CA2EAA">
      <w:pPr>
        <w:pStyle w:val="Textodstavce"/>
        <w:numPr>
          <w:ilvl w:val="0"/>
          <w:numId w:val="128"/>
        </w:numPr>
        <w:tabs>
          <w:tab w:val="clear" w:pos="786"/>
          <w:tab w:val="clear" w:pos="851"/>
        </w:tabs>
        <w:ind w:left="0" w:firstLine="284"/>
        <w:rPr>
          <w:rFonts w:ascii="Arial" w:hAnsi="Arial" w:cs="Arial"/>
          <w:sz w:val="22"/>
          <w:szCs w:val="22"/>
        </w:rPr>
      </w:pPr>
      <w:r>
        <w:rPr>
          <w:rFonts w:ascii="Arial" w:hAnsi="Arial" w:cs="Arial"/>
          <w:sz w:val="22"/>
          <w:szCs w:val="22"/>
        </w:rPr>
        <w:t xml:space="preserve"> </w:t>
      </w:r>
      <w:r w:rsidR="00C95AFE" w:rsidRPr="00244543">
        <w:rPr>
          <w:rFonts w:ascii="Arial" w:hAnsi="Arial" w:cs="Arial"/>
          <w:sz w:val="22"/>
          <w:szCs w:val="22"/>
        </w:rPr>
        <w:t>Při optimalizaci opatření k usměrnění přetrvávajícího ozáření způsobeného radioaktivní kontaminací potravního řetězce musí být zohledněna</w:t>
      </w:r>
    </w:p>
    <w:p w14:paraId="6636C7E8" w14:textId="77777777" w:rsidR="00C95AFE" w:rsidRPr="00107A63" w:rsidRDefault="00C95AFE" w:rsidP="00CA2EAA">
      <w:pPr>
        <w:pStyle w:val="Textpsmene"/>
        <w:numPr>
          <w:ilvl w:val="1"/>
          <w:numId w:val="184"/>
        </w:numPr>
        <w:tabs>
          <w:tab w:val="clear" w:pos="567"/>
        </w:tabs>
        <w:ind w:left="0" w:firstLine="312"/>
        <w:rPr>
          <w:rFonts w:ascii="Arial" w:hAnsi="Arial" w:cs="Arial"/>
          <w:sz w:val="22"/>
          <w:szCs w:val="22"/>
        </w:rPr>
      </w:pPr>
      <w:r w:rsidRPr="00107A63">
        <w:rPr>
          <w:rFonts w:ascii="Arial" w:hAnsi="Arial" w:cs="Arial"/>
          <w:sz w:val="22"/>
          <w:szCs w:val="22"/>
        </w:rPr>
        <w:t xml:space="preserve">míra kontaminace </w:t>
      </w:r>
      <w:r w:rsidR="00F91CF2" w:rsidRPr="00107A63">
        <w:rPr>
          <w:rFonts w:ascii="Arial" w:hAnsi="Arial" w:cs="Arial"/>
          <w:sz w:val="22"/>
          <w:szCs w:val="22"/>
        </w:rPr>
        <w:t xml:space="preserve">položek </w:t>
      </w:r>
      <w:r w:rsidRPr="00107A63">
        <w:rPr>
          <w:rFonts w:ascii="Arial" w:hAnsi="Arial" w:cs="Arial"/>
          <w:sz w:val="22"/>
          <w:szCs w:val="22"/>
        </w:rPr>
        <w:t>potravního řetězce a</w:t>
      </w:r>
    </w:p>
    <w:p w14:paraId="5EA00897" w14:textId="77777777" w:rsidR="00C95AFE" w:rsidRPr="00244543" w:rsidRDefault="00C95AFE" w:rsidP="00B1315B">
      <w:pPr>
        <w:pStyle w:val="Textpsmene"/>
        <w:numPr>
          <w:ilvl w:val="1"/>
          <w:numId w:val="56"/>
        </w:numPr>
        <w:tabs>
          <w:tab w:val="clear" w:pos="567"/>
        </w:tabs>
        <w:ind w:left="0" w:firstLine="284"/>
        <w:rPr>
          <w:rFonts w:ascii="Arial" w:hAnsi="Arial" w:cs="Arial"/>
          <w:sz w:val="22"/>
          <w:szCs w:val="22"/>
        </w:rPr>
      </w:pPr>
      <w:r w:rsidRPr="00244543">
        <w:rPr>
          <w:rFonts w:ascii="Arial" w:hAnsi="Arial" w:cs="Arial"/>
          <w:sz w:val="22"/>
          <w:szCs w:val="22"/>
        </w:rPr>
        <w:t xml:space="preserve">zastoupení kontaminovaných </w:t>
      </w:r>
      <w:r w:rsidR="00A65190" w:rsidRPr="00244543">
        <w:rPr>
          <w:rFonts w:ascii="Arial" w:hAnsi="Arial" w:cs="Arial"/>
          <w:sz w:val="22"/>
          <w:szCs w:val="22"/>
        </w:rPr>
        <w:t>položek</w:t>
      </w:r>
      <w:r w:rsidRPr="00244543">
        <w:rPr>
          <w:rFonts w:ascii="Arial" w:hAnsi="Arial" w:cs="Arial"/>
          <w:sz w:val="22"/>
          <w:szCs w:val="22"/>
        </w:rPr>
        <w:t xml:space="preserve"> potravního řetězce v potravním koši reprezentativní osoby.</w:t>
      </w:r>
    </w:p>
    <w:p w14:paraId="3C76659E" w14:textId="77777777" w:rsidR="00C36F30" w:rsidRPr="00244543" w:rsidRDefault="00C36F30" w:rsidP="00A04555">
      <w:pPr>
        <w:pStyle w:val="ST"/>
        <w:spacing w:before="120"/>
        <w:rPr>
          <w:rFonts w:ascii="Arial" w:hAnsi="Arial" w:cs="Arial"/>
          <w:sz w:val="22"/>
          <w:szCs w:val="22"/>
        </w:rPr>
      </w:pPr>
      <w:r w:rsidRPr="00244543">
        <w:rPr>
          <w:rFonts w:ascii="Arial" w:hAnsi="Arial" w:cs="Arial"/>
          <w:sz w:val="22"/>
          <w:szCs w:val="22"/>
        </w:rPr>
        <w:t>ČÁST třetí</w:t>
      </w:r>
    </w:p>
    <w:p w14:paraId="2525334B" w14:textId="77777777" w:rsidR="008F74D8" w:rsidRPr="00244543" w:rsidRDefault="008F74D8" w:rsidP="00A04555">
      <w:pPr>
        <w:pStyle w:val="NADPISSTI"/>
        <w:rPr>
          <w:rFonts w:ascii="Arial" w:hAnsi="Arial" w:cs="Arial"/>
          <w:sz w:val="22"/>
          <w:szCs w:val="22"/>
        </w:rPr>
      </w:pPr>
      <w:r w:rsidRPr="00244543">
        <w:rPr>
          <w:rFonts w:ascii="Arial" w:hAnsi="Arial" w:cs="Arial"/>
          <w:sz w:val="22"/>
          <w:szCs w:val="22"/>
        </w:rPr>
        <w:t>Zabezpečení</w:t>
      </w:r>
      <w:r w:rsidR="001C11FC" w:rsidRPr="00244543">
        <w:rPr>
          <w:rFonts w:ascii="Arial" w:hAnsi="Arial" w:cs="Arial"/>
          <w:sz w:val="22"/>
          <w:szCs w:val="22"/>
        </w:rPr>
        <w:t xml:space="preserve"> radionuklidového zdroje</w:t>
      </w:r>
    </w:p>
    <w:p w14:paraId="1F2D965F" w14:textId="77777777" w:rsidR="008F74D8" w:rsidRPr="00244543" w:rsidRDefault="001C11FC" w:rsidP="00A04555">
      <w:pPr>
        <w:pStyle w:val="Paragraf"/>
        <w:spacing w:before="120"/>
        <w:rPr>
          <w:rFonts w:ascii="Arial" w:hAnsi="Arial" w:cs="Arial"/>
          <w:sz w:val="22"/>
          <w:szCs w:val="22"/>
        </w:rPr>
      </w:pPr>
      <w:r w:rsidRPr="00244543">
        <w:rPr>
          <w:rFonts w:ascii="Arial" w:hAnsi="Arial" w:cs="Arial"/>
          <w:sz w:val="22"/>
          <w:szCs w:val="22"/>
        </w:rPr>
        <w:t xml:space="preserve">§ </w:t>
      </w:r>
      <w:r w:rsidR="00F973E4" w:rsidRPr="00244543">
        <w:rPr>
          <w:rFonts w:ascii="Arial" w:hAnsi="Arial" w:cs="Arial"/>
          <w:sz w:val="22"/>
          <w:szCs w:val="22"/>
        </w:rPr>
        <w:fldChar w:fldCharType="begin"/>
      </w:r>
      <w:r w:rsidR="00F973E4" w:rsidRPr="00244543">
        <w:rPr>
          <w:rFonts w:ascii="Arial" w:hAnsi="Arial" w:cs="Arial"/>
          <w:sz w:val="22"/>
          <w:szCs w:val="22"/>
        </w:rPr>
        <w:instrText xml:space="preserve"> SEQ § \* ARABIC </w:instrText>
      </w:r>
      <w:r w:rsidR="00F973E4" w:rsidRPr="00244543">
        <w:rPr>
          <w:rFonts w:ascii="Arial" w:hAnsi="Arial" w:cs="Arial"/>
          <w:sz w:val="22"/>
          <w:szCs w:val="22"/>
        </w:rPr>
        <w:fldChar w:fldCharType="separate"/>
      </w:r>
      <w:r w:rsidR="003A5D41" w:rsidRPr="00244543">
        <w:rPr>
          <w:rFonts w:ascii="Arial" w:hAnsi="Arial" w:cs="Arial"/>
          <w:noProof/>
          <w:sz w:val="22"/>
          <w:szCs w:val="22"/>
        </w:rPr>
        <w:t>111</w:t>
      </w:r>
      <w:r w:rsidR="00F973E4" w:rsidRPr="00244543">
        <w:rPr>
          <w:rFonts w:ascii="Arial" w:hAnsi="Arial" w:cs="Arial"/>
          <w:noProof/>
          <w:sz w:val="22"/>
          <w:szCs w:val="22"/>
        </w:rPr>
        <w:fldChar w:fldCharType="end"/>
      </w:r>
    </w:p>
    <w:p w14:paraId="32EE70FC" w14:textId="77777777" w:rsidR="001C11FC" w:rsidRPr="00244543" w:rsidRDefault="001C11FC" w:rsidP="00A04555">
      <w:pPr>
        <w:pStyle w:val="Nadpisparagrafu"/>
        <w:numPr>
          <w:ilvl w:val="0"/>
          <w:numId w:val="0"/>
        </w:numPr>
        <w:spacing w:before="120"/>
        <w:ind w:firstLine="284"/>
        <w:rPr>
          <w:rFonts w:ascii="Arial" w:hAnsi="Arial" w:cs="Arial"/>
          <w:sz w:val="22"/>
          <w:szCs w:val="22"/>
        </w:rPr>
      </w:pPr>
      <w:r w:rsidRPr="00244543">
        <w:rPr>
          <w:rFonts w:ascii="Arial" w:hAnsi="Arial" w:cs="Arial"/>
          <w:sz w:val="22"/>
          <w:szCs w:val="22"/>
        </w:rPr>
        <w:t>Postupy zabezpečení radionuklidového zdroje</w:t>
      </w:r>
    </w:p>
    <w:p w14:paraId="00714F6A" w14:textId="77777777" w:rsidR="00222669" w:rsidRPr="00244543" w:rsidRDefault="00222669" w:rsidP="00A04555">
      <w:pPr>
        <w:jc w:val="center"/>
        <w:rPr>
          <w:rFonts w:ascii="Arial" w:hAnsi="Arial" w:cs="Arial"/>
          <w:sz w:val="22"/>
          <w:szCs w:val="22"/>
        </w:rPr>
      </w:pPr>
      <w:r w:rsidRPr="00244543">
        <w:rPr>
          <w:rFonts w:ascii="Arial" w:hAnsi="Arial" w:cs="Arial"/>
          <w:sz w:val="22"/>
          <w:szCs w:val="22"/>
        </w:rPr>
        <w:t>(K § 164 odst. 2 atomového zákona)</w:t>
      </w:r>
    </w:p>
    <w:p w14:paraId="16003D26" w14:textId="4AFB9A7E" w:rsidR="00BC4AA5" w:rsidRPr="00244543" w:rsidRDefault="00A46629" w:rsidP="00CA2EAA">
      <w:pPr>
        <w:pStyle w:val="Textodstavce"/>
        <w:numPr>
          <w:ilvl w:val="0"/>
          <w:numId w:val="95"/>
        </w:numPr>
        <w:tabs>
          <w:tab w:val="clear" w:pos="851"/>
          <w:tab w:val="clear" w:pos="1069"/>
        </w:tabs>
        <w:ind w:firstLine="284"/>
        <w:rPr>
          <w:rFonts w:ascii="Arial" w:hAnsi="Arial" w:cs="Arial"/>
          <w:sz w:val="22"/>
          <w:szCs w:val="22"/>
        </w:rPr>
      </w:pPr>
      <w:r>
        <w:rPr>
          <w:rFonts w:ascii="Arial" w:hAnsi="Arial" w:cs="Arial"/>
          <w:sz w:val="22"/>
          <w:szCs w:val="22"/>
        </w:rPr>
        <w:t xml:space="preserve"> </w:t>
      </w:r>
      <w:r w:rsidR="00BC4AA5" w:rsidRPr="00244543">
        <w:rPr>
          <w:rFonts w:ascii="Arial" w:hAnsi="Arial" w:cs="Arial"/>
          <w:sz w:val="22"/>
          <w:szCs w:val="22"/>
        </w:rPr>
        <w:t>Držitel povolení musí provést zabezpečení radionuklidového zdroje 1. až 3. kategorie zabezpečení tak, že</w:t>
      </w:r>
    </w:p>
    <w:p w14:paraId="223691A8" w14:textId="77777777" w:rsidR="00BC4AA5" w:rsidRPr="00244543" w:rsidRDefault="00BC4AA5" w:rsidP="00B1315B">
      <w:pPr>
        <w:pStyle w:val="Textpsmene"/>
        <w:numPr>
          <w:ilvl w:val="1"/>
          <w:numId w:val="56"/>
        </w:numPr>
        <w:tabs>
          <w:tab w:val="clear" w:pos="567"/>
        </w:tabs>
        <w:ind w:left="0" w:firstLine="284"/>
        <w:rPr>
          <w:rFonts w:ascii="Arial" w:hAnsi="Arial" w:cs="Arial"/>
          <w:sz w:val="22"/>
          <w:szCs w:val="22"/>
        </w:rPr>
      </w:pPr>
      <w:r w:rsidRPr="00244543">
        <w:rPr>
          <w:rFonts w:ascii="Arial" w:hAnsi="Arial" w:cs="Arial"/>
          <w:sz w:val="22"/>
          <w:szCs w:val="22"/>
        </w:rPr>
        <w:t>určí informace důležité z hlediska zabezpečení radionuklidového zdroje a zajistí jejich ochranu před zneužitím a</w:t>
      </w:r>
    </w:p>
    <w:p w14:paraId="227E9783" w14:textId="77777777" w:rsidR="00BC4AA5" w:rsidRPr="00244543" w:rsidRDefault="00BC4AA5" w:rsidP="00B1315B">
      <w:pPr>
        <w:pStyle w:val="Textpsmene"/>
        <w:numPr>
          <w:ilvl w:val="1"/>
          <w:numId w:val="56"/>
        </w:numPr>
        <w:tabs>
          <w:tab w:val="clear" w:pos="567"/>
        </w:tabs>
        <w:ind w:left="0" w:firstLine="284"/>
        <w:rPr>
          <w:rFonts w:ascii="Arial" w:hAnsi="Arial" w:cs="Arial"/>
          <w:sz w:val="22"/>
          <w:szCs w:val="22"/>
        </w:rPr>
      </w:pPr>
      <w:r w:rsidRPr="00244543">
        <w:rPr>
          <w:rFonts w:ascii="Arial" w:hAnsi="Arial" w:cs="Arial"/>
          <w:sz w:val="22"/>
          <w:szCs w:val="22"/>
        </w:rPr>
        <w:t>přijme opatření k odhalení a zdržení nepovolaného přístupu k radionuklidovému zdroji a odezvě na něj, zejména</w:t>
      </w:r>
    </w:p>
    <w:p w14:paraId="6D8744A2" w14:textId="77777777" w:rsidR="00BC4AA5" w:rsidRPr="00244543" w:rsidRDefault="00BC4AA5" w:rsidP="00CA2EAA">
      <w:pPr>
        <w:pStyle w:val="Textbodu"/>
        <w:numPr>
          <w:ilvl w:val="3"/>
          <w:numId w:val="185"/>
        </w:numPr>
        <w:tabs>
          <w:tab w:val="clear" w:pos="1866"/>
        </w:tabs>
        <w:ind w:left="0" w:firstLine="284"/>
        <w:rPr>
          <w:rFonts w:ascii="Arial" w:hAnsi="Arial" w:cs="Arial"/>
          <w:sz w:val="22"/>
          <w:szCs w:val="22"/>
        </w:rPr>
      </w:pPr>
      <w:r w:rsidRPr="00244543">
        <w:rPr>
          <w:rFonts w:ascii="Arial" w:hAnsi="Arial" w:cs="Arial"/>
          <w:sz w:val="22"/>
          <w:szCs w:val="22"/>
        </w:rPr>
        <w:t>zabránění neoprávněnému přemístění, jde-li o radionuklidový zdroj 1. kategorie zabezpečení, a</w:t>
      </w:r>
    </w:p>
    <w:p w14:paraId="7960DA58" w14:textId="77777777" w:rsidR="00BC4AA5" w:rsidRPr="00244543" w:rsidRDefault="00BC4AA5" w:rsidP="00CA2EAA">
      <w:pPr>
        <w:pStyle w:val="Textbodu"/>
        <w:numPr>
          <w:ilvl w:val="3"/>
          <w:numId w:val="185"/>
        </w:numPr>
        <w:tabs>
          <w:tab w:val="clear" w:pos="1866"/>
        </w:tabs>
        <w:ind w:left="0" w:firstLine="284"/>
        <w:rPr>
          <w:rFonts w:ascii="Arial" w:hAnsi="Arial" w:cs="Arial"/>
          <w:sz w:val="22"/>
          <w:szCs w:val="22"/>
        </w:rPr>
      </w:pPr>
      <w:r w:rsidRPr="00244543">
        <w:rPr>
          <w:rFonts w:ascii="Arial" w:hAnsi="Arial" w:cs="Arial"/>
          <w:sz w:val="22"/>
          <w:szCs w:val="22"/>
        </w:rPr>
        <w:t>snížení pravděpodobnosti neoprávněného přemístění na nejnižší dosažitelnou míru, jde-li radionuklidový zdroj 2. nebo 3. kategorie zabezpečení.</w:t>
      </w:r>
    </w:p>
    <w:p w14:paraId="13A56253" w14:textId="3162A658" w:rsidR="00BC4AA5" w:rsidRPr="00244543" w:rsidRDefault="00A46629" w:rsidP="00CA2EAA">
      <w:pPr>
        <w:pStyle w:val="Textodstavce"/>
        <w:numPr>
          <w:ilvl w:val="0"/>
          <w:numId w:val="129"/>
        </w:numPr>
        <w:tabs>
          <w:tab w:val="clear" w:pos="786"/>
          <w:tab w:val="clear" w:pos="851"/>
        </w:tabs>
        <w:ind w:left="0" w:firstLine="284"/>
        <w:rPr>
          <w:rFonts w:ascii="Arial" w:hAnsi="Arial" w:cs="Arial"/>
          <w:sz w:val="22"/>
          <w:szCs w:val="22"/>
        </w:rPr>
      </w:pPr>
      <w:r>
        <w:rPr>
          <w:rFonts w:ascii="Arial" w:hAnsi="Arial" w:cs="Arial"/>
          <w:sz w:val="22"/>
          <w:szCs w:val="22"/>
        </w:rPr>
        <w:t xml:space="preserve"> </w:t>
      </w:r>
      <w:r w:rsidR="00BC4AA5" w:rsidRPr="00244543">
        <w:rPr>
          <w:rFonts w:ascii="Arial" w:hAnsi="Arial" w:cs="Arial"/>
          <w:sz w:val="22"/>
          <w:szCs w:val="22"/>
        </w:rPr>
        <w:t>Zabezpečení radionuklidového zdroje 1. až 3. kategorie zabezpečení musí zahrnovat</w:t>
      </w:r>
    </w:p>
    <w:p w14:paraId="4AB9C379" w14:textId="77777777" w:rsidR="00BC4AA5" w:rsidRPr="00A04555" w:rsidRDefault="00BC4AA5" w:rsidP="00CA2EAA">
      <w:pPr>
        <w:pStyle w:val="Textpsmene"/>
        <w:numPr>
          <w:ilvl w:val="1"/>
          <w:numId w:val="188"/>
        </w:numPr>
        <w:tabs>
          <w:tab w:val="clear" w:pos="567"/>
        </w:tabs>
        <w:rPr>
          <w:rFonts w:ascii="Arial" w:hAnsi="Arial" w:cs="Arial"/>
          <w:sz w:val="22"/>
          <w:szCs w:val="22"/>
        </w:rPr>
      </w:pPr>
      <w:r w:rsidRPr="00A04555">
        <w:rPr>
          <w:rFonts w:ascii="Arial" w:hAnsi="Arial" w:cs="Arial"/>
          <w:sz w:val="22"/>
          <w:szCs w:val="22"/>
        </w:rPr>
        <w:t>systém rozpoznání nepovolaného přístupu k radionuklidovému zdroji 1. až 3. kategorie zabezpečení, který musí zajistit</w:t>
      </w:r>
    </w:p>
    <w:p w14:paraId="538CD112" w14:textId="77777777" w:rsidR="00BC4AA5" w:rsidRPr="00244543" w:rsidRDefault="00BC4AA5" w:rsidP="00CA2EAA">
      <w:pPr>
        <w:pStyle w:val="Textbodu"/>
        <w:numPr>
          <w:ilvl w:val="3"/>
          <w:numId w:val="129"/>
        </w:numPr>
        <w:tabs>
          <w:tab w:val="clear" w:pos="1866"/>
        </w:tabs>
        <w:ind w:left="0" w:firstLine="284"/>
        <w:rPr>
          <w:rFonts w:ascii="Arial" w:hAnsi="Arial" w:cs="Arial"/>
          <w:sz w:val="22"/>
          <w:szCs w:val="22"/>
        </w:rPr>
      </w:pPr>
      <w:r w:rsidRPr="00244543">
        <w:rPr>
          <w:rFonts w:ascii="Arial" w:hAnsi="Arial" w:cs="Arial"/>
          <w:sz w:val="22"/>
          <w:szCs w:val="22"/>
        </w:rPr>
        <w:t>zjištění neoprávněného přemístění radionuklidového zdroje 3. kategorie zabezpečení,</w:t>
      </w:r>
    </w:p>
    <w:p w14:paraId="5C3D90C1" w14:textId="77777777" w:rsidR="00BC4AA5" w:rsidRPr="00244543" w:rsidRDefault="00BC4AA5" w:rsidP="00CA2EAA">
      <w:pPr>
        <w:pStyle w:val="Textbodu"/>
        <w:numPr>
          <w:ilvl w:val="3"/>
          <w:numId w:val="129"/>
        </w:numPr>
        <w:tabs>
          <w:tab w:val="clear" w:pos="1866"/>
        </w:tabs>
        <w:ind w:left="0" w:firstLine="284"/>
        <w:rPr>
          <w:rFonts w:ascii="Arial" w:hAnsi="Arial" w:cs="Arial"/>
          <w:sz w:val="22"/>
          <w:szCs w:val="22"/>
        </w:rPr>
      </w:pPr>
      <w:r w:rsidRPr="00244543">
        <w:rPr>
          <w:rFonts w:ascii="Arial" w:hAnsi="Arial" w:cs="Arial"/>
          <w:sz w:val="22"/>
          <w:szCs w:val="22"/>
        </w:rPr>
        <w:t>odhalení každého pokusu o nepovolaný přístup k radionuklidovému zdroji 1. a 2. kategorie zabezpečení,</w:t>
      </w:r>
    </w:p>
    <w:p w14:paraId="40E72790" w14:textId="77777777" w:rsidR="00BC4AA5" w:rsidRPr="00244543" w:rsidRDefault="00BC4AA5" w:rsidP="00CA2EAA">
      <w:pPr>
        <w:pStyle w:val="Textbodu"/>
        <w:numPr>
          <w:ilvl w:val="3"/>
          <w:numId w:val="129"/>
        </w:numPr>
        <w:tabs>
          <w:tab w:val="clear" w:pos="1866"/>
        </w:tabs>
        <w:ind w:left="0" w:firstLine="284"/>
        <w:rPr>
          <w:rFonts w:ascii="Arial" w:hAnsi="Arial" w:cs="Arial"/>
          <w:sz w:val="22"/>
          <w:szCs w:val="22"/>
        </w:rPr>
      </w:pPr>
      <w:r w:rsidRPr="00244543">
        <w:rPr>
          <w:rFonts w:ascii="Arial" w:hAnsi="Arial" w:cs="Arial"/>
          <w:sz w:val="22"/>
          <w:szCs w:val="22"/>
        </w:rPr>
        <w:t>odhalení pokusu o nepovolaný přístup k radionuklidovému zdroji 1. kategorie zabezpečení nepovolaným pracovníkem držitele povolení a</w:t>
      </w:r>
    </w:p>
    <w:p w14:paraId="7EE584EB" w14:textId="77777777" w:rsidR="00BC4AA5" w:rsidRPr="00244543" w:rsidRDefault="00BC4AA5" w:rsidP="00CA2EAA">
      <w:pPr>
        <w:pStyle w:val="Textbodu"/>
        <w:numPr>
          <w:ilvl w:val="3"/>
          <w:numId w:val="129"/>
        </w:numPr>
        <w:tabs>
          <w:tab w:val="clear" w:pos="1866"/>
        </w:tabs>
        <w:ind w:left="0" w:firstLine="284"/>
        <w:rPr>
          <w:rFonts w:ascii="Arial" w:hAnsi="Arial" w:cs="Arial"/>
          <w:sz w:val="22"/>
          <w:szCs w:val="22"/>
        </w:rPr>
      </w:pPr>
      <w:r w:rsidRPr="00244543">
        <w:rPr>
          <w:rFonts w:ascii="Arial" w:hAnsi="Arial" w:cs="Arial"/>
          <w:sz w:val="22"/>
          <w:szCs w:val="22"/>
        </w:rPr>
        <w:t>získání informací nezbytných k neprodlenému vyhodnocení zjištěného nepovolaného přístupu,</w:t>
      </w:r>
    </w:p>
    <w:p w14:paraId="462921C2" w14:textId="77777777" w:rsidR="00BC4AA5" w:rsidRPr="00244543" w:rsidRDefault="00BC4AA5" w:rsidP="00B1315B">
      <w:pPr>
        <w:pStyle w:val="Textpsmene"/>
        <w:numPr>
          <w:ilvl w:val="1"/>
          <w:numId w:val="56"/>
        </w:numPr>
        <w:tabs>
          <w:tab w:val="clear" w:pos="567"/>
        </w:tabs>
        <w:ind w:left="0" w:firstLine="284"/>
        <w:rPr>
          <w:rFonts w:ascii="Arial" w:hAnsi="Arial" w:cs="Arial"/>
          <w:sz w:val="22"/>
          <w:szCs w:val="22"/>
        </w:rPr>
      </w:pPr>
      <w:r w:rsidRPr="00244543">
        <w:rPr>
          <w:rFonts w:ascii="Arial" w:hAnsi="Arial" w:cs="Arial"/>
          <w:sz w:val="22"/>
          <w:szCs w:val="22"/>
        </w:rPr>
        <w:t>systém zábran ke zdržení přemístění radionuklidového zdroje, který musí zajistit</w:t>
      </w:r>
    </w:p>
    <w:p w14:paraId="3300E904" w14:textId="77777777" w:rsidR="00BC4AA5" w:rsidRPr="00244543" w:rsidRDefault="00BC4AA5" w:rsidP="00CA2EAA">
      <w:pPr>
        <w:pStyle w:val="Textbodu"/>
        <w:numPr>
          <w:ilvl w:val="3"/>
          <w:numId w:val="199"/>
        </w:numPr>
        <w:tabs>
          <w:tab w:val="clear" w:pos="1866"/>
        </w:tabs>
        <w:ind w:left="0" w:firstLine="284"/>
        <w:rPr>
          <w:rFonts w:ascii="Arial" w:hAnsi="Arial" w:cs="Arial"/>
          <w:sz w:val="22"/>
          <w:szCs w:val="22"/>
        </w:rPr>
      </w:pPr>
      <w:r w:rsidRPr="00244543">
        <w:rPr>
          <w:rFonts w:ascii="Arial" w:hAnsi="Arial" w:cs="Arial"/>
          <w:sz w:val="22"/>
          <w:szCs w:val="22"/>
        </w:rPr>
        <w:lastRenderedPageBreak/>
        <w:t>snížení pravděpodobnosti neoprávněného přemístění radionuklidového zdroje 3. kategorie zabezpečení,</w:t>
      </w:r>
    </w:p>
    <w:p w14:paraId="44F81A9D" w14:textId="77777777" w:rsidR="00BC4AA5" w:rsidRPr="00244543" w:rsidRDefault="00BC4AA5" w:rsidP="00CA2EAA">
      <w:pPr>
        <w:pStyle w:val="Textbodu"/>
        <w:numPr>
          <w:ilvl w:val="3"/>
          <w:numId w:val="199"/>
        </w:numPr>
        <w:tabs>
          <w:tab w:val="clear" w:pos="1866"/>
        </w:tabs>
        <w:ind w:left="0" w:firstLine="284"/>
        <w:rPr>
          <w:rFonts w:ascii="Arial" w:hAnsi="Arial" w:cs="Arial"/>
          <w:sz w:val="22"/>
          <w:szCs w:val="22"/>
        </w:rPr>
      </w:pPr>
      <w:r w:rsidRPr="00244543">
        <w:rPr>
          <w:rFonts w:ascii="Arial" w:hAnsi="Arial" w:cs="Arial"/>
          <w:sz w:val="22"/>
          <w:szCs w:val="22"/>
        </w:rPr>
        <w:t>snížení pravděpodobnosti neoprávněného přemístění radionuklidového zdroje 2. kategorie zabezpečení na nejnižší dosažitelnou úroveň a</w:t>
      </w:r>
    </w:p>
    <w:p w14:paraId="7D21E2E8" w14:textId="77777777" w:rsidR="00BC4AA5" w:rsidRPr="00244543" w:rsidRDefault="00BC4AA5" w:rsidP="00CA2EAA">
      <w:pPr>
        <w:pStyle w:val="Textbodu"/>
        <w:numPr>
          <w:ilvl w:val="3"/>
          <w:numId w:val="199"/>
        </w:numPr>
        <w:tabs>
          <w:tab w:val="clear" w:pos="1866"/>
        </w:tabs>
        <w:ind w:left="0" w:firstLine="284"/>
        <w:rPr>
          <w:rFonts w:ascii="Arial" w:hAnsi="Arial" w:cs="Arial"/>
          <w:sz w:val="22"/>
          <w:szCs w:val="22"/>
        </w:rPr>
      </w:pPr>
      <w:r w:rsidRPr="00244543">
        <w:rPr>
          <w:rFonts w:ascii="Arial" w:hAnsi="Arial" w:cs="Arial"/>
          <w:sz w:val="22"/>
          <w:szCs w:val="22"/>
        </w:rPr>
        <w:t>zdržení dostatečné k zahájení zásahu a zamezení neoprávněnému přemístění radionuklidového zdroje 1. kategorie zabezpečení a</w:t>
      </w:r>
    </w:p>
    <w:p w14:paraId="180AD160" w14:textId="77777777" w:rsidR="00BC4AA5" w:rsidRPr="00244543" w:rsidRDefault="00BC4AA5" w:rsidP="00B1315B">
      <w:pPr>
        <w:pStyle w:val="Textpsmene"/>
        <w:numPr>
          <w:ilvl w:val="1"/>
          <w:numId w:val="56"/>
        </w:numPr>
        <w:tabs>
          <w:tab w:val="clear" w:pos="567"/>
        </w:tabs>
        <w:ind w:left="0" w:firstLine="284"/>
        <w:rPr>
          <w:rFonts w:ascii="Arial" w:hAnsi="Arial" w:cs="Arial"/>
          <w:sz w:val="22"/>
          <w:szCs w:val="22"/>
        </w:rPr>
      </w:pPr>
      <w:r w:rsidRPr="00244543">
        <w:rPr>
          <w:rFonts w:ascii="Arial" w:hAnsi="Arial" w:cs="Arial"/>
          <w:sz w:val="22"/>
          <w:szCs w:val="22"/>
        </w:rPr>
        <w:t>systém reakce na zjištěný nepovolaný přístup, který musí zahrnovat</w:t>
      </w:r>
    </w:p>
    <w:p w14:paraId="720F0359" w14:textId="77777777" w:rsidR="00BC4AA5" w:rsidRPr="00244543" w:rsidRDefault="00BC4AA5" w:rsidP="00CA2EAA">
      <w:pPr>
        <w:pStyle w:val="Textbodu"/>
        <w:numPr>
          <w:ilvl w:val="3"/>
          <w:numId w:val="200"/>
        </w:numPr>
        <w:tabs>
          <w:tab w:val="clear" w:pos="1866"/>
        </w:tabs>
        <w:ind w:left="0" w:firstLine="284"/>
        <w:rPr>
          <w:rFonts w:ascii="Arial" w:hAnsi="Arial" w:cs="Arial"/>
          <w:sz w:val="22"/>
          <w:szCs w:val="22"/>
        </w:rPr>
      </w:pPr>
      <w:r w:rsidRPr="00244543">
        <w:rPr>
          <w:rFonts w:ascii="Arial" w:hAnsi="Arial" w:cs="Arial"/>
          <w:sz w:val="22"/>
          <w:szCs w:val="22"/>
        </w:rPr>
        <w:t>přijetí opatření v případě neoprávněného přemístění radionuklidového zdroje 3. kategorie zabezpečení,</w:t>
      </w:r>
    </w:p>
    <w:p w14:paraId="4500655E" w14:textId="77777777" w:rsidR="00BC4AA5" w:rsidRPr="00244543" w:rsidRDefault="00BC4AA5" w:rsidP="00CA2EAA">
      <w:pPr>
        <w:pStyle w:val="Textbodu"/>
        <w:numPr>
          <w:ilvl w:val="3"/>
          <w:numId w:val="200"/>
        </w:numPr>
        <w:tabs>
          <w:tab w:val="clear" w:pos="1866"/>
        </w:tabs>
        <w:ind w:left="0" w:firstLine="284"/>
        <w:rPr>
          <w:rFonts w:ascii="Arial" w:hAnsi="Arial" w:cs="Arial"/>
          <w:sz w:val="22"/>
          <w:szCs w:val="22"/>
        </w:rPr>
      </w:pPr>
      <w:r w:rsidRPr="00244543">
        <w:rPr>
          <w:rFonts w:ascii="Arial" w:hAnsi="Arial" w:cs="Arial"/>
          <w:sz w:val="22"/>
          <w:szCs w:val="22"/>
        </w:rPr>
        <w:t>neprodlené přijetí opatření k zamezení neoprávněné</w:t>
      </w:r>
      <w:r w:rsidR="003870F1" w:rsidRPr="00244543">
        <w:rPr>
          <w:rFonts w:ascii="Arial" w:hAnsi="Arial" w:cs="Arial"/>
          <w:sz w:val="22"/>
          <w:szCs w:val="22"/>
        </w:rPr>
        <w:t>mu</w:t>
      </w:r>
      <w:r w:rsidRPr="00244543">
        <w:rPr>
          <w:rFonts w:ascii="Arial" w:hAnsi="Arial" w:cs="Arial"/>
          <w:sz w:val="22"/>
          <w:szCs w:val="22"/>
        </w:rPr>
        <w:t xml:space="preserve"> přemístění radionuklidového zdroje 2. kategorie zabezpečení </w:t>
      </w:r>
      <w:r w:rsidR="003870F1" w:rsidRPr="00244543">
        <w:rPr>
          <w:rFonts w:ascii="Arial" w:hAnsi="Arial" w:cs="Arial"/>
          <w:sz w:val="22"/>
          <w:szCs w:val="22"/>
        </w:rPr>
        <w:t xml:space="preserve">nebo k jeho přerušení </w:t>
      </w:r>
      <w:r w:rsidRPr="00244543">
        <w:rPr>
          <w:rFonts w:ascii="Arial" w:hAnsi="Arial" w:cs="Arial"/>
          <w:sz w:val="22"/>
          <w:szCs w:val="22"/>
        </w:rPr>
        <w:t>a</w:t>
      </w:r>
    </w:p>
    <w:p w14:paraId="3B3DA0B0" w14:textId="77777777" w:rsidR="00BC4AA5" w:rsidRPr="00244543" w:rsidRDefault="00BC4AA5" w:rsidP="00CA2EAA">
      <w:pPr>
        <w:pStyle w:val="Textbodu"/>
        <w:numPr>
          <w:ilvl w:val="3"/>
          <w:numId w:val="200"/>
        </w:numPr>
        <w:tabs>
          <w:tab w:val="clear" w:pos="1866"/>
        </w:tabs>
        <w:ind w:left="0" w:firstLine="284"/>
        <w:rPr>
          <w:rFonts w:ascii="Arial" w:hAnsi="Arial" w:cs="Arial"/>
          <w:sz w:val="22"/>
          <w:szCs w:val="22"/>
        </w:rPr>
      </w:pPr>
      <w:r w:rsidRPr="00244543">
        <w:rPr>
          <w:rFonts w:ascii="Arial" w:hAnsi="Arial" w:cs="Arial"/>
          <w:sz w:val="22"/>
          <w:szCs w:val="22"/>
        </w:rPr>
        <w:t>neprodlené provedení zásahu, který zabrání neoprávněnému přemístění radionuklidového zdroje</w:t>
      </w:r>
      <w:r w:rsidR="00DC7191" w:rsidRPr="00244543">
        <w:rPr>
          <w:rFonts w:ascii="Arial" w:hAnsi="Arial" w:cs="Arial"/>
          <w:sz w:val="22"/>
          <w:szCs w:val="22"/>
        </w:rPr>
        <w:t>,</w:t>
      </w:r>
      <w:r w:rsidRPr="00244543">
        <w:rPr>
          <w:rFonts w:ascii="Arial" w:hAnsi="Arial" w:cs="Arial"/>
          <w:sz w:val="22"/>
          <w:szCs w:val="22"/>
        </w:rPr>
        <w:t xml:space="preserve"> a zajištění dostatečných lidských a materiálních prostředků pro takový zásah pro zdroj 1. kategorie zabezpečení.</w:t>
      </w:r>
    </w:p>
    <w:p w14:paraId="464A5C19" w14:textId="77777777" w:rsidR="00553A72" w:rsidRPr="00244543" w:rsidRDefault="00553A72" w:rsidP="00A04555">
      <w:pPr>
        <w:pStyle w:val="Paragraf"/>
        <w:spacing w:before="120"/>
        <w:rPr>
          <w:rFonts w:ascii="Arial" w:hAnsi="Arial" w:cs="Arial"/>
          <w:sz w:val="22"/>
          <w:szCs w:val="22"/>
        </w:rPr>
      </w:pPr>
      <w:r w:rsidRPr="00244543">
        <w:rPr>
          <w:rFonts w:ascii="Arial" w:hAnsi="Arial" w:cs="Arial"/>
          <w:sz w:val="22"/>
          <w:szCs w:val="22"/>
        </w:rPr>
        <w:t xml:space="preserve">§ </w:t>
      </w:r>
      <w:r w:rsidR="00F973E4" w:rsidRPr="00244543">
        <w:rPr>
          <w:rFonts w:ascii="Arial" w:hAnsi="Arial" w:cs="Arial"/>
          <w:sz w:val="22"/>
          <w:szCs w:val="22"/>
        </w:rPr>
        <w:fldChar w:fldCharType="begin"/>
      </w:r>
      <w:r w:rsidR="00F973E4" w:rsidRPr="00244543">
        <w:rPr>
          <w:rFonts w:ascii="Arial" w:hAnsi="Arial" w:cs="Arial"/>
          <w:sz w:val="22"/>
          <w:szCs w:val="22"/>
        </w:rPr>
        <w:instrText xml:space="preserve"> SEQ § \* ARABIC </w:instrText>
      </w:r>
      <w:r w:rsidR="00F973E4" w:rsidRPr="00244543">
        <w:rPr>
          <w:rFonts w:ascii="Arial" w:hAnsi="Arial" w:cs="Arial"/>
          <w:sz w:val="22"/>
          <w:szCs w:val="22"/>
        </w:rPr>
        <w:fldChar w:fldCharType="separate"/>
      </w:r>
      <w:r w:rsidR="003A5D41" w:rsidRPr="00244543">
        <w:rPr>
          <w:rFonts w:ascii="Arial" w:hAnsi="Arial" w:cs="Arial"/>
          <w:noProof/>
          <w:sz w:val="22"/>
          <w:szCs w:val="22"/>
        </w:rPr>
        <w:t>112</w:t>
      </w:r>
      <w:r w:rsidR="00F973E4" w:rsidRPr="00244543">
        <w:rPr>
          <w:rFonts w:ascii="Arial" w:hAnsi="Arial" w:cs="Arial"/>
          <w:noProof/>
          <w:sz w:val="22"/>
          <w:szCs w:val="22"/>
        </w:rPr>
        <w:fldChar w:fldCharType="end"/>
      </w:r>
    </w:p>
    <w:p w14:paraId="2DBC14F5" w14:textId="77777777" w:rsidR="00553A72" w:rsidRPr="00244543" w:rsidRDefault="00553A72" w:rsidP="00A04555">
      <w:pPr>
        <w:pStyle w:val="Textpsmene"/>
        <w:ind w:left="426" w:firstLine="284"/>
        <w:jc w:val="center"/>
        <w:rPr>
          <w:rFonts w:ascii="Arial" w:hAnsi="Arial" w:cs="Arial"/>
          <w:b/>
          <w:bCs/>
          <w:sz w:val="22"/>
          <w:szCs w:val="22"/>
        </w:rPr>
      </w:pPr>
      <w:r w:rsidRPr="00244543">
        <w:rPr>
          <w:rFonts w:ascii="Arial" w:hAnsi="Arial" w:cs="Arial"/>
          <w:b/>
          <w:bCs/>
          <w:sz w:val="22"/>
          <w:szCs w:val="22"/>
        </w:rPr>
        <w:t>Prvky systému zabezpečení</w:t>
      </w:r>
    </w:p>
    <w:p w14:paraId="237CC7BC" w14:textId="77777777" w:rsidR="00222669" w:rsidRPr="00244543" w:rsidRDefault="00222669" w:rsidP="00A04555">
      <w:pPr>
        <w:jc w:val="center"/>
        <w:rPr>
          <w:rFonts w:ascii="Arial" w:hAnsi="Arial" w:cs="Arial"/>
          <w:sz w:val="22"/>
          <w:szCs w:val="22"/>
        </w:rPr>
      </w:pPr>
      <w:r w:rsidRPr="00244543">
        <w:rPr>
          <w:rFonts w:ascii="Arial" w:hAnsi="Arial" w:cs="Arial"/>
          <w:sz w:val="22"/>
          <w:szCs w:val="22"/>
        </w:rPr>
        <w:t>(K § 164 odst. 2 atomového zákona)</w:t>
      </w:r>
    </w:p>
    <w:p w14:paraId="05072AC7" w14:textId="77777777" w:rsidR="00553A72" w:rsidRPr="00244543" w:rsidRDefault="00553A72" w:rsidP="00A04555">
      <w:pPr>
        <w:pStyle w:val="Textparagrafu"/>
        <w:spacing w:before="120"/>
        <w:ind w:firstLine="284"/>
        <w:rPr>
          <w:rFonts w:ascii="Arial" w:hAnsi="Arial" w:cs="Arial"/>
          <w:sz w:val="22"/>
          <w:szCs w:val="22"/>
        </w:rPr>
      </w:pPr>
      <w:r w:rsidRPr="00244543">
        <w:rPr>
          <w:rFonts w:ascii="Arial" w:hAnsi="Arial" w:cs="Arial"/>
          <w:sz w:val="22"/>
          <w:szCs w:val="22"/>
        </w:rPr>
        <w:t>Prvky, které musí systém zabezpečení radionuklidového zdroje obsahovat, jsou</w:t>
      </w:r>
    </w:p>
    <w:p w14:paraId="7F00BF99" w14:textId="77777777" w:rsidR="00553A72" w:rsidRPr="009E123E" w:rsidRDefault="00553A72" w:rsidP="00CA2EAA">
      <w:pPr>
        <w:pStyle w:val="Textpsmene"/>
        <w:numPr>
          <w:ilvl w:val="1"/>
          <w:numId w:val="169"/>
        </w:numPr>
        <w:tabs>
          <w:tab w:val="clear" w:pos="567"/>
        </w:tabs>
        <w:ind w:left="0" w:firstLine="284"/>
        <w:rPr>
          <w:rFonts w:ascii="Arial" w:hAnsi="Arial" w:cs="Arial"/>
          <w:sz w:val="22"/>
          <w:szCs w:val="22"/>
        </w:rPr>
      </w:pPr>
      <w:r w:rsidRPr="009E123E">
        <w:rPr>
          <w:rFonts w:ascii="Arial" w:hAnsi="Arial" w:cs="Arial"/>
          <w:sz w:val="22"/>
          <w:szCs w:val="22"/>
        </w:rPr>
        <w:t xml:space="preserve">technické prostředky a organizační opatření, </w:t>
      </w:r>
      <w:r w:rsidR="003870F1" w:rsidRPr="009E123E">
        <w:rPr>
          <w:rFonts w:ascii="Arial" w:hAnsi="Arial" w:cs="Arial"/>
          <w:sz w:val="22"/>
          <w:szCs w:val="22"/>
        </w:rPr>
        <w:t>které</w:t>
      </w:r>
      <w:r w:rsidRPr="009E123E">
        <w:rPr>
          <w:rFonts w:ascii="Arial" w:hAnsi="Arial" w:cs="Arial"/>
          <w:sz w:val="22"/>
          <w:szCs w:val="22"/>
        </w:rPr>
        <w:t xml:space="preserve"> zjevně ztěžují přístup k radionuklidovému zdroji a odrazují tak nepovolanou fyzickou osobu od nežádoucího jednání,</w:t>
      </w:r>
    </w:p>
    <w:p w14:paraId="5AC35055" w14:textId="77777777" w:rsidR="00553A72" w:rsidRPr="00244543" w:rsidRDefault="00553A72" w:rsidP="00B1315B">
      <w:pPr>
        <w:pStyle w:val="Textpsmene"/>
        <w:numPr>
          <w:ilvl w:val="1"/>
          <w:numId w:val="56"/>
        </w:numPr>
        <w:tabs>
          <w:tab w:val="clear" w:pos="567"/>
        </w:tabs>
        <w:ind w:left="0" w:firstLine="284"/>
        <w:rPr>
          <w:rFonts w:ascii="Arial" w:hAnsi="Arial" w:cs="Arial"/>
          <w:sz w:val="22"/>
          <w:szCs w:val="22"/>
        </w:rPr>
      </w:pPr>
      <w:r w:rsidRPr="00244543">
        <w:rPr>
          <w:rFonts w:ascii="Arial" w:hAnsi="Arial" w:cs="Arial"/>
          <w:sz w:val="22"/>
          <w:szCs w:val="22"/>
        </w:rPr>
        <w:t>technické prostředky a organizační opatření zajišťující včasné rozpoznání nepovolaného přístupu k radionuklidovému zdroji,</w:t>
      </w:r>
    </w:p>
    <w:p w14:paraId="11EDC18C" w14:textId="77777777" w:rsidR="00BC4AA5" w:rsidRPr="00244543" w:rsidRDefault="00BC4AA5" w:rsidP="00B1315B">
      <w:pPr>
        <w:pStyle w:val="Textpsmene"/>
        <w:numPr>
          <w:ilvl w:val="1"/>
          <w:numId w:val="56"/>
        </w:numPr>
        <w:tabs>
          <w:tab w:val="clear" w:pos="567"/>
        </w:tabs>
        <w:ind w:left="0" w:firstLine="284"/>
        <w:rPr>
          <w:rFonts w:ascii="Arial" w:hAnsi="Arial" w:cs="Arial"/>
          <w:sz w:val="22"/>
          <w:szCs w:val="22"/>
        </w:rPr>
      </w:pPr>
      <w:r w:rsidRPr="00244543">
        <w:rPr>
          <w:rFonts w:ascii="Arial" w:hAnsi="Arial" w:cs="Arial"/>
          <w:sz w:val="22"/>
          <w:szCs w:val="22"/>
        </w:rPr>
        <w:t>mechanické a jiné zábrany, které co nejvíce prodlouží dobu potřebnou k neoprávněnému přemístění radionuklidového zdroje,</w:t>
      </w:r>
    </w:p>
    <w:p w14:paraId="6926C437" w14:textId="77777777" w:rsidR="00553A72" w:rsidRPr="00244543" w:rsidRDefault="00553A72" w:rsidP="00B1315B">
      <w:pPr>
        <w:pStyle w:val="Textpsmene"/>
        <w:numPr>
          <w:ilvl w:val="1"/>
          <w:numId w:val="56"/>
        </w:numPr>
        <w:tabs>
          <w:tab w:val="clear" w:pos="567"/>
        </w:tabs>
        <w:ind w:left="0" w:firstLine="284"/>
        <w:rPr>
          <w:rFonts w:ascii="Arial" w:hAnsi="Arial" w:cs="Arial"/>
          <w:sz w:val="22"/>
          <w:szCs w:val="22"/>
        </w:rPr>
      </w:pPr>
      <w:r w:rsidRPr="00244543">
        <w:rPr>
          <w:rFonts w:ascii="Arial" w:hAnsi="Arial" w:cs="Arial"/>
          <w:sz w:val="22"/>
          <w:szCs w:val="22"/>
        </w:rPr>
        <w:t>organizační opatření, která zajistí odezvu na nepovolaný přístup k radionuklidovému zdroji</w:t>
      </w:r>
      <w:r w:rsidR="00DC7191" w:rsidRPr="00244543">
        <w:rPr>
          <w:rFonts w:ascii="Arial" w:hAnsi="Arial" w:cs="Arial"/>
          <w:sz w:val="22"/>
          <w:szCs w:val="22"/>
        </w:rPr>
        <w:t>,</w:t>
      </w:r>
      <w:r w:rsidRPr="00244543">
        <w:rPr>
          <w:rFonts w:ascii="Arial" w:hAnsi="Arial" w:cs="Arial"/>
          <w:sz w:val="22"/>
          <w:szCs w:val="22"/>
        </w:rPr>
        <w:t xml:space="preserve"> a</w:t>
      </w:r>
    </w:p>
    <w:p w14:paraId="0F426034" w14:textId="77777777" w:rsidR="00553A72" w:rsidRPr="00244543" w:rsidRDefault="00553A72" w:rsidP="00B1315B">
      <w:pPr>
        <w:pStyle w:val="Textpsmene"/>
        <w:numPr>
          <w:ilvl w:val="1"/>
          <w:numId w:val="56"/>
        </w:numPr>
        <w:tabs>
          <w:tab w:val="clear" w:pos="567"/>
        </w:tabs>
        <w:ind w:left="0" w:firstLine="284"/>
        <w:rPr>
          <w:rFonts w:ascii="Arial" w:hAnsi="Arial" w:cs="Arial"/>
          <w:sz w:val="22"/>
          <w:szCs w:val="22"/>
        </w:rPr>
      </w:pPr>
      <w:r w:rsidRPr="00244543">
        <w:rPr>
          <w:rFonts w:ascii="Arial" w:hAnsi="Arial" w:cs="Arial"/>
          <w:sz w:val="22"/>
          <w:szCs w:val="22"/>
        </w:rPr>
        <w:t>pravidla pro práci s fyzickými osobami, informacemi a technickými prostředky sloužícími k zabezpečení radionuklidového zdroje.</w:t>
      </w:r>
    </w:p>
    <w:p w14:paraId="007165CA" w14:textId="77777777" w:rsidR="00553A72" w:rsidRPr="00244543" w:rsidRDefault="00553A72" w:rsidP="00A04555">
      <w:pPr>
        <w:pStyle w:val="Paragraf"/>
        <w:spacing w:before="120"/>
        <w:rPr>
          <w:rFonts w:ascii="Arial" w:hAnsi="Arial" w:cs="Arial"/>
          <w:sz w:val="22"/>
          <w:szCs w:val="22"/>
        </w:rPr>
      </w:pPr>
      <w:r w:rsidRPr="00244543">
        <w:rPr>
          <w:rFonts w:ascii="Arial" w:hAnsi="Arial" w:cs="Arial"/>
          <w:sz w:val="22"/>
          <w:szCs w:val="22"/>
        </w:rPr>
        <w:t xml:space="preserve">§ </w:t>
      </w:r>
      <w:r w:rsidR="00F973E4" w:rsidRPr="00244543">
        <w:rPr>
          <w:rFonts w:ascii="Arial" w:hAnsi="Arial" w:cs="Arial"/>
          <w:sz w:val="22"/>
          <w:szCs w:val="22"/>
        </w:rPr>
        <w:fldChar w:fldCharType="begin"/>
      </w:r>
      <w:r w:rsidR="00F973E4" w:rsidRPr="00244543">
        <w:rPr>
          <w:rFonts w:ascii="Arial" w:hAnsi="Arial" w:cs="Arial"/>
          <w:sz w:val="22"/>
          <w:szCs w:val="22"/>
        </w:rPr>
        <w:instrText xml:space="preserve"> SEQ § \* ARABIC </w:instrText>
      </w:r>
      <w:r w:rsidR="00F973E4" w:rsidRPr="00244543">
        <w:rPr>
          <w:rFonts w:ascii="Arial" w:hAnsi="Arial" w:cs="Arial"/>
          <w:sz w:val="22"/>
          <w:szCs w:val="22"/>
        </w:rPr>
        <w:fldChar w:fldCharType="separate"/>
      </w:r>
      <w:r w:rsidR="003A5D41" w:rsidRPr="00244543">
        <w:rPr>
          <w:rFonts w:ascii="Arial" w:hAnsi="Arial" w:cs="Arial"/>
          <w:noProof/>
          <w:sz w:val="22"/>
          <w:szCs w:val="22"/>
        </w:rPr>
        <w:t>113</w:t>
      </w:r>
      <w:r w:rsidR="00F973E4" w:rsidRPr="00244543">
        <w:rPr>
          <w:rFonts w:ascii="Arial" w:hAnsi="Arial" w:cs="Arial"/>
          <w:noProof/>
          <w:sz w:val="22"/>
          <w:szCs w:val="22"/>
        </w:rPr>
        <w:fldChar w:fldCharType="end"/>
      </w:r>
    </w:p>
    <w:p w14:paraId="195AA105" w14:textId="77777777" w:rsidR="00553A72" w:rsidRPr="00244543" w:rsidRDefault="00553A72" w:rsidP="00A04555">
      <w:pPr>
        <w:pStyle w:val="Nadpisparagrafu"/>
        <w:numPr>
          <w:ilvl w:val="0"/>
          <w:numId w:val="0"/>
        </w:numPr>
        <w:spacing w:before="120"/>
        <w:ind w:firstLine="284"/>
        <w:rPr>
          <w:rFonts w:ascii="Arial" w:hAnsi="Arial" w:cs="Arial"/>
          <w:sz w:val="22"/>
          <w:szCs w:val="22"/>
        </w:rPr>
      </w:pPr>
      <w:r w:rsidRPr="00244543">
        <w:rPr>
          <w:rFonts w:ascii="Arial" w:hAnsi="Arial" w:cs="Arial"/>
          <w:sz w:val="22"/>
          <w:szCs w:val="22"/>
        </w:rPr>
        <w:t>Plán zabezpečení</w:t>
      </w:r>
    </w:p>
    <w:p w14:paraId="44DFFDDB" w14:textId="77777777" w:rsidR="009B289F" w:rsidRPr="00244543" w:rsidRDefault="009B289F" w:rsidP="00A04555">
      <w:pPr>
        <w:jc w:val="center"/>
        <w:rPr>
          <w:rFonts w:ascii="Arial" w:hAnsi="Arial" w:cs="Arial"/>
          <w:sz w:val="22"/>
          <w:szCs w:val="22"/>
        </w:rPr>
      </w:pPr>
      <w:r w:rsidRPr="00244543">
        <w:rPr>
          <w:rFonts w:ascii="Arial" w:hAnsi="Arial" w:cs="Arial"/>
          <w:sz w:val="22"/>
          <w:szCs w:val="22"/>
        </w:rPr>
        <w:t>(K § 24 odst. 7 atomového zákona)</w:t>
      </w:r>
    </w:p>
    <w:p w14:paraId="601A9303" w14:textId="77777777" w:rsidR="00553A72" w:rsidRPr="00244543" w:rsidRDefault="00553A72" w:rsidP="00A04555">
      <w:pPr>
        <w:pStyle w:val="Textparagrafu"/>
        <w:spacing w:before="120"/>
        <w:ind w:firstLine="284"/>
        <w:rPr>
          <w:rFonts w:ascii="Arial" w:hAnsi="Arial" w:cs="Arial"/>
          <w:sz w:val="22"/>
          <w:szCs w:val="22"/>
        </w:rPr>
      </w:pPr>
      <w:r w:rsidRPr="00244543">
        <w:rPr>
          <w:rFonts w:ascii="Arial" w:hAnsi="Arial" w:cs="Arial"/>
          <w:sz w:val="22"/>
          <w:szCs w:val="22"/>
        </w:rPr>
        <w:t>Plán zabezpečení musí obsahovat</w:t>
      </w:r>
    </w:p>
    <w:p w14:paraId="7686B127" w14:textId="77777777" w:rsidR="00553A72" w:rsidRPr="00DF3071" w:rsidRDefault="00553A72" w:rsidP="00CA2EAA">
      <w:pPr>
        <w:pStyle w:val="Textpsmene"/>
        <w:numPr>
          <w:ilvl w:val="1"/>
          <w:numId w:val="162"/>
        </w:numPr>
        <w:tabs>
          <w:tab w:val="clear" w:pos="567"/>
        </w:tabs>
        <w:ind w:left="0" w:firstLine="284"/>
        <w:rPr>
          <w:rFonts w:ascii="Arial" w:hAnsi="Arial" w:cs="Arial"/>
          <w:sz w:val="22"/>
          <w:szCs w:val="22"/>
        </w:rPr>
      </w:pPr>
      <w:r w:rsidRPr="00DF3071">
        <w:rPr>
          <w:rFonts w:ascii="Arial" w:hAnsi="Arial" w:cs="Arial"/>
          <w:sz w:val="22"/>
          <w:szCs w:val="22"/>
        </w:rPr>
        <w:t xml:space="preserve">popis radionuklidového zdroje, jeho kategorizaci a </w:t>
      </w:r>
      <w:r w:rsidR="001B262F" w:rsidRPr="00DF3071">
        <w:rPr>
          <w:rFonts w:ascii="Arial" w:hAnsi="Arial" w:cs="Arial"/>
          <w:sz w:val="22"/>
          <w:szCs w:val="22"/>
        </w:rPr>
        <w:t xml:space="preserve">popis způsobu </w:t>
      </w:r>
      <w:r w:rsidRPr="00DF3071">
        <w:rPr>
          <w:rFonts w:ascii="Arial" w:hAnsi="Arial" w:cs="Arial"/>
          <w:sz w:val="22"/>
          <w:szCs w:val="22"/>
        </w:rPr>
        <w:t>jeho použití,</w:t>
      </w:r>
    </w:p>
    <w:p w14:paraId="284727EB" w14:textId="77777777" w:rsidR="00553A72" w:rsidRPr="00244543" w:rsidRDefault="00553A72" w:rsidP="00B1315B">
      <w:pPr>
        <w:pStyle w:val="Textpsmene"/>
        <w:numPr>
          <w:ilvl w:val="1"/>
          <w:numId w:val="56"/>
        </w:numPr>
        <w:tabs>
          <w:tab w:val="clear" w:pos="567"/>
        </w:tabs>
        <w:ind w:left="0" w:firstLine="284"/>
        <w:rPr>
          <w:rFonts w:ascii="Arial" w:hAnsi="Arial" w:cs="Arial"/>
          <w:sz w:val="22"/>
          <w:szCs w:val="22"/>
        </w:rPr>
      </w:pPr>
      <w:r w:rsidRPr="00244543">
        <w:rPr>
          <w:rFonts w:ascii="Arial" w:hAnsi="Arial" w:cs="Arial"/>
          <w:sz w:val="22"/>
          <w:szCs w:val="22"/>
        </w:rPr>
        <w:t>popis místa používání a uložení radionuklidového zdroje, jeho okolí</w:t>
      </w:r>
      <w:r w:rsidR="001B262F" w:rsidRPr="00244543">
        <w:rPr>
          <w:rFonts w:ascii="Arial" w:hAnsi="Arial" w:cs="Arial"/>
          <w:sz w:val="22"/>
          <w:szCs w:val="22"/>
        </w:rPr>
        <w:t xml:space="preserve"> a</w:t>
      </w:r>
      <w:r w:rsidRPr="00244543">
        <w:rPr>
          <w:rFonts w:ascii="Arial" w:hAnsi="Arial" w:cs="Arial"/>
          <w:sz w:val="22"/>
          <w:szCs w:val="22"/>
        </w:rPr>
        <w:t xml:space="preserve"> jeho umístění v budovách a areálech,</w:t>
      </w:r>
    </w:p>
    <w:p w14:paraId="4CD33ADC" w14:textId="77777777" w:rsidR="00553A72" w:rsidRPr="00244543" w:rsidRDefault="00553A72" w:rsidP="00B1315B">
      <w:pPr>
        <w:pStyle w:val="Textpsmene"/>
        <w:numPr>
          <w:ilvl w:val="1"/>
          <w:numId w:val="56"/>
        </w:numPr>
        <w:tabs>
          <w:tab w:val="clear" w:pos="567"/>
        </w:tabs>
        <w:ind w:left="0" w:firstLine="284"/>
        <w:rPr>
          <w:rFonts w:ascii="Arial" w:hAnsi="Arial" w:cs="Arial"/>
          <w:sz w:val="22"/>
          <w:szCs w:val="22"/>
        </w:rPr>
      </w:pPr>
      <w:r w:rsidRPr="00244543">
        <w:rPr>
          <w:rFonts w:ascii="Arial" w:hAnsi="Arial" w:cs="Arial"/>
          <w:sz w:val="22"/>
          <w:szCs w:val="22"/>
        </w:rPr>
        <w:t>umístění budov a areálů vzhledem k veřejně přístupným místům,</w:t>
      </w:r>
    </w:p>
    <w:p w14:paraId="5E85F79E" w14:textId="77777777" w:rsidR="00553A72" w:rsidRPr="00244543" w:rsidRDefault="00553A72" w:rsidP="00B1315B">
      <w:pPr>
        <w:pStyle w:val="Textpsmene"/>
        <w:numPr>
          <w:ilvl w:val="1"/>
          <w:numId w:val="56"/>
        </w:numPr>
        <w:tabs>
          <w:tab w:val="clear" w:pos="567"/>
        </w:tabs>
        <w:ind w:left="0" w:firstLine="284"/>
        <w:rPr>
          <w:rFonts w:ascii="Arial" w:hAnsi="Arial" w:cs="Arial"/>
          <w:sz w:val="22"/>
          <w:szCs w:val="22"/>
        </w:rPr>
      </w:pPr>
      <w:r w:rsidRPr="00244543">
        <w:rPr>
          <w:rFonts w:ascii="Arial" w:hAnsi="Arial" w:cs="Arial"/>
          <w:sz w:val="22"/>
          <w:szCs w:val="22"/>
        </w:rPr>
        <w:t>cíle plánu zabezpečení pro budovy a areály zohledňující</w:t>
      </w:r>
    </w:p>
    <w:p w14:paraId="54793F3D" w14:textId="77777777" w:rsidR="00553A72" w:rsidRPr="00244543" w:rsidRDefault="00553A72" w:rsidP="00CA2EAA">
      <w:pPr>
        <w:pStyle w:val="Textbodu"/>
        <w:numPr>
          <w:ilvl w:val="3"/>
          <w:numId w:val="186"/>
        </w:numPr>
        <w:tabs>
          <w:tab w:val="clear" w:pos="1866"/>
        </w:tabs>
        <w:ind w:left="0" w:firstLine="284"/>
        <w:rPr>
          <w:rFonts w:ascii="Arial" w:hAnsi="Arial" w:cs="Arial"/>
          <w:sz w:val="22"/>
          <w:szCs w:val="22"/>
        </w:rPr>
      </w:pPr>
      <w:r w:rsidRPr="00244543">
        <w:rPr>
          <w:rFonts w:ascii="Arial" w:hAnsi="Arial" w:cs="Arial"/>
          <w:sz w:val="22"/>
          <w:szCs w:val="22"/>
        </w:rPr>
        <w:t>zvláštní podmínky a nebezpečí</w:t>
      </w:r>
      <w:r w:rsidR="001B262F" w:rsidRPr="00244543">
        <w:rPr>
          <w:rFonts w:ascii="Arial" w:hAnsi="Arial" w:cs="Arial"/>
          <w:sz w:val="22"/>
          <w:szCs w:val="22"/>
        </w:rPr>
        <w:t xml:space="preserve"> a</w:t>
      </w:r>
    </w:p>
    <w:p w14:paraId="4A7BF501" w14:textId="77777777" w:rsidR="00553A72" w:rsidRPr="00244543" w:rsidRDefault="00553A72" w:rsidP="00CA2EAA">
      <w:pPr>
        <w:pStyle w:val="Textbodu"/>
        <w:numPr>
          <w:ilvl w:val="3"/>
          <w:numId w:val="186"/>
        </w:numPr>
        <w:tabs>
          <w:tab w:val="clear" w:pos="1866"/>
        </w:tabs>
        <w:ind w:left="0" w:firstLine="284"/>
        <w:rPr>
          <w:rFonts w:ascii="Arial" w:hAnsi="Arial" w:cs="Arial"/>
          <w:sz w:val="22"/>
          <w:szCs w:val="22"/>
        </w:rPr>
      </w:pPr>
      <w:r w:rsidRPr="00244543">
        <w:rPr>
          <w:rFonts w:ascii="Arial" w:hAnsi="Arial" w:cs="Arial"/>
          <w:sz w:val="22"/>
          <w:szCs w:val="22"/>
        </w:rPr>
        <w:t>postupy pro zabránění nežádoucím následkům</w:t>
      </w:r>
      <w:r w:rsidR="00BC4AA5" w:rsidRPr="00244543">
        <w:rPr>
          <w:rFonts w:ascii="Arial" w:hAnsi="Arial" w:cs="Arial"/>
          <w:sz w:val="22"/>
          <w:szCs w:val="22"/>
        </w:rPr>
        <w:t xml:space="preserve"> neoprávněného aktu,</w:t>
      </w:r>
    </w:p>
    <w:p w14:paraId="10730C25" w14:textId="77777777" w:rsidR="00553A72" w:rsidRPr="00244543" w:rsidRDefault="00553A72" w:rsidP="00B1315B">
      <w:pPr>
        <w:pStyle w:val="Textpsmene"/>
        <w:numPr>
          <w:ilvl w:val="1"/>
          <w:numId w:val="56"/>
        </w:numPr>
        <w:tabs>
          <w:tab w:val="clear" w:pos="567"/>
        </w:tabs>
        <w:ind w:left="0" w:firstLine="284"/>
        <w:rPr>
          <w:rFonts w:ascii="Arial" w:hAnsi="Arial" w:cs="Arial"/>
          <w:sz w:val="22"/>
          <w:szCs w:val="22"/>
        </w:rPr>
      </w:pPr>
      <w:r w:rsidRPr="00244543">
        <w:rPr>
          <w:rFonts w:ascii="Arial" w:hAnsi="Arial" w:cs="Arial"/>
          <w:sz w:val="22"/>
          <w:szCs w:val="22"/>
        </w:rPr>
        <w:t>popis opatření k zabezpečení radionuklidového zdroje, včetně</w:t>
      </w:r>
    </w:p>
    <w:p w14:paraId="28A5A6AF" w14:textId="77777777" w:rsidR="001B262F" w:rsidRPr="00244543" w:rsidRDefault="00553A72" w:rsidP="00CA2EAA">
      <w:pPr>
        <w:pStyle w:val="Textbodu"/>
        <w:numPr>
          <w:ilvl w:val="3"/>
          <w:numId w:val="187"/>
        </w:numPr>
        <w:tabs>
          <w:tab w:val="clear" w:pos="1866"/>
        </w:tabs>
        <w:ind w:left="0" w:firstLine="284"/>
        <w:rPr>
          <w:rFonts w:ascii="Arial" w:hAnsi="Arial" w:cs="Arial"/>
          <w:sz w:val="22"/>
          <w:szCs w:val="22"/>
        </w:rPr>
      </w:pPr>
      <w:r w:rsidRPr="00244543">
        <w:rPr>
          <w:rFonts w:ascii="Arial" w:hAnsi="Arial" w:cs="Arial"/>
          <w:sz w:val="22"/>
          <w:szCs w:val="22"/>
        </w:rPr>
        <w:lastRenderedPageBreak/>
        <w:t xml:space="preserve">kontroly </w:t>
      </w:r>
      <w:r w:rsidR="001B262F" w:rsidRPr="00244543">
        <w:rPr>
          <w:rFonts w:ascii="Arial" w:hAnsi="Arial" w:cs="Arial"/>
          <w:sz w:val="22"/>
          <w:szCs w:val="22"/>
        </w:rPr>
        <w:t>přístupu k radionuklidovému zdroji,</w:t>
      </w:r>
    </w:p>
    <w:p w14:paraId="75F846BC" w14:textId="77777777" w:rsidR="001B262F" w:rsidRPr="00244543" w:rsidRDefault="00553A72" w:rsidP="00CA2EAA">
      <w:pPr>
        <w:pStyle w:val="Textbodu"/>
        <w:numPr>
          <w:ilvl w:val="3"/>
          <w:numId w:val="187"/>
        </w:numPr>
        <w:tabs>
          <w:tab w:val="clear" w:pos="1866"/>
        </w:tabs>
        <w:ind w:left="0" w:firstLine="284"/>
        <w:rPr>
          <w:rFonts w:ascii="Arial" w:hAnsi="Arial" w:cs="Arial"/>
          <w:sz w:val="22"/>
          <w:szCs w:val="22"/>
        </w:rPr>
      </w:pPr>
      <w:r w:rsidRPr="00244543">
        <w:rPr>
          <w:rFonts w:ascii="Arial" w:hAnsi="Arial" w:cs="Arial"/>
          <w:sz w:val="22"/>
          <w:szCs w:val="22"/>
        </w:rPr>
        <w:t>detekce</w:t>
      </w:r>
      <w:r w:rsidR="00E03A9F" w:rsidRPr="00244543">
        <w:rPr>
          <w:rFonts w:ascii="Arial" w:hAnsi="Arial" w:cs="Arial"/>
          <w:sz w:val="22"/>
          <w:szCs w:val="22"/>
        </w:rPr>
        <w:t xml:space="preserve"> nepovol</w:t>
      </w:r>
      <w:r w:rsidR="00BC4AF1" w:rsidRPr="00244543">
        <w:rPr>
          <w:rFonts w:ascii="Arial" w:hAnsi="Arial" w:cs="Arial"/>
          <w:sz w:val="22"/>
          <w:szCs w:val="22"/>
        </w:rPr>
        <w:t>a</w:t>
      </w:r>
      <w:r w:rsidR="00E03A9F" w:rsidRPr="00244543">
        <w:rPr>
          <w:rFonts w:ascii="Arial" w:hAnsi="Arial" w:cs="Arial"/>
          <w:sz w:val="22"/>
          <w:szCs w:val="22"/>
        </w:rPr>
        <w:t>ného přístupu k radionuklidovému zdroji</w:t>
      </w:r>
      <w:r w:rsidRPr="00244543">
        <w:rPr>
          <w:rFonts w:ascii="Arial" w:hAnsi="Arial" w:cs="Arial"/>
          <w:sz w:val="22"/>
          <w:szCs w:val="22"/>
        </w:rPr>
        <w:t>,</w:t>
      </w:r>
    </w:p>
    <w:p w14:paraId="50BE9F38" w14:textId="77777777" w:rsidR="001B262F" w:rsidRPr="00244543" w:rsidRDefault="00BC4AA5" w:rsidP="00CA2EAA">
      <w:pPr>
        <w:pStyle w:val="Textbodu"/>
        <w:numPr>
          <w:ilvl w:val="3"/>
          <w:numId w:val="187"/>
        </w:numPr>
        <w:tabs>
          <w:tab w:val="clear" w:pos="1866"/>
        </w:tabs>
        <w:ind w:left="0" w:firstLine="284"/>
        <w:rPr>
          <w:rFonts w:ascii="Arial" w:hAnsi="Arial" w:cs="Arial"/>
          <w:sz w:val="22"/>
          <w:szCs w:val="22"/>
        </w:rPr>
      </w:pPr>
      <w:r w:rsidRPr="00244543">
        <w:rPr>
          <w:rFonts w:ascii="Arial" w:hAnsi="Arial" w:cs="Arial"/>
          <w:sz w:val="22"/>
          <w:szCs w:val="22"/>
        </w:rPr>
        <w:t>zdržení nepovolaného</w:t>
      </w:r>
      <w:r w:rsidR="001B262F" w:rsidRPr="00244543">
        <w:rPr>
          <w:rFonts w:ascii="Arial" w:hAnsi="Arial" w:cs="Arial"/>
          <w:sz w:val="22"/>
          <w:szCs w:val="22"/>
        </w:rPr>
        <w:t xml:space="preserve"> přístupu k radionuklidovému zdroji,</w:t>
      </w:r>
    </w:p>
    <w:p w14:paraId="3BEF0A2D" w14:textId="77777777" w:rsidR="001B262F" w:rsidRPr="00244543" w:rsidRDefault="001B262F" w:rsidP="00CA2EAA">
      <w:pPr>
        <w:pStyle w:val="Textbodu"/>
        <w:numPr>
          <w:ilvl w:val="3"/>
          <w:numId w:val="187"/>
        </w:numPr>
        <w:tabs>
          <w:tab w:val="clear" w:pos="1866"/>
        </w:tabs>
        <w:ind w:left="0" w:firstLine="284"/>
        <w:rPr>
          <w:rFonts w:ascii="Arial" w:hAnsi="Arial" w:cs="Arial"/>
          <w:sz w:val="22"/>
          <w:szCs w:val="22"/>
        </w:rPr>
      </w:pPr>
      <w:r w:rsidRPr="00244543">
        <w:rPr>
          <w:rFonts w:ascii="Arial" w:hAnsi="Arial" w:cs="Arial"/>
          <w:sz w:val="22"/>
          <w:szCs w:val="22"/>
        </w:rPr>
        <w:t>zásahu při nepovolaném přístupu k radionuklidovému zdroji,</w:t>
      </w:r>
    </w:p>
    <w:p w14:paraId="5C662A3A" w14:textId="77777777" w:rsidR="00553A72" w:rsidRPr="00244543" w:rsidRDefault="00BC4AA5" w:rsidP="00CA2EAA">
      <w:pPr>
        <w:pStyle w:val="Textbodu"/>
        <w:numPr>
          <w:ilvl w:val="3"/>
          <w:numId w:val="187"/>
        </w:numPr>
        <w:tabs>
          <w:tab w:val="clear" w:pos="1866"/>
        </w:tabs>
        <w:ind w:left="0" w:firstLine="284"/>
        <w:rPr>
          <w:rFonts w:ascii="Arial" w:hAnsi="Arial" w:cs="Arial"/>
          <w:sz w:val="22"/>
          <w:szCs w:val="22"/>
        </w:rPr>
      </w:pPr>
      <w:r w:rsidRPr="00244543">
        <w:rPr>
          <w:rFonts w:ascii="Arial" w:hAnsi="Arial" w:cs="Arial"/>
          <w:sz w:val="22"/>
          <w:szCs w:val="22"/>
        </w:rPr>
        <w:t xml:space="preserve">způsobů </w:t>
      </w:r>
      <w:r w:rsidR="001B262F" w:rsidRPr="00244543">
        <w:rPr>
          <w:rFonts w:ascii="Arial" w:hAnsi="Arial" w:cs="Arial"/>
          <w:sz w:val="22"/>
          <w:szCs w:val="22"/>
        </w:rPr>
        <w:t>komunikace</w:t>
      </w:r>
      <w:r w:rsidRPr="00244543">
        <w:rPr>
          <w:rFonts w:ascii="Arial" w:hAnsi="Arial" w:cs="Arial"/>
          <w:sz w:val="22"/>
          <w:szCs w:val="22"/>
        </w:rPr>
        <w:t xml:space="preserve"> mezi osobami, které vyhodnocují výstupy ze zabezpečovacího systému</w:t>
      </w:r>
      <w:r w:rsidR="003870F1" w:rsidRPr="00244543">
        <w:rPr>
          <w:rFonts w:ascii="Arial" w:hAnsi="Arial" w:cs="Arial"/>
          <w:sz w:val="22"/>
          <w:szCs w:val="22"/>
        </w:rPr>
        <w:t>,</w:t>
      </w:r>
      <w:r w:rsidR="001B262F" w:rsidRPr="00244543">
        <w:rPr>
          <w:rFonts w:ascii="Arial" w:hAnsi="Arial" w:cs="Arial"/>
          <w:sz w:val="22"/>
          <w:szCs w:val="22"/>
        </w:rPr>
        <w:t xml:space="preserve"> </w:t>
      </w:r>
      <w:r w:rsidRPr="00244543">
        <w:rPr>
          <w:rFonts w:ascii="Arial" w:hAnsi="Arial" w:cs="Arial"/>
          <w:sz w:val="22"/>
          <w:szCs w:val="22"/>
        </w:rPr>
        <w:t xml:space="preserve">a </w:t>
      </w:r>
      <w:r w:rsidR="00E03A9F" w:rsidRPr="00244543">
        <w:rPr>
          <w:rFonts w:ascii="Arial" w:hAnsi="Arial" w:cs="Arial"/>
          <w:sz w:val="22"/>
          <w:szCs w:val="22"/>
        </w:rPr>
        <w:t xml:space="preserve">zasahujícími </w:t>
      </w:r>
      <w:r w:rsidR="00F91CF2" w:rsidRPr="00244543">
        <w:rPr>
          <w:rFonts w:ascii="Arial" w:hAnsi="Arial" w:cs="Arial"/>
          <w:sz w:val="22"/>
          <w:szCs w:val="22"/>
        </w:rPr>
        <w:t>osobami</w:t>
      </w:r>
      <w:r w:rsidR="00E03A9F" w:rsidRPr="00244543">
        <w:rPr>
          <w:rFonts w:ascii="Arial" w:hAnsi="Arial" w:cs="Arial"/>
          <w:sz w:val="22"/>
          <w:szCs w:val="22"/>
        </w:rPr>
        <w:t xml:space="preserve"> </w:t>
      </w:r>
      <w:r w:rsidR="001B262F" w:rsidRPr="00244543">
        <w:rPr>
          <w:rFonts w:ascii="Arial" w:hAnsi="Arial" w:cs="Arial"/>
          <w:sz w:val="22"/>
          <w:szCs w:val="22"/>
        </w:rPr>
        <w:t>a</w:t>
      </w:r>
    </w:p>
    <w:p w14:paraId="566ED0A8" w14:textId="77777777" w:rsidR="00553A72" w:rsidRPr="00244543" w:rsidRDefault="00553A72" w:rsidP="00CA2EAA">
      <w:pPr>
        <w:pStyle w:val="Textbodu"/>
        <w:numPr>
          <w:ilvl w:val="3"/>
          <w:numId w:val="187"/>
        </w:numPr>
        <w:tabs>
          <w:tab w:val="clear" w:pos="1866"/>
        </w:tabs>
        <w:ind w:left="0" w:firstLine="284"/>
        <w:rPr>
          <w:rFonts w:ascii="Arial" w:hAnsi="Arial" w:cs="Arial"/>
          <w:sz w:val="22"/>
          <w:szCs w:val="22"/>
        </w:rPr>
      </w:pPr>
      <w:r w:rsidRPr="00244543">
        <w:rPr>
          <w:rFonts w:ascii="Arial" w:hAnsi="Arial" w:cs="Arial"/>
          <w:sz w:val="22"/>
          <w:szCs w:val="22"/>
        </w:rPr>
        <w:t>posouzení účinnosti opatření</w:t>
      </w:r>
      <w:r w:rsidR="001B262F" w:rsidRPr="00244543">
        <w:rPr>
          <w:rFonts w:ascii="Arial" w:hAnsi="Arial" w:cs="Arial"/>
          <w:sz w:val="22"/>
          <w:szCs w:val="22"/>
        </w:rPr>
        <w:t xml:space="preserve"> podle bodů 1 až 5,</w:t>
      </w:r>
    </w:p>
    <w:p w14:paraId="744791D9" w14:textId="748555D0" w:rsidR="00553A72" w:rsidRPr="00244543" w:rsidRDefault="00DB3820" w:rsidP="00B1315B">
      <w:pPr>
        <w:pStyle w:val="Textpsmene"/>
        <w:numPr>
          <w:ilvl w:val="1"/>
          <w:numId w:val="56"/>
        </w:numPr>
        <w:tabs>
          <w:tab w:val="clear" w:pos="567"/>
        </w:tabs>
        <w:ind w:left="0" w:firstLine="284"/>
        <w:rPr>
          <w:rFonts w:ascii="Arial" w:hAnsi="Arial" w:cs="Arial"/>
          <w:sz w:val="22"/>
          <w:szCs w:val="22"/>
        </w:rPr>
      </w:pPr>
      <w:r>
        <w:rPr>
          <w:rFonts w:ascii="Arial" w:hAnsi="Arial" w:cs="Arial"/>
          <w:sz w:val="22"/>
          <w:szCs w:val="22"/>
        </w:rPr>
        <w:t xml:space="preserve"> </w:t>
      </w:r>
      <w:r w:rsidR="00553A72" w:rsidRPr="00244543">
        <w:rPr>
          <w:rFonts w:ascii="Arial" w:hAnsi="Arial" w:cs="Arial"/>
          <w:sz w:val="22"/>
          <w:szCs w:val="22"/>
        </w:rPr>
        <w:t>popis administrativních opatření k zabezpečení radionuklidového zdroje, včetně</w:t>
      </w:r>
    </w:p>
    <w:p w14:paraId="78B32358" w14:textId="77777777" w:rsidR="00553A72" w:rsidRPr="00244543" w:rsidRDefault="00553A72" w:rsidP="00CA2EAA">
      <w:pPr>
        <w:pStyle w:val="Textbodu"/>
        <w:numPr>
          <w:ilvl w:val="3"/>
          <w:numId w:val="156"/>
        </w:numPr>
        <w:tabs>
          <w:tab w:val="clear" w:pos="1866"/>
        </w:tabs>
        <w:ind w:left="0" w:firstLine="284"/>
        <w:rPr>
          <w:rFonts w:ascii="Arial" w:hAnsi="Arial" w:cs="Arial"/>
          <w:sz w:val="22"/>
          <w:szCs w:val="22"/>
        </w:rPr>
      </w:pPr>
      <w:r w:rsidRPr="00244543">
        <w:rPr>
          <w:rFonts w:ascii="Arial" w:hAnsi="Arial" w:cs="Arial"/>
          <w:sz w:val="22"/>
          <w:szCs w:val="22"/>
        </w:rPr>
        <w:t>práv a povinností pracovníků,</w:t>
      </w:r>
    </w:p>
    <w:p w14:paraId="0B5FEE5E" w14:textId="77777777" w:rsidR="00553A72" w:rsidRPr="00244543" w:rsidRDefault="00553A72" w:rsidP="00CA2EAA">
      <w:pPr>
        <w:pStyle w:val="Textbodu"/>
        <w:numPr>
          <w:ilvl w:val="3"/>
          <w:numId w:val="156"/>
        </w:numPr>
        <w:tabs>
          <w:tab w:val="clear" w:pos="1866"/>
        </w:tabs>
        <w:ind w:left="0" w:firstLine="284"/>
        <w:rPr>
          <w:rFonts w:ascii="Arial" w:hAnsi="Arial" w:cs="Arial"/>
          <w:sz w:val="22"/>
          <w:szCs w:val="22"/>
        </w:rPr>
      </w:pPr>
      <w:r w:rsidRPr="00244543">
        <w:rPr>
          <w:rFonts w:ascii="Arial" w:hAnsi="Arial" w:cs="Arial"/>
          <w:sz w:val="22"/>
          <w:szCs w:val="22"/>
        </w:rPr>
        <w:t>standardních a mimořádných operací s radionuklidovým zdrojem, údržby a oprav technických prostředků</w:t>
      </w:r>
      <w:r w:rsidR="00E03A9F" w:rsidRPr="00244543">
        <w:rPr>
          <w:rFonts w:ascii="Arial" w:hAnsi="Arial" w:cs="Arial"/>
          <w:sz w:val="22"/>
          <w:szCs w:val="22"/>
        </w:rPr>
        <w:t xml:space="preserve"> ztěžujících přístup k radionuklidovému zdroji a zajišťujících včasné rozpoznání nepovol</w:t>
      </w:r>
      <w:r w:rsidR="00BC4AF1" w:rsidRPr="00244543">
        <w:rPr>
          <w:rFonts w:ascii="Arial" w:hAnsi="Arial" w:cs="Arial"/>
          <w:sz w:val="22"/>
          <w:szCs w:val="22"/>
        </w:rPr>
        <w:t>a</w:t>
      </w:r>
      <w:r w:rsidR="00E03A9F" w:rsidRPr="00244543">
        <w:rPr>
          <w:rFonts w:ascii="Arial" w:hAnsi="Arial" w:cs="Arial"/>
          <w:sz w:val="22"/>
          <w:szCs w:val="22"/>
        </w:rPr>
        <w:t>ného přístupu k radionuklidovému zdroji</w:t>
      </w:r>
      <w:r w:rsidRPr="00244543">
        <w:rPr>
          <w:rFonts w:ascii="Arial" w:hAnsi="Arial" w:cs="Arial"/>
          <w:sz w:val="22"/>
          <w:szCs w:val="22"/>
        </w:rPr>
        <w:t>,</w:t>
      </w:r>
    </w:p>
    <w:p w14:paraId="7A484850" w14:textId="77777777" w:rsidR="00553A72" w:rsidRPr="00244543" w:rsidRDefault="00DE63D6" w:rsidP="00CA2EAA">
      <w:pPr>
        <w:pStyle w:val="Textbodu"/>
        <w:numPr>
          <w:ilvl w:val="3"/>
          <w:numId w:val="156"/>
        </w:numPr>
        <w:tabs>
          <w:tab w:val="clear" w:pos="1866"/>
        </w:tabs>
        <w:ind w:left="0" w:firstLine="284"/>
        <w:rPr>
          <w:rFonts w:ascii="Arial" w:hAnsi="Arial" w:cs="Arial"/>
          <w:sz w:val="22"/>
          <w:szCs w:val="22"/>
        </w:rPr>
      </w:pPr>
      <w:r w:rsidRPr="00244543">
        <w:rPr>
          <w:rFonts w:ascii="Arial" w:hAnsi="Arial" w:cs="Arial"/>
          <w:sz w:val="22"/>
          <w:szCs w:val="22"/>
        </w:rPr>
        <w:t xml:space="preserve">způsobu </w:t>
      </w:r>
      <w:r w:rsidR="00553A72" w:rsidRPr="00244543">
        <w:rPr>
          <w:rFonts w:ascii="Arial" w:hAnsi="Arial" w:cs="Arial"/>
          <w:sz w:val="22"/>
          <w:szCs w:val="22"/>
        </w:rPr>
        <w:t>zajištění ochrany informací</w:t>
      </w:r>
      <w:r w:rsidR="00E03A9F" w:rsidRPr="00244543">
        <w:rPr>
          <w:rFonts w:ascii="Arial" w:hAnsi="Arial" w:cs="Arial"/>
          <w:sz w:val="22"/>
          <w:szCs w:val="22"/>
        </w:rPr>
        <w:t xml:space="preserve"> důležitých z hlediska zabezpečení radionuklidového zdroje</w:t>
      </w:r>
      <w:r w:rsidR="00553A72" w:rsidRPr="00244543">
        <w:rPr>
          <w:rFonts w:ascii="Arial" w:hAnsi="Arial" w:cs="Arial"/>
          <w:sz w:val="22"/>
          <w:szCs w:val="22"/>
        </w:rPr>
        <w:t>,</w:t>
      </w:r>
    </w:p>
    <w:p w14:paraId="420B1FCC" w14:textId="77777777" w:rsidR="00553A72" w:rsidRPr="00244543" w:rsidRDefault="00DE63D6" w:rsidP="00CA2EAA">
      <w:pPr>
        <w:pStyle w:val="Textbodu"/>
        <w:numPr>
          <w:ilvl w:val="3"/>
          <w:numId w:val="156"/>
        </w:numPr>
        <w:tabs>
          <w:tab w:val="clear" w:pos="1866"/>
        </w:tabs>
        <w:ind w:left="0" w:firstLine="284"/>
        <w:rPr>
          <w:rFonts w:ascii="Arial" w:hAnsi="Arial" w:cs="Arial"/>
          <w:sz w:val="22"/>
          <w:szCs w:val="22"/>
        </w:rPr>
      </w:pPr>
      <w:r w:rsidRPr="00244543">
        <w:rPr>
          <w:rFonts w:ascii="Arial" w:hAnsi="Arial" w:cs="Arial"/>
          <w:sz w:val="22"/>
          <w:szCs w:val="22"/>
        </w:rPr>
        <w:t>metod</w:t>
      </w:r>
      <w:r w:rsidR="00553A72" w:rsidRPr="00244543">
        <w:rPr>
          <w:rFonts w:ascii="Arial" w:hAnsi="Arial" w:cs="Arial"/>
          <w:sz w:val="22"/>
          <w:szCs w:val="22"/>
        </w:rPr>
        <w:t xml:space="preserve"> kontroly přístupu</w:t>
      </w:r>
      <w:r w:rsidRPr="00244543">
        <w:rPr>
          <w:rFonts w:ascii="Arial" w:hAnsi="Arial" w:cs="Arial"/>
          <w:sz w:val="22"/>
          <w:szCs w:val="22"/>
        </w:rPr>
        <w:t xml:space="preserve"> k radionuklidovému zdroji a</w:t>
      </w:r>
    </w:p>
    <w:p w14:paraId="3FCF9CF7" w14:textId="77777777" w:rsidR="00553A72" w:rsidRPr="00244543" w:rsidRDefault="00DE63D6" w:rsidP="00CA2EAA">
      <w:pPr>
        <w:pStyle w:val="Textbodu"/>
        <w:numPr>
          <w:ilvl w:val="3"/>
          <w:numId w:val="156"/>
        </w:numPr>
        <w:tabs>
          <w:tab w:val="clear" w:pos="1866"/>
        </w:tabs>
        <w:ind w:left="0" w:firstLine="284"/>
        <w:rPr>
          <w:rFonts w:ascii="Arial" w:hAnsi="Arial" w:cs="Arial"/>
          <w:sz w:val="22"/>
          <w:szCs w:val="22"/>
        </w:rPr>
      </w:pPr>
      <w:r w:rsidRPr="00244543">
        <w:rPr>
          <w:rFonts w:ascii="Arial" w:hAnsi="Arial" w:cs="Arial"/>
          <w:sz w:val="22"/>
          <w:szCs w:val="22"/>
        </w:rPr>
        <w:t xml:space="preserve">způsobu </w:t>
      </w:r>
      <w:r w:rsidR="00553A72" w:rsidRPr="00244543">
        <w:rPr>
          <w:rFonts w:ascii="Arial" w:hAnsi="Arial" w:cs="Arial"/>
          <w:sz w:val="22"/>
          <w:szCs w:val="22"/>
        </w:rPr>
        <w:t>výcviku personálu</w:t>
      </w:r>
      <w:r w:rsidR="003870F1" w:rsidRPr="00244543">
        <w:rPr>
          <w:rFonts w:ascii="Arial" w:hAnsi="Arial" w:cs="Arial"/>
          <w:sz w:val="22"/>
          <w:szCs w:val="22"/>
        </w:rPr>
        <w:t>,</w:t>
      </w:r>
      <w:r w:rsidRPr="00244543">
        <w:rPr>
          <w:rFonts w:ascii="Arial" w:hAnsi="Arial" w:cs="Arial"/>
          <w:sz w:val="22"/>
          <w:szCs w:val="22"/>
        </w:rPr>
        <w:t xml:space="preserve"> a</w:t>
      </w:r>
    </w:p>
    <w:p w14:paraId="1AC590FD" w14:textId="77777777" w:rsidR="00553A72" w:rsidRPr="00244543" w:rsidRDefault="00553A72" w:rsidP="00B1315B">
      <w:pPr>
        <w:pStyle w:val="Textpsmene"/>
        <w:numPr>
          <w:ilvl w:val="1"/>
          <w:numId w:val="56"/>
        </w:numPr>
        <w:tabs>
          <w:tab w:val="clear" w:pos="567"/>
        </w:tabs>
        <w:ind w:left="0" w:firstLine="284"/>
        <w:rPr>
          <w:rFonts w:ascii="Arial" w:hAnsi="Arial" w:cs="Arial"/>
          <w:sz w:val="22"/>
          <w:szCs w:val="22"/>
        </w:rPr>
      </w:pPr>
      <w:r w:rsidRPr="00244543">
        <w:rPr>
          <w:rFonts w:ascii="Arial" w:hAnsi="Arial" w:cs="Arial"/>
          <w:sz w:val="22"/>
          <w:szCs w:val="22"/>
        </w:rPr>
        <w:t>po</w:t>
      </w:r>
      <w:r w:rsidR="00DE63D6" w:rsidRPr="00244543">
        <w:rPr>
          <w:rFonts w:ascii="Arial" w:hAnsi="Arial" w:cs="Arial"/>
          <w:sz w:val="22"/>
          <w:szCs w:val="22"/>
        </w:rPr>
        <w:t>pis opatření při zvýšení hrozby.</w:t>
      </w:r>
    </w:p>
    <w:p w14:paraId="28580AE9" w14:textId="77777777" w:rsidR="00DE63D6" w:rsidRPr="00244543" w:rsidRDefault="00DE63D6" w:rsidP="00A04555">
      <w:pPr>
        <w:pStyle w:val="Paragraf"/>
        <w:spacing w:before="120"/>
        <w:rPr>
          <w:rFonts w:ascii="Arial" w:hAnsi="Arial" w:cs="Arial"/>
          <w:sz w:val="22"/>
          <w:szCs w:val="22"/>
        </w:rPr>
      </w:pPr>
      <w:r w:rsidRPr="00244543">
        <w:rPr>
          <w:rFonts w:ascii="Arial" w:hAnsi="Arial" w:cs="Arial"/>
          <w:sz w:val="22"/>
          <w:szCs w:val="22"/>
        </w:rPr>
        <w:t xml:space="preserve">§ </w:t>
      </w:r>
      <w:r w:rsidR="00F973E4" w:rsidRPr="00244543">
        <w:rPr>
          <w:rFonts w:ascii="Arial" w:hAnsi="Arial" w:cs="Arial"/>
          <w:sz w:val="22"/>
          <w:szCs w:val="22"/>
        </w:rPr>
        <w:fldChar w:fldCharType="begin"/>
      </w:r>
      <w:r w:rsidR="00F973E4" w:rsidRPr="00244543">
        <w:rPr>
          <w:rFonts w:ascii="Arial" w:hAnsi="Arial" w:cs="Arial"/>
          <w:sz w:val="22"/>
          <w:szCs w:val="22"/>
        </w:rPr>
        <w:instrText xml:space="preserve"> SEQ § \* ARABIC </w:instrText>
      </w:r>
      <w:r w:rsidR="00F973E4" w:rsidRPr="00244543">
        <w:rPr>
          <w:rFonts w:ascii="Arial" w:hAnsi="Arial" w:cs="Arial"/>
          <w:sz w:val="22"/>
          <w:szCs w:val="22"/>
        </w:rPr>
        <w:fldChar w:fldCharType="separate"/>
      </w:r>
      <w:r w:rsidR="003A5D41" w:rsidRPr="00244543">
        <w:rPr>
          <w:rFonts w:ascii="Arial" w:hAnsi="Arial" w:cs="Arial"/>
          <w:noProof/>
          <w:sz w:val="22"/>
          <w:szCs w:val="22"/>
        </w:rPr>
        <w:t>114</w:t>
      </w:r>
      <w:r w:rsidR="00F973E4" w:rsidRPr="00244543">
        <w:rPr>
          <w:rFonts w:ascii="Arial" w:hAnsi="Arial" w:cs="Arial"/>
          <w:noProof/>
          <w:sz w:val="22"/>
          <w:szCs w:val="22"/>
        </w:rPr>
        <w:fldChar w:fldCharType="end"/>
      </w:r>
    </w:p>
    <w:p w14:paraId="54A74DAE" w14:textId="77777777" w:rsidR="00DE63D6" w:rsidRPr="00244543" w:rsidRDefault="00DE63D6" w:rsidP="00A04555">
      <w:pPr>
        <w:pStyle w:val="Nadpisparagrafu"/>
        <w:numPr>
          <w:ilvl w:val="0"/>
          <w:numId w:val="0"/>
        </w:numPr>
        <w:spacing w:before="120"/>
        <w:ind w:firstLine="284"/>
        <w:rPr>
          <w:rFonts w:ascii="Arial" w:hAnsi="Arial" w:cs="Arial"/>
          <w:sz w:val="22"/>
          <w:szCs w:val="22"/>
        </w:rPr>
      </w:pPr>
      <w:r w:rsidRPr="00244543">
        <w:rPr>
          <w:rFonts w:ascii="Arial" w:hAnsi="Arial" w:cs="Arial"/>
          <w:sz w:val="22"/>
          <w:szCs w:val="22"/>
        </w:rPr>
        <w:t>Ochrana informací důležitých z hlediska zabezpečení radionuklidového zdroje</w:t>
      </w:r>
    </w:p>
    <w:p w14:paraId="315BFF87" w14:textId="77777777" w:rsidR="00E63BF7" w:rsidRPr="00244543" w:rsidRDefault="00E63BF7" w:rsidP="00A04555">
      <w:pPr>
        <w:jc w:val="center"/>
        <w:rPr>
          <w:rFonts w:ascii="Arial" w:hAnsi="Arial" w:cs="Arial"/>
          <w:sz w:val="22"/>
          <w:szCs w:val="22"/>
        </w:rPr>
      </w:pPr>
      <w:r w:rsidRPr="00244543">
        <w:rPr>
          <w:rFonts w:ascii="Arial" w:hAnsi="Arial" w:cs="Arial"/>
          <w:sz w:val="22"/>
          <w:szCs w:val="22"/>
        </w:rPr>
        <w:t>(K § 164 odst. 2 atomového zákona)</w:t>
      </w:r>
    </w:p>
    <w:p w14:paraId="3166A66D" w14:textId="30945E41" w:rsidR="00DE63D6" w:rsidRPr="00244543" w:rsidRDefault="00A46629" w:rsidP="00B1315B">
      <w:pPr>
        <w:pStyle w:val="Textodstavce"/>
        <w:numPr>
          <w:ilvl w:val="0"/>
          <w:numId w:val="57"/>
        </w:numPr>
        <w:tabs>
          <w:tab w:val="clear" w:pos="851"/>
          <w:tab w:val="clear" w:pos="1069"/>
        </w:tabs>
        <w:ind w:firstLine="284"/>
        <w:rPr>
          <w:rFonts w:ascii="Arial" w:hAnsi="Arial" w:cs="Arial"/>
          <w:sz w:val="22"/>
          <w:szCs w:val="22"/>
        </w:rPr>
      </w:pPr>
      <w:r>
        <w:rPr>
          <w:rFonts w:ascii="Arial" w:hAnsi="Arial" w:cs="Arial"/>
          <w:sz w:val="22"/>
          <w:szCs w:val="22"/>
        </w:rPr>
        <w:t xml:space="preserve"> </w:t>
      </w:r>
      <w:r w:rsidR="00DE63D6" w:rsidRPr="00244543">
        <w:rPr>
          <w:rFonts w:ascii="Arial" w:hAnsi="Arial" w:cs="Arial"/>
          <w:sz w:val="22"/>
          <w:szCs w:val="22"/>
        </w:rPr>
        <w:t>Informacemi důležitými z hlediska zabezpečení radionuklidového zdroje jsou</w:t>
      </w:r>
    </w:p>
    <w:p w14:paraId="4A0B68E8" w14:textId="77777777" w:rsidR="00DE63D6" w:rsidRPr="00244543" w:rsidRDefault="00DE63D6" w:rsidP="00CA2EAA">
      <w:pPr>
        <w:pStyle w:val="Textpsmene"/>
        <w:numPr>
          <w:ilvl w:val="1"/>
          <w:numId w:val="131"/>
        </w:numPr>
        <w:tabs>
          <w:tab w:val="clear" w:pos="1277"/>
        </w:tabs>
        <w:ind w:left="0" w:firstLine="284"/>
        <w:rPr>
          <w:rFonts w:ascii="Arial" w:hAnsi="Arial" w:cs="Arial"/>
          <w:sz w:val="22"/>
          <w:szCs w:val="22"/>
        </w:rPr>
      </w:pPr>
      <w:r w:rsidRPr="00244543">
        <w:rPr>
          <w:rFonts w:ascii="Arial" w:hAnsi="Arial" w:cs="Arial"/>
          <w:sz w:val="22"/>
          <w:szCs w:val="22"/>
        </w:rPr>
        <w:t>údaje o</w:t>
      </w:r>
      <w:r w:rsidR="00FA2F72" w:rsidRPr="00244543">
        <w:rPr>
          <w:rFonts w:ascii="Arial" w:hAnsi="Arial" w:cs="Arial"/>
          <w:sz w:val="22"/>
          <w:szCs w:val="22"/>
        </w:rPr>
        <w:t xml:space="preserve"> </w:t>
      </w:r>
      <w:r w:rsidRPr="00244543">
        <w:rPr>
          <w:rFonts w:ascii="Arial" w:hAnsi="Arial" w:cs="Arial"/>
          <w:sz w:val="22"/>
          <w:szCs w:val="22"/>
        </w:rPr>
        <w:t>radionuklidových zdroj</w:t>
      </w:r>
      <w:r w:rsidR="007A3B0E" w:rsidRPr="00244543">
        <w:rPr>
          <w:rFonts w:ascii="Arial" w:hAnsi="Arial" w:cs="Arial"/>
          <w:sz w:val="22"/>
          <w:szCs w:val="22"/>
        </w:rPr>
        <w:t>ích</w:t>
      </w:r>
      <w:r w:rsidRPr="00244543">
        <w:rPr>
          <w:rFonts w:ascii="Arial" w:hAnsi="Arial" w:cs="Arial"/>
          <w:sz w:val="22"/>
          <w:szCs w:val="22"/>
        </w:rPr>
        <w:t xml:space="preserve"> a jejich umístění,</w:t>
      </w:r>
    </w:p>
    <w:p w14:paraId="32C466CC" w14:textId="77777777" w:rsidR="00DE63D6" w:rsidRPr="00244543" w:rsidRDefault="00DE63D6" w:rsidP="00CA2EAA">
      <w:pPr>
        <w:pStyle w:val="Textpsmene"/>
        <w:numPr>
          <w:ilvl w:val="1"/>
          <w:numId w:val="131"/>
        </w:numPr>
        <w:tabs>
          <w:tab w:val="clear" w:pos="1277"/>
        </w:tabs>
        <w:ind w:left="0" w:firstLine="284"/>
        <w:rPr>
          <w:rFonts w:ascii="Arial" w:hAnsi="Arial" w:cs="Arial"/>
          <w:sz w:val="22"/>
          <w:szCs w:val="22"/>
        </w:rPr>
      </w:pPr>
      <w:r w:rsidRPr="00244543">
        <w:rPr>
          <w:rFonts w:ascii="Arial" w:hAnsi="Arial" w:cs="Arial"/>
          <w:sz w:val="22"/>
          <w:szCs w:val="22"/>
        </w:rPr>
        <w:t>plánované způsoby přepravy a její trasy,</w:t>
      </w:r>
    </w:p>
    <w:p w14:paraId="33A863C5" w14:textId="77777777" w:rsidR="00DE63D6" w:rsidRPr="00244543" w:rsidRDefault="00F910B7" w:rsidP="00CA2EAA">
      <w:pPr>
        <w:pStyle w:val="Textpsmene"/>
        <w:numPr>
          <w:ilvl w:val="1"/>
          <w:numId w:val="131"/>
        </w:numPr>
        <w:tabs>
          <w:tab w:val="clear" w:pos="1277"/>
        </w:tabs>
        <w:ind w:left="0" w:firstLine="284"/>
        <w:rPr>
          <w:rFonts w:ascii="Arial" w:hAnsi="Arial" w:cs="Arial"/>
          <w:sz w:val="22"/>
          <w:szCs w:val="22"/>
        </w:rPr>
      </w:pPr>
      <w:r w:rsidRPr="00244543">
        <w:rPr>
          <w:rFonts w:ascii="Arial" w:hAnsi="Arial" w:cs="Arial"/>
          <w:sz w:val="22"/>
          <w:szCs w:val="22"/>
        </w:rPr>
        <w:t xml:space="preserve">údaje obsažené v </w:t>
      </w:r>
      <w:r w:rsidR="00DE63D6" w:rsidRPr="00244543">
        <w:rPr>
          <w:rFonts w:ascii="Arial" w:hAnsi="Arial" w:cs="Arial"/>
          <w:sz w:val="22"/>
          <w:szCs w:val="22"/>
        </w:rPr>
        <w:t>plán</w:t>
      </w:r>
      <w:r w:rsidRPr="00244543">
        <w:rPr>
          <w:rFonts w:ascii="Arial" w:hAnsi="Arial" w:cs="Arial"/>
          <w:sz w:val="22"/>
          <w:szCs w:val="22"/>
        </w:rPr>
        <w:t>u</w:t>
      </w:r>
      <w:r w:rsidR="00DE63D6" w:rsidRPr="00244543">
        <w:rPr>
          <w:rFonts w:ascii="Arial" w:hAnsi="Arial" w:cs="Arial"/>
          <w:sz w:val="22"/>
          <w:szCs w:val="22"/>
        </w:rPr>
        <w:t xml:space="preserve"> zabezpečení,</w:t>
      </w:r>
    </w:p>
    <w:p w14:paraId="5E08573A" w14:textId="77777777" w:rsidR="00DE63D6" w:rsidRPr="00244543" w:rsidRDefault="00FA2F72" w:rsidP="00CA2EAA">
      <w:pPr>
        <w:pStyle w:val="Textpsmene"/>
        <w:numPr>
          <w:ilvl w:val="1"/>
          <w:numId w:val="131"/>
        </w:numPr>
        <w:tabs>
          <w:tab w:val="clear" w:pos="1277"/>
        </w:tabs>
        <w:ind w:left="0" w:firstLine="284"/>
        <w:rPr>
          <w:rFonts w:ascii="Arial" w:hAnsi="Arial" w:cs="Arial"/>
          <w:sz w:val="22"/>
          <w:szCs w:val="22"/>
        </w:rPr>
      </w:pPr>
      <w:r w:rsidRPr="00244543">
        <w:rPr>
          <w:rFonts w:ascii="Arial" w:hAnsi="Arial" w:cs="Arial"/>
          <w:sz w:val="22"/>
          <w:szCs w:val="22"/>
        </w:rPr>
        <w:t>údaje o</w:t>
      </w:r>
      <w:r w:rsidRPr="00244543" w:rsidDel="007A3B0E">
        <w:rPr>
          <w:rFonts w:ascii="Arial" w:hAnsi="Arial" w:cs="Arial"/>
          <w:sz w:val="22"/>
          <w:szCs w:val="22"/>
        </w:rPr>
        <w:t xml:space="preserve"> </w:t>
      </w:r>
      <w:r w:rsidR="007A3B0E" w:rsidRPr="00244543">
        <w:rPr>
          <w:rFonts w:ascii="Arial" w:hAnsi="Arial" w:cs="Arial"/>
          <w:sz w:val="22"/>
          <w:szCs w:val="22"/>
        </w:rPr>
        <w:t>systému zabezpečení</w:t>
      </w:r>
      <w:r w:rsidR="00DE63D6" w:rsidRPr="00244543">
        <w:rPr>
          <w:rFonts w:ascii="Arial" w:hAnsi="Arial" w:cs="Arial"/>
          <w:sz w:val="22"/>
          <w:szCs w:val="22"/>
        </w:rPr>
        <w:t>,</w:t>
      </w:r>
    </w:p>
    <w:p w14:paraId="01074409" w14:textId="77777777" w:rsidR="00DE63D6" w:rsidRPr="00244543" w:rsidRDefault="00DE63D6" w:rsidP="00CA2EAA">
      <w:pPr>
        <w:pStyle w:val="Textpsmene"/>
        <w:numPr>
          <w:ilvl w:val="1"/>
          <w:numId w:val="131"/>
        </w:numPr>
        <w:tabs>
          <w:tab w:val="clear" w:pos="1277"/>
        </w:tabs>
        <w:ind w:left="0" w:firstLine="284"/>
        <w:rPr>
          <w:rFonts w:ascii="Arial" w:hAnsi="Arial" w:cs="Arial"/>
          <w:sz w:val="22"/>
          <w:szCs w:val="22"/>
        </w:rPr>
      </w:pPr>
      <w:r w:rsidRPr="00244543">
        <w:rPr>
          <w:rFonts w:ascii="Arial" w:hAnsi="Arial" w:cs="Arial"/>
          <w:sz w:val="22"/>
          <w:szCs w:val="22"/>
        </w:rPr>
        <w:t>údaje o ostraze,</w:t>
      </w:r>
    </w:p>
    <w:p w14:paraId="0EC9B955" w14:textId="77777777" w:rsidR="00DE63D6" w:rsidRPr="00244543" w:rsidRDefault="00DE63D6" w:rsidP="00CA2EAA">
      <w:pPr>
        <w:pStyle w:val="Textpsmene"/>
        <w:numPr>
          <w:ilvl w:val="1"/>
          <w:numId w:val="131"/>
        </w:numPr>
        <w:tabs>
          <w:tab w:val="clear" w:pos="1277"/>
        </w:tabs>
        <w:ind w:left="0" w:firstLine="284"/>
        <w:rPr>
          <w:rFonts w:ascii="Arial" w:hAnsi="Arial" w:cs="Arial"/>
          <w:sz w:val="22"/>
          <w:szCs w:val="22"/>
        </w:rPr>
      </w:pPr>
      <w:r w:rsidRPr="00244543">
        <w:rPr>
          <w:rFonts w:ascii="Arial" w:hAnsi="Arial" w:cs="Arial"/>
          <w:sz w:val="22"/>
          <w:szCs w:val="22"/>
        </w:rPr>
        <w:t>údaje o administrativních opatřeních v rámci zabezpečení radionuklidového zdroje a</w:t>
      </w:r>
    </w:p>
    <w:p w14:paraId="6BD79DDC" w14:textId="0EA397B6" w:rsidR="00DE63D6" w:rsidRPr="00244543" w:rsidRDefault="00DE63D6" w:rsidP="00CA2EAA">
      <w:pPr>
        <w:pStyle w:val="Textpsmene"/>
        <w:numPr>
          <w:ilvl w:val="1"/>
          <w:numId w:val="131"/>
        </w:numPr>
        <w:tabs>
          <w:tab w:val="clear" w:pos="1277"/>
        </w:tabs>
        <w:ind w:left="0" w:firstLine="284"/>
        <w:rPr>
          <w:rFonts w:ascii="Arial" w:hAnsi="Arial" w:cs="Arial"/>
          <w:sz w:val="22"/>
          <w:szCs w:val="22"/>
        </w:rPr>
      </w:pPr>
      <w:r w:rsidRPr="00244543">
        <w:rPr>
          <w:rFonts w:ascii="Arial" w:hAnsi="Arial" w:cs="Arial"/>
          <w:sz w:val="22"/>
          <w:szCs w:val="22"/>
        </w:rPr>
        <w:t>údaje o zásahu</w:t>
      </w:r>
      <w:r w:rsidR="007A3B0E" w:rsidRPr="00244543">
        <w:rPr>
          <w:rFonts w:ascii="Arial" w:hAnsi="Arial" w:cs="Arial"/>
          <w:sz w:val="22"/>
          <w:szCs w:val="22"/>
        </w:rPr>
        <w:t xml:space="preserve">, který zabrání </w:t>
      </w:r>
      <w:r w:rsidR="00BC4AA5" w:rsidRPr="00244543">
        <w:rPr>
          <w:rFonts w:ascii="Arial" w:hAnsi="Arial" w:cs="Arial"/>
          <w:sz w:val="22"/>
          <w:szCs w:val="22"/>
        </w:rPr>
        <w:t xml:space="preserve">neoprávněnému </w:t>
      </w:r>
      <w:r w:rsidR="007A3B0E" w:rsidRPr="00244543">
        <w:rPr>
          <w:rFonts w:ascii="Arial" w:hAnsi="Arial" w:cs="Arial"/>
          <w:sz w:val="22"/>
          <w:szCs w:val="22"/>
        </w:rPr>
        <w:t xml:space="preserve">přemístění radionuklidového zdroje </w:t>
      </w:r>
      <w:r w:rsidR="00FA2F72" w:rsidRPr="00244543">
        <w:rPr>
          <w:rFonts w:ascii="Arial" w:hAnsi="Arial" w:cs="Arial"/>
          <w:sz w:val="22"/>
          <w:szCs w:val="22"/>
        </w:rPr>
        <w:t>1</w:t>
      </w:r>
      <w:r w:rsidR="007A3B0E" w:rsidRPr="00244543">
        <w:rPr>
          <w:rFonts w:ascii="Arial" w:hAnsi="Arial" w:cs="Arial"/>
          <w:sz w:val="22"/>
          <w:szCs w:val="22"/>
        </w:rPr>
        <w:t>.</w:t>
      </w:r>
      <w:r w:rsidR="00726944">
        <w:rPr>
          <w:rFonts w:ascii="Arial" w:hAnsi="Arial" w:cs="Arial"/>
          <w:sz w:val="22"/>
          <w:szCs w:val="22"/>
        </w:rPr>
        <w:t> </w:t>
      </w:r>
      <w:r w:rsidR="007A3B0E" w:rsidRPr="00244543">
        <w:rPr>
          <w:rFonts w:ascii="Arial" w:hAnsi="Arial" w:cs="Arial"/>
          <w:sz w:val="22"/>
          <w:szCs w:val="22"/>
        </w:rPr>
        <w:t>kategorie zabezpečení</w:t>
      </w:r>
      <w:r w:rsidRPr="00244543">
        <w:rPr>
          <w:rFonts w:ascii="Arial" w:hAnsi="Arial" w:cs="Arial"/>
          <w:sz w:val="22"/>
          <w:szCs w:val="22"/>
        </w:rPr>
        <w:t>.</w:t>
      </w:r>
    </w:p>
    <w:p w14:paraId="49CFFE2A" w14:textId="46F0A6C0" w:rsidR="00DE63D6" w:rsidRPr="00244543" w:rsidRDefault="00A46629" w:rsidP="00CA2EAA">
      <w:pPr>
        <w:pStyle w:val="Textodstavce"/>
        <w:numPr>
          <w:ilvl w:val="0"/>
          <w:numId w:val="130"/>
        </w:numPr>
        <w:tabs>
          <w:tab w:val="clear" w:pos="786"/>
          <w:tab w:val="clear" w:pos="851"/>
        </w:tabs>
        <w:ind w:left="0" w:firstLine="284"/>
        <w:rPr>
          <w:rFonts w:ascii="Arial" w:hAnsi="Arial" w:cs="Arial"/>
          <w:sz w:val="22"/>
          <w:szCs w:val="22"/>
        </w:rPr>
      </w:pPr>
      <w:r>
        <w:rPr>
          <w:rFonts w:ascii="Arial" w:hAnsi="Arial" w:cs="Arial"/>
          <w:sz w:val="22"/>
          <w:szCs w:val="22"/>
        </w:rPr>
        <w:t xml:space="preserve"> </w:t>
      </w:r>
      <w:r w:rsidR="00F1002D" w:rsidRPr="00244543">
        <w:rPr>
          <w:rFonts w:ascii="Arial" w:hAnsi="Arial" w:cs="Arial"/>
          <w:sz w:val="22"/>
          <w:szCs w:val="22"/>
        </w:rPr>
        <w:t>I</w:t>
      </w:r>
      <w:r w:rsidR="00DE63D6" w:rsidRPr="00244543">
        <w:rPr>
          <w:rFonts w:ascii="Arial" w:hAnsi="Arial" w:cs="Arial"/>
          <w:sz w:val="22"/>
          <w:szCs w:val="22"/>
        </w:rPr>
        <w:t xml:space="preserve">nformace </w:t>
      </w:r>
      <w:r w:rsidR="00F1002D" w:rsidRPr="00244543">
        <w:rPr>
          <w:rFonts w:ascii="Arial" w:hAnsi="Arial" w:cs="Arial"/>
          <w:sz w:val="22"/>
          <w:szCs w:val="22"/>
        </w:rPr>
        <w:t xml:space="preserve">podle odstavce 1 </w:t>
      </w:r>
      <w:r w:rsidR="006816CA" w:rsidRPr="00244543">
        <w:rPr>
          <w:rFonts w:ascii="Arial" w:hAnsi="Arial" w:cs="Arial"/>
          <w:sz w:val="22"/>
          <w:szCs w:val="22"/>
        </w:rPr>
        <w:t xml:space="preserve">může </w:t>
      </w:r>
      <w:r w:rsidR="00DE63D6" w:rsidRPr="00244543">
        <w:rPr>
          <w:rFonts w:ascii="Arial" w:hAnsi="Arial" w:cs="Arial"/>
          <w:sz w:val="22"/>
          <w:szCs w:val="22"/>
        </w:rPr>
        <w:t>držitel povolení</w:t>
      </w:r>
      <w:r w:rsidR="00F1002D" w:rsidRPr="00244543">
        <w:rPr>
          <w:rFonts w:ascii="Arial" w:hAnsi="Arial" w:cs="Arial"/>
          <w:sz w:val="22"/>
          <w:szCs w:val="22"/>
        </w:rPr>
        <w:t xml:space="preserve"> </w:t>
      </w:r>
      <w:r w:rsidR="00DE63D6" w:rsidRPr="00244543">
        <w:rPr>
          <w:rFonts w:ascii="Arial" w:hAnsi="Arial" w:cs="Arial"/>
          <w:sz w:val="22"/>
          <w:szCs w:val="22"/>
        </w:rPr>
        <w:t>poskytn</w:t>
      </w:r>
      <w:r w:rsidR="00F1002D" w:rsidRPr="00244543">
        <w:rPr>
          <w:rFonts w:ascii="Arial" w:hAnsi="Arial" w:cs="Arial"/>
          <w:sz w:val="22"/>
          <w:szCs w:val="22"/>
        </w:rPr>
        <w:t>out</w:t>
      </w:r>
      <w:r w:rsidR="00DE63D6" w:rsidRPr="00244543">
        <w:rPr>
          <w:rFonts w:ascii="Arial" w:hAnsi="Arial" w:cs="Arial"/>
          <w:sz w:val="22"/>
          <w:szCs w:val="22"/>
        </w:rPr>
        <w:t xml:space="preserve"> pouze osobám, které je potřebují pro výkon </w:t>
      </w:r>
      <w:r w:rsidR="006816CA" w:rsidRPr="00244543">
        <w:rPr>
          <w:rFonts w:ascii="Arial" w:hAnsi="Arial" w:cs="Arial"/>
          <w:sz w:val="22"/>
          <w:szCs w:val="22"/>
        </w:rPr>
        <w:t xml:space="preserve">jim svěřené </w:t>
      </w:r>
      <w:r w:rsidR="00F1002D" w:rsidRPr="00244543">
        <w:rPr>
          <w:rFonts w:ascii="Arial" w:hAnsi="Arial" w:cs="Arial"/>
          <w:sz w:val="22"/>
          <w:szCs w:val="22"/>
        </w:rPr>
        <w:t xml:space="preserve">činnosti </w:t>
      </w:r>
      <w:r w:rsidR="00DE63D6" w:rsidRPr="00244543">
        <w:rPr>
          <w:rFonts w:ascii="Arial" w:hAnsi="Arial" w:cs="Arial"/>
          <w:sz w:val="22"/>
          <w:szCs w:val="22"/>
        </w:rPr>
        <w:t xml:space="preserve">a pouze v rozsahu, který </w:t>
      </w:r>
      <w:r w:rsidR="00F1002D" w:rsidRPr="00244543">
        <w:rPr>
          <w:rFonts w:ascii="Arial" w:hAnsi="Arial" w:cs="Arial"/>
          <w:sz w:val="22"/>
          <w:szCs w:val="22"/>
        </w:rPr>
        <w:t xml:space="preserve">k tomuto výkonu </w:t>
      </w:r>
      <w:r w:rsidR="00DE63D6" w:rsidRPr="00244543">
        <w:rPr>
          <w:rFonts w:ascii="Arial" w:hAnsi="Arial" w:cs="Arial"/>
          <w:sz w:val="22"/>
          <w:szCs w:val="22"/>
        </w:rPr>
        <w:t>potřebují.</w:t>
      </w:r>
    </w:p>
    <w:p w14:paraId="4B566F71" w14:textId="1939E400" w:rsidR="00DE63D6" w:rsidRPr="00244543" w:rsidRDefault="00A46629" w:rsidP="00CA2EAA">
      <w:pPr>
        <w:pStyle w:val="Textodstavce"/>
        <w:numPr>
          <w:ilvl w:val="0"/>
          <w:numId w:val="130"/>
        </w:numPr>
        <w:tabs>
          <w:tab w:val="clear" w:pos="786"/>
          <w:tab w:val="clear" w:pos="851"/>
        </w:tabs>
        <w:ind w:left="0" w:firstLine="284"/>
        <w:rPr>
          <w:rFonts w:ascii="Arial" w:hAnsi="Arial" w:cs="Arial"/>
          <w:sz w:val="22"/>
          <w:szCs w:val="22"/>
        </w:rPr>
      </w:pPr>
      <w:r>
        <w:rPr>
          <w:rFonts w:ascii="Arial" w:hAnsi="Arial" w:cs="Arial"/>
          <w:sz w:val="22"/>
          <w:szCs w:val="22"/>
        </w:rPr>
        <w:t xml:space="preserve"> </w:t>
      </w:r>
      <w:r w:rsidR="00DE63D6" w:rsidRPr="00244543">
        <w:rPr>
          <w:rFonts w:ascii="Arial" w:hAnsi="Arial" w:cs="Arial"/>
          <w:sz w:val="22"/>
          <w:szCs w:val="22"/>
        </w:rPr>
        <w:t xml:space="preserve">Držitel povolení </w:t>
      </w:r>
      <w:r w:rsidR="00F1002D" w:rsidRPr="00244543">
        <w:rPr>
          <w:rFonts w:ascii="Arial" w:hAnsi="Arial" w:cs="Arial"/>
          <w:sz w:val="22"/>
          <w:szCs w:val="22"/>
        </w:rPr>
        <w:t xml:space="preserve">musí </w:t>
      </w:r>
      <w:r w:rsidR="00DE63D6" w:rsidRPr="00244543">
        <w:rPr>
          <w:rFonts w:ascii="Arial" w:hAnsi="Arial" w:cs="Arial"/>
          <w:sz w:val="22"/>
          <w:szCs w:val="22"/>
        </w:rPr>
        <w:t>ustanov</w:t>
      </w:r>
      <w:r w:rsidR="00F1002D" w:rsidRPr="00244543">
        <w:rPr>
          <w:rFonts w:ascii="Arial" w:hAnsi="Arial" w:cs="Arial"/>
          <w:sz w:val="22"/>
          <w:szCs w:val="22"/>
        </w:rPr>
        <w:t>it fyzickou</w:t>
      </w:r>
      <w:r w:rsidR="00DE63D6" w:rsidRPr="00244543">
        <w:rPr>
          <w:rFonts w:ascii="Arial" w:hAnsi="Arial" w:cs="Arial"/>
          <w:sz w:val="22"/>
          <w:szCs w:val="22"/>
        </w:rPr>
        <w:t xml:space="preserve"> osobu </w:t>
      </w:r>
      <w:r w:rsidR="00F1002D" w:rsidRPr="00244543">
        <w:rPr>
          <w:rFonts w:ascii="Arial" w:hAnsi="Arial" w:cs="Arial"/>
          <w:sz w:val="22"/>
          <w:szCs w:val="22"/>
        </w:rPr>
        <w:t>povinnou zajistit</w:t>
      </w:r>
      <w:r w:rsidR="00DE63D6" w:rsidRPr="00244543">
        <w:rPr>
          <w:rFonts w:ascii="Arial" w:hAnsi="Arial" w:cs="Arial"/>
          <w:sz w:val="22"/>
          <w:szCs w:val="22"/>
        </w:rPr>
        <w:t xml:space="preserve"> zabezpečení radionuklidov</w:t>
      </w:r>
      <w:r w:rsidR="00F1002D" w:rsidRPr="00244543">
        <w:rPr>
          <w:rFonts w:ascii="Arial" w:hAnsi="Arial" w:cs="Arial"/>
          <w:sz w:val="22"/>
          <w:szCs w:val="22"/>
        </w:rPr>
        <w:t>ého</w:t>
      </w:r>
      <w:r w:rsidR="00DE63D6" w:rsidRPr="00244543">
        <w:rPr>
          <w:rFonts w:ascii="Arial" w:hAnsi="Arial" w:cs="Arial"/>
          <w:sz w:val="22"/>
          <w:szCs w:val="22"/>
        </w:rPr>
        <w:t xml:space="preserve"> zdroj</w:t>
      </w:r>
      <w:r w:rsidR="00F1002D" w:rsidRPr="00244543">
        <w:rPr>
          <w:rFonts w:ascii="Arial" w:hAnsi="Arial" w:cs="Arial"/>
          <w:sz w:val="22"/>
          <w:szCs w:val="22"/>
        </w:rPr>
        <w:t>e a</w:t>
      </w:r>
      <w:r w:rsidR="00DE63D6" w:rsidRPr="00244543">
        <w:rPr>
          <w:rFonts w:ascii="Arial" w:hAnsi="Arial" w:cs="Arial"/>
          <w:sz w:val="22"/>
          <w:szCs w:val="22"/>
        </w:rPr>
        <w:t xml:space="preserve"> koordinaci činností v rámci zabezpečení radionuklidového zdroje.</w:t>
      </w:r>
    </w:p>
    <w:p w14:paraId="4DFE2841" w14:textId="5CEC9C14" w:rsidR="00627A49" w:rsidRPr="00244543" w:rsidRDefault="00A46629" w:rsidP="00CA2EAA">
      <w:pPr>
        <w:pStyle w:val="Textodstavce"/>
        <w:numPr>
          <w:ilvl w:val="0"/>
          <w:numId w:val="130"/>
        </w:numPr>
        <w:tabs>
          <w:tab w:val="clear" w:pos="786"/>
          <w:tab w:val="clear" w:pos="851"/>
        </w:tabs>
        <w:ind w:left="0" w:firstLine="284"/>
        <w:rPr>
          <w:rFonts w:ascii="Arial" w:hAnsi="Arial" w:cs="Arial"/>
          <w:sz w:val="22"/>
          <w:szCs w:val="22"/>
        </w:rPr>
      </w:pPr>
      <w:r>
        <w:rPr>
          <w:rFonts w:ascii="Arial" w:hAnsi="Arial" w:cs="Arial"/>
          <w:sz w:val="22"/>
          <w:szCs w:val="22"/>
        </w:rPr>
        <w:t xml:space="preserve"> </w:t>
      </w:r>
      <w:r w:rsidR="00DE63D6" w:rsidRPr="00244543">
        <w:rPr>
          <w:rFonts w:ascii="Arial" w:hAnsi="Arial" w:cs="Arial"/>
          <w:sz w:val="22"/>
          <w:szCs w:val="22"/>
        </w:rPr>
        <w:t xml:space="preserve">Držitel povolení </w:t>
      </w:r>
      <w:r w:rsidR="00527CEE" w:rsidRPr="00244543">
        <w:rPr>
          <w:rFonts w:ascii="Arial" w:hAnsi="Arial" w:cs="Arial"/>
          <w:sz w:val="22"/>
          <w:szCs w:val="22"/>
        </w:rPr>
        <w:t xml:space="preserve">musí </w:t>
      </w:r>
      <w:r w:rsidR="00DE63D6" w:rsidRPr="00244543">
        <w:rPr>
          <w:rFonts w:ascii="Arial" w:hAnsi="Arial" w:cs="Arial"/>
          <w:sz w:val="22"/>
          <w:szCs w:val="22"/>
        </w:rPr>
        <w:t>zajist</w:t>
      </w:r>
      <w:r w:rsidR="00527CEE" w:rsidRPr="00244543">
        <w:rPr>
          <w:rFonts w:ascii="Arial" w:hAnsi="Arial" w:cs="Arial"/>
          <w:sz w:val="22"/>
          <w:szCs w:val="22"/>
        </w:rPr>
        <w:t>it</w:t>
      </w:r>
      <w:r w:rsidR="00DE63D6" w:rsidRPr="00244543">
        <w:rPr>
          <w:rFonts w:ascii="Arial" w:hAnsi="Arial" w:cs="Arial"/>
          <w:sz w:val="22"/>
          <w:szCs w:val="22"/>
        </w:rPr>
        <w:t xml:space="preserve">, aby </w:t>
      </w:r>
      <w:r w:rsidR="00527CEE" w:rsidRPr="00244543">
        <w:rPr>
          <w:rFonts w:ascii="Arial" w:hAnsi="Arial" w:cs="Arial"/>
          <w:sz w:val="22"/>
          <w:szCs w:val="22"/>
        </w:rPr>
        <w:t xml:space="preserve">fyzická </w:t>
      </w:r>
      <w:r w:rsidR="00DE63D6" w:rsidRPr="00244543">
        <w:rPr>
          <w:rFonts w:ascii="Arial" w:hAnsi="Arial" w:cs="Arial"/>
          <w:sz w:val="22"/>
          <w:szCs w:val="22"/>
        </w:rPr>
        <w:t>osob</w:t>
      </w:r>
      <w:r w:rsidR="00527CEE" w:rsidRPr="00244543">
        <w:rPr>
          <w:rFonts w:ascii="Arial" w:hAnsi="Arial" w:cs="Arial"/>
          <w:sz w:val="22"/>
          <w:szCs w:val="22"/>
        </w:rPr>
        <w:t>a</w:t>
      </w:r>
      <w:r w:rsidR="00DE63D6" w:rsidRPr="00244543">
        <w:rPr>
          <w:rFonts w:ascii="Arial" w:hAnsi="Arial" w:cs="Arial"/>
          <w:sz w:val="22"/>
          <w:szCs w:val="22"/>
        </w:rPr>
        <w:t xml:space="preserve"> podíl</w:t>
      </w:r>
      <w:r w:rsidR="00527CEE" w:rsidRPr="00244543">
        <w:rPr>
          <w:rFonts w:ascii="Arial" w:hAnsi="Arial" w:cs="Arial"/>
          <w:sz w:val="22"/>
          <w:szCs w:val="22"/>
        </w:rPr>
        <w:t>ej</w:t>
      </w:r>
      <w:r w:rsidR="00DE63D6" w:rsidRPr="00244543">
        <w:rPr>
          <w:rFonts w:ascii="Arial" w:hAnsi="Arial" w:cs="Arial"/>
          <w:sz w:val="22"/>
          <w:szCs w:val="22"/>
        </w:rPr>
        <w:t>í</w:t>
      </w:r>
      <w:r w:rsidR="00527CEE" w:rsidRPr="00244543">
        <w:rPr>
          <w:rFonts w:ascii="Arial" w:hAnsi="Arial" w:cs="Arial"/>
          <w:sz w:val="22"/>
          <w:szCs w:val="22"/>
        </w:rPr>
        <w:t>cí se</w:t>
      </w:r>
      <w:r w:rsidR="00DE63D6" w:rsidRPr="00244543">
        <w:rPr>
          <w:rFonts w:ascii="Arial" w:hAnsi="Arial" w:cs="Arial"/>
          <w:sz w:val="22"/>
          <w:szCs w:val="22"/>
        </w:rPr>
        <w:t xml:space="preserve"> na zabezpečení radionuklidového zdroje a </w:t>
      </w:r>
      <w:r w:rsidR="00527CEE" w:rsidRPr="00244543">
        <w:rPr>
          <w:rFonts w:ascii="Arial" w:hAnsi="Arial" w:cs="Arial"/>
          <w:sz w:val="22"/>
          <w:szCs w:val="22"/>
        </w:rPr>
        <w:t xml:space="preserve">fyzická </w:t>
      </w:r>
      <w:r w:rsidR="00DE63D6" w:rsidRPr="00244543">
        <w:rPr>
          <w:rFonts w:ascii="Arial" w:hAnsi="Arial" w:cs="Arial"/>
          <w:sz w:val="22"/>
          <w:szCs w:val="22"/>
        </w:rPr>
        <w:t>osob</w:t>
      </w:r>
      <w:r w:rsidR="00527CEE" w:rsidRPr="00244543">
        <w:rPr>
          <w:rFonts w:ascii="Arial" w:hAnsi="Arial" w:cs="Arial"/>
          <w:sz w:val="22"/>
          <w:szCs w:val="22"/>
        </w:rPr>
        <w:t>a</w:t>
      </w:r>
      <w:r w:rsidR="00DE63D6" w:rsidRPr="00244543">
        <w:rPr>
          <w:rFonts w:ascii="Arial" w:hAnsi="Arial" w:cs="Arial"/>
          <w:sz w:val="22"/>
          <w:szCs w:val="22"/>
        </w:rPr>
        <w:t xml:space="preserve"> samostatně přistupující k radionuklidovému zdroji </w:t>
      </w:r>
      <w:r w:rsidR="00527CEE" w:rsidRPr="00244543">
        <w:rPr>
          <w:rFonts w:ascii="Arial" w:hAnsi="Arial" w:cs="Arial"/>
          <w:sz w:val="22"/>
          <w:szCs w:val="22"/>
        </w:rPr>
        <w:t>1</w:t>
      </w:r>
      <w:r w:rsidR="00DE63D6" w:rsidRPr="00244543">
        <w:rPr>
          <w:rFonts w:ascii="Arial" w:hAnsi="Arial" w:cs="Arial"/>
          <w:sz w:val="22"/>
          <w:szCs w:val="22"/>
        </w:rPr>
        <w:t>. kategori</w:t>
      </w:r>
      <w:r w:rsidR="00527CEE" w:rsidRPr="00244543">
        <w:rPr>
          <w:rFonts w:ascii="Arial" w:hAnsi="Arial" w:cs="Arial"/>
          <w:sz w:val="22"/>
          <w:szCs w:val="22"/>
        </w:rPr>
        <w:t>e</w:t>
      </w:r>
      <w:r w:rsidR="00DE63D6" w:rsidRPr="00244543">
        <w:rPr>
          <w:rFonts w:ascii="Arial" w:hAnsi="Arial" w:cs="Arial"/>
          <w:sz w:val="22"/>
          <w:szCs w:val="22"/>
        </w:rPr>
        <w:t xml:space="preserve"> zabezpečení byl</w:t>
      </w:r>
      <w:r w:rsidR="00527CEE" w:rsidRPr="00244543">
        <w:rPr>
          <w:rFonts w:ascii="Arial" w:hAnsi="Arial" w:cs="Arial"/>
          <w:sz w:val="22"/>
          <w:szCs w:val="22"/>
        </w:rPr>
        <w:t>a</w:t>
      </w:r>
      <w:r w:rsidR="00DE63D6" w:rsidRPr="00244543">
        <w:rPr>
          <w:rFonts w:ascii="Arial" w:hAnsi="Arial" w:cs="Arial"/>
          <w:sz w:val="22"/>
          <w:szCs w:val="22"/>
        </w:rPr>
        <w:t xml:space="preserve"> vybírán</w:t>
      </w:r>
      <w:r w:rsidR="00527CEE" w:rsidRPr="00244543">
        <w:rPr>
          <w:rFonts w:ascii="Arial" w:hAnsi="Arial" w:cs="Arial"/>
          <w:sz w:val="22"/>
          <w:szCs w:val="22"/>
        </w:rPr>
        <w:t>a</w:t>
      </w:r>
      <w:r w:rsidR="00DE63D6" w:rsidRPr="00244543">
        <w:rPr>
          <w:rFonts w:ascii="Arial" w:hAnsi="Arial" w:cs="Arial"/>
          <w:sz w:val="22"/>
          <w:szCs w:val="22"/>
        </w:rPr>
        <w:t xml:space="preserve"> a průběžně posuzován</w:t>
      </w:r>
      <w:r w:rsidR="00527CEE" w:rsidRPr="00244543">
        <w:rPr>
          <w:rFonts w:ascii="Arial" w:hAnsi="Arial" w:cs="Arial"/>
          <w:sz w:val="22"/>
          <w:szCs w:val="22"/>
        </w:rPr>
        <w:t>a</w:t>
      </w:r>
      <w:r w:rsidR="00DE63D6" w:rsidRPr="00244543">
        <w:rPr>
          <w:rFonts w:ascii="Arial" w:hAnsi="Arial" w:cs="Arial"/>
          <w:sz w:val="22"/>
          <w:szCs w:val="22"/>
        </w:rPr>
        <w:t xml:space="preserve"> </w:t>
      </w:r>
      <w:r w:rsidR="00527CEE" w:rsidRPr="00244543">
        <w:rPr>
          <w:rFonts w:ascii="Arial" w:hAnsi="Arial" w:cs="Arial"/>
          <w:sz w:val="22"/>
          <w:szCs w:val="22"/>
        </w:rPr>
        <w:t xml:space="preserve">s ohledem na </w:t>
      </w:r>
      <w:r w:rsidR="00DE63D6" w:rsidRPr="00244543">
        <w:rPr>
          <w:rFonts w:ascii="Arial" w:hAnsi="Arial" w:cs="Arial"/>
          <w:sz w:val="22"/>
          <w:szCs w:val="22"/>
        </w:rPr>
        <w:t>riziko</w:t>
      </w:r>
      <w:r w:rsidR="00527CEE" w:rsidRPr="00244543">
        <w:rPr>
          <w:rFonts w:ascii="Arial" w:hAnsi="Arial" w:cs="Arial"/>
          <w:sz w:val="22"/>
          <w:szCs w:val="22"/>
        </w:rPr>
        <w:t xml:space="preserve"> z hlediska zabezpečení, které může představovat</w:t>
      </w:r>
      <w:r w:rsidR="00DE63D6" w:rsidRPr="00244543">
        <w:rPr>
          <w:rFonts w:ascii="Arial" w:hAnsi="Arial" w:cs="Arial"/>
          <w:sz w:val="22"/>
          <w:szCs w:val="22"/>
        </w:rPr>
        <w:t>.</w:t>
      </w:r>
    </w:p>
    <w:p w14:paraId="3CDBB304" w14:textId="375051F5" w:rsidR="007B1A48" w:rsidRPr="00244543" w:rsidRDefault="007B1A48" w:rsidP="00A04555">
      <w:pPr>
        <w:pStyle w:val="27"/>
        <w:spacing w:before="120" w:after="120"/>
        <w:ind w:left="0" w:firstLine="284"/>
        <w:jc w:val="center"/>
        <w:rPr>
          <w:rFonts w:ascii="Arial" w:hAnsi="Arial" w:cs="Arial"/>
          <w:b/>
          <w:sz w:val="22"/>
          <w:szCs w:val="22"/>
        </w:rPr>
      </w:pPr>
      <w:bookmarkStart w:id="144" w:name="_Hlk198129268"/>
      <w:r w:rsidRPr="00244543">
        <w:rPr>
          <w:rFonts w:ascii="Arial" w:hAnsi="Arial" w:cs="Arial"/>
          <w:b/>
          <w:sz w:val="22"/>
          <w:szCs w:val="22"/>
        </w:rPr>
        <w:t xml:space="preserve">§ </w:t>
      </w:r>
      <w:r w:rsidR="00F7270B" w:rsidRPr="00244543">
        <w:rPr>
          <w:rFonts w:ascii="Arial" w:hAnsi="Arial" w:cs="Arial"/>
          <w:b/>
          <w:sz w:val="22"/>
          <w:szCs w:val="22"/>
        </w:rPr>
        <w:t>114a</w:t>
      </w:r>
    </w:p>
    <w:p w14:paraId="536F80CF" w14:textId="1BE59CC8" w:rsidR="007B1A48" w:rsidRPr="00244543" w:rsidRDefault="007B1A48" w:rsidP="00A04555">
      <w:pPr>
        <w:pStyle w:val="27"/>
        <w:spacing w:before="120" w:after="120"/>
        <w:ind w:left="0" w:firstLine="284"/>
        <w:jc w:val="center"/>
        <w:rPr>
          <w:rFonts w:ascii="Arial" w:hAnsi="Arial" w:cs="Arial"/>
          <w:b/>
          <w:sz w:val="22"/>
          <w:szCs w:val="22"/>
        </w:rPr>
      </w:pPr>
      <w:r w:rsidRPr="00244543">
        <w:rPr>
          <w:rFonts w:ascii="Arial" w:hAnsi="Arial" w:cs="Arial"/>
          <w:b/>
          <w:sz w:val="22"/>
          <w:szCs w:val="22"/>
        </w:rPr>
        <w:t xml:space="preserve">Rozsah a způsob zajištění, trvalého rozvíjení, udržování a pravidelného hodnocení kultury </w:t>
      </w:r>
      <w:r w:rsidR="00EE7B20">
        <w:rPr>
          <w:rFonts w:ascii="Arial" w:hAnsi="Arial" w:cs="Arial"/>
          <w:b/>
          <w:sz w:val="22"/>
          <w:szCs w:val="22"/>
        </w:rPr>
        <w:t>zabezpečení</w:t>
      </w:r>
      <w:r w:rsidR="005B6CC6">
        <w:rPr>
          <w:rFonts w:ascii="Arial" w:hAnsi="Arial" w:cs="Arial"/>
          <w:b/>
          <w:sz w:val="22"/>
          <w:szCs w:val="22"/>
        </w:rPr>
        <w:t xml:space="preserve"> </w:t>
      </w:r>
      <w:r w:rsidR="005B6CC6" w:rsidRPr="00244543">
        <w:rPr>
          <w:rFonts w:ascii="Arial" w:hAnsi="Arial" w:cs="Arial"/>
          <w:b/>
          <w:sz w:val="22"/>
          <w:szCs w:val="22"/>
        </w:rPr>
        <w:t>radionuklidového zdroje</w:t>
      </w:r>
    </w:p>
    <w:p w14:paraId="357B4115" w14:textId="11F9CFA4" w:rsidR="00467E7E" w:rsidRPr="00467E7E" w:rsidRDefault="00EE0F3E" w:rsidP="00467E7E">
      <w:pPr>
        <w:pStyle w:val="Odstavecseseznamem"/>
        <w:ind w:left="0"/>
        <w:jc w:val="center"/>
        <w:rPr>
          <w:rFonts w:ascii="Arial" w:hAnsi="Arial" w:cs="Arial"/>
          <w:b/>
        </w:rPr>
      </w:pPr>
      <w:r>
        <w:rPr>
          <w:rFonts w:ascii="Arial" w:hAnsi="Arial" w:cs="Arial"/>
          <w:b/>
        </w:rPr>
        <w:lastRenderedPageBreak/>
        <w:t>(</w:t>
      </w:r>
      <w:r w:rsidR="00467E7E" w:rsidRPr="00467E7E">
        <w:rPr>
          <w:rFonts w:ascii="Arial" w:hAnsi="Arial" w:cs="Arial"/>
          <w:b/>
        </w:rPr>
        <w:t xml:space="preserve">K </w:t>
      </w:r>
      <w:proofErr w:type="gramStart"/>
      <w:r w:rsidR="00467E7E" w:rsidRPr="00467E7E">
        <w:rPr>
          <w:rFonts w:ascii="Arial" w:hAnsi="Arial" w:cs="Arial"/>
          <w:b/>
        </w:rPr>
        <w:t>159a</w:t>
      </w:r>
      <w:proofErr w:type="gramEnd"/>
      <w:r w:rsidR="00467E7E" w:rsidRPr="00467E7E">
        <w:rPr>
          <w:rFonts w:ascii="Arial" w:hAnsi="Arial" w:cs="Arial"/>
          <w:b/>
        </w:rPr>
        <w:t xml:space="preserve"> atomového zákona</w:t>
      </w:r>
      <w:r>
        <w:rPr>
          <w:rFonts w:ascii="Arial" w:hAnsi="Arial" w:cs="Arial"/>
          <w:b/>
        </w:rPr>
        <w:t>)</w:t>
      </w:r>
    </w:p>
    <w:p w14:paraId="7DA578B4" w14:textId="2AC6D704" w:rsidR="007B1A48" w:rsidRPr="00244543" w:rsidRDefault="007B1A48" w:rsidP="00A04555">
      <w:pPr>
        <w:rPr>
          <w:rFonts w:ascii="Arial" w:hAnsi="Arial" w:cs="Arial"/>
          <w:b/>
          <w:sz w:val="22"/>
          <w:szCs w:val="22"/>
        </w:rPr>
      </w:pPr>
      <w:r w:rsidRPr="00244543">
        <w:rPr>
          <w:rFonts w:ascii="Arial" w:hAnsi="Arial" w:cs="Arial"/>
          <w:b/>
          <w:sz w:val="22"/>
          <w:szCs w:val="22"/>
        </w:rPr>
        <w:t xml:space="preserve">Držitel povolení musí v rámci kultury zabezpečení radionuklidového zdroje zajistit </w:t>
      </w:r>
    </w:p>
    <w:p w14:paraId="50148408" w14:textId="643285D1" w:rsidR="007B1A48" w:rsidRPr="00244543" w:rsidRDefault="007B1A48" w:rsidP="00CA2EAA">
      <w:pPr>
        <w:pStyle w:val="Odstavecseseznamem"/>
        <w:numPr>
          <w:ilvl w:val="0"/>
          <w:numId w:val="132"/>
        </w:numPr>
        <w:spacing w:line="259" w:lineRule="auto"/>
        <w:ind w:left="0" w:firstLine="284"/>
        <w:contextualSpacing/>
        <w:jc w:val="both"/>
        <w:rPr>
          <w:rStyle w:val="y2iqfc"/>
          <w:rFonts w:ascii="Arial" w:hAnsi="Arial" w:cs="Arial"/>
          <w:b/>
        </w:rPr>
      </w:pPr>
      <w:r w:rsidRPr="00244543">
        <w:rPr>
          <w:rStyle w:val="y2iqfc"/>
          <w:rFonts w:ascii="Arial" w:hAnsi="Arial" w:cs="Arial"/>
          <w:b/>
        </w:rPr>
        <w:t>stanovení odpovědnosti za dodržování zavedených bezpečnostních zásad a</w:t>
      </w:r>
      <w:r w:rsidR="00755935">
        <w:rPr>
          <w:rStyle w:val="y2iqfc"/>
          <w:rFonts w:ascii="Arial" w:hAnsi="Arial" w:cs="Arial"/>
          <w:b/>
        </w:rPr>
        <w:t> </w:t>
      </w:r>
      <w:r w:rsidRPr="00244543">
        <w:rPr>
          <w:rStyle w:val="y2iqfc"/>
          <w:rFonts w:ascii="Arial" w:hAnsi="Arial" w:cs="Arial"/>
          <w:b/>
        </w:rPr>
        <w:t>postupů,</w:t>
      </w:r>
    </w:p>
    <w:p w14:paraId="3E19FD73" w14:textId="0251DD95" w:rsidR="007B1A48" w:rsidRPr="00244543" w:rsidRDefault="007B1A48" w:rsidP="00CA2EAA">
      <w:pPr>
        <w:pStyle w:val="Odstavecseseznamem"/>
        <w:numPr>
          <w:ilvl w:val="0"/>
          <w:numId w:val="132"/>
        </w:numPr>
        <w:spacing w:line="259" w:lineRule="auto"/>
        <w:ind w:left="0" w:firstLine="284"/>
        <w:contextualSpacing/>
        <w:jc w:val="both"/>
        <w:rPr>
          <w:rStyle w:val="y2iqfc"/>
          <w:rFonts w:ascii="Arial" w:hAnsi="Arial" w:cs="Arial"/>
          <w:b/>
        </w:rPr>
      </w:pPr>
      <w:r w:rsidRPr="00244543">
        <w:rPr>
          <w:rStyle w:val="y2iqfc"/>
          <w:rFonts w:ascii="Arial" w:hAnsi="Arial" w:cs="Arial"/>
          <w:b/>
        </w:rPr>
        <w:t>srozumitelnost a jednoznačnost dokumentace související se zabezpečením</w:t>
      </w:r>
      <w:r w:rsidR="005B6CC6">
        <w:rPr>
          <w:rStyle w:val="y2iqfc"/>
          <w:rFonts w:ascii="Arial" w:hAnsi="Arial" w:cs="Arial"/>
          <w:b/>
        </w:rPr>
        <w:t xml:space="preserve"> </w:t>
      </w:r>
      <w:r w:rsidRPr="00244543">
        <w:rPr>
          <w:rStyle w:val="y2iqfc"/>
          <w:rFonts w:ascii="Arial" w:hAnsi="Arial" w:cs="Arial"/>
          <w:b/>
        </w:rPr>
        <w:t xml:space="preserve">radionuklidového zdroje vůči všem odpovědným a dotčeným osobám, </w:t>
      </w:r>
    </w:p>
    <w:p w14:paraId="061CF6C1" w14:textId="6A702649" w:rsidR="007B1A48" w:rsidRPr="00244543" w:rsidRDefault="007B1A48" w:rsidP="00CA2EAA">
      <w:pPr>
        <w:pStyle w:val="Odstavecseseznamem"/>
        <w:numPr>
          <w:ilvl w:val="0"/>
          <w:numId w:val="132"/>
        </w:numPr>
        <w:spacing w:line="259" w:lineRule="auto"/>
        <w:ind w:left="0" w:firstLine="284"/>
        <w:contextualSpacing/>
        <w:jc w:val="both"/>
        <w:rPr>
          <w:rFonts w:ascii="Arial" w:hAnsi="Arial" w:cs="Arial"/>
          <w:b/>
        </w:rPr>
      </w:pPr>
      <w:r w:rsidRPr="00244543">
        <w:rPr>
          <w:rStyle w:val="y2iqfc"/>
          <w:rFonts w:ascii="Arial" w:hAnsi="Arial" w:cs="Arial"/>
          <w:b/>
        </w:rPr>
        <w:t>zavedení systematického přístupu ke školení a zvyšování kvalifikace</w:t>
      </w:r>
      <w:r w:rsidRPr="00244543">
        <w:rPr>
          <w:rFonts w:ascii="Arial" w:hAnsi="Arial" w:cs="Arial"/>
          <w:b/>
        </w:rPr>
        <w:t xml:space="preserve"> odpovědných a</w:t>
      </w:r>
      <w:r w:rsidR="00A1487A">
        <w:rPr>
          <w:rFonts w:ascii="Arial" w:hAnsi="Arial" w:cs="Arial"/>
          <w:b/>
        </w:rPr>
        <w:t> </w:t>
      </w:r>
      <w:r w:rsidRPr="00244543">
        <w:rPr>
          <w:rFonts w:ascii="Arial" w:hAnsi="Arial" w:cs="Arial"/>
          <w:b/>
        </w:rPr>
        <w:t xml:space="preserve">dotčených osob z pohledu zabezpečení </w:t>
      </w:r>
      <w:r w:rsidRPr="00244543">
        <w:rPr>
          <w:rStyle w:val="y2iqfc"/>
          <w:rFonts w:ascii="Arial" w:hAnsi="Arial" w:cs="Arial"/>
          <w:b/>
        </w:rPr>
        <w:t>radionuklidového zdroje</w:t>
      </w:r>
      <w:r w:rsidRPr="00244543">
        <w:rPr>
          <w:rFonts w:ascii="Arial" w:hAnsi="Arial" w:cs="Arial"/>
          <w:b/>
        </w:rPr>
        <w:t>,</w:t>
      </w:r>
    </w:p>
    <w:p w14:paraId="2032F2A7" w14:textId="77777777" w:rsidR="007B1A48" w:rsidRPr="00244543" w:rsidRDefault="007B1A48" w:rsidP="00CA2EAA">
      <w:pPr>
        <w:pStyle w:val="Odstavecseseznamem"/>
        <w:numPr>
          <w:ilvl w:val="0"/>
          <w:numId w:val="132"/>
        </w:numPr>
        <w:spacing w:line="259" w:lineRule="auto"/>
        <w:ind w:left="0" w:firstLine="284"/>
        <w:contextualSpacing/>
        <w:jc w:val="both"/>
        <w:rPr>
          <w:rFonts w:ascii="Arial" w:hAnsi="Arial" w:cs="Arial"/>
          <w:b/>
        </w:rPr>
      </w:pPr>
      <w:r w:rsidRPr="00244543">
        <w:rPr>
          <w:rFonts w:ascii="Arial" w:hAnsi="Arial" w:cs="Arial"/>
          <w:b/>
        </w:rPr>
        <w:t xml:space="preserve">informování odpovědných a dotčených osob o hrozbách a významu zabezpečení </w:t>
      </w:r>
      <w:r w:rsidRPr="00244543">
        <w:rPr>
          <w:rStyle w:val="y2iqfc"/>
          <w:rFonts w:ascii="Arial" w:hAnsi="Arial" w:cs="Arial"/>
          <w:b/>
        </w:rPr>
        <w:t>radionuklidového zdroje</w:t>
      </w:r>
      <w:r w:rsidRPr="00244543">
        <w:rPr>
          <w:rFonts w:ascii="Arial" w:hAnsi="Arial" w:cs="Arial"/>
          <w:b/>
        </w:rPr>
        <w:t>,</w:t>
      </w:r>
    </w:p>
    <w:p w14:paraId="5D93AE68" w14:textId="77777777" w:rsidR="007B1A48" w:rsidRPr="00244543" w:rsidRDefault="007B1A48" w:rsidP="00CA2EAA">
      <w:pPr>
        <w:pStyle w:val="Odstavecseseznamem"/>
        <w:numPr>
          <w:ilvl w:val="0"/>
          <w:numId w:val="132"/>
        </w:numPr>
        <w:spacing w:line="259" w:lineRule="auto"/>
        <w:ind w:left="0" w:firstLine="284"/>
        <w:contextualSpacing/>
        <w:jc w:val="both"/>
        <w:rPr>
          <w:rFonts w:ascii="Arial" w:hAnsi="Arial" w:cs="Arial"/>
          <w:b/>
        </w:rPr>
      </w:pPr>
      <w:r w:rsidRPr="00244543">
        <w:rPr>
          <w:rFonts w:ascii="Arial" w:hAnsi="Arial" w:cs="Arial"/>
          <w:b/>
        </w:rPr>
        <w:t xml:space="preserve">pravidelné ověřování a hodnocení účinnosti systému zabezpečení </w:t>
      </w:r>
      <w:r w:rsidRPr="00244543">
        <w:rPr>
          <w:rStyle w:val="y2iqfc"/>
          <w:rFonts w:ascii="Arial" w:hAnsi="Arial" w:cs="Arial"/>
          <w:b/>
        </w:rPr>
        <w:t>radionuklidového zdroje</w:t>
      </w:r>
      <w:r w:rsidRPr="00244543">
        <w:rPr>
          <w:rFonts w:ascii="Arial" w:hAnsi="Arial" w:cs="Arial"/>
          <w:b/>
        </w:rPr>
        <w:t>,</w:t>
      </w:r>
    </w:p>
    <w:p w14:paraId="0596BF66" w14:textId="77777777" w:rsidR="007B1A48" w:rsidRPr="00E01AE5" w:rsidRDefault="007B1A48" w:rsidP="00CA2EAA">
      <w:pPr>
        <w:pStyle w:val="Odstavecseseznamem"/>
        <w:numPr>
          <w:ilvl w:val="0"/>
          <w:numId w:val="132"/>
        </w:numPr>
        <w:spacing w:line="259" w:lineRule="auto"/>
        <w:ind w:left="0" w:firstLine="284"/>
        <w:contextualSpacing/>
        <w:jc w:val="both"/>
        <w:rPr>
          <w:rStyle w:val="y2iqfc"/>
          <w:rFonts w:ascii="Arial" w:hAnsi="Arial" w:cs="Arial"/>
          <w:b/>
        </w:rPr>
      </w:pPr>
      <w:r w:rsidRPr="00E01AE5">
        <w:rPr>
          <w:rFonts w:ascii="Arial" w:hAnsi="Arial" w:cs="Arial"/>
          <w:b/>
          <w:lang w:eastAsia="cs-CZ"/>
        </w:rPr>
        <w:t xml:space="preserve">předání aktuálních výsledků ověřování účinnosti systému zabezpečení radionuklidového zdroje odpovědným a dotčeným osobám a v případě, že ověření účinnosti zabezpečení plně neodpovídá cílům, přijmout opatření k nápravě tohoto </w:t>
      </w:r>
      <w:r w:rsidRPr="00E01AE5">
        <w:rPr>
          <w:rStyle w:val="y2iqfc"/>
          <w:rFonts w:ascii="Arial" w:hAnsi="Arial" w:cs="Arial"/>
          <w:b/>
        </w:rPr>
        <w:t>stavu,</w:t>
      </w:r>
    </w:p>
    <w:p w14:paraId="033969F3" w14:textId="00FF166E" w:rsidR="007B1A48" w:rsidRPr="00244543" w:rsidRDefault="007B1A48" w:rsidP="00CA2EAA">
      <w:pPr>
        <w:pStyle w:val="Odstavecseseznamem"/>
        <w:numPr>
          <w:ilvl w:val="0"/>
          <w:numId w:val="132"/>
        </w:numPr>
        <w:spacing w:line="259" w:lineRule="auto"/>
        <w:ind w:left="0" w:firstLine="284"/>
        <w:contextualSpacing/>
        <w:jc w:val="both"/>
        <w:rPr>
          <w:rStyle w:val="y2iqfc"/>
          <w:rFonts w:ascii="Arial" w:hAnsi="Arial" w:cs="Arial"/>
          <w:b/>
        </w:rPr>
      </w:pPr>
      <w:r w:rsidRPr="00244543">
        <w:rPr>
          <w:rStyle w:val="y2iqfc"/>
          <w:rFonts w:ascii="Arial" w:hAnsi="Arial" w:cs="Arial"/>
          <w:b/>
        </w:rPr>
        <w:t>neohrožení integrity bezpečnostního systému a v případě předvídatelných událostí postupovat podle předem připravených postupů,</w:t>
      </w:r>
    </w:p>
    <w:p w14:paraId="4CA2441A" w14:textId="77777777" w:rsidR="007B1A48" w:rsidRPr="00E01AE5" w:rsidRDefault="007B1A48" w:rsidP="00CA2EAA">
      <w:pPr>
        <w:pStyle w:val="Odstavecseseznamem"/>
        <w:numPr>
          <w:ilvl w:val="0"/>
          <w:numId w:val="132"/>
        </w:numPr>
        <w:spacing w:line="259" w:lineRule="auto"/>
        <w:ind w:left="0" w:firstLine="284"/>
        <w:contextualSpacing/>
        <w:jc w:val="both"/>
        <w:rPr>
          <w:rFonts w:ascii="Arial" w:hAnsi="Arial" w:cs="Arial"/>
          <w:b/>
          <w:bCs/>
        </w:rPr>
      </w:pPr>
      <w:r w:rsidRPr="00E01AE5">
        <w:rPr>
          <w:rFonts w:ascii="Arial" w:hAnsi="Arial" w:cs="Arial"/>
          <w:b/>
          <w:bCs/>
        </w:rPr>
        <w:t>využití kompenzačních opatření při pravidelné údržbě a revizi systému zabezpečení radionuklidového zdroje, pokud by tím byla narušena jeho účinnost,</w:t>
      </w:r>
    </w:p>
    <w:p w14:paraId="081B7577" w14:textId="77777777" w:rsidR="007B1A48" w:rsidRPr="00E01AE5" w:rsidRDefault="007B1A48" w:rsidP="00CA2EAA">
      <w:pPr>
        <w:pStyle w:val="Odstavecseseznamem"/>
        <w:numPr>
          <w:ilvl w:val="0"/>
          <w:numId w:val="132"/>
        </w:numPr>
        <w:spacing w:line="259" w:lineRule="auto"/>
        <w:ind w:left="0" w:firstLine="284"/>
        <w:contextualSpacing/>
        <w:jc w:val="both"/>
        <w:rPr>
          <w:rFonts w:ascii="Arial" w:hAnsi="Arial" w:cs="Arial"/>
          <w:b/>
          <w:bCs/>
        </w:rPr>
      </w:pPr>
      <w:r w:rsidRPr="00E01AE5">
        <w:rPr>
          <w:rFonts w:ascii="Arial" w:hAnsi="Arial" w:cs="Arial"/>
          <w:b/>
          <w:bCs/>
        </w:rPr>
        <w:t>proces sebehodnocení k potvrzení odpovídající úrovni kultury zabezpečení radionuklidového zdroje,</w:t>
      </w:r>
    </w:p>
    <w:p w14:paraId="2075FC72" w14:textId="4679D5E6" w:rsidR="007B1A48" w:rsidRPr="00E01AE5" w:rsidRDefault="007B1A48" w:rsidP="00CA2EAA">
      <w:pPr>
        <w:pStyle w:val="Odstavecseseznamem"/>
        <w:numPr>
          <w:ilvl w:val="0"/>
          <w:numId w:val="132"/>
        </w:numPr>
        <w:spacing w:line="259" w:lineRule="auto"/>
        <w:ind w:left="0" w:firstLine="284"/>
        <w:contextualSpacing/>
        <w:jc w:val="both"/>
        <w:rPr>
          <w:rFonts w:ascii="Arial" w:hAnsi="Arial" w:cs="Arial"/>
          <w:b/>
          <w:bCs/>
        </w:rPr>
      </w:pPr>
      <w:r w:rsidRPr="00E01AE5">
        <w:rPr>
          <w:rFonts w:ascii="Arial" w:hAnsi="Arial" w:cs="Arial"/>
          <w:b/>
          <w:bCs/>
        </w:rPr>
        <w:t>podporu komunikace a zapojení odpovědných, dotčenýc</w:t>
      </w:r>
      <w:r w:rsidR="00EE0F3E">
        <w:rPr>
          <w:rFonts w:ascii="Arial" w:hAnsi="Arial" w:cs="Arial"/>
          <w:b/>
          <w:bCs/>
        </w:rPr>
        <w:t>h</w:t>
      </w:r>
      <w:r w:rsidRPr="00E01AE5">
        <w:rPr>
          <w:rFonts w:ascii="Arial" w:hAnsi="Arial" w:cs="Arial"/>
          <w:b/>
          <w:bCs/>
        </w:rPr>
        <w:t xml:space="preserve"> a jiných osob v procesu hodnocení rizik a identifikaci nedostatků zabezpečení radionuklidového zdroje včetně předkládání návrhů na jeho zlepšení,</w:t>
      </w:r>
    </w:p>
    <w:p w14:paraId="1B444A61" w14:textId="69626D50" w:rsidR="007B1A48" w:rsidRPr="00E01AE5" w:rsidRDefault="007B1A48" w:rsidP="00CA2EAA">
      <w:pPr>
        <w:pStyle w:val="Odstavecseseznamem"/>
        <w:numPr>
          <w:ilvl w:val="0"/>
          <w:numId w:val="132"/>
        </w:numPr>
        <w:spacing w:line="259" w:lineRule="auto"/>
        <w:ind w:left="0" w:firstLine="284"/>
        <w:contextualSpacing/>
        <w:jc w:val="both"/>
        <w:rPr>
          <w:rFonts w:ascii="Arial" w:hAnsi="Arial" w:cs="Arial"/>
          <w:b/>
          <w:bCs/>
        </w:rPr>
      </w:pPr>
      <w:r w:rsidRPr="00E01AE5">
        <w:rPr>
          <w:rFonts w:ascii="Arial" w:hAnsi="Arial" w:cs="Arial"/>
          <w:b/>
          <w:bCs/>
        </w:rPr>
        <w:t>podporu a povzbuzování kultury zabezpečení se zaměřením na týmovou spolupráci, otevřenost a důvěru mezi odpovědnými a dotčenými osobami.</w:t>
      </w:r>
    </w:p>
    <w:bookmarkEnd w:id="144"/>
    <w:p w14:paraId="2A5B162A" w14:textId="77777777" w:rsidR="00C95AFE" w:rsidRPr="00244543" w:rsidRDefault="00C95AFE" w:rsidP="00A04555">
      <w:pPr>
        <w:pStyle w:val="ST"/>
        <w:spacing w:before="120"/>
        <w:rPr>
          <w:rFonts w:ascii="Arial" w:hAnsi="Arial" w:cs="Arial"/>
          <w:sz w:val="22"/>
          <w:szCs w:val="22"/>
        </w:rPr>
      </w:pPr>
      <w:r w:rsidRPr="00244543">
        <w:rPr>
          <w:rFonts w:ascii="Arial" w:hAnsi="Arial" w:cs="Arial"/>
          <w:sz w:val="22"/>
          <w:szCs w:val="22"/>
        </w:rPr>
        <w:t xml:space="preserve">ČÁST </w:t>
      </w:r>
      <w:r w:rsidR="00C36F30" w:rsidRPr="00244543">
        <w:rPr>
          <w:rFonts w:ascii="Arial" w:hAnsi="Arial" w:cs="Arial"/>
          <w:sz w:val="22"/>
          <w:szCs w:val="22"/>
        </w:rPr>
        <w:t>čtvrtá</w:t>
      </w:r>
    </w:p>
    <w:p w14:paraId="036E06DA" w14:textId="77777777" w:rsidR="00C95AFE" w:rsidRPr="00244543" w:rsidRDefault="00C95AFE" w:rsidP="00A04555">
      <w:pPr>
        <w:pStyle w:val="NADPISSTI"/>
        <w:rPr>
          <w:rFonts w:ascii="Arial" w:hAnsi="Arial" w:cs="Arial"/>
          <w:sz w:val="22"/>
          <w:szCs w:val="22"/>
        </w:rPr>
      </w:pPr>
      <w:r w:rsidRPr="00244543">
        <w:rPr>
          <w:rFonts w:ascii="Arial" w:hAnsi="Arial" w:cs="Arial"/>
          <w:sz w:val="22"/>
          <w:szCs w:val="22"/>
        </w:rPr>
        <w:t>Závěrečná ustanovení</w:t>
      </w:r>
    </w:p>
    <w:p w14:paraId="2F099883" w14:textId="77777777" w:rsidR="00C95AFE" w:rsidRPr="00244543" w:rsidRDefault="00C95AFE" w:rsidP="00A04555">
      <w:pPr>
        <w:pStyle w:val="Paragraf"/>
        <w:spacing w:before="120"/>
        <w:rPr>
          <w:rFonts w:ascii="Arial" w:hAnsi="Arial" w:cs="Arial"/>
          <w:noProof/>
          <w:sz w:val="22"/>
          <w:szCs w:val="22"/>
        </w:rPr>
      </w:pPr>
      <w:r w:rsidRPr="00244543">
        <w:rPr>
          <w:rFonts w:ascii="Arial" w:hAnsi="Arial" w:cs="Arial"/>
          <w:sz w:val="22"/>
          <w:szCs w:val="22"/>
        </w:rPr>
        <w:t xml:space="preserve">§ </w:t>
      </w:r>
      <w:r w:rsidR="009062A2" w:rsidRPr="00244543">
        <w:rPr>
          <w:rFonts w:ascii="Arial" w:hAnsi="Arial" w:cs="Arial"/>
          <w:sz w:val="22"/>
          <w:szCs w:val="22"/>
        </w:rPr>
        <w:fldChar w:fldCharType="begin"/>
      </w:r>
      <w:r w:rsidRPr="00244543">
        <w:rPr>
          <w:rFonts w:ascii="Arial" w:hAnsi="Arial" w:cs="Arial"/>
          <w:sz w:val="22"/>
          <w:szCs w:val="22"/>
        </w:rPr>
        <w:instrText xml:space="preserve"> SEQ § \* ARABIC </w:instrText>
      </w:r>
      <w:r w:rsidR="009062A2" w:rsidRPr="00244543">
        <w:rPr>
          <w:rFonts w:ascii="Arial" w:hAnsi="Arial" w:cs="Arial"/>
          <w:sz w:val="22"/>
          <w:szCs w:val="22"/>
        </w:rPr>
        <w:fldChar w:fldCharType="separate"/>
      </w:r>
      <w:r w:rsidR="003A5D41" w:rsidRPr="00244543">
        <w:rPr>
          <w:rFonts w:ascii="Arial" w:hAnsi="Arial" w:cs="Arial"/>
          <w:noProof/>
          <w:sz w:val="22"/>
          <w:szCs w:val="22"/>
        </w:rPr>
        <w:t>115</w:t>
      </w:r>
      <w:r w:rsidR="009062A2" w:rsidRPr="00244543">
        <w:rPr>
          <w:rFonts w:ascii="Arial" w:hAnsi="Arial" w:cs="Arial"/>
          <w:noProof/>
          <w:sz w:val="22"/>
          <w:szCs w:val="22"/>
        </w:rPr>
        <w:fldChar w:fldCharType="end"/>
      </w:r>
    </w:p>
    <w:p w14:paraId="1E2C9FBA" w14:textId="77777777" w:rsidR="00EF3DE1" w:rsidRPr="00244543" w:rsidRDefault="00EF3DE1" w:rsidP="00A04555">
      <w:pPr>
        <w:pStyle w:val="Nadpisparagrafu"/>
        <w:numPr>
          <w:ilvl w:val="0"/>
          <w:numId w:val="0"/>
        </w:numPr>
        <w:spacing w:before="120"/>
        <w:ind w:firstLine="284"/>
        <w:rPr>
          <w:rFonts w:ascii="Arial" w:hAnsi="Arial" w:cs="Arial"/>
          <w:sz w:val="22"/>
          <w:szCs w:val="22"/>
        </w:rPr>
      </w:pPr>
      <w:r w:rsidRPr="00244543">
        <w:rPr>
          <w:rFonts w:ascii="Arial" w:hAnsi="Arial" w:cs="Arial"/>
          <w:sz w:val="22"/>
          <w:szCs w:val="22"/>
        </w:rPr>
        <w:t>Oznámení</w:t>
      </w:r>
    </w:p>
    <w:p w14:paraId="30F856A6" w14:textId="77777777" w:rsidR="00C95AFE" w:rsidRPr="00244543" w:rsidRDefault="00C95AFE" w:rsidP="00A04555">
      <w:pPr>
        <w:pStyle w:val="Textparagrafu"/>
        <w:spacing w:before="120"/>
        <w:ind w:firstLine="284"/>
        <w:rPr>
          <w:rFonts w:ascii="Arial" w:hAnsi="Arial" w:cs="Arial"/>
          <w:sz w:val="22"/>
          <w:szCs w:val="22"/>
        </w:rPr>
      </w:pPr>
      <w:r w:rsidRPr="00244543">
        <w:rPr>
          <w:rFonts w:ascii="Arial" w:hAnsi="Arial" w:cs="Arial"/>
          <w:sz w:val="22"/>
          <w:szCs w:val="22"/>
        </w:rPr>
        <w:t>Tato vyhláška byla oznámena v souladu se směrnicí Evropského parlamentu a Rady (EU) 2015/1535 ze dne 9. září 2015 o postupu při poskytování informací v oblasti technických předpisů a předpisů pro služby informační společnosti.</w:t>
      </w:r>
    </w:p>
    <w:p w14:paraId="4220DAFF" w14:textId="77777777" w:rsidR="00C95AFE" w:rsidRPr="00244543" w:rsidRDefault="00C95AFE" w:rsidP="00A04555">
      <w:pPr>
        <w:pStyle w:val="Paragraf"/>
        <w:spacing w:before="120"/>
        <w:rPr>
          <w:rFonts w:ascii="Arial" w:hAnsi="Arial" w:cs="Arial"/>
          <w:noProof/>
          <w:sz w:val="22"/>
          <w:szCs w:val="22"/>
        </w:rPr>
      </w:pPr>
      <w:r w:rsidRPr="00244543">
        <w:rPr>
          <w:rFonts w:ascii="Arial" w:hAnsi="Arial" w:cs="Arial"/>
          <w:sz w:val="22"/>
          <w:szCs w:val="22"/>
        </w:rPr>
        <w:t xml:space="preserve">§ </w:t>
      </w:r>
      <w:r w:rsidR="009062A2" w:rsidRPr="00244543">
        <w:rPr>
          <w:rFonts w:ascii="Arial" w:hAnsi="Arial" w:cs="Arial"/>
          <w:sz w:val="22"/>
          <w:szCs w:val="22"/>
        </w:rPr>
        <w:fldChar w:fldCharType="begin"/>
      </w:r>
      <w:r w:rsidRPr="00244543">
        <w:rPr>
          <w:rFonts w:ascii="Arial" w:hAnsi="Arial" w:cs="Arial"/>
          <w:sz w:val="22"/>
          <w:szCs w:val="22"/>
        </w:rPr>
        <w:instrText xml:space="preserve"> SEQ § \* ARABIC </w:instrText>
      </w:r>
      <w:r w:rsidR="009062A2" w:rsidRPr="00244543">
        <w:rPr>
          <w:rFonts w:ascii="Arial" w:hAnsi="Arial" w:cs="Arial"/>
          <w:sz w:val="22"/>
          <w:szCs w:val="22"/>
        </w:rPr>
        <w:fldChar w:fldCharType="separate"/>
      </w:r>
      <w:r w:rsidR="003A5D41" w:rsidRPr="00244543">
        <w:rPr>
          <w:rFonts w:ascii="Arial" w:hAnsi="Arial" w:cs="Arial"/>
          <w:noProof/>
          <w:sz w:val="22"/>
          <w:szCs w:val="22"/>
        </w:rPr>
        <w:t>116</w:t>
      </w:r>
      <w:r w:rsidR="009062A2" w:rsidRPr="00244543">
        <w:rPr>
          <w:rFonts w:ascii="Arial" w:hAnsi="Arial" w:cs="Arial"/>
          <w:noProof/>
          <w:sz w:val="22"/>
          <w:szCs w:val="22"/>
        </w:rPr>
        <w:fldChar w:fldCharType="end"/>
      </w:r>
    </w:p>
    <w:p w14:paraId="017E476D" w14:textId="77777777" w:rsidR="00EF3DE1" w:rsidRPr="00244543" w:rsidRDefault="00EF3DE1" w:rsidP="00A04555">
      <w:pPr>
        <w:pStyle w:val="Nadpisparagrafu"/>
        <w:numPr>
          <w:ilvl w:val="0"/>
          <w:numId w:val="0"/>
        </w:numPr>
        <w:spacing w:before="120"/>
        <w:ind w:firstLine="284"/>
        <w:rPr>
          <w:rFonts w:ascii="Arial" w:hAnsi="Arial" w:cs="Arial"/>
          <w:sz w:val="22"/>
          <w:szCs w:val="22"/>
        </w:rPr>
      </w:pPr>
      <w:r w:rsidRPr="00244543">
        <w:rPr>
          <w:rFonts w:ascii="Arial" w:hAnsi="Arial" w:cs="Arial"/>
          <w:sz w:val="22"/>
          <w:szCs w:val="22"/>
        </w:rPr>
        <w:t>Přechodné ustanovení</w:t>
      </w:r>
    </w:p>
    <w:p w14:paraId="6486CB74" w14:textId="78882EE8" w:rsidR="00EF3DE1" w:rsidRPr="00244543" w:rsidRDefault="00F87807" w:rsidP="00CA2EAA">
      <w:pPr>
        <w:pStyle w:val="Textodstavce"/>
        <w:numPr>
          <w:ilvl w:val="0"/>
          <w:numId w:val="92"/>
        </w:numPr>
        <w:tabs>
          <w:tab w:val="clear" w:pos="851"/>
          <w:tab w:val="clear" w:pos="1069"/>
        </w:tabs>
        <w:ind w:firstLine="284"/>
        <w:rPr>
          <w:rFonts w:ascii="Arial" w:hAnsi="Arial" w:cs="Arial"/>
          <w:sz w:val="22"/>
          <w:szCs w:val="22"/>
        </w:rPr>
      </w:pPr>
      <w:r>
        <w:rPr>
          <w:rFonts w:ascii="Arial" w:hAnsi="Arial" w:cs="Arial"/>
          <w:sz w:val="22"/>
          <w:szCs w:val="22"/>
        </w:rPr>
        <w:t xml:space="preserve"> </w:t>
      </w:r>
      <w:r w:rsidR="00EF3DE1" w:rsidRPr="00244543">
        <w:rPr>
          <w:rFonts w:ascii="Arial" w:hAnsi="Arial" w:cs="Arial"/>
          <w:sz w:val="22"/>
          <w:szCs w:val="22"/>
        </w:rPr>
        <w:t xml:space="preserve">Zkouška dlouhodobé stability prováděná podle § </w:t>
      </w:r>
      <w:r w:rsidR="00AE3BEC" w:rsidRPr="00244543">
        <w:rPr>
          <w:rFonts w:ascii="Arial" w:hAnsi="Arial" w:cs="Arial"/>
          <w:sz w:val="22"/>
          <w:szCs w:val="22"/>
        </w:rPr>
        <w:t>2</w:t>
      </w:r>
      <w:r w:rsidR="007B6DAF" w:rsidRPr="00244543">
        <w:rPr>
          <w:rFonts w:ascii="Arial" w:hAnsi="Arial" w:cs="Arial"/>
          <w:sz w:val="22"/>
          <w:szCs w:val="22"/>
        </w:rPr>
        <w:t>7</w:t>
      </w:r>
      <w:r w:rsidR="00EF3DE1" w:rsidRPr="00244543">
        <w:rPr>
          <w:rFonts w:ascii="Arial" w:hAnsi="Arial" w:cs="Arial"/>
          <w:sz w:val="22"/>
          <w:szCs w:val="22"/>
        </w:rPr>
        <w:t xml:space="preserve"> odst. 1 písm. a) </w:t>
      </w:r>
      <w:r w:rsidR="0013025D" w:rsidRPr="00244543">
        <w:rPr>
          <w:rFonts w:ascii="Arial" w:hAnsi="Arial" w:cs="Arial"/>
          <w:sz w:val="22"/>
          <w:szCs w:val="22"/>
        </w:rPr>
        <w:t>bod</w:t>
      </w:r>
      <w:r w:rsidR="00C832D4" w:rsidRPr="00244543">
        <w:rPr>
          <w:rFonts w:ascii="Arial" w:hAnsi="Arial" w:cs="Arial"/>
          <w:sz w:val="22"/>
          <w:szCs w:val="22"/>
        </w:rPr>
        <w:t>u</w:t>
      </w:r>
      <w:r w:rsidR="0013025D" w:rsidRPr="00244543">
        <w:rPr>
          <w:rFonts w:ascii="Arial" w:hAnsi="Arial" w:cs="Arial"/>
          <w:sz w:val="22"/>
          <w:szCs w:val="22"/>
        </w:rPr>
        <w:t xml:space="preserve"> 6 </w:t>
      </w:r>
      <w:r w:rsidR="00EF3DE1" w:rsidRPr="00244543">
        <w:rPr>
          <w:rFonts w:ascii="Arial" w:hAnsi="Arial" w:cs="Arial"/>
          <w:sz w:val="22"/>
          <w:szCs w:val="22"/>
        </w:rPr>
        <w:t>po nabytí účinnosti této vyhlášky na jednoduchém zdroji ionizujícího záření, který je</w:t>
      </w:r>
    </w:p>
    <w:p w14:paraId="22381D73" w14:textId="77777777" w:rsidR="00EF3DE1" w:rsidRPr="00244543" w:rsidRDefault="00D442CA" w:rsidP="00CA2EAA">
      <w:pPr>
        <w:pStyle w:val="Textpsmene"/>
        <w:numPr>
          <w:ilvl w:val="1"/>
          <w:numId w:val="135"/>
        </w:numPr>
        <w:tabs>
          <w:tab w:val="clear" w:pos="1277"/>
        </w:tabs>
        <w:ind w:left="0" w:firstLine="284"/>
        <w:rPr>
          <w:rFonts w:ascii="Arial" w:hAnsi="Arial" w:cs="Arial"/>
          <w:sz w:val="22"/>
          <w:szCs w:val="22"/>
        </w:rPr>
      </w:pPr>
      <w:r w:rsidRPr="00244543">
        <w:rPr>
          <w:rFonts w:ascii="Arial" w:hAnsi="Arial" w:cs="Arial"/>
          <w:sz w:val="22"/>
          <w:szCs w:val="22"/>
        </w:rPr>
        <w:t xml:space="preserve">zubním </w:t>
      </w:r>
      <w:proofErr w:type="spellStart"/>
      <w:r w:rsidRPr="00244543">
        <w:rPr>
          <w:rFonts w:ascii="Arial" w:hAnsi="Arial" w:cs="Arial"/>
          <w:sz w:val="22"/>
          <w:szCs w:val="22"/>
        </w:rPr>
        <w:t>intraorálním</w:t>
      </w:r>
      <w:proofErr w:type="spellEnd"/>
      <w:r w:rsidRPr="00244543">
        <w:rPr>
          <w:rFonts w:ascii="Arial" w:hAnsi="Arial" w:cs="Arial"/>
          <w:sz w:val="22"/>
          <w:szCs w:val="22"/>
        </w:rPr>
        <w:t xml:space="preserve"> rentgenovým zařízením, na němž byla předchozí zkouška dlouhodobé stability provedena v roce 2015, musí být provedena do 24 měsíců od této zkoušky dlouhodobé stability</w:t>
      </w:r>
      <w:r w:rsidR="00EF3DE1" w:rsidRPr="00244543">
        <w:rPr>
          <w:rFonts w:ascii="Arial" w:hAnsi="Arial" w:cs="Arial"/>
          <w:sz w:val="22"/>
          <w:szCs w:val="22"/>
        </w:rPr>
        <w:t>,</w:t>
      </w:r>
    </w:p>
    <w:p w14:paraId="5DCE90D4" w14:textId="77777777" w:rsidR="00EF3DE1" w:rsidRPr="00244543" w:rsidRDefault="00D442CA" w:rsidP="00CA2EAA">
      <w:pPr>
        <w:pStyle w:val="Textpsmene"/>
        <w:numPr>
          <w:ilvl w:val="1"/>
          <w:numId w:val="135"/>
        </w:numPr>
        <w:tabs>
          <w:tab w:val="clear" w:pos="1277"/>
        </w:tabs>
        <w:ind w:left="0" w:firstLine="284"/>
        <w:rPr>
          <w:rFonts w:ascii="Arial" w:hAnsi="Arial" w:cs="Arial"/>
          <w:sz w:val="22"/>
          <w:szCs w:val="22"/>
        </w:rPr>
      </w:pPr>
      <w:r w:rsidRPr="00244543">
        <w:rPr>
          <w:rFonts w:ascii="Arial" w:hAnsi="Arial" w:cs="Arial"/>
          <w:sz w:val="22"/>
          <w:szCs w:val="22"/>
        </w:rPr>
        <w:t xml:space="preserve">zubním </w:t>
      </w:r>
      <w:proofErr w:type="spellStart"/>
      <w:r w:rsidRPr="00244543">
        <w:rPr>
          <w:rFonts w:ascii="Arial" w:hAnsi="Arial" w:cs="Arial"/>
          <w:sz w:val="22"/>
          <w:szCs w:val="22"/>
        </w:rPr>
        <w:t>intraorálním</w:t>
      </w:r>
      <w:proofErr w:type="spellEnd"/>
      <w:r w:rsidRPr="00244543">
        <w:rPr>
          <w:rFonts w:ascii="Arial" w:hAnsi="Arial" w:cs="Arial"/>
          <w:sz w:val="22"/>
          <w:szCs w:val="22"/>
        </w:rPr>
        <w:t xml:space="preserve"> rentgenovým zařízením vyrobeným před rokem 2005, na němž byla předchozí zkouška dlouhodobé stability provedena v roce 2016, musí být provedena do 24 měsíců od této zkoušky dlouhodobé stability</w:t>
      </w:r>
      <w:r w:rsidR="00EF3DE1" w:rsidRPr="00244543">
        <w:rPr>
          <w:rFonts w:ascii="Arial" w:hAnsi="Arial" w:cs="Arial"/>
          <w:sz w:val="22"/>
          <w:szCs w:val="22"/>
        </w:rPr>
        <w:t>,</w:t>
      </w:r>
    </w:p>
    <w:p w14:paraId="5896FCDD" w14:textId="77777777" w:rsidR="00EF3DE1" w:rsidRPr="00244543" w:rsidRDefault="00D442CA" w:rsidP="00CA2EAA">
      <w:pPr>
        <w:pStyle w:val="Textpsmene"/>
        <w:numPr>
          <w:ilvl w:val="1"/>
          <w:numId w:val="135"/>
        </w:numPr>
        <w:tabs>
          <w:tab w:val="clear" w:pos="1277"/>
        </w:tabs>
        <w:ind w:left="0" w:firstLine="284"/>
        <w:rPr>
          <w:rFonts w:ascii="Arial" w:hAnsi="Arial" w:cs="Arial"/>
          <w:sz w:val="22"/>
          <w:szCs w:val="22"/>
        </w:rPr>
      </w:pPr>
      <w:r w:rsidRPr="00244543">
        <w:rPr>
          <w:rFonts w:ascii="Arial" w:hAnsi="Arial" w:cs="Arial"/>
          <w:sz w:val="22"/>
          <w:szCs w:val="22"/>
        </w:rPr>
        <w:lastRenderedPageBreak/>
        <w:t>zubním panoramatickým rentgenovým zařízením, vyrobeným před rokem 2009, musí být provedena do 12 měsíců od předchozí zkoušky dlouhodobé stability</w:t>
      </w:r>
      <w:r w:rsidR="00EF3DE1" w:rsidRPr="00244543">
        <w:rPr>
          <w:rFonts w:ascii="Arial" w:hAnsi="Arial" w:cs="Arial"/>
          <w:sz w:val="22"/>
          <w:szCs w:val="22"/>
        </w:rPr>
        <w:t>,</w:t>
      </w:r>
    </w:p>
    <w:p w14:paraId="336FA10C" w14:textId="77777777" w:rsidR="00EF3DE1" w:rsidRPr="00244543" w:rsidRDefault="00D442CA" w:rsidP="00CA2EAA">
      <w:pPr>
        <w:pStyle w:val="Textpsmene"/>
        <w:numPr>
          <w:ilvl w:val="1"/>
          <w:numId w:val="135"/>
        </w:numPr>
        <w:tabs>
          <w:tab w:val="clear" w:pos="1277"/>
        </w:tabs>
        <w:ind w:left="0" w:firstLine="284"/>
        <w:rPr>
          <w:rFonts w:ascii="Arial" w:hAnsi="Arial" w:cs="Arial"/>
          <w:sz w:val="22"/>
          <w:szCs w:val="22"/>
        </w:rPr>
      </w:pPr>
      <w:r w:rsidRPr="00244543">
        <w:rPr>
          <w:rFonts w:ascii="Arial" w:hAnsi="Arial" w:cs="Arial"/>
          <w:sz w:val="22"/>
          <w:szCs w:val="22"/>
        </w:rPr>
        <w:t>zubním panoramatickým rentgenovým zařízením, vyrobeným v letech 2009 až 2011, musí být provedena do 24 měsíců od předchozí zkoušky dlouhodobé stability</w:t>
      </w:r>
      <w:r w:rsidR="00EF3DE1" w:rsidRPr="00244543">
        <w:rPr>
          <w:rFonts w:ascii="Arial" w:hAnsi="Arial" w:cs="Arial"/>
          <w:sz w:val="22"/>
          <w:szCs w:val="22"/>
        </w:rPr>
        <w:t>,</w:t>
      </w:r>
      <w:r w:rsidR="006C6977" w:rsidRPr="00244543">
        <w:rPr>
          <w:rFonts w:ascii="Arial" w:hAnsi="Arial" w:cs="Arial"/>
          <w:sz w:val="22"/>
          <w:szCs w:val="22"/>
        </w:rPr>
        <w:t xml:space="preserve"> nebo</w:t>
      </w:r>
    </w:p>
    <w:p w14:paraId="5C821F60" w14:textId="77777777" w:rsidR="00EF3DE1" w:rsidRPr="00244543" w:rsidRDefault="00D442CA" w:rsidP="00CA2EAA">
      <w:pPr>
        <w:pStyle w:val="Textpsmene"/>
        <w:numPr>
          <w:ilvl w:val="1"/>
          <w:numId w:val="135"/>
        </w:numPr>
        <w:tabs>
          <w:tab w:val="clear" w:pos="1277"/>
        </w:tabs>
        <w:ind w:left="0" w:firstLine="284"/>
        <w:rPr>
          <w:rFonts w:ascii="Arial" w:hAnsi="Arial" w:cs="Arial"/>
          <w:sz w:val="22"/>
          <w:szCs w:val="22"/>
        </w:rPr>
      </w:pPr>
      <w:r w:rsidRPr="00244543">
        <w:rPr>
          <w:rFonts w:ascii="Arial" w:hAnsi="Arial" w:cs="Arial"/>
          <w:sz w:val="22"/>
          <w:szCs w:val="22"/>
        </w:rPr>
        <w:t>veterinárním rentgenovým zařízením vyrobeným před rokem 2006, musí být provedena do 24 měsíců od předchozí zkoušky dlouhodobé stability</w:t>
      </w:r>
      <w:r w:rsidR="00EF3DE1" w:rsidRPr="00244543">
        <w:rPr>
          <w:rFonts w:ascii="Arial" w:hAnsi="Arial" w:cs="Arial"/>
          <w:sz w:val="22"/>
          <w:szCs w:val="22"/>
        </w:rPr>
        <w:t>.</w:t>
      </w:r>
    </w:p>
    <w:p w14:paraId="06FA93CC" w14:textId="77777777" w:rsidR="0013025D" w:rsidRPr="00244543" w:rsidRDefault="0013025D" w:rsidP="00CA2EAA">
      <w:pPr>
        <w:pStyle w:val="Textodstavce"/>
        <w:numPr>
          <w:ilvl w:val="0"/>
          <w:numId w:val="168"/>
        </w:numPr>
        <w:tabs>
          <w:tab w:val="clear" w:pos="786"/>
          <w:tab w:val="clear" w:pos="851"/>
        </w:tabs>
        <w:ind w:left="0" w:firstLine="284"/>
        <w:rPr>
          <w:rFonts w:ascii="Arial" w:hAnsi="Arial" w:cs="Arial"/>
          <w:sz w:val="22"/>
          <w:szCs w:val="22"/>
        </w:rPr>
      </w:pPr>
      <w:r w:rsidRPr="00244543">
        <w:rPr>
          <w:rFonts w:ascii="Arial" w:hAnsi="Arial" w:cs="Arial"/>
          <w:sz w:val="22"/>
          <w:szCs w:val="22"/>
        </w:rPr>
        <w:t>Požadavky na zdroje ionizujícího záření používané pro lékařské ozáření uvedené v</w:t>
      </w:r>
    </w:p>
    <w:p w14:paraId="5604BE7E" w14:textId="77777777" w:rsidR="0013025D" w:rsidRPr="00244543" w:rsidRDefault="00D13797" w:rsidP="00CA2EAA">
      <w:pPr>
        <w:pStyle w:val="Textpsmene"/>
        <w:numPr>
          <w:ilvl w:val="1"/>
          <w:numId w:val="168"/>
        </w:numPr>
        <w:tabs>
          <w:tab w:val="clear" w:pos="1277"/>
        </w:tabs>
        <w:ind w:left="0" w:firstLine="284"/>
        <w:rPr>
          <w:rFonts w:ascii="Arial" w:hAnsi="Arial" w:cs="Arial"/>
          <w:sz w:val="22"/>
          <w:szCs w:val="22"/>
        </w:rPr>
      </w:pPr>
      <w:r w:rsidRPr="00244543">
        <w:rPr>
          <w:rFonts w:ascii="Arial" w:hAnsi="Arial" w:cs="Arial"/>
          <w:sz w:val="22"/>
          <w:szCs w:val="22"/>
        </w:rPr>
        <w:t>§ 7</w:t>
      </w:r>
      <w:r w:rsidR="00A37150" w:rsidRPr="00244543">
        <w:rPr>
          <w:rFonts w:ascii="Arial" w:hAnsi="Arial" w:cs="Arial"/>
          <w:sz w:val="22"/>
          <w:szCs w:val="22"/>
        </w:rPr>
        <w:t>6</w:t>
      </w:r>
      <w:r w:rsidRPr="00244543">
        <w:rPr>
          <w:rFonts w:ascii="Arial" w:hAnsi="Arial" w:cs="Arial"/>
          <w:sz w:val="22"/>
          <w:szCs w:val="22"/>
        </w:rPr>
        <w:t xml:space="preserve"> písm. </w:t>
      </w:r>
      <w:r w:rsidR="005958ED" w:rsidRPr="00244543">
        <w:rPr>
          <w:rFonts w:ascii="Arial" w:hAnsi="Arial" w:cs="Arial"/>
          <w:sz w:val="22"/>
          <w:szCs w:val="22"/>
        </w:rPr>
        <w:t>a</w:t>
      </w:r>
      <w:r w:rsidR="0013025D" w:rsidRPr="00244543">
        <w:rPr>
          <w:rFonts w:ascii="Arial" w:hAnsi="Arial" w:cs="Arial"/>
          <w:sz w:val="22"/>
          <w:szCs w:val="22"/>
        </w:rPr>
        <w:t>), písm</w:t>
      </w:r>
      <w:r w:rsidRPr="00244543">
        <w:rPr>
          <w:rFonts w:ascii="Arial" w:hAnsi="Arial" w:cs="Arial"/>
          <w:sz w:val="22"/>
          <w:szCs w:val="22"/>
        </w:rPr>
        <w:t>.</w:t>
      </w:r>
      <w:r w:rsidR="0013025D" w:rsidRPr="00244543">
        <w:rPr>
          <w:rFonts w:ascii="Arial" w:hAnsi="Arial" w:cs="Arial"/>
          <w:sz w:val="22"/>
          <w:szCs w:val="22"/>
        </w:rPr>
        <w:t xml:space="preserve"> </w:t>
      </w:r>
      <w:r w:rsidR="005958ED" w:rsidRPr="00244543">
        <w:rPr>
          <w:rFonts w:ascii="Arial" w:hAnsi="Arial" w:cs="Arial"/>
          <w:sz w:val="22"/>
          <w:szCs w:val="22"/>
        </w:rPr>
        <w:t>b</w:t>
      </w:r>
      <w:r w:rsidR="0013025D" w:rsidRPr="00244543">
        <w:rPr>
          <w:rFonts w:ascii="Arial" w:hAnsi="Arial" w:cs="Arial"/>
          <w:sz w:val="22"/>
          <w:szCs w:val="22"/>
        </w:rPr>
        <w:t>) bod</w:t>
      </w:r>
      <w:r w:rsidR="00C832D4" w:rsidRPr="00244543">
        <w:rPr>
          <w:rFonts w:ascii="Arial" w:hAnsi="Arial" w:cs="Arial"/>
          <w:sz w:val="22"/>
          <w:szCs w:val="22"/>
        </w:rPr>
        <w:t>ech</w:t>
      </w:r>
      <w:r w:rsidR="0013025D" w:rsidRPr="00244543">
        <w:rPr>
          <w:rFonts w:ascii="Arial" w:hAnsi="Arial" w:cs="Arial"/>
          <w:sz w:val="22"/>
          <w:szCs w:val="22"/>
        </w:rPr>
        <w:t xml:space="preserve"> 3 a 4 a písm</w:t>
      </w:r>
      <w:r w:rsidRPr="00244543">
        <w:rPr>
          <w:rFonts w:ascii="Arial" w:hAnsi="Arial" w:cs="Arial"/>
          <w:sz w:val="22"/>
          <w:szCs w:val="22"/>
        </w:rPr>
        <w:t>.</w:t>
      </w:r>
      <w:r w:rsidR="0013025D" w:rsidRPr="00244543">
        <w:rPr>
          <w:rFonts w:ascii="Arial" w:hAnsi="Arial" w:cs="Arial"/>
          <w:sz w:val="22"/>
          <w:szCs w:val="22"/>
        </w:rPr>
        <w:t xml:space="preserve"> </w:t>
      </w:r>
      <w:r w:rsidR="005958ED" w:rsidRPr="00244543">
        <w:rPr>
          <w:rFonts w:ascii="Arial" w:hAnsi="Arial" w:cs="Arial"/>
          <w:sz w:val="22"/>
          <w:szCs w:val="22"/>
        </w:rPr>
        <w:t>c</w:t>
      </w:r>
      <w:r w:rsidR="0013025D" w:rsidRPr="00244543">
        <w:rPr>
          <w:rFonts w:ascii="Arial" w:hAnsi="Arial" w:cs="Arial"/>
          <w:sz w:val="22"/>
          <w:szCs w:val="22"/>
        </w:rPr>
        <w:t>) bod</w:t>
      </w:r>
      <w:r w:rsidR="00C832D4" w:rsidRPr="00244543">
        <w:rPr>
          <w:rFonts w:ascii="Arial" w:hAnsi="Arial" w:cs="Arial"/>
          <w:sz w:val="22"/>
          <w:szCs w:val="22"/>
        </w:rPr>
        <w:t>ech</w:t>
      </w:r>
      <w:r w:rsidR="0013025D" w:rsidRPr="00244543">
        <w:rPr>
          <w:rFonts w:ascii="Arial" w:hAnsi="Arial" w:cs="Arial"/>
          <w:sz w:val="22"/>
          <w:szCs w:val="22"/>
        </w:rPr>
        <w:t xml:space="preserve"> 3</w:t>
      </w:r>
      <w:r w:rsidR="006F06AB" w:rsidRPr="00244543">
        <w:rPr>
          <w:rFonts w:ascii="Arial" w:hAnsi="Arial" w:cs="Arial"/>
          <w:sz w:val="22"/>
          <w:szCs w:val="22"/>
        </w:rPr>
        <w:t>, 4</w:t>
      </w:r>
      <w:r w:rsidRPr="00244543">
        <w:rPr>
          <w:rFonts w:ascii="Arial" w:hAnsi="Arial" w:cs="Arial"/>
          <w:sz w:val="22"/>
          <w:szCs w:val="22"/>
        </w:rPr>
        <w:t xml:space="preserve"> </w:t>
      </w:r>
      <w:r w:rsidR="0013025D" w:rsidRPr="00244543">
        <w:rPr>
          <w:rFonts w:ascii="Arial" w:hAnsi="Arial" w:cs="Arial"/>
          <w:sz w:val="22"/>
          <w:szCs w:val="22"/>
        </w:rPr>
        <w:t>a</w:t>
      </w:r>
      <w:r w:rsidRPr="00244543">
        <w:rPr>
          <w:rFonts w:ascii="Arial" w:hAnsi="Arial" w:cs="Arial"/>
          <w:sz w:val="22"/>
          <w:szCs w:val="22"/>
        </w:rPr>
        <w:t>ž</w:t>
      </w:r>
      <w:r w:rsidR="0013025D" w:rsidRPr="00244543">
        <w:rPr>
          <w:rFonts w:ascii="Arial" w:hAnsi="Arial" w:cs="Arial"/>
          <w:sz w:val="22"/>
          <w:szCs w:val="22"/>
        </w:rPr>
        <w:t xml:space="preserve"> 6 se </w:t>
      </w:r>
      <w:r w:rsidRPr="00244543">
        <w:rPr>
          <w:rFonts w:ascii="Arial" w:hAnsi="Arial" w:cs="Arial"/>
          <w:sz w:val="22"/>
          <w:szCs w:val="22"/>
        </w:rPr>
        <w:t xml:space="preserve">použijí </w:t>
      </w:r>
      <w:r w:rsidR="0013025D" w:rsidRPr="00244543">
        <w:rPr>
          <w:rFonts w:ascii="Arial" w:hAnsi="Arial" w:cs="Arial"/>
          <w:sz w:val="22"/>
          <w:szCs w:val="22"/>
        </w:rPr>
        <w:t xml:space="preserve">na zdroje ionizujícího záření </w:t>
      </w:r>
      <w:r w:rsidRPr="00244543">
        <w:rPr>
          <w:rFonts w:ascii="Arial" w:hAnsi="Arial" w:cs="Arial"/>
          <w:sz w:val="22"/>
          <w:szCs w:val="22"/>
        </w:rPr>
        <w:t xml:space="preserve">instalované </w:t>
      </w:r>
      <w:r w:rsidR="0013025D" w:rsidRPr="00244543">
        <w:rPr>
          <w:rFonts w:ascii="Arial" w:hAnsi="Arial" w:cs="Arial"/>
          <w:sz w:val="22"/>
          <w:szCs w:val="22"/>
        </w:rPr>
        <w:t>po nabytí účinnosti této vyhlášky a</w:t>
      </w:r>
    </w:p>
    <w:p w14:paraId="0F0CC942" w14:textId="77777777" w:rsidR="0013025D" w:rsidRPr="00244543" w:rsidRDefault="00D13797" w:rsidP="00CA2EAA">
      <w:pPr>
        <w:pStyle w:val="Textpsmene"/>
        <w:numPr>
          <w:ilvl w:val="1"/>
          <w:numId w:val="168"/>
        </w:numPr>
        <w:tabs>
          <w:tab w:val="clear" w:pos="1277"/>
        </w:tabs>
        <w:ind w:left="0" w:firstLine="284"/>
        <w:rPr>
          <w:rFonts w:ascii="Arial" w:hAnsi="Arial" w:cs="Arial"/>
          <w:sz w:val="22"/>
          <w:szCs w:val="22"/>
        </w:rPr>
      </w:pPr>
      <w:r w:rsidRPr="00244543">
        <w:rPr>
          <w:rFonts w:ascii="Arial" w:hAnsi="Arial" w:cs="Arial"/>
          <w:sz w:val="22"/>
          <w:szCs w:val="22"/>
        </w:rPr>
        <w:t>§ 7</w:t>
      </w:r>
      <w:r w:rsidR="00A37150" w:rsidRPr="00244543">
        <w:rPr>
          <w:rFonts w:ascii="Arial" w:hAnsi="Arial" w:cs="Arial"/>
          <w:sz w:val="22"/>
          <w:szCs w:val="22"/>
        </w:rPr>
        <w:t>6</w:t>
      </w:r>
      <w:r w:rsidRPr="00244543">
        <w:rPr>
          <w:rFonts w:ascii="Arial" w:hAnsi="Arial" w:cs="Arial"/>
          <w:sz w:val="22"/>
          <w:szCs w:val="22"/>
        </w:rPr>
        <w:t xml:space="preserve"> písm. </w:t>
      </w:r>
      <w:r w:rsidR="005958ED" w:rsidRPr="00244543">
        <w:rPr>
          <w:rFonts w:ascii="Arial" w:hAnsi="Arial" w:cs="Arial"/>
          <w:sz w:val="22"/>
          <w:szCs w:val="22"/>
        </w:rPr>
        <w:t>b</w:t>
      </w:r>
      <w:r w:rsidR="0013025D" w:rsidRPr="00244543">
        <w:rPr>
          <w:rFonts w:ascii="Arial" w:hAnsi="Arial" w:cs="Arial"/>
          <w:sz w:val="22"/>
          <w:szCs w:val="22"/>
        </w:rPr>
        <w:t>) bod</w:t>
      </w:r>
      <w:r w:rsidR="00C832D4" w:rsidRPr="00244543">
        <w:rPr>
          <w:rFonts w:ascii="Arial" w:hAnsi="Arial" w:cs="Arial"/>
          <w:sz w:val="22"/>
          <w:szCs w:val="22"/>
        </w:rPr>
        <w:t>ě</w:t>
      </w:r>
      <w:r w:rsidR="0013025D" w:rsidRPr="00244543">
        <w:rPr>
          <w:rFonts w:ascii="Arial" w:hAnsi="Arial" w:cs="Arial"/>
          <w:sz w:val="22"/>
          <w:szCs w:val="22"/>
        </w:rPr>
        <w:t xml:space="preserve"> 5 a písm</w:t>
      </w:r>
      <w:r w:rsidRPr="00244543">
        <w:rPr>
          <w:rFonts w:ascii="Arial" w:hAnsi="Arial" w:cs="Arial"/>
          <w:sz w:val="22"/>
          <w:szCs w:val="22"/>
        </w:rPr>
        <w:t>.</w:t>
      </w:r>
      <w:r w:rsidR="0013025D" w:rsidRPr="00244543">
        <w:rPr>
          <w:rFonts w:ascii="Arial" w:hAnsi="Arial" w:cs="Arial"/>
          <w:sz w:val="22"/>
          <w:szCs w:val="22"/>
        </w:rPr>
        <w:t xml:space="preserve"> </w:t>
      </w:r>
      <w:r w:rsidR="005958ED" w:rsidRPr="00244543">
        <w:rPr>
          <w:rFonts w:ascii="Arial" w:hAnsi="Arial" w:cs="Arial"/>
          <w:sz w:val="22"/>
          <w:szCs w:val="22"/>
        </w:rPr>
        <w:t>c</w:t>
      </w:r>
      <w:r w:rsidR="0013025D" w:rsidRPr="00244543">
        <w:rPr>
          <w:rFonts w:ascii="Arial" w:hAnsi="Arial" w:cs="Arial"/>
          <w:sz w:val="22"/>
          <w:szCs w:val="22"/>
        </w:rPr>
        <w:t>) bod</w:t>
      </w:r>
      <w:r w:rsidR="00C832D4" w:rsidRPr="00244543">
        <w:rPr>
          <w:rFonts w:ascii="Arial" w:hAnsi="Arial" w:cs="Arial"/>
          <w:sz w:val="22"/>
          <w:szCs w:val="22"/>
        </w:rPr>
        <w:t>ě</w:t>
      </w:r>
      <w:r w:rsidR="0013025D" w:rsidRPr="00244543">
        <w:rPr>
          <w:rFonts w:ascii="Arial" w:hAnsi="Arial" w:cs="Arial"/>
          <w:sz w:val="22"/>
          <w:szCs w:val="22"/>
        </w:rPr>
        <w:t xml:space="preserve"> 7 se </w:t>
      </w:r>
      <w:r w:rsidRPr="00244543">
        <w:rPr>
          <w:rFonts w:ascii="Arial" w:hAnsi="Arial" w:cs="Arial"/>
          <w:sz w:val="22"/>
          <w:szCs w:val="22"/>
        </w:rPr>
        <w:t xml:space="preserve">použijí </w:t>
      </w:r>
      <w:r w:rsidR="0013025D" w:rsidRPr="00244543">
        <w:rPr>
          <w:rFonts w:ascii="Arial" w:hAnsi="Arial" w:cs="Arial"/>
          <w:sz w:val="22"/>
          <w:szCs w:val="22"/>
        </w:rPr>
        <w:t xml:space="preserve">na zdroje ionizujícího záření </w:t>
      </w:r>
      <w:r w:rsidRPr="00244543">
        <w:rPr>
          <w:rFonts w:ascii="Arial" w:hAnsi="Arial" w:cs="Arial"/>
          <w:sz w:val="22"/>
          <w:szCs w:val="22"/>
        </w:rPr>
        <w:t xml:space="preserve">instalované </w:t>
      </w:r>
      <w:r w:rsidR="0013025D" w:rsidRPr="00244543">
        <w:rPr>
          <w:rFonts w:ascii="Arial" w:hAnsi="Arial" w:cs="Arial"/>
          <w:sz w:val="22"/>
          <w:szCs w:val="22"/>
        </w:rPr>
        <w:t xml:space="preserve">po </w:t>
      </w:r>
      <w:r w:rsidR="00776FBF" w:rsidRPr="00244543">
        <w:rPr>
          <w:rFonts w:ascii="Arial" w:hAnsi="Arial" w:cs="Arial"/>
          <w:sz w:val="22"/>
          <w:szCs w:val="22"/>
        </w:rPr>
        <w:t>1</w:t>
      </w:r>
      <w:r w:rsidR="0013025D" w:rsidRPr="00244543">
        <w:rPr>
          <w:rFonts w:ascii="Arial" w:hAnsi="Arial" w:cs="Arial"/>
          <w:sz w:val="22"/>
          <w:szCs w:val="22"/>
        </w:rPr>
        <w:t>. únoru 2018.</w:t>
      </w:r>
    </w:p>
    <w:p w14:paraId="7891A883" w14:textId="77777777" w:rsidR="0013025D" w:rsidRPr="00244543" w:rsidRDefault="0013025D" w:rsidP="00CA2EAA">
      <w:pPr>
        <w:pStyle w:val="Textodstavce"/>
        <w:numPr>
          <w:ilvl w:val="0"/>
          <w:numId w:val="168"/>
        </w:numPr>
        <w:tabs>
          <w:tab w:val="clear" w:pos="786"/>
          <w:tab w:val="clear" w:pos="851"/>
        </w:tabs>
        <w:ind w:left="0" w:firstLine="284"/>
        <w:rPr>
          <w:rFonts w:ascii="Arial" w:hAnsi="Arial" w:cs="Arial"/>
          <w:sz w:val="22"/>
          <w:szCs w:val="22"/>
        </w:rPr>
      </w:pPr>
      <w:r w:rsidRPr="00244543">
        <w:rPr>
          <w:rFonts w:ascii="Arial" w:hAnsi="Arial" w:cs="Arial"/>
          <w:sz w:val="22"/>
          <w:szCs w:val="22"/>
        </w:rPr>
        <w:t>Požadavky na zdroje ionizujícího záření používané pro lékařské ozáření uvedené v</w:t>
      </w:r>
    </w:p>
    <w:p w14:paraId="06FAAAFF" w14:textId="77777777" w:rsidR="0013025D" w:rsidRPr="00244543" w:rsidRDefault="00D13797" w:rsidP="00CA2EAA">
      <w:pPr>
        <w:pStyle w:val="Textpsmene"/>
        <w:numPr>
          <w:ilvl w:val="1"/>
          <w:numId w:val="168"/>
        </w:numPr>
        <w:tabs>
          <w:tab w:val="clear" w:pos="1277"/>
        </w:tabs>
        <w:ind w:left="0" w:firstLine="284"/>
        <w:rPr>
          <w:rFonts w:ascii="Arial" w:hAnsi="Arial" w:cs="Arial"/>
          <w:sz w:val="22"/>
          <w:szCs w:val="22"/>
        </w:rPr>
      </w:pPr>
      <w:r w:rsidRPr="00244543">
        <w:rPr>
          <w:rFonts w:ascii="Arial" w:hAnsi="Arial" w:cs="Arial"/>
          <w:sz w:val="22"/>
          <w:szCs w:val="22"/>
        </w:rPr>
        <w:t xml:space="preserve">§ </w:t>
      </w:r>
      <w:r w:rsidR="00A37150" w:rsidRPr="00244543">
        <w:rPr>
          <w:rFonts w:ascii="Arial" w:hAnsi="Arial" w:cs="Arial"/>
          <w:sz w:val="22"/>
          <w:szCs w:val="22"/>
        </w:rPr>
        <w:t>77</w:t>
      </w:r>
      <w:r w:rsidRPr="00244543">
        <w:rPr>
          <w:rFonts w:ascii="Arial" w:hAnsi="Arial" w:cs="Arial"/>
          <w:sz w:val="22"/>
          <w:szCs w:val="22"/>
        </w:rPr>
        <w:t xml:space="preserve"> </w:t>
      </w:r>
      <w:r w:rsidR="002511A1" w:rsidRPr="00244543">
        <w:rPr>
          <w:rFonts w:ascii="Arial" w:hAnsi="Arial" w:cs="Arial"/>
          <w:sz w:val="22"/>
          <w:szCs w:val="22"/>
        </w:rPr>
        <w:t xml:space="preserve">odst. 1 </w:t>
      </w:r>
      <w:r w:rsidR="0013025D" w:rsidRPr="00244543">
        <w:rPr>
          <w:rFonts w:ascii="Arial" w:hAnsi="Arial" w:cs="Arial"/>
          <w:sz w:val="22"/>
          <w:szCs w:val="22"/>
        </w:rPr>
        <w:t>písm</w:t>
      </w:r>
      <w:r w:rsidRPr="00244543">
        <w:rPr>
          <w:rFonts w:ascii="Arial" w:hAnsi="Arial" w:cs="Arial"/>
          <w:sz w:val="22"/>
          <w:szCs w:val="22"/>
        </w:rPr>
        <w:t>.</w:t>
      </w:r>
      <w:r w:rsidR="0013025D" w:rsidRPr="00244543">
        <w:rPr>
          <w:rFonts w:ascii="Arial" w:hAnsi="Arial" w:cs="Arial"/>
          <w:sz w:val="22"/>
          <w:szCs w:val="22"/>
        </w:rPr>
        <w:t xml:space="preserve"> a) bod</w:t>
      </w:r>
      <w:r w:rsidR="00C832D4" w:rsidRPr="00244543">
        <w:rPr>
          <w:rFonts w:ascii="Arial" w:hAnsi="Arial" w:cs="Arial"/>
          <w:sz w:val="22"/>
          <w:szCs w:val="22"/>
        </w:rPr>
        <w:t>ě</w:t>
      </w:r>
      <w:r w:rsidR="0013025D" w:rsidRPr="00244543">
        <w:rPr>
          <w:rFonts w:ascii="Arial" w:hAnsi="Arial" w:cs="Arial"/>
          <w:sz w:val="22"/>
          <w:szCs w:val="22"/>
        </w:rPr>
        <w:t xml:space="preserve"> 3, písm</w:t>
      </w:r>
      <w:r w:rsidRPr="00244543">
        <w:rPr>
          <w:rFonts w:ascii="Arial" w:hAnsi="Arial" w:cs="Arial"/>
          <w:sz w:val="22"/>
          <w:szCs w:val="22"/>
        </w:rPr>
        <w:t>.</w:t>
      </w:r>
      <w:r w:rsidR="0013025D" w:rsidRPr="00244543">
        <w:rPr>
          <w:rFonts w:ascii="Arial" w:hAnsi="Arial" w:cs="Arial"/>
          <w:sz w:val="22"/>
          <w:szCs w:val="22"/>
        </w:rPr>
        <w:t xml:space="preserve"> b) bod</w:t>
      </w:r>
      <w:r w:rsidR="00C832D4" w:rsidRPr="00244543">
        <w:rPr>
          <w:rFonts w:ascii="Arial" w:hAnsi="Arial" w:cs="Arial"/>
          <w:sz w:val="22"/>
          <w:szCs w:val="22"/>
        </w:rPr>
        <w:t>ě</w:t>
      </w:r>
      <w:r w:rsidR="0013025D" w:rsidRPr="00244543">
        <w:rPr>
          <w:rFonts w:ascii="Arial" w:hAnsi="Arial" w:cs="Arial"/>
          <w:sz w:val="22"/>
          <w:szCs w:val="22"/>
        </w:rPr>
        <w:t xml:space="preserve"> 7, písm</w:t>
      </w:r>
      <w:r w:rsidRPr="00244543">
        <w:rPr>
          <w:rFonts w:ascii="Arial" w:hAnsi="Arial" w:cs="Arial"/>
          <w:sz w:val="22"/>
          <w:szCs w:val="22"/>
        </w:rPr>
        <w:t>.</w:t>
      </w:r>
      <w:r w:rsidR="0013025D" w:rsidRPr="00244543">
        <w:rPr>
          <w:rFonts w:ascii="Arial" w:hAnsi="Arial" w:cs="Arial"/>
          <w:sz w:val="22"/>
          <w:szCs w:val="22"/>
        </w:rPr>
        <w:t xml:space="preserve"> c) bod</w:t>
      </w:r>
      <w:r w:rsidR="00C832D4" w:rsidRPr="00244543">
        <w:rPr>
          <w:rFonts w:ascii="Arial" w:hAnsi="Arial" w:cs="Arial"/>
          <w:sz w:val="22"/>
          <w:szCs w:val="22"/>
        </w:rPr>
        <w:t>ě</w:t>
      </w:r>
      <w:r w:rsidR="0013025D" w:rsidRPr="00244543">
        <w:rPr>
          <w:rFonts w:ascii="Arial" w:hAnsi="Arial" w:cs="Arial"/>
          <w:sz w:val="22"/>
          <w:szCs w:val="22"/>
        </w:rPr>
        <w:t xml:space="preserve"> 6, písm</w:t>
      </w:r>
      <w:r w:rsidRPr="00244543">
        <w:rPr>
          <w:rFonts w:ascii="Arial" w:hAnsi="Arial" w:cs="Arial"/>
          <w:sz w:val="22"/>
          <w:szCs w:val="22"/>
        </w:rPr>
        <w:t>.</w:t>
      </w:r>
      <w:r w:rsidR="0013025D" w:rsidRPr="00244543">
        <w:rPr>
          <w:rFonts w:ascii="Arial" w:hAnsi="Arial" w:cs="Arial"/>
          <w:sz w:val="22"/>
          <w:szCs w:val="22"/>
        </w:rPr>
        <w:t xml:space="preserve"> d) </w:t>
      </w:r>
      <w:r w:rsidR="002511A1" w:rsidRPr="00244543">
        <w:rPr>
          <w:rFonts w:ascii="Arial" w:hAnsi="Arial" w:cs="Arial"/>
          <w:sz w:val="22"/>
          <w:szCs w:val="22"/>
        </w:rPr>
        <w:t>bod</w:t>
      </w:r>
      <w:r w:rsidR="00C832D4" w:rsidRPr="00244543">
        <w:rPr>
          <w:rFonts w:ascii="Arial" w:hAnsi="Arial" w:cs="Arial"/>
          <w:sz w:val="22"/>
          <w:szCs w:val="22"/>
        </w:rPr>
        <w:t>ech</w:t>
      </w:r>
      <w:r w:rsidR="002511A1" w:rsidRPr="00244543">
        <w:rPr>
          <w:rFonts w:ascii="Arial" w:hAnsi="Arial" w:cs="Arial"/>
          <w:sz w:val="22"/>
          <w:szCs w:val="22"/>
        </w:rPr>
        <w:t xml:space="preserve"> 3 až 6 </w:t>
      </w:r>
      <w:r w:rsidR="0013025D" w:rsidRPr="00244543">
        <w:rPr>
          <w:rFonts w:ascii="Arial" w:hAnsi="Arial" w:cs="Arial"/>
          <w:sz w:val="22"/>
          <w:szCs w:val="22"/>
        </w:rPr>
        <w:t xml:space="preserve">a </w:t>
      </w:r>
      <w:r w:rsidR="002511A1" w:rsidRPr="00244543">
        <w:rPr>
          <w:rFonts w:ascii="Arial" w:hAnsi="Arial" w:cs="Arial"/>
          <w:sz w:val="22"/>
          <w:szCs w:val="22"/>
        </w:rPr>
        <w:t>odst. 2</w:t>
      </w:r>
      <w:r w:rsidR="0013025D" w:rsidRPr="00244543">
        <w:rPr>
          <w:rFonts w:ascii="Arial" w:hAnsi="Arial" w:cs="Arial"/>
          <w:sz w:val="22"/>
          <w:szCs w:val="22"/>
        </w:rPr>
        <w:t xml:space="preserve"> se </w:t>
      </w:r>
      <w:r w:rsidRPr="00244543">
        <w:rPr>
          <w:rFonts w:ascii="Arial" w:hAnsi="Arial" w:cs="Arial"/>
          <w:sz w:val="22"/>
          <w:szCs w:val="22"/>
        </w:rPr>
        <w:t xml:space="preserve">použijí </w:t>
      </w:r>
      <w:r w:rsidR="0013025D" w:rsidRPr="00244543">
        <w:rPr>
          <w:rFonts w:ascii="Arial" w:hAnsi="Arial" w:cs="Arial"/>
          <w:sz w:val="22"/>
          <w:szCs w:val="22"/>
        </w:rPr>
        <w:t xml:space="preserve">na zdroje ionizujícího záření </w:t>
      </w:r>
      <w:r w:rsidRPr="00244543">
        <w:rPr>
          <w:rFonts w:ascii="Arial" w:hAnsi="Arial" w:cs="Arial"/>
          <w:sz w:val="22"/>
          <w:szCs w:val="22"/>
        </w:rPr>
        <w:t>instalované</w:t>
      </w:r>
      <w:r w:rsidR="0013025D" w:rsidRPr="00244543">
        <w:rPr>
          <w:rFonts w:ascii="Arial" w:hAnsi="Arial" w:cs="Arial"/>
          <w:sz w:val="22"/>
          <w:szCs w:val="22"/>
        </w:rPr>
        <w:t xml:space="preserve"> po nabytí účinnosti této vyhlášky</w:t>
      </w:r>
      <w:r w:rsidR="00F23DB9" w:rsidRPr="00244543">
        <w:rPr>
          <w:rFonts w:ascii="Arial" w:hAnsi="Arial" w:cs="Arial"/>
          <w:sz w:val="22"/>
          <w:szCs w:val="22"/>
        </w:rPr>
        <w:t>,</w:t>
      </w:r>
    </w:p>
    <w:p w14:paraId="597EA06C" w14:textId="59D3D471" w:rsidR="00F23DB9" w:rsidRPr="00244543" w:rsidRDefault="00776FBF" w:rsidP="00CA2EAA">
      <w:pPr>
        <w:pStyle w:val="Textpsmene"/>
        <w:numPr>
          <w:ilvl w:val="1"/>
          <w:numId w:val="168"/>
        </w:numPr>
        <w:tabs>
          <w:tab w:val="clear" w:pos="1277"/>
        </w:tabs>
        <w:ind w:left="0" w:firstLine="284"/>
        <w:rPr>
          <w:rFonts w:ascii="Arial" w:hAnsi="Arial" w:cs="Arial"/>
          <w:sz w:val="22"/>
          <w:szCs w:val="22"/>
        </w:rPr>
      </w:pPr>
      <w:r w:rsidRPr="00244543">
        <w:rPr>
          <w:rFonts w:ascii="Arial" w:hAnsi="Arial" w:cs="Arial"/>
          <w:sz w:val="22"/>
          <w:szCs w:val="22"/>
        </w:rPr>
        <w:t xml:space="preserve">§ </w:t>
      </w:r>
      <w:r w:rsidR="00A37150" w:rsidRPr="00244543">
        <w:rPr>
          <w:rFonts w:ascii="Arial" w:hAnsi="Arial" w:cs="Arial"/>
          <w:sz w:val="22"/>
          <w:szCs w:val="22"/>
        </w:rPr>
        <w:t>77</w:t>
      </w:r>
      <w:r w:rsidR="003E0796" w:rsidRPr="00244543">
        <w:rPr>
          <w:rFonts w:ascii="Arial" w:hAnsi="Arial" w:cs="Arial"/>
          <w:sz w:val="22"/>
          <w:szCs w:val="22"/>
        </w:rPr>
        <w:t xml:space="preserve"> odst. 1</w:t>
      </w:r>
      <w:r w:rsidRPr="00244543">
        <w:rPr>
          <w:rFonts w:ascii="Arial" w:hAnsi="Arial" w:cs="Arial"/>
          <w:sz w:val="22"/>
          <w:szCs w:val="22"/>
        </w:rPr>
        <w:t xml:space="preserve"> </w:t>
      </w:r>
      <w:r w:rsidR="0013025D" w:rsidRPr="00244543">
        <w:rPr>
          <w:rFonts w:ascii="Arial" w:hAnsi="Arial" w:cs="Arial"/>
          <w:sz w:val="22"/>
          <w:szCs w:val="22"/>
        </w:rPr>
        <w:t>písm</w:t>
      </w:r>
      <w:r w:rsidRPr="00244543">
        <w:rPr>
          <w:rFonts w:ascii="Arial" w:hAnsi="Arial" w:cs="Arial"/>
          <w:sz w:val="22"/>
          <w:szCs w:val="22"/>
        </w:rPr>
        <w:t>.</w:t>
      </w:r>
      <w:r w:rsidR="0013025D" w:rsidRPr="00244543">
        <w:rPr>
          <w:rFonts w:ascii="Arial" w:hAnsi="Arial" w:cs="Arial"/>
          <w:sz w:val="22"/>
          <w:szCs w:val="22"/>
        </w:rPr>
        <w:t xml:space="preserve"> a) bod</w:t>
      </w:r>
      <w:r w:rsidR="00C832D4" w:rsidRPr="00244543">
        <w:rPr>
          <w:rFonts w:ascii="Arial" w:hAnsi="Arial" w:cs="Arial"/>
          <w:sz w:val="22"/>
          <w:szCs w:val="22"/>
        </w:rPr>
        <w:t>ě</w:t>
      </w:r>
      <w:r w:rsidR="0013025D" w:rsidRPr="00244543">
        <w:rPr>
          <w:rFonts w:ascii="Arial" w:hAnsi="Arial" w:cs="Arial"/>
          <w:sz w:val="22"/>
          <w:szCs w:val="22"/>
        </w:rPr>
        <w:t xml:space="preserve"> 4 se </w:t>
      </w:r>
      <w:r w:rsidRPr="00244543">
        <w:rPr>
          <w:rFonts w:ascii="Arial" w:hAnsi="Arial" w:cs="Arial"/>
          <w:sz w:val="22"/>
          <w:szCs w:val="22"/>
        </w:rPr>
        <w:t xml:space="preserve">použijí </w:t>
      </w:r>
      <w:r w:rsidR="0013025D" w:rsidRPr="00244543">
        <w:rPr>
          <w:rFonts w:ascii="Arial" w:hAnsi="Arial" w:cs="Arial"/>
          <w:sz w:val="22"/>
          <w:szCs w:val="22"/>
        </w:rPr>
        <w:t>na zdroje ionizujícího záření instalov</w:t>
      </w:r>
      <w:r w:rsidRPr="00244543">
        <w:rPr>
          <w:rFonts w:ascii="Arial" w:hAnsi="Arial" w:cs="Arial"/>
          <w:sz w:val="22"/>
          <w:szCs w:val="22"/>
        </w:rPr>
        <w:t>a</w:t>
      </w:r>
      <w:r w:rsidR="0013025D" w:rsidRPr="00244543">
        <w:rPr>
          <w:rFonts w:ascii="Arial" w:hAnsi="Arial" w:cs="Arial"/>
          <w:sz w:val="22"/>
          <w:szCs w:val="22"/>
        </w:rPr>
        <w:t>n</w:t>
      </w:r>
      <w:r w:rsidRPr="00244543">
        <w:rPr>
          <w:rFonts w:ascii="Arial" w:hAnsi="Arial" w:cs="Arial"/>
          <w:sz w:val="22"/>
          <w:szCs w:val="22"/>
        </w:rPr>
        <w:t>é</w:t>
      </w:r>
      <w:r w:rsidR="0013025D" w:rsidRPr="00244543">
        <w:rPr>
          <w:rFonts w:ascii="Arial" w:hAnsi="Arial" w:cs="Arial"/>
          <w:sz w:val="22"/>
          <w:szCs w:val="22"/>
        </w:rPr>
        <w:t xml:space="preserve"> po </w:t>
      </w:r>
      <w:r w:rsidRPr="00244543">
        <w:rPr>
          <w:rFonts w:ascii="Arial" w:hAnsi="Arial" w:cs="Arial"/>
          <w:sz w:val="22"/>
          <w:szCs w:val="22"/>
        </w:rPr>
        <w:t>1</w:t>
      </w:r>
      <w:r w:rsidR="0013025D" w:rsidRPr="00244543">
        <w:rPr>
          <w:rFonts w:ascii="Arial" w:hAnsi="Arial" w:cs="Arial"/>
          <w:sz w:val="22"/>
          <w:szCs w:val="22"/>
        </w:rPr>
        <w:t>.</w:t>
      </w:r>
      <w:r w:rsidR="00F87807">
        <w:rPr>
          <w:rFonts w:ascii="Arial" w:hAnsi="Arial" w:cs="Arial"/>
          <w:sz w:val="22"/>
          <w:szCs w:val="22"/>
        </w:rPr>
        <w:t> </w:t>
      </w:r>
      <w:r w:rsidR="0013025D" w:rsidRPr="00244543">
        <w:rPr>
          <w:rFonts w:ascii="Arial" w:hAnsi="Arial" w:cs="Arial"/>
          <w:sz w:val="22"/>
          <w:szCs w:val="22"/>
        </w:rPr>
        <w:t>únoru 2018</w:t>
      </w:r>
      <w:r w:rsidR="00F23DB9" w:rsidRPr="00244543">
        <w:rPr>
          <w:rFonts w:ascii="Arial" w:hAnsi="Arial" w:cs="Arial"/>
          <w:sz w:val="22"/>
          <w:szCs w:val="22"/>
        </w:rPr>
        <w:t xml:space="preserve"> a</w:t>
      </w:r>
    </w:p>
    <w:p w14:paraId="69DD3A61" w14:textId="77777777" w:rsidR="0013025D" w:rsidRPr="00244543" w:rsidRDefault="00F23DB9" w:rsidP="00CA2EAA">
      <w:pPr>
        <w:pStyle w:val="Textpsmene"/>
        <w:numPr>
          <w:ilvl w:val="1"/>
          <w:numId w:val="168"/>
        </w:numPr>
        <w:tabs>
          <w:tab w:val="clear" w:pos="1277"/>
        </w:tabs>
        <w:ind w:left="0" w:firstLine="284"/>
        <w:rPr>
          <w:rFonts w:ascii="Arial" w:hAnsi="Arial" w:cs="Arial"/>
          <w:sz w:val="22"/>
          <w:szCs w:val="22"/>
        </w:rPr>
      </w:pPr>
      <w:r w:rsidRPr="00244543">
        <w:rPr>
          <w:rFonts w:ascii="Arial" w:hAnsi="Arial" w:cs="Arial"/>
          <w:sz w:val="22"/>
          <w:szCs w:val="22"/>
        </w:rPr>
        <w:t xml:space="preserve">§ </w:t>
      </w:r>
      <w:r w:rsidR="00A37150" w:rsidRPr="00244543">
        <w:rPr>
          <w:rFonts w:ascii="Arial" w:hAnsi="Arial" w:cs="Arial"/>
          <w:sz w:val="22"/>
          <w:szCs w:val="22"/>
        </w:rPr>
        <w:t>77</w:t>
      </w:r>
      <w:r w:rsidRPr="00244543">
        <w:rPr>
          <w:rFonts w:ascii="Arial" w:hAnsi="Arial" w:cs="Arial"/>
          <w:sz w:val="22"/>
          <w:szCs w:val="22"/>
        </w:rPr>
        <w:t xml:space="preserve"> odst. 1 písm. a) bod</w:t>
      </w:r>
      <w:r w:rsidR="00C832D4" w:rsidRPr="00244543">
        <w:rPr>
          <w:rFonts w:ascii="Arial" w:hAnsi="Arial" w:cs="Arial"/>
          <w:sz w:val="22"/>
          <w:szCs w:val="22"/>
        </w:rPr>
        <w:t>ě</w:t>
      </w:r>
      <w:r w:rsidRPr="00244543">
        <w:rPr>
          <w:rFonts w:ascii="Arial" w:hAnsi="Arial" w:cs="Arial"/>
          <w:sz w:val="22"/>
          <w:szCs w:val="22"/>
        </w:rPr>
        <w:t xml:space="preserve"> 5 a písm. b) bod</w:t>
      </w:r>
      <w:r w:rsidR="00C832D4" w:rsidRPr="00244543">
        <w:rPr>
          <w:rFonts w:ascii="Arial" w:hAnsi="Arial" w:cs="Arial"/>
          <w:sz w:val="22"/>
          <w:szCs w:val="22"/>
        </w:rPr>
        <w:t>ě</w:t>
      </w:r>
      <w:r w:rsidRPr="00244543">
        <w:rPr>
          <w:rFonts w:ascii="Arial" w:hAnsi="Arial" w:cs="Arial"/>
          <w:sz w:val="22"/>
          <w:szCs w:val="22"/>
        </w:rPr>
        <w:t xml:space="preserve"> 8 se použijí na zdroje ionizujícího záření instalované po 1. dubnu 2012</w:t>
      </w:r>
      <w:r w:rsidR="0013025D" w:rsidRPr="00244543">
        <w:rPr>
          <w:rFonts w:ascii="Arial" w:hAnsi="Arial" w:cs="Arial"/>
          <w:sz w:val="22"/>
          <w:szCs w:val="22"/>
        </w:rPr>
        <w:t>.</w:t>
      </w:r>
    </w:p>
    <w:p w14:paraId="671591B3" w14:textId="77777777" w:rsidR="00967CFC" w:rsidRPr="00244543" w:rsidRDefault="00967CFC" w:rsidP="00CA2EAA">
      <w:pPr>
        <w:pStyle w:val="Textodstavce"/>
        <w:numPr>
          <w:ilvl w:val="0"/>
          <w:numId w:val="168"/>
        </w:numPr>
        <w:tabs>
          <w:tab w:val="clear" w:pos="786"/>
          <w:tab w:val="clear" w:pos="851"/>
        </w:tabs>
        <w:ind w:left="0" w:firstLine="284"/>
        <w:rPr>
          <w:rFonts w:ascii="Arial" w:hAnsi="Arial" w:cs="Arial"/>
          <w:sz w:val="22"/>
          <w:szCs w:val="22"/>
        </w:rPr>
      </w:pPr>
      <w:r w:rsidRPr="00244543">
        <w:rPr>
          <w:rFonts w:ascii="Arial" w:hAnsi="Arial" w:cs="Arial"/>
          <w:sz w:val="22"/>
          <w:szCs w:val="22"/>
        </w:rPr>
        <w:t>Zasahující osoba, která je příslušníkem Hasičského záchranného sboru České republiky, Policie České republiky nebo Armády České republiky přede dnem nabytí účinnosti této vyhlášky, je považována za informovanou podle § 108 odst. 4 ode dne nabytí účinnosti této vyhlášky.</w:t>
      </w:r>
    </w:p>
    <w:p w14:paraId="41836089" w14:textId="77777777" w:rsidR="00967CFC" w:rsidRPr="00244543" w:rsidRDefault="00967CFC" w:rsidP="00CA2EAA">
      <w:pPr>
        <w:pStyle w:val="Textodstavce"/>
        <w:numPr>
          <w:ilvl w:val="0"/>
          <w:numId w:val="168"/>
        </w:numPr>
        <w:tabs>
          <w:tab w:val="clear" w:pos="786"/>
          <w:tab w:val="clear" w:pos="851"/>
        </w:tabs>
        <w:ind w:left="0" w:firstLine="284"/>
        <w:rPr>
          <w:rFonts w:ascii="Arial" w:hAnsi="Arial" w:cs="Arial"/>
          <w:sz w:val="22"/>
          <w:szCs w:val="22"/>
        </w:rPr>
      </w:pPr>
      <w:r w:rsidRPr="00244543">
        <w:rPr>
          <w:rFonts w:ascii="Arial" w:hAnsi="Arial" w:cs="Arial"/>
          <w:sz w:val="22"/>
          <w:szCs w:val="22"/>
        </w:rPr>
        <w:t>Souhlas zasahující osoby podle odstavce 4 ve smyslu § 109 odst. 1 je považován za udělený složením služebního slibu nebo přísahy před nabytím účinnosti této vyhlášky.</w:t>
      </w:r>
    </w:p>
    <w:p w14:paraId="681B3FCF" w14:textId="77777777" w:rsidR="00EF3DE1" w:rsidRPr="00244543" w:rsidRDefault="00EF3DE1" w:rsidP="00A04555">
      <w:pPr>
        <w:pStyle w:val="Paragraf"/>
        <w:spacing w:before="120"/>
        <w:rPr>
          <w:rFonts w:ascii="Arial" w:hAnsi="Arial" w:cs="Arial"/>
          <w:noProof/>
          <w:sz w:val="22"/>
          <w:szCs w:val="22"/>
        </w:rPr>
      </w:pPr>
      <w:r w:rsidRPr="00244543">
        <w:rPr>
          <w:rFonts w:ascii="Arial" w:hAnsi="Arial" w:cs="Arial"/>
          <w:sz w:val="22"/>
          <w:szCs w:val="22"/>
        </w:rPr>
        <w:t xml:space="preserve">§ </w:t>
      </w:r>
      <w:r w:rsidR="00F973E4" w:rsidRPr="00244543">
        <w:rPr>
          <w:rFonts w:ascii="Arial" w:hAnsi="Arial" w:cs="Arial"/>
          <w:sz w:val="22"/>
          <w:szCs w:val="22"/>
        </w:rPr>
        <w:fldChar w:fldCharType="begin"/>
      </w:r>
      <w:r w:rsidR="00F973E4" w:rsidRPr="00244543">
        <w:rPr>
          <w:rFonts w:ascii="Arial" w:hAnsi="Arial" w:cs="Arial"/>
          <w:sz w:val="22"/>
          <w:szCs w:val="22"/>
        </w:rPr>
        <w:instrText xml:space="preserve"> SEQ § \* ARABIC </w:instrText>
      </w:r>
      <w:r w:rsidR="00F973E4" w:rsidRPr="00244543">
        <w:rPr>
          <w:rFonts w:ascii="Arial" w:hAnsi="Arial" w:cs="Arial"/>
          <w:sz w:val="22"/>
          <w:szCs w:val="22"/>
        </w:rPr>
        <w:fldChar w:fldCharType="separate"/>
      </w:r>
      <w:r w:rsidR="003A5D41" w:rsidRPr="00244543">
        <w:rPr>
          <w:rFonts w:ascii="Arial" w:hAnsi="Arial" w:cs="Arial"/>
          <w:noProof/>
          <w:sz w:val="22"/>
          <w:szCs w:val="22"/>
        </w:rPr>
        <w:t>117</w:t>
      </w:r>
      <w:r w:rsidR="00F973E4" w:rsidRPr="00244543">
        <w:rPr>
          <w:rFonts w:ascii="Arial" w:hAnsi="Arial" w:cs="Arial"/>
          <w:noProof/>
          <w:sz w:val="22"/>
          <w:szCs w:val="22"/>
        </w:rPr>
        <w:fldChar w:fldCharType="end"/>
      </w:r>
    </w:p>
    <w:p w14:paraId="786BD272" w14:textId="77777777" w:rsidR="00C95AFE" w:rsidRPr="00244543" w:rsidRDefault="00C95AFE" w:rsidP="00A04555">
      <w:pPr>
        <w:pStyle w:val="Nadpisparagrafu"/>
        <w:numPr>
          <w:ilvl w:val="0"/>
          <w:numId w:val="0"/>
        </w:numPr>
        <w:spacing w:before="120"/>
        <w:ind w:firstLine="284"/>
        <w:rPr>
          <w:rFonts w:ascii="Arial" w:hAnsi="Arial" w:cs="Arial"/>
          <w:sz w:val="22"/>
          <w:szCs w:val="22"/>
        </w:rPr>
      </w:pPr>
      <w:r w:rsidRPr="00244543">
        <w:rPr>
          <w:rFonts w:ascii="Arial" w:hAnsi="Arial" w:cs="Arial"/>
          <w:sz w:val="22"/>
          <w:szCs w:val="22"/>
        </w:rPr>
        <w:t>Účinnost</w:t>
      </w:r>
    </w:p>
    <w:p w14:paraId="5B754EFB" w14:textId="77777777" w:rsidR="00D13797" w:rsidRPr="00244543" w:rsidRDefault="00C95AFE" w:rsidP="00A04555">
      <w:pPr>
        <w:pStyle w:val="Textparagrafu"/>
        <w:spacing w:before="120"/>
        <w:ind w:firstLine="284"/>
        <w:rPr>
          <w:rFonts w:ascii="Arial" w:hAnsi="Arial" w:cs="Arial"/>
          <w:sz w:val="22"/>
          <w:szCs w:val="22"/>
        </w:rPr>
      </w:pPr>
      <w:r w:rsidRPr="00244543">
        <w:rPr>
          <w:rFonts w:ascii="Arial" w:hAnsi="Arial" w:cs="Arial"/>
          <w:sz w:val="22"/>
          <w:szCs w:val="22"/>
        </w:rPr>
        <w:t>Tato vyhláška nabývá účinnosti dnem 1. ledna 2017</w:t>
      </w:r>
      <w:r w:rsidR="00D13797" w:rsidRPr="00244543">
        <w:rPr>
          <w:rFonts w:ascii="Arial" w:hAnsi="Arial" w:cs="Arial"/>
          <w:sz w:val="22"/>
          <w:szCs w:val="22"/>
        </w:rPr>
        <w:t>, s výjimkou</w:t>
      </w:r>
    </w:p>
    <w:p w14:paraId="3E63DEDB" w14:textId="77777777" w:rsidR="00D13797" w:rsidRPr="00244543" w:rsidRDefault="00410EA0" w:rsidP="00CA2EAA">
      <w:pPr>
        <w:pStyle w:val="Textpsmene"/>
        <w:numPr>
          <w:ilvl w:val="1"/>
          <w:numId w:val="93"/>
        </w:numPr>
        <w:tabs>
          <w:tab w:val="clear" w:pos="567"/>
        </w:tabs>
        <w:ind w:left="0" w:firstLine="284"/>
        <w:rPr>
          <w:rFonts w:ascii="Arial" w:hAnsi="Arial" w:cs="Arial"/>
          <w:sz w:val="22"/>
          <w:szCs w:val="22"/>
        </w:rPr>
      </w:pPr>
      <w:r w:rsidRPr="00244543">
        <w:rPr>
          <w:rFonts w:ascii="Arial" w:hAnsi="Arial" w:cs="Arial"/>
          <w:sz w:val="22"/>
          <w:szCs w:val="22"/>
        </w:rPr>
        <w:t>§ 7</w:t>
      </w:r>
      <w:r w:rsidR="00637ABA" w:rsidRPr="00244543">
        <w:rPr>
          <w:rFonts w:ascii="Arial" w:hAnsi="Arial" w:cs="Arial"/>
          <w:sz w:val="22"/>
          <w:szCs w:val="22"/>
        </w:rPr>
        <w:t>5</w:t>
      </w:r>
      <w:r w:rsidRPr="00244543">
        <w:rPr>
          <w:rFonts w:ascii="Arial" w:hAnsi="Arial" w:cs="Arial"/>
          <w:sz w:val="22"/>
          <w:szCs w:val="22"/>
        </w:rPr>
        <w:t xml:space="preserve"> odst. 4, </w:t>
      </w:r>
      <w:r w:rsidR="00D13797" w:rsidRPr="00244543">
        <w:rPr>
          <w:rFonts w:ascii="Arial" w:hAnsi="Arial" w:cs="Arial"/>
          <w:sz w:val="22"/>
          <w:szCs w:val="22"/>
        </w:rPr>
        <w:t>§ 7</w:t>
      </w:r>
      <w:r w:rsidR="00A37150" w:rsidRPr="00244543">
        <w:rPr>
          <w:rFonts w:ascii="Arial" w:hAnsi="Arial" w:cs="Arial"/>
          <w:sz w:val="22"/>
          <w:szCs w:val="22"/>
        </w:rPr>
        <w:t>6</w:t>
      </w:r>
      <w:r w:rsidR="00D13797" w:rsidRPr="00244543">
        <w:rPr>
          <w:rFonts w:ascii="Arial" w:hAnsi="Arial" w:cs="Arial"/>
          <w:sz w:val="22"/>
          <w:szCs w:val="22"/>
        </w:rPr>
        <w:t xml:space="preserve"> písm. </w:t>
      </w:r>
      <w:r w:rsidR="00323559" w:rsidRPr="00244543">
        <w:rPr>
          <w:rFonts w:ascii="Arial" w:hAnsi="Arial" w:cs="Arial"/>
          <w:sz w:val="22"/>
          <w:szCs w:val="22"/>
        </w:rPr>
        <w:t>b</w:t>
      </w:r>
      <w:r w:rsidR="00D13797" w:rsidRPr="00244543">
        <w:rPr>
          <w:rFonts w:ascii="Arial" w:hAnsi="Arial" w:cs="Arial"/>
          <w:sz w:val="22"/>
          <w:szCs w:val="22"/>
        </w:rPr>
        <w:t>) bod</w:t>
      </w:r>
      <w:r w:rsidR="00C832D4" w:rsidRPr="00244543">
        <w:rPr>
          <w:rFonts w:ascii="Arial" w:hAnsi="Arial" w:cs="Arial"/>
          <w:sz w:val="22"/>
          <w:szCs w:val="22"/>
        </w:rPr>
        <w:t>u</w:t>
      </w:r>
      <w:r w:rsidR="00D13797" w:rsidRPr="00244543">
        <w:rPr>
          <w:rFonts w:ascii="Arial" w:hAnsi="Arial" w:cs="Arial"/>
          <w:sz w:val="22"/>
          <w:szCs w:val="22"/>
        </w:rPr>
        <w:t xml:space="preserve"> 2 a písm. </w:t>
      </w:r>
      <w:r w:rsidR="00323559" w:rsidRPr="00244543">
        <w:rPr>
          <w:rFonts w:ascii="Arial" w:hAnsi="Arial" w:cs="Arial"/>
          <w:sz w:val="22"/>
          <w:szCs w:val="22"/>
        </w:rPr>
        <w:t>c</w:t>
      </w:r>
      <w:r w:rsidR="00D13797" w:rsidRPr="00244543">
        <w:rPr>
          <w:rFonts w:ascii="Arial" w:hAnsi="Arial" w:cs="Arial"/>
          <w:sz w:val="22"/>
          <w:szCs w:val="22"/>
        </w:rPr>
        <w:t>) bod</w:t>
      </w:r>
      <w:r w:rsidR="00C832D4" w:rsidRPr="00244543">
        <w:rPr>
          <w:rFonts w:ascii="Arial" w:hAnsi="Arial" w:cs="Arial"/>
          <w:sz w:val="22"/>
          <w:szCs w:val="22"/>
        </w:rPr>
        <w:t>u</w:t>
      </w:r>
      <w:r w:rsidR="00D13797" w:rsidRPr="00244543">
        <w:rPr>
          <w:rFonts w:ascii="Arial" w:hAnsi="Arial" w:cs="Arial"/>
          <w:sz w:val="22"/>
          <w:szCs w:val="22"/>
        </w:rPr>
        <w:t xml:space="preserve"> 2 a § </w:t>
      </w:r>
      <w:r w:rsidR="00A37150" w:rsidRPr="00244543">
        <w:rPr>
          <w:rFonts w:ascii="Arial" w:hAnsi="Arial" w:cs="Arial"/>
          <w:sz w:val="22"/>
          <w:szCs w:val="22"/>
        </w:rPr>
        <w:t>77</w:t>
      </w:r>
      <w:r w:rsidR="00D13797" w:rsidRPr="00244543">
        <w:rPr>
          <w:rFonts w:ascii="Arial" w:hAnsi="Arial" w:cs="Arial"/>
          <w:sz w:val="22"/>
          <w:szCs w:val="22"/>
        </w:rPr>
        <w:t xml:space="preserve"> </w:t>
      </w:r>
      <w:r w:rsidR="003E0796" w:rsidRPr="00244543">
        <w:rPr>
          <w:rFonts w:ascii="Arial" w:hAnsi="Arial" w:cs="Arial"/>
          <w:sz w:val="22"/>
          <w:szCs w:val="22"/>
        </w:rPr>
        <w:t xml:space="preserve">odst. 1 </w:t>
      </w:r>
      <w:r w:rsidR="00D13797" w:rsidRPr="00244543">
        <w:rPr>
          <w:rFonts w:ascii="Arial" w:hAnsi="Arial" w:cs="Arial"/>
          <w:sz w:val="22"/>
          <w:szCs w:val="22"/>
        </w:rPr>
        <w:t>písm. b) bod</w:t>
      </w:r>
      <w:r w:rsidR="00C832D4" w:rsidRPr="00244543">
        <w:rPr>
          <w:rFonts w:ascii="Arial" w:hAnsi="Arial" w:cs="Arial"/>
          <w:sz w:val="22"/>
          <w:szCs w:val="22"/>
        </w:rPr>
        <w:t>ů</w:t>
      </w:r>
      <w:r w:rsidR="00D13797" w:rsidRPr="00244543">
        <w:rPr>
          <w:rFonts w:ascii="Arial" w:hAnsi="Arial" w:cs="Arial"/>
          <w:sz w:val="22"/>
          <w:szCs w:val="22"/>
        </w:rPr>
        <w:t xml:space="preserve"> 4 a 6</w:t>
      </w:r>
      <w:r w:rsidR="003E0796" w:rsidRPr="00244543">
        <w:rPr>
          <w:rFonts w:ascii="Arial" w:hAnsi="Arial" w:cs="Arial"/>
          <w:sz w:val="22"/>
          <w:szCs w:val="22"/>
        </w:rPr>
        <w:t xml:space="preserve"> a</w:t>
      </w:r>
      <w:r w:rsidR="00D13797" w:rsidRPr="00244543">
        <w:rPr>
          <w:rFonts w:ascii="Arial" w:hAnsi="Arial" w:cs="Arial"/>
          <w:sz w:val="22"/>
          <w:szCs w:val="22"/>
        </w:rPr>
        <w:t xml:space="preserve"> písm.</w:t>
      </w:r>
      <w:r w:rsidR="00DC7191" w:rsidRPr="00244543">
        <w:rPr>
          <w:rFonts w:ascii="Arial" w:hAnsi="Arial" w:cs="Arial"/>
          <w:sz w:val="22"/>
          <w:szCs w:val="22"/>
        </w:rPr>
        <w:t xml:space="preserve"> </w:t>
      </w:r>
      <w:r w:rsidR="003E0796" w:rsidRPr="00244543">
        <w:rPr>
          <w:rFonts w:ascii="Arial" w:hAnsi="Arial" w:cs="Arial"/>
          <w:sz w:val="22"/>
          <w:szCs w:val="22"/>
        </w:rPr>
        <w:t>d</w:t>
      </w:r>
      <w:r w:rsidR="00DC7191" w:rsidRPr="00244543">
        <w:rPr>
          <w:rFonts w:ascii="Arial" w:hAnsi="Arial" w:cs="Arial"/>
          <w:sz w:val="22"/>
          <w:szCs w:val="22"/>
        </w:rPr>
        <w:t>) bod</w:t>
      </w:r>
      <w:r w:rsidR="00C832D4" w:rsidRPr="00244543">
        <w:rPr>
          <w:rFonts w:ascii="Arial" w:hAnsi="Arial" w:cs="Arial"/>
          <w:sz w:val="22"/>
          <w:szCs w:val="22"/>
        </w:rPr>
        <w:t>ů</w:t>
      </w:r>
      <w:r w:rsidR="00D13797" w:rsidRPr="00244543">
        <w:rPr>
          <w:rFonts w:ascii="Arial" w:hAnsi="Arial" w:cs="Arial"/>
          <w:sz w:val="22"/>
          <w:szCs w:val="22"/>
        </w:rPr>
        <w:t xml:space="preserve"> 1 a</w:t>
      </w:r>
      <w:r w:rsidR="003E0796" w:rsidRPr="00244543">
        <w:rPr>
          <w:rFonts w:ascii="Arial" w:hAnsi="Arial" w:cs="Arial"/>
          <w:sz w:val="22"/>
          <w:szCs w:val="22"/>
        </w:rPr>
        <w:t xml:space="preserve"> 2</w:t>
      </w:r>
      <w:r w:rsidR="00D13797" w:rsidRPr="00244543">
        <w:rPr>
          <w:rFonts w:ascii="Arial" w:hAnsi="Arial" w:cs="Arial"/>
          <w:sz w:val="22"/>
          <w:szCs w:val="22"/>
        </w:rPr>
        <w:t xml:space="preserve">, které nabývají účinnosti 1. února </w:t>
      </w:r>
      <w:r w:rsidR="00776FBF" w:rsidRPr="00244543">
        <w:rPr>
          <w:rFonts w:ascii="Arial" w:hAnsi="Arial" w:cs="Arial"/>
          <w:sz w:val="22"/>
          <w:szCs w:val="22"/>
        </w:rPr>
        <w:t>2018, a</w:t>
      </w:r>
    </w:p>
    <w:p w14:paraId="18695213" w14:textId="77777777" w:rsidR="00C95AFE" w:rsidRPr="00244543" w:rsidRDefault="00D13797" w:rsidP="00CA2EAA">
      <w:pPr>
        <w:pStyle w:val="Textpsmene"/>
        <w:numPr>
          <w:ilvl w:val="1"/>
          <w:numId w:val="93"/>
        </w:numPr>
        <w:tabs>
          <w:tab w:val="clear" w:pos="567"/>
        </w:tabs>
        <w:ind w:left="0" w:firstLine="284"/>
        <w:rPr>
          <w:rFonts w:ascii="Arial" w:hAnsi="Arial" w:cs="Arial"/>
          <w:sz w:val="22"/>
          <w:szCs w:val="22"/>
        </w:rPr>
      </w:pPr>
      <w:r w:rsidRPr="00244543">
        <w:rPr>
          <w:rFonts w:ascii="Arial" w:hAnsi="Arial" w:cs="Arial"/>
          <w:sz w:val="22"/>
          <w:szCs w:val="22"/>
        </w:rPr>
        <w:t xml:space="preserve">§ </w:t>
      </w:r>
      <w:r w:rsidR="00A37150" w:rsidRPr="00244543">
        <w:rPr>
          <w:rFonts w:ascii="Arial" w:hAnsi="Arial" w:cs="Arial"/>
          <w:sz w:val="22"/>
          <w:szCs w:val="22"/>
        </w:rPr>
        <w:t>77</w:t>
      </w:r>
      <w:r w:rsidRPr="00244543">
        <w:rPr>
          <w:rFonts w:ascii="Arial" w:hAnsi="Arial" w:cs="Arial"/>
          <w:sz w:val="22"/>
          <w:szCs w:val="22"/>
        </w:rPr>
        <w:t xml:space="preserve"> </w:t>
      </w:r>
      <w:r w:rsidR="003E0796" w:rsidRPr="00244543">
        <w:rPr>
          <w:rFonts w:ascii="Arial" w:hAnsi="Arial" w:cs="Arial"/>
          <w:sz w:val="22"/>
          <w:szCs w:val="22"/>
        </w:rPr>
        <w:t xml:space="preserve">odst. 1 </w:t>
      </w:r>
      <w:r w:rsidRPr="00244543">
        <w:rPr>
          <w:rFonts w:ascii="Arial" w:hAnsi="Arial" w:cs="Arial"/>
          <w:sz w:val="22"/>
          <w:szCs w:val="22"/>
        </w:rPr>
        <w:t>písm. a) bod</w:t>
      </w:r>
      <w:r w:rsidR="00C832D4" w:rsidRPr="00244543">
        <w:rPr>
          <w:rFonts w:ascii="Arial" w:hAnsi="Arial" w:cs="Arial"/>
          <w:sz w:val="22"/>
          <w:szCs w:val="22"/>
        </w:rPr>
        <w:t>u</w:t>
      </w:r>
      <w:r w:rsidRPr="00244543">
        <w:rPr>
          <w:rFonts w:ascii="Arial" w:hAnsi="Arial" w:cs="Arial"/>
          <w:sz w:val="22"/>
          <w:szCs w:val="22"/>
        </w:rPr>
        <w:t xml:space="preserve"> </w:t>
      </w:r>
      <w:r w:rsidR="003E0796" w:rsidRPr="00244543">
        <w:rPr>
          <w:rFonts w:ascii="Arial" w:hAnsi="Arial" w:cs="Arial"/>
          <w:sz w:val="22"/>
          <w:szCs w:val="22"/>
        </w:rPr>
        <w:t>2</w:t>
      </w:r>
      <w:r w:rsidRPr="00244543">
        <w:rPr>
          <w:rFonts w:ascii="Arial" w:hAnsi="Arial" w:cs="Arial"/>
          <w:sz w:val="22"/>
          <w:szCs w:val="22"/>
        </w:rPr>
        <w:t>, který nabývá účinnosti 1. ledna 2021</w:t>
      </w:r>
      <w:r w:rsidR="00C95AFE" w:rsidRPr="00244543">
        <w:rPr>
          <w:rFonts w:ascii="Arial" w:hAnsi="Arial" w:cs="Arial"/>
          <w:sz w:val="22"/>
          <w:szCs w:val="22"/>
        </w:rPr>
        <w:t>.</w:t>
      </w:r>
    </w:p>
    <w:p w14:paraId="1B7E6691" w14:textId="77777777" w:rsidR="00D13797" w:rsidRPr="00244543" w:rsidRDefault="00D13797" w:rsidP="00A04555">
      <w:pPr>
        <w:keepLines/>
        <w:jc w:val="center"/>
        <w:rPr>
          <w:rFonts w:ascii="Arial" w:hAnsi="Arial" w:cs="Arial"/>
          <w:sz w:val="22"/>
          <w:szCs w:val="22"/>
        </w:rPr>
      </w:pPr>
    </w:p>
    <w:p w14:paraId="5B317CF9" w14:textId="77777777" w:rsidR="00D13797" w:rsidRPr="00244543" w:rsidRDefault="00D13797" w:rsidP="00A04555">
      <w:pPr>
        <w:keepLines/>
        <w:jc w:val="center"/>
        <w:rPr>
          <w:rFonts w:ascii="Arial" w:hAnsi="Arial" w:cs="Arial"/>
          <w:sz w:val="22"/>
          <w:szCs w:val="22"/>
        </w:rPr>
      </w:pPr>
    </w:p>
    <w:p w14:paraId="1494546C" w14:textId="77777777" w:rsidR="00D13797" w:rsidRPr="00244543" w:rsidRDefault="00D13797" w:rsidP="00A04555">
      <w:pPr>
        <w:keepLines/>
        <w:jc w:val="center"/>
        <w:rPr>
          <w:rFonts w:ascii="Arial" w:hAnsi="Arial" w:cs="Arial"/>
          <w:sz w:val="22"/>
          <w:szCs w:val="22"/>
        </w:rPr>
      </w:pPr>
    </w:p>
    <w:p w14:paraId="19775F4B" w14:textId="77777777" w:rsidR="00C95AFE" w:rsidRPr="00244543" w:rsidRDefault="006C6977" w:rsidP="00A04555">
      <w:pPr>
        <w:keepLines/>
        <w:jc w:val="center"/>
        <w:rPr>
          <w:rFonts w:ascii="Arial" w:hAnsi="Arial" w:cs="Arial"/>
          <w:sz w:val="22"/>
          <w:szCs w:val="22"/>
        </w:rPr>
      </w:pPr>
      <w:r w:rsidRPr="00244543">
        <w:rPr>
          <w:rFonts w:ascii="Arial" w:hAnsi="Arial" w:cs="Arial"/>
          <w:sz w:val="22"/>
          <w:szCs w:val="22"/>
        </w:rPr>
        <w:t>Předsedkyně:</w:t>
      </w:r>
    </w:p>
    <w:p w14:paraId="138F9298" w14:textId="77777777" w:rsidR="00E45C25" w:rsidRPr="00244543" w:rsidRDefault="00E45C25" w:rsidP="00A04555">
      <w:pPr>
        <w:keepLines/>
        <w:jc w:val="center"/>
        <w:rPr>
          <w:rFonts w:ascii="Arial" w:hAnsi="Arial" w:cs="Arial"/>
          <w:sz w:val="22"/>
          <w:szCs w:val="22"/>
        </w:rPr>
      </w:pPr>
    </w:p>
    <w:p w14:paraId="05F79C9A" w14:textId="77777777" w:rsidR="00E45C25" w:rsidRPr="00244543" w:rsidRDefault="00E45C25" w:rsidP="00A04555">
      <w:pPr>
        <w:pStyle w:val="funkce"/>
        <w:rPr>
          <w:rFonts w:ascii="Arial" w:hAnsi="Arial" w:cs="Arial"/>
          <w:sz w:val="22"/>
          <w:szCs w:val="22"/>
        </w:rPr>
      </w:pPr>
    </w:p>
    <w:p w14:paraId="073F6916" w14:textId="77777777" w:rsidR="00E45C25" w:rsidRPr="00244543" w:rsidRDefault="00E45C25" w:rsidP="00A04555">
      <w:pPr>
        <w:pStyle w:val="funkce"/>
        <w:rPr>
          <w:rFonts w:ascii="Arial" w:hAnsi="Arial" w:cs="Arial"/>
          <w:sz w:val="22"/>
          <w:szCs w:val="22"/>
        </w:rPr>
      </w:pPr>
    </w:p>
    <w:p w14:paraId="267BD3C3" w14:textId="601DE37B" w:rsidR="00A856A4" w:rsidRPr="00244543" w:rsidRDefault="00E45C25" w:rsidP="00A04555">
      <w:pPr>
        <w:pStyle w:val="funkce"/>
        <w:rPr>
          <w:rFonts w:ascii="Arial" w:hAnsi="Arial" w:cs="Arial"/>
          <w:sz w:val="22"/>
          <w:szCs w:val="22"/>
        </w:rPr>
      </w:pPr>
      <w:r w:rsidRPr="00244543">
        <w:rPr>
          <w:rFonts w:ascii="Arial" w:hAnsi="Arial" w:cs="Arial"/>
          <w:sz w:val="22"/>
          <w:szCs w:val="22"/>
        </w:rPr>
        <w:t>Ing. Drábová, Ph.D., v. r.</w:t>
      </w:r>
    </w:p>
    <w:sectPr w:rsidR="00A856A4" w:rsidRPr="00244543" w:rsidSect="00C93D31">
      <w:headerReference w:type="even" r:id="rId10"/>
      <w:headerReference w:type="default" r:id="rId11"/>
      <w:footerReference w:type="default" r:id="rId12"/>
      <w:pgSz w:w="11906" w:h="16838" w:code="9"/>
      <w:pgMar w:top="1418" w:right="1418" w:bottom="1418" w:left="1418" w:header="709" w:footer="709" w:gutter="0"/>
      <w:pgNumType w:fmt="numberInDash"/>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290611" w14:textId="77777777" w:rsidR="00EE71F0" w:rsidRDefault="00EE71F0">
      <w:r>
        <w:separator/>
      </w:r>
    </w:p>
  </w:endnote>
  <w:endnote w:type="continuationSeparator" w:id="0">
    <w:p w14:paraId="5D0AF0FE" w14:textId="77777777" w:rsidR="00EE71F0" w:rsidRDefault="00EE71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EE"/>
    <w:family w:val="modern"/>
    <w:pitch w:val="fixed"/>
    <w:sig w:usb0="E0002EFF" w:usb1="C0007843"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EUAlbertina">
    <w:altName w:val="MS Gothic"/>
    <w:panose1 w:val="00000000000000000000"/>
    <w:charset w:val="00"/>
    <w:family w:val="roman"/>
    <w:notTrueType/>
    <w:pitch w:val="default"/>
    <w:sig w:usb0="00000007" w:usb1="08070000" w:usb2="00000010" w:usb3="00000000" w:csb0="00020003"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239292"/>
      <w:docPartObj>
        <w:docPartGallery w:val="Page Numbers (Bottom of Page)"/>
        <w:docPartUnique/>
      </w:docPartObj>
    </w:sdtPr>
    <w:sdtEndPr/>
    <w:sdtContent>
      <w:p w14:paraId="1AA00B30" w14:textId="326C4A5F" w:rsidR="007255A2" w:rsidRDefault="007255A2">
        <w:pPr>
          <w:pStyle w:val="Zpat"/>
          <w:jc w:val="center"/>
        </w:pPr>
        <w:r>
          <w:fldChar w:fldCharType="begin"/>
        </w:r>
        <w:r>
          <w:instrText>PAGE   \* MERGEFORMAT</w:instrText>
        </w:r>
        <w:r>
          <w:fldChar w:fldCharType="separate"/>
        </w:r>
        <w:r>
          <w:t>2</w:t>
        </w:r>
        <w:r>
          <w:fldChar w:fldCharType="end"/>
        </w:r>
      </w:p>
    </w:sdtContent>
  </w:sdt>
  <w:p w14:paraId="5DEFCEE8" w14:textId="77777777" w:rsidR="007255A2" w:rsidRDefault="007255A2">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BB6B64" w14:textId="77777777" w:rsidR="00EE71F0" w:rsidRDefault="00EE71F0">
      <w:r>
        <w:separator/>
      </w:r>
    </w:p>
  </w:footnote>
  <w:footnote w:type="continuationSeparator" w:id="0">
    <w:p w14:paraId="7958EA6D" w14:textId="77777777" w:rsidR="00EE71F0" w:rsidRDefault="00EE71F0">
      <w:r>
        <w:continuationSeparator/>
      </w:r>
    </w:p>
  </w:footnote>
  <w:footnote w:id="1">
    <w:p w14:paraId="3E9C1287" w14:textId="77777777" w:rsidR="00A71EAF" w:rsidRDefault="00A71EAF" w:rsidP="000122F6">
      <w:pPr>
        <w:pStyle w:val="Textpoznpodarou"/>
        <w:tabs>
          <w:tab w:val="clear" w:pos="425"/>
        </w:tabs>
        <w:ind w:left="0" w:firstLine="0"/>
      </w:pPr>
      <w:r>
        <w:rPr>
          <w:rStyle w:val="Znakapoznpodarou"/>
        </w:rPr>
        <w:t>1</w:t>
      </w:r>
      <w:r w:rsidRPr="003223A0">
        <w:rPr>
          <w:rStyle w:val="Znakapoznpodarou"/>
          <w:vertAlign w:val="baseline"/>
        </w:rPr>
        <w:t>)</w:t>
      </w:r>
      <w:r>
        <w:t xml:space="preserve"> </w:t>
      </w:r>
      <w:bookmarkStart w:id="2" w:name="_Hlk198541479"/>
      <w:r w:rsidRPr="005D08D3">
        <w:t>Směrnice Rady 2013/51/Euratom ze dne 22. října 2013, kterou se stanoví požadavky na ochranu zdraví obyvatelstva, pokud jde o radioaktivní látky ve vodě určené k lidské spotřebě.</w:t>
      </w:r>
    </w:p>
    <w:p w14:paraId="047F9658" w14:textId="77777777" w:rsidR="00A71EAF" w:rsidRPr="00692FD9" w:rsidRDefault="00A71EAF" w:rsidP="000122F6">
      <w:pPr>
        <w:pStyle w:val="Textpoznpodarou"/>
        <w:tabs>
          <w:tab w:val="clear" w:pos="425"/>
        </w:tabs>
        <w:ind w:left="0" w:firstLine="0"/>
      </w:pPr>
      <w:r>
        <w:t>Směrnice Rady 2013/59/Euratom ze dne 5. prosince 2013, kterou se stanoví základní bezpečnostní standardy ochrany před nebezpečím vystavení ionizujícímu záření a zrušují se směrnice 89/618/Euratom, 90/641/Euratom, 96/29/Euratom, 97/43/Euratom a 2003/122/Euratom.</w:t>
      </w:r>
      <w:bookmarkEnd w:id="2"/>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969906" w14:textId="77777777" w:rsidR="00A71EAF" w:rsidRDefault="00A71EAF">
    <w:pPr>
      <w:pStyle w:val="Zhlav"/>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1179564C" w14:textId="77777777" w:rsidR="00A71EAF" w:rsidRDefault="00A71EAF">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4506F0" w14:textId="5CFC4A13" w:rsidR="00A71EAF" w:rsidRDefault="00A71EAF" w:rsidP="00636084">
    <w:pPr>
      <w:pStyle w:val="Zhlav"/>
      <w:jc w:val="center"/>
    </w:pPr>
  </w:p>
  <w:p w14:paraId="7F28204B" w14:textId="77777777" w:rsidR="00A71EAF" w:rsidRDefault="00A71EAF">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singleLevel"/>
    <w:tmpl w:val="00000001"/>
    <w:name w:val="WW8Num1"/>
    <w:lvl w:ilvl="0">
      <w:start w:val="1"/>
      <w:numFmt w:val="bullet"/>
      <w:lvlText w:val=""/>
      <w:lvlJc w:val="left"/>
      <w:pPr>
        <w:tabs>
          <w:tab w:val="num" w:pos="142"/>
        </w:tabs>
        <w:ind w:left="862" w:hanging="360"/>
      </w:pPr>
      <w:rPr>
        <w:rFonts w:ascii="Symbol" w:hAnsi="Symbol" w:cs="Symbol"/>
        <w:sz w:val="22"/>
      </w:rPr>
    </w:lvl>
  </w:abstractNum>
  <w:abstractNum w:abstractNumId="1" w15:restartNumberingAfterBreak="0">
    <w:nsid w:val="00000002"/>
    <w:multiLevelType w:val="singleLevel"/>
    <w:tmpl w:val="00000002"/>
    <w:name w:val="WW8Num2"/>
    <w:lvl w:ilvl="0">
      <w:start w:val="1"/>
      <w:numFmt w:val="bullet"/>
      <w:lvlText w:val=""/>
      <w:lvlJc w:val="left"/>
      <w:pPr>
        <w:tabs>
          <w:tab w:val="num" w:pos="0"/>
        </w:tabs>
        <w:ind w:left="502" w:hanging="360"/>
      </w:pPr>
      <w:rPr>
        <w:rFonts w:ascii="Symbol" w:hAnsi="Symbol" w:cs="Symbol"/>
        <w:sz w:val="22"/>
      </w:rPr>
    </w:lvl>
  </w:abstractNum>
  <w:abstractNum w:abstractNumId="2" w15:restartNumberingAfterBreak="0">
    <w:nsid w:val="005B42F5"/>
    <w:multiLevelType w:val="multilevel"/>
    <w:tmpl w:val="BA587560"/>
    <w:lvl w:ilvl="0">
      <w:start w:val="2"/>
      <w:numFmt w:val="decimal"/>
      <w:isLgl/>
      <w:lvlText w:val="(%1)"/>
      <w:lvlJc w:val="left"/>
      <w:pPr>
        <w:tabs>
          <w:tab w:val="num" w:pos="786"/>
        </w:tabs>
        <w:ind w:left="1" w:firstLine="425"/>
      </w:pPr>
      <w:rPr>
        <w:rFonts w:cs="Times New Roman" w:hint="default"/>
        <w:b w:val="0"/>
      </w:rPr>
    </w:lvl>
    <w:lvl w:ilvl="1">
      <w:start w:val="1"/>
      <w:numFmt w:val="lowerLetter"/>
      <w:lvlText w:val="%2)"/>
      <w:lvlJc w:val="left"/>
      <w:pPr>
        <w:tabs>
          <w:tab w:val="num" w:pos="1277"/>
        </w:tabs>
        <w:ind w:left="426" w:firstLine="426"/>
      </w:pPr>
      <w:rPr>
        <w:rFonts w:cs="Times New Roman" w:hint="default"/>
        <w:b w:val="0"/>
        <w:color w:val="auto"/>
      </w:rPr>
    </w:lvl>
    <w:lvl w:ilvl="2">
      <w:start w:val="1"/>
      <w:numFmt w:val="lowerLetter"/>
      <w:lvlText w:val="%3)"/>
      <w:lvlJc w:val="left"/>
      <w:pPr>
        <w:tabs>
          <w:tab w:val="num" w:pos="1277"/>
        </w:tabs>
        <w:ind w:left="1277" w:hanging="426"/>
      </w:pPr>
      <w:rPr>
        <w:rFonts w:hint="default"/>
      </w:rPr>
    </w:lvl>
    <w:lvl w:ilvl="3">
      <w:start w:val="1"/>
      <w:numFmt w:val="decimal"/>
      <w:lvlText w:val="%4."/>
      <w:lvlJc w:val="left"/>
      <w:pPr>
        <w:tabs>
          <w:tab w:val="num" w:pos="1866"/>
        </w:tabs>
        <w:ind w:left="1866" w:hanging="360"/>
      </w:pPr>
      <w:rPr>
        <w:rFonts w:hint="default"/>
        <w:color w:val="000000" w:themeColor="text1"/>
      </w:rPr>
    </w:lvl>
    <w:lvl w:ilvl="4">
      <w:start w:val="1"/>
      <w:numFmt w:val="lowerLetter"/>
      <w:lvlText w:val="(%5)"/>
      <w:lvlJc w:val="left"/>
      <w:pPr>
        <w:tabs>
          <w:tab w:val="num" w:pos="2226"/>
        </w:tabs>
        <w:ind w:left="2226" w:hanging="360"/>
      </w:pPr>
      <w:rPr>
        <w:rFonts w:cs="Times New Roman" w:hint="default"/>
      </w:rPr>
    </w:lvl>
    <w:lvl w:ilvl="5">
      <w:start w:val="1"/>
      <w:numFmt w:val="lowerRoman"/>
      <w:lvlText w:val="(%6)"/>
      <w:lvlJc w:val="left"/>
      <w:pPr>
        <w:tabs>
          <w:tab w:val="num" w:pos="2946"/>
        </w:tabs>
        <w:ind w:left="2586" w:hanging="360"/>
      </w:pPr>
      <w:rPr>
        <w:rFonts w:cs="Times New Roman" w:hint="default"/>
      </w:rPr>
    </w:lvl>
    <w:lvl w:ilvl="6">
      <w:start w:val="1"/>
      <w:numFmt w:val="decimal"/>
      <w:lvlText w:val="%7."/>
      <w:lvlJc w:val="left"/>
      <w:pPr>
        <w:tabs>
          <w:tab w:val="num" w:pos="2946"/>
        </w:tabs>
        <w:ind w:left="2946" w:hanging="360"/>
      </w:pPr>
      <w:rPr>
        <w:rFonts w:cs="Times New Roman" w:hint="default"/>
      </w:rPr>
    </w:lvl>
    <w:lvl w:ilvl="7">
      <w:start w:val="1"/>
      <w:numFmt w:val="lowerLetter"/>
      <w:lvlText w:val="%8."/>
      <w:lvlJc w:val="left"/>
      <w:pPr>
        <w:tabs>
          <w:tab w:val="num" w:pos="3306"/>
        </w:tabs>
        <w:ind w:left="3306" w:hanging="360"/>
      </w:pPr>
      <w:rPr>
        <w:rFonts w:cs="Times New Roman" w:hint="default"/>
      </w:rPr>
    </w:lvl>
    <w:lvl w:ilvl="8">
      <w:start w:val="1"/>
      <w:numFmt w:val="lowerRoman"/>
      <w:lvlText w:val="%9."/>
      <w:lvlJc w:val="left"/>
      <w:pPr>
        <w:tabs>
          <w:tab w:val="num" w:pos="4026"/>
        </w:tabs>
        <w:ind w:left="3666" w:hanging="360"/>
      </w:pPr>
      <w:rPr>
        <w:rFonts w:cs="Times New Roman" w:hint="default"/>
      </w:rPr>
    </w:lvl>
  </w:abstractNum>
  <w:abstractNum w:abstractNumId="3" w15:restartNumberingAfterBreak="0">
    <w:nsid w:val="01C6426D"/>
    <w:multiLevelType w:val="hybridMultilevel"/>
    <w:tmpl w:val="01E293E6"/>
    <w:lvl w:ilvl="0" w:tplc="3A70336A">
      <w:start w:val="8"/>
      <w:numFmt w:val="lowerLetter"/>
      <w:lvlText w:val="%1)"/>
      <w:lvlJc w:val="left"/>
      <w:pPr>
        <w:ind w:left="862" w:hanging="360"/>
      </w:pPr>
      <w:rPr>
        <w:rFonts w:hint="default"/>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23310C7"/>
    <w:multiLevelType w:val="hybridMultilevel"/>
    <w:tmpl w:val="71068072"/>
    <w:lvl w:ilvl="0" w:tplc="FFFFFFFF">
      <w:start w:val="1"/>
      <w:numFmt w:val="lowerLetter"/>
      <w:lvlText w:val="%1)"/>
      <w:lvlJc w:val="left"/>
      <w:pPr>
        <w:ind w:left="294" w:hanging="360"/>
      </w:pPr>
    </w:lvl>
    <w:lvl w:ilvl="1" w:tplc="FFFFFFFF">
      <w:start w:val="1"/>
      <w:numFmt w:val="lowerLetter"/>
      <w:lvlText w:val="%2."/>
      <w:lvlJc w:val="left"/>
      <w:pPr>
        <w:ind w:left="1014" w:hanging="360"/>
      </w:pPr>
    </w:lvl>
    <w:lvl w:ilvl="2" w:tplc="FFFFFFFF" w:tentative="1">
      <w:start w:val="1"/>
      <w:numFmt w:val="lowerRoman"/>
      <w:lvlText w:val="%3."/>
      <w:lvlJc w:val="right"/>
      <w:pPr>
        <w:ind w:left="1734" w:hanging="180"/>
      </w:pPr>
    </w:lvl>
    <w:lvl w:ilvl="3" w:tplc="FFFFFFFF" w:tentative="1">
      <w:start w:val="1"/>
      <w:numFmt w:val="decimal"/>
      <w:lvlText w:val="%4."/>
      <w:lvlJc w:val="left"/>
      <w:pPr>
        <w:ind w:left="2454" w:hanging="360"/>
      </w:pPr>
    </w:lvl>
    <w:lvl w:ilvl="4" w:tplc="FFFFFFFF" w:tentative="1">
      <w:start w:val="1"/>
      <w:numFmt w:val="lowerLetter"/>
      <w:lvlText w:val="%5."/>
      <w:lvlJc w:val="left"/>
      <w:pPr>
        <w:ind w:left="3174" w:hanging="360"/>
      </w:pPr>
    </w:lvl>
    <w:lvl w:ilvl="5" w:tplc="FFFFFFFF" w:tentative="1">
      <w:start w:val="1"/>
      <w:numFmt w:val="lowerRoman"/>
      <w:lvlText w:val="%6."/>
      <w:lvlJc w:val="right"/>
      <w:pPr>
        <w:ind w:left="3894" w:hanging="180"/>
      </w:pPr>
    </w:lvl>
    <w:lvl w:ilvl="6" w:tplc="FFFFFFFF" w:tentative="1">
      <w:start w:val="1"/>
      <w:numFmt w:val="decimal"/>
      <w:lvlText w:val="%7."/>
      <w:lvlJc w:val="left"/>
      <w:pPr>
        <w:ind w:left="4614" w:hanging="360"/>
      </w:pPr>
    </w:lvl>
    <w:lvl w:ilvl="7" w:tplc="FFFFFFFF" w:tentative="1">
      <w:start w:val="1"/>
      <w:numFmt w:val="lowerLetter"/>
      <w:lvlText w:val="%8."/>
      <w:lvlJc w:val="left"/>
      <w:pPr>
        <w:ind w:left="5334" w:hanging="360"/>
      </w:pPr>
    </w:lvl>
    <w:lvl w:ilvl="8" w:tplc="FFFFFFFF" w:tentative="1">
      <w:start w:val="1"/>
      <w:numFmt w:val="lowerRoman"/>
      <w:lvlText w:val="%9."/>
      <w:lvlJc w:val="right"/>
      <w:pPr>
        <w:ind w:left="6054" w:hanging="180"/>
      </w:pPr>
    </w:lvl>
  </w:abstractNum>
  <w:abstractNum w:abstractNumId="5" w15:restartNumberingAfterBreak="0">
    <w:nsid w:val="0270402B"/>
    <w:multiLevelType w:val="hybridMultilevel"/>
    <w:tmpl w:val="10307818"/>
    <w:lvl w:ilvl="0" w:tplc="04050017">
      <w:start w:val="1"/>
      <w:numFmt w:val="lowerLetter"/>
      <w:lvlText w:val="%1)"/>
      <w:lvlJc w:val="left"/>
      <w:pPr>
        <w:ind w:left="1004" w:hanging="360"/>
      </w:pPr>
    </w:lvl>
    <w:lvl w:ilvl="1" w:tplc="04050019" w:tentative="1">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6" w15:restartNumberingAfterBreak="0">
    <w:nsid w:val="04AD0D87"/>
    <w:multiLevelType w:val="hybridMultilevel"/>
    <w:tmpl w:val="4D0C3738"/>
    <w:lvl w:ilvl="0" w:tplc="FFFFFFFF">
      <w:start w:val="1"/>
      <w:numFmt w:val="lowerLetter"/>
      <w:lvlText w:val="%1)"/>
      <w:lvlJc w:val="left"/>
      <w:pPr>
        <w:ind w:left="1004" w:hanging="360"/>
      </w:pPr>
    </w:lvl>
    <w:lvl w:ilvl="1" w:tplc="FFFFFFFF" w:tentative="1">
      <w:start w:val="1"/>
      <w:numFmt w:val="lowerLetter"/>
      <w:lvlText w:val="%2."/>
      <w:lvlJc w:val="left"/>
      <w:pPr>
        <w:ind w:left="1724" w:hanging="360"/>
      </w:pPr>
    </w:lvl>
    <w:lvl w:ilvl="2" w:tplc="FFFFFFFF" w:tentative="1">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7" w15:restartNumberingAfterBreak="0">
    <w:nsid w:val="06353EDE"/>
    <w:multiLevelType w:val="hybridMultilevel"/>
    <w:tmpl w:val="F2289D7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07027DC6"/>
    <w:multiLevelType w:val="multilevel"/>
    <w:tmpl w:val="B866D7E8"/>
    <w:lvl w:ilvl="0">
      <w:start w:val="2"/>
      <w:numFmt w:val="decimal"/>
      <w:isLgl/>
      <w:lvlText w:val="(%1)"/>
      <w:lvlJc w:val="left"/>
      <w:pPr>
        <w:tabs>
          <w:tab w:val="num" w:pos="786"/>
        </w:tabs>
        <w:ind w:left="1" w:firstLine="425"/>
      </w:pPr>
      <w:rPr>
        <w:rFonts w:cs="Times New Roman" w:hint="default"/>
        <w:b w:val="0"/>
        <w:strike w:val="0"/>
      </w:rPr>
    </w:lvl>
    <w:lvl w:ilvl="1">
      <w:start w:val="1"/>
      <w:numFmt w:val="lowerLetter"/>
      <w:lvlText w:val="%2)"/>
      <w:lvlJc w:val="left"/>
      <w:pPr>
        <w:tabs>
          <w:tab w:val="num" w:pos="1277"/>
        </w:tabs>
        <w:ind w:left="426" w:firstLine="426"/>
      </w:pPr>
      <w:rPr>
        <w:rFonts w:cs="Times New Roman" w:hint="default"/>
        <w:b w:val="0"/>
        <w:strike w:val="0"/>
        <w:color w:val="auto"/>
      </w:rPr>
    </w:lvl>
    <w:lvl w:ilvl="2">
      <w:start w:val="1"/>
      <w:numFmt w:val="decimal"/>
      <w:lvlText w:val="%3."/>
      <w:lvlJc w:val="left"/>
      <w:pPr>
        <w:ind w:left="1211" w:hanging="360"/>
      </w:pPr>
    </w:lvl>
    <w:lvl w:ilvl="3">
      <w:start w:val="1"/>
      <w:numFmt w:val="decimal"/>
      <w:lvlText w:val="%4."/>
      <w:lvlJc w:val="left"/>
      <w:pPr>
        <w:tabs>
          <w:tab w:val="num" w:pos="1866"/>
        </w:tabs>
        <w:ind w:left="1866" w:hanging="360"/>
      </w:pPr>
      <w:rPr>
        <w:rFonts w:hint="default"/>
        <w:color w:val="000000" w:themeColor="text1"/>
      </w:rPr>
    </w:lvl>
    <w:lvl w:ilvl="4">
      <w:start w:val="1"/>
      <w:numFmt w:val="lowerLetter"/>
      <w:lvlText w:val="(%5)"/>
      <w:lvlJc w:val="left"/>
      <w:pPr>
        <w:tabs>
          <w:tab w:val="num" w:pos="2226"/>
        </w:tabs>
        <w:ind w:left="2226" w:hanging="360"/>
      </w:pPr>
      <w:rPr>
        <w:rFonts w:cs="Times New Roman" w:hint="default"/>
      </w:rPr>
    </w:lvl>
    <w:lvl w:ilvl="5">
      <w:start w:val="1"/>
      <w:numFmt w:val="lowerRoman"/>
      <w:lvlText w:val="(%6)"/>
      <w:lvlJc w:val="left"/>
      <w:pPr>
        <w:tabs>
          <w:tab w:val="num" w:pos="2946"/>
        </w:tabs>
        <w:ind w:left="2586" w:hanging="360"/>
      </w:pPr>
      <w:rPr>
        <w:rFonts w:cs="Times New Roman" w:hint="default"/>
      </w:rPr>
    </w:lvl>
    <w:lvl w:ilvl="6">
      <w:start w:val="1"/>
      <w:numFmt w:val="decimal"/>
      <w:lvlText w:val="%7."/>
      <w:lvlJc w:val="left"/>
      <w:pPr>
        <w:tabs>
          <w:tab w:val="num" w:pos="2946"/>
        </w:tabs>
        <w:ind w:left="2946" w:hanging="360"/>
      </w:pPr>
      <w:rPr>
        <w:rFonts w:cs="Times New Roman" w:hint="default"/>
      </w:rPr>
    </w:lvl>
    <w:lvl w:ilvl="7">
      <w:start w:val="1"/>
      <w:numFmt w:val="lowerLetter"/>
      <w:lvlText w:val="%8."/>
      <w:lvlJc w:val="left"/>
      <w:pPr>
        <w:tabs>
          <w:tab w:val="num" w:pos="3306"/>
        </w:tabs>
        <w:ind w:left="3306" w:hanging="360"/>
      </w:pPr>
      <w:rPr>
        <w:rFonts w:cs="Times New Roman" w:hint="default"/>
      </w:rPr>
    </w:lvl>
    <w:lvl w:ilvl="8">
      <w:start w:val="1"/>
      <w:numFmt w:val="lowerRoman"/>
      <w:lvlText w:val="%9."/>
      <w:lvlJc w:val="left"/>
      <w:pPr>
        <w:tabs>
          <w:tab w:val="num" w:pos="4026"/>
        </w:tabs>
        <w:ind w:left="3666" w:hanging="360"/>
      </w:pPr>
      <w:rPr>
        <w:rFonts w:cs="Times New Roman" w:hint="default"/>
      </w:rPr>
    </w:lvl>
  </w:abstractNum>
  <w:abstractNum w:abstractNumId="9" w15:restartNumberingAfterBreak="0">
    <w:nsid w:val="074523A8"/>
    <w:multiLevelType w:val="hybridMultilevel"/>
    <w:tmpl w:val="5DF4B90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08AA22B6"/>
    <w:multiLevelType w:val="multilevel"/>
    <w:tmpl w:val="8466D56C"/>
    <w:lvl w:ilvl="0">
      <w:start w:val="1"/>
      <w:numFmt w:val="decimal"/>
      <w:isLgl/>
      <w:lvlText w:val="(%1)"/>
      <w:lvlJc w:val="left"/>
      <w:pPr>
        <w:tabs>
          <w:tab w:val="num" w:pos="360"/>
        </w:tabs>
        <w:ind w:left="-425" w:firstLine="425"/>
      </w:pPr>
      <w:rPr>
        <w:rFonts w:cs="Times New Roman"/>
        <w:b w:val="0"/>
      </w:rPr>
    </w:lvl>
    <w:lvl w:ilvl="1">
      <w:start w:val="1"/>
      <w:numFmt w:val="lowerLetter"/>
      <w:lvlText w:val="%2)"/>
      <w:lvlJc w:val="left"/>
      <w:pPr>
        <w:tabs>
          <w:tab w:val="num" w:pos="851"/>
        </w:tabs>
        <w:ind w:left="0" w:firstLine="426"/>
      </w:pPr>
      <w:rPr>
        <w:rFonts w:cs="Times New Roman"/>
        <w:b w:val="0"/>
        <w:color w:val="auto"/>
      </w:rPr>
    </w:lvl>
    <w:lvl w:ilvl="2">
      <w:start w:val="1"/>
      <w:numFmt w:val="lowerLetter"/>
      <w:lvlText w:val="%3)"/>
      <w:lvlJc w:val="left"/>
      <w:pPr>
        <w:tabs>
          <w:tab w:val="num" w:pos="851"/>
        </w:tabs>
        <w:ind w:left="851" w:hanging="426"/>
      </w:pPr>
    </w:lvl>
    <w:lvl w:ilvl="3">
      <w:start w:val="1"/>
      <w:numFmt w:val="decimal"/>
      <w:lvlText w:val="%4."/>
      <w:lvlJc w:val="left"/>
      <w:pPr>
        <w:tabs>
          <w:tab w:val="num" w:pos="1440"/>
        </w:tabs>
        <w:ind w:left="1440" w:hanging="360"/>
      </w:pPr>
      <w:rPr>
        <w:color w:val="000000" w:themeColor="text1"/>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52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600"/>
        </w:tabs>
        <w:ind w:left="3240" w:hanging="360"/>
      </w:pPr>
      <w:rPr>
        <w:rFonts w:cs="Times New Roman"/>
      </w:rPr>
    </w:lvl>
  </w:abstractNum>
  <w:abstractNum w:abstractNumId="11" w15:restartNumberingAfterBreak="0">
    <w:nsid w:val="08CF27B8"/>
    <w:multiLevelType w:val="multilevel"/>
    <w:tmpl w:val="8466D56C"/>
    <w:lvl w:ilvl="0">
      <w:start w:val="1"/>
      <w:numFmt w:val="decimal"/>
      <w:isLgl/>
      <w:lvlText w:val="(%1)"/>
      <w:lvlJc w:val="left"/>
      <w:pPr>
        <w:tabs>
          <w:tab w:val="num" w:pos="360"/>
        </w:tabs>
        <w:ind w:left="-425" w:firstLine="425"/>
      </w:pPr>
      <w:rPr>
        <w:rFonts w:cs="Times New Roman"/>
        <w:b w:val="0"/>
      </w:rPr>
    </w:lvl>
    <w:lvl w:ilvl="1">
      <w:start w:val="1"/>
      <w:numFmt w:val="lowerLetter"/>
      <w:lvlText w:val="%2)"/>
      <w:lvlJc w:val="left"/>
      <w:pPr>
        <w:tabs>
          <w:tab w:val="num" w:pos="851"/>
        </w:tabs>
        <w:ind w:left="0" w:firstLine="426"/>
      </w:pPr>
      <w:rPr>
        <w:rFonts w:cs="Times New Roman"/>
        <w:b w:val="0"/>
        <w:color w:val="auto"/>
      </w:rPr>
    </w:lvl>
    <w:lvl w:ilvl="2">
      <w:start w:val="1"/>
      <w:numFmt w:val="lowerLetter"/>
      <w:lvlText w:val="%3)"/>
      <w:lvlJc w:val="left"/>
      <w:pPr>
        <w:tabs>
          <w:tab w:val="num" w:pos="851"/>
        </w:tabs>
        <w:ind w:left="851" w:hanging="426"/>
      </w:pPr>
    </w:lvl>
    <w:lvl w:ilvl="3">
      <w:start w:val="1"/>
      <w:numFmt w:val="decimal"/>
      <w:lvlText w:val="%4."/>
      <w:lvlJc w:val="left"/>
      <w:pPr>
        <w:tabs>
          <w:tab w:val="num" w:pos="1440"/>
        </w:tabs>
        <w:ind w:left="1440" w:hanging="360"/>
      </w:pPr>
      <w:rPr>
        <w:color w:val="000000" w:themeColor="text1"/>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52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600"/>
        </w:tabs>
        <w:ind w:left="3240" w:hanging="360"/>
      </w:pPr>
      <w:rPr>
        <w:rFonts w:cs="Times New Roman"/>
      </w:rPr>
    </w:lvl>
  </w:abstractNum>
  <w:abstractNum w:abstractNumId="12" w15:restartNumberingAfterBreak="0">
    <w:nsid w:val="098E4128"/>
    <w:multiLevelType w:val="hybridMultilevel"/>
    <w:tmpl w:val="BAD63A04"/>
    <w:lvl w:ilvl="0" w:tplc="1B18C93E">
      <w:start w:val="1"/>
      <w:numFmt w:val="lowerLetter"/>
      <w:lvlText w:val="%1)"/>
      <w:lvlJc w:val="left"/>
      <w:pPr>
        <w:ind w:left="644" w:hanging="360"/>
      </w:pPr>
      <w:rPr>
        <w:b/>
        <w:bCs/>
      </w:rPr>
    </w:lvl>
    <w:lvl w:ilvl="1" w:tplc="FFFFFFFF" w:tentative="1">
      <w:start w:val="1"/>
      <w:numFmt w:val="lowerLetter"/>
      <w:lvlText w:val="%2."/>
      <w:lvlJc w:val="left"/>
      <w:pPr>
        <w:ind w:left="1724" w:hanging="360"/>
      </w:pPr>
    </w:lvl>
    <w:lvl w:ilvl="2" w:tplc="FFFFFFFF" w:tentative="1">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13" w15:restartNumberingAfterBreak="0">
    <w:nsid w:val="0AF32D44"/>
    <w:multiLevelType w:val="hybridMultilevel"/>
    <w:tmpl w:val="8C8EAD20"/>
    <w:lvl w:ilvl="0" w:tplc="FFFFFFFF">
      <w:start w:val="1"/>
      <w:numFmt w:val="lowerLetter"/>
      <w:lvlText w:val="%1)"/>
      <w:lvlJc w:val="left"/>
      <w:pPr>
        <w:ind w:left="294" w:hanging="360"/>
      </w:pPr>
    </w:lvl>
    <w:lvl w:ilvl="1" w:tplc="FFFFFFFF" w:tentative="1">
      <w:start w:val="1"/>
      <w:numFmt w:val="lowerLetter"/>
      <w:lvlText w:val="%2."/>
      <w:lvlJc w:val="left"/>
      <w:pPr>
        <w:ind w:left="1014" w:hanging="360"/>
      </w:pPr>
    </w:lvl>
    <w:lvl w:ilvl="2" w:tplc="FFFFFFFF" w:tentative="1">
      <w:start w:val="1"/>
      <w:numFmt w:val="lowerRoman"/>
      <w:lvlText w:val="%3."/>
      <w:lvlJc w:val="right"/>
      <w:pPr>
        <w:ind w:left="1734" w:hanging="180"/>
      </w:pPr>
    </w:lvl>
    <w:lvl w:ilvl="3" w:tplc="FFFFFFFF" w:tentative="1">
      <w:start w:val="1"/>
      <w:numFmt w:val="decimal"/>
      <w:lvlText w:val="%4."/>
      <w:lvlJc w:val="left"/>
      <w:pPr>
        <w:ind w:left="2454" w:hanging="360"/>
      </w:pPr>
    </w:lvl>
    <w:lvl w:ilvl="4" w:tplc="FFFFFFFF" w:tentative="1">
      <w:start w:val="1"/>
      <w:numFmt w:val="lowerLetter"/>
      <w:lvlText w:val="%5."/>
      <w:lvlJc w:val="left"/>
      <w:pPr>
        <w:ind w:left="3174" w:hanging="360"/>
      </w:pPr>
    </w:lvl>
    <w:lvl w:ilvl="5" w:tplc="FFFFFFFF" w:tentative="1">
      <w:start w:val="1"/>
      <w:numFmt w:val="lowerRoman"/>
      <w:lvlText w:val="%6."/>
      <w:lvlJc w:val="right"/>
      <w:pPr>
        <w:ind w:left="3894" w:hanging="180"/>
      </w:pPr>
    </w:lvl>
    <w:lvl w:ilvl="6" w:tplc="FFFFFFFF" w:tentative="1">
      <w:start w:val="1"/>
      <w:numFmt w:val="decimal"/>
      <w:lvlText w:val="%7."/>
      <w:lvlJc w:val="left"/>
      <w:pPr>
        <w:ind w:left="4614" w:hanging="360"/>
      </w:pPr>
    </w:lvl>
    <w:lvl w:ilvl="7" w:tplc="FFFFFFFF" w:tentative="1">
      <w:start w:val="1"/>
      <w:numFmt w:val="lowerLetter"/>
      <w:lvlText w:val="%8."/>
      <w:lvlJc w:val="left"/>
      <w:pPr>
        <w:ind w:left="5334" w:hanging="360"/>
      </w:pPr>
    </w:lvl>
    <w:lvl w:ilvl="8" w:tplc="FFFFFFFF" w:tentative="1">
      <w:start w:val="1"/>
      <w:numFmt w:val="lowerRoman"/>
      <w:lvlText w:val="%9."/>
      <w:lvlJc w:val="right"/>
      <w:pPr>
        <w:ind w:left="6054" w:hanging="180"/>
      </w:pPr>
    </w:lvl>
  </w:abstractNum>
  <w:abstractNum w:abstractNumId="14" w15:restartNumberingAfterBreak="0">
    <w:nsid w:val="0C3C081E"/>
    <w:multiLevelType w:val="multilevel"/>
    <w:tmpl w:val="B4F0E986"/>
    <w:lvl w:ilvl="0">
      <w:start w:val="2"/>
      <w:numFmt w:val="decimal"/>
      <w:isLgl/>
      <w:lvlText w:val="(%1)"/>
      <w:lvlJc w:val="left"/>
      <w:pPr>
        <w:tabs>
          <w:tab w:val="num" w:pos="786"/>
        </w:tabs>
        <w:ind w:left="1" w:firstLine="425"/>
      </w:pPr>
      <w:rPr>
        <w:rFonts w:cs="Times New Roman" w:hint="default"/>
        <w:b w:val="0"/>
        <w:strike w:val="0"/>
      </w:rPr>
    </w:lvl>
    <w:lvl w:ilvl="1">
      <w:start w:val="1"/>
      <w:numFmt w:val="lowerLetter"/>
      <w:lvlText w:val="%2)"/>
      <w:lvlJc w:val="left"/>
      <w:pPr>
        <w:tabs>
          <w:tab w:val="num" w:pos="1277"/>
        </w:tabs>
        <w:ind w:left="426" w:firstLine="426"/>
      </w:pPr>
      <w:rPr>
        <w:rFonts w:cs="Times New Roman" w:hint="default"/>
        <w:b w:val="0"/>
        <w:strike w:val="0"/>
        <w:color w:val="auto"/>
      </w:rPr>
    </w:lvl>
    <w:lvl w:ilvl="2">
      <w:start w:val="1"/>
      <w:numFmt w:val="lowerLetter"/>
      <w:lvlText w:val="%3)"/>
      <w:lvlJc w:val="left"/>
      <w:pPr>
        <w:tabs>
          <w:tab w:val="num" w:pos="1277"/>
        </w:tabs>
        <w:ind w:left="1277" w:hanging="426"/>
      </w:pPr>
      <w:rPr>
        <w:rFonts w:hint="default"/>
      </w:rPr>
    </w:lvl>
    <w:lvl w:ilvl="3">
      <w:start w:val="1"/>
      <w:numFmt w:val="decimal"/>
      <w:lvlText w:val="%4."/>
      <w:lvlJc w:val="left"/>
      <w:pPr>
        <w:tabs>
          <w:tab w:val="num" w:pos="1866"/>
        </w:tabs>
        <w:ind w:left="1866" w:hanging="360"/>
      </w:pPr>
      <w:rPr>
        <w:rFonts w:hint="default"/>
        <w:color w:val="000000" w:themeColor="text1"/>
      </w:rPr>
    </w:lvl>
    <w:lvl w:ilvl="4">
      <w:start w:val="1"/>
      <w:numFmt w:val="lowerLetter"/>
      <w:lvlText w:val="(%5)"/>
      <w:lvlJc w:val="left"/>
      <w:pPr>
        <w:tabs>
          <w:tab w:val="num" w:pos="2226"/>
        </w:tabs>
        <w:ind w:left="2226" w:hanging="360"/>
      </w:pPr>
      <w:rPr>
        <w:rFonts w:cs="Times New Roman" w:hint="default"/>
      </w:rPr>
    </w:lvl>
    <w:lvl w:ilvl="5">
      <w:start w:val="1"/>
      <w:numFmt w:val="lowerRoman"/>
      <w:lvlText w:val="(%6)"/>
      <w:lvlJc w:val="left"/>
      <w:pPr>
        <w:tabs>
          <w:tab w:val="num" w:pos="2946"/>
        </w:tabs>
        <w:ind w:left="2586" w:hanging="360"/>
      </w:pPr>
      <w:rPr>
        <w:rFonts w:cs="Times New Roman" w:hint="default"/>
      </w:rPr>
    </w:lvl>
    <w:lvl w:ilvl="6">
      <w:start w:val="1"/>
      <w:numFmt w:val="decimal"/>
      <w:lvlText w:val="%7."/>
      <w:lvlJc w:val="left"/>
      <w:pPr>
        <w:tabs>
          <w:tab w:val="num" w:pos="2946"/>
        </w:tabs>
        <w:ind w:left="2946" w:hanging="360"/>
      </w:pPr>
      <w:rPr>
        <w:rFonts w:cs="Times New Roman" w:hint="default"/>
      </w:rPr>
    </w:lvl>
    <w:lvl w:ilvl="7">
      <w:start w:val="1"/>
      <w:numFmt w:val="lowerLetter"/>
      <w:lvlText w:val="%8."/>
      <w:lvlJc w:val="left"/>
      <w:pPr>
        <w:tabs>
          <w:tab w:val="num" w:pos="3306"/>
        </w:tabs>
        <w:ind w:left="3306" w:hanging="360"/>
      </w:pPr>
      <w:rPr>
        <w:rFonts w:cs="Times New Roman" w:hint="default"/>
      </w:rPr>
    </w:lvl>
    <w:lvl w:ilvl="8">
      <w:start w:val="1"/>
      <w:numFmt w:val="lowerRoman"/>
      <w:lvlText w:val="%9."/>
      <w:lvlJc w:val="left"/>
      <w:pPr>
        <w:tabs>
          <w:tab w:val="num" w:pos="4026"/>
        </w:tabs>
        <w:ind w:left="3666" w:hanging="360"/>
      </w:pPr>
      <w:rPr>
        <w:rFonts w:cs="Times New Roman" w:hint="default"/>
      </w:rPr>
    </w:lvl>
  </w:abstractNum>
  <w:abstractNum w:abstractNumId="15" w15:restartNumberingAfterBreak="0">
    <w:nsid w:val="0D1D5512"/>
    <w:multiLevelType w:val="multilevel"/>
    <w:tmpl w:val="62FA855E"/>
    <w:lvl w:ilvl="0">
      <w:start w:val="1"/>
      <w:numFmt w:val="decimal"/>
      <w:pStyle w:val="Styl4"/>
      <w:isLgl/>
      <w:lvlText w:val="(%1)"/>
      <w:lvlJc w:val="left"/>
      <w:pPr>
        <w:tabs>
          <w:tab w:val="num" w:pos="785"/>
        </w:tabs>
        <w:ind w:left="0" w:firstLine="425"/>
      </w:pPr>
      <w:rPr>
        <w:rFonts w:cs="Times New Roman" w:hint="default"/>
        <w:b w:val="0"/>
      </w:rPr>
    </w:lvl>
    <w:lvl w:ilvl="1">
      <w:start w:val="1"/>
      <w:numFmt w:val="lowerLetter"/>
      <w:lvlText w:val="%2)"/>
      <w:lvlJc w:val="left"/>
      <w:pPr>
        <w:tabs>
          <w:tab w:val="num" w:pos="851"/>
        </w:tabs>
        <w:ind w:left="0" w:firstLine="426"/>
      </w:pPr>
      <w:rPr>
        <w:rFonts w:cs="Times New Roman" w:hint="default"/>
        <w:b w:val="0"/>
        <w:color w:val="auto"/>
      </w:rPr>
    </w:lvl>
    <w:lvl w:ilvl="2">
      <w:start w:val="1"/>
      <w:numFmt w:val="lowerLetter"/>
      <w:lvlText w:val="%3)"/>
      <w:lvlJc w:val="left"/>
      <w:pPr>
        <w:tabs>
          <w:tab w:val="num" w:pos="851"/>
        </w:tabs>
        <w:ind w:left="851" w:hanging="426"/>
      </w:pPr>
      <w:rPr>
        <w:rFonts w:hint="default"/>
      </w:rPr>
    </w:lvl>
    <w:lvl w:ilvl="3">
      <w:start w:val="1"/>
      <w:numFmt w:val="decimal"/>
      <w:pStyle w:val="Styl5"/>
      <w:lvlText w:val="%4."/>
      <w:lvlJc w:val="left"/>
      <w:pPr>
        <w:tabs>
          <w:tab w:val="num" w:pos="1440"/>
        </w:tabs>
        <w:ind w:left="1440" w:hanging="360"/>
      </w:pPr>
      <w:rPr>
        <w:rFonts w:hint="default"/>
        <w:color w:val="000000" w:themeColor="text1"/>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52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600"/>
        </w:tabs>
        <w:ind w:left="3240" w:hanging="360"/>
      </w:pPr>
      <w:rPr>
        <w:rFonts w:cs="Times New Roman" w:hint="default"/>
      </w:rPr>
    </w:lvl>
  </w:abstractNum>
  <w:abstractNum w:abstractNumId="16" w15:restartNumberingAfterBreak="0">
    <w:nsid w:val="0D7D3451"/>
    <w:multiLevelType w:val="multilevel"/>
    <w:tmpl w:val="48E6F302"/>
    <w:styleLink w:val="slovnnadpis"/>
    <w:lvl w:ilvl="0">
      <w:start w:val="1"/>
      <w:numFmt w:val="none"/>
      <w:suff w:val="space"/>
      <w:lvlText w:val="%1"/>
      <w:lvlJc w:val="left"/>
      <w:pPr>
        <w:ind w:left="0" w:firstLine="0"/>
      </w:pPr>
    </w:lvl>
    <w:lvl w:ilvl="1">
      <w:start w:val="1"/>
      <w:numFmt w:val="none"/>
      <w:pStyle w:val="Nadpis2"/>
      <w:suff w:val="nothing"/>
      <w:lvlText w:val=""/>
      <w:lvlJc w:val="left"/>
      <w:pPr>
        <w:ind w:left="0" w:firstLine="0"/>
      </w:pPr>
    </w:lvl>
    <w:lvl w:ilvl="2">
      <w:start w:val="1"/>
      <w:numFmt w:val="none"/>
      <w:pStyle w:val="Nadpis3"/>
      <w:suff w:val="nothing"/>
      <w:lvlText w:val=""/>
      <w:lvlJc w:val="left"/>
      <w:pPr>
        <w:ind w:left="0" w:firstLine="0"/>
      </w:pPr>
    </w:lvl>
    <w:lvl w:ilvl="3">
      <w:start w:val="1"/>
      <w:numFmt w:val="none"/>
      <w:pStyle w:val="Nadpis4"/>
      <w:suff w:val="nothing"/>
      <w:lvlText w:val=""/>
      <w:lvlJc w:val="left"/>
      <w:pPr>
        <w:ind w:left="0" w:firstLine="0"/>
      </w:pPr>
    </w:lvl>
    <w:lvl w:ilvl="4">
      <w:start w:val="1"/>
      <w:numFmt w:val="none"/>
      <w:suff w:val="nothing"/>
      <w:lvlText w:val=""/>
      <w:lvlJc w:val="left"/>
      <w:pPr>
        <w:ind w:left="0" w:firstLine="0"/>
      </w:pPr>
    </w:lvl>
    <w:lvl w:ilvl="5">
      <w:start w:val="1"/>
      <w:numFmt w:val="decimal"/>
      <w:lvlText w:val="(%6)%1"/>
      <w:lvlJc w:val="left"/>
      <w:pPr>
        <w:tabs>
          <w:tab w:val="num" w:pos="720"/>
        </w:tabs>
        <w:ind w:left="0" w:firstLine="0"/>
      </w:pPr>
    </w:lvl>
    <w:lvl w:ilvl="6">
      <w:start w:val="1"/>
      <w:numFmt w:val="lowerLetter"/>
      <w:lvlText w:val="%7)"/>
      <w:lvlJc w:val="left"/>
      <w:pPr>
        <w:tabs>
          <w:tab w:val="num" w:pos="360"/>
        </w:tabs>
        <w:ind w:left="0" w:firstLine="0"/>
      </w:pPr>
    </w:lvl>
    <w:lvl w:ilvl="7">
      <w:start w:val="1"/>
      <w:numFmt w:val="decimal"/>
      <w:lvlText w:val="%8."/>
      <w:lvlJc w:val="left"/>
      <w:pPr>
        <w:tabs>
          <w:tab w:val="num" w:pos="360"/>
        </w:tabs>
        <w:ind w:left="0" w:firstLine="0"/>
      </w:pPr>
    </w:lvl>
    <w:lvl w:ilvl="8">
      <w:start w:val="1"/>
      <w:numFmt w:val="none"/>
      <w:pStyle w:val="Nadpis9"/>
      <w:suff w:val="nothing"/>
      <w:lvlText w:val=""/>
      <w:lvlJc w:val="left"/>
      <w:pPr>
        <w:ind w:left="0" w:firstLine="0"/>
      </w:pPr>
    </w:lvl>
  </w:abstractNum>
  <w:abstractNum w:abstractNumId="17" w15:restartNumberingAfterBreak="0">
    <w:nsid w:val="0DFB0843"/>
    <w:multiLevelType w:val="hybridMultilevel"/>
    <w:tmpl w:val="EF0664DE"/>
    <w:lvl w:ilvl="0" w:tplc="07C216B8">
      <w:start w:val="7"/>
      <w:numFmt w:val="lowerLetter"/>
      <w:lvlText w:val="%1)"/>
      <w:lvlJc w:val="left"/>
      <w:pPr>
        <w:ind w:left="862" w:hanging="360"/>
      </w:pPr>
      <w:rPr>
        <w:rFonts w:hint="default"/>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0E7B2BB5"/>
    <w:multiLevelType w:val="multilevel"/>
    <w:tmpl w:val="B4F0E986"/>
    <w:lvl w:ilvl="0">
      <w:start w:val="2"/>
      <w:numFmt w:val="decimal"/>
      <w:isLgl/>
      <w:lvlText w:val="(%1)"/>
      <w:lvlJc w:val="left"/>
      <w:pPr>
        <w:tabs>
          <w:tab w:val="num" w:pos="786"/>
        </w:tabs>
        <w:ind w:left="1" w:firstLine="425"/>
      </w:pPr>
      <w:rPr>
        <w:rFonts w:cs="Times New Roman" w:hint="default"/>
        <w:b w:val="0"/>
        <w:strike w:val="0"/>
      </w:rPr>
    </w:lvl>
    <w:lvl w:ilvl="1">
      <w:start w:val="1"/>
      <w:numFmt w:val="lowerLetter"/>
      <w:lvlText w:val="%2)"/>
      <w:lvlJc w:val="left"/>
      <w:pPr>
        <w:tabs>
          <w:tab w:val="num" w:pos="1277"/>
        </w:tabs>
        <w:ind w:left="426" w:firstLine="426"/>
      </w:pPr>
      <w:rPr>
        <w:rFonts w:cs="Times New Roman" w:hint="default"/>
        <w:b w:val="0"/>
        <w:strike w:val="0"/>
        <w:color w:val="auto"/>
      </w:rPr>
    </w:lvl>
    <w:lvl w:ilvl="2">
      <w:start w:val="1"/>
      <w:numFmt w:val="lowerLetter"/>
      <w:lvlText w:val="%3)"/>
      <w:lvlJc w:val="left"/>
      <w:pPr>
        <w:tabs>
          <w:tab w:val="num" w:pos="1277"/>
        </w:tabs>
        <w:ind w:left="1277" w:hanging="426"/>
      </w:pPr>
      <w:rPr>
        <w:rFonts w:hint="default"/>
      </w:rPr>
    </w:lvl>
    <w:lvl w:ilvl="3">
      <w:start w:val="1"/>
      <w:numFmt w:val="decimal"/>
      <w:lvlText w:val="%4."/>
      <w:lvlJc w:val="left"/>
      <w:pPr>
        <w:tabs>
          <w:tab w:val="num" w:pos="1866"/>
        </w:tabs>
        <w:ind w:left="1866" w:hanging="360"/>
      </w:pPr>
      <w:rPr>
        <w:rFonts w:hint="default"/>
        <w:color w:val="000000" w:themeColor="text1"/>
      </w:rPr>
    </w:lvl>
    <w:lvl w:ilvl="4">
      <w:start w:val="1"/>
      <w:numFmt w:val="lowerLetter"/>
      <w:lvlText w:val="(%5)"/>
      <w:lvlJc w:val="left"/>
      <w:pPr>
        <w:tabs>
          <w:tab w:val="num" w:pos="2226"/>
        </w:tabs>
        <w:ind w:left="2226" w:hanging="360"/>
      </w:pPr>
      <w:rPr>
        <w:rFonts w:cs="Times New Roman" w:hint="default"/>
      </w:rPr>
    </w:lvl>
    <w:lvl w:ilvl="5">
      <w:start w:val="1"/>
      <w:numFmt w:val="lowerRoman"/>
      <w:lvlText w:val="(%6)"/>
      <w:lvlJc w:val="left"/>
      <w:pPr>
        <w:tabs>
          <w:tab w:val="num" w:pos="2946"/>
        </w:tabs>
        <w:ind w:left="2586" w:hanging="360"/>
      </w:pPr>
      <w:rPr>
        <w:rFonts w:cs="Times New Roman" w:hint="default"/>
      </w:rPr>
    </w:lvl>
    <w:lvl w:ilvl="6">
      <w:start w:val="1"/>
      <w:numFmt w:val="decimal"/>
      <w:lvlText w:val="%7."/>
      <w:lvlJc w:val="left"/>
      <w:pPr>
        <w:tabs>
          <w:tab w:val="num" w:pos="2946"/>
        </w:tabs>
        <w:ind w:left="2946" w:hanging="360"/>
      </w:pPr>
      <w:rPr>
        <w:rFonts w:cs="Times New Roman" w:hint="default"/>
      </w:rPr>
    </w:lvl>
    <w:lvl w:ilvl="7">
      <w:start w:val="1"/>
      <w:numFmt w:val="lowerLetter"/>
      <w:lvlText w:val="%8."/>
      <w:lvlJc w:val="left"/>
      <w:pPr>
        <w:tabs>
          <w:tab w:val="num" w:pos="3306"/>
        </w:tabs>
        <w:ind w:left="3306" w:hanging="360"/>
      </w:pPr>
      <w:rPr>
        <w:rFonts w:cs="Times New Roman" w:hint="default"/>
      </w:rPr>
    </w:lvl>
    <w:lvl w:ilvl="8">
      <w:start w:val="1"/>
      <w:numFmt w:val="lowerRoman"/>
      <w:lvlText w:val="%9."/>
      <w:lvlJc w:val="left"/>
      <w:pPr>
        <w:tabs>
          <w:tab w:val="num" w:pos="4026"/>
        </w:tabs>
        <w:ind w:left="3666" w:hanging="360"/>
      </w:pPr>
      <w:rPr>
        <w:rFonts w:cs="Times New Roman" w:hint="default"/>
      </w:rPr>
    </w:lvl>
  </w:abstractNum>
  <w:abstractNum w:abstractNumId="19" w15:restartNumberingAfterBreak="0">
    <w:nsid w:val="0ED6699F"/>
    <w:multiLevelType w:val="multilevel"/>
    <w:tmpl w:val="B4F0E986"/>
    <w:lvl w:ilvl="0">
      <w:start w:val="2"/>
      <w:numFmt w:val="decimal"/>
      <w:isLgl/>
      <w:lvlText w:val="(%1)"/>
      <w:lvlJc w:val="left"/>
      <w:pPr>
        <w:tabs>
          <w:tab w:val="num" w:pos="786"/>
        </w:tabs>
        <w:ind w:left="1" w:firstLine="425"/>
      </w:pPr>
      <w:rPr>
        <w:rFonts w:cs="Times New Roman" w:hint="default"/>
        <w:b w:val="0"/>
        <w:strike w:val="0"/>
      </w:rPr>
    </w:lvl>
    <w:lvl w:ilvl="1">
      <w:start w:val="1"/>
      <w:numFmt w:val="lowerLetter"/>
      <w:lvlText w:val="%2)"/>
      <w:lvlJc w:val="left"/>
      <w:pPr>
        <w:tabs>
          <w:tab w:val="num" w:pos="1277"/>
        </w:tabs>
        <w:ind w:left="426" w:firstLine="426"/>
      </w:pPr>
      <w:rPr>
        <w:rFonts w:cs="Times New Roman" w:hint="default"/>
        <w:b w:val="0"/>
        <w:strike w:val="0"/>
        <w:color w:val="auto"/>
      </w:rPr>
    </w:lvl>
    <w:lvl w:ilvl="2">
      <w:start w:val="1"/>
      <w:numFmt w:val="lowerLetter"/>
      <w:lvlText w:val="%3)"/>
      <w:lvlJc w:val="left"/>
      <w:pPr>
        <w:tabs>
          <w:tab w:val="num" w:pos="1277"/>
        </w:tabs>
        <w:ind w:left="1277" w:hanging="426"/>
      </w:pPr>
      <w:rPr>
        <w:rFonts w:hint="default"/>
      </w:rPr>
    </w:lvl>
    <w:lvl w:ilvl="3">
      <w:start w:val="1"/>
      <w:numFmt w:val="decimal"/>
      <w:lvlText w:val="%4."/>
      <w:lvlJc w:val="left"/>
      <w:pPr>
        <w:tabs>
          <w:tab w:val="num" w:pos="1866"/>
        </w:tabs>
        <w:ind w:left="1866" w:hanging="360"/>
      </w:pPr>
      <w:rPr>
        <w:rFonts w:hint="default"/>
        <w:color w:val="000000" w:themeColor="text1"/>
      </w:rPr>
    </w:lvl>
    <w:lvl w:ilvl="4">
      <w:start w:val="1"/>
      <w:numFmt w:val="lowerLetter"/>
      <w:lvlText w:val="(%5)"/>
      <w:lvlJc w:val="left"/>
      <w:pPr>
        <w:tabs>
          <w:tab w:val="num" w:pos="2226"/>
        </w:tabs>
        <w:ind w:left="2226" w:hanging="360"/>
      </w:pPr>
      <w:rPr>
        <w:rFonts w:cs="Times New Roman" w:hint="default"/>
      </w:rPr>
    </w:lvl>
    <w:lvl w:ilvl="5">
      <w:start w:val="1"/>
      <w:numFmt w:val="lowerRoman"/>
      <w:lvlText w:val="(%6)"/>
      <w:lvlJc w:val="left"/>
      <w:pPr>
        <w:tabs>
          <w:tab w:val="num" w:pos="2946"/>
        </w:tabs>
        <w:ind w:left="2586" w:hanging="360"/>
      </w:pPr>
      <w:rPr>
        <w:rFonts w:cs="Times New Roman" w:hint="default"/>
      </w:rPr>
    </w:lvl>
    <w:lvl w:ilvl="6">
      <w:start w:val="1"/>
      <w:numFmt w:val="decimal"/>
      <w:lvlText w:val="%7."/>
      <w:lvlJc w:val="left"/>
      <w:pPr>
        <w:tabs>
          <w:tab w:val="num" w:pos="2946"/>
        </w:tabs>
        <w:ind w:left="2946" w:hanging="360"/>
      </w:pPr>
      <w:rPr>
        <w:rFonts w:cs="Times New Roman" w:hint="default"/>
      </w:rPr>
    </w:lvl>
    <w:lvl w:ilvl="7">
      <w:start w:val="1"/>
      <w:numFmt w:val="lowerLetter"/>
      <w:lvlText w:val="%8."/>
      <w:lvlJc w:val="left"/>
      <w:pPr>
        <w:tabs>
          <w:tab w:val="num" w:pos="3306"/>
        </w:tabs>
        <w:ind w:left="3306" w:hanging="360"/>
      </w:pPr>
      <w:rPr>
        <w:rFonts w:cs="Times New Roman" w:hint="default"/>
      </w:rPr>
    </w:lvl>
    <w:lvl w:ilvl="8">
      <w:start w:val="1"/>
      <w:numFmt w:val="lowerRoman"/>
      <w:lvlText w:val="%9."/>
      <w:lvlJc w:val="left"/>
      <w:pPr>
        <w:tabs>
          <w:tab w:val="num" w:pos="4026"/>
        </w:tabs>
        <w:ind w:left="3666" w:hanging="360"/>
      </w:pPr>
      <w:rPr>
        <w:rFonts w:cs="Times New Roman" w:hint="default"/>
      </w:rPr>
    </w:lvl>
  </w:abstractNum>
  <w:abstractNum w:abstractNumId="20" w15:restartNumberingAfterBreak="0">
    <w:nsid w:val="0F850726"/>
    <w:multiLevelType w:val="multilevel"/>
    <w:tmpl w:val="8466D56C"/>
    <w:lvl w:ilvl="0">
      <w:start w:val="1"/>
      <w:numFmt w:val="decimal"/>
      <w:isLgl/>
      <w:lvlText w:val="(%1)"/>
      <w:lvlJc w:val="left"/>
      <w:pPr>
        <w:tabs>
          <w:tab w:val="num" w:pos="360"/>
        </w:tabs>
        <w:ind w:left="-425" w:firstLine="425"/>
      </w:pPr>
      <w:rPr>
        <w:rFonts w:cs="Times New Roman"/>
        <w:b w:val="0"/>
      </w:rPr>
    </w:lvl>
    <w:lvl w:ilvl="1">
      <w:start w:val="1"/>
      <w:numFmt w:val="lowerLetter"/>
      <w:lvlText w:val="%2)"/>
      <w:lvlJc w:val="left"/>
      <w:pPr>
        <w:tabs>
          <w:tab w:val="num" w:pos="851"/>
        </w:tabs>
        <w:ind w:left="0" w:firstLine="426"/>
      </w:pPr>
      <w:rPr>
        <w:rFonts w:cs="Times New Roman"/>
        <w:b w:val="0"/>
        <w:color w:val="auto"/>
      </w:rPr>
    </w:lvl>
    <w:lvl w:ilvl="2">
      <w:start w:val="1"/>
      <w:numFmt w:val="lowerLetter"/>
      <w:lvlText w:val="%3)"/>
      <w:lvlJc w:val="left"/>
      <w:pPr>
        <w:tabs>
          <w:tab w:val="num" w:pos="851"/>
        </w:tabs>
        <w:ind w:left="851" w:hanging="426"/>
      </w:pPr>
    </w:lvl>
    <w:lvl w:ilvl="3">
      <w:start w:val="1"/>
      <w:numFmt w:val="decimal"/>
      <w:lvlText w:val="%4."/>
      <w:lvlJc w:val="left"/>
      <w:pPr>
        <w:tabs>
          <w:tab w:val="num" w:pos="1440"/>
        </w:tabs>
        <w:ind w:left="1440" w:hanging="360"/>
      </w:pPr>
      <w:rPr>
        <w:color w:val="000000" w:themeColor="text1"/>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52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600"/>
        </w:tabs>
        <w:ind w:left="3240" w:hanging="360"/>
      </w:pPr>
      <w:rPr>
        <w:rFonts w:cs="Times New Roman"/>
      </w:rPr>
    </w:lvl>
  </w:abstractNum>
  <w:abstractNum w:abstractNumId="21" w15:restartNumberingAfterBreak="0">
    <w:nsid w:val="0F973D60"/>
    <w:multiLevelType w:val="hybridMultilevel"/>
    <w:tmpl w:val="768EC40E"/>
    <w:lvl w:ilvl="0" w:tplc="04050017">
      <w:start w:val="1"/>
      <w:numFmt w:val="lowerLetter"/>
      <w:lvlText w:val="%1)"/>
      <w:lvlJc w:val="left"/>
      <w:pPr>
        <w:ind w:left="1065" w:hanging="360"/>
      </w:pPr>
    </w:lvl>
    <w:lvl w:ilvl="1" w:tplc="04050019">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22" w15:restartNumberingAfterBreak="0">
    <w:nsid w:val="10181697"/>
    <w:multiLevelType w:val="multilevel"/>
    <w:tmpl w:val="E61A1534"/>
    <w:lvl w:ilvl="0">
      <w:start w:val="2"/>
      <w:numFmt w:val="decimal"/>
      <w:isLgl/>
      <w:lvlText w:val="(%1)"/>
      <w:lvlJc w:val="left"/>
      <w:pPr>
        <w:tabs>
          <w:tab w:val="num" w:pos="786"/>
        </w:tabs>
        <w:ind w:left="1" w:firstLine="425"/>
      </w:pPr>
      <w:rPr>
        <w:rFonts w:cs="Times New Roman" w:hint="default"/>
        <w:b w:val="0"/>
        <w:strike w:val="0"/>
      </w:rPr>
    </w:lvl>
    <w:lvl w:ilvl="1">
      <w:start w:val="7"/>
      <w:numFmt w:val="lowerLetter"/>
      <w:lvlText w:val="%2)"/>
      <w:lvlJc w:val="left"/>
      <w:pPr>
        <w:tabs>
          <w:tab w:val="num" w:pos="1277"/>
        </w:tabs>
        <w:ind w:left="426" w:firstLine="426"/>
      </w:pPr>
      <w:rPr>
        <w:rFonts w:cs="Times New Roman" w:hint="default"/>
        <w:b w:val="0"/>
        <w:strike w:val="0"/>
        <w:color w:val="auto"/>
      </w:rPr>
    </w:lvl>
    <w:lvl w:ilvl="2">
      <w:start w:val="6"/>
      <w:numFmt w:val="lowerLetter"/>
      <w:lvlText w:val="%3)"/>
      <w:lvlJc w:val="left"/>
      <w:pPr>
        <w:tabs>
          <w:tab w:val="num" w:pos="1277"/>
        </w:tabs>
        <w:ind w:left="1277" w:hanging="426"/>
      </w:pPr>
      <w:rPr>
        <w:rFonts w:hint="default"/>
      </w:rPr>
    </w:lvl>
    <w:lvl w:ilvl="3">
      <w:start w:val="1"/>
      <w:numFmt w:val="decimal"/>
      <w:lvlText w:val="%4."/>
      <w:lvlJc w:val="left"/>
      <w:pPr>
        <w:tabs>
          <w:tab w:val="num" w:pos="1866"/>
        </w:tabs>
        <w:ind w:left="1866" w:hanging="360"/>
      </w:pPr>
      <w:rPr>
        <w:rFonts w:hint="default"/>
        <w:color w:val="000000" w:themeColor="text1"/>
      </w:rPr>
    </w:lvl>
    <w:lvl w:ilvl="4">
      <w:start w:val="1"/>
      <w:numFmt w:val="lowerLetter"/>
      <w:lvlText w:val="(%5)"/>
      <w:lvlJc w:val="left"/>
      <w:pPr>
        <w:tabs>
          <w:tab w:val="num" w:pos="2226"/>
        </w:tabs>
        <w:ind w:left="2226" w:hanging="360"/>
      </w:pPr>
      <w:rPr>
        <w:rFonts w:cs="Times New Roman" w:hint="default"/>
      </w:rPr>
    </w:lvl>
    <w:lvl w:ilvl="5">
      <w:start w:val="1"/>
      <w:numFmt w:val="lowerRoman"/>
      <w:lvlText w:val="(%6)"/>
      <w:lvlJc w:val="left"/>
      <w:pPr>
        <w:tabs>
          <w:tab w:val="num" w:pos="2946"/>
        </w:tabs>
        <w:ind w:left="2586" w:hanging="360"/>
      </w:pPr>
      <w:rPr>
        <w:rFonts w:cs="Times New Roman" w:hint="default"/>
      </w:rPr>
    </w:lvl>
    <w:lvl w:ilvl="6">
      <w:start w:val="1"/>
      <w:numFmt w:val="decimal"/>
      <w:lvlText w:val="%7."/>
      <w:lvlJc w:val="left"/>
      <w:pPr>
        <w:tabs>
          <w:tab w:val="num" w:pos="2946"/>
        </w:tabs>
        <w:ind w:left="2946" w:hanging="360"/>
      </w:pPr>
      <w:rPr>
        <w:rFonts w:cs="Times New Roman" w:hint="default"/>
      </w:rPr>
    </w:lvl>
    <w:lvl w:ilvl="7">
      <w:start w:val="1"/>
      <w:numFmt w:val="lowerLetter"/>
      <w:lvlText w:val="%8."/>
      <w:lvlJc w:val="left"/>
      <w:pPr>
        <w:tabs>
          <w:tab w:val="num" w:pos="3306"/>
        </w:tabs>
        <w:ind w:left="3306" w:hanging="360"/>
      </w:pPr>
      <w:rPr>
        <w:rFonts w:cs="Times New Roman" w:hint="default"/>
      </w:rPr>
    </w:lvl>
    <w:lvl w:ilvl="8">
      <w:start w:val="1"/>
      <w:numFmt w:val="lowerRoman"/>
      <w:lvlText w:val="%9."/>
      <w:lvlJc w:val="left"/>
      <w:pPr>
        <w:tabs>
          <w:tab w:val="num" w:pos="4026"/>
        </w:tabs>
        <w:ind w:left="3666" w:hanging="360"/>
      </w:pPr>
      <w:rPr>
        <w:rFonts w:cs="Times New Roman" w:hint="default"/>
      </w:rPr>
    </w:lvl>
  </w:abstractNum>
  <w:abstractNum w:abstractNumId="23" w15:restartNumberingAfterBreak="0">
    <w:nsid w:val="10466F69"/>
    <w:multiLevelType w:val="hybridMultilevel"/>
    <w:tmpl w:val="4F64024C"/>
    <w:lvl w:ilvl="0" w:tplc="04050017">
      <w:start w:val="1"/>
      <w:numFmt w:val="lowerLetter"/>
      <w:lvlText w:val="%1)"/>
      <w:lvlJc w:val="left"/>
      <w:pPr>
        <w:ind w:left="294" w:hanging="360"/>
      </w:pPr>
    </w:lvl>
    <w:lvl w:ilvl="1" w:tplc="04050017">
      <w:start w:val="1"/>
      <w:numFmt w:val="lowerLetter"/>
      <w:lvlText w:val="%2)"/>
      <w:lvlJc w:val="left"/>
      <w:pPr>
        <w:ind w:left="294" w:hanging="360"/>
      </w:pPr>
    </w:lvl>
    <w:lvl w:ilvl="2" w:tplc="0405001B">
      <w:start w:val="1"/>
      <w:numFmt w:val="lowerRoman"/>
      <w:lvlText w:val="%3."/>
      <w:lvlJc w:val="right"/>
      <w:pPr>
        <w:ind w:left="1734" w:hanging="180"/>
      </w:pPr>
    </w:lvl>
    <w:lvl w:ilvl="3" w:tplc="0405000F" w:tentative="1">
      <w:start w:val="1"/>
      <w:numFmt w:val="decimal"/>
      <w:lvlText w:val="%4."/>
      <w:lvlJc w:val="left"/>
      <w:pPr>
        <w:ind w:left="2454" w:hanging="360"/>
      </w:pPr>
    </w:lvl>
    <w:lvl w:ilvl="4" w:tplc="04050019" w:tentative="1">
      <w:start w:val="1"/>
      <w:numFmt w:val="lowerLetter"/>
      <w:lvlText w:val="%5."/>
      <w:lvlJc w:val="left"/>
      <w:pPr>
        <w:ind w:left="3174" w:hanging="360"/>
      </w:pPr>
    </w:lvl>
    <w:lvl w:ilvl="5" w:tplc="0405001B" w:tentative="1">
      <w:start w:val="1"/>
      <w:numFmt w:val="lowerRoman"/>
      <w:lvlText w:val="%6."/>
      <w:lvlJc w:val="right"/>
      <w:pPr>
        <w:ind w:left="3894" w:hanging="180"/>
      </w:pPr>
    </w:lvl>
    <w:lvl w:ilvl="6" w:tplc="0405000F" w:tentative="1">
      <w:start w:val="1"/>
      <w:numFmt w:val="decimal"/>
      <w:lvlText w:val="%7."/>
      <w:lvlJc w:val="left"/>
      <w:pPr>
        <w:ind w:left="4614" w:hanging="360"/>
      </w:pPr>
    </w:lvl>
    <w:lvl w:ilvl="7" w:tplc="04050019" w:tentative="1">
      <w:start w:val="1"/>
      <w:numFmt w:val="lowerLetter"/>
      <w:lvlText w:val="%8."/>
      <w:lvlJc w:val="left"/>
      <w:pPr>
        <w:ind w:left="5334" w:hanging="360"/>
      </w:pPr>
    </w:lvl>
    <w:lvl w:ilvl="8" w:tplc="0405001B" w:tentative="1">
      <w:start w:val="1"/>
      <w:numFmt w:val="lowerRoman"/>
      <w:lvlText w:val="%9."/>
      <w:lvlJc w:val="right"/>
      <w:pPr>
        <w:ind w:left="6054" w:hanging="180"/>
      </w:pPr>
    </w:lvl>
  </w:abstractNum>
  <w:abstractNum w:abstractNumId="24" w15:restartNumberingAfterBreak="0">
    <w:nsid w:val="122B2400"/>
    <w:multiLevelType w:val="multilevel"/>
    <w:tmpl w:val="B4F0E986"/>
    <w:lvl w:ilvl="0">
      <w:start w:val="2"/>
      <w:numFmt w:val="decimal"/>
      <w:isLgl/>
      <w:lvlText w:val="(%1)"/>
      <w:lvlJc w:val="left"/>
      <w:pPr>
        <w:tabs>
          <w:tab w:val="num" w:pos="786"/>
        </w:tabs>
        <w:ind w:left="1" w:firstLine="425"/>
      </w:pPr>
      <w:rPr>
        <w:rFonts w:cs="Times New Roman" w:hint="default"/>
        <w:b w:val="0"/>
        <w:strike w:val="0"/>
      </w:rPr>
    </w:lvl>
    <w:lvl w:ilvl="1">
      <w:start w:val="1"/>
      <w:numFmt w:val="lowerLetter"/>
      <w:lvlText w:val="%2)"/>
      <w:lvlJc w:val="left"/>
      <w:pPr>
        <w:tabs>
          <w:tab w:val="num" w:pos="1277"/>
        </w:tabs>
        <w:ind w:left="426" w:firstLine="426"/>
      </w:pPr>
      <w:rPr>
        <w:rFonts w:cs="Times New Roman" w:hint="default"/>
        <w:b w:val="0"/>
        <w:strike w:val="0"/>
        <w:color w:val="auto"/>
      </w:rPr>
    </w:lvl>
    <w:lvl w:ilvl="2">
      <w:start w:val="1"/>
      <w:numFmt w:val="lowerLetter"/>
      <w:lvlText w:val="%3)"/>
      <w:lvlJc w:val="left"/>
      <w:pPr>
        <w:tabs>
          <w:tab w:val="num" w:pos="1277"/>
        </w:tabs>
        <w:ind w:left="1277" w:hanging="426"/>
      </w:pPr>
      <w:rPr>
        <w:rFonts w:hint="default"/>
      </w:rPr>
    </w:lvl>
    <w:lvl w:ilvl="3">
      <w:start w:val="1"/>
      <w:numFmt w:val="decimal"/>
      <w:lvlText w:val="%4."/>
      <w:lvlJc w:val="left"/>
      <w:pPr>
        <w:tabs>
          <w:tab w:val="num" w:pos="1866"/>
        </w:tabs>
        <w:ind w:left="1866" w:hanging="360"/>
      </w:pPr>
      <w:rPr>
        <w:rFonts w:hint="default"/>
        <w:color w:val="000000" w:themeColor="text1"/>
      </w:rPr>
    </w:lvl>
    <w:lvl w:ilvl="4">
      <w:start w:val="1"/>
      <w:numFmt w:val="lowerLetter"/>
      <w:lvlText w:val="(%5)"/>
      <w:lvlJc w:val="left"/>
      <w:pPr>
        <w:tabs>
          <w:tab w:val="num" w:pos="2226"/>
        </w:tabs>
        <w:ind w:left="2226" w:hanging="360"/>
      </w:pPr>
      <w:rPr>
        <w:rFonts w:cs="Times New Roman" w:hint="default"/>
      </w:rPr>
    </w:lvl>
    <w:lvl w:ilvl="5">
      <w:start w:val="1"/>
      <w:numFmt w:val="lowerRoman"/>
      <w:lvlText w:val="(%6)"/>
      <w:lvlJc w:val="left"/>
      <w:pPr>
        <w:tabs>
          <w:tab w:val="num" w:pos="2946"/>
        </w:tabs>
        <w:ind w:left="2586" w:hanging="360"/>
      </w:pPr>
      <w:rPr>
        <w:rFonts w:cs="Times New Roman" w:hint="default"/>
      </w:rPr>
    </w:lvl>
    <w:lvl w:ilvl="6">
      <w:start w:val="1"/>
      <w:numFmt w:val="decimal"/>
      <w:lvlText w:val="%7."/>
      <w:lvlJc w:val="left"/>
      <w:pPr>
        <w:tabs>
          <w:tab w:val="num" w:pos="2946"/>
        </w:tabs>
        <w:ind w:left="2946" w:hanging="360"/>
      </w:pPr>
      <w:rPr>
        <w:rFonts w:cs="Times New Roman" w:hint="default"/>
      </w:rPr>
    </w:lvl>
    <w:lvl w:ilvl="7">
      <w:start w:val="1"/>
      <w:numFmt w:val="lowerLetter"/>
      <w:lvlText w:val="%8."/>
      <w:lvlJc w:val="left"/>
      <w:pPr>
        <w:tabs>
          <w:tab w:val="num" w:pos="3306"/>
        </w:tabs>
        <w:ind w:left="3306" w:hanging="360"/>
      </w:pPr>
      <w:rPr>
        <w:rFonts w:cs="Times New Roman" w:hint="default"/>
      </w:rPr>
    </w:lvl>
    <w:lvl w:ilvl="8">
      <w:start w:val="1"/>
      <w:numFmt w:val="lowerRoman"/>
      <w:lvlText w:val="%9."/>
      <w:lvlJc w:val="left"/>
      <w:pPr>
        <w:tabs>
          <w:tab w:val="num" w:pos="4026"/>
        </w:tabs>
        <w:ind w:left="3666" w:hanging="360"/>
      </w:pPr>
      <w:rPr>
        <w:rFonts w:cs="Times New Roman" w:hint="default"/>
      </w:rPr>
    </w:lvl>
  </w:abstractNum>
  <w:abstractNum w:abstractNumId="25" w15:restartNumberingAfterBreak="0">
    <w:nsid w:val="12CB1C7A"/>
    <w:multiLevelType w:val="hybridMultilevel"/>
    <w:tmpl w:val="13E24D3A"/>
    <w:lvl w:ilvl="0" w:tplc="57525B7E">
      <w:start w:val="1"/>
      <w:numFmt w:val="lowerLetter"/>
      <w:lvlText w:val="%1)"/>
      <w:lvlJc w:val="left"/>
      <w:pPr>
        <w:ind w:left="1004"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14C32DE4"/>
    <w:multiLevelType w:val="hybridMultilevel"/>
    <w:tmpl w:val="9FCE384A"/>
    <w:lvl w:ilvl="0" w:tplc="04050017">
      <w:start w:val="1"/>
      <w:numFmt w:val="lowerLetter"/>
      <w:lvlText w:val="%1)"/>
      <w:lvlJc w:val="left"/>
      <w:pPr>
        <w:ind w:left="1004" w:hanging="360"/>
      </w:pPr>
    </w:lvl>
    <w:lvl w:ilvl="1" w:tplc="04050019" w:tentative="1">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27" w15:restartNumberingAfterBreak="0">
    <w:nsid w:val="15603C1E"/>
    <w:multiLevelType w:val="hybridMultilevel"/>
    <w:tmpl w:val="71068072"/>
    <w:lvl w:ilvl="0" w:tplc="FFFFFFFF">
      <w:start w:val="1"/>
      <w:numFmt w:val="lowerLetter"/>
      <w:lvlText w:val="%1)"/>
      <w:lvlJc w:val="left"/>
      <w:pPr>
        <w:ind w:left="294" w:hanging="360"/>
      </w:pPr>
    </w:lvl>
    <w:lvl w:ilvl="1" w:tplc="FFFFFFFF" w:tentative="1">
      <w:start w:val="1"/>
      <w:numFmt w:val="lowerLetter"/>
      <w:lvlText w:val="%2."/>
      <w:lvlJc w:val="left"/>
      <w:pPr>
        <w:ind w:left="1014" w:hanging="360"/>
      </w:pPr>
    </w:lvl>
    <w:lvl w:ilvl="2" w:tplc="FFFFFFFF" w:tentative="1">
      <w:start w:val="1"/>
      <w:numFmt w:val="lowerRoman"/>
      <w:lvlText w:val="%3."/>
      <w:lvlJc w:val="right"/>
      <w:pPr>
        <w:ind w:left="1734" w:hanging="180"/>
      </w:pPr>
    </w:lvl>
    <w:lvl w:ilvl="3" w:tplc="FFFFFFFF" w:tentative="1">
      <w:start w:val="1"/>
      <w:numFmt w:val="decimal"/>
      <w:lvlText w:val="%4."/>
      <w:lvlJc w:val="left"/>
      <w:pPr>
        <w:ind w:left="2454" w:hanging="360"/>
      </w:pPr>
    </w:lvl>
    <w:lvl w:ilvl="4" w:tplc="FFFFFFFF" w:tentative="1">
      <w:start w:val="1"/>
      <w:numFmt w:val="lowerLetter"/>
      <w:lvlText w:val="%5."/>
      <w:lvlJc w:val="left"/>
      <w:pPr>
        <w:ind w:left="3174" w:hanging="360"/>
      </w:pPr>
    </w:lvl>
    <w:lvl w:ilvl="5" w:tplc="FFFFFFFF" w:tentative="1">
      <w:start w:val="1"/>
      <w:numFmt w:val="lowerRoman"/>
      <w:lvlText w:val="%6."/>
      <w:lvlJc w:val="right"/>
      <w:pPr>
        <w:ind w:left="3894" w:hanging="180"/>
      </w:pPr>
    </w:lvl>
    <w:lvl w:ilvl="6" w:tplc="FFFFFFFF" w:tentative="1">
      <w:start w:val="1"/>
      <w:numFmt w:val="decimal"/>
      <w:lvlText w:val="%7."/>
      <w:lvlJc w:val="left"/>
      <w:pPr>
        <w:ind w:left="4614" w:hanging="360"/>
      </w:pPr>
    </w:lvl>
    <w:lvl w:ilvl="7" w:tplc="FFFFFFFF" w:tentative="1">
      <w:start w:val="1"/>
      <w:numFmt w:val="lowerLetter"/>
      <w:lvlText w:val="%8."/>
      <w:lvlJc w:val="left"/>
      <w:pPr>
        <w:ind w:left="5334" w:hanging="360"/>
      </w:pPr>
    </w:lvl>
    <w:lvl w:ilvl="8" w:tplc="FFFFFFFF" w:tentative="1">
      <w:start w:val="1"/>
      <w:numFmt w:val="lowerRoman"/>
      <w:lvlText w:val="%9."/>
      <w:lvlJc w:val="right"/>
      <w:pPr>
        <w:ind w:left="6054" w:hanging="180"/>
      </w:pPr>
    </w:lvl>
  </w:abstractNum>
  <w:abstractNum w:abstractNumId="28" w15:restartNumberingAfterBreak="0">
    <w:nsid w:val="15F63BA8"/>
    <w:multiLevelType w:val="hybridMultilevel"/>
    <w:tmpl w:val="1F321D7A"/>
    <w:lvl w:ilvl="0" w:tplc="FFFFFFFF">
      <w:start w:val="1"/>
      <w:numFmt w:val="lowerLetter"/>
      <w:lvlText w:val="%1)"/>
      <w:lvlJc w:val="left"/>
      <w:pPr>
        <w:ind w:left="1004" w:hanging="360"/>
      </w:pPr>
    </w:lvl>
    <w:lvl w:ilvl="1" w:tplc="FFFFFFFF" w:tentative="1">
      <w:start w:val="1"/>
      <w:numFmt w:val="lowerLetter"/>
      <w:lvlText w:val="%2."/>
      <w:lvlJc w:val="left"/>
      <w:pPr>
        <w:ind w:left="1724" w:hanging="360"/>
      </w:pPr>
    </w:lvl>
    <w:lvl w:ilvl="2" w:tplc="FFFFFFFF" w:tentative="1">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29" w15:restartNumberingAfterBreak="0">
    <w:nsid w:val="16683BDE"/>
    <w:multiLevelType w:val="hybridMultilevel"/>
    <w:tmpl w:val="E79E1ED0"/>
    <w:lvl w:ilvl="0" w:tplc="04050017">
      <w:start w:val="1"/>
      <w:numFmt w:val="lowerLetter"/>
      <w:lvlText w:val="%1)"/>
      <w:lvlJc w:val="left"/>
      <w:pPr>
        <w:ind w:left="1004" w:hanging="360"/>
      </w:pPr>
    </w:lvl>
    <w:lvl w:ilvl="1" w:tplc="04050019" w:tentative="1">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30" w15:restartNumberingAfterBreak="0">
    <w:nsid w:val="19371BD0"/>
    <w:multiLevelType w:val="singleLevel"/>
    <w:tmpl w:val="39B073EC"/>
    <w:lvl w:ilvl="0">
      <w:start w:val="1"/>
      <w:numFmt w:val="decimal"/>
      <w:pStyle w:val="Novelizanbod"/>
      <w:lvlText w:val="%1."/>
      <w:lvlJc w:val="left"/>
      <w:pPr>
        <w:tabs>
          <w:tab w:val="num" w:pos="567"/>
        </w:tabs>
        <w:ind w:left="567" w:hanging="567"/>
      </w:pPr>
    </w:lvl>
  </w:abstractNum>
  <w:abstractNum w:abstractNumId="31" w15:restartNumberingAfterBreak="0">
    <w:nsid w:val="1BEF4970"/>
    <w:multiLevelType w:val="multilevel"/>
    <w:tmpl w:val="B524DDEC"/>
    <w:lvl w:ilvl="0">
      <w:start w:val="2"/>
      <w:numFmt w:val="decimal"/>
      <w:isLgl/>
      <w:lvlText w:val="(%1)"/>
      <w:lvlJc w:val="left"/>
      <w:pPr>
        <w:tabs>
          <w:tab w:val="num" w:pos="786"/>
        </w:tabs>
        <w:ind w:left="1" w:firstLine="425"/>
      </w:pPr>
      <w:rPr>
        <w:rFonts w:cs="Times New Roman" w:hint="default"/>
        <w:b w:val="0"/>
        <w:strike w:val="0"/>
      </w:rPr>
    </w:lvl>
    <w:lvl w:ilvl="1">
      <w:start w:val="2"/>
      <w:numFmt w:val="lowerLetter"/>
      <w:lvlText w:val="%2)"/>
      <w:lvlJc w:val="left"/>
      <w:pPr>
        <w:tabs>
          <w:tab w:val="num" w:pos="1277"/>
        </w:tabs>
        <w:ind w:left="426" w:firstLine="426"/>
      </w:pPr>
      <w:rPr>
        <w:rFonts w:cs="Times New Roman" w:hint="default"/>
        <w:b w:val="0"/>
        <w:strike w:val="0"/>
        <w:color w:val="auto"/>
      </w:rPr>
    </w:lvl>
    <w:lvl w:ilvl="2">
      <w:start w:val="1"/>
      <w:numFmt w:val="lowerLetter"/>
      <w:lvlText w:val="%3)"/>
      <w:lvlJc w:val="left"/>
      <w:pPr>
        <w:tabs>
          <w:tab w:val="num" w:pos="1277"/>
        </w:tabs>
        <w:ind w:left="1277" w:hanging="426"/>
      </w:pPr>
      <w:rPr>
        <w:rFonts w:hint="default"/>
      </w:rPr>
    </w:lvl>
    <w:lvl w:ilvl="3">
      <w:start w:val="1"/>
      <w:numFmt w:val="decimal"/>
      <w:lvlText w:val="%4."/>
      <w:lvlJc w:val="left"/>
      <w:pPr>
        <w:tabs>
          <w:tab w:val="num" w:pos="1866"/>
        </w:tabs>
        <w:ind w:left="1866" w:hanging="360"/>
      </w:pPr>
      <w:rPr>
        <w:rFonts w:hint="default"/>
        <w:color w:val="000000" w:themeColor="text1"/>
      </w:rPr>
    </w:lvl>
    <w:lvl w:ilvl="4">
      <w:start w:val="1"/>
      <w:numFmt w:val="lowerLetter"/>
      <w:lvlText w:val="(%5)"/>
      <w:lvlJc w:val="left"/>
      <w:pPr>
        <w:tabs>
          <w:tab w:val="num" w:pos="2226"/>
        </w:tabs>
        <w:ind w:left="2226" w:hanging="360"/>
      </w:pPr>
      <w:rPr>
        <w:rFonts w:cs="Times New Roman" w:hint="default"/>
      </w:rPr>
    </w:lvl>
    <w:lvl w:ilvl="5">
      <w:start w:val="1"/>
      <w:numFmt w:val="lowerRoman"/>
      <w:lvlText w:val="(%6)"/>
      <w:lvlJc w:val="left"/>
      <w:pPr>
        <w:tabs>
          <w:tab w:val="num" w:pos="2946"/>
        </w:tabs>
        <w:ind w:left="2586" w:hanging="360"/>
      </w:pPr>
      <w:rPr>
        <w:rFonts w:cs="Times New Roman" w:hint="default"/>
      </w:rPr>
    </w:lvl>
    <w:lvl w:ilvl="6">
      <w:start w:val="1"/>
      <w:numFmt w:val="decimal"/>
      <w:lvlText w:val="%7."/>
      <w:lvlJc w:val="left"/>
      <w:pPr>
        <w:tabs>
          <w:tab w:val="num" w:pos="2946"/>
        </w:tabs>
        <w:ind w:left="2946" w:hanging="360"/>
      </w:pPr>
      <w:rPr>
        <w:rFonts w:cs="Times New Roman" w:hint="default"/>
      </w:rPr>
    </w:lvl>
    <w:lvl w:ilvl="7">
      <w:start w:val="1"/>
      <w:numFmt w:val="lowerLetter"/>
      <w:lvlText w:val="%8."/>
      <w:lvlJc w:val="left"/>
      <w:pPr>
        <w:tabs>
          <w:tab w:val="num" w:pos="3306"/>
        </w:tabs>
        <w:ind w:left="3306" w:hanging="360"/>
      </w:pPr>
      <w:rPr>
        <w:rFonts w:cs="Times New Roman" w:hint="default"/>
      </w:rPr>
    </w:lvl>
    <w:lvl w:ilvl="8">
      <w:start w:val="1"/>
      <w:numFmt w:val="lowerRoman"/>
      <w:lvlText w:val="%9."/>
      <w:lvlJc w:val="left"/>
      <w:pPr>
        <w:tabs>
          <w:tab w:val="num" w:pos="4026"/>
        </w:tabs>
        <w:ind w:left="3666" w:hanging="360"/>
      </w:pPr>
      <w:rPr>
        <w:rFonts w:cs="Times New Roman" w:hint="default"/>
      </w:rPr>
    </w:lvl>
  </w:abstractNum>
  <w:abstractNum w:abstractNumId="32" w15:restartNumberingAfterBreak="0">
    <w:nsid w:val="1D2663B9"/>
    <w:multiLevelType w:val="multilevel"/>
    <w:tmpl w:val="BA587560"/>
    <w:lvl w:ilvl="0">
      <w:start w:val="2"/>
      <w:numFmt w:val="decimal"/>
      <w:isLgl/>
      <w:lvlText w:val="(%1)"/>
      <w:lvlJc w:val="left"/>
      <w:pPr>
        <w:tabs>
          <w:tab w:val="num" w:pos="786"/>
        </w:tabs>
        <w:ind w:left="1" w:firstLine="425"/>
      </w:pPr>
      <w:rPr>
        <w:rFonts w:cs="Times New Roman" w:hint="default"/>
        <w:b w:val="0"/>
      </w:rPr>
    </w:lvl>
    <w:lvl w:ilvl="1">
      <w:start w:val="1"/>
      <w:numFmt w:val="lowerLetter"/>
      <w:lvlText w:val="%2)"/>
      <w:lvlJc w:val="left"/>
      <w:pPr>
        <w:tabs>
          <w:tab w:val="num" w:pos="1277"/>
        </w:tabs>
        <w:ind w:left="426" w:firstLine="426"/>
      </w:pPr>
      <w:rPr>
        <w:rFonts w:cs="Times New Roman" w:hint="default"/>
        <w:b w:val="0"/>
        <w:color w:val="auto"/>
      </w:rPr>
    </w:lvl>
    <w:lvl w:ilvl="2">
      <w:start w:val="1"/>
      <w:numFmt w:val="lowerLetter"/>
      <w:lvlText w:val="%3)"/>
      <w:lvlJc w:val="left"/>
      <w:pPr>
        <w:tabs>
          <w:tab w:val="num" w:pos="1277"/>
        </w:tabs>
        <w:ind w:left="1277" w:hanging="426"/>
      </w:pPr>
      <w:rPr>
        <w:rFonts w:hint="default"/>
      </w:rPr>
    </w:lvl>
    <w:lvl w:ilvl="3">
      <w:start w:val="1"/>
      <w:numFmt w:val="decimal"/>
      <w:lvlText w:val="%4."/>
      <w:lvlJc w:val="left"/>
      <w:pPr>
        <w:tabs>
          <w:tab w:val="num" w:pos="1866"/>
        </w:tabs>
        <w:ind w:left="1866" w:hanging="360"/>
      </w:pPr>
      <w:rPr>
        <w:rFonts w:hint="default"/>
        <w:color w:val="000000" w:themeColor="text1"/>
      </w:rPr>
    </w:lvl>
    <w:lvl w:ilvl="4">
      <w:start w:val="1"/>
      <w:numFmt w:val="lowerLetter"/>
      <w:lvlText w:val="(%5)"/>
      <w:lvlJc w:val="left"/>
      <w:pPr>
        <w:tabs>
          <w:tab w:val="num" w:pos="2226"/>
        </w:tabs>
        <w:ind w:left="2226" w:hanging="360"/>
      </w:pPr>
      <w:rPr>
        <w:rFonts w:cs="Times New Roman" w:hint="default"/>
      </w:rPr>
    </w:lvl>
    <w:lvl w:ilvl="5">
      <w:start w:val="1"/>
      <w:numFmt w:val="lowerRoman"/>
      <w:lvlText w:val="(%6)"/>
      <w:lvlJc w:val="left"/>
      <w:pPr>
        <w:tabs>
          <w:tab w:val="num" w:pos="2946"/>
        </w:tabs>
        <w:ind w:left="2586" w:hanging="360"/>
      </w:pPr>
      <w:rPr>
        <w:rFonts w:cs="Times New Roman" w:hint="default"/>
      </w:rPr>
    </w:lvl>
    <w:lvl w:ilvl="6">
      <w:start w:val="1"/>
      <w:numFmt w:val="decimal"/>
      <w:lvlText w:val="%7."/>
      <w:lvlJc w:val="left"/>
      <w:pPr>
        <w:tabs>
          <w:tab w:val="num" w:pos="2946"/>
        </w:tabs>
        <w:ind w:left="2946" w:hanging="360"/>
      </w:pPr>
      <w:rPr>
        <w:rFonts w:cs="Times New Roman" w:hint="default"/>
      </w:rPr>
    </w:lvl>
    <w:lvl w:ilvl="7">
      <w:start w:val="1"/>
      <w:numFmt w:val="lowerLetter"/>
      <w:lvlText w:val="%8."/>
      <w:lvlJc w:val="left"/>
      <w:pPr>
        <w:tabs>
          <w:tab w:val="num" w:pos="3306"/>
        </w:tabs>
        <w:ind w:left="3306" w:hanging="360"/>
      </w:pPr>
      <w:rPr>
        <w:rFonts w:cs="Times New Roman" w:hint="default"/>
      </w:rPr>
    </w:lvl>
    <w:lvl w:ilvl="8">
      <w:start w:val="1"/>
      <w:numFmt w:val="lowerRoman"/>
      <w:lvlText w:val="%9."/>
      <w:lvlJc w:val="left"/>
      <w:pPr>
        <w:tabs>
          <w:tab w:val="num" w:pos="4026"/>
        </w:tabs>
        <w:ind w:left="3666" w:hanging="360"/>
      </w:pPr>
      <w:rPr>
        <w:rFonts w:cs="Times New Roman" w:hint="default"/>
      </w:rPr>
    </w:lvl>
  </w:abstractNum>
  <w:abstractNum w:abstractNumId="33" w15:restartNumberingAfterBreak="0">
    <w:nsid w:val="1DAA4198"/>
    <w:multiLevelType w:val="multilevel"/>
    <w:tmpl w:val="59B618E4"/>
    <w:lvl w:ilvl="0">
      <w:start w:val="2"/>
      <w:numFmt w:val="decimal"/>
      <w:isLgl/>
      <w:lvlText w:val="(%1)"/>
      <w:lvlJc w:val="left"/>
      <w:pPr>
        <w:tabs>
          <w:tab w:val="num" w:pos="786"/>
        </w:tabs>
        <w:ind w:left="1" w:firstLine="425"/>
      </w:pPr>
      <w:rPr>
        <w:rFonts w:cs="Times New Roman" w:hint="default"/>
        <w:b w:val="0"/>
        <w:strike w:val="0"/>
      </w:rPr>
    </w:lvl>
    <w:lvl w:ilvl="1">
      <w:start w:val="1"/>
      <w:numFmt w:val="lowerLetter"/>
      <w:lvlText w:val="%2)"/>
      <w:lvlJc w:val="left"/>
      <w:pPr>
        <w:tabs>
          <w:tab w:val="num" w:pos="1277"/>
        </w:tabs>
        <w:ind w:left="426" w:firstLine="426"/>
      </w:pPr>
      <w:rPr>
        <w:rFonts w:cs="Times New Roman" w:hint="default"/>
        <w:b w:val="0"/>
        <w:strike w:val="0"/>
        <w:color w:val="auto"/>
      </w:rPr>
    </w:lvl>
    <w:lvl w:ilvl="2">
      <w:start w:val="1"/>
      <w:numFmt w:val="lowerLetter"/>
      <w:lvlText w:val="%3)"/>
      <w:lvlJc w:val="left"/>
      <w:pPr>
        <w:tabs>
          <w:tab w:val="num" w:pos="1277"/>
        </w:tabs>
        <w:ind w:left="1277" w:hanging="426"/>
      </w:pPr>
      <w:rPr>
        <w:rFonts w:hint="default"/>
      </w:rPr>
    </w:lvl>
    <w:lvl w:ilvl="3">
      <w:start w:val="1"/>
      <w:numFmt w:val="decimal"/>
      <w:lvlText w:val="%4."/>
      <w:lvlJc w:val="left"/>
      <w:pPr>
        <w:tabs>
          <w:tab w:val="num" w:pos="1866"/>
        </w:tabs>
        <w:ind w:left="1866" w:hanging="360"/>
      </w:pPr>
      <w:rPr>
        <w:rFonts w:hint="default"/>
        <w:color w:val="000000" w:themeColor="text1"/>
      </w:rPr>
    </w:lvl>
    <w:lvl w:ilvl="4">
      <w:start w:val="1"/>
      <w:numFmt w:val="lowerLetter"/>
      <w:lvlText w:val="(%5)"/>
      <w:lvlJc w:val="left"/>
      <w:pPr>
        <w:tabs>
          <w:tab w:val="num" w:pos="2226"/>
        </w:tabs>
        <w:ind w:left="2226" w:hanging="360"/>
      </w:pPr>
      <w:rPr>
        <w:rFonts w:cs="Times New Roman" w:hint="default"/>
      </w:rPr>
    </w:lvl>
    <w:lvl w:ilvl="5">
      <w:start w:val="1"/>
      <w:numFmt w:val="lowerRoman"/>
      <w:lvlText w:val="(%6)"/>
      <w:lvlJc w:val="left"/>
      <w:pPr>
        <w:tabs>
          <w:tab w:val="num" w:pos="2946"/>
        </w:tabs>
        <w:ind w:left="2586" w:hanging="360"/>
      </w:pPr>
      <w:rPr>
        <w:rFonts w:cs="Times New Roman" w:hint="default"/>
      </w:rPr>
    </w:lvl>
    <w:lvl w:ilvl="6">
      <w:start w:val="1"/>
      <w:numFmt w:val="decimal"/>
      <w:lvlText w:val="%7."/>
      <w:lvlJc w:val="left"/>
      <w:pPr>
        <w:tabs>
          <w:tab w:val="num" w:pos="2946"/>
        </w:tabs>
        <w:ind w:left="2946" w:hanging="360"/>
      </w:pPr>
      <w:rPr>
        <w:rFonts w:cs="Times New Roman" w:hint="default"/>
      </w:rPr>
    </w:lvl>
    <w:lvl w:ilvl="7">
      <w:start w:val="1"/>
      <w:numFmt w:val="lowerLetter"/>
      <w:lvlText w:val="%8."/>
      <w:lvlJc w:val="left"/>
      <w:pPr>
        <w:tabs>
          <w:tab w:val="num" w:pos="3306"/>
        </w:tabs>
        <w:ind w:left="3306" w:hanging="360"/>
      </w:pPr>
      <w:rPr>
        <w:rFonts w:cs="Times New Roman" w:hint="default"/>
      </w:rPr>
    </w:lvl>
    <w:lvl w:ilvl="8">
      <w:start w:val="1"/>
      <w:numFmt w:val="lowerRoman"/>
      <w:lvlText w:val="%9."/>
      <w:lvlJc w:val="left"/>
      <w:pPr>
        <w:tabs>
          <w:tab w:val="num" w:pos="4026"/>
        </w:tabs>
        <w:ind w:left="3666" w:hanging="360"/>
      </w:pPr>
      <w:rPr>
        <w:rFonts w:cs="Times New Roman" w:hint="default"/>
      </w:rPr>
    </w:lvl>
  </w:abstractNum>
  <w:abstractNum w:abstractNumId="34" w15:restartNumberingAfterBreak="0">
    <w:nsid w:val="1F3F609B"/>
    <w:multiLevelType w:val="hybridMultilevel"/>
    <w:tmpl w:val="F784366A"/>
    <w:lvl w:ilvl="0" w:tplc="04050017">
      <w:start w:val="1"/>
      <w:numFmt w:val="lowerLetter"/>
      <w:lvlText w:val="%1)"/>
      <w:lvlJc w:val="left"/>
      <w:pPr>
        <w:ind w:left="862" w:hanging="360"/>
      </w:pPr>
    </w:lvl>
    <w:lvl w:ilvl="1" w:tplc="04050019" w:tentative="1">
      <w:start w:val="1"/>
      <w:numFmt w:val="lowerLetter"/>
      <w:lvlText w:val="%2."/>
      <w:lvlJc w:val="left"/>
      <w:pPr>
        <w:ind w:left="1582" w:hanging="360"/>
      </w:pPr>
    </w:lvl>
    <w:lvl w:ilvl="2" w:tplc="0405001B" w:tentative="1">
      <w:start w:val="1"/>
      <w:numFmt w:val="lowerRoman"/>
      <w:lvlText w:val="%3."/>
      <w:lvlJc w:val="right"/>
      <w:pPr>
        <w:ind w:left="2302" w:hanging="180"/>
      </w:pPr>
    </w:lvl>
    <w:lvl w:ilvl="3" w:tplc="0405000F" w:tentative="1">
      <w:start w:val="1"/>
      <w:numFmt w:val="decimal"/>
      <w:lvlText w:val="%4."/>
      <w:lvlJc w:val="left"/>
      <w:pPr>
        <w:ind w:left="3022" w:hanging="360"/>
      </w:pPr>
    </w:lvl>
    <w:lvl w:ilvl="4" w:tplc="04050019" w:tentative="1">
      <w:start w:val="1"/>
      <w:numFmt w:val="lowerLetter"/>
      <w:lvlText w:val="%5."/>
      <w:lvlJc w:val="left"/>
      <w:pPr>
        <w:ind w:left="3742" w:hanging="360"/>
      </w:pPr>
    </w:lvl>
    <w:lvl w:ilvl="5" w:tplc="0405001B" w:tentative="1">
      <w:start w:val="1"/>
      <w:numFmt w:val="lowerRoman"/>
      <w:lvlText w:val="%6."/>
      <w:lvlJc w:val="right"/>
      <w:pPr>
        <w:ind w:left="4462" w:hanging="180"/>
      </w:pPr>
    </w:lvl>
    <w:lvl w:ilvl="6" w:tplc="0405000F" w:tentative="1">
      <w:start w:val="1"/>
      <w:numFmt w:val="decimal"/>
      <w:lvlText w:val="%7."/>
      <w:lvlJc w:val="left"/>
      <w:pPr>
        <w:ind w:left="5182" w:hanging="360"/>
      </w:pPr>
    </w:lvl>
    <w:lvl w:ilvl="7" w:tplc="04050019" w:tentative="1">
      <w:start w:val="1"/>
      <w:numFmt w:val="lowerLetter"/>
      <w:lvlText w:val="%8."/>
      <w:lvlJc w:val="left"/>
      <w:pPr>
        <w:ind w:left="5902" w:hanging="360"/>
      </w:pPr>
    </w:lvl>
    <w:lvl w:ilvl="8" w:tplc="0405001B" w:tentative="1">
      <w:start w:val="1"/>
      <w:numFmt w:val="lowerRoman"/>
      <w:lvlText w:val="%9."/>
      <w:lvlJc w:val="right"/>
      <w:pPr>
        <w:ind w:left="6622" w:hanging="180"/>
      </w:pPr>
    </w:lvl>
  </w:abstractNum>
  <w:abstractNum w:abstractNumId="35" w15:restartNumberingAfterBreak="0">
    <w:nsid w:val="1FCB76CA"/>
    <w:multiLevelType w:val="multilevel"/>
    <w:tmpl w:val="5F84E9FC"/>
    <w:lvl w:ilvl="0">
      <w:start w:val="2"/>
      <w:numFmt w:val="decimal"/>
      <w:isLgl/>
      <w:lvlText w:val="(%1)"/>
      <w:lvlJc w:val="left"/>
      <w:pPr>
        <w:tabs>
          <w:tab w:val="num" w:pos="786"/>
        </w:tabs>
        <w:ind w:left="1" w:firstLine="425"/>
      </w:pPr>
      <w:rPr>
        <w:rFonts w:cs="Times New Roman" w:hint="default"/>
        <w:b w:val="0"/>
        <w:strike w:val="0"/>
      </w:rPr>
    </w:lvl>
    <w:lvl w:ilvl="1">
      <w:start w:val="1"/>
      <w:numFmt w:val="lowerLetter"/>
      <w:lvlText w:val="%2)"/>
      <w:lvlJc w:val="left"/>
      <w:pPr>
        <w:tabs>
          <w:tab w:val="num" w:pos="1277"/>
        </w:tabs>
        <w:ind w:left="426" w:firstLine="426"/>
      </w:pPr>
      <w:rPr>
        <w:rFonts w:cs="Times New Roman" w:hint="default"/>
        <w:b w:val="0"/>
        <w:strike w:val="0"/>
        <w:color w:val="auto"/>
      </w:rPr>
    </w:lvl>
    <w:lvl w:ilvl="2">
      <w:start w:val="1"/>
      <w:numFmt w:val="lowerLetter"/>
      <w:lvlText w:val="%3)"/>
      <w:lvlJc w:val="left"/>
      <w:pPr>
        <w:tabs>
          <w:tab w:val="num" w:pos="1277"/>
        </w:tabs>
        <w:ind w:left="1277" w:hanging="426"/>
      </w:pPr>
      <w:rPr>
        <w:rFonts w:hint="default"/>
      </w:rPr>
    </w:lvl>
    <w:lvl w:ilvl="3">
      <w:start w:val="1"/>
      <w:numFmt w:val="decimal"/>
      <w:lvlText w:val="%4."/>
      <w:lvlJc w:val="left"/>
      <w:pPr>
        <w:tabs>
          <w:tab w:val="num" w:pos="1866"/>
        </w:tabs>
        <w:ind w:left="1866" w:hanging="360"/>
      </w:pPr>
      <w:rPr>
        <w:rFonts w:hint="default"/>
        <w:color w:val="000000" w:themeColor="text1"/>
      </w:rPr>
    </w:lvl>
    <w:lvl w:ilvl="4">
      <w:start w:val="1"/>
      <w:numFmt w:val="lowerLetter"/>
      <w:lvlText w:val="(%5)"/>
      <w:lvlJc w:val="left"/>
      <w:pPr>
        <w:tabs>
          <w:tab w:val="num" w:pos="2226"/>
        </w:tabs>
        <w:ind w:left="2226" w:hanging="360"/>
      </w:pPr>
      <w:rPr>
        <w:rFonts w:cs="Times New Roman" w:hint="default"/>
      </w:rPr>
    </w:lvl>
    <w:lvl w:ilvl="5">
      <w:start w:val="1"/>
      <w:numFmt w:val="lowerRoman"/>
      <w:lvlText w:val="(%6)"/>
      <w:lvlJc w:val="left"/>
      <w:pPr>
        <w:tabs>
          <w:tab w:val="num" w:pos="2946"/>
        </w:tabs>
        <w:ind w:left="2586" w:hanging="360"/>
      </w:pPr>
      <w:rPr>
        <w:rFonts w:cs="Times New Roman" w:hint="default"/>
      </w:rPr>
    </w:lvl>
    <w:lvl w:ilvl="6">
      <w:start w:val="1"/>
      <w:numFmt w:val="decimal"/>
      <w:lvlText w:val="%7."/>
      <w:lvlJc w:val="left"/>
      <w:pPr>
        <w:tabs>
          <w:tab w:val="num" w:pos="2946"/>
        </w:tabs>
        <w:ind w:left="2946" w:hanging="360"/>
      </w:pPr>
      <w:rPr>
        <w:rFonts w:cs="Times New Roman" w:hint="default"/>
      </w:rPr>
    </w:lvl>
    <w:lvl w:ilvl="7">
      <w:start w:val="1"/>
      <w:numFmt w:val="lowerLetter"/>
      <w:lvlText w:val="%8."/>
      <w:lvlJc w:val="left"/>
      <w:pPr>
        <w:tabs>
          <w:tab w:val="num" w:pos="3306"/>
        </w:tabs>
        <w:ind w:left="3306" w:hanging="360"/>
      </w:pPr>
      <w:rPr>
        <w:rFonts w:cs="Times New Roman" w:hint="default"/>
      </w:rPr>
    </w:lvl>
    <w:lvl w:ilvl="8">
      <w:start w:val="1"/>
      <w:numFmt w:val="lowerRoman"/>
      <w:lvlText w:val="%9."/>
      <w:lvlJc w:val="left"/>
      <w:pPr>
        <w:tabs>
          <w:tab w:val="num" w:pos="4026"/>
        </w:tabs>
        <w:ind w:left="3666" w:hanging="360"/>
      </w:pPr>
      <w:rPr>
        <w:rFonts w:cs="Times New Roman" w:hint="default"/>
      </w:rPr>
    </w:lvl>
  </w:abstractNum>
  <w:abstractNum w:abstractNumId="36" w15:restartNumberingAfterBreak="0">
    <w:nsid w:val="1FDB4D9B"/>
    <w:multiLevelType w:val="multilevel"/>
    <w:tmpl w:val="B4F0E986"/>
    <w:lvl w:ilvl="0">
      <w:start w:val="2"/>
      <w:numFmt w:val="decimal"/>
      <w:isLgl/>
      <w:lvlText w:val="(%1)"/>
      <w:lvlJc w:val="left"/>
      <w:pPr>
        <w:tabs>
          <w:tab w:val="num" w:pos="786"/>
        </w:tabs>
        <w:ind w:left="1" w:firstLine="425"/>
      </w:pPr>
      <w:rPr>
        <w:rFonts w:cs="Times New Roman" w:hint="default"/>
        <w:b w:val="0"/>
        <w:strike w:val="0"/>
      </w:rPr>
    </w:lvl>
    <w:lvl w:ilvl="1">
      <w:start w:val="1"/>
      <w:numFmt w:val="lowerLetter"/>
      <w:lvlText w:val="%2)"/>
      <w:lvlJc w:val="left"/>
      <w:pPr>
        <w:tabs>
          <w:tab w:val="num" w:pos="1277"/>
        </w:tabs>
        <w:ind w:left="426" w:firstLine="426"/>
      </w:pPr>
      <w:rPr>
        <w:rFonts w:cs="Times New Roman" w:hint="default"/>
        <w:b w:val="0"/>
        <w:strike w:val="0"/>
        <w:color w:val="auto"/>
      </w:rPr>
    </w:lvl>
    <w:lvl w:ilvl="2">
      <w:start w:val="1"/>
      <w:numFmt w:val="lowerLetter"/>
      <w:lvlText w:val="%3)"/>
      <w:lvlJc w:val="left"/>
      <w:pPr>
        <w:tabs>
          <w:tab w:val="num" w:pos="1277"/>
        </w:tabs>
        <w:ind w:left="1277" w:hanging="426"/>
      </w:pPr>
      <w:rPr>
        <w:rFonts w:hint="default"/>
      </w:rPr>
    </w:lvl>
    <w:lvl w:ilvl="3">
      <w:start w:val="1"/>
      <w:numFmt w:val="decimal"/>
      <w:lvlText w:val="%4."/>
      <w:lvlJc w:val="left"/>
      <w:pPr>
        <w:tabs>
          <w:tab w:val="num" w:pos="1866"/>
        </w:tabs>
        <w:ind w:left="1866" w:hanging="360"/>
      </w:pPr>
      <w:rPr>
        <w:rFonts w:hint="default"/>
        <w:color w:val="000000" w:themeColor="text1"/>
      </w:rPr>
    </w:lvl>
    <w:lvl w:ilvl="4">
      <w:start w:val="1"/>
      <w:numFmt w:val="lowerLetter"/>
      <w:lvlText w:val="(%5)"/>
      <w:lvlJc w:val="left"/>
      <w:pPr>
        <w:tabs>
          <w:tab w:val="num" w:pos="2226"/>
        </w:tabs>
        <w:ind w:left="2226" w:hanging="360"/>
      </w:pPr>
      <w:rPr>
        <w:rFonts w:cs="Times New Roman" w:hint="default"/>
      </w:rPr>
    </w:lvl>
    <w:lvl w:ilvl="5">
      <w:start w:val="1"/>
      <w:numFmt w:val="lowerRoman"/>
      <w:lvlText w:val="(%6)"/>
      <w:lvlJc w:val="left"/>
      <w:pPr>
        <w:tabs>
          <w:tab w:val="num" w:pos="2946"/>
        </w:tabs>
        <w:ind w:left="2586" w:hanging="360"/>
      </w:pPr>
      <w:rPr>
        <w:rFonts w:cs="Times New Roman" w:hint="default"/>
      </w:rPr>
    </w:lvl>
    <w:lvl w:ilvl="6">
      <w:start w:val="1"/>
      <w:numFmt w:val="decimal"/>
      <w:lvlText w:val="%7."/>
      <w:lvlJc w:val="left"/>
      <w:pPr>
        <w:tabs>
          <w:tab w:val="num" w:pos="2946"/>
        </w:tabs>
        <w:ind w:left="2946" w:hanging="360"/>
      </w:pPr>
      <w:rPr>
        <w:rFonts w:cs="Times New Roman" w:hint="default"/>
      </w:rPr>
    </w:lvl>
    <w:lvl w:ilvl="7">
      <w:start w:val="1"/>
      <w:numFmt w:val="lowerLetter"/>
      <w:lvlText w:val="%8."/>
      <w:lvlJc w:val="left"/>
      <w:pPr>
        <w:tabs>
          <w:tab w:val="num" w:pos="3306"/>
        </w:tabs>
        <w:ind w:left="3306" w:hanging="360"/>
      </w:pPr>
      <w:rPr>
        <w:rFonts w:cs="Times New Roman" w:hint="default"/>
      </w:rPr>
    </w:lvl>
    <w:lvl w:ilvl="8">
      <w:start w:val="1"/>
      <w:numFmt w:val="lowerRoman"/>
      <w:lvlText w:val="%9."/>
      <w:lvlJc w:val="left"/>
      <w:pPr>
        <w:tabs>
          <w:tab w:val="num" w:pos="4026"/>
        </w:tabs>
        <w:ind w:left="3666" w:hanging="360"/>
      </w:pPr>
      <w:rPr>
        <w:rFonts w:cs="Times New Roman" w:hint="default"/>
      </w:rPr>
    </w:lvl>
  </w:abstractNum>
  <w:abstractNum w:abstractNumId="37" w15:restartNumberingAfterBreak="0">
    <w:nsid w:val="20325F2C"/>
    <w:multiLevelType w:val="hybridMultilevel"/>
    <w:tmpl w:val="7AC8B272"/>
    <w:lvl w:ilvl="0" w:tplc="0405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211559E1"/>
    <w:multiLevelType w:val="hybridMultilevel"/>
    <w:tmpl w:val="986AA7F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23D734C0"/>
    <w:multiLevelType w:val="multilevel"/>
    <w:tmpl w:val="BA587560"/>
    <w:lvl w:ilvl="0">
      <w:start w:val="2"/>
      <w:numFmt w:val="decimal"/>
      <w:isLgl/>
      <w:lvlText w:val="(%1)"/>
      <w:lvlJc w:val="left"/>
      <w:pPr>
        <w:tabs>
          <w:tab w:val="num" w:pos="786"/>
        </w:tabs>
        <w:ind w:left="1" w:firstLine="425"/>
      </w:pPr>
      <w:rPr>
        <w:rFonts w:cs="Times New Roman" w:hint="default"/>
        <w:b w:val="0"/>
      </w:rPr>
    </w:lvl>
    <w:lvl w:ilvl="1">
      <w:start w:val="1"/>
      <w:numFmt w:val="lowerLetter"/>
      <w:lvlText w:val="%2)"/>
      <w:lvlJc w:val="left"/>
      <w:pPr>
        <w:tabs>
          <w:tab w:val="num" w:pos="1277"/>
        </w:tabs>
        <w:ind w:left="426" w:firstLine="426"/>
      </w:pPr>
      <w:rPr>
        <w:rFonts w:cs="Times New Roman" w:hint="default"/>
        <w:b w:val="0"/>
        <w:color w:val="auto"/>
      </w:rPr>
    </w:lvl>
    <w:lvl w:ilvl="2">
      <w:start w:val="1"/>
      <w:numFmt w:val="lowerLetter"/>
      <w:lvlText w:val="%3)"/>
      <w:lvlJc w:val="left"/>
      <w:pPr>
        <w:tabs>
          <w:tab w:val="num" w:pos="1277"/>
        </w:tabs>
        <w:ind w:left="1277" w:hanging="426"/>
      </w:pPr>
      <w:rPr>
        <w:rFonts w:hint="default"/>
      </w:rPr>
    </w:lvl>
    <w:lvl w:ilvl="3">
      <w:start w:val="1"/>
      <w:numFmt w:val="decimal"/>
      <w:lvlText w:val="%4."/>
      <w:lvlJc w:val="left"/>
      <w:pPr>
        <w:tabs>
          <w:tab w:val="num" w:pos="1866"/>
        </w:tabs>
        <w:ind w:left="1866" w:hanging="360"/>
      </w:pPr>
      <w:rPr>
        <w:rFonts w:hint="default"/>
        <w:color w:val="000000" w:themeColor="text1"/>
      </w:rPr>
    </w:lvl>
    <w:lvl w:ilvl="4">
      <w:start w:val="1"/>
      <w:numFmt w:val="lowerLetter"/>
      <w:lvlText w:val="(%5)"/>
      <w:lvlJc w:val="left"/>
      <w:pPr>
        <w:tabs>
          <w:tab w:val="num" w:pos="2226"/>
        </w:tabs>
        <w:ind w:left="2226" w:hanging="360"/>
      </w:pPr>
      <w:rPr>
        <w:rFonts w:cs="Times New Roman" w:hint="default"/>
      </w:rPr>
    </w:lvl>
    <w:lvl w:ilvl="5">
      <w:start w:val="1"/>
      <w:numFmt w:val="lowerRoman"/>
      <w:lvlText w:val="(%6)"/>
      <w:lvlJc w:val="left"/>
      <w:pPr>
        <w:tabs>
          <w:tab w:val="num" w:pos="2946"/>
        </w:tabs>
        <w:ind w:left="2586" w:hanging="360"/>
      </w:pPr>
      <w:rPr>
        <w:rFonts w:cs="Times New Roman" w:hint="default"/>
      </w:rPr>
    </w:lvl>
    <w:lvl w:ilvl="6">
      <w:start w:val="1"/>
      <w:numFmt w:val="decimal"/>
      <w:lvlText w:val="%7."/>
      <w:lvlJc w:val="left"/>
      <w:pPr>
        <w:tabs>
          <w:tab w:val="num" w:pos="2946"/>
        </w:tabs>
        <w:ind w:left="2946" w:hanging="360"/>
      </w:pPr>
      <w:rPr>
        <w:rFonts w:cs="Times New Roman" w:hint="default"/>
      </w:rPr>
    </w:lvl>
    <w:lvl w:ilvl="7">
      <w:start w:val="1"/>
      <w:numFmt w:val="lowerLetter"/>
      <w:lvlText w:val="%8."/>
      <w:lvlJc w:val="left"/>
      <w:pPr>
        <w:tabs>
          <w:tab w:val="num" w:pos="3306"/>
        </w:tabs>
        <w:ind w:left="3306" w:hanging="360"/>
      </w:pPr>
      <w:rPr>
        <w:rFonts w:cs="Times New Roman" w:hint="default"/>
      </w:rPr>
    </w:lvl>
    <w:lvl w:ilvl="8">
      <w:start w:val="1"/>
      <w:numFmt w:val="lowerRoman"/>
      <w:lvlText w:val="%9."/>
      <w:lvlJc w:val="left"/>
      <w:pPr>
        <w:tabs>
          <w:tab w:val="num" w:pos="4026"/>
        </w:tabs>
        <w:ind w:left="3666" w:hanging="360"/>
      </w:pPr>
      <w:rPr>
        <w:rFonts w:cs="Times New Roman" w:hint="default"/>
      </w:rPr>
    </w:lvl>
  </w:abstractNum>
  <w:abstractNum w:abstractNumId="40" w15:restartNumberingAfterBreak="0">
    <w:nsid w:val="250F6AC7"/>
    <w:multiLevelType w:val="hybridMultilevel"/>
    <w:tmpl w:val="2B8CF394"/>
    <w:lvl w:ilvl="0" w:tplc="E4008928">
      <w:start w:val="1"/>
      <w:numFmt w:val="decimal"/>
      <w:lvlText w:val="(%1)"/>
      <w:lvlJc w:val="left"/>
      <w:pPr>
        <w:ind w:left="785"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279003F9"/>
    <w:multiLevelType w:val="hybridMultilevel"/>
    <w:tmpl w:val="9760EDE0"/>
    <w:lvl w:ilvl="0" w:tplc="04050017">
      <w:start w:val="1"/>
      <w:numFmt w:val="lowerLetter"/>
      <w:lvlText w:val="%1)"/>
      <w:lvlJc w:val="left"/>
      <w:pPr>
        <w:ind w:left="294" w:hanging="360"/>
      </w:pPr>
    </w:lvl>
    <w:lvl w:ilvl="1" w:tplc="04050017">
      <w:start w:val="1"/>
      <w:numFmt w:val="lowerLetter"/>
      <w:lvlText w:val="%2)"/>
      <w:lvlJc w:val="left"/>
      <w:pPr>
        <w:ind w:left="1014" w:hanging="360"/>
      </w:pPr>
    </w:lvl>
    <w:lvl w:ilvl="2" w:tplc="04050017">
      <w:start w:val="1"/>
      <w:numFmt w:val="lowerLetter"/>
      <w:lvlText w:val="%3)"/>
      <w:lvlJc w:val="left"/>
      <w:pPr>
        <w:ind w:left="294" w:hanging="360"/>
      </w:pPr>
    </w:lvl>
    <w:lvl w:ilvl="3" w:tplc="0405000F" w:tentative="1">
      <w:start w:val="1"/>
      <w:numFmt w:val="decimal"/>
      <w:lvlText w:val="%4."/>
      <w:lvlJc w:val="left"/>
      <w:pPr>
        <w:ind w:left="2454" w:hanging="360"/>
      </w:pPr>
    </w:lvl>
    <w:lvl w:ilvl="4" w:tplc="04050019" w:tentative="1">
      <w:start w:val="1"/>
      <w:numFmt w:val="lowerLetter"/>
      <w:lvlText w:val="%5."/>
      <w:lvlJc w:val="left"/>
      <w:pPr>
        <w:ind w:left="3174" w:hanging="360"/>
      </w:pPr>
    </w:lvl>
    <w:lvl w:ilvl="5" w:tplc="0405001B" w:tentative="1">
      <w:start w:val="1"/>
      <w:numFmt w:val="lowerRoman"/>
      <w:lvlText w:val="%6."/>
      <w:lvlJc w:val="right"/>
      <w:pPr>
        <w:ind w:left="3894" w:hanging="180"/>
      </w:pPr>
    </w:lvl>
    <w:lvl w:ilvl="6" w:tplc="0405000F" w:tentative="1">
      <w:start w:val="1"/>
      <w:numFmt w:val="decimal"/>
      <w:lvlText w:val="%7."/>
      <w:lvlJc w:val="left"/>
      <w:pPr>
        <w:ind w:left="4614" w:hanging="360"/>
      </w:pPr>
    </w:lvl>
    <w:lvl w:ilvl="7" w:tplc="04050019" w:tentative="1">
      <w:start w:val="1"/>
      <w:numFmt w:val="lowerLetter"/>
      <w:lvlText w:val="%8."/>
      <w:lvlJc w:val="left"/>
      <w:pPr>
        <w:ind w:left="5334" w:hanging="360"/>
      </w:pPr>
    </w:lvl>
    <w:lvl w:ilvl="8" w:tplc="0405001B" w:tentative="1">
      <w:start w:val="1"/>
      <w:numFmt w:val="lowerRoman"/>
      <w:lvlText w:val="%9."/>
      <w:lvlJc w:val="right"/>
      <w:pPr>
        <w:ind w:left="6054" w:hanging="180"/>
      </w:pPr>
    </w:lvl>
  </w:abstractNum>
  <w:abstractNum w:abstractNumId="42" w15:restartNumberingAfterBreak="0">
    <w:nsid w:val="287A10BF"/>
    <w:multiLevelType w:val="hybridMultilevel"/>
    <w:tmpl w:val="62A01A0E"/>
    <w:lvl w:ilvl="0" w:tplc="04050017">
      <w:start w:val="1"/>
      <w:numFmt w:val="lowerLetter"/>
      <w:lvlText w:val="%1)"/>
      <w:lvlJc w:val="left"/>
      <w:pPr>
        <w:ind w:left="1004" w:hanging="360"/>
      </w:pPr>
    </w:lvl>
    <w:lvl w:ilvl="1" w:tplc="04050019" w:tentative="1">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43" w15:restartNumberingAfterBreak="0">
    <w:nsid w:val="293D56E6"/>
    <w:multiLevelType w:val="hybridMultilevel"/>
    <w:tmpl w:val="F112D974"/>
    <w:lvl w:ilvl="0" w:tplc="04050017">
      <w:start w:val="1"/>
      <w:numFmt w:val="lowerLetter"/>
      <w:lvlText w:val="%1)"/>
      <w:lvlJc w:val="left"/>
      <w:pPr>
        <w:ind w:left="294" w:hanging="360"/>
      </w:pPr>
    </w:lvl>
    <w:lvl w:ilvl="1" w:tplc="04050019" w:tentative="1">
      <w:start w:val="1"/>
      <w:numFmt w:val="lowerLetter"/>
      <w:lvlText w:val="%2."/>
      <w:lvlJc w:val="left"/>
      <w:pPr>
        <w:ind w:left="1014" w:hanging="360"/>
      </w:pPr>
    </w:lvl>
    <w:lvl w:ilvl="2" w:tplc="0405001B" w:tentative="1">
      <w:start w:val="1"/>
      <w:numFmt w:val="lowerRoman"/>
      <w:lvlText w:val="%3."/>
      <w:lvlJc w:val="right"/>
      <w:pPr>
        <w:ind w:left="1734" w:hanging="180"/>
      </w:pPr>
    </w:lvl>
    <w:lvl w:ilvl="3" w:tplc="0405000F" w:tentative="1">
      <w:start w:val="1"/>
      <w:numFmt w:val="decimal"/>
      <w:lvlText w:val="%4."/>
      <w:lvlJc w:val="left"/>
      <w:pPr>
        <w:ind w:left="2454" w:hanging="360"/>
      </w:pPr>
    </w:lvl>
    <w:lvl w:ilvl="4" w:tplc="04050019" w:tentative="1">
      <w:start w:val="1"/>
      <w:numFmt w:val="lowerLetter"/>
      <w:lvlText w:val="%5."/>
      <w:lvlJc w:val="left"/>
      <w:pPr>
        <w:ind w:left="3174" w:hanging="360"/>
      </w:pPr>
    </w:lvl>
    <w:lvl w:ilvl="5" w:tplc="0405001B" w:tentative="1">
      <w:start w:val="1"/>
      <w:numFmt w:val="lowerRoman"/>
      <w:lvlText w:val="%6."/>
      <w:lvlJc w:val="right"/>
      <w:pPr>
        <w:ind w:left="3894" w:hanging="180"/>
      </w:pPr>
    </w:lvl>
    <w:lvl w:ilvl="6" w:tplc="0405000F" w:tentative="1">
      <w:start w:val="1"/>
      <w:numFmt w:val="decimal"/>
      <w:lvlText w:val="%7."/>
      <w:lvlJc w:val="left"/>
      <w:pPr>
        <w:ind w:left="4614" w:hanging="360"/>
      </w:pPr>
    </w:lvl>
    <w:lvl w:ilvl="7" w:tplc="04050019" w:tentative="1">
      <w:start w:val="1"/>
      <w:numFmt w:val="lowerLetter"/>
      <w:lvlText w:val="%8."/>
      <w:lvlJc w:val="left"/>
      <w:pPr>
        <w:ind w:left="5334" w:hanging="360"/>
      </w:pPr>
    </w:lvl>
    <w:lvl w:ilvl="8" w:tplc="0405001B" w:tentative="1">
      <w:start w:val="1"/>
      <w:numFmt w:val="lowerRoman"/>
      <w:lvlText w:val="%9."/>
      <w:lvlJc w:val="right"/>
      <w:pPr>
        <w:ind w:left="6054" w:hanging="180"/>
      </w:pPr>
    </w:lvl>
  </w:abstractNum>
  <w:abstractNum w:abstractNumId="44" w15:restartNumberingAfterBreak="0">
    <w:nsid w:val="294F649D"/>
    <w:multiLevelType w:val="hybridMultilevel"/>
    <w:tmpl w:val="47A8857C"/>
    <w:lvl w:ilvl="0" w:tplc="04050017">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5" w15:restartNumberingAfterBreak="0">
    <w:nsid w:val="2AEF40CA"/>
    <w:multiLevelType w:val="multilevel"/>
    <w:tmpl w:val="28E2C7BE"/>
    <w:lvl w:ilvl="0">
      <w:start w:val="2"/>
      <w:numFmt w:val="decimal"/>
      <w:isLgl/>
      <w:lvlText w:val="(%1)"/>
      <w:lvlJc w:val="left"/>
      <w:pPr>
        <w:tabs>
          <w:tab w:val="num" w:pos="786"/>
        </w:tabs>
        <w:ind w:left="1" w:firstLine="425"/>
      </w:pPr>
      <w:rPr>
        <w:rFonts w:cs="Times New Roman" w:hint="default"/>
        <w:b w:val="0"/>
        <w:strike w:val="0"/>
      </w:rPr>
    </w:lvl>
    <w:lvl w:ilvl="1">
      <w:start w:val="10"/>
      <w:numFmt w:val="lowerLetter"/>
      <w:lvlText w:val="%2)"/>
      <w:lvlJc w:val="left"/>
      <w:pPr>
        <w:tabs>
          <w:tab w:val="num" w:pos="1277"/>
        </w:tabs>
        <w:ind w:left="426" w:firstLine="426"/>
      </w:pPr>
      <w:rPr>
        <w:rFonts w:cs="Times New Roman" w:hint="default"/>
        <w:b w:val="0"/>
        <w:strike w:val="0"/>
        <w:color w:val="auto"/>
      </w:rPr>
    </w:lvl>
    <w:lvl w:ilvl="2">
      <w:start w:val="9"/>
      <w:numFmt w:val="lowerLetter"/>
      <w:lvlText w:val="%3)"/>
      <w:lvlJc w:val="left"/>
      <w:pPr>
        <w:tabs>
          <w:tab w:val="num" w:pos="1277"/>
        </w:tabs>
        <w:ind w:left="1277" w:hanging="426"/>
      </w:pPr>
      <w:rPr>
        <w:rFonts w:hint="default"/>
      </w:rPr>
    </w:lvl>
    <w:lvl w:ilvl="3">
      <w:start w:val="1"/>
      <w:numFmt w:val="decimal"/>
      <w:lvlText w:val="%4."/>
      <w:lvlJc w:val="left"/>
      <w:pPr>
        <w:tabs>
          <w:tab w:val="num" w:pos="1866"/>
        </w:tabs>
        <w:ind w:left="1866" w:hanging="360"/>
      </w:pPr>
      <w:rPr>
        <w:rFonts w:hint="default"/>
        <w:color w:val="000000" w:themeColor="text1"/>
      </w:rPr>
    </w:lvl>
    <w:lvl w:ilvl="4">
      <w:start w:val="1"/>
      <w:numFmt w:val="lowerLetter"/>
      <w:lvlText w:val="(%5)"/>
      <w:lvlJc w:val="left"/>
      <w:pPr>
        <w:tabs>
          <w:tab w:val="num" w:pos="2226"/>
        </w:tabs>
        <w:ind w:left="2226" w:hanging="360"/>
      </w:pPr>
      <w:rPr>
        <w:rFonts w:cs="Times New Roman" w:hint="default"/>
      </w:rPr>
    </w:lvl>
    <w:lvl w:ilvl="5">
      <w:start w:val="1"/>
      <w:numFmt w:val="lowerRoman"/>
      <w:lvlText w:val="(%6)"/>
      <w:lvlJc w:val="left"/>
      <w:pPr>
        <w:tabs>
          <w:tab w:val="num" w:pos="2946"/>
        </w:tabs>
        <w:ind w:left="2586" w:hanging="360"/>
      </w:pPr>
      <w:rPr>
        <w:rFonts w:cs="Times New Roman" w:hint="default"/>
      </w:rPr>
    </w:lvl>
    <w:lvl w:ilvl="6">
      <w:start w:val="1"/>
      <w:numFmt w:val="decimal"/>
      <w:lvlText w:val="%7."/>
      <w:lvlJc w:val="left"/>
      <w:pPr>
        <w:tabs>
          <w:tab w:val="num" w:pos="2946"/>
        </w:tabs>
        <w:ind w:left="2946" w:hanging="360"/>
      </w:pPr>
      <w:rPr>
        <w:rFonts w:cs="Times New Roman" w:hint="default"/>
      </w:rPr>
    </w:lvl>
    <w:lvl w:ilvl="7">
      <w:start w:val="1"/>
      <w:numFmt w:val="lowerLetter"/>
      <w:lvlText w:val="%8."/>
      <w:lvlJc w:val="left"/>
      <w:pPr>
        <w:tabs>
          <w:tab w:val="num" w:pos="3306"/>
        </w:tabs>
        <w:ind w:left="3306" w:hanging="360"/>
      </w:pPr>
      <w:rPr>
        <w:rFonts w:cs="Times New Roman" w:hint="default"/>
      </w:rPr>
    </w:lvl>
    <w:lvl w:ilvl="8">
      <w:start w:val="1"/>
      <w:numFmt w:val="decimal"/>
      <w:lvlText w:val="%9."/>
      <w:lvlJc w:val="left"/>
      <w:pPr>
        <w:ind w:left="3666" w:hanging="360"/>
      </w:pPr>
    </w:lvl>
  </w:abstractNum>
  <w:abstractNum w:abstractNumId="46" w15:restartNumberingAfterBreak="0">
    <w:nsid w:val="2B9653EB"/>
    <w:multiLevelType w:val="hybridMultilevel"/>
    <w:tmpl w:val="A0BA9BC4"/>
    <w:lvl w:ilvl="0" w:tplc="FFFFFFFF">
      <w:start w:val="1"/>
      <w:numFmt w:val="lowerLetter"/>
      <w:lvlText w:val="%1)"/>
      <w:lvlJc w:val="left"/>
      <w:pPr>
        <w:ind w:left="1004" w:hanging="360"/>
      </w:pPr>
    </w:lvl>
    <w:lvl w:ilvl="1" w:tplc="FFFFFFFF" w:tentative="1">
      <w:start w:val="1"/>
      <w:numFmt w:val="lowerLetter"/>
      <w:lvlText w:val="%2."/>
      <w:lvlJc w:val="left"/>
      <w:pPr>
        <w:ind w:left="1724" w:hanging="360"/>
      </w:pPr>
    </w:lvl>
    <w:lvl w:ilvl="2" w:tplc="FFFFFFFF" w:tentative="1">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47" w15:restartNumberingAfterBreak="0">
    <w:nsid w:val="300907EE"/>
    <w:multiLevelType w:val="multilevel"/>
    <w:tmpl w:val="DBDC0BEA"/>
    <w:lvl w:ilvl="0">
      <w:start w:val="2"/>
      <w:numFmt w:val="decimal"/>
      <w:isLgl/>
      <w:lvlText w:val="(%1)"/>
      <w:lvlJc w:val="left"/>
      <w:pPr>
        <w:tabs>
          <w:tab w:val="num" w:pos="786"/>
        </w:tabs>
        <w:ind w:left="1" w:firstLine="425"/>
      </w:pPr>
      <w:rPr>
        <w:rFonts w:cs="Times New Roman" w:hint="default"/>
        <w:b w:val="0"/>
        <w:strike w:val="0"/>
      </w:rPr>
    </w:lvl>
    <w:lvl w:ilvl="1">
      <w:start w:val="1"/>
      <w:numFmt w:val="lowerLetter"/>
      <w:lvlText w:val="%2)"/>
      <w:lvlJc w:val="left"/>
      <w:pPr>
        <w:tabs>
          <w:tab w:val="num" w:pos="1277"/>
        </w:tabs>
        <w:ind w:left="426" w:firstLine="426"/>
      </w:pPr>
      <w:rPr>
        <w:rFonts w:cs="Times New Roman" w:hint="default"/>
        <w:b w:val="0"/>
        <w:strike w:val="0"/>
        <w:color w:val="auto"/>
      </w:rPr>
    </w:lvl>
    <w:lvl w:ilvl="2">
      <w:start w:val="2"/>
      <w:numFmt w:val="lowerLetter"/>
      <w:lvlText w:val="%3)"/>
      <w:lvlJc w:val="left"/>
      <w:pPr>
        <w:tabs>
          <w:tab w:val="num" w:pos="1277"/>
        </w:tabs>
        <w:ind w:left="1277" w:hanging="426"/>
      </w:pPr>
      <w:rPr>
        <w:rFonts w:hint="default"/>
      </w:rPr>
    </w:lvl>
    <w:lvl w:ilvl="3">
      <w:start w:val="1"/>
      <w:numFmt w:val="decimal"/>
      <w:lvlText w:val="%4."/>
      <w:lvlJc w:val="left"/>
      <w:pPr>
        <w:tabs>
          <w:tab w:val="num" w:pos="1866"/>
        </w:tabs>
        <w:ind w:left="1866" w:hanging="360"/>
      </w:pPr>
      <w:rPr>
        <w:rFonts w:hint="default"/>
        <w:color w:val="000000" w:themeColor="text1"/>
      </w:rPr>
    </w:lvl>
    <w:lvl w:ilvl="4">
      <w:start w:val="1"/>
      <w:numFmt w:val="lowerLetter"/>
      <w:lvlText w:val="(%5)"/>
      <w:lvlJc w:val="left"/>
      <w:pPr>
        <w:tabs>
          <w:tab w:val="num" w:pos="2226"/>
        </w:tabs>
        <w:ind w:left="2226" w:hanging="360"/>
      </w:pPr>
      <w:rPr>
        <w:rFonts w:cs="Times New Roman" w:hint="default"/>
      </w:rPr>
    </w:lvl>
    <w:lvl w:ilvl="5">
      <w:start w:val="1"/>
      <w:numFmt w:val="lowerRoman"/>
      <w:lvlText w:val="(%6)"/>
      <w:lvlJc w:val="left"/>
      <w:pPr>
        <w:tabs>
          <w:tab w:val="num" w:pos="2946"/>
        </w:tabs>
        <w:ind w:left="2586" w:hanging="360"/>
      </w:pPr>
      <w:rPr>
        <w:rFonts w:cs="Times New Roman" w:hint="default"/>
      </w:rPr>
    </w:lvl>
    <w:lvl w:ilvl="6">
      <w:start w:val="1"/>
      <w:numFmt w:val="decimal"/>
      <w:lvlText w:val="%7."/>
      <w:lvlJc w:val="left"/>
      <w:pPr>
        <w:tabs>
          <w:tab w:val="num" w:pos="2946"/>
        </w:tabs>
        <w:ind w:left="2946" w:hanging="360"/>
      </w:pPr>
      <w:rPr>
        <w:rFonts w:cs="Times New Roman" w:hint="default"/>
      </w:rPr>
    </w:lvl>
    <w:lvl w:ilvl="7">
      <w:start w:val="1"/>
      <w:numFmt w:val="lowerLetter"/>
      <w:lvlText w:val="%8."/>
      <w:lvlJc w:val="left"/>
      <w:pPr>
        <w:tabs>
          <w:tab w:val="num" w:pos="3306"/>
        </w:tabs>
        <w:ind w:left="3306" w:hanging="360"/>
      </w:pPr>
      <w:rPr>
        <w:rFonts w:cs="Times New Roman" w:hint="default"/>
      </w:rPr>
    </w:lvl>
    <w:lvl w:ilvl="8">
      <w:start w:val="1"/>
      <w:numFmt w:val="lowerRoman"/>
      <w:lvlText w:val="%9."/>
      <w:lvlJc w:val="left"/>
      <w:pPr>
        <w:tabs>
          <w:tab w:val="num" w:pos="4026"/>
        </w:tabs>
        <w:ind w:left="3666" w:hanging="360"/>
      </w:pPr>
      <w:rPr>
        <w:rFonts w:cs="Times New Roman" w:hint="default"/>
      </w:rPr>
    </w:lvl>
  </w:abstractNum>
  <w:abstractNum w:abstractNumId="48" w15:restartNumberingAfterBreak="0">
    <w:nsid w:val="30DB7635"/>
    <w:multiLevelType w:val="hybridMultilevel"/>
    <w:tmpl w:val="8C8EAD20"/>
    <w:lvl w:ilvl="0" w:tplc="FFFFFFFF">
      <w:start w:val="1"/>
      <w:numFmt w:val="lowerLetter"/>
      <w:lvlText w:val="%1)"/>
      <w:lvlJc w:val="left"/>
      <w:pPr>
        <w:ind w:left="294" w:hanging="360"/>
      </w:pPr>
    </w:lvl>
    <w:lvl w:ilvl="1" w:tplc="FFFFFFFF" w:tentative="1">
      <w:start w:val="1"/>
      <w:numFmt w:val="lowerLetter"/>
      <w:lvlText w:val="%2."/>
      <w:lvlJc w:val="left"/>
      <w:pPr>
        <w:ind w:left="1014" w:hanging="360"/>
      </w:pPr>
    </w:lvl>
    <w:lvl w:ilvl="2" w:tplc="FFFFFFFF" w:tentative="1">
      <w:start w:val="1"/>
      <w:numFmt w:val="lowerRoman"/>
      <w:lvlText w:val="%3."/>
      <w:lvlJc w:val="right"/>
      <w:pPr>
        <w:ind w:left="1734" w:hanging="180"/>
      </w:pPr>
    </w:lvl>
    <w:lvl w:ilvl="3" w:tplc="FFFFFFFF" w:tentative="1">
      <w:start w:val="1"/>
      <w:numFmt w:val="decimal"/>
      <w:lvlText w:val="%4."/>
      <w:lvlJc w:val="left"/>
      <w:pPr>
        <w:ind w:left="2454" w:hanging="360"/>
      </w:pPr>
    </w:lvl>
    <w:lvl w:ilvl="4" w:tplc="FFFFFFFF" w:tentative="1">
      <w:start w:val="1"/>
      <w:numFmt w:val="lowerLetter"/>
      <w:lvlText w:val="%5."/>
      <w:lvlJc w:val="left"/>
      <w:pPr>
        <w:ind w:left="3174" w:hanging="360"/>
      </w:pPr>
    </w:lvl>
    <w:lvl w:ilvl="5" w:tplc="FFFFFFFF" w:tentative="1">
      <w:start w:val="1"/>
      <w:numFmt w:val="lowerRoman"/>
      <w:lvlText w:val="%6."/>
      <w:lvlJc w:val="right"/>
      <w:pPr>
        <w:ind w:left="3894" w:hanging="180"/>
      </w:pPr>
    </w:lvl>
    <w:lvl w:ilvl="6" w:tplc="FFFFFFFF" w:tentative="1">
      <w:start w:val="1"/>
      <w:numFmt w:val="decimal"/>
      <w:lvlText w:val="%7."/>
      <w:lvlJc w:val="left"/>
      <w:pPr>
        <w:ind w:left="4614" w:hanging="360"/>
      </w:pPr>
    </w:lvl>
    <w:lvl w:ilvl="7" w:tplc="FFFFFFFF" w:tentative="1">
      <w:start w:val="1"/>
      <w:numFmt w:val="lowerLetter"/>
      <w:lvlText w:val="%8."/>
      <w:lvlJc w:val="left"/>
      <w:pPr>
        <w:ind w:left="5334" w:hanging="360"/>
      </w:pPr>
    </w:lvl>
    <w:lvl w:ilvl="8" w:tplc="FFFFFFFF" w:tentative="1">
      <w:start w:val="1"/>
      <w:numFmt w:val="lowerRoman"/>
      <w:lvlText w:val="%9."/>
      <w:lvlJc w:val="right"/>
      <w:pPr>
        <w:ind w:left="6054" w:hanging="180"/>
      </w:pPr>
    </w:lvl>
  </w:abstractNum>
  <w:abstractNum w:abstractNumId="49" w15:restartNumberingAfterBreak="0">
    <w:nsid w:val="31C05777"/>
    <w:multiLevelType w:val="hybridMultilevel"/>
    <w:tmpl w:val="DFDA6608"/>
    <w:lvl w:ilvl="0" w:tplc="8B62CD26">
      <w:start w:val="1"/>
      <w:numFmt w:val="lowerLetter"/>
      <w:suff w:val="space"/>
      <w:lvlText w:val="%1)"/>
      <w:lvlJc w:val="left"/>
      <w:pPr>
        <w:ind w:left="2420" w:hanging="360"/>
      </w:pPr>
      <w:rPr>
        <w:rFonts w:hint="default"/>
      </w:rPr>
    </w:lvl>
    <w:lvl w:ilvl="1" w:tplc="04050019">
      <w:start w:val="1"/>
      <w:numFmt w:val="lowerLetter"/>
      <w:lvlText w:val="%2."/>
      <w:lvlJc w:val="left"/>
      <w:pPr>
        <w:ind w:left="3140" w:hanging="360"/>
      </w:pPr>
    </w:lvl>
    <w:lvl w:ilvl="2" w:tplc="0405001B" w:tentative="1">
      <w:start w:val="1"/>
      <w:numFmt w:val="lowerRoman"/>
      <w:lvlText w:val="%3."/>
      <w:lvlJc w:val="right"/>
      <w:pPr>
        <w:ind w:left="3860" w:hanging="180"/>
      </w:pPr>
    </w:lvl>
    <w:lvl w:ilvl="3" w:tplc="0405000F" w:tentative="1">
      <w:start w:val="1"/>
      <w:numFmt w:val="decimal"/>
      <w:lvlText w:val="%4."/>
      <w:lvlJc w:val="left"/>
      <w:pPr>
        <w:ind w:left="4580" w:hanging="360"/>
      </w:pPr>
    </w:lvl>
    <w:lvl w:ilvl="4" w:tplc="04050019" w:tentative="1">
      <w:start w:val="1"/>
      <w:numFmt w:val="lowerLetter"/>
      <w:lvlText w:val="%5."/>
      <w:lvlJc w:val="left"/>
      <w:pPr>
        <w:ind w:left="5300" w:hanging="360"/>
      </w:pPr>
    </w:lvl>
    <w:lvl w:ilvl="5" w:tplc="0405001B" w:tentative="1">
      <w:start w:val="1"/>
      <w:numFmt w:val="lowerRoman"/>
      <w:lvlText w:val="%6."/>
      <w:lvlJc w:val="right"/>
      <w:pPr>
        <w:ind w:left="6020" w:hanging="180"/>
      </w:pPr>
    </w:lvl>
    <w:lvl w:ilvl="6" w:tplc="0405000F" w:tentative="1">
      <w:start w:val="1"/>
      <w:numFmt w:val="decimal"/>
      <w:lvlText w:val="%7."/>
      <w:lvlJc w:val="left"/>
      <w:pPr>
        <w:ind w:left="6740" w:hanging="360"/>
      </w:pPr>
    </w:lvl>
    <w:lvl w:ilvl="7" w:tplc="04050019" w:tentative="1">
      <w:start w:val="1"/>
      <w:numFmt w:val="lowerLetter"/>
      <w:lvlText w:val="%8."/>
      <w:lvlJc w:val="left"/>
      <w:pPr>
        <w:ind w:left="7460" w:hanging="360"/>
      </w:pPr>
    </w:lvl>
    <w:lvl w:ilvl="8" w:tplc="0405001B" w:tentative="1">
      <w:start w:val="1"/>
      <w:numFmt w:val="lowerRoman"/>
      <w:lvlText w:val="%9."/>
      <w:lvlJc w:val="right"/>
      <w:pPr>
        <w:ind w:left="8180" w:hanging="180"/>
      </w:pPr>
    </w:lvl>
  </w:abstractNum>
  <w:abstractNum w:abstractNumId="50" w15:restartNumberingAfterBreak="0">
    <w:nsid w:val="324B1F02"/>
    <w:multiLevelType w:val="hybridMultilevel"/>
    <w:tmpl w:val="A90C9AC8"/>
    <w:lvl w:ilvl="0" w:tplc="04050017">
      <w:start w:val="1"/>
      <w:numFmt w:val="lowerLetter"/>
      <w:lvlText w:val="%1)"/>
      <w:lvlJc w:val="left"/>
      <w:pPr>
        <w:ind w:left="1004" w:hanging="360"/>
      </w:pPr>
    </w:lvl>
    <w:lvl w:ilvl="1" w:tplc="04050019" w:tentative="1">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51" w15:restartNumberingAfterBreak="0">
    <w:nsid w:val="34CB2029"/>
    <w:multiLevelType w:val="multilevel"/>
    <w:tmpl w:val="B4F0E986"/>
    <w:lvl w:ilvl="0">
      <w:start w:val="2"/>
      <w:numFmt w:val="decimal"/>
      <w:isLgl/>
      <w:lvlText w:val="(%1)"/>
      <w:lvlJc w:val="left"/>
      <w:pPr>
        <w:tabs>
          <w:tab w:val="num" w:pos="786"/>
        </w:tabs>
        <w:ind w:left="1" w:firstLine="425"/>
      </w:pPr>
      <w:rPr>
        <w:rFonts w:cs="Times New Roman" w:hint="default"/>
        <w:b w:val="0"/>
        <w:strike w:val="0"/>
      </w:rPr>
    </w:lvl>
    <w:lvl w:ilvl="1">
      <w:start w:val="1"/>
      <w:numFmt w:val="lowerLetter"/>
      <w:lvlText w:val="%2)"/>
      <w:lvlJc w:val="left"/>
      <w:pPr>
        <w:tabs>
          <w:tab w:val="num" w:pos="1277"/>
        </w:tabs>
        <w:ind w:left="426" w:firstLine="426"/>
      </w:pPr>
      <w:rPr>
        <w:rFonts w:cs="Times New Roman" w:hint="default"/>
        <w:b w:val="0"/>
        <w:strike w:val="0"/>
        <w:color w:val="auto"/>
      </w:rPr>
    </w:lvl>
    <w:lvl w:ilvl="2">
      <w:start w:val="1"/>
      <w:numFmt w:val="lowerLetter"/>
      <w:lvlText w:val="%3)"/>
      <w:lvlJc w:val="left"/>
      <w:pPr>
        <w:tabs>
          <w:tab w:val="num" w:pos="1277"/>
        </w:tabs>
        <w:ind w:left="1277" w:hanging="426"/>
      </w:pPr>
      <w:rPr>
        <w:rFonts w:hint="default"/>
      </w:rPr>
    </w:lvl>
    <w:lvl w:ilvl="3">
      <w:start w:val="1"/>
      <w:numFmt w:val="decimal"/>
      <w:lvlText w:val="%4."/>
      <w:lvlJc w:val="left"/>
      <w:pPr>
        <w:tabs>
          <w:tab w:val="num" w:pos="1866"/>
        </w:tabs>
        <w:ind w:left="1866" w:hanging="360"/>
      </w:pPr>
      <w:rPr>
        <w:rFonts w:hint="default"/>
        <w:color w:val="000000" w:themeColor="text1"/>
      </w:rPr>
    </w:lvl>
    <w:lvl w:ilvl="4">
      <w:start w:val="1"/>
      <w:numFmt w:val="lowerLetter"/>
      <w:lvlText w:val="(%5)"/>
      <w:lvlJc w:val="left"/>
      <w:pPr>
        <w:tabs>
          <w:tab w:val="num" w:pos="2226"/>
        </w:tabs>
        <w:ind w:left="2226" w:hanging="360"/>
      </w:pPr>
      <w:rPr>
        <w:rFonts w:cs="Times New Roman" w:hint="default"/>
      </w:rPr>
    </w:lvl>
    <w:lvl w:ilvl="5">
      <w:start w:val="1"/>
      <w:numFmt w:val="lowerRoman"/>
      <w:lvlText w:val="(%6)"/>
      <w:lvlJc w:val="left"/>
      <w:pPr>
        <w:tabs>
          <w:tab w:val="num" w:pos="2946"/>
        </w:tabs>
        <w:ind w:left="2586" w:hanging="360"/>
      </w:pPr>
      <w:rPr>
        <w:rFonts w:cs="Times New Roman" w:hint="default"/>
      </w:rPr>
    </w:lvl>
    <w:lvl w:ilvl="6">
      <w:start w:val="1"/>
      <w:numFmt w:val="decimal"/>
      <w:lvlText w:val="%7."/>
      <w:lvlJc w:val="left"/>
      <w:pPr>
        <w:tabs>
          <w:tab w:val="num" w:pos="2946"/>
        </w:tabs>
        <w:ind w:left="2946" w:hanging="360"/>
      </w:pPr>
      <w:rPr>
        <w:rFonts w:cs="Times New Roman" w:hint="default"/>
      </w:rPr>
    </w:lvl>
    <w:lvl w:ilvl="7">
      <w:start w:val="1"/>
      <w:numFmt w:val="lowerLetter"/>
      <w:lvlText w:val="%8."/>
      <w:lvlJc w:val="left"/>
      <w:pPr>
        <w:tabs>
          <w:tab w:val="num" w:pos="3306"/>
        </w:tabs>
        <w:ind w:left="3306" w:hanging="360"/>
      </w:pPr>
      <w:rPr>
        <w:rFonts w:cs="Times New Roman" w:hint="default"/>
      </w:rPr>
    </w:lvl>
    <w:lvl w:ilvl="8">
      <w:start w:val="1"/>
      <w:numFmt w:val="lowerRoman"/>
      <w:lvlText w:val="%9."/>
      <w:lvlJc w:val="left"/>
      <w:pPr>
        <w:tabs>
          <w:tab w:val="num" w:pos="4026"/>
        </w:tabs>
        <w:ind w:left="3666" w:hanging="360"/>
      </w:pPr>
      <w:rPr>
        <w:rFonts w:cs="Times New Roman" w:hint="default"/>
      </w:rPr>
    </w:lvl>
  </w:abstractNum>
  <w:abstractNum w:abstractNumId="52" w15:restartNumberingAfterBreak="0">
    <w:nsid w:val="35E13D61"/>
    <w:multiLevelType w:val="multilevel"/>
    <w:tmpl w:val="E9BC5BFE"/>
    <w:lvl w:ilvl="0">
      <w:start w:val="2"/>
      <w:numFmt w:val="decimal"/>
      <w:isLgl/>
      <w:lvlText w:val="(%1)"/>
      <w:lvlJc w:val="left"/>
      <w:pPr>
        <w:tabs>
          <w:tab w:val="num" w:pos="786"/>
        </w:tabs>
        <w:ind w:left="1" w:firstLine="425"/>
      </w:pPr>
      <w:rPr>
        <w:rFonts w:cs="Times New Roman" w:hint="default"/>
        <w:b w:val="0"/>
        <w:strike w:val="0"/>
      </w:rPr>
    </w:lvl>
    <w:lvl w:ilvl="1">
      <w:start w:val="6"/>
      <w:numFmt w:val="lowerLetter"/>
      <w:lvlText w:val="%2)"/>
      <w:lvlJc w:val="left"/>
      <w:pPr>
        <w:tabs>
          <w:tab w:val="num" w:pos="850"/>
        </w:tabs>
        <w:ind w:left="-1" w:firstLine="426"/>
      </w:pPr>
      <w:rPr>
        <w:rFonts w:cs="Times New Roman" w:hint="default"/>
        <w:b w:val="0"/>
        <w:strike w:val="0"/>
        <w:color w:val="auto"/>
      </w:rPr>
    </w:lvl>
    <w:lvl w:ilvl="2">
      <w:start w:val="8"/>
      <w:numFmt w:val="lowerLetter"/>
      <w:lvlText w:val="%3)"/>
      <w:lvlJc w:val="left"/>
      <w:pPr>
        <w:tabs>
          <w:tab w:val="num" w:pos="1277"/>
        </w:tabs>
        <w:ind w:left="1277" w:hanging="426"/>
      </w:pPr>
      <w:rPr>
        <w:rFonts w:hint="default"/>
      </w:rPr>
    </w:lvl>
    <w:lvl w:ilvl="3">
      <w:start w:val="1"/>
      <w:numFmt w:val="decimal"/>
      <w:lvlText w:val="%4."/>
      <w:lvlJc w:val="left"/>
      <w:pPr>
        <w:tabs>
          <w:tab w:val="num" w:pos="1866"/>
        </w:tabs>
        <w:ind w:left="1866" w:hanging="360"/>
      </w:pPr>
      <w:rPr>
        <w:rFonts w:hint="default"/>
        <w:color w:val="000000" w:themeColor="text1"/>
      </w:rPr>
    </w:lvl>
    <w:lvl w:ilvl="4">
      <w:start w:val="1"/>
      <w:numFmt w:val="lowerLetter"/>
      <w:lvlText w:val="(%5)"/>
      <w:lvlJc w:val="left"/>
      <w:pPr>
        <w:tabs>
          <w:tab w:val="num" w:pos="2226"/>
        </w:tabs>
        <w:ind w:left="2226" w:hanging="360"/>
      </w:pPr>
      <w:rPr>
        <w:rFonts w:cs="Times New Roman" w:hint="default"/>
      </w:rPr>
    </w:lvl>
    <w:lvl w:ilvl="5">
      <w:start w:val="1"/>
      <w:numFmt w:val="lowerRoman"/>
      <w:lvlText w:val="(%6)"/>
      <w:lvlJc w:val="left"/>
      <w:pPr>
        <w:tabs>
          <w:tab w:val="num" w:pos="2946"/>
        </w:tabs>
        <w:ind w:left="2586" w:hanging="360"/>
      </w:pPr>
      <w:rPr>
        <w:rFonts w:cs="Times New Roman" w:hint="default"/>
      </w:rPr>
    </w:lvl>
    <w:lvl w:ilvl="6">
      <w:start w:val="1"/>
      <w:numFmt w:val="decimal"/>
      <w:lvlText w:val="%7."/>
      <w:lvlJc w:val="left"/>
      <w:pPr>
        <w:tabs>
          <w:tab w:val="num" w:pos="2946"/>
        </w:tabs>
        <w:ind w:left="2946" w:hanging="360"/>
      </w:pPr>
      <w:rPr>
        <w:rFonts w:cs="Times New Roman" w:hint="default"/>
      </w:rPr>
    </w:lvl>
    <w:lvl w:ilvl="7">
      <w:start w:val="1"/>
      <w:numFmt w:val="lowerLetter"/>
      <w:lvlText w:val="%8."/>
      <w:lvlJc w:val="left"/>
      <w:pPr>
        <w:tabs>
          <w:tab w:val="num" w:pos="3306"/>
        </w:tabs>
        <w:ind w:left="3306" w:hanging="360"/>
      </w:pPr>
      <w:rPr>
        <w:rFonts w:cs="Times New Roman" w:hint="default"/>
      </w:rPr>
    </w:lvl>
    <w:lvl w:ilvl="8">
      <w:start w:val="1"/>
      <w:numFmt w:val="lowerRoman"/>
      <w:lvlText w:val="%9."/>
      <w:lvlJc w:val="left"/>
      <w:pPr>
        <w:tabs>
          <w:tab w:val="num" w:pos="4026"/>
        </w:tabs>
        <w:ind w:left="3666" w:hanging="360"/>
      </w:pPr>
      <w:rPr>
        <w:rFonts w:cs="Times New Roman" w:hint="default"/>
      </w:rPr>
    </w:lvl>
  </w:abstractNum>
  <w:abstractNum w:abstractNumId="53" w15:restartNumberingAfterBreak="0">
    <w:nsid w:val="3A383322"/>
    <w:multiLevelType w:val="multilevel"/>
    <w:tmpl w:val="BA587560"/>
    <w:lvl w:ilvl="0">
      <w:start w:val="2"/>
      <w:numFmt w:val="decimal"/>
      <w:isLgl/>
      <w:lvlText w:val="(%1)"/>
      <w:lvlJc w:val="left"/>
      <w:pPr>
        <w:tabs>
          <w:tab w:val="num" w:pos="786"/>
        </w:tabs>
        <w:ind w:left="1" w:firstLine="425"/>
      </w:pPr>
      <w:rPr>
        <w:rFonts w:cs="Times New Roman" w:hint="default"/>
        <w:b w:val="0"/>
      </w:rPr>
    </w:lvl>
    <w:lvl w:ilvl="1">
      <w:start w:val="1"/>
      <w:numFmt w:val="lowerLetter"/>
      <w:lvlText w:val="%2)"/>
      <w:lvlJc w:val="left"/>
      <w:pPr>
        <w:tabs>
          <w:tab w:val="num" w:pos="1277"/>
        </w:tabs>
        <w:ind w:left="426" w:firstLine="426"/>
      </w:pPr>
      <w:rPr>
        <w:rFonts w:cs="Times New Roman" w:hint="default"/>
        <w:b w:val="0"/>
        <w:color w:val="auto"/>
      </w:rPr>
    </w:lvl>
    <w:lvl w:ilvl="2">
      <w:start w:val="1"/>
      <w:numFmt w:val="lowerLetter"/>
      <w:lvlText w:val="%3)"/>
      <w:lvlJc w:val="left"/>
      <w:pPr>
        <w:tabs>
          <w:tab w:val="num" w:pos="1277"/>
        </w:tabs>
        <w:ind w:left="1277" w:hanging="426"/>
      </w:pPr>
      <w:rPr>
        <w:rFonts w:hint="default"/>
      </w:rPr>
    </w:lvl>
    <w:lvl w:ilvl="3">
      <w:start w:val="1"/>
      <w:numFmt w:val="decimal"/>
      <w:lvlText w:val="%4."/>
      <w:lvlJc w:val="left"/>
      <w:pPr>
        <w:tabs>
          <w:tab w:val="num" w:pos="1866"/>
        </w:tabs>
        <w:ind w:left="1866" w:hanging="360"/>
      </w:pPr>
      <w:rPr>
        <w:rFonts w:hint="default"/>
        <w:color w:val="000000" w:themeColor="text1"/>
      </w:rPr>
    </w:lvl>
    <w:lvl w:ilvl="4">
      <w:start w:val="1"/>
      <w:numFmt w:val="lowerLetter"/>
      <w:lvlText w:val="(%5)"/>
      <w:lvlJc w:val="left"/>
      <w:pPr>
        <w:tabs>
          <w:tab w:val="num" w:pos="2226"/>
        </w:tabs>
        <w:ind w:left="2226" w:hanging="360"/>
      </w:pPr>
      <w:rPr>
        <w:rFonts w:cs="Times New Roman" w:hint="default"/>
      </w:rPr>
    </w:lvl>
    <w:lvl w:ilvl="5">
      <w:start w:val="1"/>
      <w:numFmt w:val="lowerRoman"/>
      <w:lvlText w:val="(%6)"/>
      <w:lvlJc w:val="left"/>
      <w:pPr>
        <w:tabs>
          <w:tab w:val="num" w:pos="2946"/>
        </w:tabs>
        <w:ind w:left="2586" w:hanging="360"/>
      </w:pPr>
      <w:rPr>
        <w:rFonts w:cs="Times New Roman" w:hint="default"/>
      </w:rPr>
    </w:lvl>
    <w:lvl w:ilvl="6">
      <w:start w:val="1"/>
      <w:numFmt w:val="decimal"/>
      <w:lvlText w:val="%7."/>
      <w:lvlJc w:val="left"/>
      <w:pPr>
        <w:tabs>
          <w:tab w:val="num" w:pos="2946"/>
        </w:tabs>
        <w:ind w:left="2946" w:hanging="360"/>
      </w:pPr>
      <w:rPr>
        <w:rFonts w:cs="Times New Roman" w:hint="default"/>
      </w:rPr>
    </w:lvl>
    <w:lvl w:ilvl="7">
      <w:start w:val="1"/>
      <w:numFmt w:val="lowerLetter"/>
      <w:lvlText w:val="%8."/>
      <w:lvlJc w:val="left"/>
      <w:pPr>
        <w:tabs>
          <w:tab w:val="num" w:pos="3306"/>
        </w:tabs>
        <w:ind w:left="3306" w:hanging="360"/>
      </w:pPr>
      <w:rPr>
        <w:rFonts w:cs="Times New Roman" w:hint="default"/>
      </w:rPr>
    </w:lvl>
    <w:lvl w:ilvl="8">
      <w:start w:val="1"/>
      <w:numFmt w:val="lowerRoman"/>
      <w:lvlText w:val="%9."/>
      <w:lvlJc w:val="left"/>
      <w:pPr>
        <w:tabs>
          <w:tab w:val="num" w:pos="4026"/>
        </w:tabs>
        <w:ind w:left="3666" w:hanging="360"/>
      </w:pPr>
      <w:rPr>
        <w:rFonts w:cs="Times New Roman" w:hint="default"/>
      </w:rPr>
    </w:lvl>
  </w:abstractNum>
  <w:abstractNum w:abstractNumId="54" w15:restartNumberingAfterBreak="0">
    <w:nsid w:val="3A5769FB"/>
    <w:multiLevelType w:val="hybridMultilevel"/>
    <w:tmpl w:val="47A8857C"/>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5" w15:restartNumberingAfterBreak="0">
    <w:nsid w:val="3A657018"/>
    <w:multiLevelType w:val="hybridMultilevel"/>
    <w:tmpl w:val="13E24D3A"/>
    <w:lvl w:ilvl="0" w:tplc="FFFFFFFF">
      <w:start w:val="1"/>
      <w:numFmt w:val="lowerLetter"/>
      <w:lvlText w:val="%1)"/>
      <w:lvlJc w:val="left"/>
      <w:pPr>
        <w:ind w:left="1004"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6" w15:restartNumberingAfterBreak="0">
    <w:nsid w:val="3AF869F1"/>
    <w:multiLevelType w:val="multilevel"/>
    <w:tmpl w:val="65003FAA"/>
    <w:lvl w:ilvl="0">
      <w:start w:val="4"/>
      <w:numFmt w:val="decimal"/>
      <w:isLgl/>
      <w:lvlText w:val="(%1)"/>
      <w:lvlJc w:val="left"/>
      <w:pPr>
        <w:tabs>
          <w:tab w:val="num" w:pos="786"/>
        </w:tabs>
        <w:ind w:left="1" w:firstLine="425"/>
      </w:pPr>
      <w:rPr>
        <w:rFonts w:cs="Times New Roman" w:hint="default"/>
        <w:b w:val="0"/>
        <w:strike w:val="0"/>
      </w:rPr>
    </w:lvl>
    <w:lvl w:ilvl="1">
      <w:start w:val="1"/>
      <w:numFmt w:val="lowerLetter"/>
      <w:lvlText w:val="%2)"/>
      <w:lvlJc w:val="left"/>
      <w:pPr>
        <w:tabs>
          <w:tab w:val="num" w:pos="1277"/>
        </w:tabs>
        <w:ind w:left="426" w:firstLine="426"/>
      </w:pPr>
      <w:rPr>
        <w:rFonts w:cs="Times New Roman" w:hint="default"/>
        <w:b w:val="0"/>
        <w:strike w:val="0"/>
        <w:color w:val="auto"/>
      </w:rPr>
    </w:lvl>
    <w:lvl w:ilvl="2">
      <w:start w:val="1"/>
      <w:numFmt w:val="lowerLetter"/>
      <w:lvlText w:val="%3)"/>
      <w:lvlJc w:val="left"/>
      <w:pPr>
        <w:tabs>
          <w:tab w:val="num" w:pos="1277"/>
        </w:tabs>
        <w:ind w:left="1277" w:hanging="426"/>
      </w:pPr>
      <w:rPr>
        <w:rFonts w:hint="default"/>
      </w:rPr>
    </w:lvl>
    <w:lvl w:ilvl="3">
      <w:start w:val="1"/>
      <w:numFmt w:val="decimal"/>
      <w:lvlText w:val="%4."/>
      <w:lvlJc w:val="left"/>
      <w:pPr>
        <w:tabs>
          <w:tab w:val="num" w:pos="1866"/>
        </w:tabs>
        <w:ind w:left="1866" w:hanging="360"/>
      </w:pPr>
      <w:rPr>
        <w:rFonts w:hint="default"/>
        <w:color w:val="000000" w:themeColor="text1"/>
      </w:rPr>
    </w:lvl>
    <w:lvl w:ilvl="4">
      <w:start w:val="1"/>
      <w:numFmt w:val="lowerLetter"/>
      <w:lvlText w:val="(%5)"/>
      <w:lvlJc w:val="left"/>
      <w:pPr>
        <w:tabs>
          <w:tab w:val="num" w:pos="2226"/>
        </w:tabs>
        <w:ind w:left="2226" w:hanging="360"/>
      </w:pPr>
      <w:rPr>
        <w:rFonts w:cs="Times New Roman" w:hint="default"/>
      </w:rPr>
    </w:lvl>
    <w:lvl w:ilvl="5">
      <w:start w:val="1"/>
      <w:numFmt w:val="lowerRoman"/>
      <w:lvlText w:val="(%6)"/>
      <w:lvlJc w:val="left"/>
      <w:pPr>
        <w:tabs>
          <w:tab w:val="num" w:pos="2946"/>
        </w:tabs>
        <w:ind w:left="2586" w:hanging="360"/>
      </w:pPr>
      <w:rPr>
        <w:rFonts w:cs="Times New Roman" w:hint="default"/>
      </w:rPr>
    </w:lvl>
    <w:lvl w:ilvl="6">
      <w:start w:val="1"/>
      <w:numFmt w:val="decimal"/>
      <w:lvlText w:val="%7."/>
      <w:lvlJc w:val="left"/>
      <w:pPr>
        <w:tabs>
          <w:tab w:val="num" w:pos="2946"/>
        </w:tabs>
        <w:ind w:left="2946" w:hanging="360"/>
      </w:pPr>
      <w:rPr>
        <w:rFonts w:cs="Times New Roman" w:hint="default"/>
      </w:rPr>
    </w:lvl>
    <w:lvl w:ilvl="7">
      <w:start w:val="1"/>
      <w:numFmt w:val="lowerLetter"/>
      <w:lvlText w:val="%8."/>
      <w:lvlJc w:val="left"/>
      <w:pPr>
        <w:tabs>
          <w:tab w:val="num" w:pos="3306"/>
        </w:tabs>
        <w:ind w:left="3306" w:hanging="360"/>
      </w:pPr>
      <w:rPr>
        <w:rFonts w:cs="Times New Roman" w:hint="default"/>
      </w:rPr>
    </w:lvl>
    <w:lvl w:ilvl="8">
      <w:start w:val="1"/>
      <w:numFmt w:val="lowerRoman"/>
      <w:lvlText w:val="%9."/>
      <w:lvlJc w:val="left"/>
      <w:pPr>
        <w:tabs>
          <w:tab w:val="num" w:pos="4026"/>
        </w:tabs>
        <w:ind w:left="3666" w:hanging="360"/>
      </w:pPr>
      <w:rPr>
        <w:rFonts w:cs="Times New Roman" w:hint="default"/>
      </w:rPr>
    </w:lvl>
  </w:abstractNum>
  <w:abstractNum w:abstractNumId="57" w15:restartNumberingAfterBreak="0">
    <w:nsid w:val="3BD10225"/>
    <w:multiLevelType w:val="multilevel"/>
    <w:tmpl w:val="B524DDEC"/>
    <w:lvl w:ilvl="0">
      <w:start w:val="2"/>
      <w:numFmt w:val="decimal"/>
      <w:isLgl/>
      <w:lvlText w:val="(%1)"/>
      <w:lvlJc w:val="left"/>
      <w:pPr>
        <w:tabs>
          <w:tab w:val="num" w:pos="786"/>
        </w:tabs>
        <w:ind w:left="1" w:firstLine="425"/>
      </w:pPr>
      <w:rPr>
        <w:rFonts w:cs="Times New Roman" w:hint="default"/>
        <w:b w:val="0"/>
        <w:strike w:val="0"/>
      </w:rPr>
    </w:lvl>
    <w:lvl w:ilvl="1">
      <w:start w:val="2"/>
      <w:numFmt w:val="lowerLetter"/>
      <w:lvlText w:val="%2)"/>
      <w:lvlJc w:val="left"/>
      <w:pPr>
        <w:tabs>
          <w:tab w:val="num" w:pos="1277"/>
        </w:tabs>
        <w:ind w:left="426" w:firstLine="426"/>
      </w:pPr>
      <w:rPr>
        <w:rFonts w:cs="Times New Roman" w:hint="default"/>
        <w:b w:val="0"/>
        <w:strike w:val="0"/>
        <w:color w:val="auto"/>
      </w:rPr>
    </w:lvl>
    <w:lvl w:ilvl="2">
      <w:start w:val="1"/>
      <w:numFmt w:val="lowerLetter"/>
      <w:lvlText w:val="%3)"/>
      <w:lvlJc w:val="left"/>
      <w:pPr>
        <w:tabs>
          <w:tab w:val="num" w:pos="1277"/>
        </w:tabs>
        <w:ind w:left="1277" w:hanging="426"/>
      </w:pPr>
      <w:rPr>
        <w:rFonts w:hint="default"/>
      </w:rPr>
    </w:lvl>
    <w:lvl w:ilvl="3">
      <w:start w:val="1"/>
      <w:numFmt w:val="decimal"/>
      <w:lvlText w:val="%4."/>
      <w:lvlJc w:val="left"/>
      <w:pPr>
        <w:tabs>
          <w:tab w:val="num" w:pos="1866"/>
        </w:tabs>
        <w:ind w:left="1866" w:hanging="360"/>
      </w:pPr>
      <w:rPr>
        <w:rFonts w:hint="default"/>
        <w:color w:val="000000" w:themeColor="text1"/>
      </w:rPr>
    </w:lvl>
    <w:lvl w:ilvl="4">
      <w:start w:val="1"/>
      <w:numFmt w:val="lowerLetter"/>
      <w:lvlText w:val="(%5)"/>
      <w:lvlJc w:val="left"/>
      <w:pPr>
        <w:tabs>
          <w:tab w:val="num" w:pos="2226"/>
        </w:tabs>
        <w:ind w:left="2226" w:hanging="360"/>
      </w:pPr>
      <w:rPr>
        <w:rFonts w:cs="Times New Roman" w:hint="default"/>
      </w:rPr>
    </w:lvl>
    <w:lvl w:ilvl="5">
      <w:start w:val="1"/>
      <w:numFmt w:val="lowerRoman"/>
      <w:lvlText w:val="(%6)"/>
      <w:lvlJc w:val="left"/>
      <w:pPr>
        <w:tabs>
          <w:tab w:val="num" w:pos="2946"/>
        </w:tabs>
        <w:ind w:left="2586" w:hanging="360"/>
      </w:pPr>
      <w:rPr>
        <w:rFonts w:cs="Times New Roman" w:hint="default"/>
      </w:rPr>
    </w:lvl>
    <w:lvl w:ilvl="6">
      <w:start w:val="1"/>
      <w:numFmt w:val="decimal"/>
      <w:lvlText w:val="%7."/>
      <w:lvlJc w:val="left"/>
      <w:pPr>
        <w:tabs>
          <w:tab w:val="num" w:pos="2946"/>
        </w:tabs>
        <w:ind w:left="2946" w:hanging="360"/>
      </w:pPr>
      <w:rPr>
        <w:rFonts w:cs="Times New Roman" w:hint="default"/>
      </w:rPr>
    </w:lvl>
    <w:lvl w:ilvl="7">
      <w:start w:val="1"/>
      <w:numFmt w:val="lowerLetter"/>
      <w:lvlText w:val="%8."/>
      <w:lvlJc w:val="left"/>
      <w:pPr>
        <w:tabs>
          <w:tab w:val="num" w:pos="3306"/>
        </w:tabs>
        <w:ind w:left="3306" w:hanging="360"/>
      </w:pPr>
      <w:rPr>
        <w:rFonts w:cs="Times New Roman" w:hint="default"/>
      </w:rPr>
    </w:lvl>
    <w:lvl w:ilvl="8">
      <w:start w:val="1"/>
      <w:numFmt w:val="lowerRoman"/>
      <w:lvlText w:val="%9."/>
      <w:lvlJc w:val="left"/>
      <w:pPr>
        <w:tabs>
          <w:tab w:val="num" w:pos="4026"/>
        </w:tabs>
        <w:ind w:left="3666" w:hanging="360"/>
      </w:pPr>
      <w:rPr>
        <w:rFonts w:cs="Times New Roman" w:hint="default"/>
      </w:rPr>
    </w:lvl>
  </w:abstractNum>
  <w:abstractNum w:abstractNumId="58" w15:restartNumberingAfterBreak="0">
    <w:nsid w:val="3BEE5EAC"/>
    <w:multiLevelType w:val="hybridMultilevel"/>
    <w:tmpl w:val="F2289D7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9" w15:restartNumberingAfterBreak="0">
    <w:nsid w:val="3CBF3C78"/>
    <w:multiLevelType w:val="hybridMultilevel"/>
    <w:tmpl w:val="1F321D7A"/>
    <w:lvl w:ilvl="0" w:tplc="04050017">
      <w:start w:val="1"/>
      <w:numFmt w:val="lowerLetter"/>
      <w:lvlText w:val="%1)"/>
      <w:lvlJc w:val="left"/>
      <w:pPr>
        <w:ind w:left="1004" w:hanging="360"/>
      </w:pPr>
    </w:lvl>
    <w:lvl w:ilvl="1" w:tplc="04050019" w:tentative="1">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60" w15:restartNumberingAfterBreak="0">
    <w:nsid w:val="3D996507"/>
    <w:multiLevelType w:val="multilevel"/>
    <w:tmpl w:val="B56A3E48"/>
    <w:lvl w:ilvl="0">
      <w:start w:val="1"/>
      <w:numFmt w:val="decimal"/>
      <w:isLgl/>
      <w:lvlText w:val="(%1)"/>
      <w:lvlJc w:val="left"/>
      <w:pPr>
        <w:tabs>
          <w:tab w:val="num" w:pos="786"/>
        </w:tabs>
        <w:ind w:left="1" w:firstLine="425"/>
      </w:pPr>
      <w:rPr>
        <w:rFonts w:cs="Times New Roman" w:hint="default"/>
        <w:b w:val="0"/>
        <w:strike w:val="0"/>
      </w:rPr>
    </w:lvl>
    <w:lvl w:ilvl="1">
      <w:start w:val="1"/>
      <w:numFmt w:val="lowerLetter"/>
      <w:lvlText w:val="%2)"/>
      <w:lvlJc w:val="left"/>
      <w:pPr>
        <w:tabs>
          <w:tab w:val="num" w:pos="1277"/>
        </w:tabs>
        <w:ind w:left="426" w:firstLine="426"/>
      </w:pPr>
      <w:rPr>
        <w:rFonts w:cs="Times New Roman" w:hint="default"/>
        <w:b w:val="0"/>
        <w:strike w:val="0"/>
        <w:color w:val="auto"/>
      </w:rPr>
    </w:lvl>
    <w:lvl w:ilvl="2">
      <w:start w:val="1"/>
      <w:numFmt w:val="lowerLetter"/>
      <w:lvlText w:val="%3)"/>
      <w:lvlJc w:val="left"/>
      <w:pPr>
        <w:tabs>
          <w:tab w:val="num" w:pos="1277"/>
        </w:tabs>
        <w:ind w:left="1277" w:hanging="426"/>
      </w:pPr>
      <w:rPr>
        <w:rFonts w:hint="default"/>
      </w:rPr>
    </w:lvl>
    <w:lvl w:ilvl="3">
      <w:start w:val="1"/>
      <w:numFmt w:val="decimal"/>
      <w:lvlText w:val="%4."/>
      <w:lvlJc w:val="left"/>
      <w:pPr>
        <w:tabs>
          <w:tab w:val="num" w:pos="1866"/>
        </w:tabs>
        <w:ind w:left="1866" w:hanging="360"/>
      </w:pPr>
      <w:rPr>
        <w:rFonts w:hint="default"/>
        <w:color w:val="000000" w:themeColor="text1"/>
      </w:rPr>
    </w:lvl>
    <w:lvl w:ilvl="4">
      <w:start w:val="1"/>
      <w:numFmt w:val="lowerLetter"/>
      <w:lvlText w:val="(%5)"/>
      <w:lvlJc w:val="left"/>
      <w:pPr>
        <w:tabs>
          <w:tab w:val="num" w:pos="2226"/>
        </w:tabs>
        <w:ind w:left="2226" w:hanging="360"/>
      </w:pPr>
      <w:rPr>
        <w:rFonts w:cs="Times New Roman" w:hint="default"/>
      </w:rPr>
    </w:lvl>
    <w:lvl w:ilvl="5">
      <w:start w:val="1"/>
      <w:numFmt w:val="lowerRoman"/>
      <w:lvlText w:val="(%6)"/>
      <w:lvlJc w:val="left"/>
      <w:pPr>
        <w:tabs>
          <w:tab w:val="num" w:pos="2946"/>
        </w:tabs>
        <w:ind w:left="2586" w:hanging="360"/>
      </w:pPr>
      <w:rPr>
        <w:rFonts w:cs="Times New Roman" w:hint="default"/>
      </w:rPr>
    </w:lvl>
    <w:lvl w:ilvl="6">
      <w:start w:val="1"/>
      <w:numFmt w:val="decimal"/>
      <w:lvlText w:val="%7."/>
      <w:lvlJc w:val="left"/>
      <w:pPr>
        <w:tabs>
          <w:tab w:val="num" w:pos="2946"/>
        </w:tabs>
        <w:ind w:left="2946" w:hanging="360"/>
      </w:pPr>
      <w:rPr>
        <w:rFonts w:cs="Times New Roman" w:hint="default"/>
      </w:rPr>
    </w:lvl>
    <w:lvl w:ilvl="7">
      <w:start w:val="1"/>
      <w:numFmt w:val="lowerLetter"/>
      <w:lvlText w:val="%8."/>
      <w:lvlJc w:val="left"/>
      <w:pPr>
        <w:tabs>
          <w:tab w:val="num" w:pos="3306"/>
        </w:tabs>
        <w:ind w:left="3306" w:hanging="360"/>
      </w:pPr>
      <w:rPr>
        <w:rFonts w:cs="Times New Roman" w:hint="default"/>
      </w:rPr>
    </w:lvl>
    <w:lvl w:ilvl="8">
      <w:start w:val="1"/>
      <w:numFmt w:val="lowerRoman"/>
      <w:lvlText w:val="%9."/>
      <w:lvlJc w:val="left"/>
      <w:pPr>
        <w:tabs>
          <w:tab w:val="num" w:pos="4026"/>
        </w:tabs>
        <w:ind w:left="3666" w:hanging="360"/>
      </w:pPr>
      <w:rPr>
        <w:rFonts w:cs="Times New Roman" w:hint="default"/>
      </w:rPr>
    </w:lvl>
  </w:abstractNum>
  <w:abstractNum w:abstractNumId="61" w15:restartNumberingAfterBreak="0">
    <w:nsid w:val="406531E0"/>
    <w:multiLevelType w:val="hybridMultilevel"/>
    <w:tmpl w:val="47A8857C"/>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2" w15:restartNumberingAfterBreak="0">
    <w:nsid w:val="41214594"/>
    <w:multiLevelType w:val="multilevel"/>
    <w:tmpl w:val="B4F0E986"/>
    <w:lvl w:ilvl="0">
      <w:start w:val="2"/>
      <w:numFmt w:val="decimal"/>
      <w:isLgl/>
      <w:lvlText w:val="(%1)"/>
      <w:lvlJc w:val="left"/>
      <w:pPr>
        <w:tabs>
          <w:tab w:val="num" w:pos="786"/>
        </w:tabs>
        <w:ind w:left="1" w:firstLine="425"/>
      </w:pPr>
      <w:rPr>
        <w:rFonts w:cs="Times New Roman" w:hint="default"/>
        <w:b w:val="0"/>
        <w:strike w:val="0"/>
      </w:rPr>
    </w:lvl>
    <w:lvl w:ilvl="1">
      <w:start w:val="1"/>
      <w:numFmt w:val="lowerLetter"/>
      <w:lvlText w:val="%2)"/>
      <w:lvlJc w:val="left"/>
      <w:pPr>
        <w:tabs>
          <w:tab w:val="num" w:pos="1277"/>
        </w:tabs>
        <w:ind w:left="426" w:firstLine="426"/>
      </w:pPr>
      <w:rPr>
        <w:rFonts w:cs="Times New Roman" w:hint="default"/>
        <w:b w:val="0"/>
        <w:strike w:val="0"/>
        <w:color w:val="auto"/>
      </w:rPr>
    </w:lvl>
    <w:lvl w:ilvl="2">
      <w:start w:val="1"/>
      <w:numFmt w:val="lowerLetter"/>
      <w:lvlText w:val="%3)"/>
      <w:lvlJc w:val="left"/>
      <w:pPr>
        <w:tabs>
          <w:tab w:val="num" w:pos="1277"/>
        </w:tabs>
        <w:ind w:left="1277" w:hanging="426"/>
      </w:pPr>
      <w:rPr>
        <w:rFonts w:hint="default"/>
      </w:rPr>
    </w:lvl>
    <w:lvl w:ilvl="3">
      <w:start w:val="1"/>
      <w:numFmt w:val="decimal"/>
      <w:lvlText w:val="%4."/>
      <w:lvlJc w:val="left"/>
      <w:pPr>
        <w:tabs>
          <w:tab w:val="num" w:pos="1866"/>
        </w:tabs>
        <w:ind w:left="1866" w:hanging="360"/>
      </w:pPr>
      <w:rPr>
        <w:rFonts w:hint="default"/>
        <w:color w:val="000000" w:themeColor="text1"/>
      </w:rPr>
    </w:lvl>
    <w:lvl w:ilvl="4">
      <w:start w:val="1"/>
      <w:numFmt w:val="lowerLetter"/>
      <w:lvlText w:val="(%5)"/>
      <w:lvlJc w:val="left"/>
      <w:pPr>
        <w:tabs>
          <w:tab w:val="num" w:pos="2226"/>
        </w:tabs>
        <w:ind w:left="2226" w:hanging="360"/>
      </w:pPr>
      <w:rPr>
        <w:rFonts w:cs="Times New Roman" w:hint="default"/>
      </w:rPr>
    </w:lvl>
    <w:lvl w:ilvl="5">
      <w:start w:val="1"/>
      <w:numFmt w:val="lowerRoman"/>
      <w:lvlText w:val="(%6)"/>
      <w:lvlJc w:val="left"/>
      <w:pPr>
        <w:tabs>
          <w:tab w:val="num" w:pos="2946"/>
        </w:tabs>
        <w:ind w:left="2586" w:hanging="360"/>
      </w:pPr>
      <w:rPr>
        <w:rFonts w:cs="Times New Roman" w:hint="default"/>
      </w:rPr>
    </w:lvl>
    <w:lvl w:ilvl="6">
      <w:start w:val="1"/>
      <w:numFmt w:val="decimal"/>
      <w:lvlText w:val="%7."/>
      <w:lvlJc w:val="left"/>
      <w:pPr>
        <w:tabs>
          <w:tab w:val="num" w:pos="2946"/>
        </w:tabs>
        <w:ind w:left="2946" w:hanging="360"/>
      </w:pPr>
      <w:rPr>
        <w:rFonts w:cs="Times New Roman" w:hint="default"/>
      </w:rPr>
    </w:lvl>
    <w:lvl w:ilvl="7">
      <w:start w:val="1"/>
      <w:numFmt w:val="lowerLetter"/>
      <w:lvlText w:val="%8."/>
      <w:lvlJc w:val="left"/>
      <w:pPr>
        <w:tabs>
          <w:tab w:val="num" w:pos="3306"/>
        </w:tabs>
        <w:ind w:left="3306" w:hanging="360"/>
      </w:pPr>
      <w:rPr>
        <w:rFonts w:cs="Times New Roman" w:hint="default"/>
      </w:rPr>
    </w:lvl>
    <w:lvl w:ilvl="8">
      <w:start w:val="1"/>
      <w:numFmt w:val="lowerRoman"/>
      <w:lvlText w:val="%9."/>
      <w:lvlJc w:val="left"/>
      <w:pPr>
        <w:tabs>
          <w:tab w:val="num" w:pos="4026"/>
        </w:tabs>
        <w:ind w:left="3666" w:hanging="360"/>
      </w:pPr>
      <w:rPr>
        <w:rFonts w:cs="Times New Roman" w:hint="default"/>
      </w:rPr>
    </w:lvl>
  </w:abstractNum>
  <w:abstractNum w:abstractNumId="63" w15:restartNumberingAfterBreak="0">
    <w:nsid w:val="41663543"/>
    <w:multiLevelType w:val="singleLevel"/>
    <w:tmpl w:val="C4DE04D6"/>
    <w:lvl w:ilvl="0">
      <w:start w:val="1"/>
      <w:numFmt w:val="decimal"/>
      <w:pStyle w:val="Podpis"/>
      <w:lvlText w:val="%1."/>
      <w:lvlJc w:val="left"/>
      <w:pPr>
        <w:tabs>
          <w:tab w:val="num" w:pos="850"/>
        </w:tabs>
        <w:ind w:left="850" w:hanging="425"/>
      </w:pPr>
    </w:lvl>
  </w:abstractNum>
  <w:abstractNum w:abstractNumId="64" w15:restartNumberingAfterBreak="0">
    <w:nsid w:val="4540612F"/>
    <w:multiLevelType w:val="hybridMultilevel"/>
    <w:tmpl w:val="F9EEB6DE"/>
    <w:lvl w:ilvl="0" w:tplc="04050017">
      <w:start w:val="1"/>
      <w:numFmt w:val="lowerLetter"/>
      <w:lvlText w:val="%1)"/>
      <w:lvlJc w:val="left"/>
      <w:pPr>
        <w:ind w:left="644" w:hanging="360"/>
      </w:pPr>
    </w:lvl>
    <w:lvl w:ilvl="1" w:tplc="04050019" w:tentative="1">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7">
      <w:start w:val="1"/>
      <w:numFmt w:val="lowerLetter"/>
      <w:lvlText w:val="%8)"/>
      <w:lvlJc w:val="left"/>
      <w:pPr>
        <w:ind w:left="720" w:hanging="360"/>
      </w:pPr>
    </w:lvl>
    <w:lvl w:ilvl="8" w:tplc="0405001B" w:tentative="1">
      <w:start w:val="1"/>
      <w:numFmt w:val="lowerRoman"/>
      <w:lvlText w:val="%9."/>
      <w:lvlJc w:val="right"/>
      <w:pPr>
        <w:ind w:left="6764" w:hanging="180"/>
      </w:pPr>
    </w:lvl>
  </w:abstractNum>
  <w:abstractNum w:abstractNumId="65" w15:restartNumberingAfterBreak="0">
    <w:nsid w:val="473B6E18"/>
    <w:multiLevelType w:val="multilevel"/>
    <w:tmpl w:val="F88CDB90"/>
    <w:lvl w:ilvl="0">
      <w:start w:val="2"/>
      <w:numFmt w:val="decimal"/>
      <w:isLgl/>
      <w:lvlText w:val="(%1)"/>
      <w:lvlJc w:val="left"/>
      <w:pPr>
        <w:tabs>
          <w:tab w:val="num" w:pos="360"/>
        </w:tabs>
        <w:ind w:left="-425" w:firstLine="425"/>
      </w:pPr>
      <w:rPr>
        <w:rFonts w:cs="Times New Roman" w:hint="default"/>
        <w:b w:val="0"/>
      </w:rPr>
    </w:lvl>
    <w:lvl w:ilvl="1">
      <w:start w:val="2"/>
      <w:numFmt w:val="lowerLetter"/>
      <w:lvlText w:val="%2)"/>
      <w:lvlJc w:val="left"/>
      <w:pPr>
        <w:tabs>
          <w:tab w:val="num" w:pos="851"/>
        </w:tabs>
        <w:ind w:left="0" w:firstLine="426"/>
      </w:pPr>
      <w:rPr>
        <w:rFonts w:cs="Times New Roman" w:hint="default"/>
        <w:b w:val="0"/>
        <w:color w:val="auto"/>
      </w:rPr>
    </w:lvl>
    <w:lvl w:ilvl="2">
      <w:start w:val="1"/>
      <w:numFmt w:val="lowerLetter"/>
      <w:lvlText w:val="%3)"/>
      <w:lvlJc w:val="left"/>
      <w:pPr>
        <w:tabs>
          <w:tab w:val="num" w:pos="851"/>
        </w:tabs>
        <w:ind w:left="851" w:hanging="426"/>
      </w:pPr>
      <w:rPr>
        <w:rFonts w:hint="default"/>
      </w:rPr>
    </w:lvl>
    <w:lvl w:ilvl="3">
      <w:start w:val="1"/>
      <w:numFmt w:val="decimal"/>
      <w:lvlText w:val="%4."/>
      <w:lvlJc w:val="left"/>
      <w:pPr>
        <w:tabs>
          <w:tab w:val="num" w:pos="1440"/>
        </w:tabs>
        <w:ind w:left="1440" w:hanging="360"/>
      </w:pPr>
      <w:rPr>
        <w:rFonts w:hint="default"/>
        <w:color w:val="000000" w:themeColor="text1"/>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52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600"/>
        </w:tabs>
        <w:ind w:left="3240" w:hanging="360"/>
      </w:pPr>
      <w:rPr>
        <w:rFonts w:cs="Times New Roman" w:hint="default"/>
      </w:rPr>
    </w:lvl>
  </w:abstractNum>
  <w:abstractNum w:abstractNumId="66" w15:restartNumberingAfterBreak="0">
    <w:nsid w:val="47C81A93"/>
    <w:multiLevelType w:val="hybridMultilevel"/>
    <w:tmpl w:val="74FA0398"/>
    <w:lvl w:ilvl="0" w:tplc="04050017">
      <w:start w:val="1"/>
      <w:numFmt w:val="lowerLetter"/>
      <w:lvlText w:val="%1)"/>
      <w:lvlJc w:val="left"/>
      <w:pPr>
        <w:ind w:left="294" w:hanging="360"/>
      </w:pPr>
    </w:lvl>
    <w:lvl w:ilvl="1" w:tplc="04050019">
      <w:start w:val="1"/>
      <w:numFmt w:val="lowerLetter"/>
      <w:lvlText w:val="%2."/>
      <w:lvlJc w:val="left"/>
      <w:pPr>
        <w:ind w:left="1014" w:hanging="360"/>
      </w:pPr>
    </w:lvl>
    <w:lvl w:ilvl="2" w:tplc="0405001B" w:tentative="1">
      <w:start w:val="1"/>
      <w:numFmt w:val="lowerRoman"/>
      <w:lvlText w:val="%3."/>
      <w:lvlJc w:val="right"/>
      <w:pPr>
        <w:ind w:left="1734" w:hanging="180"/>
      </w:pPr>
    </w:lvl>
    <w:lvl w:ilvl="3" w:tplc="0405000F" w:tentative="1">
      <w:start w:val="1"/>
      <w:numFmt w:val="decimal"/>
      <w:lvlText w:val="%4."/>
      <w:lvlJc w:val="left"/>
      <w:pPr>
        <w:ind w:left="2454" w:hanging="360"/>
      </w:pPr>
    </w:lvl>
    <w:lvl w:ilvl="4" w:tplc="04050019" w:tentative="1">
      <w:start w:val="1"/>
      <w:numFmt w:val="lowerLetter"/>
      <w:lvlText w:val="%5."/>
      <w:lvlJc w:val="left"/>
      <w:pPr>
        <w:ind w:left="3174" w:hanging="360"/>
      </w:pPr>
    </w:lvl>
    <w:lvl w:ilvl="5" w:tplc="0405001B" w:tentative="1">
      <w:start w:val="1"/>
      <w:numFmt w:val="lowerRoman"/>
      <w:lvlText w:val="%6."/>
      <w:lvlJc w:val="right"/>
      <w:pPr>
        <w:ind w:left="3894" w:hanging="180"/>
      </w:pPr>
    </w:lvl>
    <w:lvl w:ilvl="6" w:tplc="0405000F" w:tentative="1">
      <w:start w:val="1"/>
      <w:numFmt w:val="decimal"/>
      <w:lvlText w:val="%7."/>
      <w:lvlJc w:val="left"/>
      <w:pPr>
        <w:ind w:left="4614" w:hanging="360"/>
      </w:pPr>
    </w:lvl>
    <w:lvl w:ilvl="7" w:tplc="04050019" w:tentative="1">
      <w:start w:val="1"/>
      <w:numFmt w:val="lowerLetter"/>
      <w:lvlText w:val="%8."/>
      <w:lvlJc w:val="left"/>
      <w:pPr>
        <w:ind w:left="5334" w:hanging="360"/>
      </w:pPr>
    </w:lvl>
    <w:lvl w:ilvl="8" w:tplc="0405001B" w:tentative="1">
      <w:start w:val="1"/>
      <w:numFmt w:val="lowerRoman"/>
      <w:lvlText w:val="%9."/>
      <w:lvlJc w:val="right"/>
      <w:pPr>
        <w:ind w:left="6054" w:hanging="180"/>
      </w:pPr>
    </w:lvl>
  </w:abstractNum>
  <w:abstractNum w:abstractNumId="67" w15:restartNumberingAfterBreak="0">
    <w:nsid w:val="48134036"/>
    <w:multiLevelType w:val="multilevel"/>
    <w:tmpl w:val="B4F0E986"/>
    <w:lvl w:ilvl="0">
      <w:start w:val="2"/>
      <w:numFmt w:val="decimal"/>
      <w:isLgl/>
      <w:lvlText w:val="(%1)"/>
      <w:lvlJc w:val="left"/>
      <w:pPr>
        <w:tabs>
          <w:tab w:val="num" w:pos="786"/>
        </w:tabs>
        <w:ind w:left="1" w:firstLine="425"/>
      </w:pPr>
      <w:rPr>
        <w:rFonts w:cs="Times New Roman" w:hint="default"/>
        <w:b w:val="0"/>
        <w:strike w:val="0"/>
      </w:rPr>
    </w:lvl>
    <w:lvl w:ilvl="1">
      <w:start w:val="1"/>
      <w:numFmt w:val="lowerLetter"/>
      <w:lvlText w:val="%2)"/>
      <w:lvlJc w:val="left"/>
      <w:pPr>
        <w:tabs>
          <w:tab w:val="num" w:pos="1277"/>
        </w:tabs>
        <w:ind w:left="426" w:firstLine="426"/>
      </w:pPr>
      <w:rPr>
        <w:rFonts w:cs="Times New Roman" w:hint="default"/>
        <w:b w:val="0"/>
        <w:strike w:val="0"/>
        <w:color w:val="auto"/>
      </w:rPr>
    </w:lvl>
    <w:lvl w:ilvl="2">
      <w:start w:val="1"/>
      <w:numFmt w:val="lowerLetter"/>
      <w:lvlText w:val="%3)"/>
      <w:lvlJc w:val="left"/>
      <w:pPr>
        <w:tabs>
          <w:tab w:val="num" w:pos="1277"/>
        </w:tabs>
        <w:ind w:left="1277" w:hanging="426"/>
      </w:pPr>
      <w:rPr>
        <w:rFonts w:hint="default"/>
      </w:rPr>
    </w:lvl>
    <w:lvl w:ilvl="3">
      <w:start w:val="1"/>
      <w:numFmt w:val="decimal"/>
      <w:lvlText w:val="%4."/>
      <w:lvlJc w:val="left"/>
      <w:pPr>
        <w:tabs>
          <w:tab w:val="num" w:pos="1866"/>
        </w:tabs>
        <w:ind w:left="1866" w:hanging="360"/>
      </w:pPr>
      <w:rPr>
        <w:rFonts w:hint="default"/>
        <w:color w:val="000000" w:themeColor="text1"/>
      </w:rPr>
    </w:lvl>
    <w:lvl w:ilvl="4">
      <w:start w:val="1"/>
      <w:numFmt w:val="lowerLetter"/>
      <w:lvlText w:val="(%5)"/>
      <w:lvlJc w:val="left"/>
      <w:pPr>
        <w:tabs>
          <w:tab w:val="num" w:pos="2226"/>
        </w:tabs>
        <w:ind w:left="2226" w:hanging="360"/>
      </w:pPr>
      <w:rPr>
        <w:rFonts w:cs="Times New Roman" w:hint="default"/>
      </w:rPr>
    </w:lvl>
    <w:lvl w:ilvl="5">
      <w:start w:val="1"/>
      <w:numFmt w:val="lowerRoman"/>
      <w:lvlText w:val="(%6)"/>
      <w:lvlJc w:val="left"/>
      <w:pPr>
        <w:tabs>
          <w:tab w:val="num" w:pos="2946"/>
        </w:tabs>
        <w:ind w:left="2586" w:hanging="360"/>
      </w:pPr>
      <w:rPr>
        <w:rFonts w:cs="Times New Roman" w:hint="default"/>
      </w:rPr>
    </w:lvl>
    <w:lvl w:ilvl="6">
      <w:start w:val="1"/>
      <w:numFmt w:val="decimal"/>
      <w:lvlText w:val="%7."/>
      <w:lvlJc w:val="left"/>
      <w:pPr>
        <w:tabs>
          <w:tab w:val="num" w:pos="2946"/>
        </w:tabs>
        <w:ind w:left="2946" w:hanging="360"/>
      </w:pPr>
      <w:rPr>
        <w:rFonts w:cs="Times New Roman" w:hint="default"/>
      </w:rPr>
    </w:lvl>
    <w:lvl w:ilvl="7">
      <w:start w:val="1"/>
      <w:numFmt w:val="lowerLetter"/>
      <w:lvlText w:val="%8."/>
      <w:lvlJc w:val="left"/>
      <w:pPr>
        <w:tabs>
          <w:tab w:val="num" w:pos="3306"/>
        </w:tabs>
        <w:ind w:left="3306" w:hanging="360"/>
      </w:pPr>
      <w:rPr>
        <w:rFonts w:cs="Times New Roman" w:hint="default"/>
      </w:rPr>
    </w:lvl>
    <w:lvl w:ilvl="8">
      <w:start w:val="1"/>
      <w:numFmt w:val="lowerRoman"/>
      <w:lvlText w:val="%9."/>
      <w:lvlJc w:val="left"/>
      <w:pPr>
        <w:tabs>
          <w:tab w:val="num" w:pos="4026"/>
        </w:tabs>
        <w:ind w:left="3666" w:hanging="360"/>
      </w:pPr>
      <w:rPr>
        <w:rFonts w:cs="Times New Roman" w:hint="default"/>
      </w:rPr>
    </w:lvl>
  </w:abstractNum>
  <w:abstractNum w:abstractNumId="68" w15:restartNumberingAfterBreak="0">
    <w:nsid w:val="483D7D9E"/>
    <w:multiLevelType w:val="multilevel"/>
    <w:tmpl w:val="CAB8ABE8"/>
    <w:lvl w:ilvl="0">
      <w:start w:val="2"/>
      <w:numFmt w:val="decimal"/>
      <w:isLgl/>
      <w:lvlText w:val="(%1)"/>
      <w:lvlJc w:val="left"/>
      <w:pPr>
        <w:tabs>
          <w:tab w:val="num" w:pos="786"/>
        </w:tabs>
        <w:ind w:left="1" w:firstLine="425"/>
      </w:pPr>
      <w:rPr>
        <w:rFonts w:cs="Times New Roman" w:hint="default"/>
        <w:b w:val="0"/>
        <w:strike w:val="0"/>
      </w:rPr>
    </w:lvl>
    <w:lvl w:ilvl="1">
      <w:start w:val="2"/>
      <w:numFmt w:val="lowerLetter"/>
      <w:lvlText w:val="%2)"/>
      <w:lvlJc w:val="left"/>
      <w:pPr>
        <w:tabs>
          <w:tab w:val="num" w:pos="1277"/>
        </w:tabs>
        <w:ind w:left="426" w:firstLine="426"/>
      </w:pPr>
      <w:rPr>
        <w:rFonts w:cs="Times New Roman" w:hint="default"/>
        <w:b w:val="0"/>
        <w:strike w:val="0"/>
        <w:color w:val="auto"/>
      </w:rPr>
    </w:lvl>
    <w:lvl w:ilvl="2">
      <w:start w:val="1"/>
      <w:numFmt w:val="lowerLetter"/>
      <w:lvlText w:val="%3)"/>
      <w:lvlJc w:val="left"/>
      <w:pPr>
        <w:tabs>
          <w:tab w:val="num" w:pos="1277"/>
        </w:tabs>
        <w:ind w:left="1277" w:hanging="426"/>
      </w:pPr>
      <w:rPr>
        <w:rFonts w:hint="default"/>
      </w:rPr>
    </w:lvl>
    <w:lvl w:ilvl="3">
      <w:start w:val="1"/>
      <w:numFmt w:val="decimal"/>
      <w:lvlText w:val="%4."/>
      <w:lvlJc w:val="left"/>
      <w:pPr>
        <w:tabs>
          <w:tab w:val="num" w:pos="1866"/>
        </w:tabs>
        <w:ind w:left="1866" w:hanging="360"/>
      </w:pPr>
      <w:rPr>
        <w:rFonts w:hint="default"/>
        <w:color w:val="000000" w:themeColor="text1"/>
      </w:rPr>
    </w:lvl>
    <w:lvl w:ilvl="4">
      <w:start w:val="1"/>
      <w:numFmt w:val="lowerLetter"/>
      <w:lvlText w:val="(%5)"/>
      <w:lvlJc w:val="left"/>
      <w:pPr>
        <w:tabs>
          <w:tab w:val="num" w:pos="2226"/>
        </w:tabs>
        <w:ind w:left="2226" w:hanging="360"/>
      </w:pPr>
      <w:rPr>
        <w:rFonts w:cs="Times New Roman" w:hint="default"/>
      </w:rPr>
    </w:lvl>
    <w:lvl w:ilvl="5">
      <w:start w:val="1"/>
      <w:numFmt w:val="lowerRoman"/>
      <w:lvlText w:val="(%6)"/>
      <w:lvlJc w:val="left"/>
      <w:pPr>
        <w:tabs>
          <w:tab w:val="num" w:pos="2946"/>
        </w:tabs>
        <w:ind w:left="2586" w:hanging="360"/>
      </w:pPr>
      <w:rPr>
        <w:rFonts w:cs="Times New Roman" w:hint="default"/>
      </w:rPr>
    </w:lvl>
    <w:lvl w:ilvl="6">
      <w:start w:val="1"/>
      <w:numFmt w:val="decimal"/>
      <w:lvlText w:val="%7."/>
      <w:lvlJc w:val="left"/>
      <w:pPr>
        <w:tabs>
          <w:tab w:val="num" w:pos="2946"/>
        </w:tabs>
        <w:ind w:left="2946" w:hanging="360"/>
      </w:pPr>
      <w:rPr>
        <w:rFonts w:cs="Times New Roman" w:hint="default"/>
      </w:rPr>
    </w:lvl>
    <w:lvl w:ilvl="7">
      <w:start w:val="1"/>
      <w:numFmt w:val="lowerLetter"/>
      <w:lvlText w:val="%8."/>
      <w:lvlJc w:val="left"/>
      <w:pPr>
        <w:tabs>
          <w:tab w:val="num" w:pos="3306"/>
        </w:tabs>
        <w:ind w:left="3306" w:hanging="360"/>
      </w:pPr>
      <w:rPr>
        <w:rFonts w:cs="Times New Roman" w:hint="default"/>
      </w:rPr>
    </w:lvl>
    <w:lvl w:ilvl="8">
      <w:start w:val="1"/>
      <w:numFmt w:val="lowerRoman"/>
      <w:lvlText w:val="%9."/>
      <w:lvlJc w:val="left"/>
      <w:pPr>
        <w:tabs>
          <w:tab w:val="num" w:pos="4026"/>
        </w:tabs>
        <w:ind w:left="3666" w:hanging="360"/>
      </w:pPr>
      <w:rPr>
        <w:rFonts w:cs="Times New Roman" w:hint="default"/>
      </w:rPr>
    </w:lvl>
  </w:abstractNum>
  <w:abstractNum w:abstractNumId="69" w15:restartNumberingAfterBreak="0">
    <w:nsid w:val="48D84D5D"/>
    <w:multiLevelType w:val="multilevel"/>
    <w:tmpl w:val="B4F0E986"/>
    <w:lvl w:ilvl="0">
      <w:start w:val="2"/>
      <w:numFmt w:val="decimal"/>
      <w:isLgl/>
      <w:lvlText w:val="(%1)"/>
      <w:lvlJc w:val="left"/>
      <w:pPr>
        <w:tabs>
          <w:tab w:val="num" w:pos="786"/>
        </w:tabs>
        <w:ind w:left="1" w:firstLine="425"/>
      </w:pPr>
      <w:rPr>
        <w:rFonts w:cs="Times New Roman" w:hint="default"/>
        <w:b w:val="0"/>
        <w:strike w:val="0"/>
      </w:rPr>
    </w:lvl>
    <w:lvl w:ilvl="1">
      <w:start w:val="1"/>
      <w:numFmt w:val="lowerLetter"/>
      <w:lvlText w:val="%2)"/>
      <w:lvlJc w:val="left"/>
      <w:pPr>
        <w:tabs>
          <w:tab w:val="num" w:pos="1277"/>
        </w:tabs>
        <w:ind w:left="426" w:firstLine="426"/>
      </w:pPr>
      <w:rPr>
        <w:rFonts w:cs="Times New Roman" w:hint="default"/>
        <w:b w:val="0"/>
        <w:strike w:val="0"/>
        <w:color w:val="auto"/>
      </w:rPr>
    </w:lvl>
    <w:lvl w:ilvl="2">
      <w:start w:val="1"/>
      <w:numFmt w:val="lowerLetter"/>
      <w:lvlText w:val="%3)"/>
      <w:lvlJc w:val="left"/>
      <w:pPr>
        <w:tabs>
          <w:tab w:val="num" w:pos="1277"/>
        </w:tabs>
        <w:ind w:left="1277" w:hanging="426"/>
      </w:pPr>
      <w:rPr>
        <w:rFonts w:hint="default"/>
      </w:rPr>
    </w:lvl>
    <w:lvl w:ilvl="3">
      <w:start w:val="1"/>
      <w:numFmt w:val="decimal"/>
      <w:lvlText w:val="%4."/>
      <w:lvlJc w:val="left"/>
      <w:pPr>
        <w:tabs>
          <w:tab w:val="num" w:pos="1866"/>
        </w:tabs>
        <w:ind w:left="1866" w:hanging="360"/>
      </w:pPr>
      <w:rPr>
        <w:rFonts w:hint="default"/>
        <w:color w:val="000000" w:themeColor="text1"/>
      </w:rPr>
    </w:lvl>
    <w:lvl w:ilvl="4">
      <w:start w:val="1"/>
      <w:numFmt w:val="lowerLetter"/>
      <w:lvlText w:val="(%5)"/>
      <w:lvlJc w:val="left"/>
      <w:pPr>
        <w:tabs>
          <w:tab w:val="num" w:pos="2226"/>
        </w:tabs>
        <w:ind w:left="2226" w:hanging="360"/>
      </w:pPr>
      <w:rPr>
        <w:rFonts w:cs="Times New Roman" w:hint="default"/>
      </w:rPr>
    </w:lvl>
    <w:lvl w:ilvl="5">
      <w:start w:val="1"/>
      <w:numFmt w:val="lowerRoman"/>
      <w:lvlText w:val="(%6)"/>
      <w:lvlJc w:val="left"/>
      <w:pPr>
        <w:tabs>
          <w:tab w:val="num" w:pos="2946"/>
        </w:tabs>
        <w:ind w:left="2586" w:hanging="360"/>
      </w:pPr>
      <w:rPr>
        <w:rFonts w:cs="Times New Roman" w:hint="default"/>
      </w:rPr>
    </w:lvl>
    <w:lvl w:ilvl="6">
      <w:start w:val="1"/>
      <w:numFmt w:val="decimal"/>
      <w:lvlText w:val="%7."/>
      <w:lvlJc w:val="left"/>
      <w:pPr>
        <w:tabs>
          <w:tab w:val="num" w:pos="2946"/>
        </w:tabs>
        <w:ind w:left="2946" w:hanging="360"/>
      </w:pPr>
      <w:rPr>
        <w:rFonts w:cs="Times New Roman" w:hint="default"/>
      </w:rPr>
    </w:lvl>
    <w:lvl w:ilvl="7">
      <w:start w:val="1"/>
      <w:numFmt w:val="lowerLetter"/>
      <w:lvlText w:val="%8."/>
      <w:lvlJc w:val="left"/>
      <w:pPr>
        <w:tabs>
          <w:tab w:val="num" w:pos="3306"/>
        </w:tabs>
        <w:ind w:left="3306" w:hanging="360"/>
      </w:pPr>
      <w:rPr>
        <w:rFonts w:cs="Times New Roman" w:hint="default"/>
      </w:rPr>
    </w:lvl>
    <w:lvl w:ilvl="8">
      <w:start w:val="1"/>
      <w:numFmt w:val="lowerRoman"/>
      <w:lvlText w:val="%9."/>
      <w:lvlJc w:val="left"/>
      <w:pPr>
        <w:tabs>
          <w:tab w:val="num" w:pos="4026"/>
        </w:tabs>
        <w:ind w:left="3666" w:hanging="360"/>
      </w:pPr>
      <w:rPr>
        <w:rFonts w:cs="Times New Roman" w:hint="default"/>
      </w:rPr>
    </w:lvl>
  </w:abstractNum>
  <w:abstractNum w:abstractNumId="70" w15:restartNumberingAfterBreak="0">
    <w:nsid w:val="4B8901B4"/>
    <w:multiLevelType w:val="hybridMultilevel"/>
    <w:tmpl w:val="1FC07E84"/>
    <w:lvl w:ilvl="0" w:tplc="FFFFFFFF">
      <w:start w:val="1"/>
      <w:numFmt w:val="decimal"/>
      <w:lvlText w:val="(%1)"/>
      <w:lvlJc w:val="left"/>
      <w:pPr>
        <w:ind w:left="1211" w:hanging="360"/>
      </w:pPr>
      <w:rPr>
        <w:rFonts w:hint="default"/>
      </w:rPr>
    </w:lvl>
    <w:lvl w:ilvl="1" w:tplc="FFFFFFFF" w:tentative="1">
      <w:start w:val="1"/>
      <w:numFmt w:val="lowerLetter"/>
      <w:lvlText w:val="%2."/>
      <w:lvlJc w:val="left"/>
      <w:pPr>
        <w:ind w:left="1931" w:hanging="360"/>
      </w:pPr>
    </w:lvl>
    <w:lvl w:ilvl="2" w:tplc="FFFFFFFF" w:tentative="1">
      <w:start w:val="1"/>
      <w:numFmt w:val="lowerRoman"/>
      <w:lvlText w:val="%3."/>
      <w:lvlJc w:val="right"/>
      <w:pPr>
        <w:ind w:left="2651" w:hanging="180"/>
      </w:pPr>
    </w:lvl>
    <w:lvl w:ilvl="3" w:tplc="FFFFFFFF" w:tentative="1">
      <w:start w:val="1"/>
      <w:numFmt w:val="decimal"/>
      <w:lvlText w:val="%4."/>
      <w:lvlJc w:val="left"/>
      <w:pPr>
        <w:ind w:left="3371" w:hanging="360"/>
      </w:pPr>
    </w:lvl>
    <w:lvl w:ilvl="4" w:tplc="FFFFFFFF" w:tentative="1">
      <w:start w:val="1"/>
      <w:numFmt w:val="lowerLetter"/>
      <w:lvlText w:val="%5."/>
      <w:lvlJc w:val="left"/>
      <w:pPr>
        <w:ind w:left="4091" w:hanging="360"/>
      </w:pPr>
    </w:lvl>
    <w:lvl w:ilvl="5" w:tplc="FFFFFFFF" w:tentative="1">
      <w:start w:val="1"/>
      <w:numFmt w:val="lowerRoman"/>
      <w:lvlText w:val="%6."/>
      <w:lvlJc w:val="right"/>
      <w:pPr>
        <w:ind w:left="4811" w:hanging="180"/>
      </w:pPr>
    </w:lvl>
    <w:lvl w:ilvl="6" w:tplc="FFFFFFFF" w:tentative="1">
      <w:start w:val="1"/>
      <w:numFmt w:val="decimal"/>
      <w:lvlText w:val="%7."/>
      <w:lvlJc w:val="left"/>
      <w:pPr>
        <w:ind w:left="5531" w:hanging="360"/>
      </w:pPr>
    </w:lvl>
    <w:lvl w:ilvl="7" w:tplc="FFFFFFFF" w:tentative="1">
      <w:start w:val="1"/>
      <w:numFmt w:val="lowerLetter"/>
      <w:lvlText w:val="%8."/>
      <w:lvlJc w:val="left"/>
      <w:pPr>
        <w:ind w:left="6251" w:hanging="360"/>
      </w:pPr>
    </w:lvl>
    <w:lvl w:ilvl="8" w:tplc="FFFFFFFF" w:tentative="1">
      <w:start w:val="1"/>
      <w:numFmt w:val="lowerRoman"/>
      <w:lvlText w:val="%9."/>
      <w:lvlJc w:val="right"/>
      <w:pPr>
        <w:ind w:left="6971" w:hanging="180"/>
      </w:pPr>
    </w:lvl>
  </w:abstractNum>
  <w:abstractNum w:abstractNumId="71" w15:restartNumberingAfterBreak="0">
    <w:nsid w:val="4CF809CB"/>
    <w:multiLevelType w:val="multilevel"/>
    <w:tmpl w:val="1CDA551A"/>
    <w:lvl w:ilvl="0">
      <w:start w:val="2"/>
      <w:numFmt w:val="decimal"/>
      <w:isLgl/>
      <w:lvlText w:val="(%1)"/>
      <w:lvlJc w:val="left"/>
      <w:pPr>
        <w:tabs>
          <w:tab w:val="num" w:pos="786"/>
        </w:tabs>
        <w:ind w:left="1" w:firstLine="425"/>
      </w:pPr>
      <w:rPr>
        <w:rFonts w:cs="Times New Roman" w:hint="default"/>
        <w:b w:val="0"/>
        <w:strike w:val="0"/>
      </w:rPr>
    </w:lvl>
    <w:lvl w:ilvl="1">
      <w:start w:val="1"/>
      <w:numFmt w:val="lowerLetter"/>
      <w:lvlText w:val="%2)"/>
      <w:lvlJc w:val="left"/>
      <w:pPr>
        <w:tabs>
          <w:tab w:val="num" w:pos="1277"/>
        </w:tabs>
        <w:ind w:left="426" w:firstLine="426"/>
      </w:pPr>
      <w:rPr>
        <w:rFonts w:cs="Times New Roman" w:hint="default"/>
        <w:b w:val="0"/>
        <w:strike w:val="0"/>
        <w:color w:val="auto"/>
      </w:rPr>
    </w:lvl>
    <w:lvl w:ilvl="2">
      <w:start w:val="1"/>
      <w:numFmt w:val="lowerLetter"/>
      <w:lvlText w:val="%3)"/>
      <w:lvlJc w:val="left"/>
      <w:pPr>
        <w:tabs>
          <w:tab w:val="num" w:pos="1277"/>
        </w:tabs>
        <w:ind w:left="1277" w:hanging="426"/>
      </w:pPr>
      <w:rPr>
        <w:rFonts w:hint="default"/>
      </w:rPr>
    </w:lvl>
    <w:lvl w:ilvl="3">
      <w:start w:val="1"/>
      <w:numFmt w:val="decimal"/>
      <w:lvlText w:val="%4."/>
      <w:lvlJc w:val="left"/>
      <w:pPr>
        <w:tabs>
          <w:tab w:val="num" w:pos="1866"/>
        </w:tabs>
        <w:ind w:left="1866" w:hanging="360"/>
      </w:pPr>
      <w:rPr>
        <w:rFonts w:hint="default"/>
        <w:color w:val="000000" w:themeColor="text1"/>
      </w:rPr>
    </w:lvl>
    <w:lvl w:ilvl="4">
      <w:start w:val="1"/>
      <w:numFmt w:val="lowerLetter"/>
      <w:lvlText w:val="(%5)"/>
      <w:lvlJc w:val="left"/>
      <w:pPr>
        <w:tabs>
          <w:tab w:val="num" w:pos="2226"/>
        </w:tabs>
        <w:ind w:left="2226" w:hanging="360"/>
      </w:pPr>
      <w:rPr>
        <w:rFonts w:cs="Times New Roman" w:hint="default"/>
      </w:rPr>
    </w:lvl>
    <w:lvl w:ilvl="5">
      <w:start w:val="1"/>
      <w:numFmt w:val="lowerRoman"/>
      <w:lvlText w:val="(%6)"/>
      <w:lvlJc w:val="left"/>
      <w:pPr>
        <w:tabs>
          <w:tab w:val="num" w:pos="2946"/>
        </w:tabs>
        <w:ind w:left="2586" w:hanging="360"/>
      </w:pPr>
      <w:rPr>
        <w:rFonts w:cs="Times New Roman" w:hint="default"/>
      </w:rPr>
    </w:lvl>
    <w:lvl w:ilvl="6">
      <w:start w:val="1"/>
      <w:numFmt w:val="decimal"/>
      <w:lvlText w:val="%7."/>
      <w:lvlJc w:val="left"/>
      <w:pPr>
        <w:tabs>
          <w:tab w:val="num" w:pos="2946"/>
        </w:tabs>
        <w:ind w:left="2946" w:hanging="360"/>
      </w:pPr>
      <w:rPr>
        <w:rFonts w:cs="Times New Roman" w:hint="default"/>
      </w:rPr>
    </w:lvl>
    <w:lvl w:ilvl="7">
      <w:start w:val="1"/>
      <w:numFmt w:val="lowerLetter"/>
      <w:lvlText w:val="%8."/>
      <w:lvlJc w:val="left"/>
      <w:pPr>
        <w:tabs>
          <w:tab w:val="num" w:pos="3306"/>
        </w:tabs>
        <w:ind w:left="3306" w:hanging="360"/>
      </w:pPr>
      <w:rPr>
        <w:rFonts w:cs="Times New Roman" w:hint="default"/>
      </w:rPr>
    </w:lvl>
    <w:lvl w:ilvl="8">
      <w:start w:val="1"/>
      <w:numFmt w:val="lowerRoman"/>
      <w:lvlText w:val="%9."/>
      <w:lvlJc w:val="left"/>
      <w:pPr>
        <w:tabs>
          <w:tab w:val="num" w:pos="4026"/>
        </w:tabs>
        <w:ind w:left="3666" w:hanging="360"/>
      </w:pPr>
      <w:rPr>
        <w:rFonts w:cs="Times New Roman" w:hint="default"/>
      </w:rPr>
    </w:lvl>
  </w:abstractNum>
  <w:abstractNum w:abstractNumId="72" w15:restartNumberingAfterBreak="0">
    <w:nsid w:val="4DAE40DD"/>
    <w:multiLevelType w:val="hybridMultilevel"/>
    <w:tmpl w:val="8C8EAD20"/>
    <w:lvl w:ilvl="0" w:tplc="FFFFFFFF">
      <w:start w:val="1"/>
      <w:numFmt w:val="lowerLetter"/>
      <w:lvlText w:val="%1)"/>
      <w:lvlJc w:val="left"/>
      <w:pPr>
        <w:ind w:left="294" w:hanging="360"/>
      </w:pPr>
    </w:lvl>
    <w:lvl w:ilvl="1" w:tplc="FFFFFFFF" w:tentative="1">
      <w:start w:val="1"/>
      <w:numFmt w:val="lowerLetter"/>
      <w:lvlText w:val="%2."/>
      <w:lvlJc w:val="left"/>
      <w:pPr>
        <w:ind w:left="1014" w:hanging="360"/>
      </w:pPr>
    </w:lvl>
    <w:lvl w:ilvl="2" w:tplc="FFFFFFFF" w:tentative="1">
      <w:start w:val="1"/>
      <w:numFmt w:val="lowerRoman"/>
      <w:lvlText w:val="%3."/>
      <w:lvlJc w:val="right"/>
      <w:pPr>
        <w:ind w:left="1734" w:hanging="180"/>
      </w:pPr>
    </w:lvl>
    <w:lvl w:ilvl="3" w:tplc="FFFFFFFF" w:tentative="1">
      <w:start w:val="1"/>
      <w:numFmt w:val="decimal"/>
      <w:lvlText w:val="%4."/>
      <w:lvlJc w:val="left"/>
      <w:pPr>
        <w:ind w:left="2454" w:hanging="360"/>
      </w:pPr>
    </w:lvl>
    <w:lvl w:ilvl="4" w:tplc="FFFFFFFF" w:tentative="1">
      <w:start w:val="1"/>
      <w:numFmt w:val="lowerLetter"/>
      <w:lvlText w:val="%5."/>
      <w:lvlJc w:val="left"/>
      <w:pPr>
        <w:ind w:left="3174" w:hanging="360"/>
      </w:pPr>
    </w:lvl>
    <w:lvl w:ilvl="5" w:tplc="FFFFFFFF" w:tentative="1">
      <w:start w:val="1"/>
      <w:numFmt w:val="lowerRoman"/>
      <w:lvlText w:val="%6."/>
      <w:lvlJc w:val="right"/>
      <w:pPr>
        <w:ind w:left="3894" w:hanging="180"/>
      </w:pPr>
    </w:lvl>
    <w:lvl w:ilvl="6" w:tplc="FFFFFFFF" w:tentative="1">
      <w:start w:val="1"/>
      <w:numFmt w:val="decimal"/>
      <w:lvlText w:val="%7."/>
      <w:lvlJc w:val="left"/>
      <w:pPr>
        <w:ind w:left="4614" w:hanging="360"/>
      </w:pPr>
    </w:lvl>
    <w:lvl w:ilvl="7" w:tplc="FFFFFFFF" w:tentative="1">
      <w:start w:val="1"/>
      <w:numFmt w:val="lowerLetter"/>
      <w:lvlText w:val="%8."/>
      <w:lvlJc w:val="left"/>
      <w:pPr>
        <w:ind w:left="5334" w:hanging="360"/>
      </w:pPr>
    </w:lvl>
    <w:lvl w:ilvl="8" w:tplc="FFFFFFFF" w:tentative="1">
      <w:start w:val="1"/>
      <w:numFmt w:val="lowerRoman"/>
      <w:lvlText w:val="%9."/>
      <w:lvlJc w:val="right"/>
      <w:pPr>
        <w:ind w:left="6054" w:hanging="180"/>
      </w:pPr>
    </w:lvl>
  </w:abstractNum>
  <w:abstractNum w:abstractNumId="73" w15:restartNumberingAfterBreak="0">
    <w:nsid w:val="4E833DA1"/>
    <w:multiLevelType w:val="hybridMultilevel"/>
    <w:tmpl w:val="EF82046E"/>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74" w15:restartNumberingAfterBreak="0">
    <w:nsid w:val="4F566EF5"/>
    <w:multiLevelType w:val="hybridMultilevel"/>
    <w:tmpl w:val="8B7A5EAE"/>
    <w:lvl w:ilvl="0" w:tplc="D83AC104">
      <w:start w:val="1"/>
      <w:numFmt w:val="lowerLetter"/>
      <w:lvlText w:val="%1)"/>
      <w:lvlJc w:val="left"/>
      <w:pPr>
        <w:ind w:left="862" w:hanging="360"/>
      </w:pPr>
    </w:lvl>
    <w:lvl w:ilvl="1" w:tplc="FFFFFFFF" w:tentative="1">
      <w:start w:val="1"/>
      <w:numFmt w:val="lowerLetter"/>
      <w:lvlText w:val="%2."/>
      <w:lvlJc w:val="left"/>
      <w:pPr>
        <w:ind w:left="1582" w:hanging="360"/>
      </w:pPr>
    </w:lvl>
    <w:lvl w:ilvl="2" w:tplc="FFFFFFFF" w:tentative="1">
      <w:start w:val="1"/>
      <w:numFmt w:val="lowerRoman"/>
      <w:lvlText w:val="%3."/>
      <w:lvlJc w:val="right"/>
      <w:pPr>
        <w:ind w:left="2302" w:hanging="180"/>
      </w:pPr>
    </w:lvl>
    <w:lvl w:ilvl="3" w:tplc="FFFFFFFF" w:tentative="1">
      <w:start w:val="1"/>
      <w:numFmt w:val="decimal"/>
      <w:lvlText w:val="%4."/>
      <w:lvlJc w:val="left"/>
      <w:pPr>
        <w:ind w:left="3022" w:hanging="360"/>
      </w:pPr>
    </w:lvl>
    <w:lvl w:ilvl="4" w:tplc="FFFFFFFF" w:tentative="1">
      <w:start w:val="1"/>
      <w:numFmt w:val="lowerLetter"/>
      <w:lvlText w:val="%5."/>
      <w:lvlJc w:val="left"/>
      <w:pPr>
        <w:ind w:left="3742" w:hanging="360"/>
      </w:pPr>
    </w:lvl>
    <w:lvl w:ilvl="5" w:tplc="FFFFFFFF" w:tentative="1">
      <w:start w:val="1"/>
      <w:numFmt w:val="lowerRoman"/>
      <w:lvlText w:val="%6."/>
      <w:lvlJc w:val="right"/>
      <w:pPr>
        <w:ind w:left="4462" w:hanging="180"/>
      </w:pPr>
    </w:lvl>
    <w:lvl w:ilvl="6" w:tplc="FFFFFFFF" w:tentative="1">
      <w:start w:val="1"/>
      <w:numFmt w:val="decimal"/>
      <w:lvlText w:val="%7."/>
      <w:lvlJc w:val="left"/>
      <w:pPr>
        <w:ind w:left="5182" w:hanging="360"/>
      </w:pPr>
    </w:lvl>
    <w:lvl w:ilvl="7" w:tplc="FFFFFFFF" w:tentative="1">
      <w:start w:val="1"/>
      <w:numFmt w:val="lowerLetter"/>
      <w:lvlText w:val="%8."/>
      <w:lvlJc w:val="left"/>
      <w:pPr>
        <w:ind w:left="5902" w:hanging="360"/>
      </w:pPr>
    </w:lvl>
    <w:lvl w:ilvl="8" w:tplc="FFFFFFFF" w:tentative="1">
      <w:start w:val="1"/>
      <w:numFmt w:val="lowerRoman"/>
      <w:lvlText w:val="%9."/>
      <w:lvlJc w:val="right"/>
      <w:pPr>
        <w:ind w:left="6622" w:hanging="180"/>
      </w:pPr>
    </w:lvl>
  </w:abstractNum>
  <w:abstractNum w:abstractNumId="75" w15:restartNumberingAfterBreak="0">
    <w:nsid w:val="506F6F87"/>
    <w:multiLevelType w:val="hybridMultilevel"/>
    <w:tmpl w:val="13E24D3A"/>
    <w:lvl w:ilvl="0" w:tplc="FFFFFFFF">
      <w:start w:val="1"/>
      <w:numFmt w:val="lowerLetter"/>
      <w:lvlText w:val="%1)"/>
      <w:lvlJc w:val="left"/>
      <w:pPr>
        <w:ind w:left="1004"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6" w15:restartNumberingAfterBreak="0">
    <w:nsid w:val="50A87406"/>
    <w:multiLevelType w:val="hybridMultilevel"/>
    <w:tmpl w:val="97122FA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7" w15:restartNumberingAfterBreak="0">
    <w:nsid w:val="50B62A40"/>
    <w:multiLevelType w:val="hybridMultilevel"/>
    <w:tmpl w:val="10AE3572"/>
    <w:lvl w:ilvl="0" w:tplc="20C6BF8A">
      <w:start w:val="10"/>
      <w:numFmt w:val="lowerLetter"/>
      <w:lvlText w:val="%1)"/>
      <w:lvlJc w:val="left"/>
      <w:pPr>
        <w:ind w:left="1004"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8" w15:restartNumberingAfterBreak="0">
    <w:nsid w:val="51BD1432"/>
    <w:multiLevelType w:val="hybridMultilevel"/>
    <w:tmpl w:val="DD7433EE"/>
    <w:lvl w:ilvl="0" w:tplc="04050017">
      <w:start w:val="1"/>
      <w:numFmt w:val="lowerLetter"/>
      <w:lvlText w:val="%1)"/>
      <w:lvlJc w:val="left"/>
      <w:pPr>
        <w:ind w:left="1004" w:hanging="360"/>
      </w:pPr>
    </w:lvl>
    <w:lvl w:ilvl="1" w:tplc="04050019" w:tentative="1">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79" w15:restartNumberingAfterBreak="0">
    <w:nsid w:val="524C661F"/>
    <w:multiLevelType w:val="hybridMultilevel"/>
    <w:tmpl w:val="0A7A4B62"/>
    <w:lvl w:ilvl="0" w:tplc="04050017">
      <w:start w:val="1"/>
      <w:numFmt w:val="lowerLetter"/>
      <w:lvlText w:val="%1)"/>
      <w:lvlJc w:val="left"/>
      <w:pPr>
        <w:ind w:left="1004" w:hanging="360"/>
      </w:pPr>
    </w:lvl>
    <w:lvl w:ilvl="1" w:tplc="04050019" w:tentative="1">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80" w15:restartNumberingAfterBreak="0">
    <w:nsid w:val="52583BDA"/>
    <w:multiLevelType w:val="multilevel"/>
    <w:tmpl w:val="BA587560"/>
    <w:lvl w:ilvl="0">
      <w:start w:val="2"/>
      <w:numFmt w:val="decimal"/>
      <w:isLgl/>
      <w:lvlText w:val="(%1)"/>
      <w:lvlJc w:val="left"/>
      <w:pPr>
        <w:tabs>
          <w:tab w:val="num" w:pos="786"/>
        </w:tabs>
        <w:ind w:left="1" w:firstLine="425"/>
      </w:pPr>
      <w:rPr>
        <w:rFonts w:cs="Times New Roman" w:hint="default"/>
        <w:b w:val="0"/>
      </w:rPr>
    </w:lvl>
    <w:lvl w:ilvl="1">
      <w:start w:val="1"/>
      <w:numFmt w:val="lowerLetter"/>
      <w:lvlText w:val="%2)"/>
      <w:lvlJc w:val="left"/>
      <w:pPr>
        <w:tabs>
          <w:tab w:val="num" w:pos="1277"/>
        </w:tabs>
        <w:ind w:left="426" w:firstLine="426"/>
      </w:pPr>
      <w:rPr>
        <w:rFonts w:cs="Times New Roman" w:hint="default"/>
        <w:b w:val="0"/>
        <w:color w:val="auto"/>
      </w:rPr>
    </w:lvl>
    <w:lvl w:ilvl="2">
      <w:start w:val="1"/>
      <w:numFmt w:val="lowerLetter"/>
      <w:lvlText w:val="%3)"/>
      <w:lvlJc w:val="left"/>
      <w:pPr>
        <w:tabs>
          <w:tab w:val="num" w:pos="1277"/>
        </w:tabs>
        <w:ind w:left="1277" w:hanging="426"/>
      </w:pPr>
      <w:rPr>
        <w:rFonts w:hint="default"/>
      </w:rPr>
    </w:lvl>
    <w:lvl w:ilvl="3">
      <w:start w:val="1"/>
      <w:numFmt w:val="decimal"/>
      <w:lvlText w:val="%4."/>
      <w:lvlJc w:val="left"/>
      <w:pPr>
        <w:tabs>
          <w:tab w:val="num" w:pos="1866"/>
        </w:tabs>
        <w:ind w:left="1866" w:hanging="360"/>
      </w:pPr>
      <w:rPr>
        <w:rFonts w:hint="default"/>
        <w:color w:val="000000" w:themeColor="text1"/>
      </w:rPr>
    </w:lvl>
    <w:lvl w:ilvl="4">
      <w:start w:val="1"/>
      <w:numFmt w:val="lowerLetter"/>
      <w:lvlText w:val="(%5)"/>
      <w:lvlJc w:val="left"/>
      <w:pPr>
        <w:tabs>
          <w:tab w:val="num" w:pos="2226"/>
        </w:tabs>
        <w:ind w:left="2226" w:hanging="360"/>
      </w:pPr>
      <w:rPr>
        <w:rFonts w:cs="Times New Roman" w:hint="default"/>
      </w:rPr>
    </w:lvl>
    <w:lvl w:ilvl="5">
      <w:start w:val="1"/>
      <w:numFmt w:val="lowerRoman"/>
      <w:lvlText w:val="(%6)"/>
      <w:lvlJc w:val="left"/>
      <w:pPr>
        <w:tabs>
          <w:tab w:val="num" w:pos="2946"/>
        </w:tabs>
        <w:ind w:left="2586" w:hanging="360"/>
      </w:pPr>
      <w:rPr>
        <w:rFonts w:cs="Times New Roman" w:hint="default"/>
      </w:rPr>
    </w:lvl>
    <w:lvl w:ilvl="6">
      <w:start w:val="1"/>
      <w:numFmt w:val="decimal"/>
      <w:lvlText w:val="%7."/>
      <w:lvlJc w:val="left"/>
      <w:pPr>
        <w:tabs>
          <w:tab w:val="num" w:pos="2946"/>
        </w:tabs>
        <w:ind w:left="2946" w:hanging="360"/>
      </w:pPr>
      <w:rPr>
        <w:rFonts w:cs="Times New Roman" w:hint="default"/>
      </w:rPr>
    </w:lvl>
    <w:lvl w:ilvl="7">
      <w:start w:val="1"/>
      <w:numFmt w:val="lowerLetter"/>
      <w:lvlText w:val="%8."/>
      <w:lvlJc w:val="left"/>
      <w:pPr>
        <w:tabs>
          <w:tab w:val="num" w:pos="3306"/>
        </w:tabs>
        <w:ind w:left="3306" w:hanging="360"/>
      </w:pPr>
      <w:rPr>
        <w:rFonts w:cs="Times New Roman" w:hint="default"/>
      </w:rPr>
    </w:lvl>
    <w:lvl w:ilvl="8">
      <w:start w:val="1"/>
      <w:numFmt w:val="lowerRoman"/>
      <w:lvlText w:val="%9."/>
      <w:lvlJc w:val="left"/>
      <w:pPr>
        <w:tabs>
          <w:tab w:val="num" w:pos="4026"/>
        </w:tabs>
        <w:ind w:left="3666" w:hanging="360"/>
      </w:pPr>
      <w:rPr>
        <w:rFonts w:cs="Times New Roman" w:hint="default"/>
      </w:rPr>
    </w:lvl>
  </w:abstractNum>
  <w:abstractNum w:abstractNumId="81" w15:restartNumberingAfterBreak="0">
    <w:nsid w:val="528D3B33"/>
    <w:multiLevelType w:val="multilevel"/>
    <w:tmpl w:val="B4F0E986"/>
    <w:lvl w:ilvl="0">
      <w:start w:val="2"/>
      <w:numFmt w:val="decimal"/>
      <w:isLgl/>
      <w:lvlText w:val="(%1)"/>
      <w:lvlJc w:val="left"/>
      <w:pPr>
        <w:tabs>
          <w:tab w:val="num" w:pos="786"/>
        </w:tabs>
        <w:ind w:left="1" w:firstLine="425"/>
      </w:pPr>
      <w:rPr>
        <w:rFonts w:cs="Times New Roman" w:hint="default"/>
        <w:b w:val="0"/>
        <w:strike w:val="0"/>
      </w:rPr>
    </w:lvl>
    <w:lvl w:ilvl="1">
      <w:start w:val="1"/>
      <w:numFmt w:val="lowerLetter"/>
      <w:lvlText w:val="%2)"/>
      <w:lvlJc w:val="left"/>
      <w:pPr>
        <w:tabs>
          <w:tab w:val="num" w:pos="1277"/>
        </w:tabs>
        <w:ind w:left="426" w:firstLine="426"/>
      </w:pPr>
      <w:rPr>
        <w:rFonts w:cs="Times New Roman" w:hint="default"/>
        <w:b w:val="0"/>
        <w:strike w:val="0"/>
        <w:color w:val="auto"/>
      </w:rPr>
    </w:lvl>
    <w:lvl w:ilvl="2">
      <w:start w:val="1"/>
      <w:numFmt w:val="lowerLetter"/>
      <w:lvlText w:val="%3)"/>
      <w:lvlJc w:val="left"/>
      <w:pPr>
        <w:tabs>
          <w:tab w:val="num" w:pos="1277"/>
        </w:tabs>
        <w:ind w:left="1277" w:hanging="426"/>
      </w:pPr>
      <w:rPr>
        <w:rFonts w:hint="default"/>
      </w:rPr>
    </w:lvl>
    <w:lvl w:ilvl="3">
      <w:start w:val="1"/>
      <w:numFmt w:val="decimal"/>
      <w:lvlText w:val="%4."/>
      <w:lvlJc w:val="left"/>
      <w:pPr>
        <w:tabs>
          <w:tab w:val="num" w:pos="1866"/>
        </w:tabs>
        <w:ind w:left="1866" w:hanging="360"/>
      </w:pPr>
      <w:rPr>
        <w:rFonts w:hint="default"/>
        <w:color w:val="000000" w:themeColor="text1"/>
      </w:rPr>
    </w:lvl>
    <w:lvl w:ilvl="4">
      <w:start w:val="1"/>
      <w:numFmt w:val="lowerLetter"/>
      <w:lvlText w:val="(%5)"/>
      <w:lvlJc w:val="left"/>
      <w:pPr>
        <w:tabs>
          <w:tab w:val="num" w:pos="2226"/>
        </w:tabs>
        <w:ind w:left="2226" w:hanging="360"/>
      </w:pPr>
      <w:rPr>
        <w:rFonts w:cs="Times New Roman" w:hint="default"/>
      </w:rPr>
    </w:lvl>
    <w:lvl w:ilvl="5">
      <w:start w:val="1"/>
      <w:numFmt w:val="lowerRoman"/>
      <w:lvlText w:val="(%6)"/>
      <w:lvlJc w:val="left"/>
      <w:pPr>
        <w:tabs>
          <w:tab w:val="num" w:pos="2946"/>
        </w:tabs>
        <w:ind w:left="2586" w:hanging="360"/>
      </w:pPr>
      <w:rPr>
        <w:rFonts w:cs="Times New Roman" w:hint="default"/>
      </w:rPr>
    </w:lvl>
    <w:lvl w:ilvl="6">
      <w:start w:val="1"/>
      <w:numFmt w:val="decimal"/>
      <w:lvlText w:val="%7."/>
      <w:lvlJc w:val="left"/>
      <w:pPr>
        <w:tabs>
          <w:tab w:val="num" w:pos="2946"/>
        </w:tabs>
        <w:ind w:left="2946" w:hanging="360"/>
      </w:pPr>
      <w:rPr>
        <w:rFonts w:cs="Times New Roman" w:hint="default"/>
      </w:rPr>
    </w:lvl>
    <w:lvl w:ilvl="7">
      <w:start w:val="1"/>
      <w:numFmt w:val="lowerLetter"/>
      <w:lvlText w:val="%8."/>
      <w:lvlJc w:val="left"/>
      <w:pPr>
        <w:tabs>
          <w:tab w:val="num" w:pos="3306"/>
        </w:tabs>
        <w:ind w:left="3306" w:hanging="360"/>
      </w:pPr>
      <w:rPr>
        <w:rFonts w:cs="Times New Roman" w:hint="default"/>
      </w:rPr>
    </w:lvl>
    <w:lvl w:ilvl="8">
      <w:start w:val="1"/>
      <w:numFmt w:val="lowerRoman"/>
      <w:lvlText w:val="%9."/>
      <w:lvlJc w:val="left"/>
      <w:pPr>
        <w:tabs>
          <w:tab w:val="num" w:pos="4026"/>
        </w:tabs>
        <w:ind w:left="3666" w:hanging="360"/>
      </w:pPr>
      <w:rPr>
        <w:rFonts w:cs="Times New Roman" w:hint="default"/>
      </w:rPr>
    </w:lvl>
  </w:abstractNum>
  <w:abstractNum w:abstractNumId="82" w15:restartNumberingAfterBreak="0">
    <w:nsid w:val="5386155D"/>
    <w:multiLevelType w:val="hybridMultilevel"/>
    <w:tmpl w:val="F784366A"/>
    <w:lvl w:ilvl="0" w:tplc="FFFFFFFF">
      <w:start w:val="1"/>
      <w:numFmt w:val="lowerLetter"/>
      <w:lvlText w:val="%1)"/>
      <w:lvlJc w:val="left"/>
      <w:pPr>
        <w:ind w:left="862" w:hanging="360"/>
      </w:pPr>
    </w:lvl>
    <w:lvl w:ilvl="1" w:tplc="FFFFFFFF" w:tentative="1">
      <w:start w:val="1"/>
      <w:numFmt w:val="lowerLetter"/>
      <w:lvlText w:val="%2."/>
      <w:lvlJc w:val="left"/>
      <w:pPr>
        <w:ind w:left="1582" w:hanging="360"/>
      </w:pPr>
    </w:lvl>
    <w:lvl w:ilvl="2" w:tplc="FFFFFFFF" w:tentative="1">
      <w:start w:val="1"/>
      <w:numFmt w:val="lowerRoman"/>
      <w:lvlText w:val="%3."/>
      <w:lvlJc w:val="right"/>
      <w:pPr>
        <w:ind w:left="2302" w:hanging="180"/>
      </w:pPr>
    </w:lvl>
    <w:lvl w:ilvl="3" w:tplc="FFFFFFFF" w:tentative="1">
      <w:start w:val="1"/>
      <w:numFmt w:val="decimal"/>
      <w:lvlText w:val="%4."/>
      <w:lvlJc w:val="left"/>
      <w:pPr>
        <w:ind w:left="3022" w:hanging="360"/>
      </w:pPr>
    </w:lvl>
    <w:lvl w:ilvl="4" w:tplc="FFFFFFFF" w:tentative="1">
      <w:start w:val="1"/>
      <w:numFmt w:val="lowerLetter"/>
      <w:lvlText w:val="%5."/>
      <w:lvlJc w:val="left"/>
      <w:pPr>
        <w:ind w:left="3742" w:hanging="360"/>
      </w:pPr>
    </w:lvl>
    <w:lvl w:ilvl="5" w:tplc="FFFFFFFF" w:tentative="1">
      <w:start w:val="1"/>
      <w:numFmt w:val="lowerRoman"/>
      <w:lvlText w:val="%6."/>
      <w:lvlJc w:val="right"/>
      <w:pPr>
        <w:ind w:left="4462" w:hanging="180"/>
      </w:pPr>
    </w:lvl>
    <w:lvl w:ilvl="6" w:tplc="FFFFFFFF" w:tentative="1">
      <w:start w:val="1"/>
      <w:numFmt w:val="decimal"/>
      <w:lvlText w:val="%7."/>
      <w:lvlJc w:val="left"/>
      <w:pPr>
        <w:ind w:left="5182" w:hanging="360"/>
      </w:pPr>
    </w:lvl>
    <w:lvl w:ilvl="7" w:tplc="FFFFFFFF" w:tentative="1">
      <w:start w:val="1"/>
      <w:numFmt w:val="lowerLetter"/>
      <w:lvlText w:val="%8."/>
      <w:lvlJc w:val="left"/>
      <w:pPr>
        <w:ind w:left="5902" w:hanging="360"/>
      </w:pPr>
    </w:lvl>
    <w:lvl w:ilvl="8" w:tplc="FFFFFFFF" w:tentative="1">
      <w:start w:val="1"/>
      <w:numFmt w:val="lowerRoman"/>
      <w:lvlText w:val="%9."/>
      <w:lvlJc w:val="right"/>
      <w:pPr>
        <w:ind w:left="6622" w:hanging="180"/>
      </w:pPr>
    </w:lvl>
  </w:abstractNum>
  <w:abstractNum w:abstractNumId="83" w15:restartNumberingAfterBreak="0">
    <w:nsid w:val="54F61E9F"/>
    <w:multiLevelType w:val="hybridMultilevel"/>
    <w:tmpl w:val="F08E26AE"/>
    <w:lvl w:ilvl="0" w:tplc="04050017">
      <w:start w:val="1"/>
      <w:numFmt w:val="lowerLetter"/>
      <w:lvlText w:val="%1)"/>
      <w:lvlJc w:val="left"/>
      <w:pPr>
        <w:ind w:left="1004" w:hanging="360"/>
      </w:pPr>
    </w:lvl>
    <w:lvl w:ilvl="1" w:tplc="04050019" w:tentative="1">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84" w15:restartNumberingAfterBreak="0">
    <w:nsid w:val="55B95AC2"/>
    <w:multiLevelType w:val="multilevel"/>
    <w:tmpl w:val="BA587560"/>
    <w:lvl w:ilvl="0">
      <w:start w:val="2"/>
      <w:numFmt w:val="decimal"/>
      <w:isLgl/>
      <w:lvlText w:val="(%1)"/>
      <w:lvlJc w:val="left"/>
      <w:pPr>
        <w:tabs>
          <w:tab w:val="num" w:pos="786"/>
        </w:tabs>
        <w:ind w:left="1" w:firstLine="425"/>
      </w:pPr>
      <w:rPr>
        <w:rFonts w:cs="Times New Roman" w:hint="default"/>
        <w:b w:val="0"/>
      </w:rPr>
    </w:lvl>
    <w:lvl w:ilvl="1">
      <w:start w:val="1"/>
      <w:numFmt w:val="lowerLetter"/>
      <w:lvlText w:val="%2)"/>
      <w:lvlJc w:val="left"/>
      <w:pPr>
        <w:tabs>
          <w:tab w:val="num" w:pos="1277"/>
        </w:tabs>
        <w:ind w:left="426" w:firstLine="426"/>
      </w:pPr>
      <w:rPr>
        <w:rFonts w:cs="Times New Roman" w:hint="default"/>
        <w:b w:val="0"/>
        <w:color w:val="auto"/>
      </w:rPr>
    </w:lvl>
    <w:lvl w:ilvl="2">
      <w:start w:val="1"/>
      <w:numFmt w:val="lowerLetter"/>
      <w:lvlText w:val="%3)"/>
      <w:lvlJc w:val="left"/>
      <w:pPr>
        <w:tabs>
          <w:tab w:val="num" w:pos="1277"/>
        </w:tabs>
        <w:ind w:left="1277" w:hanging="426"/>
      </w:pPr>
      <w:rPr>
        <w:rFonts w:hint="default"/>
      </w:rPr>
    </w:lvl>
    <w:lvl w:ilvl="3">
      <w:start w:val="1"/>
      <w:numFmt w:val="decimal"/>
      <w:lvlText w:val="%4."/>
      <w:lvlJc w:val="left"/>
      <w:pPr>
        <w:tabs>
          <w:tab w:val="num" w:pos="1866"/>
        </w:tabs>
        <w:ind w:left="1866" w:hanging="360"/>
      </w:pPr>
      <w:rPr>
        <w:rFonts w:hint="default"/>
        <w:color w:val="000000" w:themeColor="text1"/>
      </w:rPr>
    </w:lvl>
    <w:lvl w:ilvl="4">
      <w:start w:val="1"/>
      <w:numFmt w:val="lowerLetter"/>
      <w:lvlText w:val="(%5)"/>
      <w:lvlJc w:val="left"/>
      <w:pPr>
        <w:tabs>
          <w:tab w:val="num" w:pos="2226"/>
        </w:tabs>
        <w:ind w:left="2226" w:hanging="360"/>
      </w:pPr>
      <w:rPr>
        <w:rFonts w:cs="Times New Roman" w:hint="default"/>
      </w:rPr>
    </w:lvl>
    <w:lvl w:ilvl="5">
      <w:start w:val="1"/>
      <w:numFmt w:val="lowerRoman"/>
      <w:lvlText w:val="(%6)"/>
      <w:lvlJc w:val="left"/>
      <w:pPr>
        <w:tabs>
          <w:tab w:val="num" w:pos="2946"/>
        </w:tabs>
        <w:ind w:left="2586" w:hanging="360"/>
      </w:pPr>
      <w:rPr>
        <w:rFonts w:cs="Times New Roman" w:hint="default"/>
      </w:rPr>
    </w:lvl>
    <w:lvl w:ilvl="6">
      <w:start w:val="1"/>
      <w:numFmt w:val="decimal"/>
      <w:lvlText w:val="%7."/>
      <w:lvlJc w:val="left"/>
      <w:pPr>
        <w:tabs>
          <w:tab w:val="num" w:pos="2946"/>
        </w:tabs>
        <w:ind w:left="2946" w:hanging="360"/>
      </w:pPr>
      <w:rPr>
        <w:rFonts w:cs="Times New Roman" w:hint="default"/>
      </w:rPr>
    </w:lvl>
    <w:lvl w:ilvl="7">
      <w:start w:val="1"/>
      <w:numFmt w:val="lowerLetter"/>
      <w:lvlText w:val="%8."/>
      <w:lvlJc w:val="left"/>
      <w:pPr>
        <w:tabs>
          <w:tab w:val="num" w:pos="3306"/>
        </w:tabs>
        <w:ind w:left="3306" w:hanging="360"/>
      </w:pPr>
      <w:rPr>
        <w:rFonts w:cs="Times New Roman" w:hint="default"/>
      </w:rPr>
    </w:lvl>
    <w:lvl w:ilvl="8">
      <w:start w:val="1"/>
      <w:numFmt w:val="lowerRoman"/>
      <w:lvlText w:val="%9."/>
      <w:lvlJc w:val="left"/>
      <w:pPr>
        <w:tabs>
          <w:tab w:val="num" w:pos="4026"/>
        </w:tabs>
        <w:ind w:left="3666" w:hanging="360"/>
      </w:pPr>
      <w:rPr>
        <w:rFonts w:cs="Times New Roman" w:hint="default"/>
      </w:rPr>
    </w:lvl>
  </w:abstractNum>
  <w:abstractNum w:abstractNumId="85" w15:restartNumberingAfterBreak="0">
    <w:nsid w:val="56C931FF"/>
    <w:multiLevelType w:val="hybridMultilevel"/>
    <w:tmpl w:val="F2289D7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6" w15:restartNumberingAfterBreak="0">
    <w:nsid w:val="583E10BC"/>
    <w:multiLevelType w:val="hybridMultilevel"/>
    <w:tmpl w:val="4D0C3738"/>
    <w:lvl w:ilvl="0" w:tplc="FFFFFFFF">
      <w:start w:val="1"/>
      <w:numFmt w:val="lowerLetter"/>
      <w:lvlText w:val="%1)"/>
      <w:lvlJc w:val="left"/>
      <w:pPr>
        <w:ind w:left="1004" w:hanging="360"/>
      </w:pPr>
    </w:lvl>
    <w:lvl w:ilvl="1" w:tplc="FFFFFFFF" w:tentative="1">
      <w:start w:val="1"/>
      <w:numFmt w:val="lowerLetter"/>
      <w:lvlText w:val="%2."/>
      <w:lvlJc w:val="left"/>
      <w:pPr>
        <w:ind w:left="1724" w:hanging="360"/>
      </w:pPr>
    </w:lvl>
    <w:lvl w:ilvl="2" w:tplc="FFFFFFFF" w:tentative="1">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87" w15:restartNumberingAfterBreak="0">
    <w:nsid w:val="58EE641D"/>
    <w:multiLevelType w:val="hybridMultilevel"/>
    <w:tmpl w:val="F2289D7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8" w15:restartNumberingAfterBreak="0">
    <w:nsid w:val="59217D21"/>
    <w:multiLevelType w:val="hybridMultilevel"/>
    <w:tmpl w:val="4D0C3738"/>
    <w:lvl w:ilvl="0" w:tplc="04050017">
      <w:start w:val="1"/>
      <w:numFmt w:val="lowerLetter"/>
      <w:lvlText w:val="%1)"/>
      <w:lvlJc w:val="left"/>
      <w:pPr>
        <w:ind w:left="1004" w:hanging="360"/>
      </w:pPr>
    </w:lvl>
    <w:lvl w:ilvl="1" w:tplc="04050019" w:tentative="1">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89" w15:restartNumberingAfterBreak="0">
    <w:nsid w:val="5A261E43"/>
    <w:multiLevelType w:val="multilevel"/>
    <w:tmpl w:val="BA587560"/>
    <w:lvl w:ilvl="0">
      <w:start w:val="2"/>
      <w:numFmt w:val="decimal"/>
      <w:isLgl/>
      <w:lvlText w:val="(%1)"/>
      <w:lvlJc w:val="left"/>
      <w:pPr>
        <w:tabs>
          <w:tab w:val="num" w:pos="786"/>
        </w:tabs>
        <w:ind w:left="1" w:firstLine="425"/>
      </w:pPr>
      <w:rPr>
        <w:rFonts w:cs="Times New Roman" w:hint="default"/>
        <w:b w:val="0"/>
      </w:rPr>
    </w:lvl>
    <w:lvl w:ilvl="1">
      <w:start w:val="1"/>
      <w:numFmt w:val="lowerLetter"/>
      <w:lvlText w:val="%2)"/>
      <w:lvlJc w:val="left"/>
      <w:pPr>
        <w:tabs>
          <w:tab w:val="num" w:pos="1277"/>
        </w:tabs>
        <w:ind w:left="426" w:firstLine="426"/>
      </w:pPr>
      <w:rPr>
        <w:rFonts w:cs="Times New Roman" w:hint="default"/>
        <w:b w:val="0"/>
        <w:color w:val="auto"/>
      </w:rPr>
    </w:lvl>
    <w:lvl w:ilvl="2">
      <w:start w:val="1"/>
      <w:numFmt w:val="lowerLetter"/>
      <w:lvlText w:val="%3)"/>
      <w:lvlJc w:val="left"/>
      <w:pPr>
        <w:tabs>
          <w:tab w:val="num" w:pos="1277"/>
        </w:tabs>
        <w:ind w:left="1277" w:hanging="426"/>
      </w:pPr>
      <w:rPr>
        <w:rFonts w:hint="default"/>
      </w:rPr>
    </w:lvl>
    <w:lvl w:ilvl="3">
      <w:start w:val="1"/>
      <w:numFmt w:val="decimal"/>
      <w:lvlText w:val="%4."/>
      <w:lvlJc w:val="left"/>
      <w:pPr>
        <w:tabs>
          <w:tab w:val="num" w:pos="1866"/>
        </w:tabs>
        <w:ind w:left="1866" w:hanging="360"/>
      </w:pPr>
      <w:rPr>
        <w:rFonts w:hint="default"/>
        <w:color w:val="000000" w:themeColor="text1"/>
      </w:rPr>
    </w:lvl>
    <w:lvl w:ilvl="4">
      <w:start w:val="1"/>
      <w:numFmt w:val="lowerLetter"/>
      <w:lvlText w:val="(%5)"/>
      <w:lvlJc w:val="left"/>
      <w:pPr>
        <w:tabs>
          <w:tab w:val="num" w:pos="2226"/>
        </w:tabs>
        <w:ind w:left="2226" w:hanging="360"/>
      </w:pPr>
      <w:rPr>
        <w:rFonts w:cs="Times New Roman" w:hint="default"/>
      </w:rPr>
    </w:lvl>
    <w:lvl w:ilvl="5">
      <w:start w:val="1"/>
      <w:numFmt w:val="lowerRoman"/>
      <w:lvlText w:val="(%6)"/>
      <w:lvlJc w:val="left"/>
      <w:pPr>
        <w:tabs>
          <w:tab w:val="num" w:pos="2946"/>
        </w:tabs>
        <w:ind w:left="2586" w:hanging="360"/>
      </w:pPr>
      <w:rPr>
        <w:rFonts w:cs="Times New Roman" w:hint="default"/>
      </w:rPr>
    </w:lvl>
    <w:lvl w:ilvl="6">
      <w:start w:val="1"/>
      <w:numFmt w:val="decimal"/>
      <w:lvlText w:val="%7."/>
      <w:lvlJc w:val="left"/>
      <w:pPr>
        <w:tabs>
          <w:tab w:val="num" w:pos="2946"/>
        </w:tabs>
        <w:ind w:left="2946" w:hanging="360"/>
      </w:pPr>
      <w:rPr>
        <w:rFonts w:cs="Times New Roman" w:hint="default"/>
      </w:rPr>
    </w:lvl>
    <w:lvl w:ilvl="7">
      <w:start w:val="1"/>
      <w:numFmt w:val="lowerLetter"/>
      <w:lvlText w:val="%8."/>
      <w:lvlJc w:val="left"/>
      <w:pPr>
        <w:tabs>
          <w:tab w:val="num" w:pos="3306"/>
        </w:tabs>
        <w:ind w:left="3306" w:hanging="360"/>
      </w:pPr>
      <w:rPr>
        <w:rFonts w:cs="Times New Roman" w:hint="default"/>
      </w:rPr>
    </w:lvl>
    <w:lvl w:ilvl="8">
      <w:start w:val="1"/>
      <w:numFmt w:val="lowerRoman"/>
      <w:lvlText w:val="%9."/>
      <w:lvlJc w:val="left"/>
      <w:pPr>
        <w:tabs>
          <w:tab w:val="num" w:pos="4026"/>
        </w:tabs>
        <w:ind w:left="3666" w:hanging="360"/>
      </w:pPr>
      <w:rPr>
        <w:rFonts w:cs="Times New Roman" w:hint="default"/>
      </w:rPr>
    </w:lvl>
  </w:abstractNum>
  <w:abstractNum w:abstractNumId="90" w15:restartNumberingAfterBreak="0">
    <w:nsid w:val="5AD55C37"/>
    <w:multiLevelType w:val="multilevel"/>
    <w:tmpl w:val="B4F0E986"/>
    <w:lvl w:ilvl="0">
      <w:start w:val="2"/>
      <w:numFmt w:val="decimal"/>
      <w:isLgl/>
      <w:lvlText w:val="(%1)"/>
      <w:lvlJc w:val="left"/>
      <w:pPr>
        <w:tabs>
          <w:tab w:val="num" w:pos="786"/>
        </w:tabs>
        <w:ind w:left="1" w:firstLine="425"/>
      </w:pPr>
      <w:rPr>
        <w:rFonts w:cs="Times New Roman" w:hint="default"/>
        <w:b w:val="0"/>
        <w:strike w:val="0"/>
      </w:rPr>
    </w:lvl>
    <w:lvl w:ilvl="1">
      <w:start w:val="1"/>
      <w:numFmt w:val="lowerLetter"/>
      <w:lvlText w:val="%2)"/>
      <w:lvlJc w:val="left"/>
      <w:pPr>
        <w:tabs>
          <w:tab w:val="num" w:pos="1277"/>
        </w:tabs>
        <w:ind w:left="426" w:firstLine="426"/>
      </w:pPr>
      <w:rPr>
        <w:rFonts w:cs="Times New Roman" w:hint="default"/>
        <w:b w:val="0"/>
        <w:strike w:val="0"/>
        <w:color w:val="auto"/>
      </w:rPr>
    </w:lvl>
    <w:lvl w:ilvl="2">
      <w:start w:val="1"/>
      <w:numFmt w:val="lowerLetter"/>
      <w:lvlText w:val="%3)"/>
      <w:lvlJc w:val="left"/>
      <w:pPr>
        <w:tabs>
          <w:tab w:val="num" w:pos="1277"/>
        </w:tabs>
        <w:ind w:left="1277" w:hanging="426"/>
      </w:pPr>
      <w:rPr>
        <w:rFonts w:hint="default"/>
      </w:rPr>
    </w:lvl>
    <w:lvl w:ilvl="3">
      <w:start w:val="1"/>
      <w:numFmt w:val="decimal"/>
      <w:lvlText w:val="%4."/>
      <w:lvlJc w:val="left"/>
      <w:pPr>
        <w:tabs>
          <w:tab w:val="num" w:pos="1866"/>
        </w:tabs>
        <w:ind w:left="1866" w:hanging="360"/>
      </w:pPr>
      <w:rPr>
        <w:rFonts w:hint="default"/>
        <w:color w:val="000000" w:themeColor="text1"/>
      </w:rPr>
    </w:lvl>
    <w:lvl w:ilvl="4">
      <w:start w:val="1"/>
      <w:numFmt w:val="lowerLetter"/>
      <w:lvlText w:val="(%5)"/>
      <w:lvlJc w:val="left"/>
      <w:pPr>
        <w:tabs>
          <w:tab w:val="num" w:pos="2226"/>
        </w:tabs>
        <w:ind w:left="2226" w:hanging="360"/>
      </w:pPr>
      <w:rPr>
        <w:rFonts w:cs="Times New Roman" w:hint="default"/>
      </w:rPr>
    </w:lvl>
    <w:lvl w:ilvl="5">
      <w:start w:val="1"/>
      <w:numFmt w:val="lowerRoman"/>
      <w:lvlText w:val="(%6)"/>
      <w:lvlJc w:val="left"/>
      <w:pPr>
        <w:tabs>
          <w:tab w:val="num" w:pos="2946"/>
        </w:tabs>
        <w:ind w:left="2586" w:hanging="360"/>
      </w:pPr>
      <w:rPr>
        <w:rFonts w:cs="Times New Roman" w:hint="default"/>
      </w:rPr>
    </w:lvl>
    <w:lvl w:ilvl="6">
      <w:start w:val="1"/>
      <w:numFmt w:val="decimal"/>
      <w:lvlText w:val="%7."/>
      <w:lvlJc w:val="left"/>
      <w:pPr>
        <w:tabs>
          <w:tab w:val="num" w:pos="2946"/>
        </w:tabs>
        <w:ind w:left="2946" w:hanging="360"/>
      </w:pPr>
      <w:rPr>
        <w:rFonts w:cs="Times New Roman" w:hint="default"/>
      </w:rPr>
    </w:lvl>
    <w:lvl w:ilvl="7">
      <w:start w:val="1"/>
      <w:numFmt w:val="lowerLetter"/>
      <w:lvlText w:val="%8."/>
      <w:lvlJc w:val="left"/>
      <w:pPr>
        <w:tabs>
          <w:tab w:val="num" w:pos="3306"/>
        </w:tabs>
        <w:ind w:left="3306" w:hanging="360"/>
      </w:pPr>
      <w:rPr>
        <w:rFonts w:cs="Times New Roman" w:hint="default"/>
      </w:rPr>
    </w:lvl>
    <w:lvl w:ilvl="8">
      <w:start w:val="1"/>
      <w:numFmt w:val="lowerRoman"/>
      <w:lvlText w:val="%9."/>
      <w:lvlJc w:val="left"/>
      <w:pPr>
        <w:tabs>
          <w:tab w:val="num" w:pos="4026"/>
        </w:tabs>
        <w:ind w:left="3666" w:hanging="360"/>
      </w:pPr>
      <w:rPr>
        <w:rFonts w:cs="Times New Roman" w:hint="default"/>
      </w:rPr>
    </w:lvl>
  </w:abstractNum>
  <w:abstractNum w:abstractNumId="91" w15:restartNumberingAfterBreak="0">
    <w:nsid w:val="5D6C3809"/>
    <w:multiLevelType w:val="hybridMultilevel"/>
    <w:tmpl w:val="F2289D7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2" w15:restartNumberingAfterBreak="0">
    <w:nsid w:val="5F227297"/>
    <w:multiLevelType w:val="hybridMultilevel"/>
    <w:tmpl w:val="AC56E652"/>
    <w:lvl w:ilvl="0" w:tplc="62B09624">
      <w:start w:val="2"/>
      <w:numFmt w:val="decimal"/>
      <w:lvlText w:val="(%1)"/>
      <w:lvlJc w:val="left"/>
      <w:pPr>
        <w:ind w:left="785"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3" w15:restartNumberingAfterBreak="0">
    <w:nsid w:val="5F5C1E38"/>
    <w:multiLevelType w:val="multilevel"/>
    <w:tmpl w:val="BA587560"/>
    <w:lvl w:ilvl="0">
      <w:start w:val="2"/>
      <w:numFmt w:val="decimal"/>
      <w:isLgl/>
      <w:lvlText w:val="(%1)"/>
      <w:lvlJc w:val="left"/>
      <w:pPr>
        <w:tabs>
          <w:tab w:val="num" w:pos="786"/>
        </w:tabs>
        <w:ind w:left="1" w:firstLine="425"/>
      </w:pPr>
      <w:rPr>
        <w:rFonts w:cs="Times New Roman" w:hint="default"/>
        <w:b w:val="0"/>
      </w:rPr>
    </w:lvl>
    <w:lvl w:ilvl="1">
      <w:start w:val="1"/>
      <w:numFmt w:val="lowerLetter"/>
      <w:lvlText w:val="%2)"/>
      <w:lvlJc w:val="left"/>
      <w:pPr>
        <w:tabs>
          <w:tab w:val="num" w:pos="1277"/>
        </w:tabs>
        <w:ind w:left="426" w:firstLine="426"/>
      </w:pPr>
      <w:rPr>
        <w:rFonts w:cs="Times New Roman" w:hint="default"/>
        <w:b w:val="0"/>
        <w:color w:val="auto"/>
      </w:rPr>
    </w:lvl>
    <w:lvl w:ilvl="2">
      <w:start w:val="1"/>
      <w:numFmt w:val="lowerLetter"/>
      <w:lvlText w:val="%3)"/>
      <w:lvlJc w:val="left"/>
      <w:pPr>
        <w:tabs>
          <w:tab w:val="num" w:pos="1277"/>
        </w:tabs>
        <w:ind w:left="1277" w:hanging="426"/>
      </w:pPr>
      <w:rPr>
        <w:rFonts w:hint="default"/>
      </w:rPr>
    </w:lvl>
    <w:lvl w:ilvl="3">
      <w:start w:val="1"/>
      <w:numFmt w:val="decimal"/>
      <w:lvlText w:val="%4."/>
      <w:lvlJc w:val="left"/>
      <w:pPr>
        <w:tabs>
          <w:tab w:val="num" w:pos="1866"/>
        </w:tabs>
        <w:ind w:left="1866" w:hanging="360"/>
      </w:pPr>
      <w:rPr>
        <w:rFonts w:hint="default"/>
        <w:color w:val="000000" w:themeColor="text1"/>
      </w:rPr>
    </w:lvl>
    <w:lvl w:ilvl="4">
      <w:start w:val="1"/>
      <w:numFmt w:val="lowerLetter"/>
      <w:lvlText w:val="(%5)"/>
      <w:lvlJc w:val="left"/>
      <w:pPr>
        <w:tabs>
          <w:tab w:val="num" w:pos="2226"/>
        </w:tabs>
        <w:ind w:left="2226" w:hanging="360"/>
      </w:pPr>
      <w:rPr>
        <w:rFonts w:cs="Times New Roman" w:hint="default"/>
      </w:rPr>
    </w:lvl>
    <w:lvl w:ilvl="5">
      <w:start w:val="1"/>
      <w:numFmt w:val="lowerRoman"/>
      <w:lvlText w:val="(%6)"/>
      <w:lvlJc w:val="left"/>
      <w:pPr>
        <w:tabs>
          <w:tab w:val="num" w:pos="2946"/>
        </w:tabs>
        <w:ind w:left="2586" w:hanging="360"/>
      </w:pPr>
      <w:rPr>
        <w:rFonts w:cs="Times New Roman" w:hint="default"/>
      </w:rPr>
    </w:lvl>
    <w:lvl w:ilvl="6">
      <w:start w:val="1"/>
      <w:numFmt w:val="decimal"/>
      <w:lvlText w:val="%7."/>
      <w:lvlJc w:val="left"/>
      <w:pPr>
        <w:tabs>
          <w:tab w:val="num" w:pos="2946"/>
        </w:tabs>
        <w:ind w:left="2946" w:hanging="360"/>
      </w:pPr>
      <w:rPr>
        <w:rFonts w:cs="Times New Roman" w:hint="default"/>
      </w:rPr>
    </w:lvl>
    <w:lvl w:ilvl="7">
      <w:start w:val="1"/>
      <w:numFmt w:val="lowerLetter"/>
      <w:lvlText w:val="%8."/>
      <w:lvlJc w:val="left"/>
      <w:pPr>
        <w:tabs>
          <w:tab w:val="num" w:pos="3306"/>
        </w:tabs>
        <w:ind w:left="3306" w:hanging="360"/>
      </w:pPr>
      <w:rPr>
        <w:rFonts w:cs="Times New Roman" w:hint="default"/>
      </w:rPr>
    </w:lvl>
    <w:lvl w:ilvl="8">
      <w:start w:val="1"/>
      <w:numFmt w:val="lowerRoman"/>
      <w:lvlText w:val="%9."/>
      <w:lvlJc w:val="left"/>
      <w:pPr>
        <w:tabs>
          <w:tab w:val="num" w:pos="4026"/>
        </w:tabs>
        <w:ind w:left="3666" w:hanging="360"/>
      </w:pPr>
      <w:rPr>
        <w:rFonts w:cs="Times New Roman" w:hint="default"/>
      </w:rPr>
    </w:lvl>
  </w:abstractNum>
  <w:abstractNum w:abstractNumId="94" w15:restartNumberingAfterBreak="0">
    <w:nsid w:val="604C096F"/>
    <w:multiLevelType w:val="hybridMultilevel"/>
    <w:tmpl w:val="F2289D7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5" w15:restartNumberingAfterBreak="0">
    <w:nsid w:val="61C478A6"/>
    <w:multiLevelType w:val="multilevel"/>
    <w:tmpl w:val="B4F0E986"/>
    <w:lvl w:ilvl="0">
      <w:start w:val="2"/>
      <w:numFmt w:val="decimal"/>
      <w:isLgl/>
      <w:lvlText w:val="(%1)"/>
      <w:lvlJc w:val="left"/>
      <w:pPr>
        <w:tabs>
          <w:tab w:val="num" w:pos="786"/>
        </w:tabs>
        <w:ind w:left="1" w:firstLine="425"/>
      </w:pPr>
      <w:rPr>
        <w:rFonts w:cs="Times New Roman" w:hint="default"/>
        <w:b w:val="0"/>
        <w:strike w:val="0"/>
      </w:rPr>
    </w:lvl>
    <w:lvl w:ilvl="1">
      <w:start w:val="1"/>
      <w:numFmt w:val="lowerLetter"/>
      <w:lvlText w:val="%2)"/>
      <w:lvlJc w:val="left"/>
      <w:pPr>
        <w:tabs>
          <w:tab w:val="num" w:pos="1277"/>
        </w:tabs>
        <w:ind w:left="426" w:firstLine="426"/>
      </w:pPr>
      <w:rPr>
        <w:rFonts w:cs="Times New Roman" w:hint="default"/>
        <w:b w:val="0"/>
        <w:strike w:val="0"/>
        <w:color w:val="auto"/>
      </w:rPr>
    </w:lvl>
    <w:lvl w:ilvl="2">
      <w:start w:val="1"/>
      <w:numFmt w:val="lowerLetter"/>
      <w:lvlText w:val="%3)"/>
      <w:lvlJc w:val="left"/>
      <w:pPr>
        <w:tabs>
          <w:tab w:val="num" w:pos="1277"/>
        </w:tabs>
        <w:ind w:left="1277" w:hanging="426"/>
      </w:pPr>
      <w:rPr>
        <w:rFonts w:hint="default"/>
      </w:rPr>
    </w:lvl>
    <w:lvl w:ilvl="3">
      <w:start w:val="1"/>
      <w:numFmt w:val="decimal"/>
      <w:lvlText w:val="%4."/>
      <w:lvlJc w:val="left"/>
      <w:pPr>
        <w:tabs>
          <w:tab w:val="num" w:pos="1866"/>
        </w:tabs>
        <w:ind w:left="1866" w:hanging="360"/>
      </w:pPr>
      <w:rPr>
        <w:rFonts w:hint="default"/>
        <w:color w:val="000000" w:themeColor="text1"/>
      </w:rPr>
    </w:lvl>
    <w:lvl w:ilvl="4">
      <w:start w:val="1"/>
      <w:numFmt w:val="lowerLetter"/>
      <w:lvlText w:val="(%5)"/>
      <w:lvlJc w:val="left"/>
      <w:pPr>
        <w:tabs>
          <w:tab w:val="num" w:pos="2226"/>
        </w:tabs>
        <w:ind w:left="2226" w:hanging="360"/>
      </w:pPr>
      <w:rPr>
        <w:rFonts w:cs="Times New Roman" w:hint="default"/>
      </w:rPr>
    </w:lvl>
    <w:lvl w:ilvl="5">
      <w:start w:val="1"/>
      <w:numFmt w:val="lowerRoman"/>
      <w:lvlText w:val="(%6)"/>
      <w:lvlJc w:val="left"/>
      <w:pPr>
        <w:tabs>
          <w:tab w:val="num" w:pos="2946"/>
        </w:tabs>
        <w:ind w:left="2586" w:hanging="360"/>
      </w:pPr>
      <w:rPr>
        <w:rFonts w:cs="Times New Roman" w:hint="default"/>
      </w:rPr>
    </w:lvl>
    <w:lvl w:ilvl="6">
      <w:start w:val="1"/>
      <w:numFmt w:val="decimal"/>
      <w:lvlText w:val="%7."/>
      <w:lvlJc w:val="left"/>
      <w:pPr>
        <w:tabs>
          <w:tab w:val="num" w:pos="2946"/>
        </w:tabs>
        <w:ind w:left="2946" w:hanging="360"/>
      </w:pPr>
      <w:rPr>
        <w:rFonts w:cs="Times New Roman" w:hint="default"/>
      </w:rPr>
    </w:lvl>
    <w:lvl w:ilvl="7">
      <w:start w:val="1"/>
      <w:numFmt w:val="lowerLetter"/>
      <w:lvlText w:val="%8."/>
      <w:lvlJc w:val="left"/>
      <w:pPr>
        <w:tabs>
          <w:tab w:val="num" w:pos="3306"/>
        </w:tabs>
        <w:ind w:left="3306" w:hanging="360"/>
      </w:pPr>
      <w:rPr>
        <w:rFonts w:cs="Times New Roman" w:hint="default"/>
      </w:rPr>
    </w:lvl>
    <w:lvl w:ilvl="8">
      <w:start w:val="1"/>
      <w:numFmt w:val="lowerRoman"/>
      <w:lvlText w:val="%9."/>
      <w:lvlJc w:val="left"/>
      <w:pPr>
        <w:tabs>
          <w:tab w:val="num" w:pos="4026"/>
        </w:tabs>
        <w:ind w:left="3666" w:hanging="360"/>
      </w:pPr>
      <w:rPr>
        <w:rFonts w:cs="Times New Roman" w:hint="default"/>
      </w:rPr>
    </w:lvl>
  </w:abstractNum>
  <w:abstractNum w:abstractNumId="96" w15:restartNumberingAfterBreak="0">
    <w:nsid w:val="61DE3E70"/>
    <w:multiLevelType w:val="hybridMultilevel"/>
    <w:tmpl w:val="1B46D516"/>
    <w:lvl w:ilvl="0" w:tplc="04050017">
      <w:start w:val="1"/>
      <w:numFmt w:val="lowerLetter"/>
      <w:lvlText w:val="%1)"/>
      <w:lvlJc w:val="left"/>
      <w:pPr>
        <w:ind w:left="1004" w:hanging="360"/>
      </w:pPr>
    </w:lvl>
    <w:lvl w:ilvl="1" w:tplc="04050019" w:tentative="1">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97" w15:restartNumberingAfterBreak="0">
    <w:nsid w:val="62621AF4"/>
    <w:multiLevelType w:val="multilevel"/>
    <w:tmpl w:val="A15CB4F8"/>
    <w:lvl w:ilvl="0">
      <w:start w:val="1"/>
      <w:numFmt w:val="decimal"/>
      <w:isLgl/>
      <w:lvlText w:val="(%1)"/>
      <w:lvlJc w:val="left"/>
      <w:pPr>
        <w:tabs>
          <w:tab w:val="num" w:pos="786"/>
        </w:tabs>
        <w:ind w:left="1" w:firstLine="425"/>
      </w:pPr>
      <w:rPr>
        <w:rFonts w:cs="Times New Roman" w:hint="default"/>
        <w:b w:val="0"/>
        <w:strike w:val="0"/>
      </w:rPr>
    </w:lvl>
    <w:lvl w:ilvl="1">
      <w:start w:val="1"/>
      <w:numFmt w:val="lowerLetter"/>
      <w:lvlText w:val="%2)"/>
      <w:lvlJc w:val="left"/>
      <w:pPr>
        <w:tabs>
          <w:tab w:val="num" w:pos="1277"/>
        </w:tabs>
        <w:ind w:left="426" w:firstLine="426"/>
      </w:pPr>
      <w:rPr>
        <w:rFonts w:cs="Times New Roman" w:hint="default"/>
        <w:b w:val="0"/>
        <w:strike w:val="0"/>
        <w:color w:val="auto"/>
      </w:rPr>
    </w:lvl>
    <w:lvl w:ilvl="2">
      <w:start w:val="1"/>
      <w:numFmt w:val="lowerLetter"/>
      <w:lvlText w:val="%3)"/>
      <w:lvlJc w:val="left"/>
      <w:pPr>
        <w:tabs>
          <w:tab w:val="num" w:pos="1277"/>
        </w:tabs>
        <w:ind w:left="1277" w:hanging="426"/>
      </w:pPr>
      <w:rPr>
        <w:rFonts w:hint="default"/>
      </w:rPr>
    </w:lvl>
    <w:lvl w:ilvl="3">
      <w:start w:val="1"/>
      <w:numFmt w:val="decimal"/>
      <w:lvlText w:val="%4."/>
      <w:lvlJc w:val="left"/>
      <w:pPr>
        <w:tabs>
          <w:tab w:val="num" w:pos="1866"/>
        </w:tabs>
        <w:ind w:left="1866" w:hanging="360"/>
      </w:pPr>
      <w:rPr>
        <w:rFonts w:hint="default"/>
        <w:color w:val="000000" w:themeColor="text1"/>
      </w:rPr>
    </w:lvl>
    <w:lvl w:ilvl="4">
      <w:start w:val="1"/>
      <w:numFmt w:val="lowerLetter"/>
      <w:lvlText w:val="(%5)"/>
      <w:lvlJc w:val="left"/>
      <w:pPr>
        <w:tabs>
          <w:tab w:val="num" w:pos="2226"/>
        </w:tabs>
        <w:ind w:left="2226" w:hanging="360"/>
      </w:pPr>
      <w:rPr>
        <w:rFonts w:cs="Times New Roman" w:hint="default"/>
      </w:rPr>
    </w:lvl>
    <w:lvl w:ilvl="5">
      <w:start w:val="1"/>
      <w:numFmt w:val="lowerRoman"/>
      <w:lvlText w:val="(%6)"/>
      <w:lvlJc w:val="left"/>
      <w:pPr>
        <w:tabs>
          <w:tab w:val="num" w:pos="2946"/>
        </w:tabs>
        <w:ind w:left="2586" w:hanging="360"/>
      </w:pPr>
      <w:rPr>
        <w:rFonts w:cs="Times New Roman" w:hint="default"/>
      </w:rPr>
    </w:lvl>
    <w:lvl w:ilvl="6">
      <w:start w:val="1"/>
      <w:numFmt w:val="decimal"/>
      <w:lvlText w:val="%7."/>
      <w:lvlJc w:val="left"/>
      <w:pPr>
        <w:tabs>
          <w:tab w:val="num" w:pos="2946"/>
        </w:tabs>
        <w:ind w:left="2946" w:hanging="360"/>
      </w:pPr>
      <w:rPr>
        <w:rFonts w:cs="Times New Roman" w:hint="default"/>
      </w:rPr>
    </w:lvl>
    <w:lvl w:ilvl="7">
      <w:start w:val="1"/>
      <w:numFmt w:val="lowerLetter"/>
      <w:lvlText w:val="%8."/>
      <w:lvlJc w:val="left"/>
      <w:pPr>
        <w:tabs>
          <w:tab w:val="num" w:pos="3306"/>
        </w:tabs>
        <w:ind w:left="3306" w:hanging="360"/>
      </w:pPr>
      <w:rPr>
        <w:rFonts w:cs="Times New Roman" w:hint="default"/>
      </w:rPr>
    </w:lvl>
    <w:lvl w:ilvl="8">
      <w:start w:val="1"/>
      <w:numFmt w:val="lowerRoman"/>
      <w:lvlText w:val="%9."/>
      <w:lvlJc w:val="left"/>
      <w:pPr>
        <w:tabs>
          <w:tab w:val="num" w:pos="4026"/>
        </w:tabs>
        <w:ind w:left="3666" w:hanging="360"/>
      </w:pPr>
      <w:rPr>
        <w:rFonts w:cs="Times New Roman" w:hint="default"/>
      </w:rPr>
    </w:lvl>
  </w:abstractNum>
  <w:abstractNum w:abstractNumId="98" w15:restartNumberingAfterBreak="0">
    <w:nsid w:val="6395137D"/>
    <w:multiLevelType w:val="hybridMultilevel"/>
    <w:tmpl w:val="8CD69812"/>
    <w:lvl w:ilvl="0" w:tplc="ADE234F0">
      <w:start w:val="3"/>
      <w:numFmt w:val="lowerLetter"/>
      <w:lvlText w:val="%1)"/>
      <w:lvlJc w:val="left"/>
      <w:pPr>
        <w:ind w:left="1004"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9" w15:restartNumberingAfterBreak="0">
    <w:nsid w:val="63BD1204"/>
    <w:multiLevelType w:val="multilevel"/>
    <w:tmpl w:val="B4F0E986"/>
    <w:lvl w:ilvl="0">
      <w:start w:val="2"/>
      <w:numFmt w:val="decimal"/>
      <w:isLgl/>
      <w:lvlText w:val="(%1)"/>
      <w:lvlJc w:val="left"/>
      <w:pPr>
        <w:tabs>
          <w:tab w:val="num" w:pos="786"/>
        </w:tabs>
        <w:ind w:left="1" w:firstLine="425"/>
      </w:pPr>
      <w:rPr>
        <w:rFonts w:cs="Times New Roman" w:hint="default"/>
        <w:b w:val="0"/>
        <w:strike w:val="0"/>
      </w:rPr>
    </w:lvl>
    <w:lvl w:ilvl="1">
      <w:start w:val="1"/>
      <w:numFmt w:val="lowerLetter"/>
      <w:lvlText w:val="%2)"/>
      <w:lvlJc w:val="left"/>
      <w:pPr>
        <w:tabs>
          <w:tab w:val="num" w:pos="1277"/>
        </w:tabs>
        <w:ind w:left="426" w:firstLine="426"/>
      </w:pPr>
      <w:rPr>
        <w:rFonts w:cs="Times New Roman" w:hint="default"/>
        <w:b w:val="0"/>
        <w:strike w:val="0"/>
        <w:color w:val="auto"/>
      </w:rPr>
    </w:lvl>
    <w:lvl w:ilvl="2">
      <w:start w:val="1"/>
      <w:numFmt w:val="lowerLetter"/>
      <w:lvlText w:val="%3)"/>
      <w:lvlJc w:val="left"/>
      <w:pPr>
        <w:tabs>
          <w:tab w:val="num" w:pos="1277"/>
        </w:tabs>
        <w:ind w:left="1277" w:hanging="426"/>
      </w:pPr>
      <w:rPr>
        <w:rFonts w:hint="default"/>
      </w:rPr>
    </w:lvl>
    <w:lvl w:ilvl="3">
      <w:start w:val="1"/>
      <w:numFmt w:val="decimal"/>
      <w:lvlText w:val="%4."/>
      <w:lvlJc w:val="left"/>
      <w:pPr>
        <w:tabs>
          <w:tab w:val="num" w:pos="1866"/>
        </w:tabs>
        <w:ind w:left="1866" w:hanging="360"/>
      </w:pPr>
      <w:rPr>
        <w:rFonts w:hint="default"/>
        <w:color w:val="000000" w:themeColor="text1"/>
      </w:rPr>
    </w:lvl>
    <w:lvl w:ilvl="4">
      <w:start w:val="1"/>
      <w:numFmt w:val="lowerLetter"/>
      <w:lvlText w:val="(%5)"/>
      <w:lvlJc w:val="left"/>
      <w:pPr>
        <w:tabs>
          <w:tab w:val="num" w:pos="2226"/>
        </w:tabs>
        <w:ind w:left="2226" w:hanging="360"/>
      </w:pPr>
      <w:rPr>
        <w:rFonts w:cs="Times New Roman" w:hint="default"/>
      </w:rPr>
    </w:lvl>
    <w:lvl w:ilvl="5">
      <w:start w:val="1"/>
      <w:numFmt w:val="lowerRoman"/>
      <w:lvlText w:val="(%6)"/>
      <w:lvlJc w:val="left"/>
      <w:pPr>
        <w:tabs>
          <w:tab w:val="num" w:pos="2946"/>
        </w:tabs>
        <w:ind w:left="2586" w:hanging="360"/>
      </w:pPr>
      <w:rPr>
        <w:rFonts w:cs="Times New Roman" w:hint="default"/>
      </w:rPr>
    </w:lvl>
    <w:lvl w:ilvl="6">
      <w:start w:val="1"/>
      <w:numFmt w:val="decimal"/>
      <w:lvlText w:val="%7."/>
      <w:lvlJc w:val="left"/>
      <w:pPr>
        <w:tabs>
          <w:tab w:val="num" w:pos="2946"/>
        </w:tabs>
        <w:ind w:left="2946" w:hanging="360"/>
      </w:pPr>
      <w:rPr>
        <w:rFonts w:cs="Times New Roman" w:hint="default"/>
      </w:rPr>
    </w:lvl>
    <w:lvl w:ilvl="7">
      <w:start w:val="1"/>
      <w:numFmt w:val="lowerLetter"/>
      <w:lvlText w:val="%8."/>
      <w:lvlJc w:val="left"/>
      <w:pPr>
        <w:tabs>
          <w:tab w:val="num" w:pos="3306"/>
        </w:tabs>
        <w:ind w:left="3306" w:hanging="360"/>
      </w:pPr>
      <w:rPr>
        <w:rFonts w:cs="Times New Roman" w:hint="default"/>
      </w:rPr>
    </w:lvl>
    <w:lvl w:ilvl="8">
      <w:start w:val="1"/>
      <w:numFmt w:val="lowerRoman"/>
      <w:lvlText w:val="%9."/>
      <w:lvlJc w:val="left"/>
      <w:pPr>
        <w:tabs>
          <w:tab w:val="num" w:pos="4026"/>
        </w:tabs>
        <w:ind w:left="3666" w:hanging="360"/>
      </w:pPr>
      <w:rPr>
        <w:rFonts w:cs="Times New Roman" w:hint="default"/>
      </w:rPr>
    </w:lvl>
  </w:abstractNum>
  <w:abstractNum w:abstractNumId="100" w15:restartNumberingAfterBreak="0">
    <w:nsid w:val="646C42DD"/>
    <w:multiLevelType w:val="hybridMultilevel"/>
    <w:tmpl w:val="13E24D3A"/>
    <w:lvl w:ilvl="0" w:tplc="FFFFFFFF">
      <w:start w:val="1"/>
      <w:numFmt w:val="lowerLetter"/>
      <w:lvlText w:val="%1)"/>
      <w:lvlJc w:val="left"/>
      <w:pPr>
        <w:ind w:left="1004"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1" w15:restartNumberingAfterBreak="0">
    <w:nsid w:val="65792D4C"/>
    <w:multiLevelType w:val="multilevel"/>
    <w:tmpl w:val="B4F0E986"/>
    <w:lvl w:ilvl="0">
      <w:start w:val="2"/>
      <w:numFmt w:val="decimal"/>
      <w:isLgl/>
      <w:lvlText w:val="(%1)"/>
      <w:lvlJc w:val="left"/>
      <w:pPr>
        <w:tabs>
          <w:tab w:val="num" w:pos="786"/>
        </w:tabs>
        <w:ind w:left="1" w:firstLine="425"/>
      </w:pPr>
      <w:rPr>
        <w:rFonts w:cs="Times New Roman" w:hint="default"/>
        <w:b w:val="0"/>
        <w:strike w:val="0"/>
      </w:rPr>
    </w:lvl>
    <w:lvl w:ilvl="1">
      <w:start w:val="1"/>
      <w:numFmt w:val="lowerLetter"/>
      <w:lvlText w:val="%2)"/>
      <w:lvlJc w:val="left"/>
      <w:pPr>
        <w:tabs>
          <w:tab w:val="num" w:pos="1277"/>
        </w:tabs>
        <w:ind w:left="426" w:firstLine="426"/>
      </w:pPr>
      <w:rPr>
        <w:rFonts w:cs="Times New Roman" w:hint="default"/>
        <w:b w:val="0"/>
        <w:strike w:val="0"/>
        <w:color w:val="auto"/>
      </w:rPr>
    </w:lvl>
    <w:lvl w:ilvl="2">
      <w:start w:val="1"/>
      <w:numFmt w:val="lowerLetter"/>
      <w:lvlText w:val="%3)"/>
      <w:lvlJc w:val="left"/>
      <w:pPr>
        <w:tabs>
          <w:tab w:val="num" w:pos="1277"/>
        </w:tabs>
        <w:ind w:left="1277" w:hanging="426"/>
      </w:pPr>
      <w:rPr>
        <w:rFonts w:hint="default"/>
      </w:rPr>
    </w:lvl>
    <w:lvl w:ilvl="3">
      <w:start w:val="1"/>
      <w:numFmt w:val="decimal"/>
      <w:lvlText w:val="%4."/>
      <w:lvlJc w:val="left"/>
      <w:pPr>
        <w:tabs>
          <w:tab w:val="num" w:pos="1866"/>
        </w:tabs>
        <w:ind w:left="1866" w:hanging="360"/>
      </w:pPr>
      <w:rPr>
        <w:rFonts w:hint="default"/>
        <w:color w:val="000000" w:themeColor="text1"/>
      </w:rPr>
    </w:lvl>
    <w:lvl w:ilvl="4">
      <w:start w:val="1"/>
      <w:numFmt w:val="lowerLetter"/>
      <w:lvlText w:val="(%5)"/>
      <w:lvlJc w:val="left"/>
      <w:pPr>
        <w:tabs>
          <w:tab w:val="num" w:pos="2226"/>
        </w:tabs>
        <w:ind w:left="2226" w:hanging="360"/>
      </w:pPr>
      <w:rPr>
        <w:rFonts w:cs="Times New Roman" w:hint="default"/>
      </w:rPr>
    </w:lvl>
    <w:lvl w:ilvl="5">
      <w:start w:val="1"/>
      <w:numFmt w:val="lowerRoman"/>
      <w:lvlText w:val="(%6)"/>
      <w:lvlJc w:val="left"/>
      <w:pPr>
        <w:tabs>
          <w:tab w:val="num" w:pos="2946"/>
        </w:tabs>
        <w:ind w:left="2586" w:hanging="360"/>
      </w:pPr>
      <w:rPr>
        <w:rFonts w:cs="Times New Roman" w:hint="default"/>
      </w:rPr>
    </w:lvl>
    <w:lvl w:ilvl="6">
      <w:start w:val="1"/>
      <w:numFmt w:val="decimal"/>
      <w:lvlText w:val="%7."/>
      <w:lvlJc w:val="left"/>
      <w:pPr>
        <w:tabs>
          <w:tab w:val="num" w:pos="2946"/>
        </w:tabs>
        <w:ind w:left="2946" w:hanging="360"/>
      </w:pPr>
      <w:rPr>
        <w:rFonts w:cs="Times New Roman" w:hint="default"/>
      </w:rPr>
    </w:lvl>
    <w:lvl w:ilvl="7">
      <w:start w:val="1"/>
      <w:numFmt w:val="lowerLetter"/>
      <w:lvlText w:val="%8."/>
      <w:lvlJc w:val="left"/>
      <w:pPr>
        <w:tabs>
          <w:tab w:val="num" w:pos="3306"/>
        </w:tabs>
        <w:ind w:left="3306" w:hanging="360"/>
      </w:pPr>
      <w:rPr>
        <w:rFonts w:cs="Times New Roman" w:hint="default"/>
      </w:rPr>
    </w:lvl>
    <w:lvl w:ilvl="8">
      <w:start w:val="1"/>
      <w:numFmt w:val="lowerRoman"/>
      <w:lvlText w:val="%9."/>
      <w:lvlJc w:val="left"/>
      <w:pPr>
        <w:tabs>
          <w:tab w:val="num" w:pos="4026"/>
        </w:tabs>
        <w:ind w:left="3666" w:hanging="360"/>
      </w:pPr>
      <w:rPr>
        <w:rFonts w:cs="Times New Roman" w:hint="default"/>
      </w:rPr>
    </w:lvl>
  </w:abstractNum>
  <w:abstractNum w:abstractNumId="102" w15:restartNumberingAfterBreak="0">
    <w:nsid w:val="65960423"/>
    <w:multiLevelType w:val="hybridMultilevel"/>
    <w:tmpl w:val="8C8EAD20"/>
    <w:lvl w:ilvl="0" w:tplc="FFFFFFFF">
      <w:start w:val="1"/>
      <w:numFmt w:val="lowerLetter"/>
      <w:lvlText w:val="%1)"/>
      <w:lvlJc w:val="left"/>
      <w:pPr>
        <w:ind w:left="294" w:hanging="360"/>
      </w:pPr>
    </w:lvl>
    <w:lvl w:ilvl="1" w:tplc="FFFFFFFF" w:tentative="1">
      <w:start w:val="1"/>
      <w:numFmt w:val="lowerLetter"/>
      <w:lvlText w:val="%2."/>
      <w:lvlJc w:val="left"/>
      <w:pPr>
        <w:ind w:left="1014" w:hanging="360"/>
      </w:pPr>
    </w:lvl>
    <w:lvl w:ilvl="2" w:tplc="FFFFFFFF" w:tentative="1">
      <w:start w:val="1"/>
      <w:numFmt w:val="lowerRoman"/>
      <w:lvlText w:val="%3."/>
      <w:lvlJc w:val="right"/>
      <w:pPr>
        <w:ind w:left="1734" w:hanging="180"/>
      </w:pPr>
    </w:lvl>
    <w:lvl w:ilvl="3" w:tplc="FFFFFFFF" w:tentative="1">
      <w:start w:val="1"/>
      <w:numFmt w:val="decimal"/>
      <w:lvlText w:val="%4."/>
      <w:lvlJc w:val="left"/>
      <w:pPr>
        <w:ind w:left="2454" w:hanging="360"/>
      </w:pPr>
    </w:lvl>
    <w:lvl w:ilvl="4" w:tplc="FFFFFFFF" w:tentative="1">
      <w:start w:val="1"/>
      <w:numFmt w:val="lowerLetter"/>
      <w:lvlText w:val="%5."/>
      <w:lvlJc w:val="left"/>
      <w:pPr>
        <w:ind w:left="3174" w:hanging="360"/>
      </w:pPr>
    </w:lvl>
    <w:lvl w:ilvl="5" w:tplc="FFFFFFFF" w:tentative="1">
      <w:start w:val="1"/>
      <w:numFmt w:val="lowerRoman"/>
      <w:lvlText w:val="%6."/>
      <w:lvlJc w:val="right"/>
      <w:pPr>
        <w:ind w:left="3894" w:hanging="180"/>
      </w:pPr>
    </w:lvl>
    <w:lvl w:ilvl="6" w:tplc="FFFFFFFF" w:tentative="1">
      <w:start w:val="1"/>
      <w:numFmt w:val="decimal"/>
      <w:lvlText w:val="%7."/>
      <w:lvlJc w:val="left"/>
      <w:pPr>
        <w:ind w:left="4614" w:hanging="360"/>
      </w:pPr>
    </w:lvl>
    <w:lvl w:ilvl="7" w:tplc="FFFFFFFF" w:tentative="1">
      <w:start w:val="1"/>
      <w:numFmt w:val="lowerLetter"/>
      <w:lvlText w:val="%8."/>
      <w:lvlJc w:val="left"/>
      <w:pPr>
        <w:ind w:left="5334" w:hanging="360"/>
      </w:pPr>
    </w:lvl>
    <w:lvl w:ilvl="8" w:tplc="FFFFFFFF" w:tentative="1">
      <w:start w:val="1"/>
      <w:numFmt w:val="lowerRoman"/>
      <w:lvlText w:val="%9."/>
      <w:lvlJc w:val="right"/>
      <w:pPr>
        <w:ind w:left="6054" w:hanging="180"/>
      </w:pPr>
    </w:lvl>
  </w:abstractNum>
  <w:abstractNum w:abstractNumId="103" w15:restartNumberingAfterBreak="0">
    <w:nsid w:val="66701D1C"/>
    <w:multiLevelType w:val="hybridMultilevel"/>
    <w:tmpl w:val="8C8EAD20"/>
    <w:lvl w:ilvl="0" w:tplc="FFFFFFFF">
      <w:start w:val="1"/>
      <w:numFmt w:val="lowerLetter"/>
      <w:lvlText w:val="%1)"/>
      <w:lvlJc w:val="left"/>
      <w:pPr>
        <w:ind w:left="294" w:hanging="360"/>
      </w:pPr>
    </w:lvl>
    <w:lvl w:ilvl="1" w:tplc="FFFFFFFF" w:tentative="1">
      <w:start w:val="1"/>
      <w:numFmt w:val="lowerLetter"/>
      <w:lvlText w:val="%2."/>
      <w:lvlJc w:val="left"/>
      <w:pPr>
        <w:ind w:left="1014" w:hanging="360"/>
      </w:pPr>
    </w:lvl>
    <w:lvl w:ilvl="2" w:tplc="FFFFFFFF" w:tentative="1">
      <w:start w:val="1"/>
      <w:numFmt w:val="lowerRoman"/>
      <w:lvlText w:val="%3."/>
      <w:lvlJc w:val="right"/>
      <w:pPr>
        <w:ind w:left="1734" w:hanging="180"/>
      </w:pPr>
    </w:lvl>
    <w:lvl w:ilvl="3" w:tplc="FFFFFFFF" w:tentative="1">
      <w:start w:val="1"/>
      <w:numFmt w:val="decimal"/>
      <w:lvlText w:val="%4."/>
      <w:lvlJc w:val="left"/>
      <w:pPr>
        <w:ind w:left="2454" w:hanging="360"/>
      </w:pPr>
    </w:lvl>
    <w:lvl w:ilvl="4" w:tplc="FFFFFFFF" w:tentative="1">
      <w:start w:val="1"/>
      <w:numFmt w:val="lowerLetter"/>
      <w:lvlText w:val="%5."/>
      <w:lvlJc w:val="left"/>
      <w:pPr>
        <w:ind w:left="3174" w:hanging="360"/>
      </w:pPr>
    </w:lvl>
    <w:lvl w:ilvl="5" w:tplc="FFFFFFFF" w:tentative="1">
      <w:start w:val="1"/>
      <w:numFmt w:val="lowerRoman"/>
      <w:lvlText w:val="%6."/>
      <w:lvlJc w:val="right"/>
      <w:pPr>
        <w:ind w:left="3894" w:hanging="180"/>
      </w:pPr>
    </w:lvl>
    <w:lvl w:ilvl="6" w:tplc="FFFFFFFF" w:tentative="1">
      <w:start w:val="1"/>
      <w:numFmt w:val="decimal"/>
      <w:lvlText w:val="%7."/>
      <w:lvlJc w:val="left"/>
      <w:pPr>
        <w:ind w:left="4614" w:hanging="360"/>
      </w:pPr>
    </w:lvl>
    <w:lvl w:ilvl="7" w:tplc="FFFFFFFF" w:tentative="1">
      <w:start w:val="1"/>
      <w:numFmt w:val="lowerLetter"/>
      <w:lvlText w:val="%8."/>
      <w:lvlJc w:val="left"/>
      <w:pPr>
        <w:ind w:left="5334" w:hanging="360"/>
      </w:pPr>
    </w:lvl>
    <w:lvl w:ilvl="8" w:tplc="FFFFFFFF" w:tentative="1">
      <w:start w:val="1"/>
      <w:numFmt w:val="lowerRoman"/>
      <w:lvlText w:val="%9."/>
      <w:lvlJc w:val="right"/>
      <w:pPr>
        <w:ind w:left="6054" w:hanging="180"/>
      </w:pPr>
    </w:lvl>
  </w:abstractNum>
  <w:abstractNum w:abstractNumId="104" w15:restartNumberingAfterBreak="0">
    <w:nsid w:val="68A14575"/>
    <w:multiLevelType w:val="multilevel"/>
    <w:tmpl w:val="B4F0E986"/>
    <w:lvl w:ilvl="0">
      <w:start w:val="2"/>
      <w:numFmt w:val="decimal"/>
      <w:isLgl/>
      <w:lvlText w:val="(%1)"/>
      <w:lvlJc w:val="left"/>
      <w:pPr>
        <w:tabs>
          <w:tab w:val="num" w:pos="786"/>
        </w:tabs>
        <w:ind w:left="1" w:firstLine="425"/>
      </w:pPr>
      <w:rPr>
        <w:rFonts w:cs="Times New Roman" w:hint="default"/>
        <w:b w:val="0"/>
        <w:strike w:val="0"/>
      </w:rPr>
    </w:lvl>
    <w:lvl w:ilvl="1">
      <w:start w:val="1"/>
      <w:numFmt w:val="lowerLetter"/>
      <w:lvlText w:val="%2)"/>
      <w:lvlJc w:val="left"/>
      <w:pPr>
        <w:tabs>
          <w:tab w:val="num" w:pos="1277"/>
        </w:tabs>
        <w:ind w:left="426" w:firstLine="426"/>
      </w:pPr>
      <w:rPr>
        <w:rFonts w:cs="Times New Roman" w:hint="default"/>
        <w:b w:val="0"/>
        <w:strike w:val="0"/>
        <w:color w:val="auto"/>
      </w:rPr>
    </w:lvl>
    <w:lvl w:ilvl="2">
      <w:start w:val="1"/>
      <w:numFmt w:val="lowerLetter"/>
      <w:lvlText w:val="%3)"/>
      <w:lvlJc w:val="left"/>
      <w:pPr>
        <w:tabs>
          <w:tab w:val="num" w:pos="1277"/>
        </w:tabs>
        <w:ind w:left="1277" w:hanging="426"/>
      </w:pPr>
      <w:rPr>
        <w:rFonts w:hint="default"/>
      </w:rPr>
    </w:lvl>
    <w:lvl w:ilvl="3">
      <w:start w:val="1"/>
      <w:numFmt w:val="decimal"/>
      <w:lvlText w:val="%4."/>
      <w:lvlJc w:val="left"/>
      <w:pPr>
        <w:tabs>
          <w:tab w:val="num" w:pos="1866"/>
        </w:tabs>
        <w:ind w:left="1866" w:hanging="360"/>
      </w:pPr>
      <w:rPr>
        <w:rFonts w:hint="default"/>
        <w:color w:val="000000" w:themeColor="text1"/>
      </w:rPr>
    </w:lvl>
    <w:lvl w:ilvl="4">
      <w:start w:val="1"/>
      <w:numFmt w:val="lowerLetter"/>
      <w:lvlText w:val="(%5)"/>
      <w:lvlJc w:val="left"/>
      <w:pPr>
        <w:tabs>
          <w:tab w:val="num" w:pos="2226"/>
        </w:tabs>
        <w:ind w:left="2226" w:hanging="360"/>
      </w:pPr>
      <w:rPr>
        <w:rFonts w:cs="Times New Roman" w:hint="default"/>
      </w:rPr>
    </w:lvl>
    <w:lvl w:ilvl="5">
      <w:start w:val="1"/>
      <w:numFmt w:val="lowerRoman"/>
      <w:lvlText w:val="(%6)"/>
      <w:lvlJc w:val="left"/>
      <w:pPr>
        <w:tabs>
          <w:tab w:val="num" w:pos="2946"/>
        </w:tabs>
        <w:ind w:left="2586" w:hanging="360"/>
      </w:pPr>
      <w:rPr>
        <w:rFonts w:cs="Times New Roman" w:hint="default"/>
      </w:rPr>
    </w:lvl>
    <w:lvl w:ilvl="6">
      <w:start w:val="1"/>
      <w:numFmt w:val="decimal"/>
      <w:lvlText w:val="%7."/>
      <w:lvlJc w:val="left"/>
      <w:pPr>
        <w:tabs>
          <w:tab w:val="num" w:pos="2946"/>
        </w:tabs>
        <w:ind w:left="2946" w:hanging="360"/>
      </w:pPr>
      <w:rPr>
        <w:rFonts w:cs="Times New Roman" w:hint="default"/>
      </w:rPr>
    </w:lvl>
    <w:lvl w:ilvl="7">
      <w:start w:val="1"/>
      <w:numFmt w:val="lowerLetter"/>
      <w:lvlText w:val="%8."/>
      <w:lvlJc w:val="left"/>
      <w:pPr>
        <w:tabs>
          <w:tab w:val="num" w:pos="3306"/>
        </w:tabs>
        <w:ind w:left="3306" w:hanging="360"/>
      </w:pPr>
      <w:rPr>
        <w:rFonts w:cs="Times New Roman" w:hint="default"/>
      </w:rPr>
    </w:lvl>
    <w:lvl w:ilvl="8">
      <w:start w:val="1"/>
      <w:numFmt w:val="lowerRoman"/>
      <w:lvlText w:val="%9."/>
      <w:lvlJc w:val="left"/>
      <w:pPr>
        <w:tabs>
          <w:tab w:val="num" w:pos="4026"/>
        </w:tabs>
        <w:ind w:left="3666" w:hanging="360"/>
      </w:pPr>
      <w:rPr>
        <w:rFonts w:cs="Times New Roman" w:hint="default"/>
      </w:rPr>
    </w:lvl>
  </w:abstractNum>
  <w:abstractNum w:abstractNumId="105" w15:restartNumberingAfterBreak="0">
    <w:nsid w:val="694D6FF1"/>
    <w:multiLevelType w:val="hybridMultilevel"/>
    <w:tmpl w:val="F2289D7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6" w15:restartNumberingAfterBreak="0">
    <w:nsid w:val="696C2E6C"/>
    <w:multiLevelType w:val="hybridMultilevel"/>
    <w:tmpl w:val="39247C84"/>
    <w:lvl w:ilvl="0" w:tplc="18C8FDCA">
      <w:start w:val="1"/>
      <w:numFmt w:val="decimal"/>
      <w:lvlText w:val="(%1)"/>
      <w:lvlJc w:val="left"/>
      <w:pPr>
        <w:ind w:left="785"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7" w15:restartNumberingAfterBreak="0">
    <w:nsid w:val="6A4B083D"/>
    <w:multiLevelType w:val="hybridMultilevel"/>
    <w:tmpl w:val="0A7A4B62"/>
    <w:lvl w:ilvl="0" w:tplc="FFFFFFFF">
      <w:start w:val="1"/>
      <w:numFmt w:val="lowerLetter"/>
      <w:lvlText w:val="%1)"/>
      <w:lvlJc w:val="left"/>
      <w:pPr>
        <w:ind w:left="1004" w:hanging="360"/>
      </w:pPr>
    </w:lvl>
    <w:lvl w:ilvl="1" w:tplc="FFFFFFFF" w:tentative="1">
      <w:start w:val="1"/>
      <w:numFmt w:val="lowerLetter"/>
      <w:lvlText w:val="%2."/>
      <w:lvlJc w:val="left"/>
      <w:pPr>
        <w:ind w:left="1724" w:hanging="360"/>
      </w:pPr>
    </w:lvl>
    <w:lvl w:ilvl="2" w:tplc="FFFFFFFF" w:tentative="1">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108" w15:restartNumberingAfterBreak="0">
    <w:nsid w:val="6AAF1A1F"/>
    <w:multiLevelType w:val="multilevel"/>
    <w:tmpl w:val="07B616F0"/>
    <w:lvl w:ilvl="0">
      <w:start w:val="3"/>
      <w:numFmt w:val="decimal"/>
      <w:pStyle w:val="Textodstavce"/>
      <w:isLgl/>
      <w:lvlText w:val="(%1)"/>
      <w:lvlJc w:val="left"/>
      <w:pPr>
        <w:tabs>
          <w:tab w:val="num" w:pos="1069"/>
        </w:tabs>
        <w:ind w:left="284" w:firstLine="425"/>
      </w:pPr>
      <w:rPr>
        <w:rFonts w:hint="default"/>
        <w:b w:val="0"/>
        <w:bCs w:val="0"/>
        <w:strike w:val="0"/>
      </w:rPr>
    </w:lvl>
    <w:lvl w:ilvl="1">
      <w:start w:val="1"/>
      <w:numFmt w:val="lowerLetter"/>
      <w:lvlText w:val="%2)"/>
      <w:lvlJc w:val="left"/>
      <w:pPr>
        <w:tabs>
          <w:tab w:val="num" w:pos="567"/>
        </w:tabs>
        <w:ind w:left="567" w:hanging="425"/>
      </w:pPr>
      <w:rPr>
        <w:rFonts w:hint="default"/>
        <w:b w:val="0"/>
        <w:bCs w:val="0"/>
        <w:strike w:val="0"/>
        <w:color w:val="auto"/>
      </w:rPr>
    </w:lvl>
    <w:lvl w:ilvl="2">
      <w:start w:val="1"/>
      <w:numFmt w:val="decimal"/>
      <w:pStyle w:val="Textbodu"/>
      <w:isLgl/>
      <w:lvlText w:val="%3."/>
      <w:lvlJc w:val="left"/>
      <w:pPr>
        <w:tabs>
          <w:tab w:val="num" w:pos="851"/>
        </w:tabs>
        <w:ind w:left="851" w:hanging="426"/>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09" w15:restartNumberingAfterBreak="0">
    <w:nsid w:val="6D4A6CE5"/>
    <w:multiLevelType w:val="multilevel"/>
    <w:tmpl w:val="1B283788"/>
    <w:lvl w:ilvl="0">
      <w:start w:val="2"/>
      <w:numFmt w:val="decimal"/>
      <w:isLgl/>
      <w:lvlText w:val="(%1)"/>
      <w:lvlJc w:val="left"/>
      <w:pPr>
        <w:tabs>
          <w:tab w:val="num" w:pos="786"/>
        </w:tabs>
        <w:ind w:left="1" w:firstLine="425"/>
      </w:pPr>
      <w:rPr>
        <w:rFonts w:cs="Times New Roman" w:hint="default"/>
        <w:b w:val="0"/>
        <w:strike w:val="0"/>
      </w:rPr>
    </w:lvl>
    <w:lvl w:ilvl="1">
      <w:start w:val="1"/>
      <w:numFmt w:val="lowerLetter"/>
      <w:lvlText w:val="%2)"/>
      <w:lvlJc w:val="left"/>
      <w:pPr>
        <w:tabs>
          <w:tab w:val="num" w:pos="1277"/>
        </w:tabs>
        <w:ind w:left="426" w:firstLine="426"/>
      </w:pPr>
      <w:rPr>
        <w:rFonts w:cs="Times New Roman" w:hint="default"/>
        <w:b w:val="0"/>
        <w:strike w:val="0"/>
        <w:color w:val="auto"/>
      </w:rPr>
    </w:lvl>
    <w:lvl w:ilvl="2">
      <w:start w:val="1"/>
      <w:numFmt w:val="lowerLetter"/>
      <w:lvlText w:val="%3)"/>
      <w:lvlJc w:val="left"/>
      <w:pPr>
        <w:tabs>
          <w:tab w:val="num" w:pos="1277"/>
        </w:tabs>
        <w:ind w:left="1277" w:hanging="426"/>
      </w:pPr>
      <w:rPr>
        <w:rFonts w:hint="default"/>
      </w:rPr>
    </w:lvl>
    <w:lvl w:ilvl="3">
      <w:start w:val="1"/>
      <w:numFmt w:val="decimal"/>
      <w:lvlText w:val="%4."/>
      <w:lvlJc w:val="left"/>
      <w:pPr>
        <w:tabs>
          <w:tab w:val="num" w:pos="1866"/>
        </w:tabs>
        <w:ind w:left="1866" w:hanging="360"/>
      </w:pPr>
      <w:rPr>
        <w:rFonts w:hint="default"/>
        <w:color w:val="000000" w:themeColor="text1"/>
      </w:rPr>
    </w:lvl>
    <w:lvl w:ilvl="4">
      <w:start w:val="1"/>
      <w:numFmt w:val="lowerLetter"/>
      <w:lvlText w:val="(%5)"/>
      <w:lvlJc w:val="left"/>
      <w:pPr>
        <w:tabs>
          <w:tab w:val="num" w:pos="2226"/>
        </w:tabs>
        <w:ind w:left="2226" w:hanging="360"/>
      </w:pPr>
      <w:rPr>
        <w:rFonts w:cs="Times New Roman" w:hint="default"/>
      </w:rPr>
    </w:lvl>
    <w:lvl w:ilvl="5">
      <w:start w:val="1"/>
      <w:numFmt w:val="lowerRoman"/>
      <w:lvlText w:val="(%6)"/>
      <w:lvlJc w:val="left"/>
      <w:pPr>
        <w:tabs>
          <w:tab w:val="num" w:pos="2946"/>
        </w:tabs>
        <w:ind w:left="2586" w:hanging="360"/>
      </w:pPr>
      <w:rPr>
        <w:rFonts w:cs="Times New Roman" w:hint="default"/>
      </w:rPr>
    </w:lvl>
    <w:lvl w:ilvl="6">
      <w:start w:val="1"/>
      <w:numFmt w:val="decimal"/>
      <w:lvlText w:val="%7."/>
      <w:lvlJc w:val="left"/>
      <w:pPr>
        <w:tabs>
          <w:tab w:val="num" w:pos="2946"/>
        </w:tabs>
        <w:ind w:left="2946" w:hanging="360"/>
      </w:pPr>
      <w:rPr>
        <w:rFonts w:cs="Times New Roman" w:hint="default"/>
      </w:rPr>
    </w:lvl>
    <w:lvl w:ilvl="7">
      <w:start w:val="1"/>
      <w:numFmt w:val="lowerLetter"/>
      <w:lvlText w:val="%8."/>
      <w:lvlJc w:val="left"/>
      <w:pPr>
        <w:tabs>
          <w:tab w:val="num" w:pos="3306"/>
        </w:tabs>
        <w:ind w:left="3306" w:hanging="360"/>
      </w:pPr>
      <w:rPr>
        <w:rFonts w:cs="Times New Roman" w:hint="default"/>
      </w:rPr>
    </w:lvl>
    <w:lvl w:ilvl="8">
      <w:start w:val="1"/>
      <w:numFmt w:val="lowerRoman"/>
      <w:lvlText w:val="%9."/>
      <w:lvlJc w:val="left"/>
      <w:pPr>
        <w:tabs>
          <w:tab w:val="num" w:pos="4026"/>
        </w:tabs>
        <w:ind w:left="3666" w:hanging="360"/>
      </w:pPr>
      <w:rPr>
        <w:rFonts w:cs="Times New Roman" w:hint="default"/>
      </w:rPr>
    </w:lvl>
  </w:abstractNum>
  <w:abstractNum w:abstractNumId="110" w15:restartNumberingAfterBreak="0">
    <w:nsid w:val="6D9248F1"/>
    <w:multiLevelType w:val="multilevel"/>
    <w:tmpl w:val="B4F0E986"/>
    <w:lvl w:ilvl="0">
      <w:start w:val="2"/>
      <w:numFmt w:val="decimal"/>
      <w:isLgl/>
      <w:lvlText w:val="(%1)"/>
      <w:lvlJc w:val="left"/>
      <w:pPr>
        <w:tabs>
          <w:tab w:val="num" w:pos="786"/>
        </w:tabs>
        <w:ind w:left="1" w:firstLine="425"/>
      </w:pPr>
      <w:rPr>
        <w:rFonts w:cs="Times New Roman" w:hint="default"/>
        <w:b w:val="0"/>
        <w:strike w:val="0"/>
      </w:rPr>
    </w:lvl>
    <w:lvl w:ilvl="1">
      <w:start w:val="1"/>
      <w:numFmt w:val="lowerLetter"/>
      <w:lvlText w:val="%2)"/>
      <w:lvlJc w:val="left"/>
      <w:pPr>
        <w:tabs>
          <w:tab w:val="num" w:pos="1277"/>
        </w:tabs>
        <w:ind w:left="426" w:firstLine="426"/>
      </w:pPr>
      <w:rPr>
        <w:rFonts w:cs="Times New Roman" w:hint="default"/>
        <w:b w:val="0"/>
        <w:strike w:val="0"/>
        <w:color w:val="auto"/>
      </w:rPr>
    </w:lvl>
    <w:lvl w:ilvl="2">
      <w:start w:val="1"/>
      <w:numFmt w:val="lowerLetter"/>
      <w:lvlText w:val="%3)"/>
      <w:lvlJc w:val="left"/>
      <w:pPr>
        <w:tabs>
          <w:tab w:val="num" w:pos="1277"/>
        </w:tabs>
        <w:ind w:left="1277" w:hanging="426"/>
      </w:pPr>
      <w:rPr>
        <w:rFonts w:hint="default"/>
      </w:rPr>
    </w:lvl>
    <w:lvl w:ilvl="3">
      <w:start w:val="1"/>
      <w:numFmt w:val="decimal"/>
      <w:lvlText w:val="%4."/>
      <w:lvlJc w:val="left"/>
      <w:pPr>
        <w:tabs>
          <w:tab w:val="num" w:pos="1866"/>
        </w:tabs>
        <w:ind w:left="1866" w:hanging="360"/>
      </w:pPr>
      <w:rPr>
        <w:rFonts w:hint="default"/>
        <w:color w:val="000000" w:themeColor="text1"/>
      </w:rPr>
    </w:lvl>
    <w:lvl w:ilvl="4">
      <w:start w:val="1"/>
      <w:numFmt w:val="lowerLetter"/>
      <w:lvlText w:val="(%5)"/>
      <w:lvlJc w:val="left"/>
      <w:pPr>
        <w:tabs>
          <w:tab w:val="num" w:pos="2226"/>
        </w:tabs>
        <w:ind w:left="2226" w:hanging="360"/>
      </w:pPr>
      <w:rPr>
        <w:rFonts w:cs="Times New Roman" w:hint="default"/>
      </w:rPr>
    </w:lvl>
    <w:lvl w:ilvl="5">
      <w:start w:val="1"/>
      <w:numFmt w:val="lowerRoman"/>
      <w:lvlText w:val="(%6)"/>
      <w:lvlJc w:val="left"/>
      <w:pPr>
        <w:tabs>
          <w:tab w:val="num" w:pos="2946"/>
        </w:tabs>
        <w:ind w:left="2586" w:hanging="360"/>
      </w:pPr>
      <w:rPr>
        <w:rFonts w:cs="Times New Roman" w:hint="default"/>
      </w:rPr>
    </w:lvl>
    <w:lvl w:ilvl="6">
      <w:start w:val="1"/>
      <w:numFmt w:val="decimal"/>
      <w:lvlText w:val="%7."/>
      <w:lvlJc w:val="left"/>
      <w:pPr>
        <w:tabs>
          <w:tab w:val="num" w:pos="2946"/>
        </w:tabs>
        <w:ind w:left="2946" w:hanging="360"/>
      </w:pPr>
      <w:rPr>
        <w:rFonts w:cs="Times New Roman" w:hint="default"/>
      </w:rPr>
    </w:lvl>
    <w:lvl w:ilvl="7">
      <w:start w:val="1"/>
      <w:numFmt w:val="lowerLetter"/>
      <w:lvlText w:val="%8."/>
      <w:lvlJc w:val="left"/>
      <w:pPr>
        <w:tabs>
          <w:tab w:val="num" w:pos="3306"/>
        </w:tabs>
        <w:ind w:left="3306" w:hanging="360"/>
      </w:pPr>
      <w:rPr>
        <w:rFonts w:cs="Times New Roman" w:hint="default"/>
      </w:rPr>
    </w:lvl>
    <w:lvl w:ilvl="8">
      <w:start w:val="1"/>
      <w:numFmt w:val="lowerRoman"/>
      <w:lvlText w:val="%9."/>
      <w:lvlJc w:val="left"/>
      <w:pPr>
        <w:tabs>
          <w:tab w:val="num" w:pos="4026"/>
        </w:tabs>
        <w:ind w:left="3666" w:hanging="360"/>
      </w:pPr>
      <w:rPr>
        <w:rFonts w:cs="Times New Roman" w:hint="default"/>
      </w:rPr>
    </w:lvl>
  </w:abstractNum>
  <w:abstractNum w:abstractNumId="111" w15:restartNumberingAfterBreak="0">
    <w:nsid w:val="6E37052D"/>
    <w:multiLevelType w:val="hybridMultilevel"/>
    <w:tmpl w:val="8C8EAD20"/>
    <w:lvl w:ilvl="0" w:tplc="04050017">
      <w:start w:val="1"/>
      <w:numFmt w:val="lowerLetter"/>
      <w:lvlText w:val="%1)"/>
      <w:lvlJc w:val="left"/>
      <w:pPr>
        <w:ind w:left="294" w:hanging="360"/>
      </w:pPr>
    </w:lvl>
    <w:lvl w:ilvl="1" w:tplc="04050019" w:tentative="1">
      <w:start w:val="1"/>
      <w:numFmt w:val="lowerLetter"/>
      <w:lvlText w:val="%2."/>
      <w:lvlJc w:val="left"/>
      <w:pPr>
        <w:ind w:left="1014" w:hanging="360"/>
      </w:pPr>
    </w:lvl>
    <w:lvl w:ilvl="2" w:tplc="0405001B" w:tentative="1">
      <w:start w:val="1"/>
      <w:numFmt w:val="lowerRoman"/>
      <w:lvlText w:val="%3."/>
      <w:lvlJc w:val="right"/>
      <w:pPr>
        <w:ind w:left="1734" w:hanging="180"/>
      </w:pPr>
    </w:lvl>
    <w:lvl w:ilvl="3" w:tplc="0405000F" w:tentative="1">
      <w:start w:val="1"/>
      <w:numFmt w:val="decimal"/>
      <w:lvlText w:val="%4."/>
      <w:lvlJc w:val="left"/>
      <w:pPr>
        <w:ind w:left="2454" w:hanging="360"/>
      </w:pPr>
    </w:lvl>
    <w:lvl w:ilvl="4" w:tplc="04050019" w:tentative="1">
      <w:start w:val="1"/>
      <w:numFmt w:val="lowerLetter"/>
      <w:lvlText w:val="%5."/>
      <w:lvlJc w:val="left"/>
      <w:pPr>
        <w:ind w:left="3174" w:hanging="360"/>
      </w:pPr>
    </w:lvl>
    <w:lvl w:ilvl="5" w:tplc="0405001B" w:tentative="1">
      <w:start w:val="1"/>
      <w:numFmt w:val="lowerRoman"/>
      <w:lvlText w:val="%6."/>
      <w:lvlJc w:val="right"/>
      <w:pPr>
        <w:ind w:left="3894" w:hanging="180"/>
      </w:pPr>
    </w:lvl>
    <w:lvl w:ilvl="6" w:tplc="0405000F" w:tentative="1">
      <w:start w:val="1"/>
      <w:numFmt w:val="decimal"/>
      <w:lvlText w:val="%7."/>
      <w:lvlJc w:val="left"/>
      <w:pPr>
        <w:ind w:left="4614" w:hanging="360"/>
      </w:pPr>
    </w:lvl>
    <w:lvl w:ilvl="7" w:tplc="04050019" w:tentative="1">
      <w:start w:val="1"/>
      <w:numFmt w:val="lowerLetter"/>
      <w:lvlText w:val="%8."/>
      <w:lvlJc w:val="left"/>
      <w:pPr>
        <w:ind w:left="5334" w:hanging="360"/>
      </w:pPr>
    </w:lvl>
    <w:lvl w:ilvl="8" w:tplc="0405001B" w:tentative="1">
      <w:start w:val="1"/>
      <w:numFmt w:val="lowerRoman"/>
      <w:lvlText w:val="%9."/>
      <w:lvlJc w:val="right"/>
      <w:pPr>
        <w:ind w:left="6054" w:hanging="180"/>
      </w:pPr>
    </w:lvl>
  </w:abstractNum>
  <w:abstractNum w:abstractNumId="112" w15:restartNumberingAfterBreak="0">
    <w:nsid w:val="6F735246"/>
    <w:multiLevelType w:val="singleLevel"/>
    <w:tmpl w:val="113681D2"/>
    <w:lvl w:ilvl="0">
      <w:start w:val="1"/>
      <w:numFmt w:val="lowerLetter"/>
      <w:pStyle w:val="Nadpisparagrafu"/>
      <w:lvlText w:val="%1)"/>
      <w:lvlJc w:val="left"/>
      <w:pPr>
        <w:tabs>
          <w:tab w:val="num" w:pos="425"/>
        </w:tabs>
        <w:ind w:left="425" w:hanging="425"/>
      </w:pPr>
    </w:lvl>
  </w:abstractNum>
  <w:abstractNum w:abstractNumId="113" w15:restartNumberingAfterBreak="0">
    <w:nsid w:val="6FBD0569"/>
    <w:multiLevelType w:val="multilevel"/>
    <w:tmpl w:val="B4F0E986"/>
    <w:lvl w:ilvl="0">
      <w:start w:val="2"/>
      <w:numFmt w:val="decimal"/>
      <w:isLgl/>
      <w:lvlText w:val="(%1)"/>
      <w:lvlJc w:val="left"/>
      <w:pPr>
        <w:tabs>
          <w:tab w:val="num" w:pos="786"/>
        </w:tabs>
        <w:ind w:left="1" w:firstLine="425"/>
      </w:pPr>
      <w:rPr>
        <w:rFonts w:cs="Times New Roman" w:hint="default"/>
        <w:b w:val="0"/>
        <w:strike w:val="0"/>
      </w:rPr>
    </w:lvl>
    <w:lvl w:ilvl="1">
      <w:start w:val="1"/>
      <w:numFmt w:val="lowerLetter"/>
      <w:lvlText w:val="%2)"/>
      <w:lvlJc w:val="left"/>
      <w:pPr>
        <w:tabs>
          <w:tab w:val="num" w:pos="1277"/>
        </w:tabs>
        <w:ind w:left="426" w:firstLine="426"/>
      </w:pPr>
      <w:rPr>
        <w:rFonts w:cs="Times New Roman" w:hint="default"/>
        <w:b w:val="0"/>
        <w:strike w:val="0"/>
        <w:color w:val="auto"/>
      </w:rPr>
    </w:lvl>
    <w:lvl w:ilvl="2">
      <w:start w:val="1"/>
      <w:numFmt w:val="lowerLetter"/>
      <w:lvlText w:val="%3)"/>
      <w:lvlJc w:val="left"/>
      <w:pPr>
        <w:tabs>
          <w:tab w:val="num" w:pos="1277"/>
        </w:tabs>
        <w:ind w:left="1277" w:hanging="426"/>
      </w:pPr>
      <w:rPr>
        <w:rFonts w:hint="default"/>
      </w:rPr>
    </w:lvl>
    <w:lvl w:ilvl="3">
      <w:start w:val="1"/>
      <w:numFmt w:val="decimal"/>
      <w:lvlText w:val="%4."/>
      <w:lvlJc w:val="left"/>
      <w:pPr>
        <w:tabs>
          <w:tab w:val="num" w:pos="1866"/>
        </w:tabs>
        <w:ind w:left="1866" w:hanging="360"/>
      </w:pPr>
      <w:rPr>
        <w:rFonts w:hint="default"/>
        <w:color w:val="000000" w:themeColor="text1"/>
      </w:rPr>
    </w:lvl>
    <w:lvl w:ilvl="4">
      <w:start w:val="1"/>
      <w:numFmt w:val="lowerLetter"/>
      <w:lvlText w:val="(%5)"/>
      <w:lvlJc w:val="left"/>
      <w:pPr>
        <w:tabs>
          <w:tab w:val="num" w:pos="2226"/>
        </w:tabs>
        <w:ind w:left="2226" w:hanging="360"/>
      </w:pPr>
      <w:rPr>
        <w:rFonts w:cs="Times New Roman" w:hint="default"/>
      </w:rPr>
    </w:lvl>
    <w:lvl w:ilvl="5">
      <w:start w:val="1"/>
      <w:numFmt w:val="lowerRoman"/>
      <w:lvlText w:val="(%6)"/>
      <w:lvlJc w:val="left"/>
      <w:pPr>
        <w:tabs>
          <w:tab w:val="num" w:pos="2946"/>
        </w:tabs>
        <w:ind w:left="2586" w:hanging="360"/>
      </w:pPr>
      <w:rPr>
        <w:rFonts w:cs="Times New Roman" w:hint="default"/>
      </w:rPr>
    </w:lvl>
    <w:lvl w:ilvl="6">
      <w:start w:val="1"/>
      <w:numFmt w:val="decimal"/>
      <w:lvlText w:val="%7."/>
      <w:lvlJc w:val="left"/>
      <w:pPr>
        <w:tabs>
          <w:tab w:val="num" w:pos="2946"/>
        </w:tabs>
        <w:ind w:left="2946" w:hanging="360"/>
      </w:pPr>
      <w:rPr>
        <w:rFonts w:cs="Times New Roman" w:hint="default"/>
      </w:rPr>
    </w:lvl>
    <w:lvl w:ilvl="7">
      <w:start w:val="1"/>
      <w:numFmt w:val="lowerLetter"/>
      <w:lvlText w:val="%8."/>
      <w:lvlJc w:val="left"/>
      <w:pPr>
        <w:tabs>
          <w:tab w:val="num" w:pos="3306"/>
        </w:tabs>
        <w:ind w:left="3306" w:hanging="360"/>
      </w:pPr>
      <w:rPr>
        <w:rFonts w:cs="Times New Roman" w:hint="default"/>
      </w:rPr>
    </w:lvl>
    <w:lvl w:ilvl="8">
      <w:start w:val="1"/>
      <w:numFmt w:val="lowerRoman"/>
      <w:lvlText w:val="%9."/>
      <w:lvlJc w:val="left"/>
      <w:pPr>
        <w:tabs>
          <w:tab w:val="num" w:pos="4026"/>
        </w:tabs>
        <w:ind w:left="3666" w:hanging="360"/>
      </w:pPr>
      <w:rPr>
        <w:rFonts w:cs="Times New Roman" w:hint="default"/>
      </w:rPr>
    </w:lvl>
  </w:abstractNum>
  <w:abstractNum w:abstractNumId="114" w15:restartNumberingAfterBreak="0">
    <w:nsid w:val="711E68F0"/>
    <w:multiLevelType w:val="multilevel"/>
    <w:tmpl w:val="8466D56C"/>
    <w:lvl w:ilvl="0">
      <w:start w:val="1"/>
      <w:numFmt w:val="decimal"/>
      <w:isLgl/>
      <w:lvlText w:val="(%1)"/>
      <w:lvlJc w:val="left"/>
      <w:pPr>
        <w:tabs>
          <w:tab w:val="num" w:pos="360"/>
        </w:tabs>
        <w:ind w:left="-425" w:firstLine="425"/>
      </w:pPr>
      <w:rPr>
        <w:rFonts w:cs="Times New Roman"/>
        <w:b w:val="0"/>
      </w:rPr>
    </w:lvl>
    <w:lvl w:ilvl="1">
      <w:start w:val="1"/>
      <w:numFmt w:val="lowerLetter"/>
      <w:lvlText w:val="%2)"/>
      <w:lvlJc w:val="left"/>
      <w:pPr>
        <w:tabs>
          <w:tab w:val="num" w:pos="851"/>
        </w:tabs>
        <w:ind w:left="0" w:firstLine="426"/>
      </w:pPr>
      <w:rPr>
        <w:rFonts w:cs="Times New Roman"/>
        <w:b w:val="0"/>
        <w:color w:val="auto"/>
      </w:rPr>
    </w:lvl>
    <w:lvl w:ilvl="2">
      <w:start w:val="1"/>
      <w:numFmt w:val="lowerLetter"/>
      <w:lvlText w:val="%3)"/>
      <w:lvlJc w:val="left"/>
      <w:pPr>
        <w:tabs>
          <w:tab w:val="num" w:pos="851"/>
        </w:tabs>
        <w:ind w:left="851" w:hanging="426"/>
      </w:pPr>
    </w:lvl>
    <w:lvl w:ilvl="3">
      <w:start w:val="1"/>
      <w:numFmt w:val="decimal"/>
      <w:lvlText w:val="%4."/>
      <w:lvlJc w:val="left"/>
      <w:pPr>
        <w:tabs>
          <w:tab w:val="num" w:pos="1440"/>
        </w:tabs>
        <w:ind w:left="1440" w:hanging="360"/>
      </w:pPr>
      <w:rPr>
        <w:color w:val="000000" w:themeColor="text1"/>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52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600"/>
        </w:tabs>
        <w:ind w:left="3240" w:hanging="360"/>
      </w:pPr>
      <w:rPr>
        <w:rFonts w:cs="Times New Roman"/>
      </w:rPr>
    </w:lvl>
  </w:abstractNum>
  <w:abstractNum w:abstractNumId="115" w15:restartNumberingAfterBreak="0">
    <w:nsid w:val="73735C06"/>
    <w:multiLevelType w:val="hybridMultilevel"/>
    <w:tmpl w:val="9C2A7718"/>
    <w:lvl w:ilvl="0" w:tplc="A1AE11D4">
      <w:start w:val="1"/>
      <w:numFmt w:val="decimal"/>
      <w:lvlText w:val="(%1)"/>
      <w:lvlJc w:val="left"/>
      <w:pPr>
        <w:ind w:left="785" w:hanging="360"/>
      </w:pPr>
      <w:rPr>
        <w:rFonts w:hint="default"/>
      </w:rPr>
    </w:lvl>
    <w:lvl w:ilvl="1" w:tplc="04050019" w:tentative="1">
      <w:start w:val="1"/>
      <w:numFmt w:val="lowerLetter"/>
      <w:lvlText w:val="%2."/>
      <w:lvlJc w:val="left"/>
      <w:pPr>
        <w:ind w:left="1505" w:hanging="360"/>
      </w:pPr>
    </w:lvl>
    <w:lvl w:ilvl="2" w:tplc="0405001B" w:tentative="1">
      <w:start w:val="1"/>
      <w:numFmt w:val="lowerRoman"/>
      <w:lvlText w:val="%3."/>
      <w:lvlJc w:val="right"/>
      <w:pPr>
        <w:ind w:left="2225" w:hanging="180"/>
      </w:pPr>
    </w:lvl>
    <w:lvl w:ilvl="3" w:tplc="0405000F" w:tentative="1">
      <w:start w:val="1"/>
      <w:numFmt w:val="decimal"/>
      <w:lvlText w:val="%4."/>
      <w:lvlJc w:val="left"/>
      <w:pPr>
        <w:ind w:left="2945" w:hanging="360"/>
      </w:pPr>
    </w:lvl>
    <w:lvl w:ilvl="4" w:tplc="04050019" w:tentative="1">
      <w:start w:val="1"/>
      <w:numFmt w:val="lowerLetter"/>
      <w:lvlText w:val="%5."/>
      <w:lvlJc w:val="left"/>
      <w:pPr>
        <w:ind w:left="3665" w:hanging="360"/>
      </w:pPr>
    </w:lvl>
    <w:lvl w:ilvl="5" w:tplc="0405001B" w:tentative="1">
      <w:start w:val="1"/>
      <w:numFmt w:val="lowerRoman"/>
      <w:lvlText w:val="%6."/>
      <w:lvlJc w:val="right"/>
      <w:pPr>
        <w:ind w:left="4385" w:hanging="180"/>
      </w:pPr>
    </w:lvl>
    <w:lvl w:ilvl="6" w:tplc="0405000F" w:tentative="1">
      <w:start w:val="1"/>
      <w:numFmt w:val="decimal"/>
      <w:lvlText w:val="%7."/>
      <w:lvlJc w:val="left"/>
      <w:pPr>
        <w:ind w:left="5105" w:hanging="360"/>
      </w:pPr>
    </w:lvl>
    <w:lvl w:ilvl="7" w:tplc="04050019" w:tentative="1">
      <w:start w:val="1"/>
      <w:numFmt w:val="lowerLetter"/>
      <w:lvlText w:val="%8."/>
      <w:lvlJc w:val="left"/>
      <w:pPr>
        <w:ind w:left="5825" w:hanging="360"/>
      </w:pPr>
    </w:lvl>
    <w:lvl w:ilvl="8" w:tplc="0405001B" w:tentative="1">
      <w:start w:val="1"/>
      <w:numFmt w:val="lowerRoman"/>
      <w:lvlText w:val="%9."/>
      <w:lvlJc w:val="right"/>
      <w:pPr>
        <w:ind w:left="6545" w:hanging="180"/>
      </w:pPr>
    </w:lvl>
  </w:abstractNum>
  <w:abstractNum w:abstractNumId="116" w15:restartNumberingAfterBreak="0">
    <w:nsid w:val="73AF4F76"/>
    <w:multiLevelType w:val="hybridMultilevel"/>
    <w:tmpl w:val="13E24D3A"/>
    <w:lvl w:ilvl="0" w:tplc="FFFFFFFF">
      <w:start w:val="1"/>
      <w:numFmt w:val="lowerLetter"/>
      <w:lvlText w:val="%1)"/>
      <w:lvlJc w:val="left"/>
      <w:pPr>
        <w:ind w:left="1004"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7" w15:restartNumberingAfterBreak="0">
    <w:nsid w:val="743D1BA6"/>
    <w:multiLevelType w:val="hybridMultilevel"/>
    <w:tmpl w:val="1FC07E84"/>
    <w:lvl w:ilvl="0" w:tplc="62408ED2">
      <w:start w:val="1"/>
      <w:numFmt w:val="decimal"/>
      <w:lvlText w:val="(%1)"/>
      <w:lvlJc w:val="left"/>
      <w:pPr>
        <w:ind w:left="1211" w:hanging="360"/>
      </w:pPr>
      <w:rPr>
        <w:rFonts w:hint="default"/>
      </w:rPr>
    </w:lvl>
    <w:lvl w:ilvl="1" w:tplc="FFFFFFFF" w:tentative="1">
      <w:start w:val="1"/>
      <w:numFmt w:val="lowerLetter"/>
      <w:lvlText w:val="%2."/>
      <w:lvlJc w:val="left"/>
      <w:pPr>
        <w:ind w:left="1931" w:hanging="360"/>
      </w:pPr>
    </w:lvl>
    <w:lvl w:ilvl="2" w:tplc="FFFFFFFF" w:tentative="1">
      <w:start w:val="1"/>
      <w:numFmt w:val="lowerRoman"/>
      <w:lvlText w:val="%3."/>
      <w:lvlJc w:val="right"/>
      <w:pPr>
        <w:ind w:left="2651" w:hanging="180"/>
      </w:pPr>
    </w:lvl>
    <w:lvl w:ilvl="3" w:tplc="FFFFFFFF" w:tentative="1">
      <w:start w:val="1"/>
      <w:numFmt w:val="decimal"/>
      <w:lvlText w:val="%4."/>
      <w:lvlJc w:val="left"/>
      <w:pPr>
        <w:ind w:left="3371" w:hanging="360"/>
      </w:pPr>
    </w:lvl>
    <w:lvl w:ilvl="4" w:tplc="FFFFFFFF" w:tentative="1">
      <w:start w:val="1"/>
      <w:numFmt w:val="lowerLetter"/>
      <w:lvlText w:val="%5."/>
      <w:lvlJc w:val="left"/>
      <w:pPr>
        <w:ind w:left="4091" w:hanging="360"/>
      </w:pPr>
    </w:lvl>
    <w:lvl w:ilvl="5" w:tplc="FFFFFFFF" w:tentative="1">
      <w:start w:val="1"/>
      <w:numFmt w:val="lowerRoman"/>
      <w:lvlText w:val="%6."/>
      <w:lvlJc w:val="right"/>
      <w:pPr>
        <w:ind w:left="4811" w:hanging="180"/>
      </w:pPr>
    </w:lvl>
    <w:lvl w:ilvl="6" w:tplc="FFFFFFFF" w:tentative="1">
      <w:start w:val="1"/>
      <w:numFmt w:val="decimal"/>
      <w:lvlText w:val="%7."/>
      <w:lvlJc w:val="left"/>
      <w:pPr>
        <w:ind w:left="5531" w:hanging="360"/>
      </w:pPr>
    </w:lvl>
    <w:lvl w:ilvl="7" w:tplc="FFFFFFFF" w:tentative="1">
      <w:start w:val="1"/>
      <w:numFmt w:val="lowerLetter"/>
      <w:lvlText w:val="%8."/>
      <w:lvlJc w:val="left"/>
      <w:pPr>
        <w:ind w:left="6251" w:hanging="360"/>
      </w:pPr>
    </w:lvl>
    <w:lvl w:ilvl="8" w:tplc="FFFFFFFF" w:tentative="1">
      <w:start w:val="1"/>
      <w:numFmt w:val="lowerRoman"/>
      <w:lvlText w:val="%9."/>
      <w:lvlJc w:val="right"/>
      <w:pPr>
        <w:ind w:left="6971" w:hanging="180"/>
      </w:pPr>
    </w:lvl>
  </w:abstractNum>
  <w:abstractNum w:abstractNumId="118" w15:restartNumberingAfterBreak="0">
    <w:nsid w:val="745E17B9"/>
    <w:multiLevelType w:val="multilevel"/>
    <w:tmpl w:val="B4F0E986"/>
    <w:lvl w:ilvl="0">
      <w:start w:val="2"/>
      <w:numFmt w:val="decimal"/>
      <w:isLgl/>
      <w:lvlText w:val="(%1)"/>
      <w:lvlJc w:val="left"/>
      <w:pPr>
        <w:tabs>
          <w:tab w:val="num" w:pos="786"/>
        </w:tabs>
        <w:ind w:left="1" w:firstLine="425"/>
      </w:pPr>
      <w:rPr>
        <w:rFonts w:cs="Times New Roman" w:hint="default"/>
        <w:b w:val="0"/>
        <w:strike w:val="0"/>
      </w:rPr>
    </w:lvl>
    <w:lvl w:ilvl="1">
      <w:start w:val="1"/>
      <w:numFmt w:val="lowerLetter"/>
      <w:lvlText w:val="%2)"/>
      <w:lvlJc w:val="left"/>
      <w:pPr>
        <w:tabs>
          <w:tab w:val="num" w:pos="1277"/>
        </w:tabs>
        <w:ind w:left="426" w:firstLine="426"/>
      </w:pPr>
      <w:rPr>
        <w:rFonts w:cs="Times New Roman" w:hint="default"/>
        <w:b w:val="0"/>
        <w:strike w:val="0"/>
        <w:color w:val="auto"/>
      </w:rPr>
    </w:lvl>
    <w:lvl w:ilvl="2">
      <w:start w:val="1"/>
      <w:numFmt w:val="lowerLetter"/>
      <w:lvlText w:val="%3)"/>
      <w:lvlJc w:val="left"/>
      <w:pPr>
        <w:tabs>
          <w:tab w:val="num" w:pos="1277"/>
        </w:tabs>
        <w:ind w:left="1277" w:hanging="426"/>
      </w:pPr>
      <w:rPr>
        <w:rFonts w:hint="default"/>
      </w:rPr>
    </w:lvl>
    <w:lvl w:ilvl="3">
      <w:start w:val="1"/>
      <w:numFmt w:val="decimal"/>
      <w:lvlText w:val="%4."/>
      <w:lvlJc w:val="left"/>
      <w:pPr>
        <w:tabs>
          <w:tab w:val="num" w:pos="1866"/>
        </w:tabs>
        <w:ind w:left="1866" w:hanging="360"/>
      </w:pPr>
      <w:rPr>
        <w:rFonts w:hint="default"/>
        <w:color w:val="000000" w:themeColor="text1"/>
      </w:rPr>
    </w:lvl>
    <w:lvl w:ilvl="4">
      <w:start w:val="1"/>
      <w:numFmt w:val="lowerLetter"/>
      <w:lvlText w:val="(%5)"/>
      <w:lvlJc w:val="left"/>
      <w:pPr>
        <w:tabs>
          <w:tab w:val="num" w:pos="2226"/>
        </w:tabs>
        <w:ind w:left="2226" w:hanging="360"/>
      </w:pPr>
      <w:rPr>
        <w:rFonts w:cs="Times New Roman" w:hint="default"/>
      </w:rPr>
    </w:lvl>
    <w:lvl w:ilvl="5">
      <w:start w:val="1"/>
      <w:numFmt w:val="lowerRoman"/>
      <w:lvlText w:val="(%6)"/>
      <w:lvlJc w:val="left"/>
      <w:pPr>
        <w:tabs>
          <w:tab w:val="num" w:pos="2946"/>
        </w:tabs>
        <w:ind w:left="2586" w:hanging="360"/>
      </w:pPr>
      <w:rPr>
        <w:rFonts w:cs="Times New Roman" w:hint="default"/>
      </w:rPr>
    </w:lvl>
    <w:lvl w:ilvl="6">
      <w:start w:val="1"/>
      <w:numFmt w:val="decimal"/>
      <w:lvlText w:val="%7."/>
      <w:lvlJc w:val="left"/>
      <w:pPr>
        <w:tabs>
          <w:tab w:val="num" w:pos="2946"/>
        </w:tabs>
        <w:ind w:left="2946" w:hanging="360"/>
      </w:pPr>
      <w:rPr>
        <w:rFonts w:cs="Times New Roman" w:hint="default"/>
      </w:rPr>
    </w:lvl>
    <w:lvl w:ilvl="7">
      <w:start w:val="1"/>
      <w:numFmt w:val="lowerLetter"/>
      <w:lvlText w:val="%8."/>
      <w:lvlJc w:val="left"/>
      <w:pPr>
        <w:tabs>
          <w:tab w:val="num" w:pos="3306"/>
        </w:tabs>
        <w:ind w:left="3306" w:hanging="360"/>
      </w:pPr>
      <w:rPr>
        <w:rFonts w:cs="Times New Roman" w:hint="default"/>
      </w:rPr>
    </w:lvl>
    <w:lvl w:ilvl="8">
      <w:start w:val="1"/>
      <w:numFmt w:val="lowerRoman"/>
      <w:lvlText w:val="%9."/>
      <w:lvlJc w:val="left"/>
      <w:pPr>
        <w:tabs>
          <w:tab w:val="num" w:pos="4026"/>
        </w:tabs>
        <w:ind w:left="3666" w:hanging="360"/>
      </w:pPr>
      <w:rPr>
        <w:rFonts w:cs="Times New Roman" w:hint="default"/>
      </w:rPr>
    </w:lvl>
  </w:abstractNum>
  <w:abstractNum w:abstractNumId="119" w15:restartNumberingAfterBreak="0">
    <w:nsid w:val="748D046F"/>
    <w:multiLevelType w:val="hybridMultilevel"/>
    <w:tmpl w:val="5916002A"/>
    <w:lvl w:ilvl="0" w:tplc="FFFFFFFF">
      <w:start w:val="1"/>
      <w:numFmt w:val="lowerLetter"/>
      <w:lvlText w:val="%1)"/>
      <w:lvlJc w:val="left"/>
      <w:pPr>
        <w:ind w:left="1145" w:hanging="360"/>
      </w:pPr>
    </w:lvl>
    <w:lvl w:ilvl="1" w:tplc="04050017">
      <w:start w:val="1"/>
      <w:numFmt w:val="lowerLetter"/>
      <w:lvlText w:val="%2)"/>
      <w:lvlJc w:val="left"/>
      <w:pPr>
        <w:ind w:left="294" w:hanging="360"/>
      </w:pPr>
    </w:lvl>
    <w:lvl w:ilvl="2" w:tplc="FFFFFFFF" w:tentative="1">
      <w:start w:val="1"/>
      <w:numFmt w:val="lowerRoman"/>
      <w:lvlText w:val="%3."/>
      <w:lvlJc w:val="right"/>
      <w:pPr>
        <w:ind w:left="2585" w:hanging="180"/>
      </w:pPr>
    </w:lvl>
    <w:lvl w:ilvl="3" w:tplc="FFFFFFFF" w:tentative="1">
      <w:start w:val="1"/>
      <w:numFmt w:val="decimal"/>
      <w:lvlText w:val="%4."/>
      <w:lvlJc w:val="left"/>
      <w:pPr>
        <w:ind w:left="3305" w:hanging="360"/>
      </w:pPr>
    </w:lvl>
    <w:lvl w:ilvl="4" w:tplc="FFFFFFFF" w:tentative="1">
      <w:start w:val="1"/>
      <w:numFmt w:val="lowerLetter"/>
      <w:lvlText w:val="%5."/>
      <w:lvlJc w:val="left"/>
      <w:pPr>
        <w:ind w:left="4025" w:hanging="360"/>
      </w:pPr>
    </w:lvl>
    <w:lvl w:ilvl="5" w:tplc="FFFFFFFF" w:tentative="1">
      <w:start w:val="1"/>
      <w:numFmt w:val="lowerRoman"/>
      <w:lvlText w:val="%6."/>
      <w:lvlJc w:val="right"/>
      <w:pPr>
        <w:ind w:left="4745" w:hanging="180"/>
      </w:pPr>
    </w:lvl>
    <w:lvl w:ilvl="6" w:tplc="FFFFFFFF" w:tentative="1">
      <w:start w:val="1"/>
      <w:numFmt w:val="decimal"/>
      <w:lvlText w:val="%7."/>
      <w:lvlJc w:val="left"/>
      <w:pPr>
        <w:ind w:left="5465" w:hanging="360"/>
      </w:pPr>
    </w:lvl>
    <w:lvl w:ilvl="7" w:tplc="FFFFFFFF" w:tentative="1">
      <w:start w:val="1"/>
      <w:numFmt w:val="lowerLetter"/>
      <w:lvlText w:val="%8."/>
      <w:lvlJc w:val="left"/>
      <w:pPr>
        <w:ind w:left="6185" w:hanging="360"/>
      </w:pPr>
    </w:lvl>
    <w:lvl w:ilvl="8" w:tplc="FFFFFFFF" w:tentative="1">
      <w:start w:val="1"/>
      <w:numFmt w:val="lowerRoman"/>
      <w:lvlText w:val="%9."/>
      <w:lvlJc w:val="right"/>
      <w:pPr>
        <w:ind w:left="6905" w:hanging="180"/>
      </w:pPr>
    </w:lvl>
  </w:abstractNum>
  <w:abstractNum w:abstractNumId="120" w15:restartNumberingAfterBreak="0">
    <w:nsid w:val="76271490"/>
    <w:multiLevelType w:val="hybridMultilevel"/>
    <w:tmpl w:val="E79E1ED0"/>
    <w:lvl w:ilvl="0" w:tplc="FFFFFFFF">
      <w:start w:val="1"/>
      <w:numFmt w:val="lowerLetter"/>
      <w:lvlText w:val="%1)"/>
      <w:lvlJc w:val="left"/>
      <w:pPr>
        <w:ind w:left="1004" w:hanging="360"/>
      </w:pPr>
    </w:lvl>
    <w:lvl w:ilvl="1" w:tplc="FFFFFFFF" w:tentative="1">
      <w:start w:val="1"/>
      <w:numFmt w:val="lowerLetter"/>
      <w:lvlText w:val="%2."/>
      <w:lvlJc w:val="left"/>
      <w:pPr>
        <w:ind w:left="1724" w:hanging="360"/>
      </w:pPr>
    </w:lvl>
    <w:lvl w:ilvl="2" w:tplc="FFFFFFFF" w:tentative="1">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121" w15:restartNumberingAfterBreak="0">
    <w:nsid w:val="7699243A"/>
    <w:multiLevelType w:val="hybridMultilevel"/>
    <w:tmpl w:val="A90C9AC8"/>
    <w:lvl w:ilvl="0" w:tplc="FFFFFFFF">
      <w:start w:val="1"/>
      <w:numFmt w:val="lowerLetter"/>
      <w:lvlText w:val="%1)"/>
      <w:lvlJc w:val="left"/>
      <w:pPr>
        <w:ind w:left="1004" w:hanging="360"/>
      </w:pPr>
    </w:lvl>
    <w:lvl w:ilvl="1" w:tplc="FFFFFFFF" w:tentative="1">
      <w:start w:val="1"/>
      <w:numFmt w:val="lowerLetter"/>
      <w:lvlText w:val="%2."/>
      <w:lvlJc w:val="left"/>
      <w:pPr>
        <w:ind w:left="1724" w:hanging="360"/>
      </w:pPr>
    </w:lvl>
    <w:lvl w:ilvl="2" w:tplc="FFFFFFFF" w:tentative="1">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122" w15:restartNumberingAfterBreak="0">
    <w:nsid w:val="76D22156"/>
    <w:multiLevelType w:val="multilevel"/>
    <w:tmpl w:val="8466D56C"/>
    <w:lvl w:ilvl="0">
      <w:start w:val="1"/>
      <w:numFmt w:val="decimal"/>
      <w:isLgl/>
      <w:lvlText w:val="(%1)"/>
      <w:lvlJc w:val="left"/>
      <w:pPr>
        <w:tabs>
          <w:tab w:val="num" w:pos="360"/>
        </w:tabs>
        <w:ind w:left="-425" w:firstLine="425"/>
      </w:pPr>
      <w:rPr>
        <w:rFonts w:cs="Times New Roman"/>
        <w:b w:val="0"/>
      </w:rPr>
    </w:lvl>
    <w:lvl w:ilvl="1">
      <w:start w:val="1"/>
      <w:numFmt w:val="lowerLetter"/>
      <w:lvlText w:val="%2)"/>
      <w:lvlJc w:val="left"/>
      <w:pPr>
        <w:tabs>
          <w:tab w:val="num" w:pos="851"/>
        </w:tabs>
        <w:ind w:left="0" w:firstLine="426"/>
      </w:pPr>
      <w:rPr>
        <w:rFonts w:cs="Times New Roman"/>
        <w:b w:val="0"/>
        <w:color w:val="auto"/>
      </w:rPr>
    </w:lvl>
    <w:lvl w:ilvl="2">
      <w:start w:val="1"/>
      <w:numFmt w:val="lowerLetter"/>
      <w:lvlText w:val="%3)"/>
      <w:lvlJc w:val="left"/>
      <w:pPr>
        <w:tabs>
          <w:tab w:val="num" w:pos="851"/>
        </w:tabs>
        <w:ind w:left="851" w:hanging="426"/>
      </w:pPr>
    </w:lvl>
    <w:lvl w:ilvl="3">
      <w:start w:val="1"/>
      <w:numFmt w:val="decimal"/>
      <w:lvlText w:val="%4."/>
      <w:lvlJc w:val="left"/>
      <w:pPr>
        <w:tabs>
          <w:tab w:val="num" w:pos="1440"/>
        </w:tabs>
        <w:ind w:left="1440" w:hanging="360"/>
      </w:pPr>
      <w:rPr>
        <w:color w:val="000000" w:themeColor="text1"/>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52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600"/>
        </w:tabs>
        <w:ind w:left="3240" w:hanging="360"/>
      </w:pPr>
      <w:rPr>
        <w:rFonts w:cs="Times New Roman"/>
      </w:rPr>
    </w:lvl>
  </w:abstractNum>
  <w:abstractNum w:abstractNumId="123" w15:restartNumberingAfterBreak="0">
    <w:nsid w:val="78331149"/>
    <w:multiLevelType w:val="hybridMultilevel"/>
    <w:tmpl w:val="F112D974"/>
    <w:lvl w:ilvl="0" w:tplc="FFFFFFFF">
      <w:start w:val="1"/>
      <w:numFmt w:val="lowerLetter"/>
      <w:lvlText w:val="%1)"/>
      <w:lvlJc w:val="left"/>
      <w:pPr>
        <w:ind w:left="294" w:hanging="360"/>
      </w:pPr>
    </w:lvl>
    <w:lvl w:ilvl="1" w:tplc="FFFFFFFF" w:tentative="1">
      <w:start w:val="1"/>
      <w:numFmt w:val="lowerLetter"/>
      <w:lvlText w:val="%2."/>
      <w:lvlJc w:val="left"/>
      <w:pPr>
        <w:ind w:left="1014" w:hanging="360"/>
      </w:pPr>
    </w:lvl>
    <w:lvl w:ilvl="2" w:tplc="FFFFFFFF" w:tentative="1">
      <w:start w:val="1"/>
      <w:numFmt w:val="lowerRoman"/>
      <w:lvlText w:val="%3."/>
      <w:lvlJc w:val="right"/>
      <w:pPr>
        <w:ind w:left="1734" w:hanging="180"/>
      </w:pPr>
    </w:lvl>
    <w:lvl w:ilvl="3" w:tplc="FFFFFFFF" w:tentative="1">
      <w:start w:val="1"/>
      <w:numFmt w:val="decimal"/>
      <w:lvlText w:val="%4."/>
      <w:lvlJc w:val="left"/>
      <w:pPr>
        <w:ind w:left="2454" w:hanging="360"/>
      </w:pPr>
    </w:lvl>
    <w:lvl w:ilvl="4" w:tplc="FFFFFFFF" w:tentative="1">
      <w:start w:val="1"/>
      <w:numFmt w:val="lowerLetter"/>
      <w:lvlText w:val="%5."/>
      <w:lvlJc w:val="left"/>
      <w:pPr>
        <w:ind w:left="3174" w:hanging="360"/>
      </w:pPr>
    </w:lvl>
    <w:lvl w:ilvl="5" w:tplc="FFFFFFFF" w:tentative="1">
      <w:start w:val="1"/>
      <w:numFmt w:val="lowerRoman"/>
      <w:lvlText w:val="%6."/>
      <w:lvlJc w:val="right"/>
      <w:pPr>
        <w:ind w:left="3894" w:hanging="180"/>
      </w:pPr>
    </w:lvl>
    <w:lvl w:ilvl="6" w:tplc="FFFFFFFF" w:tentative="1">
      <w:start w:val="1"/>
      <w:numFmt w:val="decimal"/>
      <w:lvlText w:val="%7."/>
      <w:lvlJc w:val="left"/>
      <w:pPr>
        <w:ind w:left="4614" w:hanging="360"/>
      </w:pPr>
    </w:lvl>
    <w:lvl w:ilvl="7" w:tplc="FFFFFFFF" w:tentative="1">
      <w:start w:val="1"/>
      <w:numFmt w:val="lowerLetter"/>
      <w:lvlText w:val="%8."/>
      <w:lvlJc w:val="left"/>
      <w:pPr>
        <w:ind w:left="5334" w:hanging="360"/>
      </w:pPr>
    </w:lvl>
    <w:lvl w:ilvl="8" w:tplc="FFFFFFFF" w:tentative="1">
      <w:start w:val="1"/>
      <w:numFmt w:val="lowerRoman"/>
      <w:lvlText w:val="%9."/>
      <w:lvlJc w:val="right"/>
      <w:pPr>
        <w:ind w:left="6054" w:hanging="180"/>
      </w:pPr>
    </w:lvl>
  </w:abstractNum>
  <w:abstractNum w:abstractNumId="124" w15:restartNumberingAfterBreak="0">
    <w:nsid w:val="788D1DDA"/>
    <w:multiLevelType w:val="multilevel"/>
    <w:tmpl w:val="B4F0E986"/>
    <w:lvl w:ilvl="0">
      <w:start w:val="2"/>
      <w:numFmt w:val="decimal"/>
      <w:isLgl/>
      <w:lvlText w:val="(%1)"/>
      <w:lvlJc w:val="left"/>
      <w:pPr>
        <w:tabs>
          <w:tab w:val="num" w:pos="786"/>
        </w:tabs>
        <w:ind w:left="1" w:firstLine="425"/>
      </w:pPr>
      <w:rPr>
        <w:rFonts w:cs="Times New Roman" w:hint="default"/>
        <w:b w:val="0"/>
        <w:strike w:val="0"/>
      </w:rPr>
    </w:lvl>
    <w:lvl w:ilvl="1">
      <w:start w:val="1"/>
      <w:numFmt w:val="lowerLetter"/>
      <w:lvlText w:val="%2)"/>
      <w:lvlJc w:val="left"/>
      <w:pPr>
        <w:tabs>
          <w:tab w:val="num" w:pos="1277"/>
        </w:tabs>
        <w:ind w:left="426" w:firstLine="426"/>
      </w:pPr>
      <w:rPr>
        <w:rFonts w:cs="Times New Roman" w:hint="default"/>
        <w:b w:val="0"/>
        <w:strike w:val="0"/>
        <w:color w:val="auto"/>
      </w:rPr>
    </w:lvl>
    <w:lvl w:ilvl="2">
      <w:start w:val="1"/>
      <w:numFmt w:val="lowerLetter"/>
      <w:lvlText w:val="%3)"/>
      <w:lvlJc w:val="left"/>
      <w:pPr>
        <w:tabs>
          <w:tab w:val="num" w:pos="1277"/>
        </w:tabs>
        <w:ind w:left="1277" w:hanging="426"/>
      </w:pPr>
      <w:rPr>
        <w:rFonts w:hint="default"/>
      </w:rPr>
    </w:lvl>
    <w:lvl w:ilvl="3">
      <w:start w:val="1"/>
      <w:numFmt w:val="decimal"/>
      <w:lvlText w:val="%4."/>
      <w:lvlJc w:val="left"/>
      <w:pPr>
        <w:tabs>
          <w:tab w:val="num" w:pos="1866"/>
        </w:tabs>
        <w:ind w:left="1866" w:hanging="360"/>
      </w:pPr>
      <w:rPr>
        <w:rFonts w:hint="default"/>
        <w:color w:val="000000" w:themeColor="text1"/>
      </w:rPr>
    </w:lvl>
    <w:lvl w:ilvl="4">
      <w:start w:val="1"/>
      <w:numFmt w:val="lowerLetter"/>
      <w:lvlText w:val="(%5)"/>
      <w:lvlJc w:val="left"/>
      <w:pPr>
        <w:tabs>
          <w:tab w:val="num" w:pos="2226"/>
        </w:tabs>
        <w:ind w:left="2226" w:hanging="360"/>
      </w:pPr>
      <w:rPr>
        <w:rFonts w:cs="Times New Roman" w:hint="default"/>
      </w:rPr>
    </w:lvl>
    <w:lvl w:ilvl="5">
      <w:start w:val="1"/>
      <w:numFmt w:val="lowerRoman"/>
      <w:lvlText w:val="(%6)"/>
      <w:lvlJc w:val="left"/>
      <w:pPr>
        <w:tabs>
          <w:tab w:val="num" w:pos="2946"/>
        </w:tabs>
        <w:ind w:left="2586" w:hanging="360"/>
      </w:pPr>
      <w:rPr>
        <w:rFonts w:cs="Times New Roman" w:hint="default"/>
      </w:rPr>
    </w:lvl>
    <w:lvl w:ilvl="6">
      <w:start w:val="1"/>
      <w:numFmt w:val="decimal"/>
      <w:lvlText w:val="%7."/>
      <w:lvlJc w:val="left"/>
      <w:pPr>
        <w:tabs>
          <w:tab w:val="num" w:pos="2946"/>
        </w:tabs>
        <w:ind w:left="2946" w:hanging="360"/>
      </w:pPr>
      <w:rPr>
        <w:rFonts w:cs="Times New Roman" w:hint="default"/>
      </w:rPr>
    </w:lvl>
    <w:lvl w:ilvl="7">
      <w:start w:val="1"/>
      <w:numFmt w:val="lowerLetter"/>
      <w:lvlText w:val="%8."/>
      <w:lvlJc w:val="left"/>
      <w:pPr>
        <w:tabs>
          <w:tab w:val="num" w:pos="3306"/>
        </w:tabs>
        <w:ind w:left="3306" w:hanging="360"/>
      </w:pPr>
      <w:rPr>
        <w:rFonts w:cs="Times New Roman" w:hint="default"/>
      </w:rPr>
    </w:lvl>
    <w:lvl w:ilvl="8">
      <w:start w:val="1"/>
      <w:numFmt w:val="lowerRoman"/>
      <w:lvlText w:val="%9."/>
      <w:lvlJc w:val="left"/>
      <w:pPr>
        <w:tabs>
          <w:tab w:val="num" w:pos="4026"/>
        </w:tabs>
        <w:ind w:left="3666" w:hanging="360"/>
      </w:pPr>
      <w:rPr>
        <w:rFonts w:cs="Times New Roman" w:hint="default"/>
      </w:rPr>
    </w:lvl>
  </w:abstractNum>
  <w:abstractNum w:abstractNumId="125" w15:restartNumberingAfterBreak="0">
    <w:nsid w:val="7A7F1D53"/>
    <w:multiLevelType w:val="hybridMultilevel"/>
    <w:tmpl w:val="13E24D3A"/>
    <w:lvl w:ilvl="0" w:tplc="FFFFFFFF">
      <w:start w:val="1"/>
      <w:numFmt w:val="lowerLetter"/>
      <w:lvlText w:val="%1)"/>
      <w:lvlJc w:val="left"/>
      <w:pPr>
        <w:ind w:left="1004"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6" w15:restartNumberingAfterBreak="0">
    <w:nsid w:val="7DEA4B23"/>
    <w:multiLevelType w:val="hybridMultilevel"/>
    <w:tmpl w:val="1F321D7A"/>
    <w:lvl w:ilvl="0" w:tplc="FFFFFFFF">
      <w:start w:val="1"/>
      <w:numFmt w:val="lowerLetter"/>
      <w:lvlText w:val="%1)"/>
      <w:lvlJc w:val="left"/>
      <w:pPr>
        <w:ind w:left="1004" w:hanging="360"/>
      </w:pPr>
    </w:lvl>
    <w:lvl w:ilvl="1" w:tplc="FFFFFFFF" w:tentative="1">
      <w:start w:val="1"/>
      <w:numFmt w:val="lowerLetter"/>
      <w:lvlText w:val="%2."/>
      <w:lvlJc w:val="left"/>
      <w:pPr>
        <w:ind w:left="1724" w:hanging="360"/>
      </w:pPr>
    </w:lvl>
    <w:lvl w:ilvl="2" w:tplc="FFFFFFFF" w:tentative="1">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num w:numId="1" w16cid:durableId="88963098">
    <w:abstractNumId w:val="30"/>
  </w:num>
  <w:num w:numId="2" w16cid:durableId="281305595">
    <w:abstractNumId w:val="112"/>
  </w:num>
  <w:num w:numId="3" w16cid:durableId="1969512226">
    <w:abstractNumId w:val="63"/>
  </w:num>
  <w:num w:numId="4" w16cid:durableId="1864515979">
    <w:abstractNumId w:val="108"/>
  </w:num>
  <w:num w:numId="5" w16cid:durableId="2628515">
    <w:abstractNumId w:val="10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830244429">
    <w:abstractNumId w:val="10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986278619">
    <w:abstractNumId w:val="10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360320878">
    <w:abstractNumId w:val="10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27937586">
    <w:abstractNumId w:val="10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51204793">
    <w:abstractNumId w:val="10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374307109">
    <w:abstractNumId w:val="10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2140026329">
    <w:abstractNumId w:val="108"/>
  </w:num>
  <w:num w:numId="13" w16cid:durableId="1771003218">
    <w:abstractNumId w:val="108"/>
  </w:num>
  <w:num w:numId="14" w16cid:durableId="97259584">
    <w:abstractNumId w:val="108"/>
  </w:num>
  <w:num w:numId="15" w16cid:durableId="1265765144">
    <w:abstractNumId w:val="10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66071372">
    <w:abstractNumId w:val="10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513717664">
    <w:abstractNumId w:val="10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352338567">
    <w:abstractNumId w:val="10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111053273">
    <w:abstractNumId w:val="10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645356019">
    <w:abstractNumId w:val="108"/>
  </w:num>
  <w:num w:numId="21" w16cid:durableId="1212107462">
    <w:abstractNumId w:val="10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813787696">
    <w:abstractNumId w:val="10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496531198">
    <w:abstractNumId w:val="10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974136589">
    <w:abstractNumId w:val="10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571623483">
    <w:abstractNumId w:val="108"/>
  </w:num>
  <w:num w:numId="26" w16cid:durableId="413940222">
    <w:abstractNumId w:val="10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371950726">
    <w:abstractNumId w:val="10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223560635">
    <w:abstractNumId w:val="108"/>
  </w:num>
  <w:num w:numId="29" w16cid:durableId="172843051">
    <w:abstractNumId w:val="10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369062743">
    <w:abstractNumId w:val="10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397513759">
    <w:abstractNumId w:val="10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987078781">
    <w:abstractNumId w:val="10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2047411863">
    <w:abstractNumId w:val="10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2065911402">
    <w:abstractNumId w:val="10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282539712">
    <w:abstractNumId w:val="10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273711683">
    <w:abstractNumId w:val="10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857735453">
    <w:abstractNumId w:val="10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2099523445">
    <w:abstractNumId w:val="10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602759538">
    <w:abstractNumId w:val="10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321157307">
    <w:abstractNumId w:val="10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641426073">
    <w:abstractNumId w:val="10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506015510">
    <w:abstractNumId w:val="10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812647980">
    <w:abstractNumId w:val="10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974014742">
    <w:abstractNumId w:val="10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376322074">
    <w:abstractNumId w:val="10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446393803">
    <w:abstractNumId w:val="10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647470655">
    <w:abstractNumId w:val="108"/>
  </w:num>
  <w:num w:numId="48" w16cid:durableId="470706874">
    <w:abstractNumId w:val="15"/>
  </w:num>
  <w:num w:numId="49" w16cid:durableId="838882481">
    <w:abstractNumId w:val="108"/>
  </w:num>
  <w:num w:numId="50" w16cid:durableId="1200049302">
    <w:abstractNumId w:val="10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933055458">
    <w:abstractNumId w:val="10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1187715621">
    <w:abstractNumId w:val="10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2096318568">
    <w:abstractNumId w:val="10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23754397">
    <w:abstractNumId w:val="10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810831257">
    <w:abstractNumId w:val="10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1237590503">
    <w:abstractNumId w:val="10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1609001600">
    <w:abstractNumId w:val="10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1869371020">
    <w:abstractNumId w:val="10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1437751582">
    <w:abstractNumId w:val="10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12730310">
    <w:abstractNumId w:val="10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2002997315">
    <w:abstractNumId w:val="10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1278292922">
    <w:abstractNumId w:val="10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1493183285">
    <w:abstractNumId w:val="10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230893785">
    <w:abstractNumId w:val="10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16cid:durableId="122819717">
    <w:abstractNumId w:val="10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1066100877">
    <w:abstractNumId w:val="10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16cid:durableId="932319892">
    <w:abstractNumId w:val="10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1608779284">
    <w:abstractNumId w:val="10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16cid:durableId="872502269">
    <w:abstractNumId w:val="10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16cid:durableId="1553888086">
    <w:abstractNumId w:val="10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16cid:durableId="680081574">
    <w:abstractNumId w:val="10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16cid:durableId="568344721">
    <w:abstractNumId w:val="10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16cid:durableId="1059477128">
    <w:abstractNumId w:val="10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16cid:durableId="1005135699">
    <w:abstractNumId w:val="10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16cid:durableId="2086803680">
    <w:abstractNumId w:val="10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16cid:durableId="360978832">
    <w:abstractNumId w:val="10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16cid:durableId="580331959">
    <w:abstractNumId w:val="10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16cid:durableId="1021473536">
    <w:abstractNumId w:val="115"/>
  </w:num>
  <w:num w:numId="79" w16cid:durableId="1091126992">
    <w:abstractNumId w:val="40"/>
  </w:num>
  <w:num w:numId="80" w16cid:durableId="1168059584">
    <w:abstractNumId w:val="106"/>
  </w:num>
  <w:num w:numId="81" w16cid:durableId="1400900607">
    <w:abstractNumId w:val="10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16cid:durableId="241836016">
    <w:abstractNumId w:val="10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16cid:durableId="532615771">
    <w:abstractNumId w:val="10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16cid:durableId="92753352">
    <w:abstractNumId w:val="10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16cid:durableId="1780291589">
    <w:abstractNumId w:val="10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16cid:durableId="663776859">
    <w:abstractNumId w:val="10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16cid:durableId="1963875869">
    <w:abstractNumId w:val="10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16cid:durableId="1658341798">
    <w:abstractNumId w:val="10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16cid:durableId="674653318">
    <w:abstractNumId w:val="10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16cid:durableId="516358449">
    <w:abstractNumId w:val="10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16cid:durableId="1549757225">
    <w:abstractNumId w:val="10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16cid:durableId="548343248">
    <w:abstractNumId w:val="10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16cid:durableId="1451364512">
    <w:abstractNumId w:val="10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16cid:durableId="1252280352">
    <w:abstractNumId w:val="10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16cid:durableId="2145267527">
    <w:abstractNumId w:val="10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16cid:durableId="519776983">
    <w:abstractNumId w:val="16"/>
  </w:num>
  <w:num w:numId="97" w16cid:durableId="216555967">
    <w:abstractNumId w:val="10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16cid:durableId="53739852">
    <w:abstractNumId w:val="10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16cid:durableId="162404533">
    <w:abstractNumId w:val="10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16cid:durableId="1601572679">
    <w:abstractNumId w:val="10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 w16cid:durableId="984703888">
    <w:abstractNumId w:val="10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16cid:durableId="1051736285">
    <w:abstractNumId w:val="10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 w16cid:durableId="1196847337">
    <w:abstractNumId w:val="10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16cid:durableId="381289105">
    <w:abstractNumId w:val="10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5" w16cid:durableId="879123293">
    <w:abstractNumId w:val="10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6" w16cid:durableId="524751726">
    <w:abstractNumId w:val="10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16cid:durableId="24408599">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8" w16cid:durableId="660623904">
    <w:abstractNumId w:val="89"/>
  </w:num>
  <w:num w:numId="109" w16cid:durableId="2107730818">
    <w:abstractNumId w:val="20"/>
  </w:num>
  <w:num w:numId="110" w16cid:durableId="678888703">
    <w:abstractNumId w:val="84"/>
  </w:num>
  <w:num w:numId="111" w16cid:durableId="1511598273">
    <w:abstractNumId w:val="53"/>
  </w:num>
  <w:num w:numId="112" w16cid:durableId="1214735842">
    <w:abstractNumId w:val="35"/>
  </w:num>
  <w:num w:numId="113" w16cid:durableId="2090803796">
    <w:abstractNumId w:val="71"/>
  </w:num>
  <w:num w:numId="114" w16cid:durableId="1794904562">
    <w:abstractNumId w:val="99"/>
  </w:num>
  <w:num w:numId="115" w16cid:durableId="582685887">
    <w:abstractNumId w:val="90"/>
  </w:num>
  <w:num w:numId="116" w16cid:durableId="1566262397">
    <w:abstractNumId w:val="69"/>
  </w:num>
  <w:num w:numId="117" w16cid:durableId="1773815108">
    <w:abstractNumId w:val="95"/>
  </w:num>
  <w:num w:numId="118" w16cid:durableId="880703722">
    <w:abstractNumId w:val="24"/>
  </w:num>
  <w:num w:numId="119" w16cid:durableId="1670936506">
    <w:abstractNumId w:val="124"/>
  </w:num>
  <w:num w:numId="120" w16cid:durableId="914122816">
    <w:abstractNumId w:val="47"/>
  </w:num>
  <w:num w:numId="121" w16cid:durableId="285356900">
    <w:abstractNumId w:val="68"/>
  </w:num>
  <w:num w:numId="122" w16cid:durableId="1533034924">
    <w:abstractNumId w:val="22"/>
  </w:num>
  <w:num w:numId="123" w16cid:durableId="328218497">
    <w:abstractNumId w:val="52"/>
  </w:num>
  <w:num w:numId="124" w16cid:durableId="1874344533">
    <w:abstractNumId w:val="45"/>
  </w:num>
  <w:num w:numId="125" w16cid:durableId="559900519">
    <w:abstractNumId w:val="113"/>
  </w:num>
  <w:num w:numId="126" w16cid:durableId="82995400">
    <w:abstractNumId w:val="81"/>
  </w:num>
  <w:num w:numId="127" w16cid:durableId="607615484">
    <w:abstractNumId w:val="36"/>
  </w:num>
  <w:num w:numId="128" w16cid:durableId="142158672">
    <w:abstractNumId w:val="51"/>
  </w:num>
  <w:num w:numId="129" w16cid:durableId="1307541256">
    <w:abstractNumId w:val="67"/>
  </w:num>
  <w:num w:numId="130" w16cid:durableId="63725883">
    <w:abstractNumId w:val="57"/>
  </w:num>
  <w:num w:numId="131" w16cid:durableId="1359507864">
    <w:abstractNumId w:val="33"/>
  </w:num>
  <w:num w:numId="132" w16cid:durableId="84889301">
    <w:abstractNumId w:val="76"/>
  </w:num>
  <w:num w:numId="133" w16cid:durableId="524561001">
    <w:abstractNumId w:val="49"/>
  </w:num>
  <w:num w:numId="134" w16cid:durableId="1749768930">
    <w:abstractNumId w:val="8"/>
  </w:num>
  <w:num w:numId="135" w16cid:durableId="1577589849">
    <w:abstractNumId w:val="56"/>
  </w:num>
  <w:num w:numId="136" w16cid:durableId="1678573892">
    <w:abstractNumId w:val="65"/>
  </w:num>
  <w:num w:numId="137" w16cid:durableId="217013555">
    <w:abstractNumId w:val="66"/>
  </w:num>
  <w:num w:numId="138" w16cid:durableId="1259632258">
    <w:abstractNumId w:val="80"/>
  </w:num>
  <w:num w:numId="139" w16cid:durableId="1190993212">
    <w:abstractNumId w:val="119"/>
  </w:num>
  <w:num w:numId="140" w16cid:durableId="325212139">
    <w:abstractNumId w:val="43"/>
  </w:num>
  <w:num w:numId="141" w16cid:durableId="1173373004">
    <w:abstractNumId w:val="123"/>
  </w:num>
  <w:num w:numId="142" w16cid:durableId="1738236504">
    <w:abstractNumId w:val="41"/>
  </w:num>
  <w:num w:numId="143" w16cid:durableId="556890980">
    <w:abstractNumId w:val="111"/>
  </w:num>
  <w:num w:numId="144" w16cid:durableId="1917010602">
    <w:abstractNumId w:val="18"/>
  </w:num>
  <w:num w:numId="145" w16cid:durableId="1051001505">
    <w:abstractNumId w:val="10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6" w16cid:durableId="1682047735">
    <w:abstractNumId w:val="10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7" w16cid:durableId="1144085036">
    <w:abstractNumId w:val="7"/>
  </w:num>
  <w:num w:numId="148" w16cid:durableId="415790379">
    <w:abstractNumId w:val="94"/>
  </w:num>
  <w:num w:numId="149" w16cid:durableId="185488971">
    <w:abstractNumId w:val="87"/>
  </w:num>
  <w:num w:numId="150" w16cid:durableId="776174265">
    <w:abstractNumId w:val="105"/>
  </w:num>
  <w:num w:numId="151" w16cid:durableId="13269219">
    <w:abstractNumId w:val="10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2" w16cid:durableId="52042257">
    <w:abstractNumId w:val="32"/>
  </w:num>
  <w:num w:numId="153" w16cid:durableId="1009534">
    <w:abstractNumId w:val="93"/>
  </w:num>
  <w:num w:numId="154" w16cid:durableId="1069571343">
    <w:abstractNumId w:val="10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5" w16cid:durableId="1532912811">
    <w:abstractNumId w:val="4"/>
  </w:num>
  <w:num w:numId="156" w16cid:durableId="202641091">
    <w:abstractNumId w:val="31"/>
  </w:num>
  <w:num w:numId="157" w16cid:durableId="901253681">
    <w:abstractNumId w:val="13"/>
  </w:num>
  <w:num w:numId="158" w16cid:durableId="1616474191">
    <w:abstractNumId w:val="103"/>
  </w:num>
  <w:num w:numId="159" w16cid:durableId="301273724">
    <w:abstractNumId w:val="48"/>
  </w:num>
  <w:num w:numId="160" w16cid:durableId="1728383651">
    <w:abstractNumId w:val="10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1" w16cid:durableId="501508055">
    <w:abstractNumId w:val="10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2" w16cid:durableId="1912888234">
    <w:abstractNumId w:val="10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3" w16cid:durableId="546338379">
    <w:abstractNumId w:val="108"/>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4" w16cid:durableId="104156399">
    <w:abstractNumId w:val="10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5" w16cid:durableId="1614436060">
    <w:abstractNumId w:val="10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6" w16cid:durableId="912475191">
    <w:abstractNumId w:val="85"/>
  </w:num>
  <w:num w:numId="167" w16cid:durableId="1045106059">
    <w:abstractNumId w:val="58"/>
  </w:num>
  <w:num w:numId="168" w16cid:durableId="1930768559">
    <w:abstractNumId w:val="109"/>
  </w:num>
  <w:num w:numId="169" w16cid:durableId="2111466035">
    <w:abstractNumId w:val="10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0" w16cid:durableId="1495418394">
    <w:abstractNumId w:val="17"/>
  </w:num>
  <w:num w:numId="171" w16cid:durableId="407465510">
    <w:abstractNumId w:val="27"/>
  </w:num>
  <w:num w:numId="172" w16cid:durableId="1488280346">
    <w:abstractNumId w:val="10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3" w16cid:durableId="1680083811">
    <w:abstractNumId w:val="10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4" w16cid:durableId="1735084338">
    <w:abstractNumId w:val="10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5" w16cid:durableId="435103631">
    <w:abstractNumId w:val="114"/>
  </w:num>
  <w:num w:numId="176" w16cid:durableId="707529488">
    <w:abstractNumId w:val="122"/>
  </w:num>
  <w:num w:numId="177" w16cid:durableId="1473331067">
    <w:abstractNumId w:val="21"/>
  </w:num>
  <w:num w:numId="178" w16cid:durableId="1495759819">
    <w:abstractNumId w:val="97"/>
  </w:num>
  <w:num w:numId="179" w16cid:durableId="1643998088">
    <w:abstractNumId w:val="102"/>
  </w:num>
  <w:num w:numId="180" w16cid:durableId="1231963629">
    <w:abstractNumId w:val="92"/>
  </w:num>
  <w:num w:numId="181" w16cid:durableId="515121202">
    <w:abstractNumId w:val="14"/>
  </w:num>
  <w:num w:numId="182" w16cid:durableId="413550017">
    <w:abstractNumId w:val="110"/>
  </w:num>
  <w:num w:numId="183" w16cid:durableId="1811628501">
    <w:abstractNumId w:val="10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4" w16cid:durableId="1292900663">
    <w:abstractNumId w:val="10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5" w16cid:durableId="2107723239">
    <w:abstractNumId w:val="101"/>
  </w:num>
  <w:num w:numId="186" w16cid:durableId="1403068896">
    <w:abstractNumId w:val="118"/>
  </w:num>
  <w:num w:numId="187" w16cid:durableId="1441025305">
    <w:abstractNumId w:val="19"/>
  </w:num>
  <w:num w:numId="188" w16cid:durableId="382825732">
    <w:abstractNumId w:val="10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9" w16cid:durableId="1482379959">
    <w:abstractNumId w:val="10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0" w16cid:durableId="1501313518">
    <w:abstractNumId w:val="117"/>
  </w:num>
  <w:num w:numId="191" w16cid:durableId="129252215">
    <w:abstractNumId w:val="23"/>
  </w:num>
  <w:num w:numId="192" w16cid:durableId="23094878">
    <w:abstractNumId w:val="11"/>
  </w:num>
  <w:num w:numId="193" w16cid:durableId="1175263770">
    <w:abstractNumId w:val="10"/>
  </w:num>
  <w:num w:numId="194" w16cid:durableId="1979995697">
    <w:abstractNumId w:val="2"/>
  </w:num>
  <w:num w:numId="195" w16cid:durableId="495147825">
    <w:abstractNumId w:val="72"/>
  </w:num>
  <w:num w:numId="196" w16cid:durableId="148059234">
    <w:abstractNumId w:val="70"/>
  </w:num>
  <w:num w:numId="197" w16cid:durableId="1639529049">
    <w:abstractNumId w:val="10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8" w16cid:durableId="132257689">
    <w:abstractNumId w:val="9"/>
  </w:num>
  <w:num w:numId="199" w16cid:durableId="2086681458">
    <w:abstractNumId w:val="62"/>
  </w:num>
  <w:num w:numId="200" w16cid:durableId="1612132322">
    <w:abstractNumId w:val="104"/>
  </w:num>
  <w:num w:numId="201" w16cid:durableId="2023891284">
    <w:abstractNumId w:val="39"/>
  </w:num>
  <w:num w:numId="202" w16cid:durableId="1248267288">
    <w:abstractNumId w:val="10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3" w16cid:durableId="639456038">
    <w:abstractNumId w:val="34"/>
  </w:num>
  <w:num w:numId="204" w16cid:durableId="2028940490">
    <w:abstractNumId w:val="91"/>
  </w:num>
  <w:num w:numId="205" w16cid:durableId="829760935">
    <w:abstractNumId w:val="44"/>
  </w:num>
  <w:num w:numId="206" w16cid:durableId="252128907">
    <w:abstractNumId w:val="54"/>
  </w:num>
  <w:num w:numId="207" w16cid:durableId="247888339">
    <w:abstractNumId w:val="10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8" w16cid:durableId="1725788197">
    <w:abstractNumId w:val="10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9" w16cid:durableId="1862162881">
    <w:abstractNumId w:val="10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0" w16cid:durableId="2085373847">
    <w:abstractNumId w:val="38"/>
  </w:num>
  <w:num w:numId="211" w16cid:durableId="506411890">
    <w:abstractNumId w:val="10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2" w16cid:durableId="2138526450">
    <w:abstractNumId w:val="10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3" w16cid:durableId="1352877775">
    <w:abstractNumId w:val="64"/>
  </w:num>
  <w:num w:numId="214" w16cid:durableId="1988900342">
    <w:abstractNumId w:val="88"/>
  </w:num>
  <w:num w:numId="215" w16cid:durableId="967322480">
    <w:abstractNumId w:val="86"/>
  </w:num>
  <w:num w:numId="216" w16cid:durableId="360280700">
    <w:abstractNumId w:val="6"/>
  </w:num>
  <w:num w:numId="217" w16cid:durableId="1113331625">
    <w:abstractNumId w:val="79"/>
  </w:num>
  <w:num w:numId="218" w16cid:durableId="1214849494">
    <w:abstractNumId w:val="107"/>
  </w:num>
  <w:num w:numId="219" w16cid:durableId="451366477">
    <w:abstractNumId w:val="50"/>
  </w:num>
  <w:num w:numId="220" w16cid:durableId="221723608">
    <w:abstractNumId w:val="121"/>
  </w:num>
  <w:num w:numId="221" w16cid:durableId="1174957103">
    <w:abstractNumId w:val="10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2" w16cid:durableId="25647421">
    <w:abstractNumId w:val="10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3" w16cid:durableId="101456188">
    <w:abstractNumId w:val="78"/>
  </w:num>
  <w:num w:numId="224" w16cid:durableId="202331146">
    <w:abstractNumId w:val="59"/>
  </w:num>
  <w:num w:numId="225" w16cid:durableId="1042511827">
    <w:abstractNumId w:val="126"/>
  </w:num>
  <w:num w:numId="226" w16cid:durableId="1599874036">
    <w:abstractNumId w:val="28"/>
  </w:num>
  <w:num w:numId="227" w16cid:durableId="1185948300">
    <w:abstractNumId w:val="29"/>
  </w:num>
  <w:num w:numId="228" w16cid:durableId="2088109971">
    <w:abstractNumId w:val="120"/>
  </w:num>
  <w:num w:numId="229" w16cid:durableId="641884433">
    <w:abstractNumId w:val="5"/>
  </w:num>
  <w:num w:numId="230" w16cid:durableId="1668092433">
    <w:abstractNumId w:val="77"/>
  </w:num>
  <w:num w:numId="231" w16cid:durableId="935943694">
    <w:abstractNumId w:val="25"/>
  </w:num>
  <w:num w:numId="232" w16cid:durableId="885485692">
    <w:abstractNumId w:val="116"/>
  </w:num>
  <w:num w:numId="233" w16cid:durableId="555970770">
    <w:abstractNumId w:val="125"/>
  </w:num>
  <w:num w:numId="234" w16cid:durableId="1609850632">
    <w:abstractNumId w:val="100"/>
  </w:num>
  <w:num w:numId="235" w16cid:durableId="552739366">
    <w:abstractNumId w:val="55"/>
  </w:num>
  <w:num w:numId="236" w16cid:durableId="1636909200">
    <w:abstractNumId w:val="75"/>
  </w:num>
  <w:num w:numId="237" w16cid:durableId="1495805614">
    <w:abstractNumId w:val="26"/>
  </w:num>
  <w:num w:numId="238" w16cid:durableId="754015952">
    <w:abstractNumId w:val="46"/>
  </w:num>
  <w:num w:numId="239" w16cid:durableId="527261377">
    <w:abstractNumId w:val="98"/>
  </w:num>
  <w:num w:numId="240" w16cid:durableId="1622498815">
    <w:abstractNumId w:val="10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1" w16cid:durableId="2096004551">
    <w:abstractNumId w:val="10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2" w16cid:durableId="1789275188">
    <w:abstractNumId w:val="10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3" w16cid:durableId="2060550004">
    <w:abstractNumId w:val="96"/>
  </w:num>
  <w:num w:numId="244" w16cid:durableId="2123261850">
    <w:abstractNumId w:val="83"/>
  </w:num>
  <w:num w:numId="245" w16cid:durableId="1310860459">
    <w:abstractNumId w:val="82"/>
  </w:num>
  <w:num w:numId="246" w16cid:durableId="2142533523">
    <w:abstractNumId w:val="74"/>
  </w:num>
  <w:num w:numId="247" w16cid:durableId="1723863488">
    <w:abstractNumId w:val="10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8" w16cid:durableId="1043168674">
    <w:abstractNumId w:val="108"/>
    <w:lvlOverride w:ilvl="0">
      <w:startOverride w:val="1"/>
    </w:lvlOverride>
    <w:lvlOverride w:ilvl="1">
      <w:startOverride w:val="1"/>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2"/>
    </w:lvlOverride>
    <w:lvlOverride w:ilvl="8">
      <w:startOverride w:val="1"/>
    </w:lvlOverride>
  </w:num>
  <w:num w:numId="249" w16cid:durableId="795637014">
    <w:abstractNumId w:val="42"/>
  </w:num>
  <w:num w:numId="250" w16cid:durableId="319357333">
    <w:abstractNumId w:val="10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1" w16cid:durableId="119034677">
    <w:abstractNumId w:val="10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2" w16cid:durableId="517735596">
    <w:abstractNumId w:val="10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3" w16cid:durableId="606544225">
    <w:abstractNumId w:val="61"/>
  </w:num>
  <w:num w:numId="254" w16cid:durableId="1763067966">
    <w:abstractNumId w:val="37"/>
  </w:num>
  <w:num w:numId="255" w16cid:durableId="164977663">
    <w:abstractNumId w:val="10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6" w16cid:durableId="289868706">
    <w:abstractNumId w:val="10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7" w16cid:durableId="1858276503">
    <w:abstractNumId w:val="10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8" w16cid:durableId="1624069176">
    <w:abstractNumId w:val="10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9" w16cid:durableId="9986">
    <w:abstractNumId w:val="10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0" w16cid:durableId="1175614963">
    <w:abstractNumId w:val="10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1" w16cid:durableId="1301763018">
    <w:abstractNumId w:val="10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2" w16cid:durableId="1127622374">
    <w:abstractNumId w:val="108"/>
    <w:lvlOverride w:ilvl="0">
      <w:startOverride w:val="2"/>
    </w:lvlOverride>
    <w:lvlOverride w:ilvl="1">
      <w:startOverride w:val="2"/>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3"/>
    </w:lvlOverride>
    <w:lvlOverride w:ilvl="8">
      <w:startOverride w:val="1"/>
    </w:lvlOverride>
  </w:num>
  <w:num w:numId="263" w16cid:durableId="182865519">
    <w:abstractNumId w:val="10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4" w16cid:durableId="1202741030">
    <w:abstractNumId w:val="10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5" w16cid:durableId="1705908943">
    <w:abstractNumId w:val="60"/>
  </w:num>
  <w:num w:numId="266" w16cid:durableId="1736005480">
    <w:abstractNumId w:val="12"/>
  </w:num>
  <w:num w:numId="267" w16cid:durableId="1864781751">
    <w:abstractNumId w:val="10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8" w16cid:durableId="1504589159">
    <w:abstractNumId w:val="3"/>
  </w:num>
  <w:num w:numId="269" w16cid:durableId="11029224">
    <w:abstractNumId w:val="10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linkStyles/>
  <w:defaultTabStop w:val="284"/>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Verze_sablony" w:val="1.1"/>
  </w:docVars>
  <w:rsids>
    <w:rsidRoot w:val="00075758"/>
    <w:rsid w:val="0000161D"/>
    <w:rsid w:val="00001F55"/>
    <w:rsid w:val="00002EB5"/>
    <w:rsid w:val="000032D9"/>
    <w:rsid w:val="00003733"/>
    <w:rsid w:val="0000552B"/>
    <w:rsid w:val="00006F78"/>
    <w:rsid w:val="00007EF8"/>
    <w:rsid w:val="00007F10"/>
    <w:rsid w:val="000122F6"/>
    <w:rsid w:val="00012687"/>
    <w:rsid w:val="000130EA"/>
    <w:rsid w:val="00013454"/>
    <w:rsid w:val="00013A93"/>
    <w:rsid w:val="000150E0"/>
    <w:rsid w:val="0001532D"/>
    <w:rsid w:val="000153CB"/>
    <w:rsid w:val="0001569B"/>
    <w:rsid w:val="000162EB"/>
    <w:rsid w:val="00017A9D"/>
    <w:rsid w:val="00020BF5"/>
    <w:rsid w:val="00021185"/>
    <w:rsid w:val="000226F8"/>
    <w:rsid w:val="0002396E"/>
    <w:rsid w:val="0002671E"/>
    <w:rsid w:val="00026D7E"/>
    <w:rsid w:val="000305F8"/>
    <w:rsid w:val="00032BBE"/>
    <w:rsid w:val="00033AA1"/>
    <w:rsid w:val="00033C29"/>
    <w:rsid w:val="00034357"/>
    <w:rsid w:val="00034A49"/>
    <w:rsid w:val="00035228"/>
    <w:rsid w:val="0003573A"/>
    <w:rsid w:val="00035F57"/>
    <w:rsid w:val="000377E0"/>
    <w:rsid w:val="00037D2A"/>
    <w:rsid w:val="000402B8"/>
    <w:rsid w:val="00040E22"/>
    <w:rsid w:val="0004118F"/>
    <w:rsid w:val="00041A60"/>
    <w:rsid w:val="00041B69"/>
    <w:rsid w:val="000439F3"/>
    <w:rsid w:val="00044DFB"/>
    <w:rsid w:val="00046359"/>
    <w:rsid w:val="00046881"/>
    <w:rsid w:val="00047528"/>
    <w:rsid w:val="000506B6"/>
    <w:rsid w:val="0005119F"/>
    <w:rsid w:val="00052251"/>
    <w:rsid w:val="00052C40"/>
    <w:rsid w:val="00052FA8"/>
    <w:rsid w:val="0005378B"/>
    <w:rsid w:val="00053CE7"/>
    <w:rsid w:val="00054526"/>
    <w:rsid w:val="00054CF4"/>
    <w:rsid w:val="0005644E"/>
    <w:rsid w:val="00056DB9"/>
    <w:rsid w:val="000614CA"/>
    <w:rsid w:val="00061548"/>
    <w:rsid w:val="00062FF5"/>
    <w:rsid w:val="00067048"/>
    <w:rsid w:val="000706EA"/>
    <w:rsid w:val="0007122D"/>
    <w:rsid w:val="000712D9"/>
    <w:rsid w:val="00071896"/>
    <w:rsid w:val="00071EE6"/>
    <w:rsid w:val="000727D4"/>
    <w:rsid w:val="00072E5D"/>
    <w:rsid w:val="00073C76"/>
    <w:rsid w:val="00073F7A"/>
    <w:rsid w:val="0007457F"/>
    <w:rsid w:val="00074DDC"/>
    <w:rsid w:val="00075758"/>
    <w:rsid w:val="00076673"/>
    <w:rsid w:val="00077089"/>
    <w:rsid w:val="00077486"/>
    <w:rsid w:val="000811FD"/>
    <w:rsid w:val="00081D1F"/>
    <w:rsid w:val="00085244"/>
    <w:rsid w:val="00086541"/>
    <w:rsid w:val="0008741F"/>
    <w:rsid w:val="0008746F"/>
    <w:rsid w:val="00087535"/>
    <w:rsid w:val="00091B79"/>
    <w:rsid w:val="0009250B"/>
    <w:rsid w:val="000925AD"/>
    <w:rsid w:val="000925CD"/>
    <w:rsid w:val="00094B67"/>
    <w:rsid w:val="00097266"/>
    <w:rsid w:val="000973AC"/>
    <w:rsid w:val="00097D9A"/>
    <w:rsid w:val="000A0338"/>
    <w:rsid w:val="000A198D"/>
    <w:rsid w:val="000A1E3E"/>
    <w:rsid w:val="000A2C62"/>
    <w:rsid w:val="000A2D01"/>
    <w:rsid w:val="000A471A"/>
    <w:rsid w:val="000A5C5A"/>
    <w:rsid w:val="000A6388"/>
    <w:rsid w:val="000A698A"/>
    <w:rsid w:val="000A6C96"/>
    <w:rsid w:val="000A7710"/>
    <w:rsid w:val="000B179D"/>
    <w:rsid w:val="000B2368"/>
    <w:rsid w:val="000B291F"/>
    <w:rsid w:val="000B36A4"/>
    <w:rsid w:val="000B3BD6"/>
    <w:rsid w:val="000B45DA"/>
    <w:rsid w:val="000B53CF"/>
    <w:rsid w:val="000B6A2F"/>
    <w:rsid w:val="000C00C0"/>
    <w:rsid w:val="000C1029"/>
    <w:rsid w:val="000C10E2"/>
    <w:rsid w:val="000C2D87"/>
    <w:rsid w:val="000C318C"/>
    <w:rsid w:val="000C33E5"/>
    <w:rsid w:val="000C5954"/>
    <w:rsid w:val="000C666F"/>
    <w:rsid w:val="000C6859"/>
    <w:rsid w:val="000C6CF3"/>
    <w:rsid w:val="000C7289"/>
    <w:rsid w:val="000D03A5"/>
    <w:rsid w:val="000D0953"/>
    <w:rsid w:val="000D0F35"/>
    <w:rsid w:val="000D11B6"/>
    <w:rsid w:val="000D19FA"/>
    <w:rsid w:val="000D32E7"/>
    <w:rsid w:val="000D3852"/>
    <w:rsid w:val="000D4AF0"/>
    <w:rsid w:val="000D582F"/>
    <w:rsid w:val="000D5945"/>
    <w:rsid w:val="000D5F0F"/>
    <w:rsid w:val="000D6511"/>
    <w:rsid w:val="000D7728"/>
    <w:rsid w:val="000E09DE"/>
    <w:rsid w:val="000E5476"/>
    <w:rsid w:val="000E5973"/>
    <w:rsid w:val="000E75ED"/>
    <w:rsid w:val="000E7A4F"/>
    <w:rsid w:val="000F1061"/>
    <w:rsid w:val="000F1687"/>
    <w:rsid w:val="000F1B97"/>
    <w:rsid w:val="000F1EE9"/>
    <w:rsid w:val="000F1FBD"/>
    <w:rsid w:val="000F4033"/>
    <w:rsid w:val="000F4825"/>
    <w:rsid w:val="000F72CB"/>
    <w:rsid w:val="0010012C"/>
    <w:rsid w:val="00100B19"/>
    <w:rsid w:val="00100C11"/>
    <w:rsid w:val="00100C5E"/>
    <w:rsid w:val="00101641"/>
    <w:rsid w:val="00101E33"/>
    <w:rsid w:val="00102141"/>
    <w:rsid w:val="001045FB"/>
    <w:rsid w:val="001050B4"/>
    <w:rsid w:val="00105B90"/>
    <w:rsid w:val="00106233"/>
    <w:rsid w:val="00107A63"/>
    <w:rsid w:val="00107FFE"/>
    <w:rsid w:val="00113096"/>
    <w:rsid w:val="001134C1"/>
    <w:rsid w:val="001135B0"/>
    <w:rsid w:val="00114003"/>
    <w:rsid w:val="001141DA"/>
    <w:rsid w:val="00114E2C"/>
    <w:rsid w:val="00114E81"/>
    <w:rsid w:val="00115D08"/>
    <w:rsid w:val="00116982"/>
    <w:rsid w:val="00120702"/>
    <w:rsid w:val="00121A35"/>
    <w:rsid w:val="00121C48"/>
    <w:rsid w:val="00124A3C"/>
    <w:rsid w:val="001252DA"/>
    <w:rsid w:val="001255EB"/>
    <w:rsid w:val="00126928"/>
    <w:rsid w:val="00126CF8"/>
    <w:rsid w:val="001271F2"/>
    <w:rsid w:val="0013025D"/>
    <w:rsid w:val="00130788"/>
    <w:rsid w:val="001316CF"/>
    <w:rsid w:val="001323BC"/>
    <w:rsid w:val="001325B8"/>
    <w:rsid w:val="0013267B"/>
    <w:rsid w:val="0013427B"/>
    <w:rsid w:val="001346A6"/>
    <w:rsid w:val="001349C6"/>
    <w:rsid w:val="001350D2"/>
    <w:rsid w:val="001350F7"/>
    <w:rsid w:val="00135672"/>
    <w:rsid w:val="00135F9D"/>
    <w:rsid w:val="00136156"/>
    <w:rsid w:val="00137600"/>
    <w:rsid w:val="00140126"/>
    <w:rsid w:val="001416A1"/>
    <w:rsid w:val="0014209C"/>
    <w:rsid w:val="001420DC"/>
    <w:rsid w:val="001428C3"/>
    <w:rsid w:val="00144D0B"/>
    <w:rsid w:val="00145AC0"/>
    <w:rsid w:val="0014669D"/>
    <w:rsid w:val="00146F40"/>
    <w:rsid w:val="0014714F"/>
    <w:rsid w:val="001475E3"/>
    <w:rsid w:val="001475EB"/>
    <w:rsid w:val="0014768E"/>
    <w:rsid w:val="001509FE"/>
    <w:rsid w:val="00151B19"/>
    <w:rsid w:val="00152036"/>
    <w:rsid w:val="00154DD4"/>
    <w:rsid w:val="00155D8D"/>
    <w:rsid w:val="00156303"/>
    <w:rsid w:val="00160449"/>
    <w:rsid w:val="0016206F"/>
    <w:rsid w:val="001623A3"/>
    <w:rsid w:val="001623B5"/>
    <w:rsid w:val="001633A0"/>
    <w:rsid w:val="00163C12"/>
    <w:rsid w:val="001649D5"/>
    <w:rsid w:val="00164BB6"/>
    <w:rsid w:val="001652EE"/>
    <w:rsid w:val="00165636"/>
    <w:rsid w:val="00165DFC"/>
    <w:rsid w:val="001660AE"/>
    <w:rsid w:val="00171239"/>
    <w:rsid w:val="00173CA6"/>
    <w:rsid w:val="00174AA7"/>
    <w:rsid w:val="001767F9"/>
    <w:rsid w:val="00177D33"/>
    <w:rsid w:val="00180250"/>
    <w:rsid w:val="00180BB9"/>
    <w:rsid w:val="00181833"/>
    <w:rsid w:val="00181BEF"/>
    <w:rsid w:val="0018284A"/>
    <w:rsid w:val="00182EB5"/>
    <w:rsid w:val="00183212"/>
    <w:rsid w:val="001851EC"/>
    <w:rsid w:val="00185A7D"/>
    <w:rsid w:val="00186DAC"/>
    <w:rsid w:val="00186E2A"/>
    <w:rsid w:val="001873C3"/>
    <w:rsid w:val="00190CA8"/>
    <w:rsid w:val="00190D83"/>
    <w:rsid w:val="00191213"/>
    <w:rsid w:val="001922B1"/>
    <w:rsid w:val="001924E1"/>
    <w:rsid w:val="001928D3"/>
    <w:rsid w:val="00192F2E"/>
    <w:rsid w:val="00193987"/>
    <w:rsid w:val="00194446"/>
    <w:rsid w:val="00194A5C"/>
    <w:rsid w:val="00196F00"/>
    <w:rsid w:val="00196FD7"/>
    <w:rsid w:val="001A08E4"/>
    <w:rsid w:val="001A18F7"/>
    <w:rsid w:val="001A1EEA"/>
    <w:rsid w:val="001A3367"/>
    <w:rsid w:val="001A3851"/>
    <w:rsid w:val="001A3F87"/>
    <w:rsid w:val="001A4BB9"/>
    <w:rsid w:val="001A4C4F"/>
    <w:rsid w:val="001A5AAF"/>
    <w:rsid w:val="001B06A1"/>
    <w:rsid w:val="001B262F"/>
    <w:rsid w:val="001B376C"/>
    <w:rsid w:val="001B37D2"/>
    <w:rsid w:val="001B6AA6"/>
    <w:rsid w:val="001B792B"/>
    <w:rsid w:val="001C11FC"/>
    <w:rsid w:val="001C5FE9"/>
    <w:rsid w:val="001C6664"/>
    <w:rsid w:val="001C7499"/>
    <w:rsid w:val="001C7633"/>
    <w:rsid w:val="001D0136"/>
    <w:rsid w:val="001D177F"/>
    <w:rsid w:val="001D1E57"/>
    <w:rsid w:val="001D207F"/>
    <w:rsid w:val="001D241B"/>
    <w:rsid w:val="001D2A3A"/>
    <w:rsid w:val="001D30D5"/>
    <w:rsid w:val="001D3B8C"/>
    <w:rsid w:val="001D40E9"/>
    <w:rsid w:val="001D4628"/>
    <w:rsid w:val="001D5E2E"/>
    <w:rsid w:val="001D6D21"/>
    <w:rsid w:val="001D6E5A"/>
    <w:rsid w:val="001D72D8"/>
    <w:rsid w:val="001E059B"/>
    <w:rsid w:val="001E081B"/>
    <w:rsid w:val="001E0EB1"/>
    <w:rsid w:val="001E25A6"/>
    <w:rsid w:val="001E4DA3"/>
    <w:rsid w:val="001E5D1D"/>
    <w:rsid w:val="001F1070"/>
    <w:rsid w:val="001F1A7D"/>
    <w:rsid w:val="001F2B1B"/>
    <w:rsid w:val="001F2B50"/>
    <w:rsid w:val="001F2F33"/>
    <w:rsid w:val="001F30FC"/>
    <w:rsid w:val="001F4925"/>
    <w:rsid w:val="001F4AAC"/>
    <w:rsid w:val="001F6CED"/>
    <w:rsid w:val="001F7E84"/>
    <w:rsid w:val="0020098E"/>
    <w:rsid w:val="00203BBA"/>
    <w:rsid w:val="00203FD6"/>
    <w:rsid w:val="002050F7"/>
    <w:rsid w:val="00206367"/>
    <w:rsid w:val="002064E0"/>
    <w:rsid w:val="00206E95"/>
    <w:rsid w:val="002071F9"/>
    <w:rsid w:val="00207DE1"/>
    <w:rsid w:val="002119B1"/>
    <w:rsid w:val="00212266"/>
    <w:rsid w:val="0021286E"/>
    <w:rsid w:val="0021338C"/>
    <w:rsid w:val="00213C1D"/>
    <w:rsid w:val="00214F29"/>
    <w:rsid w:val="00215A8A"/>
    <w:rsid w:val="00217035"/>
    <w:rsid w:val="002170D7"/>
    <w:rsid w:val="00217789"/>
    <w:rsid w:val="0022000B"/>
    <w:rsid w:val="0022261F"/>
    <w:rsid w:val="00222669"/>
    <w:rsid w:val="0022466A"/>
    <w:rsid w:val="002256D6"/>
    <w:rsid w:val="00225E69"/>
    <w:rsid w:val="00226419"/>
    <w:rsid w:val="00227381"/>
    <w:rsid w:val="002274EA"/>
    <w:rsid w:val="002277D9"/>
    <w:rsid w:val="00227810"/>
    <w:rsid w:val="00227935"/>
    <w:rsid w:val="002303EA"/>
    <w:rsid w:val="00231027"/>
    <w:rsid w:val="0023161F"/>
    <w:rsid w:val="0023198A"/>
    <w:rsid w:val="00235D39"/>
    <w:rsid w:val="00235F7A"/>
    <w:rsid w:val="002378D1"/>
    <w:rsid w:val="00240F21"/>
    <w:rsid w:val="002444A0"/>
    <w:rsid w:val="00244543"/>
    <w:rsid w:val="00244BB4"/>
    <w:rsid w:val="00245BAC"/>
    <w:rsid w:val="00245F5A"/>
    <w:rsid w:val="002511A1"/>
    <w:rsid w:val="00252160"/>
    <w:rsid w:val="002524F4"/>
    <w:rsid w:val="002542F1"/>
    <w:rsid w:val="002552AD"/>
    <w:rsid w:val="00256C15"/>
    <w:rsid w:val="00256C85"/>
    <w:rsid w:val="00257CD4"/>
    <w:rsid w:val="00260884"/>
    <w:rsid w:val="002609B5"/>
    <w:rsid w:val="00261355"/>
    <w:rsid w:val="00261379"/>
    <w:rsid w:val="002615C5"/>
    <w:rsid w:val="00261713"/>
    <w:rsid w:val="002622F9"/>
    <w:rsid w:val="002631AB"/>
    <w:rsid w:val="00263A64"/>
    <w:rsid w:val="0026469D"/>
    <w:rsid w:val="00265BE1"/>
    <w:rsid w:val="00270104"/>
    <w:rsid w:val="00270E70"/>
    <w:rsid w:val="00273444"/>
    <w:rsid w:val="002734FC"/>
    <w:rsid w:val="00273553"/>
    <w:rsid w:val="00274F79"/>
    <w:rsid w:val="0027564B"/>
    <w:rsid w:val="002763F5"/>
    <w:rsid w:val="002769EB"/>
    <w:rsid w:val="00276ACD"/>
    <w:rsid w:val="00280596"/>
    <w:rsid w:val="0028088C"/>
    <w:rsid w:val="00280B6A"/>
    <w:rsid w:val="00281095"/>
    <w:rsid w:val="00281312"/>
    <w:rsid w:val="002825B1"/>
    <w:rsid w:val="002826A0"/>
    <w:rsid w:val="00282961"/>
    <w:rsid w:val="00283A9C"/>
    <w:rsid w:val="00283EFA"/>
    <w:rsid w:val="00284CA5"/>
    <w:rsid w:val="002856D2"/>
    <w:rsid w:val="0028573E"/>
    <w:rsid w:val="00285C43"/>
    <w:rsid w:val="002869B0"/>
    <w:rsid w:val="0028718D"/>
    <w:rsid w:val="00287309"/>
    <w:rsid w:val="00290911"/>
    <w:rsid w:val="00290BC2"/>
    <w:rsid w:val="00292AB7"/>
    <w:rsid w:val="00294066"/>
    <w:rsid w:val="002940DF"/>
    <w:rsid w:val="00294E5D"/>
    <w:rsid w:val="00297025"/>
    <w:rsid w:val="00297218"/>
    <w:rsid w:val="002A1E57"/>
    <w:rsid w:val="002A26D6"/>
    <w:rsid w:val="002A30C7"/>
    <w:rsid w:val="002A49A1"/>
    <w:rsid w:val="002A4AA3"/>
    <w:rsid w:val="002A66D6"/>
    <w:rsid w:val="002A717F"/>
    <w:rsid w:val="002B01E1"/>
    <w:rsid w:val="002B0452"/>
    <w:rsid w:val="002B08F6"/>
    <w:rsid w:val="002B132E"/>
    <w:rsid w:val="002B1F36"/>
    <w:rsid w:val="002B2D00"/>
    <w:rsid w:val="002B3A69"/>
    <w:rsid w:val="002B3CC9"/>
    <w:rsid w:val="002B4210"/>
    <w:rsid w:val="002B442D"/>
    <w:rsid w:val="002B698B"/>
    <w:rsid w:val="002B6A9F"/>
    <w:rsid w:val="002B6C26"/>
    <w:rsid w:val="002B7A3B"/>
    <w:rsid w:val="002B7F0D"/>
    <w:rsid w:val="002C02A0"/>
    <w:rsid w:val="002C061E"/>
    <w:rsid w:val="002C0D3C"/>
    <w:rsid w:val="002C101B"/>
    <w:rsid w:val="002C136E"/>
    <w:rsid w:val="002C148E"/>
    <w:rsid w:val="002C234D"/>
    <w:rsid w:val="002C2E09"/>
    <w:rsid w:val="002C391C"/>
    <w:rsid w:val="002C5AA2"/>
    <w:rsid w:val="002C61F3"/>
    <w:rsid w:val="002C72B2"/>
    <w:rsid w:val="002C768F"/>
    <w:rsid w:val="002D11DF"/>
    <w:rsid w:val="002D1697"/>
    <w:rsid w:val="002D22A2"/>
    <w:rsid w:val="002D262E"/>
    <w:rsid w:val="002D3192"/>
    <w:rsid w:val="002D3CB6"/>
    <w:rsid w:val="002D5023"/>
    <w:rsid w:val="002D65FF"/>
    <w:rsid w:val="002D7435"/>
    <w:rsid w:val="002D7AB2"/>
    <w:rsid w:val="002E06FD"/>
    <w:rsid w:val="002E0757"/>
    <w:rsid w:val="002E11EA"/>
    <w:rsid w:val="002E21B2"/>
    <w:rsid w:val="002E3A28"/>
    <w:rsid w:val="002E6000"/>
    <w:rsid w:val="002E65D1"/>
    <w:rsid w:val="002E6778"/>
    <w:rsid w:val="002E6A80"/>
    <w:rsid w:val="002E74AB"/>
    <w:rsid w:val="002E7725"/>
    <w:rsid w:val="002F233E"/>
    <w:rsid w:val="002F3A69"/>
    <w:rsid w:val="002F4FC8"/>
    <w:rsid w:val="002F5993"/>
    <w:rsid w:val="002F670C"/>
    <w:rsid w:val="00300CEB"/>
    <w:rsid w:val="003014ED"/>
    <w:rsid w:val="00301CDB"/>
    <w:rsid w:val="00302383"/>
    <w:rsid w:val="003024CB"/>
    <w:rsid w:val="00303151"/>
    <w:rsid w:val="00303528"/>
    <w:rsid w:val="00304106"/>
    <w:rsid w:val="003044FD"/>
    <w:rsid w:val="003048E7"/>
    <w:rsid w:val="0030624C"/>
    <w:rsid w:val="003062DC"/>
    <w:rsid w:val="0030656D"/>
    <w:rsid w:val="00306594"/>
    <w:rsid w:val="003073E5"/>
    <w:rsid w:val="0030781E"/>
    <w:rsid w:val="00310605"/>
    <w:rsid w:val="00310C8E"/>
    <w:rsid w:val="00311AEC"/>
    <w:rsid w:val="00313CB0"/>
    <w:rsid w:val="00314493"/>
    <w:rsid w:val="00317B72"/>
    <w:rsid w:val="00317DD4"/>
    <w:rsid w:val="003204D8"/>
    <w:rsid w:val="00320EC8"/>
    <w:rsid w:val="00321A76"/>
    <w:rsid w:val="003223A0"/>
    <w:rsid w:val="00323480"/>
    <w:rsid w:val="00323559"/>
    <w:rsid w:val="00323E24"/>
    <w:rsid w:val="0032494C"/>
    <w:rsid w:val="00324D36"/>
    <w:rsid w:val="00325281"/>
    <w:rsid w:val="0032531A"/>
    <w:rsid w:val="00326EA9"/>
    <w:rsid w:val="00330224"/>
    <w:rsid w:val="0033063C"/>
    <w:rsid w:val="00330A2B"/>
    <w:rsid w:val="00331284"/>
    <w:rsid w:val="0033163C"/>
    <w:rsid w:val="00331ECF"/>
    <w:rsid w:val="00334E5D"/>
    <w:rsid w:val="00335CD5"/>
    <w:rsid w:val="00336C8E"/>
    <w:rsid w:val="00340A00"/>
    <w:rsid w:val="00341F00"/>
    <w:rsid w:val="003435FD"/>
    <w:rsid w:val="00343906"/>
    <w:rsid w:val="00343CFD"/>
    <w:rsid w:val="003453EF"/>
    <w:rsid w:val="003468BE"/>
    <w:rsid w:val="00350346"/>
    <w:rsid w:val="003508C8"/>
    <w:rsid w:val="0035154D"/>
    <w:rsid w:val="003521BE"/>
    <w:rsid w:val="003527D6"/>
    <w:rsid w:val="00352D69"/>
    <w:rsid w:val="00353698"/>
    <w:rsid w:val="003545B2"/>
    <w:rsid w:val="00355062"/>
    <w:rsid w:val="00355FCB"/>
    <w:rsid w:val="003565A3"/>
    <w:rsid w:val="0035691E"/>
    <w:rsid w:val="00357136"/>
    <w:rsid w:val="003576C4"/>
    <w:rsid w:val="003600CD"/>
    <w:rsid w:val="003603A8"/>
    <w:rsid w:val="003614D4"/>
    <w:rsid w:val="00361C05"/>
    <w:rsid w:val="00363359"/>
    <w:rsid w:val="003637DD"/>
    <w:rsid w:val="003656C8"/>
    <w:rsid w:val="00365E11"/>
    <w:rsid w:val="00367B04"/>
    <w:rsid w:val="003715C9"/>
    <w:rsid w:val="003725E1"/>
    <w:rsid w:val="00372BF4"/>
    <w:rsid w:val="00373E39"/>
    <w:rsid w:val="00374151"/>
    <w:rsid w:val="0037435C"/>
    <w:rsid w:val="003746BB"/>
    <w:rsid w:val="00374C44"/>
    <w:rsid w:val="00374FC3"/>
    <w:rsid w:val="00376267"/>
    <w:rsid w:val="0037698D"/>
    <w:rsid w:val="00377F40"/>
    <w:rsid w:val="0038030E"/>
    <w:rsid w:val="00386180"/>
    <w:rsid w:val="003870E4"/>
    <w:rsid w:val="003870F1"/>
    <w:rsid w:val="00387A52"/>
    <w:rsid w:val="00391D0A"/>
    <w:rsid w:val="00392472"/>
    <w:rsid w:val="00392CEA"/>
    <w:rsid w:val="0039471B"/>
    <w:rsid w:val="00395389"/>
    <w:rsid w:val="00396947"/>
    <w:rsid w:val="00396E32"/>
    <w:rsid w:val="003A0143"/>
    <w:rsid w:val="003A01C1"/>
    <w:rsid w:val="003A1559"/>
    <w:rsid w:val="003A2B1C"/>
    <w:rsid w:val="003A2CA8"/>
    <w:rsid w:val="003A360D"/>
    <w:rsid w:val="003A4F1D"/>
    <w:rsid w:val="003A5D41"/>
    <w:rsid w:val="003A63F7"/>
    <w:rsid w:val="003A6476"/>
    <w:rsid w:val="003A6F64"/>
    <w:rsid w:val="003A75B2"/>
    <w:rsid w:val="003A792D"/>
    <w:rsid w:val="003A7A7F"/>
    <w:rsid w:val="003B0250"/>
    <w:rsid w:val="003B1961"/>
    <w:rsid w:val="003B20BA"/>
    <w:rsid w:val="003B2A91"/>
    <w:rsid w:val="003B42A6"/>
    <w:rsid w:val="003B447B"/>
    <w:rsid w:val="003B4595"/>
    <w:rsid w:val="003B4A4D"/>
    <w:rsid w:val="003B55C4"/>
    <w:rsid w:val="003B6A29"/>
    <w:rsid w:val="003C0A8A"/>
    <w:rsid w:val="003C0CBD"/>
    <w:rsid w:val="003C0F94"/>
    <w:rsid w:val="003C1782"/>
    <w:rsid w:val="003C320D"/>
    <w:rsid w:val="003C3C2F"/>
    <w:rsid w:val="003C486E"/>
    <w:rsid w:val="003C564D"/>
    <w:rsid w:val="003C63D9"/>
    <w:rsid w:val="003C6D85"/>
    <w:rsid w:val="003D0444"/>
    <w:rsid w:val="003D15FC"/>
    <w:rsid w:val="003D2F2B"/>
    <w:rsid w:val="003D5E06"/>
    <w:rsid w:val="003D6F25"/>
    <w:rsid w:val="003D7E1C"/>
    <w:rsid w:val="003E0082"/>
    <w:rsid w:val="003E0796"/>
    <w:rsid w:val="003E0CBC"/>
    <w:rsid w:val="003E12B4"/>
    <w:rsid w:val="003E1404"/>
    <w:rsid w:val="003E1AE6"/>
    <w:rsid w:val="003E23B1"/>
    <w:rsid w:val="003E2AFA"/>
    <w:rsid w:val="003E32A8"/>
    <w:rsid w:val="003E3A08"/>
    <w:rsid w:val="003E532A"/>
    <w:rsid w:val="003E657F"/>
    <w:rsid w:val="003E6800"/>
    <w:rsid w:val="003E6F24"/>
    <w:rsid w:val="003E7F03"/>
    <w:rsid w:val="003F0FC5"/>
    <w:rsid w:val="003F148D"/>
    <w:rsid w:val="003F193C"/>
    <w:rsid w:val="003F2195"/>
    <w:rsid w:val="003F295C"/>
    <w:rsid w:val="003F2E53"/>
    <w:rsid w:val="003F350F"/>
    <w:rsid w:val="003F453F"/>
    <w:rsid w:val="003F576C"/>
    <w:rsid w:val="003F5B08"/>
    <w:rsid w:val="003F6A48"/>
    <w:rsid w:val="003F6C2C"/>
    <w:rsid w:val="003F6CBC"/>
    <w:rsid w:val="003F6D17"/>
    <w:rsid w:val="003F77D4"/>
    <w:rsid w:val="003F7BD7"/>
    <w:rsid w:val="0040044D"/>
    <w:rsid w:val="0040256F"/>
    <w:rsid w:val="00407268"/>
    <w:rsid w:val="00410097"/>
    <w:rsid w:val="00410EA0"/>
    <w:rsid w:val="00410FCC"/>
    <w:rsid w:val="0041464F"/>
    <w:rsid w:val="004209DA"/>
    <w:rsid w:val="0042213D"/>
    <w:rsid w:val="004225F3"/>
    <w:rsid w:val="00422FAD"/>
    <w:rsid w:val="00423EBB"/>
    <w:rsid w:val="00424283"/>
    <w:rsid w:val="00424337"/>
    <w:rsid w:val="004245CA"/>
    <w:rsid w:val="00424DE0"/>
    <w:rsid w:val="004305E0"/>
    <w:rsid w:val="0043419E"/>
    <w:rsid w:val="0043446F"/>
    <w:rsid w:val="00434620"/>
    <w:rsid w:val="004351B9"/>
    <w:rsid w:val="004360D4"/>
    <w:rsid w:val="004361C7"/>
    <w:rsid w:val="004368CD"/>
    <w:rsid w:val="004379A1"/>
    <w:rsid w:val="00440160"/>
    <w:rsid w:val="00440677"/>
    <w:rsid w:val="00440A79"/>
    <w:rsid w:val="0044167F"/>
    <w:rsid w:val="00441928"/>
    <w:rsid w:val="0044198B"/>
    <w:rsid w:val="00442422"/>
    <w:rsid w:val="004437FB"/>
    <w:rsid w:val="00443B04"/>
    <w:rsid w:val="0044453D"/>
    <w:rsid w:val="004450C9"/>
    <w:rsid w:val="0044559C"/>
    <w:rsid w:val="00450A0E"/>
    <w:rsid w:val="00450D80"/>
    <w:rsid w:val="004514A7"/>
    <w:rsid w:val="00451794"/>
    <w:rsid w:val="00451D45"/>
    <w:rsid w:val="004522A3"/>
    <w:rsid w:val="0045235A"/>
    <w:rsid w:val="00452F2B"/>
    <w:rsid w:val="0045312A"/>
    <w:rsid w:val="0045389C"/>
    <w:rsid w:val="00453E6D"/>
    <w:rsid w:val="00453E86"/>
    <w:rsid w:val="004552A3"/>
    <w:rsid w:val="00455307"/>
    <w:rsid w:val="004575A0"/>
    <w:rsid w:val="0046241F"/>
    <w:rsid w:val="004627B5"/>
    <w:rsid w:val="00462A01"/>
    <w:rsid w:val="00463446"/>
    <w:rsid w:val="004642D4"/>
    <w:rsid w:val="00464825"/>
    <w:rsid w:val="00464BAC"/>
    <w:rsid w:val="004659AF"/>
    <w:rsid w:val="00466A87"/>
    <w:rsid w:val="00467D8A"/>
    <w:rsid w:val="00467E7E"/>
    <w:rsid w:val="00470751"/>
    <w:rsid w:val="00470E5C"/>
    <w:rsid w:val="00471EAC"/>
    <w:rsid w:val="00471F67"/>
    <w:rsid w:val="0047285F"/>
    <w:rsid w:val="00472F89"/>
    <w:rsid w:val="00476768"/>
    <w:rsid w:val="004769DF"/>
    <w:rsid w:val="00477914"/>
    <w:rsid w:val="00477DF5"/>
    <w:rsid w:val="00477E37"/>
    <w:rsid w:val="0048046A"/>
    <w:rsid w:val="00480DB6"/>
    <w:rsid w:val="00481554"/>
    <w:rsid w:val="0048292A"/>
    <w:rsid w:val="00482A16"/>
    <w:rsid w:val="00482A70"/>
    <w:rsid w:val="004837D9"/>
    <w:rsid w:val="004852CD"/>
    <w:rsid w:val="00485D3D"/>
    <w:rsid w:val="004861CE"/>
    <w:rsid w:val="00486534"/>
    <w:rsid w:val="004867A9"/>
    <w:rsid w:val="00486DC6"/>
    <w:rsid w:val="00490182"/>
    <w:rsid w:val="0049116B"/>
    <w:rsid w:val="004926A8"/>
    <w:rsid w:val="00492A18"/>
    <w:rsid w:val="00494897"/>
    <w:rsid w:val="00494FAB"/>
    <w:rsid w:val="004A01A9"/>
    <w:rsid w:val="004A0E9F"/>
    <w:rsid w:val="004A0F8A"/>
    <w:rsid w:val="004A1181"/>
    <w:rsid w:val="004A14E7"/>
    <w:rsid w:val="004A2395"/>
    <w:rsid w:val="004A299E"/>
    <w:rsid w:val="004A30DF"/>
    <w:rsid w:val="004A3F2A"/>
    <w:rsid w:val="004A50B7"/>
    <w:rsid w:val="004A61D3"/>
    <w:rsid w:val="004A6EF4"/>
    <w:rsid w:val="004B01FB"/>
    <w:rsid w:val="004B0410"/>
    <w:rsid w:val="004B1418"/>
    <w:rsid w:val="004B20E9"/>
    <w:rsid w:val="004B2EF8"/>
    <w:rsid w:val="004B3880"/>
    <w:rsid w:val="004B3EFB"/>
    <w:rsid w:val="004B400C"/>
    <w:rsid w:val="004B47CE"/>
    <w:rsid w:val="004B51C6"/>
    <w:rsid w:val="004B5893"/>
    <w:rsid w:val="004B5C5B"/>
    <w:rsid w:val="004B64AC"/>
    <w:rsid w:val="004B6540"/>
    <w:rsid w:val="004B6FF2"/>
    <w:rsid w:val="004B7782"/>
    <w:rsid w:val="004C1383"/>
    <w:rsid w:val="004C191A"/>
    <w:rsid w:val="004C1D99"/>
    <w:rsid w:val="004C2AC2"/>
    <w:rsid w:val="004C3423"/>
    <w:rsid w:val="004C3E12"/>
    <w:rsid w:val="004C3EE3"/>
    <w:rsid w:val="004C4574"/>
    <w:rsid w:val="004C78E4"/>
    <w:rsid w:val="004C7A55"/>
    <w:rsid w:val="004C7F68"/>
    <w:rsid w:val="004D0582"/>
    <w:rsid w:val="004D17D3"/>
    <w:rsid w:val="004D3487"/>
    <w:rsid w:val="004D3F42"/>
    <w:rsid w:val="004D539C"/>
    <w:rsid w:val="004E11F8"/>
    <w:rsid w:val="004E1925"/>
    <w:rsid w:val="004E1E9E"/>
    <w:rsid w:val="004E31B3"/>
    <w:rsid w:val="004E3BD0"/>
    <w:rsid w:val="004E4240"/>
    <w:rsid w:val="004E4C74"/>
    <w:rsid w:val="004E51F7"/>
    <w:rsid w:val="004E5EF2"/>
    <w:rsid w:val="004E6173"/>
    <w:rsid w:val="004E6446"/>
    <w:rsid w:val="004E6CDB"/>
    <w:rsid w:val="004F0347"/>
    <w:rsid w:val="004F08BD"/>
    <w:rsid w:val="004F19E3"/>
    <w:rsid w:val="004F268E"/>
    <w:rsid w:val="004F2C7B"/>
    <w:rsid w:val="004F39B5"/>
    <w:rsid w:val="004F42D2"/>
    <w:rsid w:val="004F43B5"/>
    <w:rsid w:val="004F4C47"/>
    <w:rsid w:val="004F5E3F"/>
    <w:rsid w:val="004F6045"/>
    <w:rsid w:val="004F659D"/>
    <w:rsid w:val="004F6BD3"/>
    <w:rsid w:val="004F746A"/>
    <w:rsid w:val="004F7CF7"/>
    <w:rsid w:val="00500766"/>
    <w:rsid w:val="00501613"/>
    <w:rsid w:val="00502553"/>
    <w:rsid w:val="005029F4"/>
    <w:rsid w:val="00503BA0"/>
    <w:rsid w:val="00504E14"/>
    <w:rsid w:val="00506242"/>
    <w:rsid w:val="005073D7"/>
    <w:rsid w:val="00507B76"/>
    <w:rsid w:val="00507DCD"/>
    <w:rsid w:val="0051054B"/>
    <w:rsid w:val="00510783"/>
    <w:rsid w:val="00511099"/>
    <w:rsid w:val="005120E4"/>
    <w:rsid w:val="00512512"/>
    <w:rsid w:val="00513451"/>
    <w:rsid w:val="00513A71"/>
    <w:rsid w:val="005148C8"/>
    <w:rsid w:val="00516305"/>
    <w:rsid w:val="005164F7"/>
    <w:rsid w:val="005167D0"/>
    <w:rsid w:val="00517E39"/>
    <w:rsid w:val="00517F23"/>
    <w:rsid w:val="005211C4"/>
    <w:rsid w:val="0052153A"/>
    <w:rsid w:val="00524B60"/>
    <w:rsid w:val="00525099"/>
    <w:rsid w:val="005251DA"/>
    <w:rsid w:val="00526FB3"/>
    <w:rsid w:val="00527CEE"/>
    <w:rsid w:val="00527E2F"/>
    <w:rsid w:val="005305B6"/>
    <w:rsid w:val="00530805"/>
    <w:rsid w:val="00530B3E"/>
    <w:rsid w:val="00532851"/>
    <w:rsid w:val="0053329E"/>
    <w:rsid w:val="00533795"/>
    <w:rsid w:val="00533F55"/>
    <w:rsid w:val="00535013"/>
    <w:rsid w:val="0053543F"/>
    <w:rsid w:val="00536719"/>
    <w:rsid w:val="00537133"/>
    <w:rsid w:val="00540C85"/>
    <w:rsid w:val="00540E69"/>
    <w:rsid w:val="00542568"/>
    <w:rsid w:val="005432D1"/>
    <w:rsid w:val="00544113"/>
    <w:rsid w:val="00544B43"/>
    <w:rsid w:val="0054556F"/>
    <w:rsid w:val="005457DF"/>
    <w:rsid w:val="00545B2B"/>
    <w:rsid w:val="00545B80"/>
    <w:rsid w:val="00546063"/>
    <w:rsid w:val="00550D81"/>
    <w:rsid w:val="0055154B"/>
    <w:rsid w:val="005522D4"/>
    <w:rsid w:val="005523DD"/>
    <w:rsid w:val="005535EA"/>
    <w:rsid w:val="00553A18"/>
    <w:rsid w:val="00553A72"/>
    <w:rsid w:val="0055413F"/>
    <w:rsid w:val="00555373"/>
    <w:rsid w:val="00556C77"/>
    <w:rsid w:val="00557059"/>
    <w:rsid w:val="00557128"/>
    <w:rsid w:val="00561B2E"/>
    <w:rsid w:val="00562A3D"/>
    <w:rsid w:val="00565D23"/>
    <w:rsid w:val="00566958"/>
    <w:rsid w:val="00567051"/>
    <w:rsid w:val="00567220"/>
    <w:rsid w:val="00567906"/>
    <w:rsid w:val="005700DB"/>
    <w:rsid w:val="00571804"/>
    <w:rsid w:val="00573C5F"/>
    <w:rsid w:val="005751F1"/>
    <w:rsid w:val="0057533C"/>
    <w:rsid w:val="005759AE"/>
    <w:rsid w:val="00576CE7"/>
    <w:rsid w:val="005776BF"/>
    <w:rsid w:val="00577BC2"/>
    <w:rsid w:val="00577D64"/>
    <w:rsid w:val="00580CFB"/>
    <w:rsid w:val="00581FC9"/>
    <w:rsid w:val="005824BD"/>
    <w:rsid w:val="005824D5"/>
    <w:rsid w:val="00582991"/>
    <w:rsid w:val="00582A8B"/>
    <w:rsid w:val="00583D02"/>
    <w:rsid w:val="00583E16"/>
    <w:rsid w:val="00584018"/>
    <w:rsid w:val="0058485F"/>
    <w:rsid w:val="0058499E"/>
    <w:rsid w:val="00584DDA"/>
    <w:rsid w:val="0058557C"/>
    <w:rsid w:val="00585911"/>
    <w:rsid w:val="00585AA2"/>
    <w:rsid w:val="00586079"/>
    <w:rsid w:val="005864A9"/>
    <w:rsid w:val="00586718"/>
    <w:rsid w:val="00586A98"/>
    <w:rsid w:val="00587CC8"/>
    <w:rsid w:val="00587E1A"/>
    <w:rsid w:val="00587E94"/>
    <w:rsid w:val="005900DB"/>
    <w:rsid w:val="00591A78"/>
    <w:rsid w:val="005929B1"/>
    <w:rsid w:val="0059353C"/>
    <w:rsid w:val="005938FD"/>
    <w:rsid w:val="00594788"/>
    <w:rsid w:val="005950BF"/>
    <w:rsid w:val="005958ED"/>
    <w:rsid w:val="00596564"/>
    <w:rsid w:val="00597382"/>
    <w:rsid w:val="005A014C"/>
    <w:rsid w:val="005A0154"/>
    <w:rsid w:val="005A03B7"/>
    <w:rsid w:val="005A15D1"/>
    <w:rsid w:val="005A32CA"/>
    <w:rsid w:val="005A3333"/>
    <w:rsid w:val="005A3F9E"/>
    <w:rsid w:val="005A42FC"/>
    <w:rsid w:val="005A4644"/>
    <w:rsid w:val="005A53DC"/>
    <w:rsid w:val="005A7F1D"/>
    <w:rsid w:val="005B000C"/>
    <w:rsid w:val="005B1674"/>
    <w:rsid w:val="005B26BC"/>
    <w:rsid w:val="005B46D1"/>
    <w:rsid w:val="005B4712"/>
    <w:rsid w:val="005B49D0"/>
    <w:rsid w:val="005B4D0C"/>
    <w:rsid w:val="005B50AE"/>
    <w:rsid w:val="005B5BC0"/>
    <w:rsid w:val="005B68E1"/>
    <w:rsid w:val="005B6CC6"/>
    <w:rsid w:val="005B77FE"/>
    <w:rsid w:val="005C001D"/>
    <w:rsid w:val="005C0856"/>
    <w:rsid w:val="005C0E46"/>
    <w:rsid w:val="005C1CA9"/>
    <w:rsid w:val="005C20C1"/>
    <w:rsid w:val="005C274F"/>
    <w:rsid w:val="005C2BB8"/>
    <w:rsid w:val="005C3F06"/>
    <w:rsid w:val="005C52BE"/>
    <w:rsid w:val="005C5305"/>
    <w:rsid w:val="005C765D"/>
    <w:rsid w:val="005D00F8"/>
    <w:rsid w:val="005D034E"/>
    <w:rsid w:val="005D29C9"/>
    <w:rsid w:val="005D590F"/>
    <w:rsid w:val="005D5C4B"/>
    <w:rsid w:val="005D65D7"/>
    <w:rsid w:val="005D6B8E"/>
    <w:rsid w:val="005D6BA5"/>
    <w:rsid w:val="005D6CBA"/>
    <w:rsid w:val="005D6D9F"/>
    <w:rsid w:val="005D7685"/>
    <w:rsid w:val="005E3118"/>
    <w:rsid w:val="005E3346"/>
    <w:rsid w:val="005E3496"/>
    <w:rsid w:val="005E49B7"/>
    <w:rsid w:val="005E630D"/>
    <w:rsid w:val="005E6DB3"/>
    <w:rsid w:val="005E7B94"/>
    <w:rsid w:val="005E7C05"/>
    <w:rsid w:val="005F0210"/>
    <w:rsid w:val="005F053D"/>
    <w:rsid w:val="005F05B6"/>
    <w:rsid w:val="005F101F"/>
    <w:rsid w:val="005F11D8"/>
    <w:rsid w:val="005F144D"/>
    <w:rsid w:val="005F241B"/>
    <w:rsid w:val="005F377F"/>
    <w:rsid w:val="005F43A2"/>
    <w:rsid w:val="005F4A86"/>
    <w:rsid w:val="005F5B73"/>
    <w:rsid w:val="005F5BF8"/>
    <w:rsid w:val="005F6219"/>
    <w:rsid w:val="005F67D7"/>
    <w:rsid w:val="00600AA8"/>
    <w:rsid w:val="00600C68"/>
    <w:rsid w:val="0060103F"/>
    <w:rsid w:val="00601B3C"/>
    <w:rsid w:val="00601B91"/>
    <w:rsid w:val="006030E7"/>
    <w:rsid w:val="0060323F"/>
    <w:rsid w:val="00604A03"/>
    <w:rsid w:val="00604B11"/>
    <w:rsid w:val="006052A8"/>
    <w:rsid w:val="0060595B"/>
    <w:rsid w:val="00606569"/>
    <w:rsid w:val="0060690B"/>
    <w:rsid w:val="00610948"/>
    <w:rsid w:val="00611D70"/>
    <w:rsid w:val="0061261C"/>
    <w:rsid w:val="006138A2"/>
    <w:rsid w:val="00613F63"/>
    <w:rsid w:val="0061564D"/>
    <w:rsid w:val="00615B27"/>
    <w:rsid w:val="006176A4"/>
    <w:rsid w:val="0062045D"/>
    <w:rsid w:val="006227F5"/>
    <w:rsid w:val="006235B2"/>
    <w:rsid w:val="00623CA4"/>
    <w:rsid w:val="00623DDD"/>
    <w:rsid w:val="00623FE3"/>
    <w:rsid w:val="00624F49"/>
    <w:rsid w:val="00624FEC"/>
    <w:rsid w:val="006250D0"/>
    <w:rsid w:val="0062667E"/>
    <w:rsid w:val="0062668A"/>
    <w:rsid w:val="00626A20"/>
    <w:rsid w:val="00626D02"/>
    <w:rsid w:val="00626DA5"/>
    <w:rsid w:val="00627A49"/>
    <w:rsid w:val="00630659"/>
    <w:rsid w:val="00631B46"/>
    <w:rsid w:val="00633D39"/>
    <w:rsid w:val="00633F8F"/>
    <w:rsid w:val="0063467F"/>
    <w:rsid w:val="00634854"/>
    <w:rsid w:val="00635955"/>
    <w:rsid w:val="00636084"/>
    <w:rsid w:val="00636B8F"/>
    <w:rsid w:val="00637220"/>
    <w:rsid w:val="00637A07"/>
    <w:rsid w:val="00637ABA"/>
    <w:rsid w:val="00640D1C"/>
    <w:rsid w:val="006413A3"/>
    <w:rsid w:val="00642D62"/>
    <w:rsid w:val="00643CF6"/>
    <w:rsid w:val="00643EEC"/>
    <w:rsid w:val="0064463E"/>
    <w:rsid w:val="00644642"/>
    <w:rsid w:val="00645098"/>
    <w:rsid w:val="00646311"/>
    <w:rsid w:val="00647FD5"/>
    <w:rsid w:val="006512DD"/>
    <w:rsid w:val="006513E1"/>
    <w:rsid w:val="00651503"/>
    <w:rsid w:val="00651B49"/>
    <w:rsid w:val="0065294D"/>
    <w:rsid w:val="0065358A"/>
    <w:rsid w:val="00653799"/>
    <w:rsid w:val="00655268"/>
    <w:rsid w:val="006556BD"/>
    <w:rsid w:val="006560E8"/>
    <w:rsid w:val="00656ACB"/>
    <w:rsid w:val="00657074"/>
    <w:rsid w:val="00657724"/>
    <w:rsid w:val="006579F2"/>
    <w:rsid w:val="00657CA1"/>
    <w:rsid w:val="00661F71"/>
    <w:rsid w:val="006623F5"/>
    <w:rsid w:val="006624E2"/>
    <w:rsid w:val="00662CDA"/>
    <w:rsid w:val="0066393E"/>
    <w:rsid w:val="00663ED9"/>
    <w:rsid w:val="006642F9"/>
    <w:rsid w:val="006664B7"/>
    <w:rsid w:val="006700B5"/>
    <w:rsid w:val="00670D45"/>
    <w:rsid w:val="00671770"/>
    <w:rsid w:val="00673802"/>
    <w:rsid w:val="00673DAA"/>
    <w:rsid w:val="00675285"/>
    <w:rsid w:val="00677B68"/>
    <w:rsid w:val="00680014"/>
    <w:rsid w:val="006816CA"/>
    <w:rsid w:val="00681B90"/>
    <w:rsid w:val="00682E80"/>
    <w:rsid w:val="006832EF"/>
    <w:rsid w:val="00685E29"/>
    <w:rsid w:val="006871E7"/>
    <w:rsid w:val="00687586"/>
    <w:rsid w:val="0068777D"/>
    <w:rsid w:val="006905AE"/>
    <w:rsid w:val="00690D3C"/>
    <w:rsid w:val="00690EB1"/>
    <w:rsid w:val="006919B3"/>
    <w:rsid w:val="006919BB"/>
    <w:rsid w:val="00692F9C"/>
    <w:rsid w:val="00693AC2"/>
    <w:rsid w:val="00693FD6"/>
    <w:rsid w:val="00694F45"/>
    <w:rsid w:val="006952AA"/>
    <w:rsid w:val="00695B15"/>
    <w:rsid w:val="00696EA0"/>
    <w:rsid w:val="006A09C8"/>
    <w:rsid w:val="006A1823"/>
    <w:rsid w:val="006A18C1"/>
    <w:rsid w:val="006A1996"/>
    <w:rsid w:val="006A2677"/>
    <w:rsid w:val="006A2B08"/>
    <w:rsid w:val="006A30BB"/>
    <w:rsid w:val="006A35AA"/>
    <w:rsid w:val="006A4165"/>
    <w:rsid w:val="006A50DC"/>
    <w:rsid w:val="006A583E"/>
    <w:rsid w:val="006A6217"/>
    <w:rsid w:val="006A6E91"/>
    <w:rsid w:val="006A723D"/>
    <w:rsid w:val="006A725C"/>
    <w:rsid w:val="006B03B2"/>
    <w:rsid w:val="006B0AF7"/>
    <w:rsid w:val="006B1535"/>
    <w:rsid w:val="006B220F"/>
    <w:rsid w:val="006B3394"/>
    <w:rsid w:val="006B427E"/>
    <w:rsid w:val="006B42CF"/>
    <w:rsid w:val="006B4681"/>
    <w:rsid w:val="006B5C7E"/>
    <w:rsid w:val="006B652A"/>
    <w:rsid w:val="006B7C09"/>
    <w:rsid w:val="006C1C4A"/>
    <w:rsid w:val="006C2F46"/>
    <w:rsid w:val="006C399C"/>
    <w:rsid w:val="006C3A8C"/>
    <w:rsid w:val="006C46C4"/>
    <w:rsid w:val="006C5002"/>
    <w:rsid w:val="006C5385"/>
    <w:rsid w:val="006C641A"/>
    <w:rsid w:val="006C6977"/>
    <w:rsid w:val="006C6BAE"/>
    <w:rsid w:val="006C6E14"/>
    <w:rsid w:val="006C709A"/>
    <w:rsid w:val="006C7B97"/>
    <w:rsid w:val="006D0664"/>
    <w:rsid w:val="006D3317"/>
    <w:rsid w:val="006D440F"/>
    <w:rsid w:val="006D55D8"/>
    <w:rsid w:val="006D68C7"/>
    <w:rsid w:val="006D68CD"/>
    <w:rsid w:val="006D6B09"/>
    <w:rsid w:val="006D7C60"/>
    <w:rsid w:val="006E0D96"/>
    <w:rsid w:val="006E25C4"/>
    <w:rsid w:val="006E3E75"/>
    <w:rsid w:val="006E4805"/>
    <w:rsid w:val="006E5524"/>
    <w:rsid w:val="006E5C61"/>
    <w:rsid w:val="006E7832"/>
    <w:rsid w:val="006F06AB"/>
    <w:rsid w:val="006F1965"/>
    <w:rsid w:val="006F1966"/>
    <w:rsid w:val="006F1C34"/>
    <w:rsid w:val="006F2B65"/>
    <w:rsid w:val="006F3822"/>
    <w:rsid w:val="006F3C47"/>
    <w:rsid w:val="006F790C"/>
    <w:rsid w:val="007002DD"/>
    <w:rsid w:val="00700604"/>
    <w:rsid w:val="00702DF2"/>
    <w:rsid w:val="007051D1"/>
    <w:rsid w:val="00706684"/>
    <w:rsid w:val="007067B9"/>
    <w:rsid w:val="007069B8"/>
    <w:rsid w:val="00706DB8"/>
    <w:rsid w:val="00710B40"/>
    <w:rsid w:val="00711BA4"/>
    <w:rsid w:val="0071301D"/>
    <w:rsid w:val="00713E5A"/>
    <w:rsid w:val="00714CDF"/>
    <w:rsid w:val="007158DF"/>
    <w:rsid w:val="00715B1A"/>
    <w:rsid w:val="007163FC"/>
    <w:rsid w:val="00721AED"/>
    <w:rsid w:val="007230E1"/>
    <w:rsid w:val="00723459"/>
    <w:rsid w:val="00723EA5"/>
    <w:rsid w:val="007255A2"/>
    <w:rsid w:val="007258BD"/>
    <w:rsid w:val="00726944"/>
    <w:rsid w:val="00726F82"/>
    <w:rsid w:val="007272F6"/>
    <w:rsid w:val="00730243"/>
    <w:rsid w:val="00730FF0"/>
    <w:rsid w:val="00731AF7"/>
    <w:rsid w:val="00733382"/>
    <w:rsid w:val="0073339A"/>
    <w:rsid w:val="00733C53"/>
    <w:rsid w:val="007352A2"/>
    <w:rsid w:val="00735844"/>
    <w:rsid w:val="00735AEB"/>
    <w:rsid w:val="00735F78"/>
    <w:rsid w:val="0073628A"/>
    <w:rsid w:val="0073760E"/>
    <w:rsid w:val="00740204"/>
    <w:rsid w:val="007420B0"/>
    <w:rsid w:val="0074313F"/>
    <w:rsid w:val="00743B87"/>
    <w:rsid w:val="00745836"/>
    <w:rsid w:val="0074687C"/>
    <w:rsid w:val="00747B4A"/>
    <w:rsid w:val="00747D00"/>
    <w:rsid w:val="00750419"/>
    <w:rsid w:val="007506EC"/>
    <w:rsid w:val="0075074E"/>
    <w:rsid w:val="00750957"/>
    <w:rsid w:val="007512B9"/>
    <w:rsid w:val="0075177B"/>
    <w:rsid w:val="007519F9"/>
    <w:rsid w:val="0075257A"/>
    <w:rsid w:val="0075335C"/>
    <w:rsid w:val="00753D6E"/>
    <w:rsid w:val="007549D5"/>
    <w:rsid w:val="00755860"/>
    <w:rsid w:val="00755935"/>
    <w:rsid w:val="00756142"/>
    <w:rsid w:val="00757A08"/>
    <w:rsid w:val="00761386"/>
    <w:rsid w:val="007613A4"/>
    <w:rsid w:val="00761E69"/>
    <w:rsid w:val="007620CC"/>
    <w:rsid w:val="00762437"/>
    <w:rsid w:val="007629DC"/>
    <w:rsid w:val="007639EE"/>
    <w:rsid w:val="0076563B"/>
    <w:rsid w:val="00765A50"/>
    <w:rsid w:val="00765B2E"/>
    <w:rsid w:val="00767E93"/>
    <w:rsid w:val="007714A0"/>
    <w:rsid w:val="007722AE"/>
    <w:rsid w:val="0077381E"/>
    <w:rsid w:val="00773960"/>
    <w:rsid w:val="00773D71"/>
    <w:rsid w:val="0077583A"/>
    <w:rsid w:val="00775BE7"/>
    <w:rsid w:val="00775C9A"/>
    <w:rsid w:val="00775D07"/>
    <w:rsid w:val="00775F2F"/>
    <w:rsid w:val="0077607D"/>
    <w:rsid w:val="007760FF"/>
    <w:rsid w:val="00776A23"/>
    <w:rsid w:val="00776FBF"/>
    <w:rsid w:val="00777F71"/>
    <w:rsid w:val="0078096E"/>
    <w:rsid w:val="00782487"/>
    <w:rsid w:val="00783587"/>
    <w:rsid w:val="0078391B"/>
    <w:rsid w:val="0078436B"/>
    <w:rsid w:val="00784444"/>
    <w:rsid w:val="007845B0"/>
    <w:rsid w:val="00784C44"/>
    <w:rsid w:val="00786654"/>
    <w:rsid w:val="00787D4A"/>
    <w:rsid w:val="0079099A"/>
    <w:rsid w:val="00790F2C"/>
    <w:rsid w:val="00793463"/>
    <w:rsid w:val="0079365F"/>
    <w:rsid w:val="007959A7"/>
    <w:rsid w:val="007960AF"/>
    <w:rsid w:val="00796713"/>
    <w:rsid w:val="007A00DC"/>
    <w:rsid w:val="007A0106"/>
    <w:rsid w:val="007A02CC"/>
    <w:rsid w:val="007A03A0"/>
    <w:rsid w:val="007A0FCE"/>
    <w:rsid w:val="007A1141"/>
    <w:rsid w:val="007A2C86"/>
    <w:rsid w:val="007A3B0E"/>
    <w:rsid w:val="007A3F39"/>
    <w:rsid w:val="007A4128"/>
    <w:rsid w:val="007A51FE"/>
    <w:rsid w:val="007A5E37"/>
    <w:rsid w:val="007A6A3D"/>
    <w:rsid w:val="007A75AF"/>
    <w:rsid w:val="007A79B9"/>
    <w:rsid w:val="007B0333"/>
    <w:rsid w:val="007B0493"/>
    <w:rsid w:val="007B0505"/>
    <w:rsid w:val="007B128F"/>
    <w:rsid w:val="007B15FA"/>
    <w:rsid w:val="007B1A48"/>
    <w:rsid w:val="007B1F78"/>
    <w:rsid w:val="007B2DB9"/>
    <w:rsid w:val="007B2FE1"/>
    <w:rsid w:val="007B340D"/>
    <w:rsid w:val="007B42CF"/>
    <w:rsid w:val="007B6279"/>
    <w:rsid w:val="007B6865"/>
    <w:rsid w:val="007B6DAF"/>
    <w:rsid w:val="007B7454"/>
    <w:rsid w:val="007B77EA"/>
    <w:rsid w:val="007B7C9B"/>
    <w:rsid w:val="007C20E8"/>
    <w:rsid w:val="007C36DE"/>
    <w:rsid w:val="007C4036"/>
    <w:rsid w:val="007C444A"/>
    <w:rsid w:val="007C4CE3"/>
    <w:rsid w:val="007C52A4"/>
    <w:rsid w:val="007C5FB4"/>
    <w:rsid w:val="007D0DA6"/>
    <w:rsid w:val="007D15F5"/>
    <w:rsid w:val="007D1675"/>
    <w:rsid w:val="007D1A8A"/>
    <w:rsid w:val="007D1B26"/>
    <w:rsid w:val="007D2956"/>
    <w:rsid w:val="007D3619"/>
    <w:rsid w:val="007D37F2"/>
    <w:rsid w:val="007D3815"/>
    <w:rsid w:val="007D48BD"/>
    <w:rsid w:val="007D5860"/>
    <w:rsid w:val="007D614B"/>
    <w:rsid w:val="007D764A"/>
    <w:rsid w:val="007E2255"/>
    <w:rsid w:val="007E23B4"/>
    <w:rsid w:val="007E5486"/>
    <w:rsid w:val="007E54F6"/>
    <w:rsid w:val="007E57EC"/>
    <w:rsid w:val="007E5BC3"/>
    <w:rsid w:val="007E6952"/>
    <w:rsid w:val="007E7CF1"/>
    <w:rsid w:val="007F0F63"/>
    <w:rsid w:val="007F0F68"/>
    <w:rsid w:val="007F1001"/>
    <w:rsid w:val="007F1054"/>
    <w:rsid w:val="007F139C"/>
    <w:rsid w:val="007F4287"/>
    <w:rsid w:val="007F5D8A"/>
    <w:rsid w:val="007F763C"/>
    <w:rsid w:val="007F7B1A"/>
    <w:rsid w:val="007F7FC5"/>
    <w:rsid w:val="00800B5B"/>
    <w:rsid w:val="008015E2"/>
    <w:rsid w:val="00801A9D"/>
    <w:rsid w:val="00802FE1"/>
    <w:rsid w:val="00803CC6"/>
    <w:rsid w:val="008041DD"/>
    <w:rsid w:val="00804C6D"/>
    <w:rsid w:val="00805093"/>
    <w:rsid w:val="00805C44"/>
    <w:rsid w:val="00806094"/>
    <w:rsid w:val="0080638C"/>
    <w:rsid w:val="008065DE"/>
    <w:rsid w:val="00806AFD"/>
    <w:rsid w:val="0080756E"/>
    <w:rsid w:val="00807B40"/>
    <w:rsid w:val="00807D64"/>
    <w:rsid w:val="00810B84"/>
    <w:rsid w:val="00810EB6"/>
    <w:rsid w:val="00812648"/>
    <w:rsid w:val="00812A7B"/>
    <w:rsid w:val="0081311E"/>
    <w:rsid w:val="00813263"/>
    <w:rsid w:val="00813289"/>
    <w:rsid w:val="00813662"/>
    <w:rsid w:val="0081482B"/>
    <w:rsid w:val="0081502D"/>
    <w:rsid w:val="00816C84"/>
    <w:rsid w:val="00816E46"/>
    <w:rsid w:val="00816F2C"/>
    <w:rsid w:val="0082006A"/>
    <w:rsid w:val="008209D6"/>
    <w:rsid w:val="0082137C"/>
    <w:rsid w:val="00821C3C"/>
    <w:rsid w:val="00822B6B"/>
    <w:rsid w:val="008263B2"/>
    <w:rsid w:val="008271BB"/>
    <w:rsid w:val="0082750F"/>
    <w:rsid w:val="00827F9C"/>
    <w:rsid w:val="00830C9E"/>
    <w:rsid w:val="008321AD"/>
    <w:rsid w:val="008327DF"/>
    <w:rsid w:val="008330A1"/>
    <w:rsid w:val="0083391F"/>
    <w:rsid w:val="00833AC1"/>
    <w:rsid w:val="00835B54"/>
    <w:rsid w:val="008363A4"/>
    <w:rsid w:val="0083664D"/>
    <w:rsid w:val="008366B9"/>
    <w:rsid w:val="00836CDC"/>
    <w:rsid w:val="00840338"/>
    <w:rsid w:val="00841421"/>
    <w:rsid w:val="008422D6"/>
    <w:rsid w:val="008425FC"/>
    <w:rsid w:val="00842A4F"/>
    <w:rsid w:val="00843BFB"/>
    <w:rsid w:val="008445B1"/>
    <w:rsid w:val="00845251"/>
    <w:rsid w:val="008462CF"/>
    <w:rsid w:val="00847A59"/>
    <w:rsid w:val="00847D29"/>
    <w:rsid w:val="008501C7"/>
    <w:rsid w:val="00850708"/>
    <w:rsid w:val="00850883"/>
    <w:rsid w:val="00850BFB"/>
    <w:rsid w:val="008526BD"/>
    <w:rsid w:val="008543E2"/>
    <w:rsid w:val="00854C01"/>
    <w:rsid w:val="008550A3"/>
    <w:rsid w:val="00855C10"/>
    <w:rsid w:val="008575E5"/>
    <w:rsid w:val="00857CE6"/>
    <w:rsid w:val="00860E58"/>
    <w:rsid w:val="0086112F"/>
    <w:rsid w:val="0086157C"/>
    <w:rsid w:val="008633C9"/>
    <w:rsid w:val="00863587"/>
    <w:rsid w:val="00864739"/>
    <w:rsid w:val="00866B43"/>
    <w:rsid w:val="00866E11"/>
    <w:rsid w:val="0086747B"/>
    <w:rsid w:val="0086758C"/>
    <w:rsid w:val="0086759A"/>
    <w:rsid w:val="008708A0"/>
    <w:rsid w:val="00871D33"/>
    <w:rsid w:val="00871DFD"/>
    <w:rsid w:val="00871F8E"/>
    <w:rsid w:val="008727DA"/>
    <w:rsid w:val="008728AD"/>
    <w:rsid w:val="00873C50"/>
    <w:rsid w:val="00874FC6"/>
    <w:rsid w:val="0087518D"/>
    <w:rsid w:val="00875D21"/>
    <w:rsid w:val="00876945"/>
    <w:rsid w:val="00876D3F"/>
    <w:rsid w:val="00877063"/>
    <w:rsid w:val="008774DD"/>
    <w:rsid w:val="0088062A"/>
    <w:rsid w:val="008809D5"/>
    <w:rsid w:val="00880A5A"/>
    <w:rsid w:val="00881C1B"/>
    <w:rsid w:val="00883B88"/>
    <w:rsid w:val="00883D71"/>
    <w:rsid w:val="00884A38"/>
    <w:rsid w:val="008850FC"/>
    <w:rsid w:val="00885B92"/>
    <w:rsid w:val="0088720B"/>
    <w:rsid w:val="008876C4"/>
    <w:rsid w:val="0089038F"/>
    <w:rsid w:val="0089054C"/>
    <w:rsid w:val="0089199E"/>
    <w:rsid w:val="008927B9"/>
    <w:rsid w:val="00895C1E"/>
    <w:rsid w:val="008960D2"/>
    <w:rsid w:val="00896BF3"/>
    <w:rsid w:val="00896FE9"/>
    <w:rsid w:val="008A1C66"/>
    <w:rsid w:val="008A2969"/>
    <w:rsid w:val="008A2BB2"/>
    <w:rsid w:val="008A34F4"/>
    <w:rsid w:val="008A3C5B"/>
    <w:rsid w:val="008A42D6"/>
    <w:rsid w:val="008A47C7"/>
    <w:rsid w:val="008A487C"/>
    <w:rsid w:val="008A4CC6"/>
    <w:rsid w:val="008A6041"/>
    <w:rsid w:val="008A6766"/>
    <w:rsid w:val="008A77AA"/>
    <w:rsid w:val="008B1622"/>
    <w:rsid w:val="008B1AF7"/>
    <w:rsid w:val="008B1C61"/>
    <w:rsid w:val="008B35EF"/>
    <w:rsid w:val="008B3AF8"/>
    <w:rsid w:val="008B3EF8"/>
    <w:rsid w:val="008B6685"/>
    <w:rsid w:val="008B73E8"/>
    <w:rsid w:val="008C114B"/>
    <w:rsid w:val="008C1258"/>
    <w:rsid w:val="008C2574"/>
    <w:rsid w:val="008C37A6"/>
    <w:rsid w:val="008C4335"/>
    <w:rsid w:val="008C4A5D"/>
    <w:rsid w:val="008C4F13"/>
    <w:rsid w:val="008C711E"/>
    <w:rsid w:val="008C7A0C"/>
    <w:rsid w:val="008D01F0"/>
    <w:rsid w:val="008D053C"/>
    <w:rsid w:val="008D07BF"/>
    <w:rsid w:val="008D1FFC"/>
    <w:rsid w:val="008D2AF1"/>
    <w:rsid w:val="008D3257"/>
    <w:rsid w:val="008D335C"/>
    <w:rsid w:val="008D348C"/>
    <w:rsid w:val="008D3B98"/>
    <w:rsid w:val="008D3F84"/>
    <w:rsid w:val="008D46E6"/>
    <w:rsid w:val="008D6513"/>
    <w:rsid w:val="008D6D74"/>
    <w:rsid w:val="008D77C3"/>
    <w:rsid w:val="008D79C7"/>
    <w:rsid w:val="008E0F54"/>
    <w:rsid w:val="008E1D66"/>
    <w:rsid w:val="008E32E9"/>
    <w:rsid w:val="008E4861"/>
    <w:rsid w:val="008E4E8D"/>
    <w:rsid w:val="008E5D84"/>
    <w:rsid w:val="008E5E74"/>
    <w:rsid w:val="008E5EAD"/>
    <w:rsid w:val="008E735A"/>
    <w:rsid w:val="008E7FB7"/>
    <w:rsid w:val="008F0BDE"/>
    <w:rsid w:val="008F0C4C"/>
    <w:rsid w:val="008F2694"/>
    <w:rsid w:val="008F34CE"/>
    <w:rsid w:val="008F3838"/>
    <w:rsid w:val="008F4918"/>
    <w:rsid w:val="008F4A92"/>
    <w:rsid w:val="008F6059"/>
    <w:rsid w:val="008F67E6"/>
    <w:rsid w:val="008F6EE9"/>
    <w:rsid w:val="008F6F50"/>
    <w:rsid w:val="008F74D8"/>
    <w:rsid w:val="008F7E71"/>
    <w:rsid w:val="00900DE8"/>
    <w:rsid w:val="00900EE4"/>
    <w:rsid w:val="00902508"/>
    <w:rsid w:val="009028DC"/>
    <w:rsid w:val="00902EB1"/>
    <w:rsid w:val="00904609"/>
    <w:rsid w:val="00905C19"/>
    <w:rsid w:val="009062A2"/>
    <w:rsid w:val="00906EEE"/>
    <w:rsid w:val="0090715B"/>
    <w:rsid w:val="00907FFA"/>
    <w:rsid w:val="00910DFD"/>
    <w:rsid w:val="00911524"/>
    <w:rsid w:val="00912259"/>
    <w:rsid w:val="00912A33"/>
    <w:rsid w:val="009133DD"/>
    <w:rsid w:val="00913976"/>
    <w:rsid w:val="00913F7B"/>
    <w:rsid w:val="00915434"/>
    <w:rsid w:val="00915B43"/>
    <w:rsid w:val="00915BA1"/>
    <w:rsid w:val="009161A4"/>
    <w:rsid w:val="00916FB9"/>
    <w:rsid w:val="00917DDD"/>
    <w:rsid w:val="00921384"/>
    <w:rsid w:val="00922478"/>
    <w:rsid w:val="0092329F"/>
    <w:rsid w:val="00924A4F"/>
    <w:rsid w:val="00924FBC"/>
    <w:rsid w:val="009254C5"/>
    <w:rsid w:val="00925A8D"/>
    <w:rsid w:val="00925E74"/>
    <w:rsid w:val="00925F0A"/>
    <w:rsid w:val="009267E2"/>
    <w:rsid w:val="00930B97"/>
    <w:rsid w:val="00931242"/>
    <w:rsid w:val="0093211A"/>
    <w:rsid w:val="0093288D"/>
    <w:rsid w:val="00932FD7"/>
    <w:rsid w:val="00933564"/>
    <w:rsid w:val="009338FA"/>
    <w:rsid w:val="00934874"/>
    <w:rsid w:val="00934A20"/>
    <w:rsid w:val="00935EC6"/>
    <w:rsid w:val="00937C78"/>
    <w:rsid w:val="009401EE"/>
    <w:rsid w:val="00940C45"/>
    <w:rsid w:val="00941583"/>
    <w:rsid w:val="00942335"/>
    <w:rsid w:val="00942447"/>
    <w:rsid w:val="00942FE5"/>
    <w:rsid w:val="0094336A"/>
    <w:rsid w:val="00945147"/>
    <w:rsid w:val="009453B1"/>
    <w:rsid w:val="00946D92"/>
    <w:rsid w:val="00950F82"/>
    <w:rsid w:val="00951654"/>
    <w:rsid w:val="009518AC"/>
    <w:rsid w:val="00951CA1"/>
    <w:rsid w:val="00953D09"/>
    <w:rsid w:val="00953F32"/>
    <w:rsid w:val="0095456E"/>
    <w:rsid w:val="00955D67"/>
    <w:rsid w:val="00956B46"/>
    <w:rsid w:val="0095733F"/>
    <w:rsid w:val="00957442"/>
    <w:rsid w:val="00963943"/>
    <w:rsid w:val="00963C90"/>
    <w:rsid w:val="0096590B"/>
    <w:rsid w:val="00965B59"/>
    <w:rsid w:val="0096748C"/>
    <w:rsid w:val="00967AD0"/>
    <w:rsid w:val="00967CFC"/>
    <w:rsid w:val="009704A0"/>
    <w:rsid w:val="009718EC"/>
    <w:rsid w:val="009720A5"/>
    <w:rsid w:val="009720EA"/>
    <w:rsid w:val="009723BE"/>
    <w:rsid w:val="00972949"/>
    <w:rsid w:val="00972E0D"/>
    <w:rsid w:val="0097436E"/>
    <w:rsid w:val="00974C1D"/>
    <w:rsid w:val="00975140"/>
    <w:rsid w:val="009761CD"/>
    <w:rsid w:val="009765A6"/>
    <w:rsid w:val="009767BD"/>
    <w:rsid w:val="00977360"/>
    <w:rsid w:val="009811EC"/>
    <w:rsid w:val="00981DE3"/>
    <w:rsid w:val="009823AD"/>
    <w:rsid w:val="00982D86"/>
    <w:rsid w:val="009837BE"/>
    <w:rsid w:val="009844AE"/>
    <w:rsid w:val="00984F71"/>
    <w:rsid w:val="00985204"/>
    <w:rsid w:val="00985510"/>
    <w:rsid w:val="00985838"/>
    <w:rsid w:val="00990432"/>
    <w:rsid w:val="009906D2"/>
    <w:rsid w:val="0099070F"/>
    <w:rsid w:val="00990E89"/>
    <w:rsid w:val="0099141C"/>
    <w:rsid w:val="00991A7A"/>
    <w:rsid w:val="00992B42"/>
    <w:rsid w:val="009946CF"/>
    <w:rsid w:val="00994BCE"/>
    <w:rsid w:val="00996BCD"/>
    <w:rsid w:val="009A0E87"/>
    <w:rsid w:val="009A1D5B"/>
    <w:rsid w:val="009A238A"/>
    <w:rsid w:val="009A2AF2"/>
    <w:rsid w:val="009A31C3"/>
    <w:rsid w:val="009A4937"/>
    <w:rsid w:val="009A5821"/>
    <w:rsid w:val="009B0E24"/>
    <w:rsid w:val="009B1163"/>
    <w:rsid w:val="009B289F"/>
    <w:rsid w:val="009B2FB9"/>
    <w:rsid w:val="009B3D2D"/>
    <w:rsid w:val="009B48BC"/>
    <w:rsid w:val="009B5B40"/>
    <w:rsid w:val="009B6DA5"/>
    <w:rsid w:val="009B736C"/>
    <w:rsid w:val="009B7460"/>
    <w:rsid w:val="009B7D56"/>
    <w:rsid w:val="009C044D"/>
    <w:rsid w:val="009C25E1"/>
    <w:rsid w:val="009C3989"/>
    <w:rsid w:val="009C3F13"/>
    <w:rsid w:val="009C45CA"/>
    <w:rsid w:val="009C5B4A"/>
    <w:rsid w:val="009C5DD5"/>
    <w:rsid w:val="009C7161"/>
    <w:rsid w:val="009D0BD2"/>
    <w:rsid w:val="009D14FD"/>
    <w:rsid w:val="009D18AC"/>
    <w:rsid w:val="009D1A61"/>
    <w:rsid w:val="009D1D2C"/>
    <w:rsid w:val="009D2D27"/>
    <w:rsid w:val="009D3302"/>
    <w:rsid w:val="009D3A18"/>
    <w:rsid w:val="009D629D"/>
    <w:rsid w:val="009D776A"/>
    <w:rsid w:val="009E01EE"/>
    <w:rsid w:val="009E078A"/>
    <w:rsid w:val="009E080E"/>
    <w:rsid w:val="009E123E"/>
    <w:rsid w:val="009E1F5A"/>
    <w:rsid w:val="009E23F3"/>
    <w:rsid w:val="009E37F6"/>
    <w:rsid w:val="009E3C63"/>
    <w:rsid w:val="009E4304"/>
    <w:rsid w:val="009E5EBB"/>
    <w:rsid w:val="009E6B67"/>
    <w:rsid w:val="009E7360"/>
    <w:rsid w:val="009F1516"/>
    <w:rsid w:val="009F22F8"/>
    <w:rsid w:val="009F3C9D"/>
    <w:rsid w:val="009F4067"/>
    <w:rsid w:val="009F6468"/>
    <w:rsid w:val="009F692C"/>
    <w:rsid w:val="009F6D35"/>
    <w:rsid w:val="009F73FB"/>
    <w:rsid w:val="009F74C7"/>
    <w:rsid w:val="009F7E90"/>
    <w:rsid w:val="00A00F67"/>
    <w:rsid w:val="00A0260A"/>
    <w:rsid w:val="00A03709"/>
    <w:rsid w:val="00A03A2D"/>
    <w:rsid w:val="00A03AA2"/>
    <w:rsid w:val="00A04378"/>
    <w:rsid w:val="00A04394"/>
    <w:rsid w:val="00A04555"/>
    <w:rsid w:val="00A04570"/>
    <w:rsid w:val="00A05523"/>
    <w:rsid w:val="00A058EE"/>
    <w:rsid w:val="00A063B3"/>
    <w:rsid w:val="00A1079C"/>
    <w:rsid w:val="00A10DBE"/>
    <w:rsid w:val="00A11210"/>
    <w:rsid w:val="00A11B92"/>
    <w:rsid w:val="00A1427D"/>
    <w:rsid w:val="00A14838"/>
    <w:rsid w:val="00A1487A"/>
    <w:rsid w:val="00A14DFF"/>
    <w:rsid w:val="00A14E04"/>
    <w:rsid w:val="00A15E3F"/>
    <w:rsid w:val="00A167B5"/>
    <w:rsid w:val="00A1710D"/>
    <w:rsid w:val="00A171C9"/>
    <w:rsid w:val="00A17760"/>
    <w:rsid w:val="00A177D7"/>
    <w:rsid w:val="00A17B8D"/>
    <w:rsid w:val="00A2150E"/>
    <w:rsid w:val="00A21E4B"/>
    <w:rsid w:val="00A22164"/>
    <w:rsid w:val="00A23790"/>
    <w:rsid w:val="00A238E2"/>
    <w:rsid w:val="00A249F5"/>
    <w:rsid w:val="00A257FE"/>
    <w:rsid w:val="00A259E5"/>
    <w:rsid w:val="00A259EF"/>
    <w:rsid w:val="00A25F87"/>
    <w:rsid w:val="00A26164"/>
    <w:rsid w:val="00A2632F"/>
    <w:rsid w:val="00A26AAA"/>
    <w:rsid w:val="00A2739F"/>
    <w:rsid w:val="00A27920"/>
    <w:rsid w:val="00A27C1F"/>
    <w:rsid w:val="00A310BA"/>
    <w:rsid w:val="00A316CA"/>
    <w:rsid w:val="00A33235"/>
    <w:rsid w:val="00A33E15"/>
    <w:rsid w:val="00A34627"/>
    <w:rsid w:val="00A35CF2"/>
    <w:rsid w:val="00A3642C"/>
    <w:rsid w:val="00A36B3C"/>
    <w:rsid w:val="00A37150"/>
    <w:rsid w:val="00A375D9"/>
    <w:rsid w:val="00A404E9"/>
    <w:rsid w:val="00A40520"/>
    <w:rsid w:val="00A40D72"/>
    <w:rsid w:val="00A4119B"/>
    <w:rsid w:val="00A42359"/>
    <w:rsid w:val="00A42E6A"/>
    <w:rsid w:val="00A43089"/>
    <w:rsid w:val="00A4322C"/>
    <w:rsid w:val="00A44923"/>
    <w:rsid w:val="00A44B77"/>
    <w:rsid w:val="00A45598"/>
    <w:rsid w:val="00A46629"/>
    <w:rsid w:val="00A47331"/>
    <w:rsid w:val="00A50C95"/>
    <w:rsid w:val="00A50E53"/>
    <w:rsid w:val="00A512B8"/>
    <w:rsid w:val="00A52058"/>
    <w:rsid w:val="00A52272"/>
    <w:rsid w:val="00A5234A"/>
    <w:rsid w:val="00A52535"/>
    <w:rsid w:val="00A538CF"/>
    <w:rsid w:val="00A54911"/>
    <w:rsid w:val="00A57078"/>
    <w:rsid w:val="00A5762A"/>
    <w:rsid w:val="00A576CD"/>
    <w:rsid w:val="00A5771E"/>
    <w:rsid w:val="00A57B27"/>
    <w:rsid w:val="00A60B58"/>
    <w:rsid w:val="00A62D2F"/>
    <w:rsid w:val="00A65190"/>
    <w:rsid w:val="00A65C93"/>
    <w:rsid w:val="00A669DA"/>
    <w:rsid w:val="00A67003"/>
    <w:rsid w:val="00A67B06"/>
    <w:rsid w:val="00A67F13"/>
    <w:rsid w:val="00A71735"/>
    <w:rsid w:val="00A71EAF"/>
    <w:rsid w:val="00A71F40"/>
    <w:rsid w:val="00A72F62"/>
    <w:rsid w:val="00A74BA0"/>
    <w:rsid w:val="00A75726"/>
    <w:rsid w:val="00A75DAC"/>
    <w:rsid w:val="00A769CA"/>
    <w:rsid w:val="00A76C05"/>
    <w:rsid w:val="00A76E7B"/>
    <w:rsid w:val="00A80350"/>
    <w:rsid w:val="00A80D31"/>
    <w:rsid w:val="00A817F2"/>
    <w:rsid w:val="00A81B33"/>
    <w:rsid w:val="00A81BA8"/>
    <w:rsid w:val="00A82A92"/>
    <w:rsid w:val="00A856A4"/>
    <w:rsid w:val="00A85958"/>
    <w:rsid w:val="00A927C6"/>
    <w:rsid w:val="00A93091"/>
    <w:rsid w:val="00A93F76"/>
    <w:rsid w:val="00A9409F"/>
    <w:rsid w:val="00A94439"/>
    <w:rsid w:val="00A94F0B"/>
    <w:rsid w:val="00A954EA"/>
    <w:rsid w:val="00A95AB1"/>
    <w:rsid w:val="00A95E38"/>
    <w:rsid w:val="00A96478"/>
    <w:rsid w:val="00A9673B"/>
    <w:rsid w:val="00A979D0"/>
    <w:rsid w:val="00A97C90"/>
    <w:rsid w:val="00A97E80"/>
    <w:rsid w:val="00AA07BF"/>
    <w:rsid w:val="00AA09BB"/>
    <w:rsid w:val="00AA15C4"/>
    <w:rsid w:val="00AA1DDC"/>
    <w:rsid w:val="00AA2965"/>
    <w:rsid w:val="00AA38B3"/>
    <w:rsid w:val="00AA3B0B"/>
    <w:rsid w:val="00AA5428"/>
    <w:rsid w:val="00AA6B83"/>
    <w:rsid w:val="00AB1426"/>
    <w:rsid w:val="00AB14F8"/>
    <w:rsid w:val="00AB24AF"/>
    <w:rsid w:val="00AB7DF2"/>
    <w:rsid w:val="00AB7EC9"/>
    <w:rsid w:val="00AC16E2"/>
    <w:rsid w:val="00AC19FE"/>
    <w:rsid w:val="00AC1F6E"/>
    <w:rsid w:val="00AC2B8C"/>
    <w:rsid w:val="00AC2FA5"/>
    <w:rsid w:val="00AC5C89"/>
    <w:rsid w:val="00AC69BE"/>
    <w:rsid w:val="00AC78AE"/>
    <w:rsid w:val="00AC7FBF"/>
    <w:rsid w:val="00AD0EFD"/>
    <w:rsid w:val="00AD1C70"/>
    <w:rsid w:val="00AD1F4C"/>
    <w:rsid w:val="00AD288B"/>
    <w:rsid w:val="00AD2906"/>
    <w:rsid w:val="00AD4250"/>
    <w:rsid w:val="00AD53AE"/>
    <w:rsid w:val="00AD5407"/>
    <w:rsid w:val="00AD66E1"/>
    <w:rsid w:val="00AD6F11"/>
    <w:rsid w:val="00AD7445"/>
    <w:rsid w:val="00AE1A63"/>
    <w:rsid w:val="00AE2D33"/>
    <w:rsid w:val="00AE2E4E"/>
    <w:rsid w:val="00AE3381"/>
    <w:rsid w:val="00AE3BEC"/>
    <w:rsid w:val="00AE5374"/>
    <w:rsid w:val="00AE5592"/>
    <w:rsid w:val="00AE56DB"/>
    <w:rsid w:val="00AE5D1A"/>
    <w:rsid w:val="00AE64DD"/>
    <w:rsid w:val="00AE7214"/>
    <w:rsid w:val="00AE790D"/>
    <w:rsid w:val="00AE7A74"/>
    <w:rsid w:val="00AF19EC"/>
    <w:rsid w:val="00AF1B76"/>
    <w:rsid w:val="00AF3DC1"/>
    <w:rsid w:val="00AF4432"/>
    <w:rsid w:val="00AF5376"/>
    <w:rsid w:val="00AF6C7F"/>
    <w:rsid w:val="00AF70AF"/>
    <w:rsid w:val="00B002C9"/>
    <w:rsid w:val="00B01DD4"/>
    <w:rsid w:val="00B024D6"/>
    <w:rsid w:val="00B02658"/>
    <w:rsid w:val="00B026F6"/>
    <w:rsid w:val="00B02827"/>
    <w:rsid w:val="00B02CD4"/>
    <w:rsid w:val="00B02F3F"/>
    <w:rsid w:val="00B03235"/>
    <w:rsid w:val="00B03900"/>
    <w:rsid w:val="00B03FD0"/>
    <w:rsid w:val="00B05B1F"/>
    <w:rsid w:val="00B05DFB"/>
    <w:rsid w:val="00B06900"/>
    <w:rsid w:val="00B06D94"/>
    <w:rsid w:val="00B070E5"/>
    <w:rsid w:val="00B075B1"/>
    <w:rsid w:val="00B07A98"/>
    <w:rsid w:val="00B10828"/>
    <w:rsid w:val="00B1088F"/>
    <w:rsid w:val="00B118F7"/>
    <w:rsid w:val="00B11C40"/>
    <w:rsid w:val="00B1211A"/>
    <w:rsid w:val="00B128DE"/>
    <w:rsid w:val="00B12EDE"/>
    <w:rsid w:val="00B1315B"/>
    <w:rsid w:val="00B1359F"/>
    <w:rsid w:val="00B13F18"/>
    <w:rsid w:val="00B14EDA"/>
    <w:rsid w:val="00B16E6B"/>
    <w:rsid w:val="00B1756E"/>
    <w:rsid w:val="00B21332"/>
    <w:rsid w:val="00B21409"/>
    <w:rsid w:val="00B21FD9"/>
    <w:rsid w:val="00B22649"/>
    <w:rsid w:val="00B22E62"/>
    <w:rsid w:val="00B23596"/>
    <w:rsid w:val="00B240B1"/>
    <w:rsid w:val="00B24F85"/>
    <w:rsid w:val="00B2500F"/>
    <w:rsid w:val="00B272C8"/>
    <w:rsid w:val="00B2739B"/>
    <w:rsid w:val="00B27CD4"/>
    <w:rsid w:val="00B328A6"/>
    <w:rsid w:val="00B3353B"/>
    <w:rsid w:val="00B376EB"/>
    <w:rsid w:val="00B37833"/>
    <w:rsid w:val="00B40419"/>
    <w:rsid w:val="00B40D08"/>
    <w:rsid w:val="00B41437"/>
    <w:rsid w:val="00B44644"/>
    <w:rsid w:val="00B44DBD"/>
    <w:rsid w:val="00B4589B"/>
    <w:rsid w:val="00B46AC3"/>
    <w:rsid w:val="00B47704"/>
    <w:rsid w:val="00B47DD8"/>
    <w:rsid w:val="00B52932"/>
    <w:rsid w:val="00B53094"/>
    <w:rsid w:val="00B53528"/>
    <w:rsid w:val="00B53BDA"/>
    <w:rsid w:val="00B54B0E"/>
    <w:rsid w:val="00B55841"/>
    <w:rsid w:val="00B57773"/>
    <w:rsid w:val="00B604B5"/>
    <w:rsid w:val="00B60B2C"/>
    <w:rsid w:val="00B624D9"/>
    <w:rsid w:val="00B65239"/>
    <w:rsid w:val="00B67EFC"/>
    <w:rsid w:val="00B7070F"/>
    <w:rsid w:val="00B71218"/>
    <w:rsid w:val="00B723AD"/>
    <w:rsid w:val="00B7281B"/>
    <w:rsid w:val="00B73243"/>
    <w:rsid w:val="00B74A23"/>
    <w:rsid w:val="00B74D1D"/>
    <w:rsid w:val="00B75AF2"/>
    <w:rsid w:val="00B7624F"/>
    <w:rsid w:val="00B766B7"/>
    <w:rsid w:val="00B7695A"/>
    <w:rsid w:val="00B76EAF"/>
    <w:rsid w:val="00B775DD"/>
    <w:rsid w:val="00B777B6"/>
    <w:rsid w:val="00B77ED2"/>
    <w:rsid w:val="00B8059F"/>
    <w:rsid w:val="00B80E78"/>
    <w:rsid w:val="00B8108D"/>
    <w:rsid w:val="00B81783"/>
    <w:rsid w:val="00B82A0A"/>
    <w:rsid w:val="00B82E15"/>
    <w:rsid w:val="00B838C0"/>
    <w:rsid w:val="00B84396"/>
    <w:rsid w:val="00B8439B"/>
    <w:rsid w:val="00B85A50"/>
    <w:rsid w:val="00B865CA"/>
    <w:rsid w:val="00B874FF"/>
    <w:rsid w:val="00B87AE9"/>
    <w:rsid w:val="00B9048D"/>
    <w:rsid w:val="00B907FF"/>
    <w:rsid w:val="00B90E30"/>
    <w:rsid w:val="00B91715"/>
    <w:rsid w:val="00B91EBD"/>
    <w:rsid w:val="00B948A6"/>
    <w:rsid w:val="00B950CE"/>
    <w:rsid w:val="00B95728"/>
    <w:rsid w:val="00B9601E"/>
    <w:rsid w:val="00B96516"/>
    <w:rsid w:val="00B967C2"/>
    <w:rsid w:val="00B972AA"/>
    <w:rsid w:val="00B9767A"/>
    <w:rsid w:val="00B97AF0"/>
    <w:rsid w:val="00BA00D2"/>
    <w:rsid w:val="00BA1538"/>
    <w:rsid w:val="00BA1812"/>
    <w:rsid w:val="00BA196B"/>
    <w:rsid w:val="00BA2287"/>
    <w:rsid w:val="00BA27D7"/>
    <w:rsid w:val="00BA2A3D"/>
    <w:rsid w:val="00BA3A7E"/>
    <w:rsid w:val="00BA6D5B"/>
    <w:rsid w:val="00BA7008"/>
    <w:rsid w:val="00BA777A"/>
    <w:rsid w:val="00BB0646"/>
    <w:rsid w:val="00BB13E6"/>
    <w:rsid w:val="00BB14D7"/>
    <w:rsid w:val="00BB1575"/>
    <w:rsid w:val="00BB1A3F"/>
    <w:rsid w:val="00BB5F77"/>
    <w:rsid w:val="00BB66AF"/>
    <w:rsid w:val="00BB6912"/>
    <w:rsid w:val="00BB7AD7"/>
    <w:rsid w:val="00BB7D86"/>
    <w:rsid w:val="00BC226E"/>
    <w:rsid w:val="00BC22BC"/>
    <w:rsid w:val="00BC255B"/>
    <w:rsid w:val="00BC2582"/>
    <w:rsid w:val="00BC352F"/>
    <w:rsid w:val="00BC4AA5"/>
    <w:rsid w:val="00BC4AF1"/>
    <w:rsid w:val="00BC4BAD"/>
    <w:rsid w:val="00BC5029"/>
    <w:rsid w:val="00BC74E5"/>
    <w:rsid w:val="00BC7799"/>
    <w:rsid w:val="00BD04D6"/>
    <w:rsid w:val="00BD1794"/>
    <w:rsid w:val="00BD1990"/>
    <w:rsid w:val="00BD27BD"/>
    <w:rsid w:val="00BD3B01"/>
    <w:rsid w:val="00BD5902"/>
    <w:rsid w:val="00BD67C1"/>
    <w:rsid w:val="00BD6A6D"/>
    <w:rsid w:val="00BD7E66"/>
    <w:rsid w:val="00BE0CE7"/>
    <w:rsid w:val="00BE2F10"/>
    <w:rsid w:val="00BE4560"/>
    <w:rsid w:val="00BE4E3A"/>
    <w:rsid w:val="00BE5672"/>
    <w:rsid w:val="00BE57FD"/>
    <w:rsid w:val="00BE6154"/>
    <w:rsid w:val="00BE733F"/>
    <w:rsid w:val="00BE7BE5"/>
    <w:rsid w:val="00BF0BBF"/>
    <w:rsid w:val="00BF0BE9"/>
    <w:rsid w:val="00BF0ED8"/>
    <w:rsid w:val="00BF1184"/>
    <w:rsid w:val="00BF190E"/>
    <w:rsid w:val="00BF1CEE"/>
    <w:rsid w:val="00BF4072"/>
    <w:rsid w:val="00BF448A"/>
    <w:rsid w:val="00BF488D"/>
    <w:rsid w:val="00BF5ACF"/>
    <w:rsid w:val="00BF5E84"/>
    <w:rsid w:val="00BF618C"/>
    <w:rsid w:val="00BF68D2"/>
    <w:rsid w:val="00BF6EFD"/>
    <w:rsid w:val="00BF7387"/>
    <w:rsid w:val="00BF75FB"/>
    <w:rsid w:val="00BF7D28"/>
    <w:rsid w:val="00C05F36"/>
    <w:rsid w:val="00C10247"/>
    <w:rsid w:val="00C110ED"/>
    <w:rsid w:val="00C11DAB"/>
    <w:rsid w:val="00C12450"/>
    <w:rsid w:val="00C12E77"/>
    <w:rsid w:val="00C1376C"/>
    <w:rsid w:val="00C13EAB"/>
    <w:rsid w:val="00C145D0"/>
    <w:rsid w:val="00C159F9"/>
    <w:rsid w:val="00C161E7"/>
    <w:rsid w:val="00C16BF3"/>
    <w:rsid w:val="00C20C97"/>
    <w:rsid w:val="00C219E3"/>
    <w:rsid w:val="00C230B2"/>
    <w:rsid w:val="00C23319"/>
    <w:rsid w:val="00C2454A"/>
    <w:rsid w:val="00C24824"/>
    <w:rsid w:val="00C24E02"/>
    <w:rsid w:val="00C24EA7"/>
    <w:rsid w:val="00C26946"/>
    <w:rsid w:val="00C2761E"/>
    <w:rsid w:val="00C30577"/>
    <w:rsid w:val="00C30738"/>
    <w:rsid w:val="00C30F9A"/>
    <w:rsid w:val="00C32543"/>
    <w:rsid w:val="00C32D1B"/>
    <w:rsid w:val="00C33134"/>
    <w:rsid w:val="00C33757"/>
    <w:rsid w:val="00C343ED"/>
    <w:rsid w:val="00C3480B"/>
    <w:rsid w:val="00C35478"/>
    <w:rsid w:val="00C35A05"/>
    <w:rsid w:val="00C35F3A"/>
    <w:rsid w:val="00C368DF"/>
    <w:rsid w:val="00C36F02"/>
    <w:rsid w:val="00C36F30"/>
    <w:rsid w:val="00C37EBF"/>
    <w:rsid w:val="00C405B3"/>
    <w:rsid w:val="00C40F12"/>
    <w:rsid w:val="00C412F0"/>
    <w:rsid w:val="00C4464A"/>
    <w:rsid w:val="00C45410"/>
    <w:rsid w:val="00C45556"/>
    <w:rsid w:val="00C461F9"/>
    <w:rsid w:val="00C46397"/>
    <w:rsid w:val="00C463E7"/>
    <w:rsid w:val="00C477DB"/>
    <w:rsid w:val="00C47D25"/>
    <w:rsid w:val="00C507F9"/>
    <w:rsid w:val="00C52A45"/>
    <w:rsid w:val="00C53946"/>
    <w:rsid w:val="00C53E62"/>
    <w:rsid w:val="00C57F40"/>
    <w:rsid w:val="00C616AA"/>
    <w:rsid w:val="00C61F0C"/>
    <w:rsid w:val="00C62048"/>
    <w:rsid w:val="00C62CCF"/>
    <w:rsid w:val="00C63CD9"/>
    <w:rsid w:val="00C63F28"/>
    <w:rsid w:val="00C640ED"/>
    <w:rsid w:val="00C64539"/>
    <w:rsid w:val="00C648CA"/>
    <w:rsid w:val="00C649D7"/>
    <w:rsid w:val="00C64D2A"/>
    <w:rsid w:val="00C652E5"/>
    <w:rsid w:val="00C655ED"/>
    <w:rsid w:val="00C65662"/>
    <w:rsid w:val="00C65C2A"/>
    <w:rsid w:val="00C65E04"/>
    <w:rsid w:val="00C705ED"/>
    <w:rsid w:val="00C70A3A"/>
    <w:rsid w:val="00C70C0D"/>
    <w:rsid w:val="00C71083"/>
    <w:rsid w:val="00C720FD"/>
    <w:rsid w:val="00C7258E"/>
    <w:rsid w:val="00C72C38"/>
    <w:rsid w:val="00C7305E"/>
    <w:rsid w:val="00C73087"/>
    <w:rsid w:val="00C74A32"/>
    <w:rsid w:val="00C75019"/>
    <w:rsid w:val="00C761D1"/>
    <w:rsid w:val="00C7708D"/>
    <w:rsid w:val="00C77532"/>
    <w:rsid w:val="00C80602"/>
    <w:rsid w:val="00C80C6F"/>
    <w:rsid w:val="00C80DD4"/>
    <w:rsid w:val="00C81EE6"/>
    <w:rsid w:val="00C832D4"/>
    <w:rsid w:val="00C83760"/>
    <w:rsid w:val="00C83F38"/>
    <w:rsid w:val="00C85187"/>
    <w:rsid w:val="00C85780"/>
    <w:rsid w:val="00C8615B"/>
    <w:rsid w:val="00C8743E"/>
    <w:rsid w:val="00C902AD"/>
    <w:rsid w:val="00C915D2"/>
    <w:rsid w:val="00C928C7"/>
    <w:rsid w:val="00C92E20"/>
    <w:rsid w:val="00C92F9B"/>
    <w:rsid w:val="00C93A66"/>
    <w:rsid w:val="00C93B4A"/>
    <w:rsid w:val="00C93D31"/>
    <w:rsid w:val="00C93D39"/>
    <w:rsid w:val="00C943E5"/>
    <w:rsid w:val="00C94C47"/>
    <w:rsid w:val="00C95AFE"/>
    <w:rsid w:val="00C97131"/>
    <w:rsid w:val="00CA02A5"/>
    <w:rsid w:val="00CA07A0"/>
    <w:rsid w:val="00CA1BD1"/>
    <w:rsid w:val="00CA2EAA"/>
    <w:rsid w:val="00CA4398"/>
    <w:rsid w:val="00CA4A4F"/>
    <w:rsid w:val="00CB0ED8"/>
    <w:rsid w:val="00CB219A"/>
    <w:rsid w:val="00CB2B34"/>
    <w:rsid w:val="00CB3219"/>
    <w:rsid w:val="00CB370F"/>
    <w:rsid w:val="00CB3938"/>
    <w:rsid w:val="00CB483F"/>
    <w:rsid w:val="00CB594A"/>
    <w:rsid w:val="00CB5F69"/>
    <w:rsid w:val="00CB6218"/>
    <w:rsid w:val="00CB670A"/>
    <w:rsid w:val="00CB6C3D"/>
    <w:rsid w:val="00CB7515"/>
    <w:rsid w:val="00CC0E0F"/>
    <w:rsid w:val="00CC17BA"/>
    <w:rsid w:val="00CC18B6"/>
    <w:rsid w:val="00CC1C4F"/>
    <w:rsid w:val="00CC2DF1"/>
    <w:rsid w:val="00CC3861"/>
    <w:rsid w:val="00CC3C91"/>
    <w:rsid w:val="00CC4BE1"/>
    <w:rsid w:val="00CC4E90"/>
    <w:rsid w:val="00CC5817"/>
    <w:rsid w:val="00CC76C7"/>
    <w:rsid w:val="00CD0A6E"/>
    <w:rsid w:val="00CD121E"/>
    <w:rsid w:val="00CD1D33"/>
    <w:rsid w:val="00CD2B2D"/>
    <w:rsid w:val="00CD312E"/>
    <w:rsid w:val="00CD3F28"/>
    <w:rsid w:val="00CD603B"/>
    <w:rsid w:val="00CD60EE"/>
    <w:rsid w:val="00CD63A7"/>
    <w:rsid w:val="00CD7CCB"/>
    <w:rsid w:val="00CE0205"/>
    <w:rsid w:val="00CE1A4F"/>
    <w:rsid w:val="00CE253D"/>
    <w:rsid w:val="00CE291F"/>
    <w:rsid w:val="00CE2BDD"/>
    <w:rsid w:val="00CE3EC9"/>
    <w:rsid w:val="00CE4D00"/>
    <w:rsid w:val="00CE4DB6"/>
    <w:rsid w:val="00CE6305"/>
    <w:rsid w:val="00CE690C"/>
    <w:rsid w:val="00CE7196"/>
    <w:rsid w:val="00CF10B2"/>
    <w:rsid w:val="00CF13B3"/>
    <w:rsid w:val="00CF18F9"/>
    <w:rsid w:val="00CF1FF4"/>
    <w:rsid w:val="00CF2A26"/>
    <w:rsid w:val="00CF548E"/>
    <w:rsid w:val="00CF5D1F"/>
    <w:rsid w:val="00CF607A"/>
    <w:rsid w:val="00CF64D2"/>
    <w:rsid w:val="00CF788A"/>
    <w:rsid w:val="00D00D39"/>
    <w:rsid w:val="00D01544"/>
    <w:rsid w:val="00D01F8F"/>
    <w:rsid w:val="00D02767"/>
    <w:rsid w:val="00D05DB0"/>
    <w:rsid w:val="00D0637A"/>
    <w:rsid w:val="00D075F4"/>
    <w:rsid w:val="00D10B68"/>
    <w:rsid w:val="00D11921"/>
    <w:rsid w:val="00D119E6"/>
    <w:rsid w:val="00D11AEF"/>
    <w:rsid w:val="00D11DA6"/>
    <w:rsid w:val="00D11F7C"/>
    <w:rsid w:val="00D13797"/>
    <w:rsid w:val="00D13A4C"/>
    <w:rsid w:val="00D13D9C"/>
    <w:rsid w:val="00D13F08"/>
    <w:rsid w:val="00D142CD"/>
    <w:rsid w:val="00D146DB"/>
    <w:rsid w:val="00D148A1"/>
    <w:rsid w:val="00D14F50"/>
    <w:rsid w:val="00D164F7"/>
    <w:rsid w:val="00D17033"/>
    <w:rsid w:val="00D200EA"/>
    <w:rsid w:val="00D202BC"/>
    <w:rsid w:val="00D2090B"/>
    <w:rsid w:val="00D20F3D"/>
    <w:rsid w:val="00D2135A"/>
    <w:rsid w:val="00D21FBF"/>
    <w:rsid w:val="00D22D53"/>
    <w:rsid w:val="00D22E7C"/>
    <w:rsid w:val="00D247B9"/>
    <w:rsid w:val="00D2496F"/>
    <w:rsid w:val="00D250E7"/>
    <w:rsid w:val="00D258E8"/>
    <w:rsid w:val="00D25D89"/>
    <w:rsid w:val="00D277D1"/>
    <w:rsid w:val="00D307E0"/>
    <w:rsid w:val="00D315CD"/>
    <w:rsid w:val="00D324D8"/>
    <w:rsid w:val="00D3338D"/>
    <w:rsid w:val="00D343E5"/>
    <w:rsid w:val="00D366F6"/>
    <w:rsid w:val="00D37F9B"/>
    <w:rsid w:val="00D402A7"/>
    <w:rsid w:val="00D42BA8"/>
    <w:rsid w:val="00D442CA"/>
    <w:rsid w:val="00D4620F"/>
    <w:rsid w:val="00D466B1"/>
    <w:rsid w:val="00D466BB"/>
    <w:rsid w:val="00D46C5B"/>
    <w:rsid w:val="00D479D9"/>
    <w:rsid w:val="00D50E4E"/>
    <w:rsid w:val="00D50EA8"/>
    <w:rsid w:val="00D5241B"/>
    <w:rsid w:val="00D5257D"/>
    <w:rsid w:val="00D52CCF"/>
    <w:rsid w:val="00D5328F"/>
    <w:rsid w:val="00D536B1"/>
    <w:rsid w:val="00D54203"/>
    <w:rsid w:val="00D565B2"/>
    <w:rsid w:val="00D5663D"/>
    <w:rsid w:val="00D566D4"/>
    <w:rsid w:val="00D571E5"/>
    <w:rsid w:val="00D60347"/>
    <w:rsid w:val="00D60C69"/>
    <w:rsid w:val="00D60CCD"/>
    <w:rsid w:val="00D60D02"/>
    <w:rsid w:val="00D659D8"/>
    <w:rsid w:val="00D66643"/>
    <w:rsid w:val="00D667D5"/>
    <w:rsid w:val="00D66971"/>
    <w:rsid w:val="00D66AA7"/>
    <w:rsid w:val="00D66EB7"/>
    <w:rsid w:val="00D67474"/>
    <w:rsid w:val="00D67766"/>
    <w:rsid w:val="00D703A5"/>
    <w:rsid w:val="00D705FE"/>
    <w:rsid w:val="00D7105D"/>
    <w:rsid w:val="00D71A65"/>
    <w:rsid w:val="00D71B45"/>
    <w:rsid w:val="00D726E0"/>
    <w:rsid w:val="00D727A6"/>
    <w:rsid w:val="00D74398"/>
    <w:rsid w:val="00D74B29"/>
    <w:rsid w:val="00D7572A"/>
    <w:rsid w:val="00D76254"/>
    <w:rsid w:val="00D76A17"/>
    <w:rsid w:val="00D76EF0"/>
    <w:rsid w:val="00D77067"/>
    <w:rsid w:val="00D7776F"/>
    <w:rsid w:val="00D80E0F"/>
    <w:rsid w:val="00D81267"/>
    <w:rsid w:val="00D813E2"/>
    <w:rsid w:val="00D8315C"/>
    <w:rsid w:val="00D837D4"/>
    <w:rsid w:val="00D85BA2"/>
    <w:rsid w:val="00D8616F"/>
    <w:rsid w:val="00D861B4"/>
    <w:rsid w:val="00D86631"/>
    <w:rsid w:val="00D8669D"/>
    <w:rsid w:val="00D8784E"/>
    <w:rsid w:val="00D90249"/>
    <w:rsid w:val="00D90812"/>
    <w:rsid w:val="00D90868"/>
    <w:rsid w:val="00D91C60"/>
    <w:rsid w:val="00D92A78"/>
    <w:rsid w:val="00D943C5"/>
    <w:rsid w:val="00D94A2C"/>
    <w:rsid w:val="00D95F91"/>
    <w:rsid w:val="00D966EC"/>
    <w:rsid w:val="00D96AE1"/>
    <w:rsid w:val="00DA0368"/>
    <w:rsid w:val="00DA1B43"/>
    <w:rsid w:val="00DA211F"/>
    <w:rsid w:val="00DA2DED"/>
    <w:rsid w:val="00DA4042"/>
    <w:rsid w:val="00DA5557"/>
    <w:rsid w:val="00DA5E89"/>
    <w:rsid w:val="00DA624B"/>
    <w:rsid w:val="00DA65B5"/>
    <w:rsid w:val="00DA7DEA"/>
    <w:rsid w:val="00DB0EA1"/>
    <w:rsid w:val="00DB0FE5"/>
    <w:rsid w:val="00DB1540"/>
    <w:rsid w:val="00DB1D50"/>
    <w:rsid w:val="00DB3820"/>
    <w:rsid w:val="00DB4C40"/>
    <w:rsid w:val="00DB4F3D"/>
    <w:rsid w:val="00DB5305"/>
    <w:rsid w:val="00DB5400"/>
    <w:rsid w:val="00DB60B1"/>
    <w:rsid w:val="00DB69A4"/>
    <w:rsid w:val="00DB705F"/>
    <w:rsid w:val="00DC1462"/>
    <w:rsid w:val="00DC151B"/>
    <w:rsid w:val="00DC179D"/>
    <w:rsid w:val="00DC1DAA"/>
    <w:rsid w:val="00DC215E"/>
    <w:rsid w:val="00DC2CEF"/>
    <w:rsid w:val="00DC5B49"/>
    <w:rsid w:val="00DC7191"/>
    <w:rsid w:val="00DD08CC"/>
    <w:rsid w:val="00DD0E74"/>
    <w:rsid w:val="00DD1542"/>
    <w:rsid w:val="00DD29A8"/>
    <w:rsid w:val="00DD42EA"/>
    <w:rsid w:val="00DD4661"/>
    <w:rsid w:val="00DD526E"/>
    <w:rsid w:val="00DE0602"/>
    <w:rsid w:val="00DE06C4"/>
    <w:rsid w:val="00DE06F9"/>
    <w:rsid w:val="00DE20C4"/>
    <w:rsid w:val="00DE49C8"/>
    <w:rsid w:val="00DE601F"/>
    <w:rsid w:val="00DE63D6"/>
    <w:rsid w:val="00DE66EA"/>
    <w:rsid w:val="00DE6AC5"/>
    <w:rsid w:val="00DE785A"/>
    <w:rsid w:val="00DF0BF8"/>
    <w:rsid w:val="00DF0D2E"/>
    <w:rsid w:val="00DF2020"/>
    <w:rsid w:val="00DF20D8"/>
    <w:rsid w:val="00DF2435"/>
    <w:rsid w:val="00DF3071"/>
    <w:rsid w:val="00DF3253"/>
    <w:rsid w:val="00DF3E93"/>
    <w:rsid w:val="00DF4DE0"/>
    <w:rsid w:val="00DF52E7"/>
    <w:rsid w:val="00DF5420"/>
    <w:rsid w:val="00DF5CE2"/>
    <w:rsid w:val="00DF6DFA"/>
    <w:rsid w:val="00DF76A4"/>
    <w:rsid w:val="00E013D8"/>
    <w:rsid w:val="00E01AE5"/>
    <w:rsid w:val="00E023D6"/>
    <w:rsid w:val="00E03122"/>
    <w:rsid w:val="00E03A9F"/>
    <w:rsid w:val="00E04150"/>
    <w:rsid w:val="00E04F99"/>
    <w:rsid w:val="00E05DE5"/>
    <w:rsid w:val="00E05FEA"/>
    <w:rsid w:val="00E0622D"/>
    <w:rsid w:val="00E071E7"/>
    <w:rsid w:val="00E07610"/>
    <w:rsid w:val="00E11E07"/>
    <w:rsid w:val="00E130D1"/>
    <w:rsid w:val="00E1361D"/>
    <w:rsid w:val="00E14B9D"/>
    <w:rsid w:val="00E1517C"/>
    <w:rsid w:val="00E15D77"/>
    <w:rsid w:val="00E16F58"/>
    <w:rsid w:val="00E21683"/>
    <w:rsid w:val="00E21C16"/>
    <w:rsid w:val="00E22939"/>
    <w:rsid w:val="00E245E5"/>
    <w:rsid w:val="00E25172"/>
    <w:rsid w:val="00E2572C"/>
    <w:rsid w:val="00E26709"/>
    <w:rsid w:val="00E26A4E"/>
    <w:rsid w:val="00E2721D"/>
    <w:rsid w:val="00E312B9"/>
    <w:rsid w:val="00E32494"/>
    <w:rsid w:val="00E32923"/>
    <w:rsid w:val="00E32EB8"/>
    <w:rsid w:val="00E33017"/>
    <w:rsid w:val="00E331FF"/>
    <w:rsid w:val="00E33724"/>
    <w:rsid w:val="00E3495F"/>
    <w:rsid w:val="00E36BB9"/>
    <w:rsid w:val="00E3739B"/>
    <w:rsid w:val="00E374AA"/>
    <w:rsid w:val="00E37687"/>
    <w:rsid w:val="00E37CA6"/>
    <w:rsid w:val="00E40922"/>
    <w:rsid w:val="00E40AC6"/>
    <w:rsid w:val="00E411E4"/>
    <w:rsid w:val="00E413D8"/>
    <w:rsid w:val="00E41501"/>
    <w:rsid w:val="00E42445"/>
    <w:rsid w:val="00E42EA4"/>
    <w:rsid w:val="00E441CE"/>
    <w:rsid w:val="00E4497E"/>
    <w:rsid w:val="00E44B0F"/>
    <w:rsid w:val="00E453C5"/>
    <w:rsid w:val="00E4568A"/>
    <w:rsid w:val="00E45C25"/>
    <w:rsid w:val="00E46709"/>
    <w:rsid w:val="00E46EE6"/>
    <w:rsid w:val="00E47AF4"/>
    <w:rsid w:val="00E47DDB"/>
    <w:rsid w:val="00E503CE"/>
    <w:rsid w:val="00E515DC"/>
    <w:rsid w:val="00E517A1"/>
    <w:rsid w:val="00E52447"/>
    <w:rsid w:val="00E53728"/>
    <w:rsid w:val="00E53E62"/>
    <w:rsid w:val="00E55A34"/>
    <w:rsid w:val="00E55CE3"/>
    <w:rsid w:val="00E57150"/>
    <w:rsid w:val="00E607D4"/>
    <w:rsid w:val="00E61015"/>
    <w:rsid w:val="00E61161"/>
    <w:rsid w:val="00E612DC"/>
    <w:rsid w:val="00E61E0B"/>
    <w:rsid w:val="00E62CA3"/>
    <w:rsid w:val="00E634E5"/>
    <w:rsid w:val="00E63BF7"/>
    <w:rsid w:val="00E63E99"/>
    <w:rsid w:val="00E6648D"/>
    <w:rsid w:val="00E70612"/>
    <w:rsid w:val="00E7095F"/>
    <w:rsid w:val="00E70D24"/>
    <w:rsid w:val="00E70EBE"/>
    <w:rsid w:val="00E72D03"/>
    <w:rsid w:val="00E72D14"/>
    <w:rsid w:val="00E72FE1"/>
    <w:rsid w:val="00E73268"/>
    <w:rsid w:val="00E73CA7"/>
    <w:rsid w:val="00E75256"/>
    <w:rsid w:val="00E7607A"/>
    <w:rsid w:val="00E76B7F"/>
    <w:rsid w:val="00E76C87"/>
    <w:rsid w:val="00E7722C"/>
    <w:rsid w:val="00E77910"/>
    <w:rsid w:val="00E805DE"/>
    <w:rsid w:val="00E80AA2"/>
    <w:rsid w:val="00E820BD"/>
    <w:rsid w:val="00E82DDB"/>
    <w:rsid w:val="00E84242"/>
    <w:rsid w:val="00E842B2"/>
    <w:rsid w:val="00E84495"/>
    <w:rsid w:val="00E84FC0"/>
    <w:rsid w:val="00E850BA"/>
    <w:rsid w:val="00E85F31"/>
    <w:rsid w:val="00E86180"/>
    <w:rsid w:val="00E86AF5"/>
    <w:rsid w:val="00E87574"/>
    <w:rsid w:val="00E8789C"/>
    <w:rsid w:val="00E920FB"/>
    <w:rsid w:val="00E921C5"/>
    <w:rsid w:val="00E92356"/>
    <w:rsid w:val="00E93162"/>
    <w:rsid w:val="00E934BC"/>
    <w:rsid w:val="00E93A0D"/>
    <w:rsid w:val="00E93AA4"/>
    <w:rsid w:val="00E940B1"/>
    <w:rsid w:val="00E960EE"/>
    <w:rsid w:val="00E96502"/>
    <w:rsid w:val="00E96FEC"/>
    <w:rsid w:val="00E97E6E"/>
    <w:rsid w:val="00EA077E"/>
    <w:rsid w:val="00EA1ADF"/>
    <w:rsid w:val="00EA2C85"/>
    <w:rsid w:val="00EA323D"/>
    <w:rsid w:val="00EA3416"/>
    <w:rsid w:val="00EA44AE"/>
    <w:rsid w:val="00EA59D0"/>
    <w:rsid w:val="00EA5AD0"/>
    <w:rsid w:val="00EA6AD8"/>
    <w:rsid w:val="00EB1715"/>
    <w:rsid w:val="00EB1A25"/>
    <w:rsid w:val="00EB2A44"/>
    <w:rsid w:val="00EB312D"/>
    <w:rsid w:val="00EB329B"/>
    <w:rsid w:val="00EB3990"/>
    <w:rsid w:val="00EB3CEC"/>
    <w:rsid w:val="00EB3FC1"/>
    <w:rsid w:val="00EB47C9"/>
    <w:rsid w:val="00EB4917"/>
    <w:rsid w:val="00EB4A51"/>
    <w:rsid w:val="00EB5346"/>
    <w:rsid w:val="00EB585C"/>
    <w:rsid w:val="00EB5914"/>
    <w:rsid w:val="00EB5D8E"/>
    <w:rsid w:val="00EB6810"/>
    <w:rsid w:val="00EB69CF"/>
    <w:rsid w:val="00EB7A0A"/>
    <w:rsid w:val="00EC0339"/>
    <w:rsid w:val="00EC0998"/>
    <w:rsid w:val="00EC127C"/>
    <w:rsid w:val="00EC274F"/>
    <w:rsid w:val="00EC2CEB"/>
    <w:rsid w:val="00EC3FB6"/>
    <w:rsid w:val="00EC44F4"/>
    <w:rsid w:val="00EC5816"/>
    <w:rsid w:val="00EC5A3E"/>
    <w:rsid w:val="00EC69AD"/>
    <w:rsid w:val="00EC7154"/>
    <w:rsid w:val="00EC7401"/>
    <w:rsid w:val="00EC78D1"/>
    <w:rsid w:val="00ED051C"/>
    <w:rsid w:val="00ED0EF2"/>
    <w:rsid w:val="00ED1C09"/>
    <w:rsid w:val="00ED1ED6"/>
    <w:rsid w:val="00ED2576"/>
    <w:rsid w:val="00ED2D75"/>
    <w:rsid w:val="00ED3285"/>
    <w:rsid w:val="00ED345E"/>
    <w:rsid w:val="00ED35BE"/>
    <w:rsid w:val="00ED3E66"/>
    <w:rsid w:val="00ED4F54"/>
    <w:rsid w:val="00ED5D82"/>
    <w:rsid w:val="00ED6071"/>
    <w:rsid w:val="00ED63D7"/>
    <w:rsid w:val="00ED6789"/>
    <w:rsid w:val="00ED7839"/>
    <w:rsid w:val="00EE0CA9"/>
    <w:rsid w:val="00EE0F3E"/>
    <w:rsid w:val="00EE231F"/>
    <w:rsid w:val="00EE383B"/>
    <w:rsid w:val="00EE47DC"/>
    <w:rsid w:val="00EE4E0B"/>
    <w:rsid w:val="00EE4E31"/>
    <w:rsid w:val="00EE5710"/>
    <w:rsid w:val="00EE6698"/>
    <w:rsid w:val="00EE69F2"/>
    <w:rsid w:val="00EE71F0"/>
    <w:rsid w:val="00EE7B20"/>
    <w:rsid w:val="00EE7EA8"/>
    <w:rsid w:val="00EF0966"/>
    <w:rsid w:val="00EF12FB"/>
    <w:rsid w:val="00EF190B"/>
    <w:rsid w:val="00EF1F50"/>
    <w:rsid w:val="00EF2A2D"/>
    <w:rsid w:val="00EF3500"/>
    <w:rsid w:val="00EF399C"/>
    <w:rsid w:val="00EF3CA0"/>
    <w:rsid w:val="00EF3DE1"/>
    <w:rsid w:val="00EF4EC6"/>
    <w:rsid w:val="00EF6EF3"/>
    <w:rsid w:val="00F0191A"/>
    <w:rsid w:val="00F03687"/>
    <w:rsid w:val="00F037EB"/>
    <w:rsid w:val="00F0394F"/>
    <w:rsid w:val="00F04198"/>
    <w:rsid w:val="00F05E28"/>
    <w:rsid w:val="00F0603E"/>
    <w:rsid w:val="00F068F9"/>
    <w:rsid w:val="00F07171"/>
    <w:rsid w:val="00F1002D"/>
    <w:rsid w:val="00F104D0"/>
    <w:rsid w:val="00F1077D"/>
    <w:rsid w:val="00F1315A"/>
    <w:rsid w:val="00F134B5"/>
    <w:rsid w:val="00F13AF6"/>
    <w:rsid w:val="00F13BAB"/>
    <w:rsid w:val="00F149F4"/>
    <w:rsid w:val="00F15A11"/>
    <w:rsid w:val="00F15DD7"/>
    <w:rsid w:val="00F20A8B"/>
    <w:rsid w:val="00F20DA1"/>
    <w:rsid w:val="00F217B4"/>
    <w:rsid w:val="00F21BA6"/>
    <w:rsid w:val="00F225FE"/>
    <w:rsid w:val="00F239DE"/>
    <w:rsid w:val="00F239FA"/>
    <w:rsid w:val="00F23DB9"/>
    <w:rsid w:val="00F23E48"/>
    <w:rsid w:val="00F23E7A"/>
    <w:rsid w:val="00F24594"/>
    <w:rsid w:val="00F245FB"/>
    <w:rsid w:val="00F254E4"/>
    <w:rsid w:val="00F254F4"/>
    <w:rsid w:val="00F25B2E"/>
    <w:rsid w:val="00F2601F"/>
    <w:rsid w:val="00F26664"/>
    <w:rsid w:val="00F2687E"/>
    <w:rsid w:val="00F26ED9"/>
    <w:rsid w:val="00F2728D"/>
    <w:rsid w:val="00F31CD5"/>
    <w:rsid w:val="00F32728"/>
    <w:rsid w:val="00F35A75"/>
    <w:rsid w:val="00F35DE3"/>
    <w:rsid w:val="00F37813"/>
    <w:rsid w:val="00F37AA9"/>
    <w:rsid w:val="00F37BE1"/>
    <w:rsid w:val="00F401B5"/>
    <w:rsid w:val="00F41260"/>
    <w:rsid w:val="00F43BE4"/>
    <w:rsid w:val="00F462DD"/>
    <w:rsid w:val="00F47859"/>
    <w:rsid w:val="00F507D3"/>
    <w:rsid w:val="00F50F5B"/>
    <w:rsid w:val="00F5177D"/>
    <w:rsid w:val="00F51785"/>
    <w:rsid w:val="00F51CBB"/>
    <w:rsid w:val="00F53052"/>
    <w:rsid w:val="00F56AF8"/>
    <w:rsid w:val="00F570D7"/>
    <w:rsid w:val="00F57E58"/>
    <w:rsid w:val="00F603A6"/>
    <w:rsid w:val="00F60B3E"/>
    <w:rsid w:val="00F61ED3"/>
    <w:rsid w:val="00F6258D"/>
    <w:rsid w:val="00F63026"/>
    <w:rsid w:val="00F636D3"/>
    <w:rsid w:val="00F66FB1"/>
    <w:rsid w:val="00F67E28"/>
    <w:rsid w:val="00F67F9A"/>
    <w:rsid w:val="00F700F5"/>
    <w:rsid w:val="00F70E2E"/>
    <w:rsid w:val="00F71B71"/>
    <w:rsid w:val="00F726E8"/>
    <w:rsid w:val="00F7270B"/>
    <w:rsid w:val="00F72A09"/>
    <w:rsid w:val="00F73342"/>
    <w:rsid w:val="00F74AAA"/>
    <w:rsid w:val="00F754AF"/>
    <w:rsid w:val="00F760C4"/>
    <w:rsid w:val="00F77A05"/>
    <w:rsid w:val="00F77C33"/>
    <w:rsid w:val="00F8060B"/>
    <w:rsid w:val="00F8089E"/>
    <w:rsid w:val="00F80915"/>
    <w:rsid w:val="00F817EA"/>
    <w:rsid w:val="00F827E0"/>
    <w:rsid w:val="00F83B0B"/>
    <w:rsid w:val="00F83BEF"/>
    <w:rsid w:val="00F85132"/>
    <w:rsid w:val="00F85268"/>
    <w:rsid w:val="00F8603F"/>
    <w:rsid w:val="00F86943"/>
    <w:rsid w:val="00F87807"/>
    <w:rsid w:val="00F910B7"/>
    <w:rsid w:val="00F912B9"/>
    <w:rsid w:val="00F91CF2"/>
    <w:rsid w:val="00F930A0"/>
    <w:rsid w:val="00F944ED"/>
    <w:rsid w:val="00F9533D"/>
    <w:rsid w:val="00F95DC9"/>
    <w:rsid w:val="00F973E4"/>
    <w:rsid w:val="00F97A70"/>
    <w:rsid w:val="00F97E26"/>
    <w:rsid w:val="00FA00C9"/>
    <w:rsid w:val="00FA03D2"/>
    <w:rsid w:val="00FA1CFB"/>
    <w:rsid w:val="00FA2F72"/>
    <w:rsid w:val="00FA4342"/>
    <w:rsid w:val="00FA439B"/>
    <w:rsid w:val="00FA558C"/>
    <w:rsid w:val="00FA5B08"/>
    <w:rsid w:val="00FA660A"/>
    <w:rsid w:val="00FA6E7E"/>
    <w:rsid w:val="00FA71B8"/>
    <w:rsid w:val="00FA71DA"/>
    <w:rsid w:val="00FA7AF9"/>
    <w:rsid w:val="00FB01A2"/>
    <w:rsid w:val="00FB0BC9"/>
    <w:rsid w:val="00FB3121"/>
    <w:rsid w:val="00FB3776"/>
    <w:rsid w:val="00FB40B2"/>
    <w:rsid w:val="00FB4245"/>
    <w:rsid w:val="00FB5BDE"/>
    <w:rsid w:val="00FB6555"/>
    <w:rsid w:val="00FB68FD"/>
    <w:rsid w:val="00FB78E0"/>
    <w:rsid w:val="00FC0570"/>
    <w:rsid w:val="00FC1308"/>
    <w:rsid w:val="00FC3594"/>
    <w:rsid w:val="00FC3C46"/>
    <w:rsid w:val="00FC46F6"/>
    <w:rsid w:val="00FC4819"/>
    <w:rsid w:val="00FC5343"/>
    <w:rsid w:val="00FC548D"/>
    <w:rsid w:val="00FC6F9C"/>
    <w:rsid w:val="00FD0BB8"/>
    <w:rsid w:val="00FD19C1"/>
    <w:rsid w:val="00FD3545"/>
    <w:rsid w:val="00FD392B"/>
    <w:rsid w:val="00FD579B"/>
    <w:rsid w:val="00FE03D0"/>
    <w:rsid w:val="00FE16A4"/>
    <w:rsid w:val="00FE390D"/>
    <w:rsid w:val="00FE3B73"/>
    <w:rsid w:val="00FE4995"/>
    <w:rsid w:val="00FE6D3F"/>
    <w:rsid w:val="00FE7845"/>
    <w:rsid w:val="00FE7C4B"/>
    <w:rsid w:val="00FF1C30"/>
    <w:rsid w:val="00FF2D0D"/>
    <w:rsid w:val="00FF4B60"/>
    <w:rsid w:val="00FF4F7C"/>
    <w:rsid w:val="00FF506C"/>
    <w:rsid w:val="00FF572E"/>
    <w:rsid w:val="00FF5A50"/>
    <w:rsid w:val="00FF5E87"/>
    <w:rsid w:val="00FF7C3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AC04316"/>
  <w15:docId w15:val="{72D0A485-C635-49A7-BC5B-1E60739F33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pPr>
        <w:spacing w:before="120" w:after="120"/>
        <w:ind w:left="284" w:firstLine="284"/>
        <w:jc w:val="both"/>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iPriority="0"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iPriority="0" w:unhideWhenUsed="1"/>
    <w:lsdException w:name="Default Paragraph Font" w:semiHidden="1" w:uiPriority="0"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06094"/>
    <w:rPr>
      <w:sz w:val="24"/>
    </w:rPr>
  </w:style>
  <w:style w:type="paragraph" w:styleId="Nadpis1">
    <w:name w:val="heading 1"/>
    <w:basedOn w:val="Normln"/>
    <w:next w:val="Normln"/>
    <w:link w:val="Nadpis1Char"/>
    <w:qFormat/>
    <w:rsid w:val="00546063"/>
    <w:pPr>
      <w:keepNext/>
      <w:spacing w:before="240" w:after="60"/>
      <w:outlineLvl w:val="0"/>
    </w:pPr>
    <w:rPr>
      <w:rFonts w:ascii="Arial" w:hAnsi="Arial"/>
      <w:b/>
      <w:kern w:val="28"/>
      <w:sz w:val="28"/>
    </w:rPr>
  </w:style>
  <w:style w:type="paragraph" w:styleId="Nadpis2">
    <w:name w:val="heading 2"/>
    <w:basedOn w:val="Normln"/>
    <w:next w:val="Normln"/>
    <w:link w:val="Nadpis2Char"/>
    <w:uiPriority w:val="9"/>
    <w:qFormat/>
    <w:rsid w:val="00E03122"/>
    <w:pPr>
      <w:keepNext/>
      <w:numPr>
        <w:ilvl w:val="1"/>
        <w:numId w:val="96"/>
      </w:numPr>
      <w:spacing w:before="240" w:after="60"/>
      <w:jc w:val="left"/>
      <w:outlineLvl w:val="1"/>
    </w:pPr>
    <w:rPr>
      <w:rFonts w:ascii="Arial" w:hAnsi="Arial"/>
      <w:b/>
      <w:i/>
      <w:szCs w:val="24"/>
    </w:rPr>
  </w:style>
  <w:style w:type="paragraph" w:styleId="Nadpis3">
    <w:name w:val="heading 3"/>
    <w:basedOn w:val="Normln"/>
    <w:next w:val="Normln"/>
    <w:link w:val="Nadpis3Char"/>
    <w:uiPriority w:val="9"/>
    <w:qFormat/>
    <w:rsid w:val="00E03122"/>
    <w:pPr>
      <w:keepNext/>
      <w:numPr>
        <w:ilvl w:val="2"/>
        <w:numId w:val="96"/>
      </w:numPr>
      <w:spacing w:before="240" w:after="60"/>
      <w:jc w:val="left"/>
      <w:outlineLvl w:val="2"/>
    </w:pPr>
    <w:rPr>
      <w:rFonts w:ascii="Arial" w:hAnsi="Arial"/>
      <w:szCs w:val="24"/>
    </w:rPr>
  </w:style>
  <w:style w:type="paragraph" w:styleId="Nadpis4">
    <w:name w:val="heading 4"/>
    <w:basedOn w:val="Normln"/>
    <w:next w:val="Normln"/>
    <w:link w:val="Nadpis4Char"/>
    <w:uiPriority w:val="9"/>
    <w:qFormat/>
    <w:rsid w:val="00E03122"/>
    <w:pPr>
      <w:keepNext/>
      <w:numPr>
        <w:ilvl w:val="3"/>
        <w:numId w:val="96"/>
      </w:numPr>
      <w:spacing w:before="240" w:after="60"/>
      <w:jc w:val="left"/>
      <w:outlineLvl w:val="3"/>
    </w:pPr>
    <w:rPr>
      <w:rFonts w:ascii="Arial" w:hAnsi="Arial"/>
      <w:b/>
      <w:szCs w:val="24"/>
    </w:rPr>
  </w:style>
  <w:style w:type="paragraph" w:styleId="Nadpis5">
    <w:name w:val="heading 5"/>
    <w:basedOn w:val="Normln"/>
    <w:next w:val="Normln"/>
    <w:link w:val="Nadpis5Char"/>
    <w:uiPriority w:val="9"/>
    <w:qFormat/>
    <w:rsid w:val="00E03122"/>
    <w:pPr>
      <w:keepNext/>
      <w:jc w:val="left"/>
      <w:outlineLvl w:val="4"/>
    </w:pPr>
    <w:rPr>
      <w:b/>
      <w:i/>
      <w:szCs w:val="24"/>
    </w:rPr>
  </w:style>
  <w:style w:type="paragraph" w:styleId="Nadpis6">
    <w:name w:val="heading 6"/>
    <w:basedOn w:val="Normln"/>
    <w:next w:val="Normln"/>
    <w:link w:val="Nadpis6Char"/>
    <w:uiPriority w:val="9"/>
    <w:qFormat/>
    <w:rsid w:val="00E03122"/>
    <w:pPr>
      <w:keepNext/>
      <w:jc w:val="left"/>
      <w:outlineLvl w:val="5"/>
    </w:pPr>
    <w:rPr>
      <w:b/>
      <w:bCs/>
      <w:szCs w:val="24"/>
      <w:u w:val="single"/>
    </w:rPr>
  </w:style>
  <w:style w:type="paragraph" w:styleId="Nadpis7">
    <w:name w:val="heading 7"/>
    <w:basedOn w:val="Normln"/>
    <w:next w:val="Normln"/>
    <w:link w:val="Nadpis7Char"/>
    <w:uiPriority w:val="9"/>
    <w:semiHidden/>
    <w:unhideWhenUsed/>
    <w:qFormat/>
    <w:rsid w:val="00E03122"/>
    <w:pPr>
      <w:keepNext/>
      <w:keepLines/>
      <w:tabs>
        <w:tab w:val="left" w:pos="708"/>
      </w:tabs>
      <w:suppressAutoHyphens/>
      <w:spacing w:before="200" w:line="276" w:lineRule="auto"/>
      <w:ind w:firstLine="360"/>
      <w:jc w:val="left"/>
      <w:outlineLvl w:val="6"/>
    </w:pPr>
    <w:rPr>
      <w:rFonts w:asciiTheme="majorHAnsi" w:eastAsiaTheme="majorEastAsia" w:hAnsiTheme="majorHAnsi" w:cstheme="majorBidi"/>
      <w:i/>
      <w:iCs/>
      <w:color w:val="404040" w:themeColor="text1" w:themeTint="BF"/>
      <w:szCs w:val="24"/>
    </w:rPr>
  </w:style>
  <w:style w:type="paragraph" w:styleId="Nadpis8">
    <w:name w:val="heading 8"/>
    <w:basedOn w:val="Normln"/>
    <w:next w:val="Normln"/>
    <w:link w:val="Nadpis8Char"/>
    <w:uiPriority w:val="9"/>
    <w:semiHidden/>
    <w:unhideWhenUsed/>
    <w:qFormat/>
    <w:rsid w:val="00E03122"/>
    <w:pPr>
      <w:keepNext/>
      <w:keepLines/>
      <w:tabs>
        <w:tab w:val="left" w:pos="708"/>
      </w:tabs>
      <w:suppressAutoHyphens/>
      <w:spacing w:before="200" w:line="276" w:lineRule="auto"/>
      <w:ind w:firstLine="360"/>
      <w:jc w:val="left"/>
      <w:outlineLvl w:val="7"/>
    </w:pPr>
    <w:rPr>
      <w:rFonts w:asciiTheme="majorHAnsi" w:eastAsiaTheme="majorEastAsia" w:hAnsiTheme="majorHAnsi" w:cstheme="majorBidi"/>
      <w:color w:val="404040" w:themeColor="text1" w:themeTint="BF"/>
      <w:sz w:val="20"/>
    </w:rPr>
  </w:style>
  <w:style w:type="paragraph" w:styleId="Nadpis9">
    <w:name w:val="heading 9"/>
    <w:basedOn w:val="Normln"/>
    <w:next w:val="Normln"/>
    <w:link w:val="Nadpis9Char"/>
    <w:uiPriority w:val="9"/>
    <w:qFormat/>
    <w:rsid w:val="00E03122"/>
    <w:pPr>
      <w:numPr>
        <w:ilvl w:val="8"/>
        <w:numId w:val="96"/>
      </w:numPr>
      <w:spacing w:before="240" w:after="60"/>
      <w:jc w:val="left"/>
      <w:outlineLvl w:val="8"/>
    </w:pPr>
    <w:rPr>
      <w:rFonts w:ascii="Arial" w:hAnsi="Arial"/>
      <w:b/>
      <w:i/>
      <w:sz w:val="18"/>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rsid w:val="00546063"/>
    <w:pPr>
      <w:tabs>
        <w:tab w:val="center" w:pos="4536"/>
        <w:tab w:val="right" w:pos="9072"/>
      </w:tabs>
    </w:pPr>
  </w:style>
  <w:style w:type="paragraph" w:customStyle="1" w:styleId="Textparagrafu">
    <w:name w:val="Text paragrafu"/>
    <w:basedOn w:val="Normln"/>
    <w:rsid w:val="00546063"/>
    <w:pPr>
      <w:spacing w:before="240"/>
      <w:ind w:firstLine="425"/>
      <w:outlineLvl w:val="5"/>
    </w:pPr>
  </w:style>
  <w:style w:type="paragraph" w:customStyle="1" w:styleId="Paragraf">
    <w:name w:val="Paragraf"/>
    <w:basedOn w:val="Normln"/>
    <w:next w:val="Textodstavce"/>
    <w:rsid w:val="00546063"/>
    <w:pPr>
      <w:keepNext/>
      <w:keepLines/>
      <w:spacing w:before="240"/>
      <w:jc w:val="center"/>
      <w:outlineLvl w:val="5"/>
    </w:pPr>
  </w:style>
  <w:style w:type="paragraph" w:customStyle="1" w:styleId="Oddl">
    <w:name w:val="Oddíl"/>
    <w:basedOn w:val="Normln"/>
    <w:next w:val="Nadpisoddlu"/>
    <w:rsid w:val="00546063"/>
    <w:pPr>
      <w:keepNext/>
      <w:keepLines/>
      <w:spacing w:before="240"/>
      <w:jc w:val="center"/>
      <w:outlineLvl w:val="4"/>
    </w:pPr>
  </w:style>
  <w:style w:type="paragraph" w:customStyle="1" w:styleId="Nadpisoddlu">
    <w:name w:val="Nadpis oddílu"/>
    <w:basedOn w:val="Normln"/>
    <w:next w:val="Paragraf"/>
    <w:rsid w:val="00546063"/>
    <w:pPr>
      <w:keepNext/>
      <w:keepLines/>
      <w:jc w:val="center"/>
      <w:outlineLvl w:val="4"/>
    </w:pPr>
    <w:rPr>
      <w:b/>
    </w:rPr>
  </w:style>
  <w:style w:type="paragraph" w:customStyle="1" w:styleId="Dl">
    <w:name w:val="Díl"/>
    <w:basedOn w:val="Normln"/>
    <w:next w:val="Nadpisdlu"/>
    <w:rsid w:val="00546063"/>
    <w:pPr>
      <w:keepNext/>
      <w:keepLines/>
      <w:spacing w:before="240"/>
      <w:jc w:val="center"/>
      <w:outlineLvl w:val="3"/>
    </w:pPr>
  </w:style>
  <w:style w:type="paragraph" w:customStyle="1" w:styleId="Nadpisdlu">
    <w:name w:val="Nadpis dílu"/>
    <w:basedOn w:val="Normln"/>
    <w:next w:val="Oddl"/>
    <w:rsid w:val="00546063"/>
    <w:pPr>
      <w:keepNext/>
      <w:keepLines/>
      <w:jc w:val="center"/>
      <w:outlineLvl w:val="3"/>
    </w:pPr>
    <w:rPr>
      <w:b/>
    </w:rPr>
  </w:style>
  <w:style w:type="paragraph" w:customStyle="1" w:styleId="Hlava">
    <w:name w:val="Hlava"/>
    <w:basedOn w:val="Normln"/>
    <w:next w:val="Nadpishlavy"/>
    <w:rsid w:val="00546063"/>
    <w:pPr>
      <w:keepNext/>
      <w:keepLines/>
      <w:spacing w:before="240"/>
      <w:jc w:val="center"/>
      <w:outlineLvl w:val="2"/>
    </w:pPr>
  </w:style>
  <w:style w:type="paragraph" w:customStyle="1" w:styleId="Nadpishlavy">
    <w:name w:val="Nadpis hlavy"/>
    <w:basedOn w:val="Normln"/>
    <w:next w:val="Dl"/>
    <w:rsid w:val="00546063"/>
    <w:pPr>
      <w:keepNext/>
      <w:keepLines/>
      <w:jc w:val="center"/>
      <w:outlineLvl w:val="2"/>
    </w:pPr>
    <w:rPr>
      <w:b/>
    </w:rPr>
  </w:style>
  <w:style w:type="paragraph" w:customStyle="1" w:styleId="ST">
    <w:name w:val="ČÁST"/>
    <w:basedOn w:val="Normln"/>
    <w:next w:val="NADPISSTI"/>
    <w:rsid w:val="00546063"/>
    <w:pPr>
      <w:keepNext/>
      <w:keepLines/>
      <w:spacing w:before="240"/>
      <w:jc w:val="center"/>
      <w:outlineLvl w:val="1"/>
    </w:pPr>
    <w:rPr>
      <w:caps/>
    </w:rPr>
  </w:style>
  <w:style w:type="paragraph" w:customStyle="1" w:styleId="NADPISSTI">
    <w:name w:val="NADPIS ČÁSTI"/>
    <w:basedOn w:val="Normln"/>
    <w:next w:val="Hlava"/>
    <w:rsid w:val="00546063"/>
    <w:pPr>
      <w:keepNext/>
      <w:keepLines/>
      <w:jc w:val="center"/>
      <w:outlineLvl w:val="1"/>
    </w:pPr>
    <w:rPr>
      <w:b/>
      <w:caps/>
    </w:rPr>
  </w:style>
  <w:style w:type="paragraph" w:customStyle="1" w:styleId="Novelizanbod">
    <w:name w:val="Novelizační bod"/>
    <w:basedOn w:val="Normln"/>
    <w:next w:val="Normln"/>
    <w:rsid w:val="00546063"/>
    <w:pPr>
      <w:keepNext/>
      <w:keepLines/>
      <w:numPr>
        <w:numId w:val="1"/>
      </w:numPr>
      <w:tabs>
        <w:tab w:val="left" w:pos="851"/>
      </w:tabs>
      <w:spacing w:before="480"/>
    </w:pPr>
  </w:style>
  <w:style w:type="paragraph" w:customStyle="1" w:styleId="nadpisvyhlky">
    <w:name w:val="nadpis vyhlášky"/>
    <w:basedOn w:val="Normln"/>
    <w:next w:val="Ministerstvo"/>
    <w:rsid w:val="00546063"/>
    <w:pPr>
      <w:keepNext/>
      <w:keepLines/>
      <w:jc w:val="center"/>
      <w:outlineLvl w:val="0"/>
    </w:pPr>
    <w:rPr>
      <w:b/>
    </w:rPr>
  </w:style>
  <w:style w:type="paragraph" w:customStyle="1" w:styleId="Ministerstvo">
    <w:name w:val="Ministerstvo"/>
    <w:basedOn w:val="Normln"/>
    <w:next w:val="ST"/>
    <w:rsid w:val="00546063"/>
    <w:pPr>
      <w:keepNext/>
      <w:keepLines/>
      <w:spacing w:before="360" w:after="240"/>
    </w:pPr>
  </w:style>
  <w:style w:type="paragraph" w:customStyle="1" w:styleId="funkce">
    <w:name w:val="funkce"/>
    <w:basedOn w:val="Normln"/>
    <w:rsid w:val="00546063"/>
    <w:pPr>
      <w:keepLines/>
      <w:jc w:val="center"/>
    </w:pPr>
  </w:style>
  <w:style w:type="paragraph" w:customStyle="1" w:styleId="Textbodu">
    <w:name w:val="Text bodu"/>
    <w:basedOn w:val="Normln"/>
    <w:link w:val="TextboduChar"/>
    <w:rsid w:val="00546063"/>
    <w:pPr>
      <w:numPr>
        <w:ilvl w:val="2"/>
        <w:numId w:val="12"/>
      </w:numPr>
      <w:outlineLvl w:val="8"/>
    </w:pPr>
  </w:style>
  <w:style w:type="paragraph" w:customStyle="1" w:styleId="Textpsmene">
    <w:name w:val="Text písmene"/>
    <w:basedOn w:val="Normln"/>
    <w:link w:val="TextpsmeneChar"/>
    <w:rsid w:val="00546063"/>
    <w:pPr>
      <w:ind w:left="0" w:firstLine="0"/>
      <w:outlineLvl w:val="7"/>
    </w:pPr>
  </w:style>
  <w:style w:type="paragraph" w:customStyle="1" w:styleId="Textodstavce">
    <w:name w:val="Text odstavce"/>
    <w:basedOn w:val="Normln"/>
    <w:link w:val="TextodstavceChar"/>
    <w:rsid w:val="00546063"/>
    <w:pPr>
      <w:numPr>
        <w:numId w:val="12"/>
      </w:numPr>
      <w:tabs>
        <w:tab w:val="left" w:pos="851"/>
      </w:tabs>
      <w:outlineLvl w:val="6"/>
    </w:pPr>
  </w:style>
  <w:style w:type="character" w:styleId="slostrnky">
    <w:name w:val="page number"/>
    <w:basedOn w:val="Standardnpsmoodstavce"/>
    <w:rsid w:val="00546063"/>
  </w:style>
  <w:style w:type="paragraph" w:styleId="Zpat">
    <w:name w:val="footer"/>
    <w:basedOn w:val="Normln"/>
    <w:link w:val="ZpatChar"/>
    <w:uiPriority w:val="99"/>
    <w:rsid w:val="00546063"/>
    <w:pPr>
      <w:tabs>
        <w:tab w:val="center" w:pos="4536"/>
        <w:tab w:val="right" w:pos="9072"/>
      </w:tabs>
    </w:pPr>
  </w:style>
  <w:style w:type="paragraph" w:styleId="Textpoznpodarou">
    <w:name w:val="footnote text"/>
    <w:basedOn w:val="Normln"/>
    <w:link w:val="TextpoznpodarouChar"/>
    <w:rsid w:val="00546063"/>
    <w:pPr>
      <w:tabs>
        <w:tab w:val="left" w:pos="425"/>
      </w:tabs>
      <w:ind w:left="425" w:hanging="425"/>
    </w:pPr>
    <w:rPr>
      <w:sz w:val="20"/>
    </w:rPr>
  </w:style>
  <w:style w:type="character" w:styleId="Znakapoznpodarou">
    <w:name w:val="footnote reference"/>
    <w:basedOn w:val="Standardnpsmoodstavce"/>
    <w:rsid w:val="00546063"/>
    <w:rPr>
      <w:vertAlign w:val="superscript"/>
    </w:rPr>
  </w:style>
  <w:style w:type="paragraph" w:styleId="Titulek">
    <w:name w:val="caption"/>
    <w:basedOn w:val="Normln"/>
    <w:next w:val="Normln"/>
    <w:qFormat/>
    <w:rsid w:val="00546063"/>
    <w:rPr>
      <w:b/>
    </w:rPr>
  </w:style>
  <w:style w:type="paragraph" w:customStyle="1" w:styleId="Nvrh">
    <w:name w:val="Návrh"/>
    <w:basedOn w:val="Normln"/>
    <w:next w:val="Normln"/>
    <w:rsid w:val="00546063"/>
    <w:pPr>
      <w:keepNext/>
      <w:keepLines/>
      <w:spacing w:after="240"/>
      <w:jc w:val="center"/>
      <w:outlineLvl w:val="0"/>
    </w:pPr>
    <w:rPr>
      <w:spacing w:val="40"/>
    </w:rPr>
  </w:style>
  <w:style w:type="paragraph" w:customStyle="1" w:styleId="Podpis">
    <w:name w:val="Podpis_"/>
    <w:basedOn w:val="Normln"/>
    <w:next w:val="funkce"/>
    <w:rsid w:val="00546063"/>
    <w:pPr>
      <w:keepNext/>
      <w:keepLines/>
      <w:numPr>
        <w:numId w:val="3"/>
      </w:numPr>
      <w:tabs>
        <w:tab w:val="clear" w:pos="850"/>
      </w:tabs>
      <w:spacing w:before="720"/>
      <w:ind w:left="0" w:firstLine="0"/>
      <w:jc w:val="center"/>
    </w:pPr>
  </w:style>
  <w:style w:type="paragraph" w:customStyle="1" w:styleId="Nadpisparagrafu">
    <w:name w:val="Nadpis paragrafu"/>
    <w:basedOn w:val="Paragraf"/>
    <w:next w:val="Textodstavce"/>
    <w:rsid w:val="00546063"/>
    <w:pPr>
      <w:numPr>
        <w:numId w:val="2"/>
      </w:numPr>
      <w:tabs>
        <w:tab w:val="clear" w:pos="425"/>
      </w:tabs>
      <w:ind w:left="0" w:firstLine="0"/>
    </w:pPr>
    <w:rPr>
      <w:b/>
    </w:rPr>
  </w:style>
  <w:style w:type="paragraph" w:customStyle="1" w:styleId="VYHLKA">
    <w:name w:val="VYHLÁŠKA"/>
    <w:basedOn w:val="Normln"/>
    <w:next w:val="nadpisvyhlky"/>
    <w:rsid w:val="00546063"/>
    <w:pPr>
      <w:keepNext/>
      <w:keepLines/>
      <w:jc w:val="center"/>
      <w:outlineLvl w:val="0"/>
    </w:pPr>
    <w:rPr>
      <w:b/>
      <w:caps/>
    </w:rPr>
  </w:style>
  <w:style w:type="paragraph" w:customStyle="1" w:styleId="VARIANTA">
    <w:name w:val="VARIANTA"/>
    <w:basedOn w:val="Normln"/>
    <w:next w:val="Normln"/>
    <w:rsid w:val="00546063"/>
    <w:pPr>
      <w:keepNext/>
    </w:pPr>
    <w:rPr>
      <w:caps/>
      <w:spacing w:val="60"/>
    </w:rPr>
  </w:style>
  <w:style w:type="paragraph" w:customStyle="1" w:styleId="VARIANTA-konec">
    <w:name w:val="VARIANTA - konec"/>
    <w:basedOn w:val="Normln"/>
    <w:next w:val="Normln"/>
    <w:rsid w:val="00546063"/>
    <w:rPr>
      <w:caps/>
      <w:spacing w:val="60"/>
    </w:rPr>
  </w:style>
  <w:style w:type="character" w:customStyle="1" w:styleId="Odkaznapoznpodarou">
    <w:name w:val="Odkaz na pozn. pod čarou"/>
    <w:basedOn w:val="Standardnpsmoodstavce"/>
    <w:rsid w:val="00546063"/>
    <w:rPr>
      <w:vertAlign w:val="superscript"/>
    </w:rPr>
  </w:style>
  <w:style w:type="paragraph" w:customStyle="1" w:styleId="lnek">
    <w:name w:val="Článek"/>
    <w:basedOn w:val="Normln"/>
    <w:next w:val="Normln"/>
    <w:rsid w:val="00546063"/>
    <w:pPr>
      <w:keepNext/>
      <w:keepLines/>
      <w:spacing w:before="240"/>
      <w:jc w:val="center"/>
      <w:outlineLvl w:val="5"/>
    </w:pPr>
  </w:style>
  <w:style w:type="paragraph" w:customStyle="1" w:styleId="Nadpislnku">
    <w:name w:val="Nadpis článku"/>
    <w:basedOn w:val="lnek"/>
    <w:next w:val="Normln"/>
    <w:rsid w:val="00546063"/>
    <w:rPr>
      <w:b/>
    </w:rPr>
  </w:style>
  <w:style w:type="paragraph" w:customStyle="1" w:styleId="Textlnku">
    <w:name w:val="Text článku"/>
    <w:basedOn w:val="Normln"/>
    <w:rsid w:val="00546063"/>
    <w:pPr>
      <w:spacing w:before="240"/>
      <w:ind w:firstLine="425"/>
      <w:outlineLvl w:val="5"/>
    </w:pPr>
  </w:style>
  <w:style w:type="paragraph" w:customStyle="1" w:styleId="Textbodunovely">
    <w:name w:val="Text bodu novely"/>
    <w:basedOn w:val="Normln"/>
    <w:next w:val="Normln"/>
    <w:rsid w:val="00546063"/>
    <w:pPr>
      <w:ind w:left="567" w:hanging="567"/>
    </w:pPr>
  </w:style>
  <w:style w:type="character" w:styleId="Odkaznakoment">
    <w:name w:val="annotation reference"/>
    <w:basedOn w:val="Standardnpsmoodstavce"/>
    <w:uiPriority w:val="99"/>
    <w:unhideWhenUsed/>
    <w:rsid w:val="00C4464A"/>
    <w:rPr>
      <w:sz w:val="16"/>
      <w:szCs w:val="16"/>
    </w:rPr>
  </w:style>
  <w:style w:type="paragraph" w:styleId="Textkomente">
    <w:name w:val="annotation text"/>
    <w:basedOn w:val="Normln"/>
    <w:link w:val="TextkomenteChar"/>
    <w:uiPriority w:val="99"/>
    <w:unhideWhenUsed/>
    <w:rsid w:val="00C4464A"/>
    <w:rPr>
      <w:sz w:val="20"/>
    </w:rPr>
  </w:style>
  <w:style w:type="character" w:customStyle="1" w:styleId="TextkomenteChar">
    <w:name w:val="Text komentáře Char"/>
    <w:basedOn w:val="Standardnpsmoodstavce"/>
    <w:link w:val="Textkomente"/>
    <w:uiPriority w:val="99"/>
    <w:rsid w:val="00C4464A"/>
  </w:style>
  <w:style w:type="paragraph" w:styleId="Pedmtkomente">
    <w:name w:val="annotation subject"/>
    <w:basedOn w:val="Textkomente"/>
    <w:next w:val="Textkomente"/>
    <w:link w:val="PedmtkomenteChar"/>
    <w:uiPriority w:val="99"/>
    <w:semiHidden/>
    <w:unhideWhenUsed/>
    <w:rsid w:val="00C4464A"/>
    <w:rPr>
      <w:b/>
      <w:bCs/>
    </w:rPr>
  </w:style>
  <w:style w:type="character" w:customStyle="1" w:styleId="PedmtkomenteChar">
    <w:name w:val="Předmět komentáře Char"/>
    <w:basedOn w:val="TextkomenteChar"/>
    <w:link w:val="Pedmtkomente"/>
    <w:uiPriority w:val="99"/>
    <w:semiHidden/>
    <w:rsid w:val="00C4464A"/>
    <w:rPr>
      <w:b/>
      <w:bCs/>
    </w:rPr>
  </w:style>
  <w:style w:type="paragraph" w:styleId="Textbubliny">
    <w:name w:val="Balloon Text"/>
    <w:basedOn w:val="Normln"/>
    <w:link w:val="TextbublinyChar"/>
    <w:uiPriority w:val="99"/>
    <w:unhideWhenUsed/>
    <w:rsid w:val="00C4464A"/>
    <w:rPr>
      <w:rFonts w:ascii="Segoe UI" w:hAnsi="Segoe UI" w:cs="Segoe UI"/>
      <w:sz w:val="18"/>
      <w:szCs w:val="18"/>
    </w:rPr>
  </w:style>
  <w:style w:type="character" w:customStyle="1" w:styleId="TextbublinyChar">
    <w:name w:val="Text bubliny Char"/>
    <w:basedOn w:val="Standardnpsmoodstavce"/>
    <w:link w:val="Textbubliny"/>
    <w:uiPriority w:val="99"/>
    <w:rsid w:val="00C4464A"/>
    <w:rPr>
      <w:rFonts w:ascii="Segoe UI" w:hAnsi="Segoe UI" w:cs="Segoe UI"/>
      <w:sz w:val="18"/>
      <w:szCs w:val="18"/>
    </w:rPr>
  </w:style>
  <w:style w:type="character" w:styleId="Hypertextovodkaz">
    <w:name w:val="Hyperlink"/>
    <w:basedOn w:val="Standardnpsmoodstavce"/>
    <w:unhideWhenUsed/>
    <w:rsid w:val="007A4128"/>
    <w:rPr>
      <w:color w:val="0000FF"/>
      <w:u w:val="single"/>
    </w:rPr>
  </w:style>
  <w:style w:type="character" w:customStyle="1" w:styleId="TextodstavceChar">
    <w:name w:val="Text odstavce Char"/>
    <w:link w:val="Textodstavce"/>
    <w:locked/>
    <w:rsid w:val="00BA3A7E"/>
    <w:rPr>
      <w:sz w:val="24"/>
    </w:rPr>
  </w:style>
  <w:style w:type="character" w:customStyle="1" w:styleId="TextpsmeneChar">
    <w:name w:val="Text písmene Char"/>
    <w:link w:val="Textpsmene"/>
    <w:rsid w:val="00115D08"/>
    <w:rPr>
      <w:sz w:val="24"/>
    </w:rPr>
  </w:style>
  <w:style w:type="paragraph" w:customStyle="1" w:styleId="Styl4">
    <w:name w:val="Styl4"/>
    <w:basedOn w:val="Textodstavce"/>
    <w:link w:val="Styl4Char"/>
    <w:qFormat/>
    <w:rsid w:val="006A18C1"/>
    <w:pPr>
      <w:numPr>
        <w:numId w:val="48"/>
      </w:numPr>
      <w:spacing w:before="240"/>
    </w:pPr>
    <w:rPr>
      <w:szCs w:val="24"/>
    </w:rPr>
  </w:style>
  <w:style w:type="paragraph" w:customStyle="1" w:styleId="Styl5">
    <w:name w:val="Styl5"/>
    <w:basedOn w:val="Textbodu"/>
    <w:link w:val="Styl5Char"/>
    <w:qFormat/>
    <w:rsid w:val="006A18C1"/>
    <w:pPr>
      <w:numPr>
        <w:ilvl w:val="3"/>
        <w:numId w:val="48"/>
      </w:numPr>
    </w:pPr>
  </w:style>
  <w:style w:type="character" w:customStyle="1" w:styleId="Styl4Char">
    <w:name w:val="Styl4 Char"/>
    <w:basedOn w:val="TextodstavceChar"/>
    <w:link w:val="Styl4"/>
    <w:rsid w:val="006A18C1"/>
    <w:rPr>
      <w:sz w:val="24"/>
      <w:szCs w:val="24"/>
    </w:rPr>
  </w:style>
  <w:style w:type="paragraph" w:customStyle="1" w:styleId="Styl6">
    <w:name w:val="Styl6"/>
    <w:basedOn w:val="Textpsmene"/>
    <w:rsid w:val="006A18C1"/>
    <w:pPr>
      <w:tabs>
        <w:tab w:val="num" w:pos="851"/>
      </w:tabs>
      <w:ind w:firstLine="426"/>
    </w:pPr>
    <w:rPr>
      <w:szCs w:val="24"/>
    </w:rPr>
  </w:style>
  <w:style w:type="character" w:customStyle="1" w:styleId="TextboduChar">
    <w:name w:val="Text bodu Char"/>
    <w:basedOn w:val="Standardnpsmoodstavce"/>
    <w:link w:val="Textbodu"/>
    <w:rsid w:val="006A18C1"/>
    <w:rPr>
      <w:sz w:val="24"/>
    </w:rPr>
  </w:style>
  <w:style w:type="paragraph" w:customStyle="1" w:styleId="Styl7">
    <w:name w:val="Styl7"/>
    <w:basedOn w:val="Textbodu"/>
    <w:link w:val="Styl7Char"/>
    <w:qFormat/>
    <w:rsid w:val="006A18C1"/>
    <w:pPr>
      <w:numPr>
        <w:ilvl w:val="0"/>
        <w:numId w:val="0"/>
      </w:numPr>
      <w:tabs>
        <w:tab w:val="num" w:pos="360"/>
      </w:tabs>
      <w:ind w:left="851" w:hanging="851"/>
    </w:pPr>
    <w:rPr>
      <w:szCs w:val="24"/>
    </w:rPr>
  </w:style>
  <w:style w:type="character" w:customStyle="1" w:styleId="Styl7Char">
    <w:name w:val="Styl7 Char"/>
    <w:basedOn w:val="TextboduChar"/>
    <w:link w:val="Styl7"/>
    <w:rsid w:val="006A18C1"/>
    <w:rPr>
      <w:sz w:val="24"/>
      <w:szCs w:val="24"/>
    </w:rPr>
  </w:style>
  <w:style w:type="character" w:customStyle="1" w:styleId="Styl5Char">
    <w:name w:val="Styl5 Char"/>
    <w:basedOn w:val="TextboduChar"/>
    <w:link w:val="Styl5"/>
    <w:rsid w:val="00BC226E"/>
    <w:rPr>
      <w:sz w:val="24"/>
    </w:rPr>
  </w:style>
  <w:style w:type="paragraph" w:styleId="Revize">
    <w:name w:val="Revision"/>
    <w:hidden/>
    <w:uiPriority w:val="99"/>
    <w:semiHidden/>
    <w:rsid w:val="00525099"/>
    <w:rPr>
      <w:sz w:val="24"/>
    </w:rPr>
  </w:style>
  <w:style w:type="paragraph" w:customStyle="1" w:styleId="textodstavce0">
    <w:name w:val="textodstavce"/>
    <w:basedOn w:val="Normln"/>
    <w:rsid w:val="00B05DFB"/>
    <w:pPr>
      <w:ind w:firstLine="425"/>
    </w:pPr>
    <w:rPr>
      <w:rFonts w:eastAsiaTheme="minorHAnsi"/>
      <w:szCs w:val="24"/>
    </w:rPr>
  </w:style>
  <w:style w:type="paragraph" w:customStyle="1" w:styleId="textbodu0">
    <w:name w:val="textbodu"/>
    <w:basedOn w:val="Normln"/>
    <w:rsid w:val="00B05DFB"/>
    <w:pPr>
      <w:ind w:left="851" w:hanging="426"/>
    </w:pPr>
    <w:rPr>
      <w:rFonts w:ascii="Calibri" w:eastAsiaTheme="minorHAnsi" w:hAnsi="Calibri"/>
      <w:szCs w:val="24"/>
    </w:rPr>
  </w:style>
  <w:style w:type="paragraph" w:customStyle="1" w:styleId="textpsmene0">
    <w:name w:val="textpsmene"/>
    <w:basedOn w:val="Normln"/>
    <w:uiPriority w:val="99"/>
    <w:rsid w:val="00B05DFB"/>
    <w:pPr>
      <w:ind w:left="425" w:hanging="425"/>
    </w:pPr>
    <w:rPr>
      <w:rFonts w:ascii="Calibri" w:eastAsiaTheme="minorHAnsi" w:hAnsi="Calibri"/>
      <w:szCs w:val="24"/>
    </w:rPr>
  </w:style>
  <w:style w:type="paragraph" w:styleId="Odstavecseseznamem">
    <w:name w:val="List Paragraph"/>
    <w:basedOn w:val="Normln"/>
    <w:link w:val="OdstavecseseznamemChar"/>
    <w:uiPriority w:val="34"/>
    <w:qFormat/>
    <w:rsid w:val="00D5257D"/>
    <w:pPr>
      <w:ind w:left="720"/>
      <w:jc w:val="left"/>
    </w:pPr>
    <w:rPr>
      <w:rFonts w:ascii="Calibri" w:eastAsiaTheme="minorHAnsi" w:hAnsi="Calibri"/>
      <w:sz w:val="22"/>
      <w:szCs w:val="22"/>
      <w:lang w:eastAsia="en-US"/>
    </w:rPr>
  </w:style>
  <w:style w:type="character" w:customStyle="1" w:styleId="Nadpis2Char">
    <w:name w:val="Nadpis 2 Char"/>
    <w:basedOn w:val="Standardnpsmoodstavce"/>
    <w:link w:val="Nadpis2"/>
    <w:uiPriority w:val="9"/>
    <w:rsid w:val="00E03122"/>
    <w:rPr>
      <w:rFonts w:ascii="Arial" w:hAnsi="Arial"/>
      <w:b/>
      <w:i/>
      <w:sz w:val="24"/>
      <w:szCs w:val="24"/>
    </w:rPr>
  </w:style>
  <w:style w:type="character" w:customStyle="1" w:styleId="Nadpis3Char">
    <w:name w:val="Nadpis 3 Char"/>
    <w:basedOn w:val="Standardnpsmoodstavce"/>
    <w:link w:val="Nadpis3"/>
    <w:uiPriority w:val="9"/>
    <w:rsid w:val="00E03122"/>
    <w:rPr>
      <w:rFonts w:ascii="Arial" w:hAnsi="Arial"/>
      <w:sz w:val="24"/>
      <w:szCs w:val="24"/>
    </w:rPr>
  </w:style>
  <w:style w:type="character" w:customStyle="1" w:styleId="Nadpis4Char">
    <w:name w:val="Nadpis 4 Char"/>
    <w:basedOn w:val="Standardnpsmoodstavce"/>
    <w:link w:val="Nadpis4"/>
    <w:uiPriority w:val="9"/>
    <w:rsid w:val="00E03122"/>
    <w:rPr>
      <w:rFonts w:ascii="Arial" w:hAnsi="Arial"/>
      <w:b/>
      <w:sz w:val="24"/>
      <w:szCs w:val="24"/>
    </w:rPr>
  </w:style>
  <w:style w:type="character" w:customStyle="1" w:styleId="Nadpis5Char">
    <w:name w:val="Nadpis 5 Char"/>
    <w:basedOn w:val="Standardnpsmoodstavce"/>
    <w:link w:val="Nadpis5"/>
    <w:uiPriority w:val="9"/>
    <w:rsid w:val="00E03122"/>
    <w:rPr>
      <w:b/>
      <w:i/>
      <w:sz w:val="24"/>
      <w:szCs w:val="24"/>
    </w:rPr>
  </w:style>
  <w:style w:type="character" w:customStyle="1" w:styleId="Nadpis6Char">
    <w:name w:val="Nadpis 6 Char"/>
    <w:basedOn w:val="Standardnpsmoodstavce"/>
    <w:link w:val="Nadpis6"/>
    <w:uiPriority w:val="9"/>
    <w:rsid w:val="00E03122"/>
    <w:rPr>
      <w:b/>
      <w:bCs/>
      <w:sz w:val="24"/>
      <w:szCs w:val="24"/>
      <w:u w:val="single"/>
    </w:rPr>
  </w:style>
  <w:style w:type="character" w:customStyle="1" w:styleId="Nadpis7Char">
    <w:name w:val="Nadpis 7 Char"/>
    <w:basedOn w:val="Standardnpsmoodstavce"/>
    <w:link w:val="Nadpis7"/>
    <w:uiPriority w:val="9"/>
    <w:semiHidden/>
    <w:rsid w:val="00E03122"/>
    <w:rPr>
      <w:rFonts w:asciiTheme="majorHAnsi" w:eastAsiaTheme="majorEastAsia" w:hAnsiTheme="majorHAnsi" w:cstheme="majorBidi"/>
      <w:i/>
      <w:iCs/>
      <w:color w:val="404040" w:themeColor="text1" w:themeTint="BF"/>
      <w:sz w:val="24"/>
      <w:szCs w:val="24"/>
    </w:rPr>
  </w:style>
  <w:style w:type="character" w:customStyle="1" w:styleId="Nadpis8Char">
    <w:name w:val="Nadpis 8 Char"/>
    <w:basedOn w:val="Standardnpsmoodstavce"/>
    <w:link w:val="Nadpis8"/>
    <w:uiPriority w:val="9"/>
    <w:semiHidden/>
    <w:rsid w:val="00E03122"/>
    <w:rPr>
      <w:rFonts w:asciiTheme="majorHAnsi" w:eastAsiaTheme="majorEastAsia" w:hAnsiTheme="majorHAnsi" w:cstheme="majorBidi"/>
      <w:color w:val="404040" w:themeColor="text1" w:themeTint="BF"/>
    </w:rPr>
  </w:style>
  <w:style w:type="character" w:customStyle="1" w:styleId="Nadpis9Char">
    <w:name w:val="Nadpis 9 Char"/>
    <w:basedOn w:val="Standardnpsmoodstavce"/>
    <w:link w:val="Nadpis9"/>
    <w:uiPriority w:val="9"/>
    <w:rsid w:val="00E03122"/>
    <w:rPr>
      <w:rFonts w:ascii="Arial" w:hAnsi="Arial"/>
      <w:b/>
      <w:i/>
      <w:sz w:val="18"/>
      <w:szCs w:val="24"/>
    </w:rPr>
  </w:style>
  <w:style w:type="paragraph" w:customStyle="1" w:styleId="Default">
    <w:name w:val="Default"/>
    <w:rsid w:val="00E03122"/>
    <w:pPr>
      <w:autoSpaceDE w:val="0"/>
      <w:autoSpaceDN w:val="0"/>
      <w:adjustRightInd w:val="0"/>
    </w:pPr>
    <w:rPr>
      <w:color w:val="000000"/>
      <w:sz w:val="24"/>
      <w:szCs w:val="24"/>
    </w:rPr>
  </w:style>
  <w:style w:type="character" w:customStyle="1" w:styleId="Nadpis1Char">
    <w:name w:val="Nadpis 1 Char"/>
    <w:basedOn w:val="Standardnpsmoodstavce"/>
    <w:link w:val="Nadpis1"/>
    <w:rsid w:val="00E03122"/>
    <w:rPr>
      <w:rFonts w:ascii="Arial" w:hAnsi="Arial"/>
      <w:b/>
      <w:kern w:val="28"/>
      <w:sz w:val="28"/>
    </w:rPr>
  </w:style>
  <w:style w:type="paragraph" w:styleId="Nzev">
    <w:name w:val="Title"/>
    <w:basedOn w:val="Normln"/>
    <w:link w:val="NzevChar"/>
    <w:uiPriority w:val="10"/>
    <w:qFormat/>
    <w:rsid w:val="00E03122"/>
    <w:pPr>
      <w:jc w:val="center"/>
    </w:pPr>
    <w:rPr>
      <w:rFonts w:ascii="Tahoma" w:hAnsi="Tahoma"/>
      <w:b/>
      <w:u w:val="single"/>
      <w:lang w:eastAsia="en-US"/>
    </w:rPr>
  </w:style>
  <w:style w:type="character" w:customStyle="1" w:styleId="NzevChar">
    <w:name w:val="Název Char"/>
    <w:basedOn w:val="Standardnpsmoodstavce"/>
    <w:link w:val="Nzev"/>
    <w:uiPriority w:val="10"/>
    <w:rsid w:val="00E03122"/>
    <w:rPr>
      <w:rFonts w:ascii="Tahoma" w:hAnsi="Tahoma"/>
      <w:b/>
      <w:sz w:val="24"/>
      <w:u w:val="single"/>
      <w:lang w:eastAsia="en-US"/>
    </w:rPr>
  </w:style>
  <w:style w:type="paragraph" w:styleId="Zkladntextodsazen2">
    <w:name w:val="Body Text Indent 2"/>
    <w:basedOn w:val="Normln"/>
    <w:link w:val="Zkladntextodsazen2Char"/>
    <w:uiPriority w:val="99"/>
    <w:rsid w:val="00E03122"/>
    <w:pPr>
      <w:ind w:left="360"/>
      <w:jc w:val="left"/>
    </w:pPr>
    <w:rPr>
      <w:lang w:eastAsia="en-US"/>
    </w:rPr>
  </w:style>
  <w:style w:type="character" w:customStyle="1" w:styleId="Zkladntextodsazen2Char">
    <w:name w:val="Základní text odsazený 2 Char"/>
    <w:basedOn w:val="Standardnpsmoodstavce"/>
    <w:link w:val="Zkladntextodsazen2"/>
    <w:uiPriority w:val="99"/>
    <w:rsid w:val="00E03122"/>
    <w:rPr>
      <w:sz w:val="24"/>
      <w:lang w:eastAsia="en-US"/>
    </w:rPr>
  </w:style>
  <w:style w:type="paragraph" w:styleId="Zkladntext">
    <w:name w:val="Body Text"/>
    <w:basedOn w:val="Normln"/>
    <w:link w:val="ZkladntextChar"/>
    <w:rsid w:val="00E03122"/>
    <w:pPr>
      <w:jc w:val="left"/>
    </w:pPr>
    <w:rPr>
      <w:rFonts w:ascii="Calibri" w:hAnsi="Calibri"/>
      <w:szCs w:val="24"/>
    </w:rPr>
  </w:style>
  <w:style w:type="character" w:customStyle="1" w:styleId="ZkladntextChar">
    <w:name w:val="Základní text Char"/>
    <w:basedOn w:val="Standardnpsmoodstavce"/>
    <w:link w:val="Zkladntext"/>
    <w:rsid w:val="00E03122"/>
    <w:rPr>
      <w:rFonts w:ascii="Calibri" w:hAnsi="Calibri"/>
      <w:sz w:val="24"/>
      <w:szCs w:val="24"/>
    </w:rPr>
  </w:style>
  <w:style w:type="table" w:styleId="Mkatabulky">
    <w:name w:val="Table Grid"/>
    <w:basedOn w:val="Normlntabulka"/>
    <w:rsid w:val="00E0312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tabulky">
    <w:name w:val="Text tabulky"/>
    <w:basedOn w:val="Normln"/>
    <w:rsid w:val="00E03122"/>
    <w:pPr>
      <w:keepLines/>
      <w:numPr>
        <w:ilvl w:val="12"/>
      </w:numPr>
      <w:spacing w:before="60" w:after="60"/>
      <w:ind w:left="284" w:firstLine="284"/>
      <w:jc w:val="center"/>
    </w:pPr>
    <w:rPr>
      <w:rFonts w:ascii="Tahoma" w:hAnsi="Tahoma"/>
      <w:sz w:val="16"/>
      <w:szCs w:val="16"/>
    </w:rPr>
  </w:style>
  <w:style w:type="character" w:customStyle="1" w:styleId="TextpoznpodarouChar">
    <w:name w:val="Text pozn. pod čarou Char"/>
    <w:basedOn w:val="Standardnpsmoodstavce"/>
    <w:link w:val="Textpoznpodarou"/>
    <w:rsid w:val="00E03122"/>
  </w:style>
  <w:style w:type="paragraph" w:customStyle="1" w:styleId="Nadpissti0">
    <w:name w:val="Nadpis části"/>
    <w:basedOn w:val="Normln"/>
    <w:next w:val="Normln"/>
    <w:rsid w:val="00E03122"/>
    <w:pPr>
      <w:keepNext/>
      <w:keepLines/>
      <w:spacing w:before="600" w:after="600"/>
      <w:jc w:val="center"/>
      <w:outlineLvl w:val="0"/>
    </w:pPr>
    <w:rPr>
      <w:rFonts w:ascii="Arial" w:eastAsia="MS Mincho" w:hAnsi="Arial"/>
      <w:b/>
      <w:caps/>
      <w:w w:val="120"/>
      <w:sz w:val="28"/>
      <w:szCs w:val="28"/>
    </w:rPr>
  </w:style>
  <w:style w:type="paragraph" w:styleId="Rozloendokumentu">
    <w:name w:val="Document Map"/>
    <w:basedOn w:val="Normln"/>
    <w:link w:val="RozloendokumentuChar"/>
    <w:semiHidden/>
    <w:rsid w:val="00E03122"/>
    <w:pPr>
      <w:shd w:val="clear" w:color="auto" w:fill="000080"/>
      <w:jc w:val="left"/>
    </w:pPr>
    <w:rPr>
      <w:rFonts w:ascii="Tahoma" w:hAnsi="Tahoma" w:cs="Courier New"/>
      <w:sz w:val="16"/>
      <w:szCs w:val="16"/>
    </w:rPr>
  </w:style>
  <w:style w:type="character" w:customStyle="1" w:styleId="RozloendokumentuChar">
    <w:name w:val="Rozložení dokumentu Char"/>
    <w:basedOn w:val="Standardnpsmoodstavce"/>
    <w:link w:val="Rozloendokumentu"/>
    <w:semiHidden/>
    <w:rsid w:val="00E03122"/>
    <w:rPr>
      <w:rFonts w:ascii="Tahoma" w:hAnsi="Tahoma" w:cs="Courier New"/>
      <w:sz w:val="16"/>
      <w:szCs w:val="16"/>
      <w:shd w:val="clear" w:color="auto" w:fill="000080"/>
    </w:rPr>
  </w:style>
  <w:style w:type="paragraph" w:customStyle="1" w:styleId="Nadpisplohy">
    <w:name w:val="Nadpis přílohy"/>
    <w:basedOn w:val="Normln"/>
    <w:rsid w:val="00E03122"/>
    <w:pPr>
      <w:spacing w:before="240"/>
      <w:jc w:val="center"/>
      <w:outlineLvl w:val="2"/>
    </w:pPr>
    <w:rPr>
      <w:b/>
      <w:sz w:val="28"/>
      <w:szCs w:val="28"/>
    </w:rPr>
  </w:style>
  <w:style w:type="paragraph" w:customStyle="1" w:styleId="sloplohy">
    <w:name w:val="Číslo přílohy"/>
    <w:basedOn w:val="Normln"/>
    <w:rsid w:val="00E03122"/>
    <w:pPr>
      <w:spacing w:after="360"/>
      <w:jc w:val="right"/>
      <w:outlineLvl w:val="0"/>
    </w:pPr>
    <w:rPr>
      <w:sz w:val="28"/>
      <w:szCs w:val="28"/>
    </w:rPr>
  </w:style>
  <w:style w:type="paragraph" w:customStyle="1" w:styleId="Nadpistabulky">
    <w:name w:val="Nadpis tabulky"/>
    <w:basedOn w:val="Normln"/>
    <w:rsid w:val="00E03122"/>
    <w:pPr>
      <w:keepNext/>
      <w:keepLines/>
      <w:autoSpaceDE w:val="0"/>
      <w:autoSpaceDN w:val="0"/>
      <w:spacing w:after="240"/>
      <w:jc w:val="left"/>
      <w:outlineLvl w:val="3"/>
    </w:pPr>
    <w:rPr>
      <w:b/>
      <w:szCs w:val="24"/>
    </w:rPr>
  </w:style>
  <w:style w:type="paragraph" w:customStyle="1" w:styleId="Textbubliny1">
    <w:name w:val="Text bubliny1"/>
    <w:basedOn w:val="Normln"/>
    <w:semiHidden/>
    <w:rsid w:val="00E03122"/>
    <w:pPr>
      <w:jc w:val="left"/>
    </w:pPr>
    <w:rPr>
      <w:rFonts w:ascii="Tahoma" w:hAnsi="Tahoma" w:cs="Courier New"/>
      <w:sz w:val="16"/>
      <w:szCs w:val="16"/>
    </w:rPr>
  </w:style>
  <w:style w:type="character" w:customStyle="1" w:styleId="ZhlavChar">
    <w:name w:val="Záhlaví Char"/>
    <w:basedOn w:val="Standardnpsmoodstavce"/>
    <w:link w:val="Zhlav"/>
    <w:rsid w:val="00E03122"/>
    <w:rPr>
      <w:sz w:val="24"/>
    </w:rPr>
  </w:style>
  <w:style w:type="character" w:customStyle="1" w:styleId="ZpatChar">
    <w:name w:val="Zápatí Char"/>
    <w:basedOn w:val="Standardnpsmoodstavce"/>
    <w:link w:val="Zpat"/>
    <w:uiPriority w:val="99"/>
    <w:rsid w:val="00E03122"/>
    <w:rPr>
      <w:sz w:val="24"/>
    </w:rPr>
  </w:style>
  <w:style w:type="paragraph" w:customStyle="1" w:styleId="Textpoznmkyktabulce">
    <w:name w:val="Text poznámky k tabulce"/>
    <w:basedOn w:val="Normln"/>
    <w:rsid w:val="00E03122"/>
    <w:pPr>
      <w:numPr>
        <w:ilvl w:val="12"/>
      </w:numPr>
      <w:ind w:left="567" w:right="567" w:firstLine="284"/>
      <w:jc w:val="left"/>
    </w:pPr>
    <w:rPr>
      <w:szCs w:val="24"/>
    </w:rPr>
  </w:style>
  <w:style w:type="paragraph" w:styleId="Obsah3">
    <w:name w:val="toc 3"/>
    <w:basedOn w:val="Normln"/>
    <w:next w:val="Normln"/>
    <w:autoRedefine/>
    <w:rsid w:val="00E03122"/>
    <w:pPr>
      <w:spacing w:line="240" w:lineRule="exact"/>
      <w:ind w:left="442"/>
      <w:jc w:val="left"/>
    </w:pPr>
    <w:rPr>
      <w:sz w:val="20"/>
    </w:rPr>
  </w:style>
  <w:style w:type="paragraph" w:styleId="Obsah1">
    <w:name w:val="toc 1"/>
    <w:basedOn w:val="Normln"/>
    <w:next w:val="Normln"/>
    <w:autoRedefine/>
    <w:rsid w:val="00E03122"/>
    <w:pPr>
      <w:tabs>
        <w:tab w:val="right" w:leader="dot" w:pos="9060"/>
      </w:tabs>
      <w:jc w:val="left"/>
    </w:pPr>
    <w:rPr>
      <w:szCs w:val="24"/>
    </w:rPr>
  </w:style>
  <w:style w:type="paragraph" w:styleId="Obsah2">
    <w:name w:val="toc 2"/>
    <w:basedOn w:val="Normln"/>
    <w:next w:val="Normln"/>
    <w:autoRedefine/>
    <w:rsid w:val="00E03122"/>
    <w:pPr>
      <w:spacing w:line="240" w:lineRule="exact"/>
      <w:ind w:left="221"/>
      <w:jc w:val="left"/>
    </w:pPr>
    <w:rPr>
      <w:b/>
      <w:sz w:val="20"/>
    </w:rPr>
  </w:style>
  <w:style w:type="paragraph" w:customStyle="1" w:styleId="Nadpisseznamu">
    <w:name w:val="Nadpis seznamu"/>
    <w:basedOn w:val="Normln"/>
    <w:rsid w:val="00E03122"/>
    <w:pPr>
      <w:tabs>
        <w:tab w:val="num" w:pos="567"/>
      </w:tabs>
      <w:outlineLvl w:val="3"/>
    </w:pPr>
    <w:rPr>
      <w:b/>
      <w:szCs w:val="24"/>
    </w:rPr>
  </w:style>
  <w:style w:type="paragraph" w:customStyle="1" w:styleId="Nadpispedpisu">
    <w:name w:val="Nadpis předpisu"/>
    <w:next w:val="Normln"/>
    <w:rsid w:val="00E03122"/>
    <w:pPr>
      <w:spacing w:after="720"/>
      <w:ind w:left="567"/>
      <w:jc w:val="center"/>
    </w:pPr>
    <w:rPr>
      <w:b/>
      <w:sz w:val="36"/>
      <w:szCs w:val="36"/>
    </w:rPr>
  </w:style>
  <w:style w:type="paragraph" w:styleId="Obsah4">
    <w:name w:val="toc 4"/>
    <w:basedOn w:val="Normln"/>
    <w:next w:val="Normln"/>
    <w:autoRedefine/>
    <w:rsid w:val="00E03122"/>
    <w:pPr>
      <w:ind w:left="567"/>
      <w:jc w:val="center"/>
    </w:pPr>
    <w:rPr>
      <w:szCs w:val="24"/>
    </w:rPr>
  </w:style>
  <w:style w:type="paragraph" w:styleId="Obsah5">
    <w:name w:val="toc 5"/>
    <w:basedOn w:val="Normln"/>
    <w:next w:val="Normln"/>
    <w:autoRedefine/>
    <w:rsid w:val="00E03122"/>
    <w:pPr>
      <w:ind w:left="960"/>
      <w:jc w:val="left"/>
    </w:pPr>
    <w:rPr>
      <w:szCs w:val="24"/>
    </w:rPr>
  </w:style>
  <w:style w:type="paragraph" w:styleId="Obsah6">
    <w:name w:val="toc 6"/>
    <w:basedOn w:val="Normln"/>
    <w:next w:val="Normln"/>
    <w:autoRedefine/>
    <w:rsid w:val="00E03122"/>
    <w:pPr>
      <w:ind w:left="1200"/>
      <w:jc w:val="left"/>
    </w:pPr>
    <w:rPr>
      <w:szCs w:val="24"/>
    </w:rPr>
  </w:style>
  <w:style w:type="paragraph" w:styleId="Obsah7">
    <w:name w:val="toc 7"/>
    <w:basedOn w:val="Normln"/>
    <w:next w:val="Normln"/>
    <w:autoRedefine/>
    <w:rsid w:val="00E03122"/>
    <w:pPr>
      <w:ind w:left="1440"/>
      <w:jc w:val="left"/>
    </w:pPr>
    <w:rPr>
      <w:szCs w:val="24"/>
    </w:rPr>
  </w:style>
  <w:style w:type="paragraph" w:styleId="Obsah8">
    <w:name w:val="toc 8"/>
    <w:basedOn w:val="Normln"/>
    <w:next w:val="Normln"/>
    <w:autoRedefine/>
    <w:rsid w:val="00E03122"/>
    <w:pPr>
      <w:ind w:left="1680"/>
      <w:jc w:val="left"/>
    </w:pPr>
    <w:rPr>
      <w:szCs w:val="24"/>
    </w:rPr>
  </w:style>
  <w:style w:type="paragraph" w:styleId="Obsah9">
    <w:name w:val="toc 9"/>
    <w:basedOn w:val="Normln"/>
    <w:next w:val="Normln"/>
    <w:autoRedefine/>
    <w:rsid w:val="00E03122"/>
    <w:pPr>
      <w:ind w:left="1920"/>
      <w:jc w:val="left"/>
    </w:pPr>
    <w:rPr>
      <w:szCs w:val="24"/>
    </w:rPr>
  </w:style>
  <w:style w:type="character" w:styleId="Siln">
    <w:name w:val="Strong"/>
    <w:basedOn w:val="Standardnpsmoodstavce"/>
    <w:uiPriority w:val="22"/>
    <w:qFormat/>
    <w:rsid w:val="00E03122"/>
    <w:rPr>
      <w:b/>
      <w:bCs/>
    </w:rPr>
  </w:style>
  <w:style w:type="character" w:customStyle="1" w:styleId="Mandt">
    <w:name w:val="Mandát"/>
    <w:rsid w:val="00E03122"/>
    <w:rPr>
      <w:rFonts w:ascii="Times New Roman" w:hAnsi="Times New Roman"/>
      <w:noProof w:val="0"/>
      <w:color w:val="993366"/>
      <w:sz w:val="20"/>
      <w:szCs w:val="20"/>
      <w:lang w:val="cs-CZ"/>
    </w:rPr>
  </w:style>
  <w:style w:type="paragraph" w:styleId="Prosttext">
    <w:name w:val="Plain Text"/>
    <w:basedOn w:val="Normln"/>
    <w:link w:val="ProsttextChar"/>
    <w:uiPriority w:val="99"/>
    <w:rsid w:val="00E03122"/>
    <w:pPr>
      <w:jc w:val="left"/>
    </w:pPr>
    <w:rPr>
      <w:rFonts w:ascii="Courier New" w:hAnsi="Courier New"/>
      <w:sz w:val="20"/>
    </w:rPr>
  </w:style>
  <w:style w:type="character" w:customStyle="1" w:styleId="ProsttextChar">
    <w:name w:val="Prostý text Char"/>
    <w:basedOn w:val="Standardnpsmoodstavce"/>
    <w:link w:val="Prosttext"/>
    <w:uiPriority w:val="99"/>
    <w:rsid w:val="00E03122"/>
    <w:rPr>
      <w:rFonts w:ascii="Courier New" w:hAnsi="Courier New"/>
    </w:rPr>
  </w:style>
  <w:style w:type="paragraph" w:customStyle="1" w:styleId="Textodsazen">
    <w:name w:val="Text odsazený"/>
    <w:basedOn w:val="Normln"/>
    <w:rsid w:val="00E03122"/>
    <w:pPr>
      <w:jc w:val="left"/>
    </w:pPr>
    <w:rPr>
      <w:szCs w:val="24"/>
    </w:rPr>
  </w:style>
  <w:style w:type="paragraph" w:styleId="Podnadpis">
    <w:name w:val="Subtitle"/>
    <w:basedOn w:val="Normln"/>
    <w:link w:val="PodnadpisChar"/>
    <w:uiPriority w:val="11"/>
    <w:qFormat/>
    <w:rsid w:val="00E03122"/>
    <w:pPr>
      <w:jc w:val="left"/>
    </w:pPr>
    <w:rPr>
      <w:b/>
      <w:sz w:val="28"/>
    </w:rPr>
  </w:style>
  <w:style w:type="character" w:customStyle="1" w:styleId="PodnadpisChar">
    <w:name w:val="Podnadpis Char"/>
    <w:basedOn w:val="Standardnpsmoodstavce"/>
    <w:link w:val="Podnadpis"/>
    <w:uiPriority w:val="11"/>
    <w:rsid w:val="00E03122"/>
    <w:rPr>
      <w:b/>
      <w:sz w:val="28"/>
    </w:rPr>
  </w:style>
  <w:style w:type="paragraph" w:styleId="Textvysvtlivek">
    <w:name w:val="endnote text"/>
    <w:basedOn w:val="Normln"/>
    <w:link w:val="TextvysvtlivekChar"/>
    <w:rsid w:val="00E03122"/>
    <w:pPr>
      <w:widowControl w:val="0"/>
      <w:autoSpaceDE w:val="0"/>
      <w:autoSpaceDN w:val="0"/>
      <w:jc w:val="left"/>
    </w:pPr>
    <w:rPr>
      <w:sz w:val="20"/>
    </w:rPr>
  </w:style>
  <w:style w:type="character" w:customStyle="1" w:styleId="TextvysvtlivekChar">
    <w:name w:val="Text vysvětlivek Char"/>
    <w:basedOn w:val="Standardnpsmoodstavce"/>
    <w:link w:val="Textvysvtlivek"/>
    <w:rsid w:val="00E03122"/>
  </w:style>
  <w:style w:type="paragraph" w:styleId="Zptenadresanaoblku">
    <w:name w:val="envelope return"/>
    <w:basedOn w:val="Normln"/>
    <w:rsid w:val="00E03122"/>
    <w:pPr>
      <w:jc w:val="left"/>
    </w:pPr>
    <w:rPr>
      <w:rFonts w:ascii="Arial" w:hAnsi="Arial"/>
      <w:sz w:val="20"/>
      <w:szCs w:val="22"/>
    </w:rPr>
  </w:style>
  <w:style w:type="paragraph" w:customStyle="1" w:styleId="Nadpisskupiny">
    <w:name w:val="Nadpis skupiny"/>
    <w:basedOn w:val="Normln"/>
    <w:rsid w:val="00E03122"/>
    <w:pPr>
      <w:spacing w:before="480"/>
      <w:jc w:val="center"/>
      <w:outlineLvl w:val="2"/>
    </w:pPr>
    <w:rPr>
      <w:b/>
      <w:sz w:val="28"/>
      <w:szCs w:val="28"/>
    </w:rPr>
  </w:style>
  <w:style w:type="paragraph" w:customStyle="1" w:styleId="P3T6">
    <w:name w:val="P3T6"/>
    <w:basedOn w:val="Normln"/>
    <w:autoRedefine/>
    <w:rsid w:val="00E03122"/>
    <w:pPr>
      <w:tabs>
        <w:tab w:val="decimal" w:pos="1100"/>
        <w:tab w:val="decimal" w:pos="1500"/>
        <w:tab w:val="decimal" w:pos="2200"/>
        <w:tab w:val="decimal" w:pos="2900"/>
        <w:tab w:val="decimal" w:pos="3800"/>
        <w:tab w:val="decimal" w:pos="4600"/>
        <w:tab w:val="decimal" w:pos="6400"/>
        <w:tab w:val="decimal" w:pos="7300"/>
        <w:tab w:val="decimal" w:pos="8200"/>
      </w:tabs>
      <w:jc w:val="left"/>
    </w:pPr>
    <w:rPr>
      <w:szCs w:val="24"/>
    </w:rPr>
  </w:style>
  <w:style w:type="paragraph" w:customStyle="1" w:styleId="P3T7">
    <w:name w:val="P3T7"/>
    <w:basedOn w:val="Normln"/>
    <w:autoRedefine/>
    <w:rsid w:val="00E03122"/>
    <w:pPr>
      <w:jc w:val="left"/>
    </w:pPr>
    <w:rPr>
      <w:noProof/>
      <w:szCs w:val="24"/>
    </w:rPr>
  </w:style>
  <w:style w:type="paragraph" w:customStyle="1" w:styleId="Textneodsazen">
    <w:name w:val="Text (neodsazený)"/>
    <w:rsid w:val="00E03122"/>
    <w:rPr>
      <w:rFonts w:eastAsia="MS Mincho"/>
      <w:sz w:val="24"/>
    </w:rPr>
  </w:style>
  <w:style w:type="character" w:styleId="Sledovanodkaz">
    <w:name w:val="FollowedHyperlink"/>
    <w:basedOn w:val="Standardnpsmoodstavce"/>
    <w:rsid w:val="00E03122"/>
    <w:rPr>
      <w:color w:val="800080"/>
      <w:u w:val="none"/>
    </w:rPr>
  </w:style>
  <w:style w:type="paragraph" w:customStyle="1" w:styleId="Pedmtkomente1">
    <w:name w:val="Předmět komentáře1"/>
    <w:basedOn w:val="Textkomente"/>
    <w:next w:val="Textkomente"/>
    <w:semiHidden/>
    <w:rsid w:val="00E03122"/>
    <w:pPr>
      <w:jc w:val="left"/>
    </w:pPr>
    <w:rPr>
      <w:b/>
      <w:bCs/>
    </w:rPr>
  </w:style>
  <w:style w:type="paragraph" w:customStyle="1" w:styleId="Odvodnn">
    <w:name w:val="Odůvodnění"/>
    <w:basedOn w:val="Normln"/>
    <w:rsid w:val="00E03122"/>
    <w:pPr>
      <w:keepLines/>
      <w:pBdr>
        <w:top w:val="single" w:sz="4" w:space="1" w:color="auto"/>
        <w:left w:val="single" w:sz="4" w:space="4" w:color="auto"/>
        <w:bottom w:val="single" w:sz="4" w:space="1" w:color="auto"/>
        <w:right w:val="single" w:sz="4" w:space="4" w:color="auto"/>
      </w:pBdr>
      <w:shd w:val="clear" w:color="auto" w:fill="E6E6E6"/>
      <w:ind w:right="-284"/>
      <w:outlineLvl w:val="8"/>
    </w:pPr>
    <w:rPr>
      <w:rFonts w:ascii="Arial" w:hAnsi="Arial"/>
      <w:sz w:val="20"/>
    </w:rPr>
  </w:style>
  <w:style w:type="paragraph" w:customStyle="1" w:styleId="Novparagraf">
    <w:name w:val="Nový paragraf"/>
    <w:basedOn w:val="Normln"/>
    <w:rsid w:val="00E03122"/>
    <w:pPr>
      <w:jc w:val="center"/>
      <w:outlineLvl w:val="5"/>
    </w:pPr>
    <w:rPr>
      <w:szCs w:val="24"/>
    </w:rPr>
  </w:style>
  <w:style w:type="numbering" w:customStyle="1" w:styleId="slovnnadpis">
    <w:name w:val="Číslování nadpisů"/>
    <w:basedOn w:val="Bezseznamu"/>
    <w:rsid w:val="00E03122"/>
    <w:pPr>
      <w:numPr>
        <w:numId w:val="96"/>
      </w:numPr>
    </w:pPr>
  </w:style>
  <w:style w:type="paragraph" w:customStyle="1" w:styleId="Ploha">
    <w:name w:val="Příloha"/>
    <w:basedOn w:val="Nadpishlavy"/>
    <w:uiPriority w:val="99"/>
    <w:rsid w:val="00E03122"/>
    <w:pPr>
      <w:autoSpaceDE w:val="0"/>
      <w:autoSpaceDN w:val="0"/>
      <w:jc w:val="right"/>
      <w:outlineLvl w:val="9"/>
    </w:pPr>
    <w:rPr>
      <w:rFonts w:eastAsiaTheme="minorEastAsia"/>
      <w:bCs/>
      <w:spacing w:val="40"/>
      <w:szCs w:val="24"/>
    </w:rPr>
  </w:style>
  <w:style w:type="paragraph" w:customStyle="1" w:styleId="Nadpis5NadpisasloparagrafuNadpisparagrafu">
    <w:name w:val="Nadpis 5.Nadpis a číslo paragrafu.Nadpis paragrafu"/>
    <w:basedOn w:val="Textparagrafu"/>
    <w:next w:val="Textparagrafu"/>
    <w:uiPriority w:val="99"/>
    <w:rsid w:val="00E03122"/>
    <w:pPr>
      <w:keepNext/>
      <w:keepLines/>
      <w:autoSpaceDE w:val="0"/>
      <w:autoSpaceDN w:val="0"/>
      <w:spacing w:before="120"/>
      <w:ind w:firstLine="0"/>
      <w:jc w:val="center"/>
      <w:outlineLvl w:val="9"/>
    </w:pPr>
    <w:rPr>
      <w:rFonts w:eastAsiaTheme="minorEastAsia"/>
      <w:b/>
      <w:bCs/>
      <w:sz w:val="20"/>
    </w:rPr>
  </w:style>
  <w:style w:type="character" w:customStyle="1" w:styleId="psmostandardn">
    <w:name w:val="písmo standardní"/>
    <w:uiPriority w:val="99"/>
    <w:rsid w:val="00E03122"/>
  </w:style>
  <w:style w:type="paragraph" w:customStyle="1" w:styleId="Normlntextparagrafu">
    <w:name w:val="Normální text paragrafu"/>
    <w:basedOn w:val="Normln"/>
    <w:uiPriority w:val="99"/>
    <w:rsid w:val="00E03122"/>
    <w:pPr>
      <w:autoSpaceDE w:val="0"/>
      <w:autoSpaceDN w:val="0"/>
      <w:ind w:firstLine="567"/>
    </w:pPr>
    <w:rPr>
      <w:rFonts w:eastAsiaTheme="minorEastAsia"/>
      <w:sz w:val="20"/>
    </w:rPr>
  </w:style>
  <w:style w:type="paragraph" w:styleId="Zkladntextodsazen3">
    <w:name w:val="Body Text Indent 3"/>
    <w:basedOn w:val="Normln"/>
    <w:link w:val="Zkladntextodsazen3Char"/>
    <w:uiPriority w:val="99"/>
    <w:rsid w:val="00E03122"/>
    <w:pPr>
      <w:numPr>
        <w:ilvl w:val="12"/>
      </w:numPr>
      <w:autoSpaceDE w:val="0"/>
      <w:autoSpaceDN w:val="0"/>
      <w:spacing w:before="60" w:after="60"/>
      <w:ind w:left="567" w:hanging="567"/>
      <w:jc w:val="left"/>
      <w:outlineLvl w:val="2"/>
    </w:pPr>
    <w:rPr>
      <w:rFonts w:eastAsiaTheme="minorEastAsia"/>
      <w:szCs w:val="24"/>
    </w:rPr>
  </w:style>
  <w:style w:type="character" w:customStyle="1" w:styleId="Zkladntextodsazen3Char">
    <w:name w:val="Základní text odsazený 3 Char"/>
    <w:basedOn w:val="Standardnpsmoodstavce"/>
    <w:link w:val="Zkladntextodsazen3"/>
    <w:uiPriority w:val="99"/>
    <w:rsid w:val="00E03122"/>
    <w:rPr>
      <w:rFonts w:eastAsiaTheme="minorEastAsia"/>
      <w:sz w:val="24"/>
      <w:szCs w:val="24"/>
    </w:rPr>
  </w:style>
  <w:style w:type="paragraph" w:styleId="Zkladntext2">
    <w:name w:val="Body Text 2"/>
    <w:basedOn w:val="Normln"/>
    <w:link w:val="Zkladntext2Char"/>
    <w:uiPriority w:val="99"/>
    <w:rsid w:val="00E03122"/>
    <w:pPr>
      <w:numPr>
        <w:ilvl w:val="12"/>
      </w:numPr>
      <w:autoSpaceDE w:val="0"/>
      <w:autoSpaceDN w:val="0"/>
      <w:spacing w:before="60" w:after="60"/>
      <w:ind w:left="567" w:hanging="567"/>
      <w:jc w:val="left"/>
    </w:pPr>
    <w:rPr>
      <w:rFonts w:eastAsiaTheme="minorEastAsia"/>
      <w:sz w:val="20"/>
    </w:rPr>
  </w:style>
  <w:style w:type="character" w:customStyle="1" w:styleId="Zkladntext2Char">
    <w:name w:val="Základní text 2 Char"/>
    <w:basedOn w:val="Standardnpsmoodstavce"/>
    <w:link w:val="Zkladntext2"/>
    <w:uiPriority w:val="99"/>
    <w:rsid w:val="00E03122"/>
    <w:rPr>
      <w:rFonts w:eastAsiaTheme="minorEastAsia"/>
    </w:rPr>
  </w:style>
  <w:style w:type="paragraph" w:customStyle="1" w:styleId="Textprodomo">
    <w:name w:val="Text pro domo"/>
    <w:basedOn w:val="Normln"/>
    <w:rsid w:val="00E03122"/>
    <w:pPr>
      <w:spacing w:after="100" w:afterAutospacing="1"/>
    </w:pPr>
    <w:rPr>
      <w:rFonts w:eastAsiaTheme="minorEastAsia"/>
      <w:i/>
      <w:color w:val="0000FF"/>
      <w:szCs w:val="24"/>
    </w:rPr>
  </w:style>
  <w:style w:type="paragraph" w:customStyle="1" w:styleId="Oddll">
    <w:name w:val="Oddlíl"/>
    <w:basedOn w:val="Nzev"/>
    <w:next w:val="Normln"/>
    <w:rsid w:val="00E03122"/>
    <w:pPr>
      <w:keepNext/>
      <w:spacing w:before="240"/>
      <w:jc w:val="left"/>
    </w:pPr>
    <w:rPr>
      <w:rFonts w:ascii="Arial" w:hAnsi="Arial"/>
      <w:b w:val="0"/>
      <w:szCs w:val="24"/>
      <w:u w:val="none"/>
    </w:rPr>
  </w:style>
  <w:style w:type="paragraph" w:customStyle="1" w:styleId="Pokyn">
    <w:name w:val="Pokyn"/>
    <w:basedOn w:val="Nzev"/>
    <w:rsid w:val="00E03122"/>
    <w:pPr>
      <w:tabs>
        <w:tab w:val="left" w:pos="5100"/>
      </w:tabs>
      <w:jc w:val="both"/>
    </w:pPr>
    <w:rPr>
      <w:rFonts w:ascii="Arial" w:hAnsi="Arial" w:cs="Arial"/>
      <w:b w:val="0"/>
      <w:sz w:val="20"/>
      <w:szCs w:val="28"/>
      <w:u w:val="none"/>
    </w:rPr>
  </w:style>
  <w:style w:type="character" w:customStyle="1" w:styleId="OdstavecChar">
    <w:name w:val="Odstavec Char"/>
    <w:link w:val="Odstavec"/>
    <w:rsid w:val="00E03122"/>
    <w:rPr>
      <w:sz w:val="24"/>
      <w:szCs w:val="24"/>
    </w:rPr>
  </w:style>
  <w:style w:type="paragraph" w:customStyle="1" w:styleId="Odstavec">
    <w:name w:val="Odstavec"/>
    <w:basedOn w:val="Normln"/>
    <w:link w:val="OdstavecChar"/>
    <w:rsid w:val="00E03122"/>
    <w:pPr>
      <w:ind w:firstLine="567"/>
    </w:pPr>
    <w:rPr>
      <w:szCs w:val="24"/>
    </w:rPr>
  </w:style>
  <w:style w:type="paragraph" w:customStyle="1" w:styleId="Obsahtabulky">
    <w:name w:val="Obsah tabulky"/>
    <w:basedOn w:val="Normln"/>
    <w:rsid w:val="00E03122"/>
    <w:pPr>
      <w:suppressLineNumbers/>
      <w:suppressAutoHyphens/>
      <w:jc w:val="left"/>
    </w:pPr>
    <w:rPr>
      <w:szCs w:val="24"/>
      <w:lang w:eastAsia="zh-CN"/>
    </w:rPr>
  </w:style>
  <w:style w:type="paragraph" w:customStyle="1" w:styleId="Vchoz">
    <w:name w:val="Výchozí"/>
    <w:rsid w:val="00E03122"/>
    <w:pPr>
      <w:widowControl w:val="0"/>
      <w:tabs>
        <w:tab w:val="left" w:pos="720"/>
      </w:tabs>
      <w:suppressAutoHyphens/>
      <w:spacing w:after="200" w:line="276" w:lineRule="auto"/>
    </w:pPr>
    <w:rPr>
      <w:rFonts w:eastAsia="SimSun" w:cs="Mangal"/>
      <w:sz w:val="24"/>
      <w:szCs w:val="24"/>
      <w:lang w:eastAsia="zh-CN" w:bidi="hi-IN"/>
    </w:rPr>
  </w:style>
  <w:style w:type="paragraph" w:customStyle="1" w:styleId="Odstavecseseznamem1">
    <w:name w:val="Odstavec se seznamem1"/>
    <w:basedOn w:val="Normln"/>
    <w:rsid w:val="00E03122"/>
    <w:pPr>
      <w:spacing w:after="200" w:line="276" w:lineRule="auto"/>
      <w:ind w:left="720"/>
      <w:jc w:val="left"/>
    </w:pPr>
    <w:rPr>
      <w:rFonts w:ascii="Calibri" w:eastAsia="Calibri" w:hAnsi="Calibri" w:cs="Calibri"/>
      <w:sz w:val="22"/>
      <w:szCs w:val="22"/>
      <w:lang w:eastAsia="en-US"/>
    </w:rPr>
  </w:style>
  <w:style w:type="paragraph" w:styleId="Zkladntextodsazen">
    <w:name w:val="Body Text Indent"/>
    <w:basedOn w:val="Normln"/>
    <w:link w:val="ZkladntextodsazenChar"/>
    <w:uiPriority w:val="99"/>
    <w:semiHidden/>
    <w:unhideWhenUsed/>
    <w:rsid w:val="00E03122"/>
    <w:pPr>
      <w:ind w:left="283"/>
      <w:jc w:val="left"/>
    </w:pPr>
    <w:rPr>
      <w:szCs w:val="24"/>
    </w:rPr>
  </w:style>
  <w:style w:type="character" w:customStyle="1" w:styleId="ZkladntextodsazenChar">
    <w:name w:val="Základní text odsazený Char"/>
    <w:basedOn w:val="Standardnpsmoodstavce"/>
    <w:link w:val="Zkladntextodsazen"/>
    <w:uiPriority w:val="99"/>
    <w:semiHidden/>
    <w:rsid w:val="00E03122"/>
    <w:rPr>
      <w:sz w:val="24"/>
      <w:szCs w:val="24"/>
    </w:rPr>
  </w:style>
  <w:style w:type="paragraph" w:styleId="Nadpisobsahu">
    <w:name w:val="TOC Heading"/>
    <w:basedOn w:val="Nadpis1"/>
    <w:uiPriority w:val="39"/>
    <w:semiHidden/>
    <w:unhideWhenUsed/>
    <w:qFormat/>
    <w:rsid w:val="00E03122"/>
    <w:pPr>
      <w:keepNext w:val="0"/>
      <w:suppressLineNumbers/>
      <w:pBdr>
        <w:bottom w:val="single" w:sz="12" w:space="0" w:color="365F91"/>
      </w:pBdr>
      <w:tabs>
        <w:tab w:val="left" w:pos="708"/>
      </w:tabs>
      <w:suppressAutoHyphens/>
      <w:spacing w:before="600" w:after="80" w:line="276" w:lineRule="auto"/>
      <w:jc w:val="left"/>
    </w:pPr>
    <w:rPr>
      <w:rFonts w:ascii="Cambria" w:hAnsi="Cambria"/>
      <w:bCs/>
      <w:color w:val="365F91"/>
      <w:kern w:val="0"/>
      <w:sz w:val="32"/>
      <w:szCs w:val="32"/>
      <w:lang w:eastAsia="en-US" w:bidi="en-US"/>
    </w:rPr>
  </w:style>
  <w:style w:type="paragraph" w:customStyle="1" w:styleId="Tlotextu">
    <w:name w:val="Tělo textu"/>
    <w:basedOn w:val="Vchoz"/>
    <w:rsid w:val="00E03122"/>
    <w:pPr>
      <w:widowControl/>
      <w:tabs>
        <w:tab w:val="clear" w:pos="720"/>
        <w:tab w:val="left" w:pos="708"/>
      </w:tabs>
      <w:spacing w:after="120"/>
    </w:pPr>
    <w:rPr>
      <w:rFonts w:ascii="Calibri" w:hAnsi="Calibri" w:cstheme="minorBidi"/>
      <w:sz w:val="22"/>
      <w:szCs w:val="22"/>
      <w:lang w:eastAsia="en-US" w:bidi="ar-SA"/>
    </w:rPr>
  </w:style>
  <w:style w:type="paragraph" w:customStyle="1" w:styleId="Nadpis">
    <w:name w:val="Nadpis"/>
    <w:basedOn w:val="Vchoz"/>
    <w:next w:val="Tlotextu"/>
    <w:rsid w:val="00E03122"/>
    <w:pPr>
      <w:keepNext/>
      <w:widowControl/>
      <w:tabs>
        <w:tab w:val="clear" w:pos="720"/>
        <w:tab w:val="left" w:pos="708"/>
      </w:tabs>
      <w:spacing w:before="240" w:after="0"/>
      <w:jc w:val="center"/>
    </w:pPr>
    <w:rPr>
      <w:rFonts w:eastAsia="Times New Roman" w:cs="Times New Roman"/>
      <w:b/>
      <w:szCs w:val="20"/>
      <w:lang w:bidi="ar-SA"/>
    </w:rPr>
  </w:style>
  <w:style w:type="paragraph" w:customStyle="1" w:styleId="Popisek">
    <w:name w:val="Popisek"/>
    <w:basedOn w:val="Vchoz"/>
    <w:rsid w:val="00E03122"/>
    <w:pPr>
      <w:widowControl/>
      <w:suppressLineNumbers/>
      <w:tabs>
        <w:tab w:val="clear" w:pos="720"/>
        <w:tab w:val="left" w:pos="708"/>
      </w:tabs>
      <w:spacing w:after="120"/>
    </w:pPr>
    <w:rPr>
      <w:rFonts w:ascii="Calibri" w:hAnsi="Calibri"/>
      <w:i/>
      <w:iCs/>
      <w:lang w:eastAsia="en-US" w:bidi="ar-SA"/>
    </w:rPr>
  </w:style>
  <w:style w:type="paragraph" w:customStyle="1" w:styleId="Rejstk">
    <w:name w:val="Rejstřík"/>
    <w:basedOn w:val="Vchoz"/>
    <w:rsid w:val="00E03122"/>
    <w:pPr>
      <w:widowControl/>
      <w:suppressLineNumbers/>
      <w:tabs>
        <w:tab w:val="clear" w:pos="720"/>
        <w:tab w:val="left" w:pos="708"/>
      </w:tabs>
      <w:spacing w:after="100"/>
    </w:pPr>
    <w:rPr>
      <w:rFonts w:eastAsia="Times New Roman"/>
      <w:lang w:bidi="ar-SA"/>
    </w:rPr>
  </w:style>
  <w:style w:type="paragraph" w:customStyle="1" w:styleId="Zkladntext21">
    <w:name w:val="Základní text 21"/>
    <w:basedOn w:val="Vchoz"/>
    <w:rsid w:val="00E03122"/>
    <w:pPr>
      <w:widowControl/>
      <w:tabs>
        <w:tab w:val="clear" w:pos="720"/>
        <w:tab w:val="left" w:pos="708"/>
      </w:tabs>
      <w:spacing w:after="120"/>
      <w:ind w:left="705" w:hanging="705"/>
    </w:pPr>
    <w:rPr>
      <w:rFonts w:ascii="Calibri" w:hAnsi="Calibri" w:cstheme="minorBidi"/>
      <w:b/>
      <w:sz w:val="22"/>
      <w:szCs w:val="22"/>
      <w:lang w:eastAsia="en-US" w:bidi="ar-SA"/>
    </w:rPr>
  </w:style>
  <w:style w:type="paragraph" w:customStyle="1" w:styleId="Zkladntext31">
    <w:name w:val="Základní text 31"/>
    <w:basedOn w:val="Vchoz"/>
    <w:rsid w:val="00E03122"/>
    <w:pPr>
      <w:widowControl/>
      <w:pBdr>
        <w:top w:val="single" w:sz="6" w:space="0" w:color="000001"/>
        <w:left w:val="single" w:sz="6" w:space="0" w:color="000001"/>
        <w:bottom w:val="single" w:sz="6" w:space="0" w:color="000001"/>
        <w:right w:val="single" w:sz="6" w:space="0" w:color="000001"/>
      </w:pBdr>
      <w:tabs>
        <w:tab w:val="clear" w:pos="720"/>
        <w:tab w:val="left" w:pos="708"/>
      </w:tabs>
      <w:spacing w:after="60"/>
    </w:pPr>
    <w:rPr>
      <w:rFonts w:ascii="Calibri" w:hAnsi="Calibri" w:cstheme="minorBidi"/>
      <w:sz w:val="22"/>
      <w:szCs w:val="22"/>
      <w:lang w:eastAsia="en-US" w:bidi="ar-SA"/>
    </w:rPr>
  </w:style>
  <w:style w:type="paragraph" w:customStyle="1" w:styleId="font0">
    <w:name w:val="font0"/>
    <w:basedOn w:val="Vchoz"/>
    <w:rsid w:val="00E03122"/>
    <w:pPr>
      <w:widowControl/>
      <w:tabs>
        <w:tab w:val="clear" w:pos="720"/>
        <w:tab w:val="left" w:pos="708"/>
      </w:tabs>
      <w:spacing w:before="28" w:after="28"/>
    </w:pPr>
    <w:rPr>
      <w:rFonts w:ascii="Calibri" w:eastAsia="Times New Roman" w:hAnsi="Calibri" w:cs="Times New Roman"/>
      <w:color w:val="000000"/>
      <w:sz w:val="22"/>
      <w:szCs w:val="22"/>
      <w:lang w:eastAsia="cs-CZ" w:bidi="ar-SA"/>
    </w:rPr>
  </w:style>
  <w:style w:type="paragraph" w:customStyle="1" w:styleId="font5">
    <w:name w:val="font5"/>
    <w:basedOn w:val="Vchoz"/>
    <w:rsid w:val="00E03122"/>
    <w:pPr>
      <w:widowControl/>
      <w:tabs>
        <w:tab w:val="clear" w:pos="720"/>
        <w:tab w:val="left" w:pos="708"/>
      </w:tabs>
      <w:spacing w:before="28" w:after="28"/>
    </w:pPr>
    <w:rPr>
      <w:rFonts w:ascii="Calibri" w:eastAsia="Times New Roman" w:hAnsi="Calibri" w:cs="Times New Roman"/>
      <w:color w:val="000000"/>
      <w:sz w:val="22"/>
      <w:szCs w:val="22"/>
      <w:lang w:eastAsia="cs-CZ" w:bidi="ar-SA"/>
    </w:rPr>
  </w:style>
  <w:style w:type="paragraph" w:customStyle="1" w:styleId="xl66">
    <w:name w:val="xl66"/>
    <w:basedOn w:val="Vchoz"/>
    <w:rsid w:val="00E03122"/>
    <w:pPr>
      <w:widowControl/>
      <w:tabs>
        <w:tab w:val="clear" w:pos="720"/>
        <w:tab w:val="left" w:pos="708"/>
      </w:tabs>
      <w:spacing w:before="28" w:after="28"/>
    </w:pPr>
    <w:rPr>
      <w:rFonts w:eastAsia="Times New Roman" w:cs="Times New Roman"/>
      <w:b/>
      <w:bCs/>
      <w:color w:val="000000"/>
      <w:lang w:eastAsia="cs-CZ" w:bidi="ar-SA"/>
    </w:rPr>
  </w:style>
  <w:style w:type="paragraph" w:customStyle="1" w:styleId="xl67">
    <w:name w:val="xl67"/>
    <w:basedOn w:val="Vchoz"/>
    <w:rsid w:val="00E03122"/>
    <w:pPr>
      <w:widowControl/>
      <w:pBdr>
        <w:bottom w:val="single" w:sz="8" w:space="0" w:color="00000A"/>
      </w:pBdr>
      <w:tabs>
        <w:tab w:val="clear" w:pos="720"/>
        <w:tab w:val="left" w:pos="708"/>
      </w:tabs>
      <w:spacing w:before="28" w:after="28"/>
    </w:pPr>
    <w:rPr>
      <w:rFonts w:eastAsia="Times New Roman" w:cs="Times New Roman"/>
      <w:lang w:eastAsia="cs-CZ" w:bidi="ar-SA"/>
    </w:rPr>
  </w:style>
  <w:style w:type="paragraph" w:customStyle="1" w:styleId="xl68">
    <w:name w:val="xl68"/>
    <w:basedOn w:val="Vchoz"/>
    <w:rsid w:val="00E03122"/>
    <w:pPr>
      <w:widowControl/>
      <w:tabs>
        <w:tab w:val="clear" w:pos="720"/>
        <w:tab w:val="left" w:pos="708"/>
      </w:tabs>
      <w:spacing w:before="28" w:after="28"/>
    </w:pPr>
    <w:rPr>
      <w:rFonts w:eastAsia="Times New Roman" w:cs="Times New Roman"/>
      <w:lang w:eastAsia="cs-CZ" w:bidi="ar-SA"/>
    </w:rPr>
  </w:style>
  <w:style w:type="paragraph" w:customStyle="1" w:styleId="xl69">
    <w:name w:val="xl69"/>
    <w:basedOn w:val="Vchoz"/>
    <w:rsid w:val="00E03122"/>
    <w:pPr>
      <w:widowControl/>
      <w:pBdr>
        <w:bottom w:val="single" w:sz="4" w:space="0" w:color="00000A"/>
      </w:pBdr>
      <w:tabs>
        <w:tab w:val="clear" w:pos="720"/>
        <w:tab w:val="left" w:pos="708"/>
      </w:tabs>
      <w:spacing w:before="28" w:after="28"/>
    </w:pPr>
    <w:rPr>
      <w:rFonts w:eastAsia="Times New Roman" w:cs="Times New Roman"/>
      <w:lang w:eastAsia="cs-CZ" w:bidi="ar-SA"/>
    </w:rPr>
  </w:style>
  <w:style w:type="paragraph" w:customStyle="1" w:styleId="xl70">
    <w:name w:val="xl70"/>
    <w:basedOn w:val="Vchoz"/>
    <w:rsid w:val="00E03122"/>
    <w:pPr>
      <w:widowControl/>
      <w:tabs>
        <w:tab w:val="clear" w:pos="720"/>
        <w:tab w:val="left" w:pos="708"/>
      </w:tabs>
      <w:spacing w:before="28" w:after="28"/>
    </w:pPr>
    <w:rPr>
      <w:rFonts w:eastAsia="Times New Roman" w:cs="Times New Roman"/>
      <w:b/>
      <w:bCs/>
      <w:color w:val="000000"/>
      <w:lang w:eastAsia="cs-CZ" w:bidi="ar-SA"/>
    </w:rPr>
  </w:style>
  <w:style w:type="paragraph" w:customStyle="1" w:styleId="Rozloendokumentu1">
    <w:name w:val="Rozložení dokumentu1"/>
    <w:basedOn w:val="Vchoz"/>
    <w:rsid w:val="00E03122"/>
    <w:pPr>
      <w:widowControl/>
      <w:shd w:val="clear" w:color="auto" w:fill="000080"/>
      <w:tabs>
        <w:tab w:val="clear" w:pos="720"/>
        <w:tab w:val="left" w:pos="708"/>
      </w:tabs>
      <w:spacing w:after="100"/>
    </w:pPr>
    <w:rPr>
      <w:rFonts w:ascii="Tahoma" w:eastAsia="Times New Roman" w:hAnsi="Tahoma" w:cs="Tahoma"/>
      <w:sz w:val="16"/>
      <w:szCs w:val="16"/>
      <w:lang w:bidi="ar-SA"/>
    </w:rPr>
  </w:style>
  <w:style w:type="paragraph" w:customStyle="1" w:styleId="Prosttext1">
    <w:name w:val="Prostý text1"/>
    <w:basedOn w:val="Vchoz"/>
    <w:rsid w:val="00E03122"/>
    <w:pPr>
      <w:widowControl/>
      <w:tabs>
        <w:tab w:val="clear" w:pos="720"/>
        <w:tab w:val="left" w:pos="708"/>
      </w:tabs>
      <w:spacing w:after="0"/>
    </w:pPr>
    <w:rPr>
      <w:rFonts w:ascii="Courier New" w:eastAsia="Times New Roman" w:hAnsi="Courier New" w:cs="Courier New"/>
      <w:sz w:val="20"/>
      <w:szCs w:val="20"/>
      <w:lang w:bidi="ar-SA"/>
    </w:rPr>
  </w:style>
  <w:style w:type="paragraph" w:customStyle="1" w:styleId="Titulek1">
    <w:name w:val="Titulek1"/>
    <w:basedOn w:val="Vchoz"/>
    <w:rsid w:val="00E03122"/>
    <w:pPr>
      <w:widowControl/>
      <w:tabs>
        <w:tab w:val="clear" w:pos="720"/>
        <w:tab w:val="left" w:pos="708"/>
      </w:tabs>
      <w:spacing w:after="0"/>
    </w:pPr>
    <w:rPr>
      <w:rFonts w:eastAsia="Times New Roman" w:cs="Times New Roman"/>
      <w:i/>
      <w:iCs/>
      <w:lang w:bidi="ar-SA"/>
    </w:rPr>
  </w:style>
  <w:style w:type="character" w:styleId="Zdraznnjemn">
    <w:name w:val="Subtle Emphasis"/>
    <w:uiPriority w:val="19"/>
    <w:qFormat/>
    <w:rsid w:val="00E03122"/>
    <w:rPr>
      <w:i/>
      <w:iCs/>
      <w:color w:val="5A5A5A"/>
    </w:rPr>
  </w:style>
  <w:style w:type="character" w:styleId="Zdraznnintenzivn">
    <w:name w:val="Intense Emphasis"/>
    <w:uiPriority w:val="21"/>
    <w:qFormat/>
    <w:rsid w:val="00E03122"/>
    <w:rPr>
      <w:b/>
      <w:bCs/>
      <w:i/>
      <w:iCs/>
      <w:color w:val="4F81BD"/>
      <w:sz w:val="22"/>
      <w:szCs w:val="22"/>
    </w:rPr>
  </w:style>
  <w:style w:type="character" w:styleId="Odkazjemn">
    <w:name w:val="Subtle Reference"/>
    <w:uiPriority w:val="31"/>
    <w:qFormat/>
    <w:rsid w:val="00E03122"/>
    <w:rPr>
      <w:color w:val="00000A"/>
      <w:u w:val="single"/>
    </w:rPr>
  </w:style>
  <w:style w:type="character" w:styleId="Odkazintenzivn">
    <w:name w:val="Intense Reference"/>
    <w:uiPriority w:val="32"/>
    <w:qFormat/>
    <w:rsid w:val="00E03122"/>
    <w:rPr>
      <w:b/>
      <w:bCs/>
      <w:color w:val="76923C"/>
      <w:u w:val="single"/>
    </w:rPr>
  </w:style>
  <w:style w:type="character" w:styleId="Nzevknihy">
    <w:name w:val="Book Title"/>
    <w:uiPriority w:val="33"/>
    <w:qFormat/>
    <w:rsid w:val="00E03122"/>
    <w:rPr>
      <w:rFonts w:ascii="Cambria" w:hAnsi="Cambria" w:hint="default"/>
      <w:b/>
      <w:bCs/>
      <w:i/>
      <w:iCs/>
      <w:color w:val="00000A"/>
    </w:rPr>
  </w:style>
  <w:style w:type="character" w:customStyle="1" w:styleId="Hypertextovodkaz1">
    <w:name w:val="Hypertextový odkaz1"/>
    <w:basedOn w:val="Standardnpsmoodstavce"/>
    <w:rsid w:val="00E03122"/>
    <w:rPr>
      <w:color w:val="0000FF"/>
      <w:u w:val="single"/>
    </w:rPr>
  </w:style>
  <w:style w:type="character" w:customStyle="1" w:styleId="ZvrChar">
    <w:name w:val="Závěr Char"/>
    <w:basedOn w:val="Standardnpsmoodstavce"/>
    <w:rsid w:val="00E03122"/>
    <w:rPr>
      <w:lang w:eastAsia="cs-CZ"/>
    </w:rPr>
  </w:style>
  <w:style w:type="character" w:customStyle="1" w:styleId="PodpisChar">
    <w:name w:val="Podpis Char"/>
    <w:basedOn w:val="Standardnpsmoodstavce"/>
    <w:rsid w:val="00E03122"/>
    <w:rPr>
      <w:lang w:eastAsia="cs-CZ"/>
    </w:rPr>
  </w:style>
  <w:style w:type="character" w:customStyle="1" w:styleId="ZhlavzprvyChar">
    <w:name w:val="Záhlaví zprávy Char"/>
    <w:basedOn w:val="Standardnpsmoodstavce"/>
    <w:rsid w:val="00E03122"/>
    <w:rPr>
      <w:rFonts w:ascii="Arial" w:hAnsi="Arial" w:cs="Arial" w:hint="default"/>
      <w:spacing w:val="20"/>
      <w:sz w:val="20"/>
      <w:lang w:eastAsia="cs-CZ"/>
    </w:rPr>
  </w:style>
  <w:style w:type="character" w:customStyle="1" w:styleId="Silnzdraznn">
    <w:name w:val="Silné zdůraznění"/>
    <w:rsid w:val="00E03122"/>
    <w:rPr>
      <w:b/>
      <w:bCs/>
      <w:spacing w:val="0"/>
    </w:rPr>
  </w:style>
  <w:style w:type="character" w:customStyle="1" w:styleId="Zdraznn1">
    <w:name w:val="Zdůraznění1"/>
    <w:rsid w:val="00E03122"/>
    <w:rPr>
      <w:b/>
      <w:bCs/>
      <w:i/>
      <w:iCs/>
      <w:color w:val="5A5A5A"/>
    </w:rPr>
  </w:style>
  <w:style w:type="character" w:customStyle="1" w:styleId="BezmezerChar">
    <w:name w:val="Bez mezer Char"/>
    <w:uiPriority w:val="1"/>
    <w:rsid w:val="00E03122"/>
  </w:style>
  <w:style w:type="character" w:customStyle="1" w:styleId="CittChar">
    <w:name w:val="Citát Char"/>
    <w:uiPriority w:val="29"/>
    <w:rsid w:val="00E03122"/>
    <w:rPr>
      <w:rFonts w:ascii="Cambria" w:eastAsia="Times New Roman" w:hAnsi="Cambria" w:cs="Times New Roman" w:hint="default"/>
      <w:i/>
      <w:iCs/>
      <w:color w:val="5A5A5A"/>
    </w:rPr>
  </w:style>
  <w:style w:type="character" w:customStyle="1" w:styleId="VrazncittChar">
    <w:name w:val="Výrazný citát Char"/>
    <w:uiPriority w:val="30"/>
    <w:rsid w:val="00E03122"/>
    <w:rPr>
      <w:rFonts w:ascii="Cambria" w:eastAsia="Times New Roman" w:hAnsi="Cambria" w:cs="Times New Roman" w:hint="default"/>
      <w:i/>
      <w:iCs/>
      <w:color w:val="FFFFFF"/>
      <w:sz w:val="24"/>
      <w:szCs w:val="24"/>
      <w:shd w:val="clear" w:color="auto" w:fill="4F81BD"/>
    </w:rPr>
  </w:style>
  <w:style w:type="character" w:customStyle="1" w:styleId="Internetovodkaz">
    <w:name w:val="Internetový odkaz"/>
    <w:basedOn w:val="Standardnpsmoodstavce"/>
    <w:rsid w:val="00E03122"/>
    <w:rPr>
      <w:color w:val="0000FF"/>
      <w:u w:val="single"/>
      <w:lang w:val="cs-CZ" w:eastAsia="cs-CZ" w:bidi="cs-CZ"/>
    </w:rPr>
  </w:style>
  <w:style w:type="character" w:customStyle="1" w:styleId="WW8Num1z0">
    <w:name w:val="WW8Num1z0"/>
    <w:rsid w:val="00E03122"/>
    <w:rPr>
      <w:b w:val="0"/>
      <w:bCs w:val="0"/>
      <w:i w:val="0"/>
      <w:iCs w:val="0"/>
    </w:rPr>
  </w:style>
  <w:style w:type="character" w:customStyle="1" w:styleId="WW8Num3z0">
    <w:name w:val="WW8Num3z0"/>
    <w:rsid w:val="00E03122"/>
    <w:rPr>
      <w:b w:val="0"/>
      <w:bCs w:val="0"/>
      <w:i w:val="0"/>
      <w:iCs w:val="0"/>
    </w:rPr>
  </w:style>
  <w:style w:type="character" w:customStyle="1" w:styleId="WW8NumSt2z0">
    <w:name w:val="WW8NumSt2z0"/>
    <w:rsid w:val="00E03122"/>
    <w:rPr>
      <w:b w:val="0"/>
      <w:bCs w:val="0"/>
      <w:i w:val="0"/>
      <w:iCs w:val="0"/>
    </w:rPr>
  </w:style>
  <w:style w:type="character" w:customStyle="1" w:styleId="Standardnpsmoodstavce1">
    <w:name w:val="Standardní písmo odstavce1"/>
    <w:rsid w:val="00E03122"/>
  </w:style>
  <w:style w:type="character" w:customStyle="1" w:styleId="Znakypropoznmkupodarou">
    <w:name w:val="Znaky pro poznámku pod čarou"/>
    <w:rsid w:val="00E03122"/>
    <w:rPr>
      <w:vertAlign w:val="superscript"/>
    </w:rPr>
  </w:style>
  <w:style w:type="character" w:customStyle="1" w:styleId="Odkaznakoment1">
    <w:name w:val="Odkaz na komentář1"/>
    <w:rsid w:val="00E03122"/>
    <w:rPr>
      <w:sz w:val="16"/>
      <w:szCs w:val="16"/>
    </w:rPr>
  </w:style>
  <w:style w:type="character" w:customStyle="1" w:styleId="ListLabel1">
    <w:name w:val="ListLabel 1"/>
    <w:rsid w:val="00E03122"/>
    <w:rPr>
      <w:b w:val="0"/>
      <w:bCs w:val="0"/>
      <w:i w:val="0"/>
      <w:iCs w:val="0"/>
    </w:rPr>
  </w:style>
  <w:style w:type="character" w:customStyle="1" w:styleId="ZhlavChar1">
    <w:name w:val="Záhlaví Char1"/>
    <w:basedOn w:val="Standardnpsmoodstavce"/>
    <w:uiPriority w:val="99"/>
    <w:semiHidden/>
    <w:rsid w:val="00E03122"/>
    <w:rPr>
      <w:rFonts w:ascii="Calibri" w:eastAsia="SimSun" w:hAnsi="Calibri"/>
      <w:color w:val="000000"/>
      <w:sz w:val="24"/>
      <w:szCs w:val="24"/>
      <w:lang w:eastAsia="cs-CZ"/>
    </w:rPr>
  </w:style>
  <w:style w:type="character" w:customStyle="1" w:styleId="ZpatChar1">
    <w:name w:val="Zápatí Char1"/>
    <w:basedOn w:val="Standardnpsmoodstavce"/>
    <w:semiHidden/>
    <w:rsid w:val="00E03122"/>
    <w:rPr>
      <w:rFonts w:ascii="Calibri" w:eastAsia="SimSun" w:hAnsi="Calibri"/>
      <w:color w:val="000000"/>
      <w:sz w:val="24"/>
      <w:szCs w:val="24"/>
      <w:lang w:eastAsia="cs-CZ"/>
    </w:rPr>
  </w:style>
  <w:style w:type="character" w:customStyle="1" w:styleId="NzevChar1">
    <w:name w:val="Název Char1"/>
    <w:basedOn w:val="Standardnpsmoodstavce"/>
    <w:rsid w:val="00E03122"/>
    <w:rPr>
      <w:rFonts w:asciiTheme="majorHAnsi" w:eastAsiaTheme="majorEastAsia" w:hAnsiTheme="majorHAnsi" w:cstheme="majorBidi"/>
      <w:color w:val="17365D" w:themeColor="text2" w:themeShade="BF"/>
      <w:spacing w:val="5"/>
      <w:kern w:val="28"/>
      <w:sz w:val="52"/>
      <w:szCs w:val="52"/>
      <w:lang w:eastAsia="cs-CZ"/>
    </w:rPr>
  </w:style>
  <w:style w:type="character" w:customStyle="1" w:styleId="PodtitulChar1">
    <w:name w:val="Podtitul Char1"/>
    <w:basedOn w:val="Standardnpsmoodstavce"/>
    <w:locked/>
    <w:rsid w:val="00E03122"/>
    <w:rPr>
      <w:rFonts w:asciiTheme="majorHAnsi" w:eastAsiaTheme="majorEastAsia" w:hAnsiTheme="majorHAnsi" w:cstheme="majorBidi"/>
      <w:i/>
      <w:iCs/>
      <w:color w:val="4F81BD" w:themeColor="accent1"/>
      <w:spacing w:val="15"/>
      <w:sz w:val="24"/>
      <w:szCs w:val="24"/>
      <w:lang w:eastAsia="cs-CZ"/>
    </w:rPr>
  </w:style>
  <w:style w:type="paragraph" w:styleId="Zvr">
    <w:name w:val="Closing"/>
    <w:basedOn w:val="Normln"/>
    <w:link w:val="ZvrChar1"/>
    <w:unhideWhenUsed/>
    <w:rsid w:val="00E03122"/>
    <w:pPr>
      <w:tabs>
        <w:tab w:val="left" w:pos="708"/>
      </w:tabs>
      <w:suppressAutoHyphens/>
      <w:ind w:left="4252" w:firstLine="360"/>
      <w:jc w:val="left"/>
    </w:pPr>
    <w:rPr>
      <w:rFonts w:ascii="Calibri" w:eastAsia="SimSun" w:hAnsi="Calibri" w:cstheme="minorBidi"/>
      <w:color w:val="000000"/>
      <w:szCs w:val="24"/>
    </w:rPr>
  </w:style>
  <w:style w:type="character" w:customStyle="1" w:styleId="ZvrChar1">
    <w:name w:val="Závěr Char1"/>
    <w:basedOn w:val="Standardnpsmoodstavce"/>
    <w:link w:val="Zvr"/>
    <w:rsid w:val="00E03122"/>
    <w:rPr>
      <w:rFonts w:ascii="Calibri" w:eastAsia="SimSun" w:hAnsi="Calibri" w:cstheme="minorBidi"/>
      <w:color w:val="000000"/>
      <w:sz w:val="24"/>
      <w:szCs w:val="24"/>
    </w:rPr>
  </w:style>
  <w:style w:type="paragraph" w:styleId="Podpis0">
    <w:name w:val="Signature"/>
    <w:basedOn w:val="Normln"/>
    <w:link w:val="PodpisChar1"/>
    <w:unhideWhenUsed/>
    <w:rsid w:val="00E03122"/>
    <w:pPr>
      <w:tabs>
        <w:tab w:val="left" w:pos="708"/>
      </w:tabs>
      <w:suppressAutoHyphens/>
      <w:ind w:left="4252" w:firstLine="360"/>
      <w:jc w:val="left"/>
    </w:pPr>
    <w:rPr>
      <w:rFonts w:ascii="Calibri" w:eastAsia="SimSun" w:hAnsi="Calibri" w:cstheme="minorBidi"/>
      <w:color w:val="000000"/>
      <w:szCs w:val="24"/>
    </w:rPr>
  </w:style>
  <w:style w:type="character" w:customStyle="1" w:styleId="PodpisChar1">
    <w:name w:val="Podpis Char1"/>
    <w:basedOn w:val="Standardnpsmoodstavce"/>
    <w:link w:val="Podpis0"/>
    <w:rsid w:val="00E03122"/>
    <w:rPr>
      <w:rFonts w:ascii="Calibri" w:eastAsia="SimSun" w:hAnsi="Calibri" w:cstheme="minorBidi"/>
      <w:color w:val="000000"/>
      <w:sz w:val="24"/>
      <w:szCs w:val="24"/>
    </w:rPr>
  </w:style>
  <w:style w:type="paragraph" w:styleId="Zhlavzprvy">
    <w:name w:val="Message Header"/>
    <w:basedOn w:val="Normln"/>
    <w:link w:val="ZhlavzprvyChar1"/>
    <w:unhideWhenUsed/>
    <w:rsid w:val="00E03122"/>
    <w:pPr>
      <w:pBdr>
        <w:top w:val="single" w:sz="6" w:space="1" w:color="auto"/>
        <w:left w:val="single" w:sz="6" w:space="1" w:color="auto"/>
        <w:bottom w:val="single" w:sz="6" w:space="1" w:color="auto"/>
        <w:right w:val="single" w:sz="6" w:space="1" w:color="auto"/>
      </w:pBdr>
      <w:shd w:val="pct20" w:color="auto" w:fill="auto"/>
      <w:tabs>
        <w:tab w:val="left" w:pos="708"/>
      </w:tabs>
      <w:suppressAutoHyphens/>
      <w:ind w:left="1134" w:hanging="1134"/>
      <w:jc w:val="left"/>
    </w:pPr>
    <w:rPr>
      <w:rFonts w:asciiTheme="majorHAnsi" w:eastAsiaTheme="majorEastAsia" w:hAnsiTheme="majorHAnsi" w:cstheme="majorBidi"/>
      <w:color w:val="000000"/>
      <w:szCs w:val="24"/>
    </w:rPr>
  </w:style>
  <w:style w:type="character" w:customStyle="1" w:styleId="ZhlavzprvyChar1">
    <w:name w:val="Záhlaví zprávy Char1"/>
    <w:basedOn w:val="Standardnpsmoodstavce"/>
    <w:link w:val="Zhlavzprvy"/>
    <w:rsid w:val="00E03122"/>
    <w:rPr>
      <w:rFonts w:asciiTheme="majorHAnsi" w:eastAsiaTheme="majorEastAsia" w:hAnsiTheme="majorHAnsi" w:cstheme="majorBidi"/>
      <w:color w:val="000000"/>
      <w:sz w:val="24"/>
      <w:szCs w:val="24"/>
      <w:shd w:val="pct20" w:color="auto" w:fill="auto"/>
    </w:rPr>
  </w:style>
  <w:style w:type="character" w:customStyle="1" w:styleId="TextbublinyChar1">
    <w:name w:val="Text bubliny Char1"/>
    <w:basedOn w:val="Standardnpsmoodstavce"/>
    <w:semiHidden/>
    <w:rsid w:val="00E03122"/>
    <w:rPr>
      <w:rFonts w:ascii="Tahoma" w:eastAsia="SimSun" w:hAnsi="Tahoma" w:cs="Tahoma"/>
      <w:color w:val="000000"/>
      <w:sz w:val="16"/>
      <w:szCs w:val="16"/>
      <w:lang w:eastAsia="cs-CZ"/>
    </w:rPr>
  </w:style>
  <w:style w:type="paragraph" w:styleId="Citt">
    <w:name w:val="Quote"/>
    <w:basedOn w:val="Normln"/>
    <w:next w:val="Normln"/>
    <w:link w:val="CittChar1"/>
    <w:uiPriority w:val="29"/>
    <w:qFormat/>
    <w:rsid w:val="00E03122"/>
    <w:pPr>
      <w:tabs>
        <w:tab w:val="left" w:pos="708"/>
      </w:tabs>
      <w:suppressAutoHyphens/>
      <w:spacing w:line="276" w:lineRule="auto"/>
      <w:ind w:firstLine="360"/>
      <w:jc w:val="left"/>
    </w:pPr>
    <w:rPr>
      <w:rFonts w:ascii="Calibri" w:eastAsia="SimSun" w:hAnsi="Calibri" w:cstheme="minorBidi"/>
      <w:i/>
      <w:iCs/>
      <w:color w:val="000000" w:themeColor="text1"/>
      <w:szCs w:val="24"/>
    </w:rPr>
  </w:style>
  <w:style w:type="character" w:customStyle="1" w:styleId="CittChar1">
    <w:name w:val="Citát Char1"/>
    <w:basedOn w:val="Standardnpsmoodstavce"/>
    <w:link w:val="Citt"/>
    <w:uiPriority w:val="29"/>
    <w:rsid w:val="00E03122"/>
    <w:rPr>
      <w:rFonts w:ascii="Calibri" w:eastAsia="SimSun" w:hAnsi="Calibri" w:cstheme="minorBidi"/>
      <w:i/>
      <w:iCs/>
      <w:color w:val="000000" w:themeColor="text1"/>
      <w:sz w:val="24"/>
      <w:szCs w:val="24"/>
    </w:rPr>
  </w:style>
  <w:style w:type="paragraph" w:styleId="Vrazncitt">
    <w:name w:val="Intense Quote"/>
    <w:basedOn w:val="Normln"/>
    <w:next w:val="Normln"/>
    <w:link w:val="VrazncittChar1"/>
    <w:uiPriority w:val="30"/>
    <w:qFormat/>
    <w:rsid w:val="00E03122"/>
    <w:pPr>
      <w:pBdr>
        <w:bottom w:val="single" w:sz="4" w:space="4" w:color="4F81BD" w:themeColor="accent1"/>
      </w:pBdr>
      <w:tabs>
        <w:tab w:val="left" w:pos="708"/>
      </w:tabs>
      <w:suppressAutoHyphens/>
      <w:spacing w:before="200" w:after="280" w:line="276" w:lineRule="auto"/>
      <w:ind w:left="936" w:right="936" w:firstLine="360"/>
      <w:jc w:val="left"/>
    </w:pPr>
    <w:rPr>
      <w:rFonts w:ascii="Calibri" w:eastAsia="SimSun" w:hAnsi="Calibri" w:cstheme="minorBidi"/>
      <w:b/>
      <w:bCs/>
      <w:i/>
      <w:iCs/>
      <w:color w:val="4F81BD" w:themeColor="accent1"/>
      <w:szCs w:val="24"/>
    </w:rPr>
  </w:style>
  <w:style w:type="character" w:customStyle="1" w:styleId="VrazncittChar1">
    <w:name w:val="Výrazný citát Char1"/>
    <w:basedOn w:val="Standardnpsmoodstavce"/>
    <w:link w:val="Vrazncitt"/>
    <w:uiPriority w:val="30"/>
    <w:rsid w:val="00E03122"/>
    <w:rPr>
      <w:rFonts w:ascii="Calibri" w:eastAsia="SimSun" w:hAnsi="Calibri" w:cstheme="minorBidi"/>
      <w:b/>
      <w:bCs/>
      <w:i/>
      <w:iCs/>
      <w:color w:val="4F81BD" w:themeColor="accent1"/>
      <w:sz w:val="24"/>
      <w:szCs w:val="24"/>
    </w:rPr>
  </w:style>
  <w:style w:type="character" w:customStyle="1" w:styleId="TextpoznpodarouChar1">
    <w:name w:val="Text pozn. pod čarou Char1"/>
    <w:basedOn w:val="Standardnpsmoodstavce"/>
    <w:semiHidden/>
    <w:rsid w:val="00E03122"/>
    <w:rPr>
      <w:rFonts w:ascii="Calibri" w:eastAsia="SimSun" w:hAnsi="Calibri"/>
      <w:color w:val="000000"/>
      <w:sz w:val="20"/>
      <w:szCs w:val="20"/>
      <w:lang w:eastAsia="cs-CZ"/>
    </w:rPr>
  </w:style>
  <w:style w:type="character" w:customStyle="1" w:styleId="TextvysvtlivekChar1">
    <w:name w:val="Text vysvětlivek Char1"/>
    <w:basedOn w:val="Standardnpsmoodstavce"/>
    <w:semiHidden/>
    <w:rsid w:val="00E03122"/>
    <w:rPr>
      <w:rFonts w:ascii="Calibri" w:eastAsia="SimSun" w:hAnsi="Calibri"/>
      <w:color w:val="000000"/>
      <w:sz w:val="20"/>
      <w:szCs w:val="20"/>
      <w:lang w:eastAsia="cs-CZ"/>
    </w:rPr>
  </w:style>
  <w:style w:type="paragraph" w:styleId="Bezmezer">
    <w:name w:val="No Spacing"/>
    <w:basedOn w:val="Vchoz"/>
    <w:uiPriority w:val="1"/>
    <w:qFormat/>
    <w:rsid w:val="00E03122"/>
    <w:pPr>
      <w:widowControl/>
      <w:tabs>
        <w:tab w:val="clear" w:pos="720"/>
        <w:tab w:val="left" w:pos="708"/>
      </w:tabs>
      <w:spacing w:after="120"/>
    </w:pPr>
    <w:rPr>
      <w:rFonts w:ascii="Calibri" w:hAnsi="Calibri" w:cstheme="minorBidi"/>
      <w:sz w:val="22"/>
      <w:szCs w:val="22"/>
      <w:lang w:eastAsia="en-US" w:bidi="ar-SA"/>
    </w:rPr>
  </w:style>
  <w:style w:type="paragraph" w:styleId="Seznam">
    <w:name w:val="List"/>
    <w:basedOn w:val="Tlotextu"/>
    <w:unhideWhenUsed/>
    <w:rsid w:val="00E03122"/>
    <w:rPr>
      <w:rFonts w:ascii="Times New Roman" w:eastAsia="Times New Roman" w:hAnsi="Times New Roman" w:cs="Mangal"/>
      <w:sz w:val="24"/>
      <w:szCs w:val="24"/>
      <w:lang w:eastAsia="zh-CN"/>
    </w:rPr>
  </w:style>
  <w:style w:type="character" w:styleId="Zdraznn">
    <w:name w:val="Emphasis"/>
    <w:uiPriority w:val="20"/>
    <w:qFormat/>
    <w:rsid w:val="00E03122"/>
    <w:rPr>
      <w:b/>
      <w:bCs/>
      <w:i/>
      <w:iCs/>
      <w:color w:val="5A5A5A"/>
    </w:rPr>
  </w:style>
  <w:style w:type="paragraph" w:styleId="Zkladntext3">
    <w:name w:val="Body Text 3"/>
    <w:basedOn w:val="Normln"/>
    <w:link w:val="Zkladntext3Char"/>
    <w:uiPriority w:val="99"/>
    <w:semiHidden/>
    <w:unhideWhenUsed/>
    <w:rsid w:val="00E03122"/>
    <w:rPr>
      <w:sz w:val="16"/>
      <w:szCs w:val="16"/>
    </w:rPr>
  </w:style>
  <w:style w:type="character" w:customStyle="1" w:styleId="Zkladntext3Char">
    <w:name w:val="Základní text 3 Char"/>
    <w:basedOn w:val="Standardnpsmoodstavce"/>
    <w:link w:val="Zkladntext3"/>
    <w:uiPriority w:val="99"/>
    <w:semiHidden/>
    <w:rsid w:val="00E03122"/>
    <w:rPr>
      <w:sz w:val="16"/>
      <w:szCs w:val="16"/>
    </w:rPr>
  </w:style>
  <w:style w:type="paragraph" w:customStyle="1" w:styleId="Prosttext2">
    <w:name w:val="Prostý text2"/>
    <w:basedOn w:val="Normln"/>
    <w:rsid w:val="00E03122"/>
    <w:pPr>
      <w:jc w:val="left"/>
    </w:pPr>
    <w:rPr>
      <w:rFonts w:ascii="Courier New" w:hAnsi="Courier New"/>
      <w:sz w:val="20"/>
    </w:rPr>
  </w:style>
  <w:style w:type="paragraph" w:customStyle="1" w:styleId="zkladntext0">
    <w:name w:val="základní text"/>
    <w:basedOn w:val="Normln"/>
    <w:rsid w:val="00E03122"/>
  </w:style>
  <w:style w:type="paragraph" w:styleId="Normlnweb">
    <w:name w:val="Normal (Web)"/>
    <w:basedOn w:val="Normln"/>
    <w:uiPriority w:val="99"/>
    <w:semiHidden/>
    <w:unhideWhenUsed/>
    <w:rsid w:val="00E03122"/>
    <w:pPr>
      <w:spacing w:before="100" w:beforeAutospacing="1" w:after="100" w:afterAutospacing="1"/>
      <w:jc w:val="left"/>
    </w:pPr>
    <w:rPr>
      <w:szCs w:val="24"/>
    </w:rPr>
  </w:style>
  <w:style w:type="paragraph" w:customStyle="1" w:styleId="CM1">
    <w:name w:val="CM1"/>
    <w:basedOn w:val="Default"/>
    <w:next w:val="Default"/>
    <w:uiPriority w:val="99"/>
    <w:rsid w:val="007051D1"/>
    <w:rPr>
      <w:rFonts w:ascii="EUAlbertina" w:hAnsi="EUAlbertina"/>
      <w:color w:val="auto"/>
    </w:rPr>
  </w:style>
  <w:style w:type="paragraph" w:customStyle="1" w:styleId="CM3">
    <w:name w:val="CM3"/>
    <w:basedOn w:val="Default"/>
    <w:next w:val="Default"/>
    <w:uiPriority w:val="99"/>
    <w:rsid w:val="007051D1"/>
    <w:rPr>
      <w:rFonts w:ascii="EUAlbertina" w:hAnsi="EUAlbertina"/>
      <w:color w:val="auto"/>
    </w:rPr>
  </w:style>
  <w:style w:type="paragraph" w:customStyle="1" w:styleId="CM4">
    <w:name w:val="CM4"/>
    <w:basedOn w:val="Default"/>
    <w:next w:val="Default"/>
    <w:uiPriority w:val="99"/>
    <w:rsid w:val="007960AF"/>
    <w:rPr>
      <w:rFonts w:ascii="EUAlbertina" w:hAnsi="EUAlbertina"/>
      <w:color w:val="auto"/>
    </w:rPr>
  </w:style>
  <w:style w:type="paragraph" w:customStyle="1" w:styleId="Odstavecseseznamem2">
    <w:name w:val="Odstavec se seznamem2"/>
    <w:basedOn w:val="Normln"/>
    <w:rsid w:val="00294E5D"/>
    <w:pPr>
      <w:ind w:left="720"/>
      <w:jc w:val="left"/>
    </w:pPr>
    <w:rPr>
      <w:rFonts w:ascii="Calibri" w:hAnsi="Calibri"/>
      <w:sz w:val="22"/>
      <w:szCs w:val="22"/>
      <w:lang w:eastAsia="en-US"/>
    </w:rPr>
  </w:style>
  <w:style w:type="paragraph" w:customStyle="1" w:styleId="23">
    <w:name w:val="23"/>
    <w:rsid w:val="00806094"/>
    <w:pPr>
      <w:spacing w:after="57"/>
      <w:ind w:left="1190" w:hanging="340"/>
    </w:pPr>
    <w:rPr>
      <w:sz w:val="24"/>
      <w:lang w:eastAsia="en-US"/>
    </w:rPr>
  </w:style>
  <w:style w:type="paragraph" w:customStyle="1" w:styleId="26">
    <w:name w:val="26"/>
    <w:rsid w:val="00806094"/>
    <w:pPr>
      <w:spacing w:after="113"/>
      <w:ind w:left="510" w:hanging="510"/>
    </w:pPr>
    <w:rPr>
      <w:sz w:val="24"/>
      <w:lang w:eastAsia="en-US"/>
    </w:rPr>
  </w:style>
  <w:style w:type="paragraph" w:customStyle="1" w:styleId="27">
    <w:name w:val="27"/>
    <w:rsid w:val="00806094"/>
    <w:pPr>
      <w:spacing w:before="113" w:after="57"/>
      <w:ind w:left="510" w:hanging="510"/>
    </w:pPr>
    <w:rPr>
      <w:sz w:val="24"/>
      <w:lang w:eastAsia="en-US"/>
    </w:rPr>
  </w:style>
  <w:style w:type="paragraph" w:customStyle="1" w:styleId="25">
    <w:name w:val="25"/>
    <w:rsid w:val="002769EB"/>
    <w:pPr>
      <w:spacing w:before="57" w:after="227"/>
      <w:ind w:left="1190" w:hanging="340"/>
    </w:pPr>
    <w:rPr>
      <w:sz w:val="24"/>
      <w:lang w:eastAsia="en-US"/>
    </w:rPr>
  </w:style>
  <w:style w:type="paragraph" w:customStyle="1" w:styleId="5">
    <w:name w:val="5"/>
    <w:rsid w:val="002769EB"/>
    <w:pPr>
      <w:spacing w:after="170"/>
      <w:ind w:left="850" w:right="850"/>
      <w:jc w:val="center"/>
    </w:pPr>
    <w:rPr>
      <w:b/>
      <w:sz w:val="28"/>
      <w:lang w:eastAsia="en-US"/>
    </w:rPr>
  </w:style>
  <w:style w:type="paragraph" w:customStyle="1" w:styleId="10">
    <w:name w:val="10"/>
    <w:rsid w:val="002769EB"/>
    <w:pPr>
      <w:spacing w:after="57"/>
      <w:ind w:left="850" w:right="850"/>
      <w:jc w:val="center"/>
    </w:pPr>
    <w:rPr>
      <w:b/>
      <w:sz w:val="28"/>
      <w:lang w:eastAsia="en-US"/>
    </w:rPr>
  </w:style>
  <w:style w:type="paragraph" w:customStyle="1" w:styleId="22">
    <w:name w:val="22"/>
    <w:rsid w:val="002769EB"/>
    <w:pPr>
      <w:spacing w:after="57"/>
      <w:ind w:left="510" w:hanging="510"/>
    </w:pPr>
    <w:rPr>
      <w:sz w:val="24"/>
      <w:lang w:eastAsia="en-US"/>
    </w:rPr>
  </w:style>
  <w:style w:type="paragraph" w:customStyle="1" w:styleId="35">
    <w:name w:val="35"/>
    <w:rsid w:val="004E1925"/>
    <w:pPr>
      <w:spacing w:after="28"/>
      <w:ind w:left="1814" w:hanging="340"/>
    </w:pPr>
    <w:rPr>
      <w:sz w:val="22"/>
      <w:lang w:eastAsia="en-US"/>
    </w:rPr>
  </w:style>
  <w:style w:type="character" w:styleId="PromnnHTML">
    <w:name w:val="HTML Variable"/>
    <w:basedOn w:val="Standardnpsmoodstavce"/>
    <w:uiPriority w:val="99"/>
    <w:semiHidden/>
    <w:unhideWhenUsed/>
    <w:rsid w:val="004E1925"/>
    <w:rPr>
      <w:i/>
      <w:iCs/>
    </w:rPr>
  </w:style>
  <w:style w:type="paragraph" w:customStyle="1" w:styleId="11">
    <w:name w:val="11"/>
    <w:rsid w:val="00745836"/>
    <w:pPr>
      <w:spacing w:after="57"/>
    </w:pPr>
    <w:rPr>
      <w:sz w:val="24"/>
      <w:lang w:eastAsia="en-US"/>
    </w:rPr>
  </w:style>
  <w:style w:type="paragraph" w:customStyle="1" w:styleId="37">
    <w:name w:val="37"/>
    <w:rsid w:val="00EC78D1"/>
    <w:pPr>
      <w:spacing w:before="28" w:after="113"/>
      <w:ind w:left="1814" w:hanging="340"/>
    </w:pPr>
    <w:rPr>
      <w:sz w:val="22"/>
      <w:lang w:eastAsia="en-US"/>
    </w:rPr>
  </w:style>
  <w:style w:type="paragraph" w:styleId="FormtovanvHTML">
    <w:name w:val="HTML Preformatted"/>
    <w:basedOn w:val="Normln"/>
    <w:link w:val="FormtovanvHTMLChar"/>
    <w:uiPriority w:val="99"/>
    <w:unhideWhenUsed/>
    <w:rsid w:val="007B1A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hAnsi="Courier New" w:cs="Courier New"/>
      <w:sz w:val="20"/>
    </w:rPr>
  </w:style>
  <w:style w:type="character" w:customStyle="1" w:styleId="FormtovanvHTMLChar">
    <w:name w:val="Formátovaný v HTML Char"/>
    <w:basedOn w:val="Standardnpsmoodstavce"/>
    <w:link w:val="FormtovanvHTML"/>
    <w:uiPriority w:val="99"/>
    <w:rsid w:val="007B1A48"/>
    <w:rPr>
      <w:rFonts w:ascii="Courier New" w:hAnsi="Courier New" w:cs="Courier New"/>
    </w:rPr>
  </w:style>
  <w:style w:type="character" w:customStyle="1" w:styleId="y2iqfc">
    <w:name w:val="y2iqfc"/>
    <w:basedOn w:val="Standardnpsmoodstavce"/>
    <w:rsid w:val="007B1A48"/>
  </w:style>
  <w:style w:type="character" w:customStyle="1" w:styleId="OdstavecseseznamemChar">
    <w:name w:val="Odstavec se seznamem Char"/>
    <w:link w:val="Odstavecseseznamem"/>
    <w:uiPriority w:val="34"/>
    <w:qFormat/>
    <w:rsid w:val="00074DDC"/>
    <w:rPr>
      <w:rFonts w:ascii="Calibri" w:eastAsiaTheme="minorHAns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0941762">
      <w:bodyDiv w:val="1"/>
      <w:marLeft w:val="0"/>
      <w:marRight w:val="0"/>
      <w:marTop w:val="0"/>
      <w:marBottom w:val="0"/>
      <w:divBdr>
        <w:top w:val="none" w:sz="0" w:space="0" w:color="auto"/>
        <w:left w:val="none" w:sz="0" w:space="0" w:color="auto"/>
        <w:bottom w:val="none" w:sz="0" w:space="0" w:color="auto"/>
        <w:right w:val="none" w:sz="0" w:space="0" w:color="auto"/>
      </w:divBdr>
    </w:div>
    <w:div w:id="341049837">
      <w:bodyDiv w:val="1"/>
      <w:marLeft w:val="0"/>
      <w:marRight w:val="0"/>
      <w:marTop w:val="0"/>
      <w:marBottom w:val="0"/>
      <w:divBdr>
        <w:top w:val="none" w:sz="0" w:space="0" w:color="auto"/>
        <w:left w:val="none" w:sz="0" w:space="0" w:color="auto"/>
        <w:bottom w:val="none" w:sz="0" w:space="0" w:color="auto"/>
        <w:right w:val="none" w:sz="0" w:space="0" w:color="auto"/>
      </w:divBdr>
    </w:div>
    <w:div w:id="367879881">
      <w:bodyDiv w:val="1"/>
      <w:marLeft w:val="0"/>
      <w:marRight w:val="0"/>
      <w:marTop w:val="0"/>
      <w:marBottom w:val="0"/>
      <w:divBdr>
        <w:top w:val="none" w:sz="0" w:space="0" w:color="auto"/>
        <w:left w:val="none" w:sz="0" w:space="0" w:color="auto"/>
        <w:bottom w:val="none" w:sz="0" w:space="0" w:color="auto"/>
        <w:right w:val="none" w:sz="0" w:space="0" w:color="auto"/>
      </w:divBdr>
    </w:div>
    <w:div w:id="485324640">
      <w:bodyDiv w:val="1"/>
      <w:marLeft w:val="0"/>
      <w:marRight w:val="0"/>
      <w:marTop w:val="0"/>
      <w:marBottom w:val="0"/>
      <w:divBdr>
        <w:top w:val="none" w:sz="0" w:space="0" w:color="auto"/>
        <w:left w:val="none" w:sz="0" w:space="0" w:color="auto"/>
        <w:bottom w:val="none" w:sz="0" w:space="0" w:color="auto"/>
        <w:right w:val="none" w:sz="0" w:space="0" w:color="auto"/>
      </w:divBdr>
    </w:div>
    <w:div w:id="966277941">
      <w:bodyDiv w:val="1"/>
      <w:marLeft w:val="0"/>
      <w:marRight w:val="0"/>
      <w:marTop w:val="0"/>
      <w:marBottom w:val="0"/>
      <w:divBdr>
        <w:top w:val="none" w:sz="0" w:space="0" w:color="auto"/>
        <w:left w:val="none" w:sz="0" w:space="0" w:color="auto"/>
        <w:bottom w:val="none" w:sz="0" w:space="0" w:color="auto"/>
        <w:right w:val="none" w:sz="0" w:space="0" w:color="auto"/>
      </w:divBdr>
    </w:div>
    <w:div w:id="989867076">
      <w:bodyDiv w:val="1"/>
      <w:marLeft w:val="0"/>
      <w:marRight w:val="0"/>
      <w:marTop w:val="0"/>
      <w:marBottom w:val="0"/>
      <w:divBdr>
        <w:top w:val="none" w:sz="0" w:space="0" w:color="auto"/>
        <w:left w:val="none" w:sz="0" w:space="0" w:color="auto"/>
        <w:bottom w:val="none" w:sz="0" w:space="0" w:color="auto"/>
        <w:right w:val="none" w:sz="0" w:space="0" w:color="auto"/>
      </w:divBdr>
    </w:div>
    <w:div w:id="1000698939">
      <w:bodyDiv w:val="1"/>
      <w:marLeft w:val="0"/>
      <w:marRight w:val="0"/>
      <w:marTop w:val="0"/>
      <w:marBottom w:val="0"/>
      <w:divBdr>
        <w:top w:val="none" w:sz="0" w:space="0" w:color="auto"/>
        <w:left w:val="none" w:sz="0" w:space="0" w:color="auto"/>
        <w:bottom w:val="none" w:sz="0" w:space="0" w:color="auto"/>
        <w:right w:val="none" w:sz="0" w:space="0" w:color="auto"/>
      </w:divBdr>
    </w:div>
    <w:div w:id="1079324115">
      <w:bodyDiv w:val="1"/>
      <w:marLeft w:val="0"/>
      <w:marRight w:val="0"/>
      <w:marTop w:val="0"/>
      <w:marBottom w:val="0"/>
      <w:divBdr>
        <w:top w:val="none" w:sz="0" w:space="0" w:color="auto"/>
        <w:left w:val="none" w:sz="0" w:space="0" w:color="auto"/>
        <w:bottom w:val="none" w:sz="0" w:space="0" w:color="auto"/>
        <w:right w:val="none" w:sz="0" w:space="0" w:color="auto"/>
      </w:divBdr>
    </w:div>
    <w:div w:id="1207134799">
      <w:bodyDiv w:val="1"/>
      <w:marLeft w:val="0"/>
      <w:marRight w:val="0"/>
      <w:marTop w:val="0"/>
      <w:marBottom w:val="0"/>
      <w:divBdr>
        <w:top w:val="none" w:sz="0" w:space="0" w:color="auto"/>
        <w:left w:val="none" w:sz="0" w:space="0" w:color="auto"/>
        <w:bottom w:val="none" w:sz="0" w:space="0" w:color="auto"/>
        <w:right w:val="none" w:sz="0" w:space="0" w:color="auto"/>
      </w:divBdr>
    </w:div>
    <w:div w:id="1236933340">
      <w:bodyDiv w:val="1"/>
      <w:marLeft w:val="0"/>
      <w:marRight w:val="0"/>
      <w:marTop w:val="0"/>
      <w:marBottom w:val="0"/>
      <w:divBdr>
        <w:top w:val="none" w:sz="0" w:space="0" w:color="auto"/>
        <w:left w:val="none" w:sz="0" w:space="0" w:color="auto"/>
        <w:bottom w:val="none" w:sz="0" w:space="0" w:color="auto"/>
        <w:right w:val="none" w:sz="0" w:space="0" w:color="auto"/>
      </w:divBdr>
    </w:div>
    <w:div w:id="1268731002">
      <w:bodyDiv w:val="1"/>
      <w:marLeft w:val="0"/>
      <w:marRight w:val="0"/>
      <w:marTop w:val="0"/>
      <w:marBottom w:val="0"/>
      <w:divBdr>
        <w:top w:val="none" w:sz="0" w:space="0" w:color="auto"/>
        <w:left w:val="none" w:sz="0" w:space="0" w:color="auto"/>
        <w:bottom w:val="none" w:sz="0" w:space="0" w:color="auto"/>
        <w:right w:val="none" w:sz="0" w:space="0" w:color="auto"/>
      </w:divBdr>
    </w:div>
    <w:div w:id="1429079262">
      <w:bodyDiv w:val="1"/>
      <w:marLeft w:val="0"/>
      <w:marRight w:val="0"/>
      <w:marTop w:val="0"/>
      <w:marBottom w:val="0"/>
      <w:divBdr>
        <w:top w:val="none" w:sz="0" w:space="0" w:color="auto"/>
        <w:left w:val="none" w:sz="0" w:space="0" w:color="auto"/>
        <w:bottom w:val="none" w:sz="0" w:space="0" w:color="auto"/>
        <w:right w:val="none" w:sz="0" w:space="0" w:color="auto"/>
      </w:divBdr>
    </w:div>
    <w:div w:id="1708797843">
      <w:bodyDiv w:val="1"/>
      <w:marLeft w:val="0"/>
      <w:marRight w:val="0"/>
      <w:marTop w:val="0"/>
      <w:marBottom w:val="0"/>
      <w:divBdr>
        <w:top w:val="none" w:sz="0" w:space="0" w:color="auto"/>
        <w:left w:val="none" w:sz="0" w:space="0" w:color="auto"/>
        <w:bottom w:val="none" w:sz="0" w:space="0" w:color="auto"/>
        <w:right w:val="none" w:sz="0" w:space="0" w:color="auto"/>
      </w:divBdr>
    </w:div>
    <w:div w:id="19841216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aspi://module='ASPI'&amp;link='307/2002%20Sb.%2523P%25F8%25EDl.3'&amp;ucin-k-dni='30.12.9999'"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next.codexis.cz/legislativa/CR69620"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epan.kochanek\AppData\Roaming\Microsoft\&#352;ablony\LN_Vyhlaska.dot"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45A841-28D4-4184-9F30-20B6187556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LN_Vyhlaska.dot</Template>
  <TotalTime>208</TotalTime>
  <Pages>90</Pages>
  <Words>31835</Words>
  <Characters>190227</Characters>
  <Application>Microsoft Office Word</Application>
  <DocSecurity>0</DocSecurity>
  <Lines>1585</Lines>
  <Paragraphs>443</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221619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Chudomelová Zuzana</dc:creator>
  <cp:keywords/>
  <dc:description/>
  <cp:lastModifiedBy>Klobouček Eduard</cp:lastModifiedBy>
  <cp:revision>9</cp:revision>
  <cp:lastPrinted>2016-10-25T08:11:00Z</cp:lastPrinted>
  <dcterms:created xsi:type="dcterms:W3CDTF">2025-08-26T09:43:00Z</dcterms:created>
  <dcterms:modified xsi:type="dcterms:W3CDTF">2025-09-02T08:21:00Z</dcterms:modified>
</cp:coreProperties>
</file>