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2F9B40" w14:textId="77777777" w:rsidR="00E640CA" w:rsidRPr="00E640CA" w:rsidRDefault="00E640CA" w:rsidP="00E640CA">
      <w:pPr>
        <w:jc w:val="right"/>
        <w:rPr>
          <w:b/>
        </w:rPr>
      </w:pPr>
      <w:r w:rsidRPr="00E640CA">
        <w:rPr>
          <w:b/>
        </w:rPr>
        <w:t>IV.</w:t>
      </w:r>
    </w:p>
    <w:p w14:paraId="0063A9D7" w14:textId="77777777" w:rsidR="00A77B3E" w:rsidRDefault="00974F9E">
      <w:r w:rsidRPr="00974F9E">
        <w:t>PLATNÉ ZNĚNÍ PRÁVNÍHO PŘEDPISU S VYZNAČENÍM NAVRHOVANÝCH ZMĚN</w:t>
      </w:r>
    </w:p>
    <w:p w14:paraId="0A774A71" w14:textId="77777777" w:rsidR="00A77B3E" w:rsidRDefault="00A77B3E">
      <w:pPr>
        <w:pStyle w:val="1"/>
      </w:pPr>
    </w:p>
    <w:p w14:paraId="1D6F8069" w14:textId="77777777" w:rsidR="00A77B3E" w:rsidRDefault="00A77B3E">
      <w:pPr>
        <w:pStyle w:val="2"/>
      </w:pPr>
    </w:p>
    <w:p w14:paraId="599DF634" w14:textId="77777777" w:rsidR="00A77B3E" w:rsidRDefault="00C720F1">
      <w:pPr>
        <w:pStyle w:val="3"/>
      </w:pPr>
      <w:r>
        <w:t>379</w:t>
      </w:r>
    </w:p>
    <w:p w14:paraId="1BFB1115" w14:textId="77777777" w:rsidR="00A77B3E" w:rsidRDefault="00C720F1">
      <w:pPr>
        <w:pStyle w:val="4"/>
      </w:pPr>
      <w:r>
        <w:t>VYHLÁŠKA</w:t>
      </w:r>
    </w:p>
    <w:p w14:paraId="09CB08E1" w14:textId="77777777" w:rsidR="00A77B3E" w:rsidRDefault="00C720F1">
      <w:pPr>
        <w:pStyle w:val="5"/>
      </w:pPr>
      <w:r>
        <w:t>ze dne 7. listopadu 2016</w:t>
      </w:r>
    </w:p>
    <w:p w14:paraId="4D2066B2" w14:textId="77777777" w:rsidR="00A77B3E" w:rsidRDefault="00C720F1">
      <w:pPr>
        <w:pStyle w:val="5"/>
      </w:pPr>
      <w:r>
        <w:t>o schválení typu některých výrobků v oblasti mírového využívání jaderné energie a ionizujícího záření a přepravě radioaktivní nebo štěpné látky</w:t>
      </w:r>
    </w:p>
    <w:p w14:paraId="6F109506" w14:textId="77777777" w:rsidR="00974F9E" w:rsidRDefault="00974F9E">
      <w:pPr>
        <w:pStyle w:val="5"/>
      </w:pPr>
      <w:r>
        <w:t>ve znění vyhlášky č. …/… Sb.</w:t>
      </w:r>
    </w:p>
    <w:p w14:paraId="462AB9A3" w14:textId="77777777" w:rsidR="00F167B8" w:rsidRDefault="00F167B8" w:rsidP="00F167B8">
      <w:pPr>
        <w:pStyle w:val="9"/>
      </w:pPr>
    </w:p>
    <w:p w14:paraId="6D3ADD3C" w14:textId="77777777" w:rsidR="00F167B8" w:rsidRDefault="00F167B8" w:rsidP="00F167B8">
      <w:pPr>
        <w:pStyle w:val="9"/>
      </w:pPr>
    </w:p>
    <w:p w14:paraId="6A3209A1" w14:textId="27422B37" w:rsidR="00A77B3E" w:rsidRDefault="00C720F1" w:rsidP="00F167B8">
      <w:pPr>
        <w:pStyle w:val="9"/>
      </w:pPr>
      <w:r w:rsidRPr="00F167B8">
        <w:t xml:space="preserve">Státní úřad pro jadernou bezpečnost stanoví podle </w:t>
      </w:r>
      <w:hyperlink w:history="1">
        <w:r w:rsidRPr="00F167B8">
          <w:t>§ 236</w:t>
        </w:r>
      </w:hyperlink>
      <w:r w:rsidRPr="00F167B8">
        <w:t xml:space="preserve"> </w:t>
      </w:r>
      <w:hyperlink w:history="1">
        <w:r w:rsidR="00F167B8" w:rsidRPr="00F167B8">
          <w:t xml:space="preserve">zákona č. 263/2016 Sb., </w:t>
        </w:r>
        <w:r w:rsidRPr="00F167B8">
          <w:t>atomový zákon</w:t>
        </w:r>
      </w:hyperlink>
      <w:r w:rsidRPr="00F167B8">
        <w:t xml:space="preserve">, k provedení </w:t>
      </w:r>
      <w:hyperlink w:history="1">
        <w:r w:rsidRPr="00F167B8">
          <w:t>§ 9 odst. 4 písm. a)</w:t>
        </w:r>
      </w:hyperlink>
      <w:r w:rsidRPr="00F167B8">
        <w:t xml:space="preserve"> a </w:t>
      </w:r>
      <w:hyperlink w:history="1">
        <w:r w:rsidRPr="00F167B8">
          <w:t>b)</w:t>
        </w:r>
      </w:hyperlink>
      <w:r w:rsidRPr="00F167B8">
        <w:t xml:space="preserve">, </w:t>
      </w:r>
      <w:r w:rsidRPr="00F167B8">
        <w:rPr>
          <w:b/>
        </w:rPr>
        <w:t>§ 21 odst. 3</w:t>
      </w:r>
      <w:r w:rsidRPr="00F167B8">
        <w:t xml:space="preserve">, </w:t>
      </w:r>
      <w:hyperlink w:history="1">
        <w:r w:rsidRPr="00F167B8">
          <w:t>§ 24 odst. 7</w:t>
        </w:r>
      </w:hyperlink>
      <w:r w:rsidRPr="00F167B8">
        <w:t xml:space="preserve">, </w:t>
      </w:r>
      <w:hyperlink w:history="1">
        <w:r w:rsidRPr="00F167B8">
          <w:t>§ 137 odst. 6</w:t>
        </w:r>
      </w:hyperlink>
      <w:r w:rsidRPr="00F167B8">
        <w:t xml:space="preserve">, </w:t>
      </w:r>
      <w:hyperlink w:history="1">
        <w:r w:rsidRPr="00F167B8">
          <w:t>§ 138 odst. 6 písm. a) až c)</w:t>
        </w:r>
      </w:hyperlink>
      <w:r w:rsidRPr="00F167B8">
        <w:t xml:space="preserve">, </w:t>
      </w:r>
      <w:hyperlink w:history="1">
        <w:r w:rsidRPr="00F167B8">
          <w:t>§ 141 odst. 3</w:t>
        </w:r>
      </w:hyperlink>
      <w:r w:rsidRPr="00F167B8">
        <w:t xml:space="preserve"> a </w:t>
      </w:r>
      <w:hyperlink w:history="1">
        <w:r w:rsidRPr="00F167B8">
          <w:t>§ 143 odst. 4</w:t>
        </w:r>
      </w:hyperlink>
      <w:r w:rsidRPr="00F167B8">
        <w:t>:</w:t>
      </w:r>
    </w:p>
    <w:p w14:paraId="3080B15A" w14:textId="77777777" w:rsidR="00F167B8" w:rsidRPr="00F167B8" w:rsidRDefault="00F167B8" w:rsidP="00F167B8">
      <w:pPr>
        <w:pStyle w:val="9"/>
      </w:pPr>
    </w:p>
    <w:p w14:paraId="1CA84879" w14:textId="77777777" w:rsidR="00A77B3E" w:rsidRDefault="00A77B3E">
      <w:pPr>
        <w:pStyle w:val="2"/>
      </w:pPr>
    </w:p>
    <w:p w14:paraId="7EF0FB68" w14:textId="77777777" w:rsidR="00A77B3E" w:rsidRDefault="00C720F1">
      <w:pPr>
        <w:pStyle w:val="7"/>
      </w:pPr>
      <w:r>
        <w:t>§ 1</w:t>
      </w:r>
    </w:p>
    <w:p w14:paraId="7DE9C07C" w14:textId="77777777" w:rsidR="00A77B3E" w:rsidRPr="00F167B8" w:rsidRDefault="00C720F1">
      <w:pPr>
        <w:pStyle w:val="8"/>
      </w:pPr>
      <w:r w:rsidRPr="00F167B8">
        <w:t>Předmět úpravy</w:t>
      </w:r>
    </w:p>
    <w:p w14:paraId="0B8A510F" w14:textId="77777777" w:rsidR="00A77B3E" w:rsidRDefault="00C720F1">
      <w:pPr>
        <w:pStyle w:val="9"/>
      </w:pPr>
      <w:r>
        <w:t>Tato vyhláška zapracovává příslušné předpisy Euratomu</w:t>
      </w:r>
      <w:hyperlink w:history="1">
        <w:r>
          <w:rPr>
            <w:vertAlign w:val="superscript"/>
          </w:rPr>
          <w:t>1</w:t>
        </w:r>
        <w:r>
          <w:t>)</w:t>
        </w:r>
      </w:hyperlink>
      <w:r>
        <w:t xml:space="preserve"> a upravuje typové schválení některých výrobků v oblasti mírového využívání jaderné energie a ionizujícího záření a přepravu radioaktivní nebo štěpné látky.</w:t>
      </w:r>
    </w:p>
    <w:p w14:paraId="5454513D" w14:textId="77777777" w:rsidR="00A77B3E" w:rsidRDefault="00C720F1">
      <w:pPr>
        <w:pStyle w:val="7"/>
      </w:pPr>
      <w:r>
        <w:t>§ 2</w:t>
      </w:r>
    </w:p>
    <w:p w14:paraId="41BD721E" w14:textId="77777777" w:rsidR="00A77B3E" w:rsidRPr="00F167B8" w:rsidRDefault="00C720F1">
      <w:pPr>
        <w:pStyle w:val="8"/>
      </w:pPr>
      <w:r w:rsidRPr="00F167B8">
        <w:t>Pojmy</w:t>
      </w:r>
    </w:p>
    <w:p w14:paraId="1BCFC463" w14:textId="77777777" w:rsidR="00A77B3E" w:rsidRDefault="00C720F1">
      <w:pPr>
        <w:pStyle w:val="9"/>
      </w:pPr>
      <w:r>
        <w:t>Pro účely této vyhlášky se rozumí</w:t>
      </w:r>
    </w:p>
    <w:p w14:paraId="0CADDB7E" w14:textId="3EC40F2F" w:rsidR="00A77B3E" w:rsidRDefault="00AC3D1A">
      <w:pPr>
        <w:pStyle w:val="10"/>
      </w:pPr>
      <w:r>
        <w:t>a)   </w:t>
      </w:r>
      <w:r w:rsidR="00C720F1">
        <w:t>hodnotou A</w:t>
      </w:r>
      <w:r w:rsidR="00C720F1">
        <w:rPr>
          <w:vertAlign w:val="subscript"/>
        </w:rPr>
        <w:t>1</w:t>
      </w:r>
      <w:r w:rsidR="00C720F1">
        <w:t xml:space="preserve"> hodnota aktivity radioaktivní látky zvláštní formy uvedená v </w:t>
      </w:r>
      <w:hyperlink w:history="1">
        <w:r w:rsidR="00C720F1">
          <w:t>tabulce č. 2 přílohy č. 3</w:t>
        </w:r>
      </w:hyperlink>
      <w:r w:rsidR="00C720F1">
        <w:t xml:space="preserve"> k této vyhlášce nebo stanovená postupem podle </w:t>
      </w:r>
      <w:hyperlink w:history="1">
        <w:r w:rsidR="00C720F1">
          <w:t>bodů 3 až 7 přílohy č. 3</w:t>
        </w:r>
      </w:hyperlink>
      <w:r w:rsidR="00C720F1">
        <w:t xml:space="preserve"> k této vyhlášce a užívaná ke stanovení mezí aktivity pro účely přepravy,</w:t>
      </w:r>
    </w:p>
    <w:p w14:paraId="04CA15DE" w14:textId="5A8C97B9" w:rsidR="00A77B3E" w:rsidRDefault="00AC3D1A">
      <w:pPr>
        <w:pStyle w:val="11"/>
      </w:pPr>
      <w:r>
        <w:t xml:space="preserve">b)   </w:t>
      </w:r>
      <w:r w:rsidR="00C720F1">
        <w:t>hodnotou A</w:t>
      </w:r>
      <w:r w:rsidR="00C720F1">
        <w:rPr>
          <w:vertAlign w:val="subscript"/>
        </w:rPr>
        <w:t>2</w:t>
      </w:r>
      <w:r w:rsidR="00C720F1">
        <w:t xml:space="preserve"> hodnota aktivity radioaktivní látky jiné než zvláštní formy uvedená v </w:t>
      </w:r>
      <w:hyperlink w:history="1">
        <w:r w:rsidR="00C720F1">
          <w:t>tabulce č. 2 přílohy č. 3</w:t>
        </w:r>
      </w:hyperlink>
      <w:r w:rsidR="00C720F1">
        <w:t xml:space="preserve"> k této vyhlášce nebo stanovená postupem podle </w:t>
      </w:r>
      <w:hyperlink w:history="1">
        <w:r w:rsidR="00C720F1">
          <w:t>bodů 3 až 7 přílohy č. 3</w:t>
        </w:r>
      </w:hyperlink>
      <w:r w:rsidR="00C720F1">
        <w:t xml:space="preserve"> k této vyhlášce a užívaná ke stanovení mezí aktivity pro účely přepravy,</w:t>
      </w:r>
    </w:p>
    <w:p w14:paraId="57B595C0" w14:textId="77777777" w:rsidR="00A77B3E" w:rsidRPr="00C720F1" w:rsidRDefault="00C720F1">
      <w:pPr>
        <w:pStyle w:val="11"/>
        <w:rPr>
          <w:strike/>
        </w:rPr>
      </w:pPr>
      <w:r w:rsidRPr="00C720F1">
        <w:rPr>
          <w:strike/>
        </w:rPr>
        <w:t>c)    radioaktivní zásilkou obalový soubor s jeho radioaktivním obsahem,</w:t>
      </w:r>
    </w:p>
    <w:p w14:paraId="6C3ED81D" w14:textId="491A98E3" w:rsidR="00A77B3E" w:rsidRDefault="00C720F1">
      <w:pPr>
        <w:pStyle w:val="11"/>
      </w:pPr>
      <w:proofErr w:type="spellStart"/>
      <w:r w:rsidRPr="00C720F1">
        <w:rPr>
          <w:strike/>
        </w:rPr>
        <w:t>d</w:t>
      </w:r>
      <w:r w:rsidR="00811E98">
        <w:rPr>
          <w:b/>
        </w:rPr>
        <w:t>c</w:t>
      </w:r>
      <w:proofErr w:type="spellEnd"/>
      <w:r w:rsidR="00AC3D1A">
        <w:t>) </w:t>
      </w:r>
      <w:r>
        <w:t xml:space="preserve">omezujícím systémem uspořádání štěpných látek v obalovém souboru nebo uspořádání částí obalového souboru způsobem nezbytným k zajištění </w:t>
      </w:r>
      <w:proofErr w:type="spellStart"/>
      <w:r>
        <w:t>podkritického</w:t>
      </w:r>
      <w:proofErr w:type="spellEnd"/>
      <w:r>
        <w:t xml:space="preserve"> stavu,</w:t>
      </w:r>
    </w:p>
    <w:p w14:paraId="41F5C9EB" w14:textId="140DE1D4" w:rsidR="00A77B3E" w:rsidRDefault="00C720F1">
      <w:pPr>
        <w:pStyle w:val="11"/>
      </w:pPr>
      <w:proofErr w:type="spellStart"/>
      <w:r w:rsidRPr="00C720F1">
        <w:rPr>
          <w:strike/>
        </w:rPr>
        <w:lastRenderedPageBreak/>
        <w:t>e</w:t>
      </w:r>
      <w:r w:rsidR="00811E98">
        <w:rPr>
          <w:b/>
        </w:rPr>
        <w:t>d</w:t>
      </w:r>
      <w:proofErr w:type="spellEnd"/>
      <w:r w:rsidR="00AC3D1A">
        <w:t>) </w:t>
      </w:r>
      <w:r>
        <w:t>zádržným systémem uspořádání částí obalového souboru způsobem nezbytným k zabránění úniku radioaktivní nebo štěpné látky,</w:t>
      </w:r>
    </w:p>
    <w:p w14:paraId="0D50201B" w14:textId="25F7D7D6" w:rsidR="00A77B3E" w:rsidRPr="00F167B8" w:rsidRDefault="00C720F1">
      <w:pPr>
        <w:pStyle w:val="12"/>
        <w:rPr>
          <w:szCs w:val="24"/>
        </w:rPr>
      </w:pPr>
      <w:proofErr w:type="spellStart"/>
      <w:r w:rsidRPr="00C720F1">
        <w:rPr>
          <w:strike/>
        </w:rPr>
        <w:t>f</w:t>
      </w:r>
      <w:r w:rsidR="00811E98" w:rsidRPr="00F167B8">
        <w:rPr>
          <w:b/>
        </w:rPr>
        <w:t>e</w:t>
      </w:r>
      <w:proofErr w:type="spellEnd"/>
      <w:r w:rsidR="00AC3D1A">
        <w:t>)  </w:t>
      </w:r>
      <w:r>
        <w:t xml:space="preserve">kontejnerem zařízení pro přepravu balených nebo nebalených výrobků jedním nebo více způsoby dopravy bez překládání jednotlivých položek jeho obsahu, které je opatřeno stálým uzávěrem, je dostatečně odolné pro opakované použití a je </w:t>
      </w:r>
      <w:r w:rsidRPr="00F167B8">
        <w:rPr>
          <w:szCs w:val="24"/>
        </w:rPr>
        <w:t xml:space="preserve">vybaveno zařízením umožňujícím manipulaci, zejména překládání mezi dopravními prostředky z jednoho druhu dopravy na druhý; kontejnery se dělí </w:t>
      </w:r>
      <w:proofErr w:type="gramStart"/>
      <w:r w:rsidRPr="00F167B8">
        <w:rPr>
          <w:szCs w:val="24"/>
        </w:rPr>
        <w:t>na</w:t>
      </w:r>
      <w:proofErr w:type="gramEnd"/>
    </w:p>
    <w:p w14:paraId="66B474D6" w14:textId="030A5067" w:rsidR="00A77B3E" w:rsidRPr="00F167B8" w:rsidRDefault="00AC3D1A">
      <w:pPr>
        <w:pStyle w:val="13"/>
        <w:rPr>
          <w:sz w:val="24"/>
          <w:szCs w:val="24"/>
        </w:rPr>
      </w:pPr>
      <w:r>
        <w:rPr>
          <w:sz w:val="24"/>
          <w:szCs w:val="24"/>
        </w:rPr>
        <w:t>1.   </w:t>
      </w:r>
      <w:r w:rsidR="00C720F1" w:rsidRPr="00F167B8">
        <w:rPr>
          <w:sz w:val="24"/>
          <w:szCs w:val="24"/>
        </w:rPr>
        <w:t>malý kontejner, který má všechny vnější rozměry menší než 1,5 m nebo jehož vnitřní objem není větší než 3 m</w:t>
      </w:r>
      <w:r w:rsidR="00C720F1" w:rsidRPr="00F167B8">
        <w:rPr>
          <w:sz w:val="24"/>
          <w:szCs w:val="24"/>
          <w:vertAlign w:val="superscript"/>
        </w:rPr>
        <w:t>3</w:t>
      </w:r>
      <w:r w:rsidR="00C720F1" w:rsidRPr="00F167B8">
        <w:rPr>
          <w:sz w:val="24"/>
          <w:szCs w:val="24"/>
        </w:rPr>
        <w:t>,</w:t>
      </w:r>
    </w:p>
    <w:p w14:paraId="33F3356C" w14:textId="242BDB09" w:rsidR="00A77B3E" w:rsidRPr="00F167B8" w:rsidRDefault="00AC3D1A">
      <w:pPr>
        <w:pStyle w:val="14"/>
        <w:rPr>
          <w:sz w:val="24"/>
          <w:szCs w:val="24"/>
        </w:rPr>
      </w:pPr>
      <w:r>
        <w:rPr>
          <w:sz w:val="24"/>
          <w:szCs w:val="24"/>
        </w:rPr>
        <w:t>2.   </w:t>
      </w:r>
      <w:r w:rsidR="00C720F1" w:rsidRPr="00F167B8">
        <w:rPr>
          <w:sz w:val="24"/>
          <w:szCs w:val="24"/>
        </w:rPr>
        <w:t>střední kontejner pro nebalené látky nebo předměty, kterým je mechanicky přenosný obal, jehož odolnost proti namáhání při manipulaci a přepravě je ověřena zkouškami a vnitřní objem není větší než 3 m</w:t>
      </w:r>
      <w:r w:rsidR="00C720F1" w:rsidRPr="00F167B8">
        <w:rPr>
          <w:sz w:val="24"/>
          <w:szCs w:val="24"/>
          <w:vertAlign w:val="superscript"/>
        </w:rPr>
        <w:t>3</w:t>
      </w:r>
      <w:r w:rsidR="00C720F1" w:rsidRPr="00F167B8">
        <w:rPr>
          <w:sz w:val="24"/>
          <w:szCs w:val="24"/>
        </w:rPr>
        <w:t>,</w:t>
      </w:r>
    </w:p>
    <w:p w14:paraId="1455377F" w14:textId="70F22B2F" w:rsidR="00A77B3E" w:rsidRPr="00F167B8" w:rsidRDefault="00AC3D1A">
      <w:pPr>
        <w:pStyle w:val="15"/>
        <w:rPr>
          <w:sz w:val="24"/>
          <w:szCs w:val="24"/>
        </w:rPr>
      </w:pPr>
      <w:r>
        <w:rPr>
          <w:sz w:val="24"/>
          <w:szCs w:val="24"/>
        </w:rPr>
        <w:t>3.  </w:t>
      </w:r>
      <w:r w:rsidR="00C720F1" w:rsidRPr="00F167B8">
        <w:rPr>
          <w:sz w:val="24"/>
          <w:szCs w:val="24"/>
        </w:rPr>
        <w:t xml:space="preserve"> velký kontejner, kterým je kontejner nesplňující definice uvedené v </w:t>
      </w:r>
      <w:hyperlink w:history="1">
        <w:r w:rsidR="00C720F1" w:rsidRPr="00F167B8">
          <w:rPr>
            <w:sz w:val="24"/>
            <w:szCs w:val="24"/>
          </w:rPr>
          <w:t>bodech 1</w:t>
        </w:r>
      </w:hyperlink>
      <w:r w:rsidR="00C720F1" w:rsidRPr="00F167B8">
        <w:rPr>
          <w:sz w:val="24"/>
          <w:szCs w:val="24"/>
        </w:rPr>
        <w:t xml:space="preserve"> a </w:t>
      </w:r>
      <w:hyperlink w:history="1">
        <w:r w:rsidR="00C720F1" w:rsidRPr="00F167B8">
          <w:rPr>
            <w:sz w:val="24"/>
            <w:szCs w:val="24"/>
          </w:rPr>
          <w:t>2</w:t>
        </w:r>
      </w:hyperlink>
      <w:r w:rsidR="00C720F1" w:rsidRPr="00F167B8">
        <w:rPr>
          <w:sz w:val="24"/>
          <w:szCs w:val="24"/>
        </w:rPr>
        <w:t>,</w:t>
      </w:r>
    </w:p>
    <w:p w14:paraId="243EACA6" w14:textId="0E444FD1" w:rsidR="00A77B3E" w:rsidRDefault="00C720F1">
      <w:pPr>
        <w:pStyle w:val="10"/>
      </w:pPr>
      <w:proofErr w:type="spellStart"/>
      <w:r w:rsidRPr="00F167B8">
        <w:rPr>
          <w:strike/>
          <w:szCs w:val="24"/>
        </w:rPr>
        <w:t>g</w:t>
      </w:r>
      <w:r w:rsidR="00811E98" w:rsidRPr="00F167B8">
        <w:rPr>
          <w:b/>
          <w:szCs w:val="24"/>
        </w:rPr>
        <w:t>f</w:t>
      </w:r>
      <w:proofErr w:type="spellEnd"/>
      <w:r w:rsidR="00AC3D1A">
        <w:rPr>
          <w:szCs w:val="24"/>
        </w:rPr>
        <w:t>)  </w:t>
      </w:r>
      <w:r w:rsidRPr="00F167B8">
        <w:rPr>
          <w:szCs w:val="24"/>
        </w:rPr>
        <w:t>přepravním obalovým</w:t>
      </w:r>
      <w:r>
        <w:t xml:space="preserve"> souborem ochranná schránka používaná jediným přepravcem jako jedna manipulační jednotka k usnadnění dopravy jedné nebo více radioaktivních zásilek,</w:t>
      </w:r>
    </w:p>
    <w:p w14:paraId="137227E9" w14:textId="6DF0BBD7" w:rsidR="00A77B3E" w:rsidRDefault="00C720F1">
      <w:pPr>
        <w:pStyle w:val="11"/>
      </w:pPr>
      <w:proofErr w:type="spellStart"/>
      <w:r w:rsidRPr="00C720F1">
        <w:rPr>
          <w:strike/>
        </w:rPr>
        <w:t>h</w:t>
      </w:r>
      <w:r w:rsidR="00811E98" w:rsidRPr="00C720F1">
        <w:rPr>
          <w:b/>
        </w:rPr>
        <w:t>g</w:t>
      </w:r>
      <w:proofErr w:type="spellEnd"/>
      <w:r w:rsidR="00AC3D1A">
        <w:t>) </w:t>
      </w:r>
      <w:r>
        <w:t>dodávkou všechny radioaktivní zásilky nebo obalové soubory nebo náklad radioaktivních nebo štěpných látek předávané přepravcem k dopravě,</w:t>
      </w:r>
    </w:p>
    <w:p w14:paraId="1D71D3B0" w14:textId="0011011C" w:rsidR="00A77B3E" w:rsidRDefault="00C720F1">
      <w:pPr>
        <w:pStyle w:val="11"/>
      </w:pPr>
      <w:proofErr w:type="spellStart"/>
      <w:r w:rsidRPr="00C720F1">
        <w:rPr>
          <w:strike/>
        </w:rPr>
        <w:t>i</w:t>
      </w:r>
      <w:r w:rsidR="00811E98">
        <w:rPr>
          <w:b/>
        </w:rPr>
        <w:t>h</w:t>
      </w:r>
      <w:proofErr w:type="spellEnd"/>
      <w:r w:rsidR="00AC3D1A">
        <w:t>) </w:t>
      </w:r>
      <w:r>
        <w:t>výlučným použitím použití dopravního prostředku nebo velkého kontejneru jediným přepravcem, jehož instrukcemi se řídí všechny nakládky a vykládky v průběhu celé přepravy,</w:t>
      </w:r>
    </w:p>
    <w:p w14:paraId="32D2C9B3" w14:textId="42996E62" w:rsidR="00A77B3E" w:rsidRDefault="00C720F1">
      <w:pPr>
        <w:pStyle w:val="11"/>
      </w:pPr>
      <w:proofErr w:type="gramStart"/>
      <w:r w:rsidRPr="00C720F1">
        <w:rPr>
          <w:strike/>
        </w:rPr>
        <w:t>j</w:t>
      </w:r>
      <w:r w:rsidR="00811E98">
        <w:rPr>
          <w:b/>
        </w:rPr>
        <w:t>i</w:t>
      </w:r>
      <w:proofErr w:type="gramEnd"/>
      <w:r w:rsidR="00AC3D1A">
        <w:t>)   </w:t>
      </w:r>
      <w:r>
        <w:t xml:space="preserve">látkou s nízkou hmotnostní aktivitou radioaktivní látka, jejíž vlastní hmotnostní aktivita je přirozeně omezená, nebo radioaktivní látka, jejíž průměrná hmotnostní aktivita byla úmyslně </w:t>
      </w:r>
      <w:proofErr w:type="gramStart"/>
      <w:r>
        <w:t>omezena,</w:t>
      </w:r>
      <w:proofErr w:type="gramEnd"/>
    </w:p>
    <w:p w14:paraId="5B90ABCC" w14:textId="515EF876" w:rsidR="00A77B3E" w:rsidRDefault="00C720F1">
      <w:pPr>
        <w:pStyle w:val="11"/>
      </w:pPr>
      <w:proofErr w:type="spellStart"/>
      <w:r w:rsidRPr="00C720F1">
        <w:rPr>
          <w:strike/>
        </w:rPr>
        <w:t>k</w:t>
      </w:r>
      <w:r w:rsidR="00811E98">
        <w:rPr>
          <w:b/>
        </w:rPr>
        <w:t>j</w:t>
      </w:r>
      <w:proofErr w:type="spellEnd"/>
      <w:r w:rsidR="00AC3D1A">
        <w:t>)  </w:t>
      </w:r>
      <w:r>
        <w:t xml:space="preserve">nízce toxickým radionuklidovým zdrojem emitujícím záření alfa (dále jen „alfa zářič s nízkou toxicitou“) přírodní uran, ochuzený uran, přírodní thorium, </w:t>
      </w:r>
      <w:r>
        <w:rPr>
          <w:vertAlign w:val="superscript"/>
        </w:rPr>
        <w:t>235</w:t>
      </w:r>
      <w:r>
        <w:t xml:space="preserve">U, </w:t>
      </w:r>
      <w:r>
        <w:rPr>
          <w:vertAlign w:val="superscript"/>
        </w:rPr>
        <w:t>238</w:t>
      </w:r>
      <w:r>
        <w:t xml:space="preserve">U, </w:t>
      </w:r>
      <w:r>
        <w:rPr>
          <w:vertAlign w:val="superscript"/>
        </w:rPr>
        <w:t>232</w:t>
      </w:r>
      <w:r>
        <w:t xml:space="preserve">Th, </w:t>
      </w:r>
      <w:r>
        <w:rPr>
          <w:vertAlign w:val="superscript"/>
        </w:rPr>
        <w:t>228</w:t>
      </w:r>
      <w:r>
        <w:t xml:space="preserve">Th a </w:t>
      </w:r>
      <w:r>
        <w:rPr>
          <w:vertAlign w:val="superscript"/>
        </w:rPr>
        <w:t>230</w:t>
      </w:r>
      <w:r>
        <w:t>Th obsažené v rudách nebo ve fyzikálních nebo chemických koncentrátech, nebo jiné radionuklidové zdroje emitující záření alfa (dále jen „alfa zářič“) s poločasem přeměny kratším než 10 dnů,</w:t>
      </w:r>
    </w:p>
    <w:p w14:paraId="581B8DCB" w14:textId="32934891" w:rsidR="00A77B3E" w:rsidRDefault="00C720F1">
      <w:pPr>
        <w:pStyle w:val="11"/>
      </w:pPr>
      <w:proofErr w:type="spellStart"/>
      <w:r w:rsidRPr="00C720F1">
        <w:rPr>
          <w:strike/>
        </w:rPr>
        <w:t>l</w:t>
      </w:r>
      <w:r w:rsidR="00811E98">
        <w:rPr>
          <w:b/>
        </w:rPr>
        <w:t>k</w:t>
      </w:r>
      <w:proofErr w:type="spellEnd"/>
      <w:r w:rsidR="00AC3D1A">
        <w:t>)  </w:t>
      </w:r>
      <w:r>
        <w:t>maximálním normálním provozním tlakem maximální přetlak, který může vzniknout v zádržném systému za období 1 roku při teplotě a slunečním ozáření, které odpovídá okolním podmínkám při přepravě za předpokladu nevyužití ventilace, vnějšího chlazení pomocným systémem nebo provozní kontroly během přepravy,</w:t>
      </w:r>
    </w:p>
    <w:p w14:paraId="341B9909" w14:textId="77777777" w:rsidR="00A77B3E" w:rsidRPr="00C720F1" w:rsidRDefault="00C720F1">
      <w:pPr>
        <w:pStyle w:val="11"/>
        <w:rPr>
          <w:strike/>
        </w:rPr>
      </w:pPr>
      <w:r w:rsidRPr="00C720F1">
        <w:rPr>
          <w:strike/>
        </w:rPr>
        <w:t>m)    povrchově kontaminovaným předmětem pevný předmět, který není sám o sobě radioaktivní, na jehož povrchu je však rozptýlena radioaktivní nebo štěpná látka,</w:t>
      </w:r>
    </w:p>
    <w:p w14:paraId="21CAC484" w14:textId="48957751" w:rsidR="00A77B3E" w:rsidRDefault="00C720F1">
      <w:pPr>
        <w:pStyle w:val="11"/>
      </w:pPr>
      <w:proofErr w:type="spellStart"/>
      <w:r w:rsidRPr="00C720F1">
        <w:rPr>
          <w:strike/>
        </w:rPr>
        <w:t>n</w:t>
      </w:r>
      <w:r w:rsidR="00811E98" w:rsidRPr="00C720F1">
        <w:rPr>
          <w:b/>
        </w:rPr>
        <w:t>l</w:t>
      </w:r>
      <w:proofErr w:type="spellEnd"/>
      <w:r w:rsidR="00AC3D1A">
        <w:t>)  </w:t>
      </w:r>
      <w:r>
        <w:t>neozářeným thoriem thorium, které obsahuje nejvýše 1 × 10</w:t>
      </w:r>
      <w:r>
        <w:rPr>
          <w:vertAlign w:val="superscript"/>
        </w:rPr>
        <w:t>-7</w:t>
      </w:r>
      <w:r>
        <w:t xml:space="preserve"> g </w:t>
      </w:r>
      <w:r>
        <w:rPr>
          <w:vertAlign w:val="superscript"/>
        </w:rPr>
        <w:t>233</w:t>
      </w:r>
      <w:r>
        <w:t xml:space="preserve">U na gram </w:t>
      </w:r>
      <w:r>
        <w:rPr>
          <w:vertAlign w:val="superscript"/>
        </w:rPr>
        <w:t>232</w:t>
      </w:r>
      <w:r>
        <w:t>Th,</w:t>
      </w:r>
    </w:p>
    <w:p w14:paraId="7AE1B20C" w14:textId="5015D90B" w:rsidR="00A77B3E" w:rsidRDefault="00C720F1">
      <w:pPr>
        <w:pStyle w:val="11"/>
      </w:pPr>
      <w:proofErr w:type="spellStart"/>
      <w:r w:rsidRPr="00C720F1">
        <w:rPr>
          <w:strike/>
        </w:rPr>
        <w:t>o</w:t>
      </w:r>
      <w:r w:rsidR="00811E98" w:rsidRPr="00C720F1">
        <w:rPr>
          <w:b/>
        </w:rPr>
        <w:t>m</w:t>
      </w:r>
      <w:proofErr w:type="spellEnd"/>
      <w:r w:rsidR="00AC3D1A">
        <w:t>)</w:t>
      </w:r>
      <w:r>
        <w:t>neozářeným uranem uran, který obsahuje nejvýše 2 × 10</w:t>
      </w:r>
      <w:r>
        <w:rPr>
          <w:vertAlign w:val="superscript"/>
        </w:rPr>
        <w:t>3</w:t>
      </w:r>
      <w:r>
        <w:t xml:space="preserve"> </w:t>
      </w:r>
      <w:proofErr w:type="spellStart"/>
      <w:r>
        <w:t>Bq</w:t>
      </w:r>
      <w:proofErr w:type="spellEnd"/>
      <w:r>
        <w:t xml:space="preserve"> plutonia na gram </w:t>
      </w:r>
      <w:r>
        <w:rPr>
          <w:vertAlign w:val="superscript"/>
        </w:rPr>
        <w:t>235</w:t>
      </w:r>
      <w:r>
        <w:t>U, nejvýše 9 × 10</w:t>
      </w:r>
      <w:r>
        <w:rPr>
          <w:vertAlign w:val="superscript"/>
        </w:rPr>
        <w:t>6</w:t>
      </w:r>
      <w:r>
        <w:t xml:space="preserve"> </w:t>
      </w:r>
      <w:proofErr w:type="spellStart"/>
      <w:r>
        <w:t>Bq</w:t>
      </w:r>
      <w:proofErr w:type="spellEnd"/>
      <w:r>
        <w:t xml:space="preserve"> štěpných produktů na gram </w:t>
      </w:r>
      <w:r>
        <w:rPr>
          <w:vertAlign w:val="superscript"/>
        </w:rPr>
        <w:t>235</w:t>
      </w:r>
      <w:r>
        <w:t>U a nejvýše 5 × 10</w:t>
      </w:r>
      <w:r>
        <w:rPr>
          <w:vertAlign w:val="superscript"/>
        </w:rPr>
        <w:t>-3</w:t>
      </w:r>
      <w:r>
        <w:t xml:space="preserve"> g </w:t>
      </w:r>
      <w:r>
        <w:rPr>
          <w:vertAlign w:val="superscript"/>
        </w:rPr>
        <w:t>236</w:t>
      </w:r>
      <w:r>
        <w:t xml:space="preserve">U na gram </w:t>
      </w:r>
      <w:r>
        <w:rPr>
          <w:vertAlign w:val="superscript"/>
        </w:rPr>
        <w:t>235</w:t>
      </w:r>
      <w:r>
        <w:t>U,</w:t>
      </w:r>
    </w:p>
    <w:p w14:paraId="3F787C1B" w14:textId="129EE574" w:rsidR="00A77B3E" w:rsidRPr="00F167B8" w:rsidRDefault="00C720F1">
      <w:pPr>
        <w:pStyle w:val="12"/>
        <w:rPr>
          <w:szCs w:val="24"/>
        </w:rPr>
      </w:pPr>
      <w:proofErr w:type="spellStart"/>
      <w:r w:rsidRPr="00C720F1">
        <w:rPr>
          <w:strike/>
        </w:rPr>
        <w:t>p</w:t>
      </w:r>
      <w:r w:rsidR="00811E98" w:rsidRPr="00C720F1">
        <w:rPr>
          <w:b/>
        </w:rPr>
        <w:t>n</w:t>
      </w:r>
      <w:proofErr w:type="spellEnd"/>
      <w:r w:rsidR="00AC3D1A">
        <w:t>) </w:t>
      </w:r>
      <w:r w:rsidRPr="00F167B8">
        <w:rPr>
          <w:szCs w:val="24"/>
        </w:rPr>
        <w:t>uranem</w:t>
      </w:r>
    </w:p>
    <w:p w14:paraId="0C3DFA7E" w14:textId="77777777" w:rsidR="00A77B3E" w:rsidRPr="00F167B8" w:rsidRDefault="00C720F1">
      <w:pPr>
        <w:pStyle w:val="13"/>
        <w:rPr>
          <w:sz w:val="24"/>
          <w:szCs w:val="24"/>
        </w:rPr>
      </w:pPr>
      <w:r w:rsidRPr="00F167B8">
        <w:rPr>
          <w:sz w:val="24"/>
          <w:szCs w:val="24"/>
        </w:rPr>
        <w:lastRenderedPageBreak/>
        <w:t xml:space="preserve">1.    přírodní uran, včetně chemicky separovaného, ve kterém se vyskytují izotopy uranu v množství přibližně 99,28 hmotnostních procent </w:t>
      </w:r>
      <w:r w:rsidRPr="00F167B8">
        <w:rPr>
          <w:sz w:val="24"/>
          <w:szCs w:val="24"/>
          <w:vertAlign w:val="superscript"/>
        </w:rPr>
        <w:t>238</w:t>
      </w:r>
      <w:r w:rsidRPr="00F167B8">
        <w:rPr>
          <w:sz w:val="24"/>
          <w:szCs w:val="24"/>
        </w:rPr>
        <w:t xml:space="preserve">U, přibližně 0,72 hmotnostních procent </w:t>
      </w:r>
      <w:r w:rsidRPr="00F167B8">
        <w:rPr>
          <w:sz w:val="24"/>
          <w:szCs w:val="24"/>
          <w:vertAlign w:val="superscript"/>
        </w:rPr>
        <w:t>235</w:t>
      </w:r>
      <w:r w:rsidRPr="00F167B8">
        <w:rPr>
          <w:sz w:val="24"/>
          <w:szCs w:val="24"/>
        </w:rPr>
        <w:t xml:space="preserve">U a též nepatrný hmotnostní podíl </w:t>
      </w:r>
      <w:r w:rsidRPr="00F167B8">
        <w:rPr>
          <w:sz w:val="24"/>
          <w:szCs w:val="24"/>
          <w:vertAlign w:val="superscript"/>
        </w:rPr>
        <w:t>234</w:t>
      </w:r>
      <w:r w:rsidRPr="00F167B8">
        <w:rPr>
          <w:sz w:val="24"/>
          <w:szCs w:val="24"/>
        </w:rPr>
        <w:t>U,</w:t>
      </w:r>
    </w:p>
    <w:p w14:paraId="40BF6FB7" w14:textId="77777777" w:rsidR="00A77B3E" w:rsidRPr="00F167B8" w:rsidRDefault="00C720F1">
      <w:pPr>
        <w:pStyle w:val="14"/>
        <w:rPr>
          <w:sz w:val="24"/>
          <w:szCs w:val="24"/>
        </w:rPr>
      </w:pPr>
      <w:r w:rsidRPr="00F167B8">
        <w:rPr>
          <w:sz w:val="24"/>
          <w:szCs w:val="24"/>
        </w:rPr>
        <w:t xml:space="preserve">2.    ochuzený uran s menším hmotnostním podílem </w:t>
      </w:r>
      <w:r w:rsidRPr="00F167B8">
        <w:rPr>
          <w:sz w:val="24"/>
          <w:szCs w:val="24"/>
          <w:vertAlign w:val="superscript"/>
        </w:rPr>
        <w:t>235</w:t>
      </w:r>
      <w:r w:rsidRPr="00F167B8">
        <w:rPr>
          <w:sz w:val="24"/>
          <w:szCs w:val="24"/>
        </w:rPr>
        <w:t xml:space="preserve">U, než má přírodní uran; v ochuzeném uranu se také vyskytuje nepatrný hmotnostní podíl </w:t>
      </w:r>
      <w:r w:rsidRPr="00F167B8">
        <w:rPr>
          <w:sz w:val="24"/>
          <w:szCs w:val="24"/>
          <w:vertAlign w:val="superscript"/>
        </w:rPr>
        <w:t>234</w:t>
      </w:r>
      <w:r w:rsidRPr="00F167B8">
        <w:rPr>
          <w:sz w:val="24"/>
          <w:szCs w:val="24"/>
        </w:rPr>
        <w:t>U,</w:t>
      </w:r>
    </w:p>
    <w:p w14:paraId="0B2DA550" w14:textId="77777777" w:rsidR="00A77B3E" w:rsidRPr="00F167B8" w:rsidRDefault="00C720F1">
      <w:pPr>
        <w:pStyle w:val="15"/>
        <w:rPr>
          <w:sz w:val="24"/>
          <w:szCs w:val="24"/>
        </w:rPr>
      </w:pPr>
      <w:r w:rsidRPr="00F167B8">
        <w:rPr>
          <w:sz w:val="24"/>
          <w:szCs w:val="24"/>
        </w:rPr>
        <w:t xml:space="preserve">3.    obohacený uran s vyšším hmotnostním podílem </w:t>
      </w:r>
      <w:r w:rsidRPr="00F167B8">
        <w:rPr>
          <w:sz w:val="24"/>
          <w:szCs w:val="24"/>
          <w:vertAlign w:val="superscript"/>
        </w:rPr>
        <w:t>235</w:t>
      </w:r>
      <w:r w:rsidRPr="00F167B8">
        <w:rPr>
          <w:sz w:val="24"/>
          <w:szCs w:val="24"/>
        </w:rPr>
        <w:t xml:space="preserve">U než 0,72 hmotnostních procent; v obohaceném uranu se rovněž vyskytuje nepatrný hmotnostní podíl </w:t>
      </w:r>
      <w:r w:rsidRPr="00F167B8">
        <w:rPr>
          <w:sz w:val="24"/>
          <w:szCs w:val="24"/>
          <w:vertAlign w:val="superscript"/>
        </w:rPr>
        <w:t>234</w:t>
      </w:r>
      <w:r w:rsidRPr="00F167B8">
        <w:rPr>
          <w:sz w:val="24"/>
          <w:szCs w:val="24"/>
        </w:rPr>
        <w:t>U,</w:t>
      </w:r>
    </w:p>
    <w:p w14:paraId="712B9BC4" w14:textId="64C346D1" w:rsidR="00A77B3E" w:rsidRPr="00F167B8" w:rsidRDefault="00C720F1">
      <w:pPr>
        <w:pStyle w:val="10"/>
        <w:rPr>
          <w:szCs w:val="24"/>
        </w:rPr>
      </w:pPr>
      <w:proofErr w:type="spellStart"/>
      <w:r w:rsidRPr="00F167B8">
        <w:rPr>
          <w:strike/>
          <w:szCs w:val="24"/>
        </w:rPr>
        <w:t>q</w:t>
      </w:r>
      <w:r w:rsidR="00811E98" w:rsidRPr="00F167B8">
        <w:rPr>
          <w:b/>
          <w:szCs w:val="24"/>
        </w:rPr>
        <w:t>o</w:t>
      </w:r>
      <w:proofErr w:type="spellEnd"/>
      <w:r w:rsidR="00AC3D1A">
        <w:rPr>
          <w:szCs w:val="24"/>
        </w:rPr>
        <w:t>) </w:t>
      </w:r>
      <w:r w:rsidRPr="00F167B8">
        <w:rPr>
          <w:szCs w:val="24"/>
        </w:rPr>
        <w:t>běžnými podmínkami přepravy podmínky, při nichž nedojde k radiační mimořádné události,</w:t>
      </w:r>
    </w:p>
    <w:p w14:paraId="3103A6C4" w14:textId="7AC6CEDD" w:rsidR="00A77B3E" w:rsidRPr="00F167B8" w:rsidRDefault="00C720F1">
      <w:pPr>
        <w:pStyle w:val="11"/>
        <w:rPr>
          <w:szCs w:val="24"/>
        </w:rPr>
      </w:pPr>
      <w:proofErr w:type="spellStart"/>
      <w:r w:rsidRPr="00F167B8">
        <w:rPr>
          <w:strike/>
          <w:szCs w:val="24"/>
        </w:rPr>
        <w:t>r</w:t>
      </w:r>
      <w:r w:rsidR="00811E98" w:rsidRPr="00F167B8">
        <w:rPr>
          <w:b/>
          <w:szCs w:val="24"/>
        </w:rPr>
        <w:t>p</w:t>
      </w:r>
      <w:proofErr w:type="spellEnd"/>
      <w:r w:rsidR="00AC3D1A">
        <w:rPr>
          <w:szCs w:val="24"/>
        </w:rPr>
        <w:t>)  </w:t>
      </w:r>
      <w:r w:rsidRPr="00F167B8">
        <w:rPr>
          <w:szCs w:val="24"/>
        </w:rPr>
        <w:t xml:space="preserve">normálními podmínkami přepravy podmínky, při nichž dojde k radiační mimořádné události simulované zkouškami podle </w:t>
      </w:r>
      <w:hyperlink w:history="1">
        <w:r w:rsidRPr="00F167B8">
          <w:rPr>
            <w:szCs w:val="24"/>
          </w:rPr>
          <w:t>bodů 19 až 25 části II přílohy č. 1</w:t>
        </w:r>
      </w:hyperlink>
      <w:r w:rsidRPr="00F167B8">
        <w:rPr>
          <w:szCs w:val="24"/>
        </w:rPr>
        <w:t xml:space="preserve"> k této vyhlášce,</w:t>
      </w:r>
    </w:p>
    <w:p w14:paraId="74216AB7" w14:textId="020A249E" w:rsidR="00A77B3E" w:rsidRPr="00F167B8" w:rsidRDefault="00C720F1">
      <w:pPr>
        <w:pStyle w:val="12"/>
        <w:rPr>
          <w:szCs w:val="24"/>
        </w:rPr>
      </w:pPr>
      <w:proofErr w:type="spellStart"/>
      <w:r w:rsidRPr="00F167B8">
        <w:rPr>
          <w:strike/>
          <w:szCs w:val="24"/>
        </w:rPr>
        <w:t>s</w:t>
      </w:r>
      <w:r w:rsidR="00811E98" w:rsidRPr="00F167B8">
        <w:rPr>
          <w:b/>
          <w:szCs w:val="24"/>
        </w:rPr>
        <w:t>q</w:t>
      </w:r>
      <w:proofErr w:type="spellEnd"/>
      <w:r w:rsidR="00AC3D1A">
        <w:rPr>
          <w:szCs w:val="24"/>
        </w:rPr>
        <w:t>)  </w:t>
      </w:r>
      <w:r w:rsidRPr="00F167B8">
        <w:rPr>
          <w:szCs w:val="24"/>
        </w:rPr>
        <w:t xml:space="preserve">podmínkami nehody při přepravě podmínky, při nichž dojde k radiační mimořádné události simulované zkouškami podle </w:t>
      </w:r>
      <w:hyperlink w:history="1">
        <w:r w:rsidRPr="00F167B8">
          <w:rPr>
            <w:szCs w:val="24"/>
          </w:rPr>
          <w:t>bodů 26 až 37 části II přílohy č. 1</w:t>
        </w:r>
      </w:hyperlink>
      <w:r w:rsidRPr="00F167B8">
        <w:rPr>
          <w:szCs w:val="24"/>
        </w:rPr>
        <w:t xml:space="preserve"> k této vyhlášce.</w:t>
      </w:r>
    </w:p>
    <w:p w14:paraId="4107F38E" w14:textId="77777777" w:rsidR="002235EC" w:rsidRPr="00C46E31" w:rsidRDefault="002235EC" w:rsidP="002235EC">
      <w:pPr>
        <w:spacing w:before="227" w:after="113"/>
        <w:jc w:val="center"/>
        <w:rPr>
          <w:sz w:val="28"/>
          <w:szCs w:val="20"/>
        </w:rPr>
      </w:pPr>
      <w:r w:rsidRPr="00C46E31">
        <w:rPr>
          <w:sz w:val="28"/>
          <w:szCs w:val="20"/>
        </w:rPr>
        <w:t>§ 3</w:t>
      </w:r>
    </w:p>
    <w:p w14:paraId="691758D6" w14:textId="77777777" w:rsidR="002235EC" w:rsidRPr="00DC1C50" w:rsidRDefault="002235EC" w:rsidP="002235EC">
      <w:pPr>
        <w:spacing w:after="57"/>
        <w:ind w:left="850" w:right="850"/>
        <w:jc w:val="center"/>
        <w:rPr>
          <w:b/>
          <w:sz w:val="28"/>
          <w:szCs w:val="20"/>
        </w:rPr>
      </w:pPr>
      <w:r w:rsidRPr="00DC1C50">
        <w:rPr>
          <w:b/>
          <w:sz w:val="28"/>
          <w:szCs w:val="20"/>
        </w:rPr>
        <w:t>Přeprava radioaktivní nebo štěpné látky vyžadující povolení, klasifikace radioaktivních nebo štěpných látek a požadavky kladené na radioaktivní nebo štěpné látky</w:t>
      </w:r>
    </w:p>
    <w:p w14:paraId="3FB80A2B" w14:textId="77777777" w:rsidR="002235EC" w:rsidRPr="00C46E31" w:rsidRDefault="002235EC" w:rsidP="002235EC">
      <w:pPr>
        <w:spacing w:after="170"/>
        <w:ind w:left="850" w:right="850"/>
        <w:jc w:val="center"/>
        <w:rPr>
          <w:sz w:val="28"/>
          <w:szCs w:val="20"/>
        </w:rPr>
      </w:pPr>
      <w:r w:rsidRPr="00C46E31">
        <w:rPr>
          <w:sz w:val="28"/>
          <w:szCs w:val="20"/>
        </w:rPr>
        <w:t xml:space="preserve">[K </w:t>
      </w:r>
      <w:hyperlink w:history="1">
        <w:r w:rsidRPr="00C46E31">
          <w:rPr>
            <w:sz w:val="28"/>
            <w:szCs w:val="20"/>
          </w:rPr>
          <w:t>§ 9 odst. 4 písm. a)</w:t>
        </w:r>
      </w:hyperlink>
      <w:r w:rsidRPr="00C46E31">
        <w:rPr>
          <w:sz w:val="28"/>
          <w:szCs w:val="20"/>
        </w:rPr>
        <w:t xml:space="preserve"> a </w:t>
      </w:r>
      <w:hyperlink w:history="1">
        <w:r w:rsidRPr="00C46E31">
          <w:rPr>
            <w:sz w:val="28"/>
            <w:szCs w:val="20"/>
          </w:rPr>
          <w:t>b)</w:t>
        </w:r>
      </w:hyperlink>
      <w:r w:rsidRPr="00C46E31">
        <w:rPr>
          <w:sz w:val="28"/>
          <w:szCs w:val="20"/>
        </w:rPr>
        <w:t xml:space="preserve"> </w:t>
      </w:r>
      <w:hyperlink w:history="1">
        <w:r w:rsidRPr="00C46E31">
          <w:rPr>
            <w:sz w:val="28"/>
            <w:szCs w:val="20"/>
          </w:rPr>
          <w:t>atomového zákona]</w:t>
        </w:r>
      </w:hyperlink>
    </w:p>
    <w:p w14:paraId="126AFA33" w14:textId="77777777" w:rsidR="002235EC" w:rsidRPr="00C46E31" w:rsidRDefault="002235EC" w:rsidP="002235EC">
      <w:pPr>
        <w:spacing w:after="57"/>
        <w:ind w:left="510" w:hanging="510"/>
        <w:jc w:val="both"/>
        <w:rPr>
          <w:strike/>
          <w:szCs w:val="20"/>
        </w:rPr>
      </w:pPr>
      <w:r w:rsidRPr="00C46E31">
        <w:rPr>
          <w:strike/>
          <w:szCs w:val="20"/>
        </w:rPr>
        <w:t xml:space="preserve">(1)    Přepravou vyžadující povolení podle </w:t>
      </w:r>
      <w:hyperlink w:history="1">
        <w:r w:rsidRPr="00C46E31">
          <w:rPr>
            <w:strike/>
            <w:szCs w:val="20"/>
          </w:rPr>
          <w:t>§ 9 odst. 4 písm. a)</w:t>
        </w:r>
      </w:hyperlink>
      <w:r w:rsidRPr="00C46E31">
        <w:rPr>
          <w:strike/>
          <w:szCs w:val="20"/>
        </w:rPr>
        <w:t xml:space="preserve"> nebo </w:t>
      </w:r>
      <w:hyperlink w:history="1">
        <w:r w:rsidRPr="00C46E31">
          <w:rPr>
            <w:strike/>
            <w:szCs w:val="20"/>
          </w:rPr>
          <w:t>b)</w:t>
        </w:r>
      </w:hyperlink>
      <w:r w:rsidRPr="00C46E31">
        <w:rPr>
          <w:strike/>
          <w:szCs w:val="20"/>
        </w:rPr>
        <w:t xml:space="preserve"> </w:t>
      </w:r>
      <w:hyperlink w:history="1">
        <w:r w:rsidRPr="00C46E31">
          <w:rPr>
            <w:strike/>
            <w:szCs w:val="20"/>
          </w:rPr>
          <w:t>atomového zákona</w:t>
        </w:r>
      </w:hyperlink>
      <w:r w:rsidRPr="00C46E31">
        <w:rPr>
          <w:strike/>
          <w:szCs w:val="20"/>
        </w:rPr>
        <w:t xml:space="preserve"> je přeprava</w:t>
      </w:r>
    </w:p>
    <w:p w14:paraId="2D0D438E" w14:textId="77777777" w:rsidR="002235EC" w:rsidRPr="00C46E31" w:rsidRDefault="002235EC" w:rsidP="002235EC">
      <w:pPr>
        <w:spacing w:after="57"/>
        <w:ind w:left="1190" w:hanging="340"/>
        <w:jc w:val="both"/>
        <w:rPr>
          <w:strike/>
          <w:szCs w:val="20"/>
        </w:rPr>
      </w:pPr>
      <w:r w:rsidRPr="00C46E31">
        <w:rPr>
          <w:strike/>
          <w:szCs w:val="20"/>
        </w:rPr>
        <w:t xml:space="preserve">a)    štěpných látek, je-li hodnota součtu indexů bezpečné </w:t>
      </w:r>
      <w:proofErr w:type="spellStart"/>
      <w:r w:rsidRPr="00C46E31">
        <w:rPr>
          <w:strike/>
          <w:szCs w:val="20"/>
        </w:rPr>
        <w:t>podkritičnosti</w:t>
      </w:r>
      <w:proofErr w:type="spellEnd"/>
      <w:r w:rsidRPr="00C46E31">
        <w:rPr>
          <w:strike/>
          <w:szCs w:val="20"/>
        </w:rPr>
        <w:t xml:space="preserve"> radioaktivních zásilek v jednom dopravním prostředku nebo přepravním kontejneru vyšší než 50,</w:t>
      </w:r>
    </w:p>
    <w:p w14:paraId="70E56DEF" w14:textId="77777777" w:rsidR="002235EC" w:rsidRPr="00C46E31" w:rsidRDefault="002235EC" w:rsidP="002235EC">
      <w:pPr>
        <w:spacing w:before="57" w:after="57"/>
        <w:ind w:left="1190" w:hanging="340"/>
        <w:jc w:val="both"/>
        <w:rPr>
          <w:strike/>
          <w:szCs w:val="20"/>
        </w:rPr>
      </w:pPr>
      <w:r w:rsidRPr="00C46E31">
        <w:rPr>
          <w:strike/>
          <w:szCs w:val="20"/>
        </w:rPr>
        <w:t>b)    jaderného paliva,</w:t>
      </w:r>
    </w:p>
    <w:p w14:paraId="2CB75160" w14:textId="77777777" w:rsidR="002235EC" w:rsidRPr="00C46E31" w:rsidRDefault="002235EC" w:rsidP="002235EC">
      <w:pPr>
        <w:spacing w:before="57" w:after="57"/>
        <w:ind w:left="1190" w:hanging="340"/>
        <w:jc w:val="both"/>
        <w:rPr>
          <w:strike/>
          <w:szCs w:val="20"/>
        </w:rPr>
      </w:pPr>
      <w:r w:rsidRPr="00C46E31">
        <w:rPr>
          <w:strike/>
          <w:szCs w:val="20"/>
        </w:rPr>
        <w:t>c)    radioaktivní zásilky radioaktivní látky zvláštní formy o aktivitě vyšší než 3 × 10</w:t>
      </w:r>
      <w:r w:rsidRPr="00C46E31">
        <w:rPr>
          <w:strike/>
          <w:szCs w:val="20"/>
          <w:vertAlign w:val="superscript"/>
        </w:rPr>
        <w:t>3</w:t>
      </w:r>
      <w:r w:rsidRPr="00C46E31">
        <w:rPr>
          <w:strike/>
          <w:szCs w:val="20"/>
        </w:rPr>
        <w:t xml:space="preserve"> hodnoty A</w:t>
      </w:r>
      <w:r w:rsidRPr="00C46E31">
        <w:rPr>
          <w:strike/>
          <w:szCs w:val="20"/>
          <w:vertAlign w:val="subscript"/>
        </w:rPr>
        <w:t>1</w:t>
      </w:r>
      <w:r w:rsidRPr="00C46E31">
        <w:rPr>
          <w:strike/>
          <w:szCs w:val="20"/>
        </w:rPr>
        <w:t>, radioaktivní látky jiné než zvláštní formy o aktivitě vyšší než 3 × 10</w:t>
      </w:r>
      <w:r w:rsidRPr="00C46E31">
        <w:rPr>
          <w:strike/>
          <w:szCs w:val="20"/>
          <w:vertAlign w:val="superscript"/>
        </w:rPr>
        <w:t>3</w:t>
      </w:r>
      <w:r w:rsidRPr="00C46E31">
        <w:rPr>
          <w:strike/>
          <w:szCs w:val="20"/>
        </w:rPr>
        <w:t xml:space="preserve"> hodnoty A</w:t>
      </w:r>
      <w:r w:rsidRPr="00C46E31">
        <w:rPr>
          <w:strike/>
          <w:szCs w:val="20"/>
          <w:vertAlign w:val="subscript"/>
        </w:rPr>
        <w:t>2</w:t>
      </w:r>
      <w:r w:rsidRPr="00C46E31">
        <w:rPr>
          <w:strike/>
          <w:szCs w:val="20"/>
        </w:rPr>
        <w:t xml:space="preserve"> nebo radioaktivní látky o aktivitě vyšší než 1 000 </w:t>
      </w:r>
      <w:proofErr w:type="spellStart"/>
      <w:r w:rsidRPr="00C46E31">
        <w:rPr>
          <w:strike/>
          <w:szCs w:val="20"/>
        </w:rPr>
        <w:t>TBq</w:t>
      </w:r>
      <w:proofErr w:type="spellEnd"/>
      <w:r w:rsidRPr="00C46E31">
        <w:rPr>
          <w:strike/>
          <w:szCs w:val="20"/>
        </w:rPr>
        <w:t xml:space="preserve"> podle toho, která z uvedených hodnot je nižší,</w:t>
      </w:r>
    </w:p>
    <w:p w14:paraId="0FB9AAEB" w14:textId="77777777" w:rsidR="002235EC" w:rsidRPr="00C46E31" w:rsidRDefault="002235EC" w:rsidP="002235EC">
      <w:pPr>
        <w:spacing w:before="57" w:after="57"/>
        <w:ind w:left="1190" w:hanging="340"/>
        <w:jc w:val="both"/>
        <w:rPr>
          <w:strike/>
          <w:szCs w:val="20"/>
        </w:rPr>
      </w:pPr>
      <w:r w:rsidRPr="00C46E31">
        <w:rPr>
          <w:strike/>
          <w:szCs w:val="20"/>
        </w:rPr>
        <w:t xml:space="preserve">d)    radioaktivní nebo štěpné látky v obalovém souboru </w:t>
      </w:r>
      <w:proofErr w:type="gramStart"/>
      <w:r w:rsidRPr="00C46E31">
        <w:rPr>
          <w:strike/>
          <w:szCs w:val="20"/>
        </w:rPr>
        <w:t>typu B(M), který</w:t>
      </w:r>
      <w:proofErr w:type="gramEnd"/>
      <w:r w:rsidRPr="00C46E31">
        <w:rPr>
          <w:strike/>
          <w:szCs w:val="20"/>
        </w:rPr>
        <w:t xml:space="preserve"> není konstruován pro rozsah teplot od minus 40 °C do plus 70 °C nebo který je konstruován tak, aby bylo umožněno občasné kontrolované větrání, a</w:t>
      </w:r>
    </w:p>
    <w:p w14:paraId="60DEA115" w14:textId="77777777" w:rsidR="002235EC" w:rsidRPr="00C46E31" w:rsidRDefault="002235EC" w:rsidP="002235EC">
      <w:pPr>
        <w:spacing w:before="57" w:after="227"/>
        <w:ind w:left="1190" w:hanging="340"/>
        <w:jc w:val="both"/>
        <w:rPr>
          <w:strike/>
          <w:szCs w:val="20"/>
        </w:rPr>
      </w:pPr>
      <w:r w:rsidRPr="00C46E31">
        <w:rPr>
          <w:strike/>
          <w:szCs w:val="20"/>
        </w:rPr>
        <w:t>e)    radioaktivní nebo štěpné látky plavidlem k tomu určeným se stanoveným programem zajištění radiační ochrany.</w:t>
      </w:r>
    </w:p>
    <w:p w14:paraId="57D686CF" w14:textId="77777777" w:rsidR="002235EC" w:rsidRPr="00C46E31" w:rsidRDefault="002235EC" w:rsidP="002235EC">
      <w:pPr>
        <w:spacing w:after="57"/>
        <w:ind w:left="510" w:hanging="510"/>
        <w:jc w:val="both"/>
        <w:rPr>
          <w:strike/>
          <w:szCs w:val="20"/>
        </w:rPr>
      </w:pPr>
      <w:r w:rsidRPr="00C46E31">
        <w:rPr>
          <w:strike/>
          <w:szCs w:val="20"/>
        </w:rPr>
        <w:t xml:space="preserve">(2)    Přepravou vyžadující povolení podle </w:t>
      </w:r>
      <w:hyperlink w:history="1">
        <w:r w:rsidRPr="00C46E31">
          <w:rPr>
            <w:strike/>
            <w:szCs w:val="20"/>
          </w:rPr>
          <w:t>§ 9 odst. 4 písm. a)</w:t>
        </w:r>
      </w:hyperlink>
      <w:r w:rsidRPr="00C46E31">
        <w:rPr>
          <w:strike/>
          <w:szCs w:val="20"/>
        </w:rPr>
        <w:t xml:space="preserve"> nebo </w:t>
      </w:r>
      <w:hyperlink w:history="1">
        <w:r w:rsidRPr="00C46E31">
          <w:rPr>
            <w:strike/>
            <w:szCs w:val="20"/>
          </w:rPr>
          <w:t>b)</w:t>
        </w:r>
      </w:hyperlink>
      <w:r w:rsidRPr="00C46E31">
        <w:rPr>
          <w:strike/>
          <w:szCs w:val="20"/>
        </w:rPr>
        <w:t xml:space="preserve"> </w:t>
      </w:r>
      <w:hyperlink w:history="1">
        <w:r w:rsidRPr="00C46E31">
          <w:rPr>
            <w:strike/>
            <w:szCs w:val="20"/>
          </w:rPr>
          <w:t>atomového zákona</w:t>
        </w:r>
      </w:hyperlink>
      <w:r w:rsidRPr="00C46E31">
        <w:rPr>
          <w:strike/>
          <w:szCs w:val="20"/>
        </w:rPr>
        <w:t xml:space="preserve"> a v případě mezinárodní přepravy také povolení příslušného orgánu státu, kterého se přeprava týká, je přeprava</w:t>
      </w:r>
    </w:p>
    <w:p w14:paraId="5BFE876B" w14:textId="77777777" w:rsidR="002235EC" w:rsidRPr="00C46E31" w:rsidRDefault="002235EC" w:rsidP="002235EC">
      <w:pPr>
        <w:spacing w:after="57"/>
        <w:ind w:left="1190" w:hanging="340"/>
        <w:jc w:val="both"/>
        <w:rPr>
          <w:strike/>
          <w:szCs w:val="20"/>
        </w:rPr>
      </w:pPr>
      <w:r w:rsidRPr="00C46E31">
        <w:rPr>
          <w:strike/>
          <w:szCs w:val="20"/>
        </w:rPr>
        <w:lastRenderedPageBreak/>
        <w:t>a)    radioaktivní nebo štěpné látky obsahující radionuklidy, jejichž hodnoty A</w:t>
      </w:r>
      <w:r w:rsidRPr="00C46E31">
        <w:rPr>
          <w:strike/>
          <w:szCs w:val="20"/>
          <w:vertAlign w:val="subscript"/>
        </w:rPr>
        <w:t>1</w:t>
      </w:r>
      <w:r w:rsidRPr="00C46E31">
        <w:rPr>
          <w:strike/>
          <w:szCs w:val="20"/>
        </w:rPr>
        <w:t xml:space="preserve"> a A</w:t>
      </w:r>
      <w:r w:rsidRPr="00C46E31">
        <w:rPr>
          <w:strike/>
          <w:szCs w:val="20"/>
          <w:vertAlign w:val="subscript"/>
        </w:rPr>
        <w:t>2</w:t>
      </w:r>
      <w:r w:rsidRPr="00C46E31">
        <w:rPr>
          <w:strike/>
          <w:szCs w:val="20"/>
        </w:rPr>
        <w:t xml:space="preserve"> neuvedené v </w:t>
      </w:r>
      <w:hyperlink w:history="1">
        <w:r w:rsidRPr="00C46E31">
          <w:rPr>
            <w:strike/>
            <w:szCs w:val="20"/>
          </w:rPr>
          <w:t>tabulce č. 2 přílohy č. 3</w:t>
        </w:r>
      </w:hyperlink>
      <w:r w:rsidRPr="00C46E31">
        <w:rPr>
          <w:strike/>
          <w:szCs w:val="20"/>
        </w:rPr>
        <w:t xml:space="preserve"> k této vyhlášce byly stanoveny výpočtem podle </w:t>
      </w:r>
      <w:hyperlink w:history="1">
        <w:r w:rsidRPr="00C46E31">
          <w:rPr>
            <w:strike/>
            <w:szCs w:val="20"/>
          </w:rPr>
          <w:t>bodů 3 až 7 přílohy č. 3</w:t>
        </w:r>
      </w:hyperlink>
      <w:r w:rsidRPr="00C46E31">
        <w:rPr>
          <w:strike/>
          <w:szCs w:val="20"/>
        </w:rPr>
        <w:t xml:space="preserve"> k této vyhlášce,</w:t>
      </w:r>
    </w:p>
    <w:p w14:paraId="4E9DF401" w14:textId="77777777" w:rsidR="002235EC" w:rsidRPr="00C46E31" w:rsidRDefault="002235EC" w:rsidP="002235EC">
      <w:pPr>
        <w:spacing w:before="57" w:after="57"/>
        <w:ind w:left="1190" w:hanging="340"/>
        <w:jc w:val="both"/>
        <w:rPr>
          <w:strike/>
          <w:szCs w:val="20"/>
        </w:rPr>
      </w:pPr>
      <w:r w:rsidRPr="00C46E31">
        <w:rPr>
          <w:strike/>
          <w:szCs w:val="20"/>
        </w:rPr>
        <w:t xml:space="preserve">b)    radioaktivní nebo štěpné látky obsažené v nástroji nebo výrobku a obsahující radionuklidy, jejichž hodnoty pro vyjmutí dodávky uvedené ve sloupci 5 </w:t>
      </w:r>
      <w:hyperlink w:history="1">
        <w:r w:rsidRPr="00C46E31">
          <w:rPr>
            <w:strike/>
            <w:szCs w:val="20"/>
          </w:rPr>
          <w:t>tabulky č. 2 přílohy č. 3</w:t>
        </w:r>
      </w:hyperlink>
      <w:r w:rsidRPr="00C46E31">
        <w:rPr>
          <w:strike/>
          <w:szCs w:val="20"/>
        </w:rPr>
        <w:t xml:space="preserve"> k této vyhlášce byly nahrazeny hodnotami vypočtenými podle principů a metodik uvedených v </w:t>
      </w:r>
      <w:hyperlink w:history="1">
        <w:r w:rsidRPr="00C46E31">
          <w:rPr>
            <w:strike/>
            <w:szCs w:val="20"/>
          </w:rPr>
          <w:t>příloze č. 6</w:t>
        </w:r>
      </w:hyperlink>
      <w:r w:rsidRPr="00C46E31">
        <w:rPr>
          <w:strike/>
          <w:szCs w:val="20"/>
        </w:rPr>
        <w:t xml:space="preserve"> k této vyhlášce, a</w:t>
      </w:r>
    </w:p>
    <w:p w14:paraId="1CA6A5EE" w14:textId="77777777" w:rsidR="002235EC" w:rsidRDefault="002235EC" w:rsidP="002235EC">
      <w:pPr>
        <w:spacing w:before="57" w:after="227"/>
        <w:ind w:left="1190" w:hanging="340"/>
        <w:jc w:val="both"/>
        <w:rPr>
          <w:strike/>
          <w:szCs w:val="20"/>
        </w:rPr>
      </w:pPr>
      <w:r w:rsidRPr="00C46E31">
        <w:rPr>
          <w:strike/>
          <w:szCs w:val="20"/>
        </w:rPr>
        <w:t xml:space="preserve">c)    štěpné látky podle </w:t>
      </w:r>
      <w:hyperlink w:history="1">
        <w:r w:rsidRPr="00C46E31">
          <w:rPr>
            <w:strike/>
            <w:szCs w:val="20"/>
          </w:rPr>
          <w:t>bodu 17 písm. f) přílohy č. 3</w:t>
        </w:r>
      </w:hyperlink>
      <w:r w:rsidRPr="00C46E31">
        <w:rPr>
          <w:strike/>
          <w:szCs w:val="20"/>
        </w:rPr>
        <w:t xml:space="preserve"> k této vyhlášce.</w:t>
      </w:r>
    </w:p>
    <w:p w14:paraId="40384D97" w14:textId="77777777" w:rsidR="003E4C6C" w:rsidRDefault="002235EC" w:rsidP="002235EC">
      <w:pPr>
        <w:pStyle w:val="16"/>
        <w:rPr>
          <w:b/>
        </w:rPr>
      </w:pPr>
      <w:r>
        <w:t>(</w:t>
      </w:r>
      <w:r w:rsidR="007E1B80">
        <w:rPr>
          <w:b/>
        </w:rPr>
        <w:t>1)   </w:t>
      </w:r>
      <w:r w:rsidRPr="00C46E31">
        <w:rPr>
          <w:b/>
        </w:rPr>
        <w:t xml:space="preserve">Přepravou vyžadující povolení podle </w:t>
      </w:r>
      <w:hyperlink w:history="1">
        <w:r w:rsidRPr="00C46E31">
          <w:rPr>
            <w:b/>
          </w:rPr>
          <w:t>§ 9 odst. 4 písm. a)</w:t>
        </w:r>
      </w:hyperlink>
      <w:r w:rsidRPr="00C46E31">
        <w:rPr>
          <w:b/>
        </w:rPr>
        <w:t xml:space="preserve"> nebo </w:t>
      </w:r>
      <w:hyperlink w:history="1">
        <w:r w:rsidRPr="00C46E31">
          <w:rPr>
            <w:b/>
          </w:rPr>
          <w:t>b)</w:t>
        </w:r>
      </w:hyperlink>
      <w:r w:rsidRPr="00C46E31">
        <w:rPr>
          <w:b/>
        </w:rPr>
        <w:t xml:space="preserve"> </w:t>
      </w:r>
      <w:hyperlink w:history="1">
        <w:r w:rsidRPr="00C46E31">
          <w:rPr>
            <w:b/>
          </w:rPr>
          <w:t>atomového zákona</w:t>
        </w:r>
      </w:hyperlink>
      <w:r w:rsidRPr="00C46E31">
        <w:rPr>
          <w:b/>
        </w:rPr>
        <w:t xml:space="preserve"> je přeprava</w:t>
      </w:r>
    </w:p>
    <w:p w14:paraId="4B056130" w14:textId="77777777" w:rsidR="003E4C6C" w:rsidRPr="00C46E31" w:rsidRDefault="003E4C6C" w:rsidP="003E4C6C">
      <w:pPr>
        <w:pStyle w:val="17"/>
        <w:rPr>
          <w:b/>
        </w:rPr>
      </w:pPr>
      <w:r w:rsidRPr="00C46E31">
        <w:rPr>
          <w:b/>
        </w:rPr>
        <w:t>a)</w:t>
      </w:r>
      <w:r w:rsidRPr="00C46E31">
        <w:rPr>
          <w:b/>
        </w:rPr>
        <w:tab/>
      </w:r>
      <w:r>
        <w:rPr>
          <w:b/>
        </w:rPr>
        <w:t>jaderného paliva a</w:t>
      </w:r>
    </w:p>
    <w:p w14:paraId="286E4548" w14:textId="77777777" w:rsidR="003E4C6C" w:rsidRPr="00C46E31" w:rsidRDefault="003E4C6C" w:rsidP="003E4C6C">
      <w:pPr>
        <w:pStyle w:val="18"/>
        <w:rPr>
          <w:b/>
          <w:strike/>
        </w:rPr>
      </w:pPr>
      <w:r w:rsidRPr="00C46E31">
        <w:rPr>
          <w:b/>
        </w:rPr>
        <w:t>b)</w:t>
      </w:r>
      <w:r w:rsidRPr="00C46E31">
        <w:rPr>
          <w:b/>
        </w:rPr>
        <w:tab/>
        <w:t xml:space="preserve">radioaktivní zásilky radioaktivní látky zvláštní formy o aktivitě vyšší než </w:t>
      </w:r>
      <w:r w:rsidRPr="005D6AA5">
        <w:rPr>
          <w:b/>
        </w:rPr>
        <w:t>3 × 10</w:t>
      </w:r>
      <w:r w:rsidRPr="005D6AA5">
        <w:rPr>
          <w:b/>
          <w:vertAlign w:val="superscript"/>
        </w:rPr>
        <w:t>3</w:t>
      </w:r>
      <w:r w:rsidRPr="005D6AA5">
        <w:rPr>
          <w:b/>
        </w:rPr>
        <w:t xml:space="preserve"> </w:t>
      </w:r>
      <w:r w:rsidRPr="00C46E31">
        <w:rPr>
          <w:b/>
        </w:rPr>
        <w:t xml:space="preserve">hodnoty A1, radioaktivní látky jiné než zvláštní formy o aktivitě vyšší než </w:t>
      </w:r>
      <w:r w:rsidRPr="00D026C7">
        <w:rPr>
          <w:b/>
        </w:rPr>
        <w:t>3 × 10</w:t>
      </w:r>
      <w:r w:rsidRPr="00D026C7">
        <w:rPr>
          <w:b/>
          <w:vertAlign w:val="superscript"/>
        </w:rPr>
        <w:t>3</w:t>
      </w:r>
      <w:r w:rsidRPr="00D026C7">
        <w:rPr>
          <w:b/>
        </w:rPr>
        <w:t xml:space="preserve"> </w:t>
      </w:r>
      <w:r w:rsidRPr="00C46E31">
        <w:rPr>
          <w:b/>
        </w:rPr>
        <w:t xml:space="preserve">hodnoty A2 nebo radioaktivní látky o aktivitě vyšší než 1 000 </w:t>
      </w:r>
      <w:proofErr w:type="spellStart"/>
      <w:r w:rsidRPr="00C46E31">
        <w:rPr>
          <w:b/>
        </w:rPr>
        <w:t>TBq</w:t>
      </w:r>
      <w:proofErr w:type="spellEnd"/>
      <w:r w:rsidRPr="00C46E31">
        <w:rPr>
          <w:b/>
        </w:rPr>
        <w:t xml:space="preserve"> podle toho, která z uvedených hodnot je nižší</w:t>
      </w:r>
      <w:r w:rsidR="00BF06B8">
        <w:rPr>
          <w:b/>
        </w:rPr>
        <w:t xml:space="preserve">, s výjimkou přepravy </w:t>
      </w:r>
      <w:r w:rsidR="003669D3">
        <w:rPr>
          <w:b/>
        </w:rPr>
        <w:t>podle odstavce</w:t>
      </w:r>
      <w:r w:rsidR="00BF06B8">
        <w:rPr>
          <w:b/>
        </w:rPr>
        <w:t xml:space="preserve"> 2 písm. c)</w:t>
      </w:r>
      <w:r>
        <w:rPr>
          <w:b/>
        </w:rPr>
        <w:t>.</w:t>
      </w:r>
    </w:p>
    <w:p w14:paraId="2964A2A4" w14:textId="77777777" w:rsidR="002235EC" w:rsidRPr="00C46E31" w:rsidRDefault="002235EC" w:rsidP="002235EC">
      <w:pPr>
        <w:pStyle w:val="16"/>
        <w:rPr>
          <w:b/>
        </w:rPr>
      </w:pPr>
      <w:r w:rsidRPr="00C46E31">
        <w:rPr>
          <w:b/>
        </w:rPr>
        <w:t xml:space="preserve">(2)   Přepravou vyžadující povolení podle </w:t>
      </w:r>
      <w:hyperlink w:history="1">
        <w:r w:rsidRPr="00C46E31">
          <w:rPr>
            <w:b/>
          </w:rPr>
          <w:t>§ 9 odst. 4 písm. a)</w:t>
        </w:r>
      </w:hyperlink>
      <w:r w:rsidRPr="00C46E31">
        <w:rPr>
          <w:b/>
        </w:rPr>
        <w:t xml:space="preserve"> nebo </w:t>
      </w:r>
      <w:hyperlink w:history="1">
        <w:r w:rsidRPr="00C46E31">
          <w:rPr>
            <w:b/>
          </w:rPr>
          <w:t>b)</w:t>
        </w:r>
      </w:hyperlink>
      <w:r w:rsidRPr="00C46E31">
        <w:rPr>
          <w:b/>
        </w:rPr>
        <w:t xml:space="preserve"> </w:t>
      </w:r>
      <w:hyperlink w:history="1">
        <w:r w:rsidRPr="00C46E31">
          <w:rPr>
            <w:b/>
          </w:rPr>
          <w:t>atomového zákona</w:t>
        </w:r>
      </w:hyperlink>
      <w:r w:rsidRPr="00C46E31">
        <w:rPr>
          <w:b/>
        </w:rPr>
        <w:t xml:space="preserve"> a v případě mezinárodní přepravy také povolení příslušného orgánu státu, kterého se přeprava týká, je přeprava</w:t>
      </w:r>
    </w:p>
    <w:p w14:paraId="14C02BFF" w14:textId="77777777" w:rsidR="002235EC" w:rsidRPr="00C46E31" w:rsidRDefault="002235EC" w:rsidP="002235EC">
      <w:pPr>
        <w:pStyle w:val="17"/>
        <w:rPr>
          <w:b/>
        </w:rPr>
      </w:pPr>
      <w:r w:rsidRPr="00C46E31">
        <w:rPr>
          <w:b/>
        </w:rPr>
        <w:t>a)</w:t>
      </w:r>
      <w:r w:rsidRPr="00C46E31">
        <w:rPr>
          <w:b/>
        </w:rPr>
        <w:tab/>
        <w:t>radioaktivní nebo štěpné látky obsahující radionuklidy, jejichž hodnoty A</w:t>
      </w:r>
      <w:r w:rsidRPr="00C46E31">
        <w:rPr>
          <w:b/>
          <w:vertAlign w:val="subscript"/>
        </w:rPr>
        <w:t>1</w:t>
      </w:r>
      <w:r w:rsidRPr="00C46E31">
        <w:rPr>
          <w:b/>
        </w:rPr>
        <w:t xml:space="preserve"> a A</w:t>
      </w:r>
      <w:r w:rsidRPr="00C46E31">
        <w:rPr>
          <w:b/>
          <w:vertAlign w:val="subscript"/>
        </w:rPr>
        <w:t>2</w:t>
      </w:r>
      <w:r w:rsidRPr="00C46E31">
        <w:rPr>
          <w:b/>
        </w:rPr>
        <w:t xml:space="preserve"> neuvedené v </w:t>
      </w:r>
      <w:hyperlink w:history="1">
        <w:r w:rsidRPr="00C46E31">
          <w:rPr>
            <w:b/>
          </w:rPr>
          <w:t>tabulce č. 2 přílohy č. 3</w:t>
        </w:r>
      </w:hyperlink>
      <w:r w:rsidRPr="00C46E31">
        <w:rPr>
          <w:b/>
        </w:rPr>
        <w:t xml:space="preserve"> k této vyhlášce byly stanoveny výpočtem podle </w:t>
      </w:r>
      <w:hyperlink w:history="1">
        <w:r w:rsidRPr="00C46E31">
          <w:rPr>
            <w:b/>
          </w:rPr>
          <w:t>bodů 3 až 7 přílohy č. 3</w:t>
        </w:r>
      </w:hyperlink>
      <w:r w:rsidRPr="00C46E31">
        <w:rPr>
          <w:b/>
        </w:rPr>
        <w:t xml:space="preserve"> k této vyhlášce,</w:t>
      </w:r>
    </w:p>
    <w:p w14:paraId="2B6494E1" w14:textId="77777777" w:rsidR="002235EC" w:rsidRPr="00C46E31" w:rsidRDefault="002235EC" w:rsidP="002235EC">
      <w:pPr>
        <w:pStyle w:val="18"/>
        <w:rPr>
          <w:b/>
          <w:strike/>
        </w:rPr>
      </w:pPr>
      <w:r w:rsidRPr="00C46E31">
        <w:rPr>
          <w:b/>
        </w:rPr>
        <w:t>b)</w:t>
      </w:r>
      <w:r w:rsidRPr="00C46E31">
        <w:rPr>
          <w:b/>
        </w:rPr>
        <w:tab/>
        <w:t xml:space="preserve">radioaktivní nebo štěpné látky obsažené v nástroji nebo výrobku a obsahující radionuklidy, jejichž hodnoty pro vyjmutí dodávky uvedené ve sloupci 5 </w:t>
      </w:r>
      <w:hyperlink w:history="1">
        <w:r w:rsidRPr="00C46E31">
          <w:rPr>
            <w:b/>
          </w:rPr>
          <w:t>tabulky č. 2 přílohy č. 3</w:t>
        </w:r>
      </w:hyperlink>
      <w:r w:rsidRPr="00C46E31">
        <w:rPr>
          <w:b/>
        </w:rPr>
        <w:t xml:space="preserve"> k této vyhlášce byly nahrazeny hodnotami vypočtenými podle principů a metodik uvedených v </w:t>
      </w:r>
      <w:hyperlink w:history="1">
        <w:r w:rsidRPr="00C46E31">
          <w:rPr>
            <w:b/>
          </w:rPr>
          <w:t>příloze č. 6</w:t>
        </w:r>
      </w:hyperlink>
      <w:r w:rsidRPr="00C46E31">
        <w:rPr>
          <w:b/>
        </w:rPr>
        <w:t xml:space="preserve"> k této vyhlášce, </w:t>
      </w:r>
    </w:p>
    <w:p w14:paraId="4CB03AE7" w14:textId="77777777" w:rsidR="002235EC" w:rsidRPr="00C46E31" w:rsidRDefault="002235EC" w:rsidP="002235EC">
      <w:pPr>
        <w:pStyle w:val="18"/>
        <w:rPr>
          <w:b/>
        </w:rPr>
      </w:pPr>
      <w:r w:rsidRPr="00C46E31">
        <w:rPr>
          <w:b/>
        </w:rPr>
        <w:t>c)</w:t>
      </w:r>
      <w:r w:rsidRPr="00C46E31">
        <w:rPr>
          <w:b/>
        </w:rPr>
        <w:tab/>
        <w:t xml:space="preserve">radioaktivní zásilky radioaktivní látky zvláštní formy o aktivitě vyšší než </w:t>
      </w:r>
      <w:r w:rsidR="005D6AA5" w:rsidRPr="005D6AA5">
        <w:rPr>
          <w:b/>
        </w:rPr>
        <w:t>3 × 10</w:t>
      </w:r>
      <w:r w:rsidR="005D6AA5" w:rsidRPr="005D6AA5">
        <w:rPr>
          <w:b/>
          <w:vertAlign w:val="superscript"/>
        </w:rPr>
        <w:t>3</w:t>
      </w:r>
      <w:r w:rsidR="005D6AA5" w:rsidRPr="005D6AA5">
        <w:rPr>
          <w:b/>
        </w:rPr>
        <w:t xml:space="preserve"> </w:t>
      </w:r>
      <w:r w:rsidRPr="00C46E31">
        <w:rPr>
          <w:b/>
        </w:rPr>
        <w:t xml:space="preserve">hodnoty A1, radioaktivní látky jiné než zvláštní formy o aktivitě vyšší než </w:t>
      </w:r>
      <w:r w:rsidR="00D026C7" w:rsidRPr="00D026C7">
        <w:rPr>
          <w:b/>
        </w:rPr>
        <w:t>3 × 10</w:t>
      </w:r>
      <w:r w:rsidR="00D026C7" w:rsidRPr="00D026C7">
        <w:rPr>
          <w:b/>
          <w:vertAlign w:val="superscript"/>
        </w:rPr>
        <w:t>3</w:t>
      </w:r>
      <w:r w:rsidR="00D026C7" w:rsidRPr="00D026C7">
        <w:rPr>
          <w:b/>
        </w:rPr>
        <w:t xml:space="preserve"> </w:t>
      </w:r>
      <w:r w:rsidRPr="00C46E31">
        <w:rPr>
          <w:b/>
        </w:rPr>
        <w:t xml:space="preserve">hodnoty A2 nebo radioaktivní látky o aktivitě vyšší než 1 000 </w:t>
      </w:r>
      <w:proofErr w:type="spellStart"/>
      <w:r w:rsidRPr="00C46E31">
        <w:rPr>
          <w:b/>
        </w:rPr>
        <w:t>TBq</w:t>
      </w:r>
      <w:proofErr w:type="spellEnd"/>
      <w:r w:rsidRPr="00C46E31">
        <w:rPr>
          <w:b/>
        </w:rPr>
        <w:t xml:space="preserve"> podle toho, která z uvedených hodnot je nižší,</w:t>
      </w:r>
      <w:r w:rsidR="004F0F9B">
        <w:rPr>
          <w:b/>
        </w:rPr>
        <w:t xml:space="preserve"> v obalovém souboru </w:t>
      </w:r>
      <w:proofErr w:type="gramStart"/>
      <w:r w:rsidR="004F0F9B">
        <w:rPr>
          <w:b/>
        </w:rPr>
        <w:t>typu B(M),</w:t>
      </w:r>
      <w:proofErr w:type="gramEnd"/>
    </w:p>
    <w:p w14:paraId="1FD08E7B" w14:textId="3A824898" w:rsidR="002235EC" w:rsidRPr="00C46E31" w:rsidRDefault="002235EC" w:rsidP="002235EC">
      <w:pPr>
        <w:pStyle w:val="18"/>
        <w:rPr>
          <w:b/>
        </w:rPr>
      </w:pPr>
      <w:r w:rsidRPr="00C46E31">
        <w:rPr>
          <w:b/>
        </w:rPr>
        <w:t xml:space="preserve">d) </w:t>
      </w:r>
      <w:r w:rsidR="00EB3B67">
        <w:rPr>
          <w:b/>
        </w:rPr>
        <w:t xml:space="preserve"> </w:t>
      </w:r>
      <w:r w:rsidRPr="00C46E31">
        <w:rPr>
          <w:b/>
        </w:rPr>
        <w:t xml:space="preserve">radioaktivní nebo štěpné látky v obalovém souboru </w:t>
      </w:r>
      <w:proofErr w:type="gramStart"/>
      <w:r w:rsidRPr="00C46E31">
        <w:rPr>
          <w:b/>
        </w:rPr>
        <w:t>typu B(M), který</w:t>
      </w:r>
      <w:proofErr w:type="gramEnd"/>
      <w:r w:rsidRPr="00C46E31">
        <w:rPr>
          <w:b/>
        </w:rPr>
        <w:t xml:space="preserve"> není konstruován pro rozsah teplot od minus 40 °C do plus 70 °C nebo který je konstruován tak, aby bylo umožněno občasné kontrolované větrání,</w:t>
      </w:r>
    </w:p>
    <w:p w14:paraId="1EF6C101" w14:textId="3A9039F0" w:rsidR="002235EC" w:rsidRPr="00C46E31" w:rsidRDefault="002235EC" w:rsidP="002235EC">
      <w:pPr>
        <w:pStyle w:val="18"/>
        <w:rPr>
          <w:b/>
        </w:rPr>
      </w:pPr>
      <w:r w:rsidRPr="00320FD7">
        <w:rPr>
          <w:b/>
        </w:rPr>
        <w:t xml:space="preserve">e) </w:t>
      </w:r>
      <w:r w:rsidR="00EB3B67">
        <w:rPr>
          <w:b/>
        </w:rPr>
        <w:t xml:space="preserve"> </w:t>
      </w:r>
      <w:r w:rsidRPr="00320FD7">
        <w:rPr>
          <w:b/>
        </w:rPr>
        <w:t>radioaktivní nebo štěpné látky plavidlem k tomu určeným</w:t>
      </w:r>
      <w:r w:rsidR="00320FD7" w:rsidRPr="00320FD7">
        <w:rPr>
          <w:b/>
        </w:rPr>
        <w:t>,</w:t>
      </w:r>
      <w:r w:rsidRPr="00320FD7">
        <w:rPr>
          <w:b/>
        </w:rPr>
        <w:t xml:space="preserve"> </w:t>
      </w:r>
    </w:p>
    <w:p w14:paraId="7B56FF4D" w14:textId="77777777" w:rsidR="002235EC" w:rsidRPr="00C46E31" w:rsidRDefault="002235EC" w:rsidP="002235EC">
      <w:pPr>
        <w:pStyle w:val="19"/>
        <w:rPr>
          <w:b/>
        </w:rPr>
      </w:pPr>
      <w:r w:rsidRPr="00C46E31">
        <w:rPr>
          <w:b/>
        </w:rPr>
        <w:t>f)   </w:t>
      </w:r>
      <w:r w:rsidRPr="00C46E31">
        <w:rPr>
          <w:b/>
        </w:rPr>
        <w:tab/>
        <w:t xml:space="preserve">štěpné látky podle </w:t>
      </w:r>
      <w:hyperlink w:history="1">
        <w:r w:rsidRPr="00C46E31">
          <w:rPr>
            <w:b/>
          </w:rPr>
          <w:t>bodu 17 písm. f) přílohy č. 3</w:t>
        </w:r>
      </w:hyperlink>
      <w:r w:rsidRPr="00C46E31">
        <w:rPr>
          <w:b/>
        </w:rPr>
        <w:t xml:space="preserve"> k této vyhlášce,</w:t>
      </w:r>
    </w:p>
    <w:p w14:paraId="538D392A" w14:textId="77777777" w:rsidR="002235EC" w:rsidRPr="00C46E31" w:rsidRDefault="002235EC" w:rsidP="002235EC">
      <w:pPr>
        <w:pStyle w:val="19"/>
        <w:rPr>
          <w:b/>
        </w:rPr>
      </w:pPr>
      <w:r w:rsidRPr="00C46E31">
        <w:rPr>
          <w:b/>
        </w:rPr>
        <w:t xml:space="preserve">g) štěpných látek, je-li hodnota součtu indexů bezpečné </w:t>
      </w:r>
      <w:proofErr w:type="spellStart"/>
      <w:r w:rsidRPr="00C46E31">
        <w:rPr>
          <w:b/>
        </w:rPr>
        <w:t>podkritičnosti</w:t>
      </w:r>
      <w:proofErr w:type="spellEnd"/>
      <w:r w:rsidRPr="00C46E31">
        <w:rPr>
          <w:b/>
        </w:rPr>
        <w:t xml:space="preserve"> radioaktivních zásilek v jednom dopravním prostředku nebo přepravním kontejneru vyšší než 50, a</w:t>
      </w:r>
    </w:p>
    <w:p w14:paraId="6BD6D466" w14:textId="77777777" w:rsidR="002235EC" w:rsidRPr="00C46E31" w:rsidRDefault="002235EC" w:rsidP="002235EC">
      <w:pPr>
        <w:pStyle w:val="19"/>
        <w:rPr>
          <w:b/>
        </w:rPr>
      </w:pPr>
      <w:r w:rsidRPr="00C46E31">
        <w:rPr>
          <w:b/>
        </w:rPr>
        <w:t>h)</w:t>
      </w:r>
      <w:r w:rsidRPr="00C46E31">
        <w:rPr>
          <w:b/>
        </w:rPr>
        <w:tab/>
        <w:t xml:space="preserve">povrchově kontaminovaného předmětu skupiny </w:t>
      </w:r>
      <w:proofErr w:type="gramStart"/>
      <w:r w:rsidRPr="00C46E31">
        <w:rPr>
          <w:b/>
        </w:rPr>
        <w:t>SCO</w:t>
      </w:r>
      <w:proofErr w:type="gramEnd"/>
      <w:r w:rsidRPr="00C46E31">
        <w:rPr>
          <w:b/>
        </w:rPr>
        <w:t>–</w:t>
      </w:r>
      <w:proofErr w:type="gramStart"/>
      <w:r w:rsidRPr="00C46E31">
        <w:rPr>
          <w:b/>
        </w:rPr>
        <w:t>III</w:t>
      </w:r>
      <w:proofErr w:type="gramEnd"/>
      <w:r w:rsidRPr="00C46E31">
        <w:rPr>
          <w:b/>
        </w:rPr>
        <w:t>.</w:t>
      </w:r>
    </w:p>
    <w:p w14:paraId="2B9F4C96" w14:textId="77777777" w:rsidR="002235EC" w:rsidRPr="00C46E31" w:rsidRDefault="002235EC" w:rsidP="002235EC">
      <w:pPr>
        <w:spacing w:after="57"/>
        <w:ind w:left="510" w:hanging="510"/>
        <w:jc w:val="both"/>
        <w:rPr>
          <w:szCs w:val="20"/>
        </w:rPr>
      </w:pPr>
      <w:r w:rsidRPr="00C46E31">
        <w:rPr>
          <w:szCs w:val="20"/>
        </w:rPr>
        <w:lastRenderedPageBreak/>
        <w:t xml:space="preserve"> (3)    Klasifikace radioaktivních nebo štěpných látek a radioaktivních zásilek a požadavky na ně kladené jsou uvedeny v </w:t>
      </w:r>
      <w:hyperlink w:history="1">
        <w:r w:rsidRPr="00C46E31">
          <w:rPr>
            <w:szCs w:val="20"/>
          </w:rPr>
          <w:t>bodech 1</w:t>
        </w:r>
      </w:hyperlink>
      <w:r w:rsidRPr="00C46E31">
        <w:rPr>
          <w:szCs w:val="20"/>
        </w:rPr>
        <w:t xml:space="preserve"> a </w:t>
      </w:r>
      <w:hyperlink w:history="1">
        <w:r w:rsidRPr="00C46E31">
          <w:rPr>
            <w:szCs w:val="20"/>
          </w:rPr>
          <w:t>8 až 34 přílohy č. 3</w:t>
        </w:r>
      </w:hyperlink>
      <w:r w:rsidRPr="00C46E31">
        <w:rPr>
          <w:szCs w:val="20"/>
        </w:rPr>
        <w:t xml:space="preserve"> k této vyhlášce a v </w:t>
      </w:r>
      <w:hyperlink w:history="1">
        <w:r w:rsidRPr="00C46E31">
          <w:rPr>
            <w:szCs w:val="20"/>
          </w:rPr>
          <w:t>části I přílohy č. 1</w:t>
        </w:r>
      </w:hyperlink>
      <w:r w:rsidRPr="00C46E31">
        <w:rPr>
          <w:szCs w:val="20"/>
        </w:rPr>
        <w:t xml:space="preserve"> k této vyhlášce.</w:t>
      </w:r>
    </w:p>
    <w:p w14:paraId="1949CFF7" w14:textId="77777777" w:rsidR="00B85E65" w:rsidRPr="00B85E65" w:rsidRDefault="00B85E65" w:rsidP="00B85E65">
      <w:pPr>
        <w:pStyle w:val="7"/>
        <w:rPr>
          <w:b/>
        </w:rPr>
      </w:pPr>
      <w:r w:rsidRPr="00B85E65">
        <w:rPr>
          <w:b/>
        </w:rPr>
        <w:t>§ 3a</w:t>
      </w:r>
    </w:p>
    <w:p w14:paraId="2567AA0F" w14:textId="2EFAAB8C" w:rsidR="00245818" w:rsidRPr="00245818" w:rsidRDefault="00245818" w:rsidP="00245818">
      <w:pPr>
        <w:spacing w:before="227" w:after="113"/>
        <w:jc w:val="center"/>
        <w:rPr>
          <w:b/>
          <w:sz w:val="28"/>
          <w:szCs w:val="20"/>
        </w:rPr>
      </w:pPr>
      <w:r w:rsidRPr="00245818">
        <w:rPr>
          <w:b/>
          <w:sz w:val="28"/>
          <w:szCs w:val="20"/>
        </w:rPr>
        <w:t>Rozhodnutí o povolení k přepravě</w:t>
      </w:r>
      <w:r w:rsidR="007B04C9" w:rsidRPr="007B04C9">
        <w:t xml:space="preserve"> </w:t>
      </w:r>
      <w:r w:rsidR="007B04C9" w:rsidRPr="007B04C9">
        <w:rPr>
          <w:b/>
          <w:sz w:val="28"/>
          <w:szCs w:val="20"/>
        </w:rPr>
        <w:t>radioaktivní nebo štěpné látky</w:t>
      </w:r>
    </w:p>
    <w:p w14:paraId="14F3C197" w14:textId="759D8215" w:rsidR="00245818" w:rsidRPr="00245818" w:rsidRDefault="00BD136A" w:rsidP="00245818">
      <w:pPr>
        <w:spacing w:before="227" w:after="113"/>
        <w:jc w:val="center"/>
        <w:rPr>
          <w:b/>
          <w:sz w:val="28"/>
          <w:szCs w:val="20"/>
        </w:rPr>
      </w:pPr>
      <w:r>
        <w:rPr>
          <w:b/>
          <w:sz w:val="28"/>
          <w:szCs w:val="20"/>
        </w:rPr>
        <w:t>(K § 21 odst. 3 atomového zákona)</w:t>
      </w:r>
    </w:p>
    <w:p w14:paraId="665683E9" w14:textId="2DE110D6" w:rsidR="00245818" w:rsidRPr="00245818" w:rsidRDefault="00245818" w:rsidP="00245818">
      <w:pPr>
        <w:spacing w:after="113"/>
        <w:ind w:left="510" w:hanging="510"/>
        <w:jc w:val="both"/>
        <w:rPr>
          <w:b/>
        </w:rPr>
      </w:pPr>
      <w:r w:rsidRPr="00245818">
        <w:rPr>
          <w:b/>
        </w:rPr>
        <w:t>(1)   </w:t>
      </w:r>
      <w:r w:rsidRPr="00245818">
        <w:rPr>
          <w:b/>
          <w:szCs w:val="20"/>
        </w:rPr>
        <w:t>Úřad v rozhodnutí o vydání povolení k přepravě radioaktivní nebo štěpné látky uvede odkaz na mezinárodní předpisy týkající se přepravy radioaktivních nebo štěpných látek, podle kterých je přeprava schválena</w:t>
      </w:r>
      <w:r>
        <w:rPr>
          <w:b/>
          <w:szCs w:val="20"/>
        </w:rPr>
        <w:t>. V</w:t>
      </w:r>
      <w:r w:rsidRPr="00245818">
        <w:rPr>
          <w:b/>
          <w:szCs w:val="20"/>
        </w:rPr>
        <w:t xml:space="preserve"> souladu s</w:t>
      </w:r>
      <w:r w:rsidR="00296E34">
        <w:rPr>
          <w:b/>
          <w:szCs w:val="20"/>
        </w:rPr>
        <w:t> požadavky těchto předpisů</w:t>
      </w:r>
      <w:r>
        <w:rPr>
          <w:b/>
          <w:szCs w:val="20"/>
        </w:rPr>
        <w:t xml:space="preserve"> uvede</w:t>
      </w:r>
    </w:p>
    <w:p w14:paraId="200F7B7B" w14:textId="1D073F86" w:rsidR="00245818" w:rsidRPr="00245818" w:rsidRDefault="003D6113" w:rsidP="00245818">
      <w:pPr>
        <w:spacing w:after="57"/>
        <w:ind w:left="1190" w:hanging="340"/>
        <w:jc w:val="both"/>
        <w:rPr>
          <w:b/>
          <w:szCs w:val="20"/>
        </w:rPr>
      </w:pPr>
      <w:r>
        <w:rPr>
          <w:b/>
          <w:szCs w:val="20"/>
        </w:rPr>
        <w:t>a)  </w:t>
      </w:r>
      <w:r w:rsidR="00245818" w:rsidRPr="00245818">
        <w:rPr>
          <w:b/>
          <w:szCs w:val="20"/>
        </w:rPr>
        <w:t>unikátní identifikační číslo přidělené rozhodnutí,</w:t>
      </w:r>
    </w:p>
    <w:p w14:paraId="75648C8B" w14:textId="32DFE10F" w:rsidR="00245818" w:rsidRPr="00245818" w:rsidRDefault="00245818" w:rsidP="00245818">
      <w:pPr>
        <w:spacing w:after="57"/>
        <w:ind w:left="1190" w:hanging="340"/>
        <w:jc w:val="both"/>
        <w:rPr>
          <w:b/>
          <w:szCs w:val="20"/>
        </w:rPr>
      </w:pPr>
      <w:r>
        <w:rPr>
          <w:b/>
          <w:szCs w:val="20"/>
        </w:rPr>
        <w:t>b</w:t>
      </w:r>
      <w:r w:rsidRPr="00245818">
        <w:rPr>
          <w:b/>
          <w:szCs w:val="20"/>
        </w:rPr>
        <w:t>)</w:t>
      </w:r>
      <w:r w:rsidRPr="00245818">
        <w:rPr>
          <w:b/>
          <w:szCs w:val="20"/>
        </w:rPr>
        <w:tab/>
        <w:t>prohlášení, že rozhodnutí nezbavuje přepravce povinnosti dodržovat požadavky státu, do kterého nebo přes jehož území je přeprava radioaktivní nebo štěpné látky realizována,</w:t>
      </w:r>
    </w:p>
    <w:p w14:paraId="2D70AB9B" w14:textId="11B321DF" w:rsidR="00245818" w:rsidRPr="00245818" w:rsidRDefault="00245818" w:rsidP="00245818">
      <w:pPr>
        <w:spacing w:after="57"/>
        <w:ind w:left="1190" w:hanging="340"/>
        <w:jc w:val="both"/>
        <w:rPr>
          <w:b/>
          <w:szCs w:val="20"/>
        </w:rPr>
      </w:pPr>
      <w:r>
        <w:rPr>
          <w:b/>
          <w:szCs w:val="20"/>
        </w:rPr>
        <w:t>c</w:t>
      </w:r>
      <w:r w:rsidRPr="00245818">
        <w:rPr>
          <w:b/>
          <w:szCs w:val="20"/>
        </w:rPr>
        <w:t>)</w:t>
      </w:r>
      <w:r w:rsidRPr="00245818">
        <w:rPr>
          <w:b/>
          <w:szCs w:val="20"/>
        </w:rPr>
        <w:tab/>
        <w:t>způsob dopravy a jeho případné omezení, omezení týkající se typu dopravních prostředků a kontejnerů a nezbytné pokyny pro plánovanou cestu,</w:t>
      </w:r>
    </w:p>
    <w:p w14:paraId="56741D91" w14:textId="5CE913AA" w:rsidR="00245818" w:rsidRPr="00245818" w:rsidRDefault="00245818" w:rsidP="00245818">
      <w:pPr>
        <w:spacing w:after="57"/>
        <w:ind w:left="1190" w:hanging="340"/>
        <w:jc w:val="both"/>
        <w:rPr>
          <w:b/>
          <w:szCs w:val="20"/>
        </w:rPr>
      </w:pPr>
      <w:r>
        <w:rPr>
          <w:b/>
          <w:szCs w:val="20"/>
        </w:rPr>
        <w:t>d</w:t>
      </w:r>
      <w:r w:rsidRPr="00245818">
        <w:rPr>
          <w:b/>
          <w:szCs w:val="20"/>
        </w:rPr>
        <w:t>)</w:t>
      </w:r>
      <w:r w:rsidRPr="00245818">
        <w:rPr>
          <w:b/>
          <w:szCs w:val="20"/>
        </w:rPr>
        <w:tab/>
        <w:t xml:space="preserve">dodatečné provozní kontroly požadované pro přípravu, nakládku, přepravu, vykládku a manipulaci s radioaktivní zásilkou, včetně zvláštních požadavků na umístění radioaktivní zásilky na dopravním prostředku při přepravě pro bezpečný odvod tepla nebo udržení bezpečné </w:t>
      </w:r>
      <w:proofErr w:type="spellStart"/>
      <w:r w:rsidRPr="00245818">
        <w:rPr>
          <w:b/>
          <w:szCs w:val="20"/>
        </w:rPr>
        <w:t>podkritičnosti</w:t>
      </w:r>
      <w:proofErr w:type="spellEnd"/>
      <w:r w:rsidRPr="00245818">
        <w:rPr>
          <w:b/>
          <w:szCs w:val="20"/>
        </w:rPr>
        <w:t>,</w:t>
      </w:r>
    </w:p>
    <w:p w14:paraId="3F9F2FB9" w14:textId="23AC56EE" w:rsidR="00245818" w:rsidRPr="00245818" w:rsidRDefault="00245818" w:rsidP="00245818">
      <w:pPr>
        <w:spacing w:after="57"/>
        <w:ind w:left="1190" w:hanging="340"/>
        <w:jc w:val="both"/>
        <w:rPr>
          <w:b/>
          <w:szCs w:val="20"/>
        </w:rPr>
      </w:pPr>
      <w:r>
        <w:rPr>
          <w:b/>
          <w:szCs w:val="20"/>
        </w:rPr>
        <w:t>e</w:t>
      </w:r>
      <w:r w:rsidRPr="00245818">
        <w:rPr>
          <w:b/>
          <w:szCs w:val="20"/>
        </w:rPr>
        <w:t>)</w:t>
      </w:r>
      <w:r w:rsidRPr="00245818">
        <w:rPr>
          <w:b/>
          <w:szCs w:val="20"/>
        </w:rPr>
        <w:tab/>
        <w:t>odkaz na informace poskytnuté žadatelem týkající se použití obalového souboru nebo opatření, která je třeba provést před zahájením přepravy,</w:t>
      </w:r>
    </w:p>
    <w:p w14:paraId="58F6A333" w14:textId="660B127C" w:rsidR="00245818" w:rsidRPr="00245818" w:rsidRDefault="00245818" w:rsidP="00245818">
      <w:pPr>
        <w:spacing w:after="57"/>
        <w:ind w:left="1190" w:hanging="340"/>
        <w:jc w:val="both"/>
        <w:rPr>
          <w:b/>
          <w:szCs w:val="20"/>
        </w:rPr>
      </w:pPr>
      <w:r>
        <w:rPr>
          <w:b/>
          <w:szCs w:val="20"/>
        </w:rPr>
        <w:t>f</w:t>
      </w:r>
      <w:r w:rsidRPr="00245818">
        <w:rPr>
          <w:b/>
          <w:szCs w:val="20"/>
        </w:rPr>
        <w:t>)</w:t>
      </w:r>
      <w:r w:rsidRPr="00245818">
        <w:rPr>
          <w:b/>
          <w:szCs w:val="20"/>
        </w:rPr>
        <w:tab/>
        <w:t>odkaz na rozhodnutí o schválení typu výrobku nebo jiná relevantní rozhodnutí vztahující se k přepravě vydaná příslušnými orgány jiného státu, byla-li taková rozhodnutí vydána,</w:t>
      </w:r>
    </w:p>
    <w:p w14:paraId="08DFB0F3" w14:textId="22FBA626" w:rsidR="00245818" w:rsidRPr="00245818" w:rsidRDefault="00245818" w:rsidP="00245818">
      <w:pPr>
        <w:spacing w:after="57"/>
        <w:ind w:left="1190" w:hanging="340"/>
        <w:jc w:val="both"/>
        <w:rPr>
          <w:b/>
          <w:szCs w:val="20"/>
        </w:rPr>
      </w:pPr>
      <w:r>
        <w:rPr>
          <w:b/>
          <w:szCs w:val="20"/>
        </w:rPr>
        <w:t>g</w:t>
      </w:r>
      <w:r w:rsidRPr="00245818">
        <w:rPr>
          <w:b/>
          <w:szCs w:val="20"/>
        </w:rPr>
        <w:t>)</w:t>
      </w:r>
      <w:r w:rsidRPr="00245818">
        <w:rPr>
          <w:b/>
          <w:szCs w:val="20"/>
        </w:rPr>
        <w:tab/>
        <w:t xml:space="preserve">podrobný popis radioaktivního obsahu s uvedením jeho fyzikální a chemické formy, celkové aktivity a aktivit různých nuklidů, je-li to důvodné, včetně jakýchkoli omezení, která nemusí být zřejmá z povahy obalového souboru; uvedení, zda se jedná o radioaktivní látku zvláštní formy, radioaktivní látku s malou </w:t>
      </w:r>
      <w:proofErr w:type="spellStart"/>
      <w:r w:rsidRPr="00245818">
        <w:rPr>
          <w:b/>
          <w:szCs w:val="20"/>
        </w:rPr>
        <w:t>rozptýlitelností</w:t>
      </w:r>
      <w:proofErr w:type="spellEnd"/>
      <w:r w:rsidRPr="00245818">
        <w:rPr>
          <w:b/>
          <w:szCs w:val="20"/>
        </w:rPr>
        <w:t>, nebo o vyjmutou štěpnou látku, je-li to důvodné,</w:t>
      </w:r>
    </w:p>
    <w:p w14:paraId="08941074" w14:textId="6686B322" w:rsidR="00245818" w:rsidRPr="00245818" w:rsidRDefault="00245818" w:rsidP="00245818">
      <w:pPr>
        <w:spacing w:after="57"/>
        <w:ind w:left="1190" w:hanging="340"/>
        <w:jc w:val="both"/>
        <w:rPr>
          <w:b/>
          <w:szCs w:val="20"/>
        </w:rPr>
      </w:pPr>
      <w:r>
        <w:rPr>
          <w:b/>
          <w:szCs w:val="20"/>
        </w:rPr>
        <w:t>h</w:t>
      </w:r>
      <w:r w:rsidRPr="00245818">
        <w:rPr>
          <w:b/>
          <w:szCs w:val="20"/>
        </w:rPr>
        <w:t>)</w:t>
      </w:r>
      <w:r w:rsidRPr="00245818">
        <w:rPr>
          <w:b/>
          <w:szCs w:val="20"/>
        </w:rPr>
        <w:tab/>
        <w:t>odkaz na schválený havarijní řád a</w:t>
      </w:r>
    </w:p>
    <w:p w14:paraId="3347F221" w14:textId="0315510E" w:rsidR="00245818" w:rsidRPr="00245818" w:rsidRDefault="00245818" w:rsidP="00245818">
      <w:pPr>
        <w:spacing w:after="57"/>
        <w:ind w:left="1190" w:hanging="340"/>
        <w:jc w:val="both"/>
        <w:rPr>
          <w:b/>
          <w:szCs w:val="20"/>
        </w:rPr>
      </w:pPr>
      <w:r>
        <w:rPr>
          <w:b/>
          <w:szCs w:val="20"/>
        </w:rPr>
        <w:t>i</w:t>
      </w:r>
      <w:r w:rsidRPr="00245818">
        <w:rPr>
          <w:b/>
          <w:szCs w:val="20"/>
        </w:rPr>
        <w:t>)</w:t>
      </w:r>
      <w:r w:rsidRPr="00245818">
        <w:rPr>
          <w:b/>
          <w:szCs w:val="20"/>
        </w:rPr>
        <w:tab/>
        <w:t xml:space="preserve">odkaz na </w:t>
      </w:r>
      <w:r w:rsidR="00720079">
        <w:rPr>
          <w:b/>
          <w:szCs w:val="20"/>
        </w:rPr>
        <w:t>program systému řízení</w:t>
      </w:r>
      <w:r w:rsidRPr="00245818">
        <w:rPr>
          <w:b/>
          <w:szCs w:val="20"/>
        </w:rPr>
        <w:t xml:space="preserve">. </w:t>
      </w:r>
    </w:p>
    <w:p w14:paraId="6A20BA78" w14:textId="346E5DCE" w:rsidR="00245818" w:rsidRPr="00245818" w:rsidRDefault="00245818" w:rsidP="00245818">
      <w:pPr>
        <w:spacing w:after="113"/>
        <w:ind w:left="510" w:hanging="510"/>
        <w:jc w:val="both"/>
        <w:rPr>
          <w:b/>
          <w:szCs w:val="20"/>
        </w:rPr>
      </w:pPr>
      <w:r w:rsidRPr="00245818">
        <w:rPr>
          <w:b/>
          <w:szCs w:val="20"/>
        </w:rPr>
        <w:t xml:space="preserve"> (2)   Úřad v rozhodnutí o vydání povolení k přepravě radioaktivní nebo štěpné látky uvede zvláštní podmínky týkající se způsobu provádění jednotlivých druhů přeprav, a to </w:t>
      </w:r>
    </w:p>
    <w:p w14:paraId="049E8FAC" w14:textId="3E3DBD48" w:rsidR="00245818" w:rsidRPr="00245818" w:rsidRDefault="003D6113" w:rsidP="00245818">
      <w:pPr>
        <w:spacing w:after="57"/>
        <w:ind w:left="1190" w:hanging="340"/>
        <w:jc w:val="both"/>
        <w:rPr>
          <w:b/>
          <w:szCs w:val="20"/>
        </w:rPr>
      </w:pPr>
      <w:r>
        <w:rPr>
          <w:b/>
          <w:szCs w:val="20"/>
        </w:rPr>
        <w:t>a)   </w:t>
      </w:r>
      <w:r w:rsidR="00245818" w:rsidRPr="00245818">
        <w:rPr>
          <w:b/>
          <w:szCs w:val="20"/>
        </w:rPr>
        <w:t>pro přepravu radioaktivní nebo štěpné látky za zvláštních podmínek</w:t>
      </w:r>
    </w:p>
    <w:p w14:paraId="51FA798C" w14:textId="77777777" w:rsidR="00245818" w:rsidRPr="00245818" w:rsidRDefault="00245818" w:rsidP="00245818">
      <w:pPr>
        <w:numPr>
          <w:ilvl w:val="0"/>
          <w:numId w:val="1"/>
        </w:numPr>
        <w:spacing w:after="57" w:line="259" w:lineRule="auto"/>
        <w:jc w:val="both"/>
        <w:rPr>
          <w:b/>
          <w:szCs w:val="20"/>
        </w:rPr>
      </w:pPr>
      <w:r w:rsidRPr="00245818">
        <w:rPr>
          <w:b/>
          <w:szCs w:val="20"/>
        </w:rPr>
        <w:lastRenderedPageBreak/>
        <w:t>specifikaci obalového souboru, který má být k přepravě použit, odkazem na výkresy nebo popis konstrukčního typu, včetně reprodukovatelného vyobrazení vzhledu o maximálních rozměrech 21 cm x 30 cm znázorňující složení radioaktivní zásilky, stručný popis částí obalového souboru a materiálů použitých k jeho výrobě, přibližnou hmotnost a vnější rozměry obalového souboru,</w:t>
      </w:r>
    </w:p>
    <w:p w14:paraId="1115D551" w14:textId="77777777" w:rsidR="00245818" w:rsidRPr="00245818" w:rsidRDefault="00245818" w:rsidP="00245818">
      <w:pPr>
        <w:numPr>
          <w:ilvl w:val="0"/>
          <w:numId w:val="1"/>
        </w:numPr>
        <w:spacing w:after="57" w:line="259" w:lineRule="auto"/>
        <w:jc w:val="both"/>
        <w:rPr>
          <w:b/>
          <w:szCs w:val="20"/>
        </w:rPr>
      </w:pPr>
      <w:r w:rsidRPr="00245818">
        <w:rPr>
          <w:b/>
          <w:szCs w:val="20"/>
        </w:rPr>
        <w:t xml:space="preserve">pro obalový soubor obsahující štěpnou látku hodnotu indexu bezpečné </w:t>
      </w:r>
      <w:proofErr w:type="spellStart"/>
      <w:r w:rsidRPr="00245818">
        <w:rPr>
          <w:b/>
          <w:szCs w:val="20"/>
        </w:rPr>
        <w:t>podkritičnosti</w:t>
      </w:r>
      <w:proofErr w:type="spellEnd"/>
      <w:r w:rsidRPr="00245818">
        <w:rPr>
          <w:b/>
          <w:szCs w:val="20"/>
        </w:rPr>
        <w:t xml:space="preserve"> (CSI), odkaz na dokumentaci, která prokazuje bezpečnou </w:t>
      </w:r>
      <w:proofErr w:type="spellStart"/>
      <w:r w:rsidRPr="00245818">
        <w:rPr>
          <w:b/>
          <w:szCs w:val="20"/>
        </w:rPr>
        <w:t>podkritičnost</w:t>
      </w:r>
      <w:proofErr w:type="spellEnd"/>
      <w:r w:rsidRPr="00245818">
        <w:rPr>
          <w:b/>
          <w:szCs w:val="20"/>
        </w:rPr>
        <w:t xml:space="preserve"> radioaktivní zásilky, zvláštní vlastnosti, na jejichž základě se při hodnocení kritičnosti předpokládá nepřítomnost vody v určitých prázdných prostorech, je-li to důvodné, povolenou hodnotu pro změnu výpočtu násobení neutronů předpokládanou v posouzení kritičnosti jako výsledek skutečných měření vlastností ozářené štěpné látky, je-li to důvodné, a rozsah okolních teplot, pro který byla přeprava za zvláštních podmínek povolena,</w:t>
      </w:r>
    </w:p>
    <w:p w14:paraId="0DA535A8" w14:textId="77777777" w:rsidR="00245818" w:rsidRPr="00245818" w:rsidRDefault="00245818" w:rsidP="00245818">
      <w:pPr>
        <w:numPr>
          <w:ilvl w:val="0"/>
          <w:numId w:val="1"/>
        </w:numPr>
        <w:spacing w:after="57" w:line="259" w:lineRule="auto"/>
        <w:jc w:val="both"/>
        <w:rPr>
          <w:b/>
          <w:szCs w:val="20"/>
        </w:rPr>
      </w:pPr>
      <w:r w:rsidRPr="00245818">
        <w:rPr>
          <w:b/>
          <w:szCs w:val="20"/>
        </w:rPr>
        <w:t>zdůvodnění přepravy za zvláštních podmínek včetně uvedení ustanovení právních předpisů, které nelze splnit,</w:t>
      </w:r>
    </w:p>
    <w:p w14:paraId="16082E79" w14:textId="77777777" w:rsidR="00245818" w:rsidRPr="00245818" w:rsidRDefault="00245818" w:rsidP="00245818">
      <w:pPr>
        <w:numPr>
          <w:ilvl w:val="0"/>
          <w:numId w:val="1"/>
        </w:numPr>
        <w:spacing w:after="57" w:line="259" w:lineRule="auto"/>
        <w:jc w:val="both"/>
        <w:rPr>
          <w:b/>
          <w:szCs w:val="20"/>
        </w:rPr>
      </w:pPr>
      <w:r w:rsidRPr="00245818">
        <w:rPr>
          <w:b/>
          <w:szCs w:val="20"/>
        </w:rPr>
        <w:t>popis zvláštních podmínek pro přepravu nahrazující požadavky právních předpisů, které nelze splnit, a</w:t>
      </w:r>
    </w:p>
    <w:p w14:paraId="52EB9386" w14:textId="77777777" w:rsidR="00245818" w:rsidRPr="00245818" w:rsidRDefault="00245818" w:rsidP="00245818">
      <w:pPr>
        <w:numPr>
          <w:ilvl w:val="0"/>
          <w:numId w:val="1"/>
        </w:numPr>
        <w:spacing w:after="57" w:line="259" w:lineRule="auto"/>
        <w:jc w:val="both"/>
        <w:rPr>
          <w:b/>
          <w:szCs w:val="20"/>
        </w:rPr>
      </w:pPr>
      <w:r w:rsidRPr="00245818">
        <w:rPr>
          <w:b/>
          <w:szCs w:val="20"/>
        </w:rPr>
        <w:t xml:space="preserve">ustanovení, týkající se teplotních podmínek v okolí obalového souboru při přepravě za zvláštních podmínek, pokud nejsou vlastnosti obalového souboru v souladu s požadavky právních předpisů na jeho tepelnou odolnost, </w:t>
      </w:r>
    </w:p>
    <w:p w14:paraId="32876508" w14:textId="7912EE36" w:rsidR="00245818" w:rsidRPr="00245818" w:rsidRDefault="003D6113" w:rsidP="00245818">
      <w:pPr>
        <w:spacing w:after="57"/>
        <w:ind w:left="1190" w:hanging="340"/>
        <w:jc w:val="both"/>
        <w:rPr>
          <w:b/>
          <w:szCs w:val="20"/>
        </w:rPr>
      </w:pPr>
      <w:r>
        <w:rPr>
          <w:b/>
          <w:szCs w:val="20"/>
        </w:rPr>
        <w:t>b)   </w:t>
      </w:r>
      <w:r w:rsidR="00245818" w:rsidRPr="00245818">
        <w:rPr>
          <w:b/>
          <w:szCs w:val="20"/>
        </w:rPr>
        <w:t>pro přepravu štěpné látky</w:t>
      </w:r>
    </w:p>
    <w:p w14:paraId="0F3BA639" w14:textId="77777777" w:rsidR="00245818" w:rsidRPr="00245818" w:rsidRDefault="00245818" w:rsidP="00245818">
      <w:pPr>
        <w:numPr>
          <w:ilvl w:val="0"/>
          <w:numId w:val="3"/>
        </w:numPr>
        <w:spacing w:after="57" w:line="259" w:lineRule="auto"/>
        <w:jc w:val="both"/>
        <w:rPr>
          <w:b/>
          <w:szCs w:val="20"/>
        </w:rPr>
      </w:pPr>
      <w:r w:rsidRPr="00245818">
        <w:rPr>
          <w:b/>
          <w:szCs w:val="20"/>
        </w:rPr>
        <w:t>popis zádržného systému,</w:t>
      </w:r>
    </w:p>
    <w:p w14:paraId="7E6482AA" w14:textId="77777777" w:rsidR="00245818" w:rsidRPr="00245818" w:rsidRDefault="00245818" w:rsidP="00245818">
      <w:pPr>
        <w:numPr>
          <w:ilvl w:val="0"/>
          <w:numId w:val="3"/>
        </w:numPr>
        <w:spacing w:after="57" w:line="259" w:lineRule="auto"/>
        <w:jc w:val="both"/>
        <w:rPr>
          <w:b/>
          <w:szCs w:val="20"/>
        </w:rPr>
      </w:pPr>
      <w:r w:rsidRPr="00245818">
        <w:rPr>
          <w:b/>
          <w:szCs w:val="20"/>
        </w:rPr>
        <w:t xml:space="preserve">hodnotu indexu bezpečné </w:t>
      </w:r>
      <w:proofErr w:type="spellStart"/>
      <w:r w:rsidRPr="00245818">
        <w:rPr>
          <w:b/>
          <w:szCs w:val="20"/>
        </w:rPr>
        <w:t>podkritičnosti</w:t>
      </w:r>
      <w:proofErr w:type="spellEnd"/>
      <w:r w:rsidRPr="00245818">
        <w:rPr>
          <w:b/>
          <w:szCs w:val="20"/>
        </w:rPr>
        <w:t xml:space="preserve"> (CSI),</w:t>
      </w:r>
    </w:p>
    <w:p w14:paraId="70F5A92B" w14:textId="77777777" w:rsidR="00245818" w:rsidRPr="00245818" w:rsidRDefault="00245818" w:rsidP="00245818">
      <w:pPr>
        <w:numPr>
          <w:ilvl w:val="0"/>
          <w:numId w:val="3"/>
        </w:numPr>
        <w:spacing w:after="57" w:line="259" w:lineRule="auto"/>
        <w:jc w:val="both"/>
        <w:rPr>
          <w:b/>
          <w:szCs w:val="20"/>
        </w:rPr>
      </w:pPr>
      <w:r w:rsidRPr="00245818">
        <w:rPr>
          <w:b/>
          <w:szCs w:val="20"/>
        </w:rPr>
        <w:t xml:space="preserve">odkaz na dokumentaci, která prokazuje bezpečnou </w:t>
      </w:r>
      <w:proofErr w:type="spellStart"/>
      <w:r w:rsidRPr="00245818">
        <w:rPr>
          <w:b/>
          <w:szCs w:val="20"/>
        </w:rPr>
        <w:t>podkritičnost</w:t>
      </w:r>
      <w:proofErr w:type="spellEnd"/>
      <w:r w:rsidRPr="00245818">
        <w:rPr>
          <w:b/>
          <w:szCs w:val="20"/>
        </w:rPr>
        <w:t xml:space="preserve"> radioaktivní zásilky,</w:t>
      </w:r>
    </w:p>
    <w:p w14:paraId="1B67C8BD" w14:textId="77777777" w:rsidR="00245818" w:rsidRPr="00245818" w:rsidRDefault="00245818" w:rsidP="00245818">
      <w:pPr>
        <w:numPr>
          <w:ilvl w:val="0"/>
          <w:numId w:val="3"/>
        </w:numPr>
        <w:spacing w:after="57" w:line="259" w:lineRule="auto"/>
        <w:jc w:val="both"/>
        <w:rPr>
          <w:b/>
          <w:szCs w:val="20"/>
        </w:rPr>
      </w:pPr>
      <w:r w:rsidRPr="00245818">
        <w:rPr>
          <w:b/>
          <w:szCs w:val="20"/>
        </w:rPr>
        <w:t>zvláštní vlastnosti, na jejichž základě se při hodnocení kritičnosti předpokládá nepřítomnost vody v určitých prázdných prostorech, je-li to důvodné,</w:t>
      </w:r>
    </w:p>
    <w:p w14:paraId="778CC6B6" w14:textId="262F553F" w:rsidR="00245818" w:rsidRPr="00245818" w:rsidRDefault="00245818" w:rsidP="00245818">
      <w:pPr>
        <w:numPr>
          <w:ilvl w:val="0"/>
          <w:numId w:val="3"/>
        </w:numPr>
        <w:spacing w:after="57" w:line="259" w:lineRule="auto"/>
        <w:jc w:val="both"/>
        <w:rPr>
          <w:b/>
          <w:szCs w:val="20"/>
        </w:rPr>
      </w:pPr>
      <w:r w:rsidRPr="00245818">
        <w:rPr>
          <w:b/>
          <w:szCs w:val="20"/>
        </w:rPr>
        <w:t>povolenou</w:t>
      </w:r>
      <w:r w:rsidR="009E30F9">
        <w:rPr>
          <w:b/>
          <w:szCs w:val="20"/>
        </w:rPr>
        <w:t xml:space="preserve"> hodnotu</w:t>
      </w:r>
      <w:r w:rsidRPr="00245818">
        <w:rPr>
          <w:b/>
          <w:szCs w:val="20"/>
        </w:rPr>
        <w:t xml:space="preserve"> pro změnu výpočtu násobení neutronů předpokládanou v posouzení kritičnosti jako výsledek skutečných měření vlastností ozářené štěpné látky, je-li to důvodné, a</w:t>
      </w:r>
    </w:p>
    <w:p w14:paraId="6EB01BF7" w14:textId="77777777" w:rsidR="00245818" w:rsidRPr="00245818" w:rsidRDefault="00245818" w:rsidP="00245818">
      <w:pPr>
        <w:numPr>
          <w:ilvl w:val="0"/>
          <w:numId w:val="3"/>
        </w:numPr>
        <w:spacing w:after="57" w:line="259" w:lineRule="auto"/>
        <w:jc w:val="both"/>
        <w:rPr>
          <w:b/>
          <w:szCs w:val="20"/>
        </w:rPr>
      </w:pPr>
      <w:r w:rsidRPr="00245818">
        <w:rPr>
          <w:b/>
          <w:szCs w:val="20"/>
        </w:rPr>
        <w:t>rozsah okolních teplot, pro který byla přeprava povolena,</w:t>
      </w:r>
    </w:p>
    <w:p w14:paraId="752DC9A4" w14:textId="5A099C7A" w:rsidR="00245818" w:rsidRPr="00245818" w:rsidRDefault="003D6113" w:rsidP="00245818">
      <w:pPr>
        <w:spacing w:after="57"/>
        <w:ind w:left="1190" w:hanging="340"/>
        <w:jc w:val="both"/>
        <w:rPr>
          <w:b/>
          <w:szCs w:val="20"/>
        </w:rPr>
      </w:pPr>
      <w:r>
        <w:rPr>
          <w:b/>
          <w:szCs w:val="20"/>
        </w:rPr>
        <w:t>c)   </w:t>
      </w:r>
      <w:r w:rsidR="00245818" w:rsidRPr="00245818">
        <w:rPr>
          <w:b/>
          <w:szCs w:val="20"/>
        </w:rPr>
        <w:t>pro přepravu štěpné látky podle bodu 17 písm. f) přílohy č. 3 k této vyhlášce</w:t>
      </w:r>
    </w:p>
    <w:p w14:paraId="789D7C9B" w14:textId="77777777" w:rsidR="00245818" w:rsidRPr="00245818" w:rsidRDefault="00245818" w:rsidP="00245818">
      <w:pPr>
        <w:numPr>
          <w:ilvl w:val="0"/>
          <w:numId w:val="8"/>
        </w:numPr>
        <w:spacing w:after="57" w:line="259" w:lineRule="auto"/>
        <w:jc w:val="both"/>
        <w:rPr>
          <w:b/>
          <w:szCs w:val="20"/>
        </w:rPr>
      </w:pPr>
      <w:r w:rsidRPr="00245818">
        <w:rPr>
          <w:b/>
          <w:szCs w:val="20"/>
        </w:rPr>
        <w:t>popis vyjmuté štěpné látky,</w:t>
      </w:r>
    </w:p>
    <w:p w14:paraId="4CC23307" w14:textId="77777777" w:rsidR="00245818" w:rsidRPr="00245818" w:rsidRDefault="00245818" w:rsidP="00245818">
      <w:pPr>
        <w:numPr>
          <w:ilvl w:val="0"/>
          <w:numId w:val="8"/>
        </w:numPr>
        <w:spacing w:after="57" w:line="259" w:lineRule="auto"/>
        <w:jc w:val="both"/>
        <w:rPr>
          <w:b/>
          <w:szCs w:val="20"/>
        </w:rPr>
      </w:pPr>
      <w:r w:rsidRPr="00245818">
        <w:rPr>
          <w:b/>
          <w:szCs w:val="20"/>
        </w:rPr>
        <w:t>popis veškerých omezení pro vyjmutou štěpnou látku a</w:t>
      </w:r>
    </w:p>
    <w:p w14:paraId="512C82F6" w14:textId="18877DFF" w:rsidR="00245818" w:rsidRPr="00245818" w:rsidRDefault="00245818" w:rsidP="00245818">
      <w:pPr>
        <w:numPr>
          <w:ilvl w:val="0"/>
          <w:numId w:val="8"/>
        </w:numPr>
        <w:spacing w:after="57" w:line="259" w:lineRule="auto"/>
        <w:jc w:val="both"/>
        <w:rPr>
          <w:b/>
          <w:szCs w:val="20"/>
        </w:rPr>
      </w:pPr>
      <w:r w:rsidRPr="00245818">
        <w:rPr>
          <w:b/>
          <w:szCs w:val="20"/>
        </w:rPr>
        <w:lastRenderedPageBreak/>
        <w:t>odkaz na dokumentaci prokazující, že přepravovaná radioaktivní látka splňuje požadavky na vyjmutou štěpnou látku uvedené v bodech 72 pís</w:t>
      </w:r>
      <w:r w:rsidR="00FF6335">
        <w:rPr>
          <w:b/>
          <w:szCs w:val="20"/>
        </w:rPr>
        <w:t>m. a), 82 písm. a), 83 písm. b) a</w:t>
      </w:r>
      <w:r w:rsidRPr="00245818">
        <w:rPr>
          <w:b/>
          <w:szCs w:val="20"/>
        </w:rPr>
        <w:t xml:space="preserve"> 84 písm. b) části I přílohy č. 1 k této vyhlášce a bodu 17 písm. f) přílohy č. 3 k této vyhlášce, </w:t>
      </w:r>
    </w:p>
    <w:p w14:paraId="33A8F507" w14:textId="2118AD4D" w:rsidR="00245818" w:rsidRPr="00245818" w:rsidRDefault="003D6113" w:rsidP="00245818">
      <w:pPr>
        <w:spacing w:after="57"/>
        <w:ind w:left="1190" w:hanging="340"/>
        <w:jc w:val="both"/>
        <w:rPr>
          <w:b/>
          <w:szCs w:val="20"/>
        </w:rPr>
      </w:pPr>
      <w:r>
        <w:rPr>
          <w:b/>
          <w:szCs w:val="20"/>
        </w:rPr>
        <w:t>d)  </w:t>
      </w:r>
      <w:r w:rsidR="00245818" w:rsidRPr="00245818">
        <w:rPr>
          <w:b/>
          <w:szCs w:val="20"/>
        </w:rPr>
        <w:t>pro přepravu radioaktivní nebo štěpné látky obsahující radionuklidy, jejichž hodnoty A1 a A2 neuvedené v tabulce č. 2 přílohy č. 3 k této vyhlášce byly stanoveny výpočtem podle bodů 3 až 7 přílohy č. 3 k této vyhlášce</w:t>
      </w:r>
    </w:p>
    <w:p w14:paraId="73CCE954" w14:textId="77777777" w:rsidR="00245818" w:rsidRPr="00245818" w:rsidRDefault="00245818" w:rsidP="00245818">
      <w:pPr>
        <w:numPr>
          <w:ilvl w:val="0"/>
          <w:numId w:val="9"/>
        </w:numPr>
        <w:spacing w:after="57" w:line="259" w:lineRule="auto"/>
        <w:jc w:val="both"/>
        <w:rPr>
          <w:b/>
          <w:szCs w:val="20"/>
        </w:rPr>
      </w:pPr>
      <w:r w:rsidRPr="00245818">
        <w:rPr>
          <w:b/>
          <w:szCs w:val="20"/>
        </w:rPr>
        <w:t>odkaz na výpočet hodnot aktivity radioaktivní látky A1 a A2 ke stanovení mezí aktivity a</w:t>
      </w:r>
    </w:p>
    <w:p w14:paraId="172028EA" w14:textId="77777777" w:rsidR="00245818" w:rsidRPr="00245818" w:rsidRDefault="00245818" w:rsidP="00245818">
      <w:pPr>
        <w:numPr>
          <w:ilvl w:val="0"/>
          <w:numId w:val="9"/>
        </w:numPr>
        <w:spacing w:after="57" w:line="259" w:lineRule="auto"/>
        <w:jc w:val="both"/>
        <w:rPr>
          <w:b/>
          <w:szCs w:val="20"/>
        </w:rPr>
      </w:pPr>
      <w:r w:rsidRPr="00245818">
        <w:rPr>
          <w:b/>
          <w:szCs w:val="20"/>
        </w:rPr>
        <w:t>odůvodnění nepoužití hodnot stanovených v tabulce č. 2 přílohy č. 3 k této vyhlášce,</w:t>
      </w:r>
    </w:p>
    <w:p w14:paraId="47CE53FA" w14:textId="79AC440C" w:rsidR="00245818" w:rsidRPr="00245818" w:rsidRDefault="003D6113" w:rsidP="00245818">
      <w:pPr>
        <w:spacing w:after="57"/>
        <w:ind w:left="1190" w:hanging="340"/>
        <w:jc w:val="both"/>
        <w:rPr>
          <w:b/>
          <w:szCs w:val="20"/>
        </w:rPr>
      </w:pPr>
      <w:r>
        <w:rPr>
          <w:b/>
          <w:szCs w:val="20"/>
        </w:rPr>
        <w:t>e)  </w:t>
      </w:r>
      <w:r w:rsidR="00245818" w:rsidRPr="00245818">
        <w:rPr>
          <w:b/>
          <w:szCs w:val="20"/>
        </w:rPr>
        <w:t xml:space="preserve">pro přepravu radioaktivních látek obsažených v nástrojích nebo výrobcích a obsahujících radionuklidy, jejichž hodnoty pro vyjmutí dodávky uvedené ve sloupci 5 tabulky č. 2 přílohy č. 3 k této vyhlášce byly nahrazeny hodnotami vypočtenými podle principů a metodik uvedených v příloze č. 6 k této vyhlášce </w:t>
      </w:r>
    </w:p>
    <w:p w14:paraId="517875C9" w14:textId="77777777" w:rsidR="00245818" w:rsidRPr="00245818" w:rsidRDefault="00245818" w:rsidP="00245818">
      <w:pPr>
        <w:numPr>
          <w:ilvl w:val="0"/>
          <w:numId w:val="11"/>
        </w:numPr>
        <w:spacing w:after="57" w:line="259" w:lineRule="auto"/>
        <w:jc w:val="both"/>
        <w:rPr>
          <w:b/>
          <w:szCs w:val="20"/>
        </w:rPr>
      </w:pPr>
      <w:r w:rsidRPr="00245818">
        <w:rPr>
          <w:b/>
          <w:szCs w:val="20"/>
        </w:rPr>
        <w:t>identifikaci nástroje nebo výrobku a jeho popis,</w:t>
      </w:r>
    </w:p>
    <w:p w14:paraId="154B834D" w14:textId="77777777" w:rsidR="00245818" w:rsidRPr="00245818" w:rsidRDefault="00245818" w:rsidP="00245818">
      <w:pPr>
        <w:numPr>
          <w:ilvl w:val="0"/>
          <w:numId w:val="11"/>
        </w:numPr>
        <w:spacing w:after="57" w:line="259" w:lineRule="auto"/>
        <w:jc w:val="both"/>
        <w:rPr>
          <w:b/>
          <w:szCs w:val="20"/>
        </w:rPr>
      </w:pPr>
      <w:r w:rsidRPr="00245818">
        <w:rPr>
          <w:b/>
          <w:szCs w:val="20"/>
        </w:rPr>
        <w:t>popis konstrukčního typu nástroje nebo výrobku,</w:t>
      </w:r>
    </w:p>
    <w:p w14:paraId="0CF8EE4D" w14:textId="35DED441" w:rsidR="00245818" w:rsidRPr="00245818" w:rsidRDefault="00245818" w:rsidP="00245818">
      <w:pPr>
        <w:numPr>
          <w:ilvl w:val="0"/>
          <w:numId w:val="11"/>
        </w:numPr>
        <w:spacing w:after="57" w:line="259" w:lineRule="auto"/>
        <w:jc w:val="both"/>
        <w:rPr>
          <w:b/>
          <w:szCs w:val="20"/>
        </w:rPr>
      </w:pPr>
      <w:r w:rsidRPr="00245818">
        <w:rPr>
          <w:b/>
          <w:szCs w:val="20"/>
        </w:rPr>
        <w:t>specifikac</w:t>
      </w:r>
      <w:r w:rsidR="006925E7">
        <w:rPr>
          <w:b/>
          <w:szCs w:val="20"/>
        </w:rPr>
        <w:t>i</w:t>
      </w:r>
      <w:r w:rsidRPr="00245818">
        <w:rPr>
          <w:b/>
          <w:szCs w:val="20"/>
        </w:rPr>
        <w:t xml:space="preserve"> radionuklidů obsažených v nástroji nebo výrobku a schválené hodnoty pro vyjmutí dodávky a</w:t>
      </w:r>
    </w:p>
    <w:p w14:paraId="44DAC4D5" w14:textId="77777777" w:rsidR="00245818" w:rsidRPr="00245818" w:rsidRDefault="00245818" w:rsidP="00245818">
      <w:pPr>
        <w:numPr>
          <w:ilvl w:val="0"/>
          <w:numId w:val="11"/>
        </w:numPr>
        <w:spacing w:after="57" w:line="259" w:lineRule="auto"/>
        <w:jc w:val="both"/>
        <w:rPr>
          <w:b/>
          <w:szCs w:val="20"/>
        </w:rPr>
      </w:pPr>
      <w:r w:rsidRPr="00245818">
        <w:rPr>
          <w:b/>
          <w:szCs w:val="20"/>
        </w:rPr>
        <w:t>odkaz na výpočet individuálních dávek pracovníka přepravy a reprezentativní osoby a kolektivních dávek za běžných podmínek a normálních podmínek přepravy a za podmínek nehody při přepravě, založený na realistických scénářích přepravy dodávky v souladu s principy a metodikami uvedenými v příloze č. 6 k této vyhlášce,</w:t>
      </w:r>
    </w:p>
    <w:p w14:paraId="17BDF673" w14:textId="0CD7492E" w:rsidR="00245818" w:rsidRPr="00245818" w:rsidRDefault="003D6113" w:rsidP="00245818">
      <w:pPr>
        <w:spacing w:after="57"/>
        <w:ind w:left="1190" w:hanging="340"/>
        <w:jc w:val="both"/>
        <w:rPr>
          <w:b/>
          <w:szCs w:val="20"/>
        </w:rPr>
      </w:pPr>
      <w:r>
        <w:rPr>
          <w:b/>
          <w:szCs w:val="20"/>
        </w:rPr>
        <w:t>f)   </w:t>
      </w:r>
      <w:r w:rsidR="00245818" w:rsidRPr="00245818">
        <w:rPr>
          <w:b/>
          <w:szCs w:val="20"/>
        </w:rPr>
        <w:t xml:space="preserve">pro povolení přepravy radioaktivní nebo štěpné látky v obalovém souboru </w:t>
      </w:r>
      <w:proofErr w:type="gramStart"/>
      <w:r w:rsidR="00245818" w:rsidRPr="00245818">
        <w:rPr>
          <w:b/>
          <w:szCs w:val="20"/>
        </w:rPr>
        <w:t>typu B(M), který</w:t>
      </w:r>
      <w:proofErr w:type="gramEnd"/>
      <w:r w:rsidR="00245818" w:rsidRPr="00245818">
        <w:rPr>
          <w:b/>
          <w:szCs w:val="20"/>
        </w:rPr>
        <w:t xml:space="preserve"> není konstruován pro rozsah teplot od minus 40 °C do plus 70 °C nebo který je konstruován tak, aby bylo umožněno občasné kontrolované větrání, </w:t>
      </w:r>
    </w:p>
    <w:p w14:paraId="6DA44FCC" w14:textId="6DB10599" w:rsidR="00245818" w:rsidRPr="00245818" w:rsidRDefault="00245818" w:rsidP="00245818">
      <w:pPr>
        <w:numPr>
          <w:ilvl w:val="0"/>
          <w:numId w:val="13"/>
        </w:numPr>
        <w:spacing w:after="57" w:line="259" w:lineRule="auto"/>
        <w:jc w:val="both"/>
        <w:rPr>
          <w:b/>
          <w:szCs w:val="20"/>
        </w:rPr>
      </w:pPr>
      <w:r w:rsidRPr="00245818">
        <w:rPr>
          <w:b/>
          <w:szCs w:val="20"/>
        </w:rPr>
        <w:t>výčet požadavk</w:t>
      </w:r>
      <w:r w:rsidR="00505507">
        <w:rPr>
          <w:b/>
          <w:szCs w:val="20"/>
        </w:rPr>
        <w:t xml:space="preserve">ů na obalové soubory </w:t>
      </w:r>
      <w:proofErr w:type="gramStart"/>
      <w:r w:rsidR="00505507">
        <w:rPr>
          <w:b/>
          <w:szCs w:val="20"/>
        </w:rPr>
        <w:t xml:space="preserve">typu B(U), </w:t>
      </w:r>
      <w:r w:rsidRPr="00245818">
        <w:rPr>
          <w:b/>
          <w:szCs w:val="20"/>
        </w:rPr>
        <w:t>které</w:t>
      </w:r>
      <w:proofErr w:type="gramEnd"/>
      <w:r w:rsidRPr="00245818">
        <w:rPr>
          <w:b/>
          <w:szCs w:val="20"/>
        </w:rPr>
        <w:t xml:space="preserve"> obalový soubor B(M) nesplňuje, a</w:t>
      </w:r>
    </w:p>
    <w:p w14:paraId="539643E3" w14:textId="77777777" w:rsidR="00245818" w:rsidRPr="00245818" w:rsidRDefault="00245818" w:rsidP="00245818">
      <w:pPr>
        <w:numPr>
          <w:ilvl w:val="0"/>
          <w:numId w:val="13"/>
        </w:numPr>
        <w:spacing w:after="57" w:line="259" w:lineRule="auto"/>
        <w:jc w:val="both"/>
        <w:rPr>
          <w:b/>
          <w:szCs w:val="20"/>
        </w:rPr>
      </w:pPr>
      <w:r w:rsidRPr="00245818">
        <w:rPr>
          <w:b/>
          <w:szCs w:val="20"/>
        </w:rPr>
        <w:t>rozsah okolních teplot, pro které byla přeprava povolena,</w:t>
      </w:r>
    </w:p>
    <w:p w14:paraId="46B74231" w14:textId="789CF819" w:rsidR="00245818" w:rsidRPr="00245818" w:rsidRDefault="003D6113" w:rsidP="00245818">
      <w:pPr>
        <w:spacing w:after="57"/>
        <w:ind w:left="1190" w:hanging="340"/>
        <w:jc w:val="both"/>
        <w:rPr>
          <w:b/>
          <w:szCs w:val="20"/>
        </w:rPr>
      </w:pPr>
      <w:r>
        <w:rPr>
          <w:b/>
          <w:szCs w:val="20"/>
        </w:rPr>
        <w:t>g)   </w:t>
      </w:r>
      <w:r w:rsidR="00245818" w:rsidRPr="00245818">
        <w:rPr>
          <w:b/>
          <w:szCs w:val="20"/>
        </w:rPr>
        <w:t>pro přepravu radioaktivní nebo štěpné látky plavidlem k tomu určeným</w:t>
      </w:r>
    </w:p>
    <w:p w14:paraId="00892250" w14:textId="77777777" w:rsidR="00245818" w:rsidRPr="00245818" w:rsidRDefault="00245818" w:rsidP="00245818">
      <w:pPr>
        <w:numPr>
          <w:ilvl w:val="0"/>
          <w:numId w:val="14"/>
        </w:numPr>
        <w:spacing w:after="57" w:line="259" w:lineRule="auto"/>
        <w:jc w:val="both"/>
        <w:rPr>
          <w:b/>
          <w:szCs w:val="20"/>
        </w:rPr>
      </w:pPr>
      <w:r w:rsidRPr="00245818">
        <w:rPr>
          <w:b/>
          <w:szCs w:val="20"/>
        </w:rPr>
        <w:t>popis předem určeného umístění radioaktivní zásilky nebo dodávky radioaktivních zásilek, případně ostatního nákladu, v plavidle a</w:t>
      </w:r>
    </w:p>
    <w:p w14:paraId="27F61913" w14:textId="77777777" w:rsidR="00245818" w:rsidRPr="00245818" w:rsidRDefault="00245818" w:rsidP="00245818">
      <w:pPr>
        <w:numPr>
          <w:ilvl w:val="0"/>
          <w:numId w:val="14"/>
        </w:numPr>
        <w:spacing w:after="57" w:line="259" w:lineRule="auto"/>
        <w:jc w:val="both"/>
        <w:rPr>
          <w:b/>
          <w:szCs w:val="20"/>
        </w:rPr>
      </w:pPr>
      <w:r w:rsidRPr="00245818">
        <w:rPr>
          <w:b/>
          <w:szCs w:val="20"/>
        </w:rPr>
        <w:t>seznam kvalifikovaných osob v oblasti přepravy radioaktivních nebo štěpných látek určených k dohledu nad dopravou a veškerými nakládkami, překládkami a vykládkami.</w:t>
      </w:r>
      <w:r w:rsidRPr="00245818">
        <w:rPr>
          <w:szCs w:val="20"/>
        </w:rPr>
        <w:t xml:space="preserve"> </w:t>
      </w:r>
    </w:p>
    <w:p w14:paraId="45347B7A" w14:textId="538B6327" w:rsidR="00B85E65" w:rsidRPr="00BC7237" w:rsidRDefault="00B85E65" w:rsidP="00245818">
      <w:pPr>
        <w:pStyle w:val="17"/>
        <w:ind w:left="1570" w:firstLine="0"/>
        <w:rPr>
          <w:b/>
        </w:rPr>
      </w:pPr>
    </w:p>
    <w:p w14:paraId="6FB994D2" w14:textId="77777777" w:rsidR="00B85E65" w:rsidRDefault="00B85E65">
      <w:pPr>
        <w:pStyle w:val="7"/>
      </w:pPr>
    </w:p>
    <w:p w14:paraId="3D8F329A" w14:textId="77777777" w:rsidR="00A77B3E" w:rsidRDefault="00C720F1">
      <w:pPr>
        <w:pStyle w:val="7"/>
      </w:pPr>
      <w:r>
        <w:t>§ 4</w:t>
      </w:r>
    </w:p>
    <w:p w14:paraId="39951098" w14:textId="77777777" w:rsidR="00A77B3E" w:rsidRPr="00DC1C50" w:rsidRDefault="00C720F1">
      <w:pPr>
        <w:pStyle w:val="8"/>
      </w:pPr>
      <w:r w:rsidRPr="00DC1C50">
        <w:t>Obalový soubor k přepravě, skladování nebo ukládání radioaktivní nebo štěpné látky</w:t>
      </w:r>
    </w:p>
    <w:p w14:paraId="26AA581C" w14:textId="77777777" w:rsidR="00A77B3E" w:rsidRPr="00B85E65" w:rsidRDefault="00C720F1">
      <w:pPr>
        <w:pStyle w:val="5"/>
        <w:rPr>
          <w:b w:val="0"/>
        </w:rPr>
      </w:pPr>
      <w:r w:rsidRPr="00B85E65">
        <w:rPr>
          <w:b w:val="0"/>
        </w:rPr>
        <w:t xml:space="preserve">[K </w:t>
      </w:r>
      <w:hyperlink w:history="1">
        <w:r w:rsidRPr="00B85E65">
          <w:rPr>
            <w:b w:val="0"/>
          </w:rPr>
          <w:t>§ 9 odst. 4 písm. a)</w:t>
        </w:r>
      </w:hyperlink>
      <w:r w:rsidRPr="00B85E65">
        <w:rPr>
          <w:b w:val="0"/>
        </w:rPr>
        <w:t xml:space="preserve"> a </w:t>
      </w:r>
      <w:hyperlink w:history="1">
        <w:r w:rsidRPr="00B85E65">
          <w:rPr>
            <w:b w:val="0"/>
          </w:rPr>
          <w:t>b)</w:t>
        </w:r>
      </w:hyperlink>
      <w:r w:rsidRPr="00B85E65">
        <w:rPr>
          <w:b w:val="0"/>
        </w:rPr>
        <w:t xml:space="preserve"> </w:t>
      </w:r>
      <w:hyperlink w:history="1">
        <w:r w:rsidRPr="00B85E65">
          <w:rPr>
            <w:b w:val="0"/>
          </w:rPr>
          <w:t>atomového zákona</w:t>
        </w:r>
      </w:hyperlink>
      <w:r w:rsidRPr="00B85E65">
        <w:rPr>
          <w:b w:val="0"/>
        </w:rPr>
        <w:t>]</w:t>
      </w:r>
    </w:p>
    <w:p w14:paraId="7002E92F" w14:textId="77777777" w:rsidR="00A77B3E" w:rsidRDefault="00C720F1">
      <w:pPr>
        <w:pStyle w:val="20"/>
      </w:pPr>
      <w:r>
        <w:t xml:space="preserve">(1)    Požadavky na určení typu obalového souboru k přepravě radioaktivní nebo štěpné látky v závislosti na radioaktivním obsahu radioaktivní zásilky jsou uvedeny v </w:t>
      </w:r>
      <w:hyperlink w:history="1">
        <w:r>
          <w:t>příloze č. 3</w:t>
        </w:r>
      </w:hyperlink>
      <w:r>
        <w:t xml:space="preserve"> k této vyhlášce.</w:t>
      </w:r>
    </w:p>
    <w:p w14:paraId="3AB8A710" w14:textId="77777777" w:rsidR="00A77B3E" w:rsidRDefault="00C720F1">
      <w:pPr>
        <w:pStyle w:val="21"/>
      </w:pPr>
      <w:r>
        <w:t>(2)    Typy obalových souborů k přepravě radioaktivní nebo štěpné látky a příslušných radioaktivních zásilek jsou</w:t>
      </w:r>
    </w:p>
    <w:p w14:paraId="58EDD55F" w14:textId="69FECC62" w:rsidR="00A77B3E" w:rsidRDefault="00F611B2">
      <w:pPr>
        <w:pStyle w:val="17"/>
      </w:pPr>
      <w:r>
        <w:t>a)   </w:t>
      </w:r>
      <w:r w:rsidR="00C720F1">
        <w:t>obalový soubor pro vyjmutou zásilku a vyjmutá zásilka,</w:t>
      </w:r>
    </w:p>
    <w:p w14:paraId="371F7F12" w14:textId="04B0D502" w:rsidR="00A77B3E" w:rsidRDefault="00F611B2">
      <w:pPr>
        <w:pStyle w:val="18"/>
      </w:pPr>
      <w:r>
        <w:t>b)   </w:t>
      </w:r>
      <w:r w:rsidR="00C720F1">
        <w:t>obalový soubor typu IP-1 a průmyslová zásilka typu IP-1,</w:t>
      </w:r>
    </w:p>
    <w:p w14:paraId="4E5A9C0C" w14:textId="1923254D" w:rsidR="00A77B3E" w:rsidRDefault="00F611B2">
      <w:pPr>
        <w:pStyle w:val="18"/>
      </w:pPr>
      <w:r>
        <w:t>c)   </w:t>
      </w:r>
      <w:r w:rsidR="00C720F1">
        <w:t>obalový soubor typu IP-2 a průmyslová zásilka typu IP-2,</w:t>
      </w:r>
    </w:p>
    <w:p w14:paraId="05214F48" w14:textId="6F0563C6" w:rsidR="00A77B3E" w:rsidRDefault="00C720F1">
      <w:pPr>
        <w:pStyle w:val="18"/>
      </w:pPr>
      <w:r>
        <w:t>d)</w:t>
      </w:r>
      <w:r w:rsidR="00F611B2">
        <w:t>   </w:t>
      </w:r>
      <w:r>
        <w:t>obalový soubor typu IP-3 a průmyslová zásilka typu IP-3,</w:t>
      </w:r>
    </w:p>
    <w:p w14:paraId="69EB253E" w14:textId="6A75C1CA" w:rsidR="00A77B3E" w:rsidRDefault="00F611B2">
      <w:pPr>
        <w:pStyle w:val="18"/>
      </w:pPr>
      <w:r>
        <w:t>e)   </w:t>
      </w:r>
      <w:r w:rsidR="00C720F1">
        <w:t xml:space="preserve">obalový soubor typu A </w:t>
      </w:r>
      <w:proofErr w:type="spellStart"/>
      <w:r w:rsidR="00C720F1">
        <w:t>a</w:t>
      </w:r>
      <w:proofErr w:type="spellEnd"/>
      <w:r w:rsidR="00C720F1">
        <w:t xml:space="preserve"> radioaktivní zásilka typu A,</w:t>
      </w:r>
    </w:p>
    <w:p w14:paraId="7D009C2D" w14:textId="3BCC3C63" w:rsidR="00A77B3E" w:rsidRDefault="00F611B2">
      <w:pPr>
        <w:pStyle w:val="18"/>
      </w:pPr>
      <w:r>
        <w:t>f)   </w:t>
      </w:r>
      <w:r w:rsidR="00C720F1">
        <w:t xml:space="preserve">obalový soubor </w:t>
      </w:r>
      <w:proofErr w:type="gramStart"/>
      <w:r w:rsidR="00C720F1">
        <w:t>typu B(U) a radioaktivní</w:t>
      </w:r>
      <w:proofErr w:type="gramEnd"/>
      <w:r w:rsidR="00C720F1">
        <w:t xml:space="preserve"> zásilka typu B(U),</w:t>
      </w:r>
    </w:p>
    <w:p w14:paraId="1B7476B1" w14:textId="2D8F629E" w:rsidR="00A77B3E" w:rsidRDefault="00F611B2">
      <w:pPr>
        <w:pStyle w:val="18"/>
      </w:pPr>
      <w:r>
        <w:t>g)   </w:t>
      </w:r>
      <w:r w:rsidR="00C720F1">
        <w:t xml:space="preserve">obalový soubor </w:t>
      </w:r>
      <w:proofErr w:type="gramStart"/>
      <w:r w:rsidR="00C720F1">
        <w:t>typu B(M) a radioaktivní</w:t>
      </w:r>
      <w:proofErr w:type="gramEnd"/>
      <w:r w:rsidR="00C720F1">
        <w:t xml:space="preserve"> zásilka typu B(M) a</w:t>
      </w:r>
    </w:p>
    <w:p w14:paraId="5DFA2004" w14:textId="4EA3B967" w:rsidR="00A77B3E" w:rsidRDefault="00C720F1">
      <w:pPr>
        <w:pStyle w:val="19"/>
      </w:pPr>
      <w:r>
        <w:t>h)   obalový soubor typu C a radioaktivní zásilka typu C.</w:t>
      </w:r>
    </w:p>
    <w:p w14:paraId="5FAB30BD" w14:textId="77777777" w:rsidR="00A77B3E" w:rsidRDefault="00C720F1">
      <w:pPr>
        <w:pStyle w:val="16"/>
      </w:pPr>
      <w:r>
        <w:t xml:space="preserve">(3)    Obalový soubor k přepravě radioaktivní látky, která není štěpnou látkou, musí v závislosti na svém typu splňovat požadavky </w:t>
      </w:r>
      <w:hyperlink w:history="1">
        <w:r>
          <w:t>části I přílohy č. 1</w:t>
        </w:r>
      </w:hyperlink>
      <w:r>
        <w:t xml:space="preserve"> k této vyhlášce v tomto rozsahu</w:t>
      </w:r>
    </w:p>
    <w:p w14:paraId="4579A318" w14:textId="2A5EAA98" w:rsidR="00A77B3E" w:rsidRDefault="00C720F1">
      <w:pPr>
        <w:pStyle w:val="17"/>
      </w:pPr>
      <w:r>
        <w:t xml:space="preserve">a)   každý obalový soubor požadavky </w:t>
      </w:r>
      <w:hyperlink w:history="1">
        <w:r w:rsidR="00CE0EA9">
          <w:t xml:space="preserve">bodů </w:t>
        </w:r>
        <w:r w:rsidRPr="00214AB5">
          <w:rPr>
            <w:strike/>
          </w:rPr>
          <w:t>7 až 18</w:t>
        </w:r>
      </w:hyperlink>
      <w:r w:rsidR="00700CB5" w:rsidRPr="00B458C7">
        <w:t xml:space="preserve"> </w:t>
      </w:r>
      <w:r w:rsidR="00CE0EA9">
        <w:rPr>
          <w:b/>
        </w:rPr>
        <w:t>6 až 17</w:t>
      </w:r>
      <w:r>
        <w:t xml:space="preserve"> a požadavky </w:t>
      </w:r>
      <w:hyperlink w:history="1">
        <w:r w:rsidRPr="00214AB5">
          <w:t>bodů</w:t>
        </w:r>
        <w:r w:rsidR="00214AB5">
          <w:t xml:space="preserve"> </w:t>
        </w:r>
        <w:r w:rsidRPr="00214AB5">
          <w:rPr>
            <w:strike/>
          </w:rPr>
          <w:t xml:space="preserve">19 až </w:t>
        </w:r>
        <w:r w:rsidRPr="00B458C7">
          <w:rPr>
            <w:strike/>
          </w:rPr>
          <w:t>21</w:t>
        </w:r>
      </w:hyperlink>
      <w:r w:rsidR="00B458C7">
        <w:t xml:space="preserve"> </w:t>
      </w:r>
      <w:r w:rsidR="00CE0EA9" w:rsidRPr="00B458C7">
        <w:rPr>
          <w:b/>
        </w:rPr>
        <w:t>18</w:t>
      </w:r>
      <w:r w:rsidR="00CE0EA9">
        <w:rPr>
          <w:b/>
        </w:rPr>
        <w:t xml:space="preserve"> až 20</w:t>
      </w:r>
      <w:r>
        <w:t>, pokud je určen k letecké přepravě,</w:t>
      </w:r>
    </w:p>
    <w:p w14:paraId="6672A0CA" w14:textId="4AA0EBF3" w:rsidR="00A77B3E" w:rsidRDefault="00F611B2">
      <w:pPr>
        <w:pStyle w:val="18"/>
      </w:pPr>
      <w:r>
        <w:t>b)   </w:t>
      </w:r>
      <w:r w:rsidR="00C720F1">
        <w:t xml:space="preserve">obalový soubor pro vyjmuté zásilky požadavky </w:t>
      </w:r>
      <w:hyperlink w:history="1">
        <w:r w:rsidR="00C720F1">
          <w:t xml:space="preserve">bodu </w:t>
        </w:r>
        <w:r w:rsidR="00C720F1" w:rsidRPr="007A31CD">
          <w:rPr>
            <w:strike/>
          </w:rPr>
          <w:t>22</w:t>
        </w:r>
      </w:hyperlink>
      <w:r w:rsidR="00B458C7" w:rsidRPr="00B458C7">
        <w:t xml:space="preserve"> </w:t>
      </w:r>
      <w:r w:rsidR="00700CB5" w:rsidRPr="00700CB5">
        <w:rPr>
          <w:b/>
        </w:rPr>
        <w:t>21</w:t>
      </w:r>
      <w:r w:rsidR="00C720F1">
        <w:t>,</w:t>
      </w:r>
    </w:p>
    <w:p w14:paraId="568F53C0" w14:textId="2E58DDC0" w:rsidR="00A77B3E" w:rsidRDefault="00F611B2">
      <w:pPr>
        <w:pStyle w:val="18"/>
      </w:pPr>
      <w:r>
        <w:t>c)   </w:t>
      </w:r>
      <w:r w:rsidR="00C720F1">
        <w:t xml:space="preserve">obalový soubor typu IP-1, IP-2 a IP-3 požadavky </w:t>
      </w:r>
      <w:hyperlink w:history="1">
        <w:r w:rsidR="00C720F1">
          <w:t xml:space="preserve">bodů </w:t>
        </w:r>
        <w:r w:rsidR="00C720F1" w:rsidRPr="00214AB5">
          <w:rPr>
            <w:strike/>
          </w:rPr>
          <w:t>23 až 30</w:t>
        </w:r>
      </w:hyperlink>
      <w:r w:rsidR="00B458C7" w:rsidRPr="00B458C7">
        <w:t xml:space="preserve"> </w:t>
      </w:r>
      <w:r w:rsidR="00700CB5">
        <w:rPr>
          <w:b/>
        </w:rPr>
        <w:t>22 až 29</w:t>
      </w:r>
      <w:r w:rsidR="00C720F1">
        <w:t>,</w:t>
      </w:r>
    </w:p>
    <w:p w14:paraId="538CDBF1" w14:textId="3570D466" w:rsidR="00A77B3E" w:rsidRDefault="00F611B2">
      <w:pPr>
        <w:pStyle w:val="18"/>
      </w:pPr>
      <w:r>
        <w:t>d)   </w:t>
      </w:r>
      <w:r w:rsidR="00C720F1">
        <w:t xml:space="preserve">obalový soubor pro přepravu 0,1 kg a více </w:t>
      </w:r>
      <w:proofErr w:type="spellStart"/>
      <w:r w:rsidR="00C720F1">
        <w:t>hexafluoridu</w:t>
      </w:r>
      <w:proofErr w:type="spellEnd"/>
      <w:r w:rsidR="00C720F1">
        <w:t xml:space="preserve"> uranu požadavky </w:t>
      </w:r>
      <w:hyperlink w:history="1">
        <w:r w:rsidR="00C720F1">
          <w:t xml:space="preserve">bodů </w:t>
        </w:r>
        <w:r w:rsidR="00C720F1" w:rsidRPr="00214AB5">
          <w:rPr>
            <w:strike/>
          </w:rPr>
          <w:t>31 až 33</w:t>
        </w:r>
      </w:hyperlink>
      <w:r w:rsidR="00B458C7" w:rsidRPr="00B458C7">
        <w:t xml:space="preserve"> </w:t>
      </w:r>
      <w:r w:rsidR="00700CB5">
        <w:rPr>
          <w:b/>
        </w:rPr>
        <w:t>30</w:t>
      </w:r>
      <w:r w:rsidR="00796EA2">
        <w:rPr>
          <w:b/>
        </w:rPr>
        <w:t xml:space="preserve"> </w:t>
      </w:r>
      <w:r w:rsidR="00700CB5">
        <w:rPr>
          <w:b/>
        </w:rPr>
        <w:t>až 32</w:t>
      </w:r>
      <w:r w:rsidR="00C720F1">
        <w:t xml:space="preserve"> nebo požadavky </w:t>
      </w:r>
      <w:hyperlink w:history="1">
        <w:r w:rsidR="00C720F1">
          <w:t xml:space="preserve">bodu </w:t>
        </w:r>
        <w:r w:rsidR="00C720F1" w:rsidRPr="007A31CD">
          <w:rPr>
            <w:strike/>
          </w:rPr>
          <w:t>34</w:t>
        </w:r>
      </w:hyperlink>
      <w:r w:rsidR="00B458C7" w:rsidRPr="00B458C7">
        <w:t xml:space="preserve"> </w:t>
      </w:r>
      <w:r w:rsidR="00700CB5">
        <w:rPr>
          <w:b/>
        </w:rPr>
        <w:t>33</w:t>
      </w:r>
      <w:r w:rsidR="00C720F1">
        <w:t>,</w:t>
      </w:r>
    </w:p>
    <w:p w14:paraId="5DDE9BAB" w14:textId="79213710" w:rsidR="00A77B3E" w:rsidRDefault="00F611B2">
      <w:pPr>
        <w:pStyle w:val="18"/>
      </w:pPr>
      <w:r>
        <w:t>e)   </w:t>
      </w:r>
      <w:r w:rsidR="00C720F1">
        <w:t xml:space="preserve">obalový soubor typu A požadavky </w:t>
      </w:r>
      <w:hyperlink w:history="1">
        <w:r w:rsidR="00C720F1">
          <w:t xml:space="preserve">bodů </w:t>
        </w:r>
        <w:r w:rsidR="00C720F1" w:rsidRPr="007A31CD">
          <w:rPr>
            <w:strike/>
          </w:rPr>
          <w:t>3</w:t>
        </w:r>
        <w:r w:rsidR="00C720F1" w:rsidRPr="009E05BE">
          <w:rPr>
            <w:strike/>
          </w:rPr>
          <w:t>5 až 5</w:t>
        </w:r>
        <w:r w:rsidR="00C720F1" w:rsidRPr="007A31CD">
          <w:rPr>
            <w:strike/>
          </w:rPr>
          <w:t>1</w:t>
        </w:r>
      </w:hyperlink>
      <w:r w:rsidR="00B458C7" w:rsidRPr="00B458C7">
        <w:t xml:space="preserve"> </w:t>
      </w:r>
      <w:r w:rsidR="00700CB5">
        <w:rPr>
          <w:b/>
        </w:rPr>
        <w:t>34 až 50</w:t>
      </w:r>
      <w:r w:rsidR="00C720F1">
        <w:t>,</w:t>
      </w:r>
    </w:p>
    <w:p w14:paraId="4006D746" w14:textId="256977F1" w:rsidR="00A77B3E" w:rsidRDefault="00F611B2">
      <w:pPr>
        <w:pStyle w:val="18"/>
      </w:pPr>
      <w:r>
        <w:t>f)   </w:t>
      </w:r>
      <w:r w:rsidR="00C720F1">
        <w:t xml:space="preserve">obalový soubor </w:t>
      </w:r>
      <w:proofErr w:type="gramStart"/>
      <w:r w:rsidR="00C720F1">
        <w:t>typu B(U) požadavky</w:t>
      </w:r>
      <w:proofErr w:type="gramEnd"/>
      <w:r w:rsidR="00C720F1">
        <w:t xml:space="preserve"> </w:t>
      </w:r>
      <w:hyperlink w:history="1">
        <w:r w:rsidR="00C720F1">
          <w:t xml:space="preserve">bodů </w:t>
        </w:r>
        <w:r w:rsidR="00C720F1" w:rsidRPr="00E66B4E">
          <w:rPr>
            <w:strike/>
          </w:rPr>
          <w:t>52 až 66</w:t>
        </w:r>
      </w:hyperlink>
      <w:r w:rsidR="00B458C7" w:rsidRPr="00B458C7">
        <w:t xml:space="preserve"> </w:t>
      </w:r>
      <w:r w:rsidR="00700CB5">
        <w:rPr>
          <w:b/>
        </w:rPr>
        <w:t>51 až 65</w:t>
      </w:r>
      <w:r w:rsidR="00C720F1">
        <w:t>,</w:t>
      </w:r>
    </w:p>
    <w:p w14:paraId="617D5E56" w14:textId="475779CC" w:rsidR="00A77B3E" w:rsidRDefault="00F611B2">
      <w:pPr>
        <w:pStyle w:val="18"/>
      </w:pPr>
      <w:r>
        <w:t>g)   </w:t>
      </w:r>
      <w:r w:rsidR="00C720F1">
        <w:t xml:space="preserve">obalový soubor </w:t>
      </w:r>
      <w:proofErr w:type="gramStart"/>
      <w:r w:rsidR="00C720F1">
        <w:t>typu B(M) požadavky</w:t>
      </w:r>
      <w:proofErr w:type="gramEnd"/>
      <w:r w:rsidR="00C720F1">
        <w:t xml:space="preserve"> </w:t>
      </w:r>
      <w:hyperlink w:history="1">
        <w:r w:rsidR="00C720F1">
          <w:t xml:space="preserve">bodů </w:t>
        </w:r>
        <w:r w:rsidR="00C720F1" w:rsidRPr="007A31CD">
          <w:rPr>
            <w:strike/>
          </w:rPr>
          <w:t>67</w:t>
        </w:r>
      </w:hyperlink>
      <w:r w:rsidR="00C720F1" w:rsidRPr="00BD32B4">
        <w:rPr>
          <w:strike/>
        </w:rPr>
        <w:t xml:space="preserve"> a </w:t>
      </w:r>
      <w:hyperlink w:history="1">
        <w:r w:rsidR="00C720F1" w:rsidRPr="007A31CD">
          <w:rPr>
            <w:strike/>
          </w:rPr>
          <w:t>68</w:t>
        </w:r>
      </w:hyperlink>
      <w:r w:rsidR="00B458C7" w:rsidRPr="00B458C7">
        <w:t xml:space="preserve"> </w:t>
      </w:r>
      <w:r w:rsidR="00700CB5">
        <w:rPr>
          <w:b/>
        </w:rPr>
        <w:t>66 a 67</w:t>
      </w:r>
      <w:r w:rsidR="00C720F1">
        <w:t xml:space="preserve"> a</w:t>
      </w:r>
    </w:p>
    <w:p w14:paraId="2198F524" w14:textId="3374EEC7" w:rsidR="00A77B3E" w:rsidRDefault="00F611B2">
      <w:pPr>
        <w:pStyle w:val="19"/>
      </w:pPr>
      <w:r>
        <w:t>h)   </w:t>
      </w:r>
      <w:r w:rsidR="00C720F1">
        <w:t xml:space="preserve">obalový soubor typu C požadavky </w:t>
      </w:r>
      <w:hyperlink w:history="1">
        <w:r w:rsidR="00C720F1">
          <w:t xml:space="preserve">bodů </w:t>
        </w:r>
        <w:r w:rsidR="00C720F1" w:rsidRPr="00BD32B4">
          <w:rPr>
            <w:strike/>
          </w:rPr>
          <w:t>69 až 72</w:t>
        </w:r>
      </w:hyperlink>
      <w:r w:rsidR="00B458C7" w:rsidRPr="00B458C7">
        <w:t xml:space="preserve"> </w:t>
      </w:r>
      <w:r w:rsidR="00B458C7" w:rsidRPr="00B458C7">
        <w:rPr>
          <w:b/>
        </w:rPr>
        <w:t>68 až 71</w:t>
      </w:r>
      <w:r w:rsidR="00C720F1">
        <w:t>.</w:t>
      </w:r>
    </w:p>
    <w:p w14:paraId="04012F23" w14:textId="67744533" w:rsidR="00A77B3E" w:rsidRDefault="00C720F1">
      <w:pPr>
        <w:pStyle w:val="20"/>
      </w:pPr>
      <w:r>
        <w:t xml:space="preserve">(4)    Obalový soubor k přepravě štěpné látky musí v závislosti na svém typu splňovat požadavky </w:t>
      </w:r>
      <w:hyperlink w:history="1">
        <w:r>
          <w:t>odstavce 3 písm. a) až h)</w:t>
        </w:r>
      </w:hyperlink>
      <w:r>
        <w:t xml:space="preserve"> a dále požadavky </w:t>
      </w:r>
      <w:hyperlink w:history="1">
        <w:r>
          <w:t xml:space="preserve">bodů </w:t>
        </w:r>
        <w:r w:rsidRPr="00266E13">
          <w:rPr>
            <w:strike/>
          </w:rPr>
          <w:t>73 až 86</w:t>
        </w:r>
        <w:r>
          <w:t xml:space="preserve"> </w:t>
        </w:r>
        <w:r w:rsidR="00B458C7" w:rsidRPr="00B458C7">
          <w:rPr>
            <w:b/>
          </w:rPr>
          <w:t>72 až 85</w:t>
        </w:r>
        <w:r w:rsidR="00B458C7">
          <w:rPr>
            <w:b/>
          </w:rPr>
          <w:t xml:space="preserve"> </w:t>
        </w:r>
        <w:r>
          <w:t>části I přílohy č. 1</w:t>
        </w:r>
      </w:hyperlink>
      <w:r>
        <w:t xml:space="preserve"> k této vyhlášce. Požadavky </w:t>
      </w:r>
      <w:hyperlink w:history="1">
        <w:r>
          <w:t xml:space="preserve">bodů </w:t>
        </w:r>
        <w:r w:rsidRPr="00266E13">
          <w:rPr>
            <w:strike/>
          </w:rPr>
          <w:t>73 až 86</w:t>
        </w:r>
        <w:r>
          <w:t xml:space="preserve"> </w:t>
        </w:r>
        <w:r w:rsidR="00B458C7" w:rsidRPr="00B458C7">
          <w:rPr>
            <w:b/>
          </w:rPr>
          <w:t>72 až 85</w:t>
        </w:r>
        <w:r w:rsidR="00B458C7">
          <w:t xml:space="preserve"> </w:t>
        </w:r>
        <w:r>
          <w:t>části I přílohy č. 1</w:t>
        </w:r>
      </w:hyperlink>
      <w:r>
        <w:t xml:space="preserve"> k této vyhlášce se nevztahují na radioaktivní zásilky v dodávce, která obsahuje pouze štěpné látky splňující požadavky jednoho z </w:t>
      </w:r>
      <w:hyperlink w:history="1">
        <w:r>
          <w:t>písmen a) až f) bodu 17 přílohy č. 3</w:t>
        </w:r>
      </w:hyperlink>
      <w:r>
        <w:t xml:space="preserve"> k této vyhlášce (dále jen „vyjmutá štěpná látka“).</w:t>
      </w:r>
    </w:p>
    <w:p w14:paraId="3C7A0903" w14:textId="77777777" w:rsidR="00A77B3E" w:rsidRDefault="00C720F1">
      <w:pPr>
        <w:pStyle w:val="21"/>
      </w:pPr>
      <w:r>
        <w:lastRenderedPageBreak/>
        <w:t xml:space="preserve">(5)    Obalový soubor typu S ke skladování radioaktivní nebo štěpné látky a obalový soubor typu D k ukládání radioaktivní nebo štěpné látky musí v závislosti na svém typu splňovat požadavky </w:t>
      </w:r>
      <w:hyperlink w:history="1">
        <w:r>
          <w:t>přílohy č. 2</w:t>
        </w:r>
      </w:hyperlink>
      <w:r>
        <w:t xml:space="preserve"> k této vyhlášce.</w:t>
      </w:r>
    </w:p>
    <w:p w14:paraId="30B893E1" w14:textId="77777777" w:rsidR="00A77B3E" w:rsidRDefault="00C720F1">
      <w:pPr>
        <w:pStyle w:val="7"/>
      </w:pPr>
      <w:r>
        <w:t>§ 5</w:t>
      </w:r>
    </w:p>
    <w:p w14:paraId="340DE5C5" w14:textId="77777777" w:rsidR="00A77B3E" w:rsidRPr="003E28B7" w:rsidRDefault="00C720F1">
      <w:pPr>
        <w:pStyle w:val="8"/>
      </w:pPr>
      <w:r w:rsidRPr="003E28B7">
        <w:t>Požadavky na obsah dokumentace pro povolení k přepravě radioaktivní nebo štěpné látky</w:t>
      </w:r>
    </w:p>
    <w:p w14:paraId="143497E7" w14:textId="77777777" w:rsidR="00A77B3E" w:rsidRPr="00AE0DAF" w:rsidRDefault="00C720F1">
      <w:pPr>
        <w:pStyle w:val="5"/>
        <w:rPr>
          <w:b w:val="0"/>
        </w:rPr>
      </w:pPr>
      <w:r w:rsidRPr="00AE0DAF">
        <w:rPr>
          <w:b w:val="0"/>
        </w:rPr>
        <w:t xml:space="preserve">(K </w:t>
      </w:r>
      <w:hyperlink w:history="1">
        <w:r w:rsidRPr="00AE0DAF">
          <w:rPr>
            <w:b w:val="0"/>
          </w:rPr>
          <w:t>§ 24 odst. 7</w:t>
        </w:r>
      </w:hyperlink>
      <w:r w:rsidRPr="00AE0DAF">
        <w:rPr>
          <w:b w:val="0"/>
        </w:rPr>
        <w:t xml:space="preserve"> </w:t>
      </w:r>
      <w:hyperlink w:history="1">
        <w:r w:rsidRPr="00AE0DAF">
          <w:rPr>
            <w:b w:val="0"/>
          </w:rPr>
          <w:t>atomového zákona</w:t>
        </w:r>
      </w:hyperlink>
      <w:r w:rsidRPr="00AE0DAF">
        <w:rPr>
          <w:b w:val="0"/>
        </w:rPr>
        <w:t>)</w:t>
      </w:r>
    </w:p>
    <w:p w14:paraId="40B42A85" w14:textId="77777777" w:rsidR="00A77B3E" w:rsidRDefault="00C720F1">
      <w:pPr>
        <w:pStyle w:val="9"/>
      </w:pPr>
      <w:r>
        <w:t xml:space="preserve">Dokumentace pro povolení k přepravě radioaktivní nebo štěpné látky obsažené v nástroji nebo výrobku a obsahující radionuklidy, pro něž byly hodnoty pro vyjmutí dodávky nahrazeny hodnotami vypočtenými podle principů a metodik uvedených v </w:t>
      </w:r>
      <w:hyperlink w:history="1">
        <w:r>
          <w:t>příloze č. 6</w:t>
        </w:r>
      </w:hyperlink>
      <w:r>
        <w:t xml:space="preserve"> k této vyhlášce, musí pro výpočet individuálních dávek pracovníka přepravy a reprezentativní osoby a kolektivních dávek za běžných podmínek přepravy, normálních podmínek přepravy a za podmínek nehody při přepravě obsahovat údaje o</w:t>
      </w:r>
    </w:p>
    <w:p w14:paraId="5AD01398" w14:textId="331939A5" w:rsidR="00A77B3E" w:rsidRDefault="00F611B2">
      <w:pPr>
        <w:pStyle w:val="10"/>
      </w:pPr>
      <w:r>
        <w:t>a)   </w:t>
      </w:r>
      <w:r w:rsidR="00C720F1">
        <w:t>předpokládaném použití nástroje nebo výrobku a radionuklidech v něm obsažených,</w:t>
      </w:r>
    </w:p>
    <w:p w14:paraId="7B8CA1E8" w14:textId="30EDD26D" w:rsidR="00A77B3E" w:rsidRDefault="00F611B2">
      <w:pPr>
        <w:pStyle w:val="11"/>
      </w:pPr>
      <w:r>
        <w:t>b)   </w:t>
      </w:r>
      <w:r w:rsidR="00C720F1">
        <w:t>maximální aktivitě radionuklidů obsažených v nástroji nebo výrobku,</w:t>
      </w:r>
    </w:p>
    <w:p w14:paraId="5D2C2C81" w14:textId="4C886E17" w:rsidR="00A77B3E" w:rsidRDefault="00F611B2">
      <w:pPr>
        <w:pStyle w:val="11"/>
      </w:pPr>
      <w:r>
        <w:t>c)   </w:t>
      </w:r>
      <w:r w:rsidR="00C720F1">
        <w:t>maximálním příkonu dávkového ekvivalentu na povrchu a ve vzdálenosti 1 m od nástroje nebo výrobku,</w:t>
      </w:r>
    </w:p>
    <w:p w14:paraId="02B42802" w14:textId="25083572" w:rsidR="00A77B3E" w:rsidRDefault="00F611B2">
      <w:pPr>
        <w:pStyle w:val="11"/>
      </w:pPr>
      <w:r>
        <w:t>d)   </w:t>
      </w:r>
      <w:r w:rsidR="00C720F1">
        <w:t>chemické a fyzikální formě radionuklidů obsažených v nástroji nebo výrobku,</w:t>
      </w:r>
    </w:p>
    <w:p w14:paraId="546F91B8" w14:textId="774FE93C" w:rsidR="00A77B3E" w:rsidRDefault="00F611B2">
      <w:pPr>
        <w:pStyle w:val="11"/>
      </w:pPr>
      <w:r>
        <w:t>e)   </w:t>
      </w:r>
      <w:r w:rsidR="00C720F1">
        <w:t>konstrukci nástroje nebo výrobku, zejména zádržného systému a stínění záření radionuklidů obsažených v nástroji nebo výrobku,</w:t>
      </w:r>
    </w:p>
    <w:p w14:paraId="57361424" w14:textId="5CCAC094" w:rsidR="00A77B3E" w:rsidRDefault="00F611B2">
      <w:pPr>
        <w:pStyle w:val="11"/>
      </w:pPr>
      <w:r>
        <w:t>f)   </w:t>
      </w:r>
      <w:r w:rsidR="00C720F1">
        <w:t>použitém systému řízení včetně zajištění jakosti a toho, že nástroj nebo výrobek je vyroben podle specifikací konstrukčního typu,</w:t>
      </w:r>
    </w:p>
    <w:p w14:paraId="50AF80D2" w14:textId="421E04F5" w:rsidR="00A77B3E" w:rsidRDefault="00F611B2">
      <w:pPr>
        <w:pStyle w:val="11"/>
      </w:pPr>
      <w:r>
        <w:t>g)   </w:t>
      </w:r>
      <w:r w:rsidR="00C720F1">
        <w:t>kontrolním postupu k ověření, že meze aktivity radionuklidů a příkony dávkového ekvivalentu deklarované pro nástroj nebo výrobek nejsou překračovány, a</w:t>
      </w:r>
    </w:p>
    <w:p w14:paraId="77EDC6A9" w14:textId="08A8C002" w:rsidR="00A77B3E" w:rsidRDefault="00F611B2">
      <w:pPr>
        <w:pStyle w:val="12"/>
      </w:pPr>
      <w:r>
        <w:t>h)   </w:t>
      </w:r>
      <w:r w:rsidR="00C720F1">
        <w:t>nejvyšším počtu nástrojů nebo výrobků, které mají být přepravovány v jedné dodávce a ročně.</w:t>
      </w:r>
    </w:p>
    <w:p w14:paraId="77EB4172" w14:textId="77777777" w:rsidR="00A77B3E" w:rsidRDefault="00C720F1">
      <w:pPr>
        <w:pStyle w:val="7"/>
      </w:pPr>
      <w:r>
        <w:t>§ 6</w:t>
      </w:r>
    </w:p>
    <w:p w14:paraId="173A9C97" w14:textId="77777777" w:rsidR="00A77B3E" w:rsidRPr="003E28B7" w:rsidRDefault="00C720F1">
      <w:pPr>
        <w:pStyle w:val="8"/>
      </w:pPr>
      <w:r w:rsidRPr="003E28B7">
        <w:t xml:space="preserve">Způsob určení a nejvyšší přípustné hodnoty přepravního indexu, indexu bezpečné </w:t>
      </w:r>
      <w:proofErr w:type="spellStart"/>
      <w:r w:rsidRPr="003E28B7">
        <w:t>podkritičnosti</w:t>
      </w:r>
      <w:proofErr w:type="spellEnd"/>
      <w:r w:rsidRPr="003E28B7">
        <w:t>, nefixované kontaminace a příkonu dávkového ekvivalentu a způsob určení kategorie radioaktivní zásilky</w:t>
      </w:r>
    </w:p>
    <w:p w14:paraId="3E960F2B" w14:textId="77777777" w:rsidR="00A77B3E" w:rsidRPr="00AE0DAF" w:rsidRDefault="00C720F1">
      <w:pPr>
        <w:pStyle w:val="5"/>
        <w:rPr>
          <w:b w:val="0"/>
        </w:rPr>
      </w:pPr>
      <w:r w:rsidRPr="00AE0DAF">
        <w:rPr>
          <w:b w:val="0"/>
        </w:rPr>
        <w:t xml:space="preserve">[K </w:t>
      </w:r>
      <w:hyperlink w:history="1">
        <w:r w:rsidRPr="00AE0DAF">
          <w:rPr>
            <w:b w:val="0"/>
          </w:rPr>
          <w:t>§ 141 odst. 3 písm. a)</w:t>
        </w:r>
      </w:hyperlink>
      <w:r w:rsidRPr="00AE0DAF">
        <w:rPr>
          <w:b w:val="0"/>
        </w:rPr>
        <w:t xml:space="preserve"> </w:t>
      </w:r>
      <w:hyperlink w:history="1">
        <w:r w:rsidRPr="00AE0DAF">
          <w:rPr>
            <w:b w:val="0"/>
          </w:rPr>
          <w:t>atomového zákona</w:t>
        </w:r>
      </w:hyperlink>
      <w:r w:rsidRPr="00AE0DAF">
        <w:rPr>
          <w:b w:val="0"/>
        </w:rPr>
        <w:t>]</w:t>
      </w:r>
    </w:p>
    <w:p w14:paraId="1DD0B4F2" w14:textId="77777777" w:rsidR="00A77B3E" w:rsidRDefault="00C720F1">
      <w:pPr>
        <w:pStyle w:val="16"/>
      </w:pPr>
      <w:r>
        <w:t>(1)    Způsob určení</w:t>
      </w:r>
    </w:p>
    <w:p w14:paraId="6ABA76F6" w14:textId="592B8DF7" w:rsidR="00A77B3E" w:rsidRPr="00F167B8" w:rsidRDefault="00C720F1">
      <w:pPr>
        <w:pStyle w:val="17"/>
        <w:rPr>
          <w:szCs w:val="24"/>
        </w:rPr>
      </w:pPr>
      <w:r>
        <w:t>a</w:t>
      </w:r>
      <w:r w:rsidR="00F611B2">
        <w:rPr>
          <w:szCs w:val="24"/>
        </w:rPr>
        <w:t>)   </w:t>
      </w:r>
      <w:r w:rsidRPr="00F167B8">
        <w:rPr>
          <w:szCs w:val="24"/>
        </w:rPr>
        <w:t xml:space="preserve">přepravního indexu pro radioaktivní zásilku, přepravní obalový soubor, kontejner, nebalenou látku s nízkou hmotnostní aktivitou skupiny LSA-I nebo nebalený povrchově kontaminovaný předmět skupiny SCO-I je uveden v </w:t>
      </w:r>
      <w:hyperlink w:history="1">
        <w:r w:rsidRPr="00F167B8">
          <w:rPr>
            <w:szCs w:val="24"/>
          </w:rPr>
          <w:t>bodech 23</w:t>
        </w:r>
      </w:hyperlink>
      <w:r w:rsidRPr="00F167B8">
        <w:rPr>
          <w:szCs w:val="24"/>
        </w:rPr>
        <w:t xml:space="preserve"> a </w:t>
      </w:r>
      <w:hyperlink w:history="1">
        <w:r w:rsidRPr="00F167B8">
          <w:rPr>
            <w:szCs w:val="24"/>
          </w:rPr>
          <w:t>24 přílohy č. 4</w:t>
        </w:r>
      </w:hyperlink>
      <w:r w:rsidRPr="00F167B8">
        <w:rPr>
          <w:szCs w:val="24"/>
        </w:rPr>
        <w:t xml:space="preserve"> k této vyhlášce,</w:t>
      </w:r>
    </w:p>
    <w:p w14:paraId="0E72AD69" w14:textId="0F828EFB" w:rsidR="00A77B3E" w:rsidRPr="00F167B8" w:rsidRDefault="00F611B2">
      <w:pPr>
        <w:pStyle w:val="19"/>
        <w:rPr>
          <w:szCs w:val="24"/>
        </w:rPr>
      </w:pPr>
      <w:r>
        <w:rPr>
          <w:szCs w:val="24"/>
        </w:rPr>
        <w:t>b)   </w:t>
      </w:r>
      <w:r w:rsidR="00C720F1" w:rsidRPr="00F167B8">
        <w:rPr>
          <w:szCs w:val="24"/>
        </w:rPr>
        <w:t xml:space="preserve">indexu bezpečné </w:t>
      </w:r>
      <w:proofErr w:type="spellStart"/>
      <w:r w:rsidR="00C720F1" w:rsidRPr="00F167B8">
        <w:rPr>
          <w:szCs w:val="24"/>
        </w:rPr>
        <w:t>podkritičnosti</w:t>
      </w:r>
      <w:proofErr w:type="spellEnd"/>
      <w:r w:rsidR="00C720F1" w:rsidRPr="00F167B8">
        <w:rPr>
          <w:szCs w:val="24"/>
        </w:rPr>
        <w:t xml:space="preserve"> pro</w:t>
      </w:r>
    </w:p>
    <w:p w14:paraId="60735A27" w14:textId="70001D5F" w:rsidR="00A77B3E" w:rsidRPr="00F167B8" w:rsidRDefault="00F611B2">
      <w:pPr>
        <w:pStyle w:val="22"/>
        <w:rPr>
          <w:sz w:val="24"/>
          <w:szCs w:val="24"/>
        </w:rPr>
      </w:pPr>
      <w:r>
        <w:rPr>
          <w:sz w:val="24"/>
          <w:szCs w:val="24"/>
        </w:rPr>
        <w:lastRenderedPageBreak/>
        <w:t>1.   </w:t>
      </w:r>
      <w:r w:rsidR="00C720F1" w:rsidRPr="00F167B8">
        <w:rPr>
          <w:sz w:val="24"/>
          <w:szCs w:val="24"/>
        </w:rPr>
        <w:t xml:space="preserve">dodávku, kontejner a přepravní obalový soubor je uveden v </w:t>
      </w:r>
      <w:hyperlink w:history="1">
        <w:r w:rsidR="00C720F1" w:rsidRPr="00F167B8">
          <w:rPr>
            <w:sz w:val="24"/>
            <w:szCs w:val="24"/>
          </w:rPr>
          <w:t>bodu 25 přílohy č. 4</w:t>
        </w:r>
      </w:hyperlink>
      <w:r w:rsidR="00C720F1" w:rsidRPr="00F167B8">
        <w:rPr>
          <w:sz w:val="24"/>
          <w:szCs w:val="24"/>
        </w:rPr>
        <w:t xml:space="preserve"> k této vyhlášce a</w:t>
      </w:r>
    </w:p>
    <w:p w14:paraId="44566F2C" w14:textId="17EC3074" w:rsidR="00A77B3E" w:rsidRPr="00F167B8" w:rsidRDefault="00F611B2">
      <w:pPr>
        <w:pStyle w:val="23"/>
        <w:rPr>
          <w:sz w:val="24"/>
          <w:szCs w:val="24"/>
        </w:rPr>
      </w:pPr>
      <w:r>
        <w:rPr>
          <w:sz w:val="24"/>
          <w:szCs w:val="24"/>
        </w:rPr>
        <w:t>2.   </w:t>
      </w:r>
      <w:r w:rsidR="00C720F1" w:rsidRPr="00F167B8">
        <w:rPr>
          <w:sz w:val="24"/>
          <w:szCs w:val="24"/>
        </w:rPr>
        <w:t xml:space="preserve">radioaktivní zásilku je uveden v </w:t>
      </w:r>
      <w:hyperlink w:history="1">
        <w:r w:rsidR="00C720F1" w:rsidRPr="00F167B8">
          <w:rPr>
            <w:sz w:val="24"/>
            <w:szCs w:val="24"/>
          </w:rPr>
          <w:t xml:space="preserve">bodech </w:t>
        </w:r>
        <w:r w:rsidR="00C720F1" w:rsidRPr="00787D1E">
          <w:rPr>
            <w:strike/>
            <w:sz w:val="24"/>
            <w:szCs w:val="24"/>
          </w:rPr>
          <w:t>84 až 86</w:t>
        </w:r>
        <w:r w:rsidR="00C720F1" w:rsidRPr="00F167B8">
          <w:rPr>
            <w:sz w:val="24"/>
            <w:szCs w:val="24"/>
          </w:rPr>
          <w:t xml:space="preserve"> </w:t>
        </w:r>
        <w:r w:rsidR="00B458C7" w:rsidRPr="00B458C7">
          <w:rPr>
            <w:b/>
            <w:sz w:val="24"/>
            <w:szCs w:val="24"/>
          </w:rPr>
          <w:t>83 až 85</w:t>
        </w:r>
        <w:r w:rsidR="00B458C7">
          <w:rPr>
            <w:sz w:val="24"/>
            <w:szCs w:val="24"/>
          </w:rPr>
          <w:t xml:space="preserve"> </w:t>
        </w:r>
        <w:r w:rsidR="00C720F1" w:rsidRPr="00F167B8">
          <w:rPr>
            <w:sz w:val="24"/>
            <w:szCs w:val="24"/>
          </w:rPr>
          <w:t>části I přílohy č. 1</w:t>
        </w:r>
      </w:hyperlink>
      <w:r w:rsidR="00C720F1" w:rsidRPr="00F167B8">
        <w:rPr>
          <w:sz w:val="24"/>
          <w:szCs w:val="24"/>
        </w:rPr>
        <w:t xml:space="preserve"> k této vyhlášce a</w:t>
      </w:r>
    </w:p>
    <w:p w14:paraId="42F3BF21" w14:textId="760DB230" w:rsidR="00A77B3E" w:rsidRPr="00F167B8" w:rsidRDefault="00F611B2">
      <w:pPr>
        <w:pStyle w:val="24"/>
        <w:rPr>
          <w:szCs w:val="24"/>
        </w:rPr>
      </w:pPr>
      <w:r>
        <w:rPr>
          <w:szCs w:val="24"/>
        </w:rPr>
        <w:t>c)   </w:t>
      </w:r>
      <w:r w:rsidR="00C720F1" w:rsidRPr="00F167B8">
        <w:rPr>
          <w:szCs w:val="24"/>
        </w:rPr>
        <w:t xml:space="preserve">kategorie radioaktivní zásilky je uveden v </w:t>
      </w:r>
      <w:hyperlink w:history="1">
        <w:r w:rsidR="00C720F1" w:rsidRPr="00F167B8">
          <w:rPr>
            <w:szCs w:val="24"/>
          </w:rPr>
          <w:t>bodu 29 přílohy č. 4</w:t>
        </w:r>
      </w:hyperlink>
      <w:r w:rsidR="00C720F1" w:rsidRPr="00F167B8">
        <w:rPr>
          <w:szCs w:val="24"/>
        </w:rPr>
        <w:t xml:space="preserve"> k této vyhlášce.</w:t>
      </w:r>
    </w:p>
    <w:p w14:paraId="1BF82E28" w14:textId="77777777" w:rsidR="00A77B3E" w:rsidRDefault="00C720F1">
      <w:pPr>
        <w:pStyle w:val="20"/>
      </w:pPr>
      <w:r>
        <w:t xml:space="preserve">(2)    Nejvyšší přípustné hodnoty přepravního indexu, indexu bezpečné </w:t>
      </w:r>
      <w:proofErr w:type="spellStart"/>
      <w:r>
        <w:t>podkritičnosti</w:t>
      </w:r>
      <w:proofErr w:type="spellEnd"/>
      <w:r>
        <w:t xml:space="preserve"> a příkonu dávkového ekvivalentu na povrchu a v dané vzdálenosti od něj pro radioaktivní zásilku, přepravní obalový soubor a dopravní prostředek jsou uvedeny v </w:t>
      </w:r>
      <w:hyperlink w:history="1">
        <w:r>
          <w:t>bodech 26 až 28</w:t>
        </w:r>
      </w:hyperlink>
      <w:r>
        <w:t xml:space="preserve">, </w:t>
      </w:r>
      <w:hyperlink w:history="1">
        <w:r>
          <w:t>66 až 69</w:t>
        </w:r>
      </w:hyperlink>
      <w:r>
        <w:t xml:space="preserve"> a </w:t>
      </w:r>
      <w:hyperlink w:history="1">
        <w:r>
          <w:t>73 přílohy č. 4</w:t>
        </w:r>
      </w:hyperlink>
      <w:r>
        <w:t xml:space="preserve"> k této vyhlášce.</w:t>
      </w:r>
    </w:p>
    <w:p w14:paraId="1B0F6DDB" w14:textId="77777777" w:rsidR="00A77B3E" w:rsidRDefault="00C720F1">
      <w:pPr>
        <w:pStyle w:val="21"/>
      </w:pPr>
      <w:r>
        <w:t xml:space="preserve">(3)    Nejvyšší přípustné hodnoty nefixované kontaminace pro radioaktivní zásilku, přepravní obalový soubor a dopravní prostředek jsou uvedeny v </w:t>
      </w:r>
      <w:hyperlink w:history="1">
        <w:r>
          <w:t>bodech 8</w:t>
        </w:r>
      </w:hyperlink>
      <w:r>
        <w:t xml:space="preserve">, </w:t>
      </w:r>
      <w:hyperlink w:history="1">
        <w:r>
          <w:t>9</w:t>
        </w:r>
      </w:hyperlink>
      <w:r>
        <w:t xml:space="preserve">, </w:t>
      </w:r>
      <w:hyperlink w:history="1">
        <w:r>
          <w:t>13</w:t>
        </w:r>
      </w:hyperlink>
      <w:r>
        <w:t xml:space="preserve"> a </w:t>
      </w:r>
      <w:hyperlink w:history="1">
        <w:r>
          <w:t>14 přílohy č. 4</w:t>
        </w:r>
      </w:hyperlink>
      <w:r>
        <w:t xml:space="preserve"> k této vyhlášce.</w:t>
      </w:r>
    </w:p>
    <w:p w14:paraId="39F61C50" w14:textId="77777777" w:rsidR="00A77B3E" w:rsidRDefault="00C720F1">
      <w:pPr>
        <w:pStyle w:val="7"/>
      </w:pPr>
      <w:r>
        <w:t>§ 7</w:t>
      </w:r>
    </w:p>
    <w:p w14:paraId="31A8F3EB" w14:textId="77777777" w:rsidR="00A77B3E" w:rsidRPr="003E28B7" w:rsidRDefault="00C720F1">
      <w:pPr>
        <w:pStyle w:val="8"/>
      </w:pPr>
      <w:r w:rsidRPr="003E28B7">
        <w:t>Technické a organizační podmínky přepravy a dopravy radioaktivní nebo štěpné látky</w:t>
      </w:r>
    </w:p>
    <w:p w14:paraId="39A24375" w14:textId="77777777" w:rsidR="00A77B3E" w:rsidRPr="00AE0DAF" w:rsidRDefault="00C720F1">
      <w:pPr>
        <w:pStyle w:val="5"/>
        <w:rPr>
          <w:b w:val="0"/>
        </w:rPr>
      </w:pPr>
      <w:r w:rsidRPr="00AE0DAF">
        <w:rPr>
          <w:b w:val="0"/>
        </w:rPr>
        <w:t xml:space="preserve">[K </w:t>
      </w:r>
      <w:hyperlink w:history="1">
        <w:r w:rsidRPr="00AE0DAF">
          <w:rPr>
            <w:b w:val="0"/>
          </w:rPr>
          <w:t>§ 141 odst. 3 písm. b)</w:t>
        </w:r>
      </w:hyperlink>
      <w:r w:rsidRPr="00AE0DAF">
        <w:rPr>
          <w:b w:val="0"/>
        </w:rPr>
        <w:t xml:space="preserve"> </w:t>
      </w:r>
      <w:hyperlink w:history="1">
        <w:r w:rsidRPr="00AE0DAF">
          <w:rPr>
            <w:b w:val="0"/>
          </w:rPr>
          <w:t>atomového zákona</w:t>
        </w:r>
      </w:hyperlink>
      <w:r w:rsidRPr="00AE0DAF">
        <w:rPr>
          <w:b w:val="0"/>
        </w:rPr>
        <w:t>]</w:t>
      </w:r>
    </w:p>
    <w:p w14:paraId="2102A51D" w14:textId="77777777" w:rsidR="00A77B3E" w:rsidRDefault="00C720F1">
      <w:pPr>
        <w:pStyle w:val="16"/>
      </w:pPr>
      <w:r>
        <w:t>(1)    Technické a organizační podmínky, které musí být splněny</w:t>
      </w:r>
    </w:p>
    <w:p w14:paraId="7D85198E" w14:textId="05397241" w:rsidR="00A77B3E" w:rsidRDefault="00F611B2">
      <w:pPr>
        <w:pStyle w:val="17"/>
      </w:pPr>
      <w:r>
        <w:t>a)   </w:t>
      </w:r>
      <w:r w:rsidR="00C720F1">
        <w:t xml:space="preserve">před první a před každou další přepravou radioaktivní nebo štěpné látky, jsou uvedeny v </w:t>
      </w:r>
      <w:hyperlink w:history="1">
        <w:r w:rsidR="00C720F1">
          <w:t>bodech 1 až 3 přílohy č. 4</w:t>
        </w:r>
      </w:hyperlink>
      <w:r w:rsidR="00C720F1">
        <w:t xml:space="preserve"> k této vyhlášce,</w:t>
      </w:r>
    </w:p>
    <w:p w14:paraId="76325C7C" w14:textId="5626015B" w:rsidR="00A77B3E" w:rsidRDefault="00F611B2">
      <w:pPr>
        <w:pStyle w:val="18"/>
      </w:pPr>
      <w:r>
        <w:t>b)   </w:t>
      </w:r>
      <w:r w:rsidR="00C720F1">
        <w:t xml:space="preserve">k zajištění přepravy jednotlivých druhů radioaktivních zásilek, jsou uvedeny v </w:t>
      </w:r>
      <w:hyperlink w:history="1">
        <w:r w:rsidR="00C720F1">
          <w:t>bodech 4 až 22 přílohy č. 4</w:t>
        </w:r>
      </w:hyperlink>
      <w:r w:rsidR="00C720F1">
        <w:t xml:space="preserve"> k této vyhlášce,</w:t>
      </w:r>
    </w:p>
    <w:p w14:paraId="051303A7" w14:textId="18385490" w:rsidR="00A77B3E" w:rsidRDefault="00F611B2">
      <w:pPr>
        <w:pStyle w:val="18"/>
      </w:pPr>
      <w:r>
        <w:t>c)   </w:t>
      </w:r>
      <w:r w:rsidR="00C720F1">
        <w:t xml:space="preserve">k bezpečnému oddělení radioaktivních zásilek, přepravních obalových souborů nebo kontejnerů obsahujících radioaktivní nebo štěpné látky a některých nebalených látek od pracovníků přepravy, obyvatelstva, nevyvolaného fotografického filmu a jiných nebezpečných věcí během přepravy a skladování při přepravě, jsou uvedeny v </w:t>
      </w:r>
      <w:hyperlink w:history="1">
        <w:r w:rsidR="00C720F1">
          <w:t>bodech 62</w:t>
        </w:r>
      </w:hyperlink>
      <w:r w:rsidR="00C720F1">
        <w:t xml:space="preserve"> a </w:t>
      </w:r>
      <w:hyperlink w:history="1">
        <w:r w:rsidR="00C720F1">
          <w:t>63 přílohy č. 4</w:t>
        </w:r>
      </w:hyperlink>
      <w:r w:rsidR="00C720F1">
        <w:t xml:space="preserve"> k této vyhlášce,</w:t>
      </w:r>
    </w:p>
    <w:p w14:paraId="457FC1DC" w14:textId="0A400C2B" w:rsidR="00A77B3E" w:rsidRDefault="00F611B2">
      <w:pPr>
        <w:pStyle w:val="18"/>
      </w:pPr>
      <w:r>
        <w:t>d)   </w:t>
      </w:r>
      <w:r w:rsidR="00C720F1">
        <w:t xml:space="preserve">k bezpečnému umístění dodávky radioaktivních zásilek na nebo v dopravním prostředku a při skladování při přepravě, jsou uvedeny v </w:t>
      </w:r>
      <w:hyperlink w:history="1">
        <w:r w:rsidR="00C720F1">
          <w:t>bodech 64 až 67 přílohy č. 4</w:t>
        </w:r>
      </w:hyperlink>
      <w:r w:rsidR="00C720F1">
        <w:t xml:space="preserve"> k této vyhlášce a</w:t>
      </w:r>
    </w:p>
    <w:p w14:paraId="513CE47F" w14:textId="516766DE" w:rsidR="00A77B3E" w:rsidRDefault="00F611B2">
      <w:pPr>
        <w:pStyle w:val="19"/>
      </w:pPr>
      <w:r>
        <w:t>e)   </w:t>
      </w:r>
      <w:r w:rsidR="00C720F1">
        <w:t xml:space="preserve">k bezpečnému vzájemnému oddělení skupin radioaktivních zásilek obsahujících štěpné látky během přepravy a skladování při přepravě, jsou uvedeny v </w:t>
      </w:r>
      <w:hyperlink w:history="1">
        <w:r w:rsidR="00C720F1">
          <w:t>bodech 68 až 70 přílohy č. 4</w:t>
        </w:r>
      </w:hyperlink>
      <w:r w:rsidR="00C720F1">
        <w:t xml:space="preserve"> k této vyhlášce.</w:t>
      </w:r>
    </w:p>
    <w:p w14:paraId="2816B23B" w14:textId="77777777" w:rsidR="00A77B3E" w:rsidRDefault="00C720F1">
      <w:pPr>
        <w:pStyle w:val="16"/>
      </w:pPr>
      <w:r>
        <w:t xml:space="preserve">(2)    Další požadavky k zajištění bezpečné přepravy jsou uvedeny v </w:t>
      </w:r>
      <w:hyperlink w:history="1">
        <w:r>
          <w:t>příloze č. 4</w:t>
        </w:r>
      </w:hyperlink>
      <w:r>
        <w:t xml:space="preserve"> k této vyhlášce, a to pokud se vztahují </w:t>
      </w:r>
      <w:proofErr w:type="gramStart"/>
      <w:r>
        <w:t>na</w:t>
      </w:r>
      <w:proofErr w:type="gramEnd"/>
    </w:p>
    <w:p w14:paraId="09C04FF6" w14:textId="65598E8C" w:rsidR="00A77B3E" w:rsidRDefault="003348F6">
      <w:pPr>
        <w:pStyle w:val="17"/>
      </w:pPr>
      <w:r>
        <w:t>a)   </w:t>
      </w:r>
      <w:r w:rsidR="00C720F1">
        <w:t xml:space="preserve">přepravní doklady a značení obecně, v </w:t>
      </w:r>
      <w:hyperlink w:history="1">
        <w:r w:rsidR="00C720F1">
          <w:t>bodech 45 až 61</w:t>
        </w:r>
      </w:hyperlink>
      <w:r w:rsidR="00C720F1">
        <w:t>,</w:t>
      </w:r>
    </w:p>
    <w:p w14:paraId="31C851A2" w14:textId="58F8ED2C" w:rsidR="00A77B3E" w:rsidRDefault="003348F6">
      <w:pPr>
        <w:pStyle w:val="18"/>
      </w:pPr>
      <w:r>
        <w:t>b)   </w:t>
      </w:r>
      <w:r w:rsidR="00C720F1">
        <w:t xml:space="preserve">přepravu po železnici a silnici, v </w:t>
      </w:r>
      <w:hyperlink w:history="1">
        <w:r w:rsidR="00C720F1">
          <w:t>bodech 71 až 74</w:t>
        </w:r>
      </w:hyperlink>
      <w:r w:rsidR="00C720F1">
        <w:t>,</w:t>
      </w:r>
    </w:p>
    <w:p w14:paraId="6CF06F58" w14:textId="039E8D6D" w:rsidR="00A77B3E" w:rsidRDefault="003348F6">
      <w:pPr>
        <w:pStyle w:val="18"/>
      </w:pPr>
      <w:r>
        <w:t>c)   </w:t>
      </w:r>
      <w:r w:rsidR="00C720F1">
        <w:t xml:space="preserve">přepravu plavidly, v </w:t>
      </w:r>
      <w:hyperlink w:history="1">
        <w:r w:rsidR="00C720F1">
          <w:t>bodech 75</w:t>
        </w:r>
      </w:hyperlink>
      <w:r w:rsidR="00C720F1">
        <w:t xml:space="preserve"> a </w:t>
      </w:r>
      <w:hyperlink w:history="1">
        <w:r w:rsidR="00C720F1">
          <w:t>76</w:t>
        </w:r>
      </w:hyperlink>
      <w:r w:rsidR="00C720F1">
        <w:t>,</w:t>
      </w:r>
    </w:p>
    <w:p w14:paraId="5EEC6559" w14:textId="48591265" w:rsidR="00A77B3E" w:rsidRDefault="003348F6">
      <w:pPr>
        <w:pStyle w:val="18"/>
      </w:pPr>
      <w:r>
        <w:t>d)   </w:t>
      </w:r>
      <w:r w:rsidR="00C720F1">
        <w:t xml:space="preserve">leteckou přepravu, v </w:t>
      </w:r>
      <w:hyperlink w:history="1">
        <w:r w:rsidR="00C720F1">
          <w:t>bodech 77 až 79</w:t>
        </w:r>
      </w:hyperlink>
      <w:r w:rsidR="00C720F1" w:rsidRPr="00F167B8">
        <w:rPr>
          <w:strike/>
        </w:rPr>
        <w:t>,</w:t>
      </w:r>
      <w:r w:rsidR="00F167B8" w:rsidRPr="00F167B8">
        <w:t xml:space="preserve"> </w:t>
      </w:r>
      <w:r w:rsidR="00F167B8" w:rsidRPr="00F167B8">
        <w:rPr>
          <w:b/>
        </w:rPr>
        <w:t>a</w:t>
      </w:r>
    </w:p>
    <w:p w14:paraId="2DF8F434" w14:textId="7E24CC99" w:rsidR="00A77B3E" w:rsidRPr="00AE0DAF" w:rsidRDefault="003348F6">
      <w:pPr>
        <w:pStyle w:val="18"/>
        <w:rPr>
          <w:strike/>
        </w:rPr>
      </w:pPr>
      <w:r>
        <w:rPr>
          <w:strike/>
        </w:rPr>
        <w:lastRenderedPageBreak/>
        <w:t>e)   </w:t>
      </w:r>
      <w:r w:rsidR="00C720F1" w:rsidRPr="00AE0DAF">
        <w:rPr>
          <w:strike/>
        </w:rPr>
        <w:t xml:space="preserve">přepravu poštou, v </w:t>
      </w:r>
      <w:hyperlink w:history="1">
        <w:r w:rsidR="00C720F1" w:rsidRPr="00AE0DAF">
          <w:rPr>
            <w:strike/>
          </w:rPr>
          <w:t>bodu 80</w:t>
        </w:r>
      </w:hyperlink>
      <w:r w:rsidR="00C720F1" w:rsidRPr="00AE0DAF">
        <w:rPr>
          <w:strike/>
        </w:rPr>
        <w:t xml:space="preserve"> a</w:t>
      </w:r>
    </w:p>
    <w:p w14:paraId="42BD45CF" w14:textId="3B054098" w:rsidR="00A77B3E" w:rsidRDefault="00AE0DAF">
      <w:pPr>
        <w:pStyle w:val="19"/>
      </w:pPr>
      <w:proofErr w:type="spellStart"/>
      <w:r w:rsidRPr="00AE0DAF">
        <w:rPr>
          <w:b/>
        </w:rPr>
        <w:t>e</w:t>
      </w:r>
      <w:r w:rsidR="00C720F1" w:rsidRPr="00AE0DAF">
        <w:rPr>
          <w:strike/>
        </w:rPr>
        <w:t>f</w:t>
      </w:r>
      <w:proofErr w:type="spellEnd"/>
      <w:r w:rsidR="003348F6">
        <w:t>)  </w:t>
      </w:r>
      <w:r w:rsidR="00C720F1">
        <w:t xml:space="preserve">ostatní náležitosti přepravy, v </w:t>
      </w:r>
      <w:hyperlink w:history="1">
        <w:r w:rsidR="00C720F1">
          <w:t xml:space="preserve">bodech </w:t>
        </w:r>
        <w:r w:rsidR="00C720F1" w:rsidRPr="00CC1CE1">
          <w:rPr>
            <w:strike/>
          </w:rPr>
          <w:t>81 až 88</w:t>
        </w:r>
      </w:hyperlink>
      <w:r w:rsidR="00B458C7" w:rsidRPr="00B458C7">
        <w:rPr>
          <w:b/>
        </w:rPr>
        <w:t xml:space="preserve"> 80 až 87</w:t>
      </w:r>
      <w:r w:rsidR="00C720F1">
        <w:t>.</w:t>
      </w:r>
    </w:p>
    <w:p w14:paraId="722BE4A5" w14:textId="77777777" w:rsidR="00A77B3E" w:rsidRDefault="00C720F1">
      <w:pPr>
        <w:pStyle w:val="7"/>
      </w:pPr>
      <w:r>
        <w:t>§ 8</w:t>
      </w:r>
    </w:p>
    <w:p w14:paraId="18EF94F7" w14:textId="77777777" w:rsidR="00A77B3E" w:rsidRPr="003E28B7" w:rsidRDefault="00C720F1">
      <w:pPr>
        <w:pStyle w:val="8"/>
      </w:pPr>
      <w:r w:rsidRPr="003E28B7">
        <w:t>Požadavky na obsah, jazykové provedení a dostupnost dokumentace nezbytné k přepravě a dopravě radioaktivní nebo štěpné látky</w:t>
      </w:r>
    </w:p>
    <w:p w14:paraId="3A32877F" w14:textId="77777777" w:rsidR="00A77B3E" w:rsidRPr="00AE0DAF" w:rsidRDefault="00C720F1">
      <w:pPr>
        <w:pStyle w:val="5"/>
        <w:rPr>
          <w:b w:val="0"/>
        </w:rPr>
      </w:pPr>
      <w:r w:rsidRPr="00AE0DAF">
        <w:rPr>
          <w:b w:val="0"/>
        </w:rPr>
        <w:t xml:space="preserve">[K </w:t>
      </w:r>
      <w:hyperlink w:history="1">
        <w:r w:rsidRPr="00AE0DAF">
          <w:rPr>
            <w:b w:val="0"/>
          </w:rPr>
          <w:t>§ 141 odst. 3 písm. c)</w:t>
        </w:r>
      </w:hyperlink>
      <w:r w:rsidRPr="00AE0DAF">
        <w:rPr>
          <w:b w:val="0"/>
        </w:rPr>
        <w:t xml:space="preserve"> </w:t>
      </w:r>
      <w:hyperlink w:history="1">
        <w:r w:rsidRPr="00AE0DAF">
          <w:rPr>
            <w:b w:val="0"/>
          </w:rPr>
          <w:t>atomového zákona</w:t>
        </w:r>
      </w:hyperlink>
      <w:r w:rsidRPr="00AE0DAF">
        <w:rPr>
          <w:b w:val="0"/>
        </w:rPr>
        <w:t>]</w:t>
      </w:r>
    </w:p>
    <w:p w14:paraId="3F84DCB7" w14:textId="77777777" w:rsidR="00A77B3E" w:rsidRDefault="00C720F1">
      <w:pPr>
        <w:pStyle w:val="16"/>
      </w:pPr>
      <w:r>
        <w:t xml:space="preserve">(1)    Požadavky </w:t>
      </w:r>
      <w:proofErr w:type="gramStart"/>
      <w:r>
        <w:t>na</w:t>
      </w:r>
      <w:proofErr w:type="gramEnd"/>
    </w:p>
    <w:p w14:paraId="6714408E" w14:textId="0C223A96" w:rsidR="00A77B3E" w:rsidRDefault="003348F6">
      <w:pPr>
        <w:pStyle w:val="17"/>
      </w:pPr>
      <w:r>
        <w:t>a)   </w:t>
      </w:r>
      <w:r w:rsidR="00C720F1">
        <w:t xml:space="preserve">náležitosti popisu dodávky v přepravním dokladu jsou uvedeny v </w:t>
      </w:r>
      <w:hyperlink w:history="1">
        <w:r w:rsidR="00C720F1">
          <w:t>bodu 46 přílohy č. 4</w:t>
        </w:r>
      </w:hyperlink>
      <w:r w:rsidR="00C720F1">
        <w:t xml:space="preserve"> k této vyhlášce,</w:t>
      </w:r>
    </w:p>
    <w:p w14:paraId="0EFD6CE4" w14:textId="5762F342" w:rsidR="00A77B3E" w:rsidRDefault="003348F6">
      <w:pPr>
        <w:pStyle w:val="18"/>
      </w:pPr>
      <w:r>
        <w:t>b)   </w:t>
      </w:r>
      <w:r w:rsidR="00C720F1">
        <w:t xml:space="preserve">přepravní dokumentaci jsou uvedeny v </w:t>
      </w:r>
      <w:hyperlink w:history="1">
        <w:r w:rsidR="00C720F1">
          <w:t>bodech 47 až 53 přílohy č. 4</w:t>
        </w:r>
      </w:hyperlink>
      <w:r w:rsidR="00C720F1">
        <w:t xml:space="preserve"> k této vyhlášce a</w:t>
      </w:r>
    </w:p>
    <w:p w14:paraId="2B47307C" w14:textId="658E29FC" w:rsidR="00A77B3E" w:rsidRDefault="003348F6">
      <w:pPr>
        <w:pStyle w:val="19"/>
      </w:pPr>
      <w:r>
        <w:t>c)   </w:t>
      </w:r>
      <w:r w:rsidR="00C720F1">
        <w:t xml:space="preserve">dokumentaci a provozní předpisy, jejichž dostupnost musí zajistit přepravce dopravci a které musí mít dopravce k dispozici, jsou uvedeny v </w:t>
      </w:r>
      <w:hyperlink w:history="1">
        <w:r w:rsidR="00C720F1">
          <w:t>bodech 54 až 56 přílohy č. 4</w:t>
        </w:r>
      </w:hyperlink>
      <w:r w:rsidR="00C720F1">
        <w:t xml:space="preserve"> k této vyhlášce.</w:t>
      </w:r>
    </w:p>
    <w:p w14:paraId="651BCDBA" w14:textId="77777777" w:rsidR="00A77B3E" w:rsidRDefault="00C720F1">
      <w:pPr>
        <w:pStyle w:val="16"/>
      </w:pPr>
      <w:r>
        <w:t xml:space="preserve">(2)    Při přeshraniční přepravě podle </w:t>
      </w:r>
      <w:hyperlink w:history="1">
        <w:r>
          <w:t>§ 9 odst. 4 písm. d)</w:t>
        </w:r>
      </w:hyperlink>
      <w:r>
        <w:t xml:space="preserve"> </w:t>
      </w:r>
      <w:hyperlink w:history="1">
        <w:r>
          <w:t>atomového zákona</w:t>
        </w:r>
      </w:hyperlink>
      <w:r>
        <w:t xml:space="preserve"> musí dokumentace doprovázející přepravu obsahovat také vyplněné příslušné standardní dokumenty uvedené v </w:t>
      </w:r>
      <w:hyperlink w:history="1">
        <w:r>
          <w:t>příloze č. 5</w:t>
        </w:r>
      </w:hyperlink>
      <w:r>
        <w:t xml:space="preserve"> k této vyhlášce, a to při přepravě</w:t>
      </w:r>
    </w:p>
    <w:p w14:paraId="76B039C0" w14:textId="74229DEB" w:rsidR="00A77B3E" w:rsidRDefault="003348F6">
      <w:pPr>
        <w:pStyle w:val="17"/>
      </w:pPr>
      <w:r>
        <w:t>a)   </w:t>
      </w:r>
      <w:r w:rsidR="00C720F1">
        <w:t xml:space="preserve">radioaktivního odpadu standardní </w:t>
      </w:r>
      <w:hyperlink w:history="1">
        <w:r w:rsidR="00C720F1">
          <w:t>dokumenty A-1</w:t>
        </w:r>
      </w:hyperlink>
      <w:r w:rsidR="00C720F1">
        <w:t xml:space="preserve"> a </w:t>
      </w:r>
      <w:hyperlink w:history="1">
        <w:r w:rsidR="00C720F1">
          <w:t>A-4a</w:t>
        </w:r>
      </w:hyperlink>
      <w:r w:rsidR="00C720F1">
        <w:t xml:space="preserve"> a též standardní </w:t>
      </w:r>
      <w:hyperlink w:history="1">
        <w:r w:rsidR="00C720F1">
          <w:t>dokument A-5</w:t>
        </w:r>
      </w:hyperlink>
      <w:r w:rsidR="00C720F1">
        <w:t>, jedná-li se o přepravu na základě společného povolení více přeshraničních přeprav, a</w:t>
      </w:r>
    </w:p>
    <w:p w14:paraId="61A46B24" w14:textId="5C2363F1" w:rsidR="00A77B3E" w:rsidRDefault="003348F6">
      <w:pPr>
        <w:pStyle w:val="19"/>
      </w:pPr>
      <w:r>
        <w:t>b)   </w:t>
      </w:r>
      <w:r w:rsidR="00C720F1">
        <w:t xml:space="preserve">vyhořelého jaderného paliva standardní </w:t>
      </w:r>
      <w:hyperlink w:history="1">
        <w:r w:rsidR="00C720F1">
          <w:t>dokumenty B-1</w:t>
        </w:r>
      </w:hyperlink>
      <w:r w:rsidR="00C720F1">
        <w:t xml:space="preserve"> a </w:t>
      </w:r>
      <w:hyperlink w:history="1">
        <w:r w:rsidR="00C720F1">
          <w:t>B-4a</w:t>
        </w:r>
      </w:hyperlink>
      <w:r w:rsidR="00C720F1">
        <w:t xml:space="preserve"> a též standardní </w:t>
      </w:r>
      <w:hyperlink w:history="1">
        <w:r w:rsidR="00C720F1">
          <w:t>dokument B-5</w:t>
        </w:r>
      </w:hyperlink>
      <w:r w:rsidR="00C720F1">
        <w:t>, jedná-li se o přepravu na základě společného povolení více přeshraničních přeprav.</w:t>
      </w:r>
    </w:p>
    <w:p w14:paraId="7BAF2F99" w14:textId="77777777" w:rsidR="00A77B3E" w:rsidRPr="00AE0DAF" w:rsidRDefault="00C720F1">
      <w:pPr>
        <w:pStyle w:val="7"/>
      </w:pPr>
      <w:r w:rsidRPr="00AE0DAF">
        <w:t>§ 9</w:t>
      </w:r>
    </w:p>
    <w:p w14:paraId="0AC1F387" w14:textId="77777777" w:rsidR="00A77B3E" w:rsidRPr="003E28B7" w:rsidRDefault="00C720F1">
      <w:pPr>
        <w:pStyle w:val="8"/>
      </w:pPr>
      <w:r w:rsidRPr="003E28B7">
        <w:t>Způsob, rozsah a lhůty vyrozumění správních orgánů o dopravě</w:t>
      </w:r>
    </w:p>
    <w:p w14:paraId="4DA827BB" w14:textId="77777777" w:rsidR="00A77B3E" w:rsidRPr="00AE0DAF" w:rsidRDefault="00C720F1">
      <w:pPr>
        <w:pStyle w:val="5"/>
        <w:rPr>
          <w:b w:val="0"/>
        </w:rPr>
      </w:pPr>
      <w:r w:rsidRPr="00AE0DAF">
        <w:rPr>
          <w:b w:val="0"/>
        </w:rPr>
        <w:t xml:space="preserve">[K </w:t>
      </w:r>
      <w:hyperlink w:history="1">
        <w:r w:rsidRPr="00AE0DAF">
          <w:rPr>
            <w:b w:val="0"/>
          </w:rPr>
          <w:t>§ 141 odst. 3 písm. d)</w:t>
        </w:r>
      </w:hyperlink>
      <w:r w:rsidRPr="00AE0DAF">
        <w:rPr>
          <w:b w:val="0"/>
        </w:rPr>
        <w:t xml:space="preserve"> </w:t>
      </w:r>
      <w:hyperlink w:history="1">
        <w:r w:rsidRPr="00AE0DAF">
          <w:rPr>
            <w:b w:val="0"/>
          </w:rPr>
          <w:t>atomového zákona</w:t>
        </w:r>
      </w:hyperlink>
      <w:r w:rsidRPr="00AE0DAF">
        <w:rPr>
          <w:b w:val="0"/>
        </w:rPr>
        <w:t>]</w:t>
      </w:r>
    </w:p>
    <w:p w14:paraId="470918C9" w14:textId="77777777" w:rsidR="00A77B3E" w:rsidRDefault="00C720F1">
      <w:pPr>
        <w:pStyle w:val="9"/>
      </w:pPr>
      <w:r>
        <w:t>Způsob, rozsah a lhůty k vyrozumění</w:t>
      </w:r>
    </w:p>
    <w:p w14:paraId="4308A76B" w14:textId="45251DEA" w:rsidR="00A77B3E" w:rsidRDefault="00C720F1">
      <w:pPr>
        <w:pStyle w:val="10"/>
      </w:pPr>
      <w:r>
        <w:t>a)  </w:t>
      </w:r>
      <w:r w:rsidR="003348F6">
        <w:t> </w:t>
      </w:r>
      <w:r>
        <w:t xml:space="preserve">Úřadu a příslušného orgánu státu, kterého se mezinárodní doprava týká, jsou uvedeny v </w:t>
      </w:r>
      <w:hyperlink w:history="1">
        <w:r>
          <w:t>bodech 57 až 60 přílohy č. 4</w:t>
        </w:r>
      </w:hyperlink>
      <w:r>
        <w:t xml:space="preserve"> k této vyhlášce a</w:t>
      </w:r>
    </w:p>
    <w:p w14:paraId="3E0B89E4" w14:textId="662A0B75" w:rsidR="00A77B3E" w:rsidRDefault="003348F6">
      <w:pPr>
        <w:pStyle w:val="12"/>
      </w:pPr>
      <w:r>
        <w:t>b)   </w:t>
      </w:r>
      <w:r w:rsidR="00C720F1">
        <w:t xml:space="preserve">dopravce přepravcem o nutných opatřeních při dopravě jsou uvedeny v </w:t>
      </w:r>
      <w:hyperlink w:history="1">
        <w:r w:rsidR="00C720F1">
          <w:t>bodech 54 až 56 přílohy č. 4</w:t>
        </w:r>
      </w:hyperlink>
      <w:r w:rsidR="00C720F1">
        <w:t xml:space="preserve"> k této vyhlášce.</w:t>
      </w:r>
    </w:p>
    <w:p w14:paraId="5BB5B762" w14:textId="77777777" w:rsidR="00A77B3E" w:rsidRDefault="00C720F1">
      <w:pPr>
        <w:pStyle w:val="7"/>
      </w:pPr>
      <w:r>
        <w:t>§ 10</w:t>
      </w:r>
    </w:p>
    <w:p w14:paraId="65491659" w14:textId="77777777" w:rsidR="00A77B3E" w:rsidRPr="003E28B7" w:rsidRDefault="00C720F1">
      <w:pPr>
        <w:pStyle w:val="8"/>
      </w:pPr>
      <w:r w:rsidRPr="003E28B7">
        <w:lastRenderedPageBreak/>
        <w:t>Způsob označování, vzhled a způsob užívání bezpečnostních značek k označování radioaktivní zásilky, kontejneru a dopravního prostředku k přepravě</w:t>
      </w:r>
    </w:p>
    <w:p w14:paraId="3D7C5277" w14:textId="77777777" w:rsidR="00A77B3E" w:rsidRPr="00AE0DAF" w:rsidRDefault="00C720F1">
      <w:pPr>
        <w:pStyle w:val="5"/>
        <w:rPr>
          <w:b w:val="0"/>
        </w:rPr>
      </w:pPr>
      <w:r w:rsidRPr="00AE0DAF">
        <w:rPr>
          <w:b w:val="0"/>
        </w:rPr>
        <w:t xml:space="preserve">[K </w:t>
      </w:r>
      <w:hyperlink w:history="1">
        <w:r w:rsidRPr="00AE0DAF">
          <w:rPr>
            <w:b w:val="0"/>
          </w:rPr>
          <w:t>§ 141 odst. 3 písm. e)</w:t>
        </w:r>
      </w:hyperlink>
      <w:r w:rsidRPr="00AE0DAF">
        <w:rPr>
          <w:b w:val="0"/>
        </w:rPr>
        <w:t xml:space="preserve"> </w:t>
      </w:r>
      <w:hyperlink w:history="1">
        <w:r w:rsidRPr="00AE0DAF">
          <w:rPr>
            <w:b w:val="0"/>
          </w:rPr>
          <w:t>atomového zákona</w:t>
        </w:r>
      </w:hyperlink>
      <w:r w:rsidRPr="00AE0DAF">
        <w:rPr>
          <w:b w:val="0"/>
        </w:rPr>
        <w:t>]</w:t>
      </w:r>
    </w:p>
    <w:p w14:paraId="65747A44" w14:textId="3E4290DC" w:rsidR="00A77B3E" w:rsidRDefault="00243042">
      <w:pPr>
        <w:pStyle w:val="20"/>
      </w:pPr>
      <w:r>
        <w:t>(1)   </w:t>
      </w:r>
      <w:r w:rsidR="00C720F1">
        <w:t xml:space="preserve">Způsob označování radioaktivní zásilky a přepravního obalového souboru UN čísly a pojmenováním podle </w:t>
      </w:r>
      <w:hyperlink w:history="1">
        <w:r w:rsidR="00C720F1">
          <w:t>tabulky č. 1 přílohy č. 3</w:t>
        </w:r>
      </w:hyperlink>
      <w:r w:rsidR="00C720F1">
        <w:t xml:space="preserve"> k této vyhlášce je uveden v </w:t>
      </w:r>
      <w:hyperlink w:history="1">
        <w:r w:rsidR="00C720F1">
          <w:t>bodech 30 až 37 přílohy č. 4</w:t>
        </w:r>
      </w:hyperlink>
      <w:r w:rsidR="00C720F1">
        <w:t xml:space="preserve"> k této vyhlášce.</w:t>
      </w:r>
    </w:p>
    <w:p w14:paraId="40837724" w14:textId="2FB42C8A" w:rsidR="00A77B3E" w:rsidRDefault="00243042">
      <w:pPr>
        <w:pStyle w:val="25"/>
      </w:pPr>
      <w:r>
        <w:t>(2)   </w:t>
      </w:r>
      <w:r w:rsidR="00C720F1">
        <w:t xml:space="preserve">Způsob užívání bezpečnostních značek k označování radioaktivní zásilky, přepravního obalového souboru a kontejneru je uveden v </w:t>
      </w:r>
      <w:hyperlink w:history="1">
        <w:r w:rsidR="00C720F1">
          <w:t>bodech 38</w:t>
        </w:r>
      </w:hyperlink>
      <w:r w:rsidR="00C720F1">
        <w:t xml:space="preserve"> a </w:t>
      </w:r>
      <w:hyperlink w:history="1">
        <w:r w:rsidR="00C720F1">
          <w:t>39 přílohy č. 4</w:t>
        </w:r>
      </w:hyperlink>
      <w:r w:rsidR="00C720F1">
        <w:t xml:space="preserve"> k této vyhlášce. Způsob vyplnění těchto bezpečnostních značek je uveden v </w:t>
      </w:r>
      <w:hyperlink w:history="1">
        <w:r w:rsidR="00C720F1">
          <w:t>bodech 40 až 42 přílohy č. 4</w:t>
        </w:r>
      </w:hyperlink>
      <w:r w:rsidR="00C720F1">
        <w:t xml:space="preserve"> k této vyhlášce.</w:t>
      </w:r>
    </w:p>
    <w:p w14:paraId="0E7E8443" w14:textId="77777777" w:rsidR="00A77B3E" w:rsidRDefault="00C720F1">
      <w:pPr>
        <w:pStyle w:val="25"/>
      </w:pPr>
      <w:r>
        <w:t xml:space="preserve">(3)    Způsob užívání velkých bezpečnostních značek a tabulek k označování kontejneru a dopravního prostředku je uveden v </w:t>
      </w:r>
      <w:hyperlink w:history="1">
        <w:r>
          <w:t>bodech 43</w:t>
        </w:r>
      </w:hyperlink>
      <w:r>
        <w:t xml:space="preserve"> a </w:t>
      </w:r>
      <w:hyperlink w:history="1">
        <w:r>
          <w:t>44 přílohy č. 4</w:t>
        </w:r>
      </w:hyperlink>
      <w:r>
        <w:t xml:space="preserve"> k této vyhlášce.</w:t>
      </w:r>
    </w:p>
    <w:p w14:paraId="26A4AC33" w14:textId="77777777" w:rsidR="00A77B3E" w:rsidRDefault="00C720F1">
      <w:pPr>
        <w:pStyle w:val="21"/>
      </w:pPr>
      <w:r>
        <w:t xml:space="preserve">(4)    Vzhled a rozměry třílistého symbolu radioaktivity, bezpečnostních značek, velkých bezpečnostních značek a tabulek jsou uvedeny na obrázcích č. 1 až 7 </w:t>
      </w:r>
      <w:hyperlink w:history="1">
        <w:r>
          <w:t>přílohy č. 4</w:t>
        </w:r>
      </w:hyperlink>
      <w:r>
        <w:t xml:space="preserve"> k této vyhlášce.</w:t>
      </w:r>
    </w:p>
    <w:p w14:paraId="166EDA4D" w14:textId="77777777" w:rsidR="00A77B3E" w:rsidRDefault="00C720F1">
      <w:pPr>
        <w:pStyle w:val="7"/>
      </w:pPr>
      <w:r>
        <w:t>§ 11</w:t>
      </w:r>
    </w:p>
    <w:p w14:paraId="35B9712C" w14:textId="77777777" w:rsidR="00A77B3E" w:rsidRDefault="00C720F1">
      <w:pPr>
        <w:pStyle w:val="8"/>
      </w:pPr>
      <w:r>
        <w:t>Výrobky podléhající schválení typu výrobku</w:t>
      </w:r>
    </w:p>
    <w:p w14:paraId="26377D7A" w14:textId="77777777" w:rsidR="00A77B3E" w:rsidRPr="002D173D" w:rsidRDefault="00C720F1">
      <w:pPr>
        <w:pStyle w:val="5"/>
        <w:rPr>
          <w:b w:val="0"/>
        </w:rPr>
      </w:pPr>
      <w:r w:rsidRPr="002D173D">
        <w:rPr>
          <w:b w:val="0"/>
        </w:rPr>
        <w:t xml:space="preserve">(K </w:t>
      </w:r>
      <w:hyperlink w:history="1">
        <w:r w:rsidRPr="002D173D">
          <w:rPr>
            <w:b w:val="0"/>
          </w:rPr>
          <w:t>§ 137 odst. 6</w:t>
        </w:r>
      </w:hyperlink>
      <w:r w:rsidRPr="002D173D">
        <w:rPr>
          <w:b w:val="0"/>
        </w:rPr>
        <w:t xml:space="preserve"> </w:t>
      </w:r>
      <w:hyperlink w:history="1">
        <w:r w:rsidRPr="002D173D">
          <w:rPr>
            <w:b w:val="0"/>
          </w:rPr>
          <w:t>atomového zákona</w:t>
        </w:r>
      </w:hyperlink>
      <w:r w:rsidRPr="002D173D">
        <w:rPr>
          <w:b w:val="0"/>
        </w:rPr>
        <w:t>)</w:t>
      </w:r>
    </w:p>
    <w:p w14:paraId="39D578A7" w14:textId="77777777" w:rsidR="00A77B3E" w:rsidRDefault="00C720F1">
      <w:pPr>
        <w:pStyle w:val="16"/>
      </w:pPr>
      <w:r>
        <w:t>(1)    Schválení typu výrobku podléhá obalový soubor určený pro přepravu, skladování nebo ukládání radioaktivní nebo štěpné látky, včetně radioaktivního odpadu, a to obalový soubor</w:t>
      </w:r>
    </w:p>
    <w:p w14:paraId="4D827582" w14:textId="1C071BE4" w:rsidR="00A77B3E" w:rsidRDefault="003348F6">
      <w:pPr>
        <w:pStyle w:val="17"/>
      </w:pPr>
      <w:r>
        <w:t>a)   </w:t>
      </w:r>
      <w:r w:rsidR="00C720F1">
        <w:t xml:space="preserve">typu IP-1, IP-2, IP-3 a </w:t>
      </w:r>
      <w:proofErr w:type="spellStart"/>
      <w:r w:rsidR="00C720F1">
        <w:t>A</w:t>
      </w:r>
      <w:proofErr w:type="spellEnd"/>
      <w:r w:rsidR="00C720F1">
        <w:t xml:space="preserve"> pro přepravu štěpné látky, s výjimkou vyjmuté štěpné látky,</w:t>
      </w:r>
    </w:p>
    <w:p w14:paraId="20E2EA13" w14:textId="1BAF4B71" w:rsidR="00A77B3E" w:rsidRDefault="003348F6">
      <w:pPr>
        <w:pStyle w:val="18"/>
      </w:pPr>
      <w:r>
        <w:t>b)   </w:t>
      </w:r>
      <w:r w:rsidR="00C720F1">
        <w:t xml:space="preserve">pro přepravu 0,1 kg a více </w:t>
      </w:r>
      <w:proofErr w:type="spellStart"/>
      <w:r w:rsidR="00C720F1">
        <w:t>hexafluoridu</w:t>
      </w:r>
      <w:proofErr w:type="spellEnd"/>
      <w:r w:rsidR="00C720F1">
        <w:t xml:space="preserve"> uranu; v případě mezinárodní přepravy radioaktivní zásilky podle </w:t>
      </w:r>
      <w:hyperlink w:history="1">
        <w:r w:rsidR="00C720F1">
          <w:t xml:space="preserve">bodu </w:t>
        </w:r>
        <w:r w:rsidR="00C720F1" w:rsidRPr="00AF17A6">
          <w:rPr>
            <w:strike/>
          </w:rPr>
          <w:t>34</w:t>
        </w:r>
        <w:r w:rsidR="00C720F1">
          <w:t xml:space="preserve"> </w:t>
        </w:r>
        <w:r w:rsidR="0061110D" w:rsidRPr="0061110D">
          <w:rPr>
            <w:b/>
          </w:rPr>
          <w:t>33</w:t>
        </w:r>
        <w:r w:rsidR="0061110D">
          <w:t xml:space="preserve"> </w:t>
        </w:r>
        <w:r w:rsidR="00C720F1">
          <w:t>části I přílohy č. 1</w:t>
        </w:r>
      </w:hyperlink>
      <w:r w:rsidR="00C720F1">
        <w:t xml:space="preserve"> k této vyhlášce je nutné také schválení typu příslušným orgánem státu, kterého se přeprava týká,</w:t>
      </w:r>
    </w:p>
    <w:p w14:paraId="3C3A9951" w14:textId="6406879B" w:rsidR="00A77B3E" w:rsidRDefault="003348F6">
      <w:pPr>
        <w:pStyle w:val="18"/>
      </w:pPr>
      <w:r>
        <w:t>c)   </w:t>
      </w:r>
      <w:proofErr w:type="gramStart"/>
      <w:r w:rsidR="00C720F1">
        <w:t>typu B(U), B(M) a C pro</w:t>
      </w:r>
      <w:proofErr w:type="gramEnd"/>
      <w:r w:rsidR="00C720F1">
        <w:t xml:space="preserve"> přepravu radioaktivní nebo štěpné látky; v případě mezinárodní přepravy radioaktivní zásilky </w:t>
      </w:r>
      <w:proofErr w:type="gramStart"/>
      <w:r w:rsidR="00C720F1">
        <w:t>typu B(M) podle</w:t>
      </w:r>
      <w:proofErr w:type="gramEnd"/>
      <w:r w:rsidR="00C720F1">
        <w:t xml:space="preserve"> </w:t>
      </w:r>
      <w:hyperlink w:history="1">
        <w:r w:rsidR="00C720F1">
          <w:t xml:space="preserve">bodu </w:t>
        </w:r>
        <w:r w:rsidR="00C720F1" w:rsidRPr="00AF17A6">
          <w:rPr>
            <w:strike/>
          </w:rPr>
          <w:t>67</w:t>
        </w:r>
        <w:r w:rsidR="00C720F1">
          <w:t xml:space="preserve"> </w:t>
        </w:r>
        <w:r w:rsidR="0061110D" w:rsidRPr="0061110D">
          <w:rPr>
            <w:b/>
          </w:rPr>
          <w:t>66</w:t>
        </w:r>
        <w:r w:rsidR="0061110D">
          <w:t xml:space="preserve"> </w:t>
        </w:r>
        <w:r w:rsidR="00C720F1">
          <w:t>části I přílohy č. 1</w:t>
        </w:r>
      </w:hyperlink>
      <w:r w:rsidR="00C720F1">
        <w:t xml:space="preserve"> k této vyhlášce je nutné také schválení typu příslušným orgánem státu, kterého se přeprava týká,</w:t>
      </w:r>
    </w:p>
    <w:p w14:paraId="2F189E08" w14:textId="122EBD1A" w:rsidR="00A77B3E" w:rsidRDefault="003348F6">
      <w:pPr>
        <w:pStyle w:val="18"/>
      </w:pPr>
      <w:r>
        <w:t>d)   </w:t>
      </w:r>
      <w:r w:rsidR="00C720F1">
        <w:t>pro přepravu radioaktivní nebo štěpné látky vyžadující vícestranné schválení podle mezinárodních smluv, kterými je Česká republika vázána,</w:t>
      </w:r>
    </w:p>
    <w:p w14:paraId="5E735812" w14:textId="337EA508" w:rsidR="00A77B3E" w:rsidRDefault="003348F6">
      <w:pPr>
        <w:pStyle w:val="18"/>
      </w:pPr>
      <w:r>
        <w:t>e)   </w:t>
      </w:r>
      <w:r w:rsidR="00C720F1">
        <w:t>typu D určený k ukládání vyhořelého nebo ozářeného jaderného paliva nebo radioaktivního odpadu vzniklého jeho přepracováním a</w:t>
      </w:r>
    </w:p>
    <w:p w14:paraId="0A06891A" w14:textId="25047345" w:rsidR="00A77B3E" w:rsidRDefault="003348F6">
      <w:pPr>
        <w:pStyle w:val="19"/>
      </w:pPr>
      <w:r>
        <w:t>f)   </w:t>
      </w:r>
      <w:r w:rsidR="00C720F1">
        <w:t>typu S určený ke skladování radioaktivní nebo štěpné látky, včetně radioaktivního odpadu, a to pro radioaktivní látku zvláštní formy, jejíž aktivita převyšuje hodnotu A</w:t>
      </w:r>
      <w:r w:rsidR="00C720F1">
        <w:rPr>
          <w:vertAlign w:val="subscript"/>
        </w:rPr>
        <w:t>1</w:t>
      </w:r>
      <w:r w:rsidR="00C720F1">
        <w:t>, nebo pro radioaktivní látku jiné než zvláštní formy, jejíž aktivita převyšuje hodnotu A</w:t>
      </w:r>
      <w:r w:rsidR="00C720F1">
        <w:rPr>
          <w:vertAlign w:val="subscript"/>
        </w:rPr>
        <w:t>2</w:t>
      </w:r>
      <w:r w:rsidR="00C720F1">
        <w:t>.</w:t>
      </w:r>
    </w:p>
    <w:p w14:paraId="37C666C3" w14:textId="3098102F" w:rsidR="00A77B3E" w:rsidRDefault="00C720F1">
      <w:pPr>
        <w:pStyle w:val="16"/>
        <w:rPr>
          <w:strike/>
        </w:rPr>
      </w:pPr>
      <w:r w:rsidRPr="004F0F9B">
        <w:rPr>
          <w:strike/>
        </w:rPr>
        <w:lastRenderedPageBreak/>
        <w:t xml:space="preserve">(2)    Schválení typu výrobku podléhá radioaktivní látka zvláštní formy, která má vlastnosti uvedené v </w:t>
      </w:r>
      <w:hyperlink w:history="1">
        <w:r w:rsidRPr="004F0F9B">
          <w:rPr>
            <w:strike/>
          </w:rPr>
          <w:t>bodech 2 až 4 části I přílohy č. 1</w:t>
        </w:r>
      </w:hyperlink>
      <w:r w:rsidRPr="004F0F9B">
        <w:rPr>
          <w:strike/>
        </w:rPr>
        <w:t xml:space="preserve"> k této vyhlášce, a radioaktivní látka s malou </w:t>
      </w:r>
      <w:proofErr w:type="spellStart"/>
      <w:r w:rsidRPr="004F0F9B">
        <w:rPr>
          <w:strike/>
        </w:rPr>
        <w:t>rozptýlitelností</w:t>
      </w:r>
      <w:proofErr w:type="spellEnd"/>
      <w:r w:rsidRPr="004F0F9B">
        <w:rPr>
          <w:strike/>
        </w:rPr>
        <w:t xml:space="preserve">, která má vlastnosti uvedené v </w:t>
      </w:r>
      <w:hyperlink w:history="1">
        <w:r w:rsidRPr="004F0F9B">
          <w:rPr>
            <w:strike/>
          </w:rPr>
          <w:t>bodu 5 části I přílohy č. 1</w:t>
        </w:r>
      </w:hyperlink>
      <w:r w:rsidRPr="004F0F9B">
        <w:rPr>
          <w:strike/>
        </w:rPr>
        <w:t xml:space="preserve"> k této vyhlášce.</w:t>
      </w:r>
      <w:r w:rsidR="007E1B80" w:rsidRPr="004F0F9B">
        <w:rPr>
          <w:strike/>
        </w:rPr>
        <w:t xml:space="preserve"> </w:t>
      </w:r>
    </w:p>
    <w:p w14:paraId="651E6922" w14:textId="77777777" w:rsidR="004F0F9B" w:rsidRPr="004F0F9B" w:rsidRDefault="004F0F9B" w:rsidP="004F0F9B">
      <w:pPr>
        <w:pStyle w:val="16"/>
        <w:rPr>
          <w:b/>
        </w:rPr>
      </w:pPr>
      <w:r w:rsidRPr="004F0F9B">
        <w:rPr>
          <w:b/>
        </w:rPr>
        <w:t xml:space="preserve">(2)    Schválení typu výrobku podléhá </w:t>
      </w:r>
    </w:p>
    <w:p w14:paraId="5AB435E9" w14:textId="547AFD71" w:rsidR="004F0F9B" w:rsidRPr="004F0F9B" w:rsidRDefault="009F59A3" w:rsidP="004F0F9B">
      <w:pPr>
        <w:pStyle w:val="17"/>
        <w:rPr>
          <w:b/>
        </w:rPr>
      </w:pPr>
      <w:r>
        <w:rPr>
          <w:b/>
        </w:rPr>
        <w:t>a)   </w:t>
      </w:r>
      <w:r w:rsidR="004F0F9B" w:rsidRPr="004F0F9B">
        <w:rPr>
          <w:b/>
        </w:rPr>
        <w:t>radioaktivní látka zvláštní formy, která má vlastnosti uvedené v bodech 1 až 3 části I přílohy č. 1 k této vyhlášce, a</w:t>
      </w:r>
    </w:p>
    <w:p w14:paraId="4E850F73" w14:textId="5E83D280" w:rsidR="004F0F9B" w:rsidRPr="004F0F9B" w:rsidRDefault="009F59A3" w:rsidP="004F0F9B">
      <w:pPr>
        <w:pStyle w:val="18"/>
        <w:rPr>
          <w:b/>
        </w:rPr>
      </w:pPr>
      <w:r>
        <w:rPr>
          <w:b/>
        </w:rPr>
        <w:t xml:space="preserve">b)   </w:t>
      </w:r>
      <w:r w:rsidR="004F0F9B" w:rsidRPr="004F0F9B">
        <w:rPr>
          <w:b/>
        </w:rPr>
        <w:t xml:space="preserve">radioaktivní látka s malou </w:t>
      </w:r>
      <w:proofErr w:type="spellStart"/>
      <w:r w:rsidR="004F0F9B" w:rsidRPr="004F0F9B">
        <w:rPr>
          <w:b/>
        </w:rPr>
        <w:t>rozptýlitelností</w:t>
      </w:r>
      <w:proofErr w:type="spellEnd"/>
      <w:r w:rsidR="004F0F9B" w:rsidRPr="004F0F9B">
        <w:rPr>
          <w:b/>
        </w:rPr>
        <w:t>, která má vlastnosti uvedené v bodu 4 části I přílohy č. 1 k této vyhlášce; v případě mezinárodní přepravy je nutné také schválení typu příslušným orgánem státu, kterého se přeprava týká.</w:t>
      </w:r>
    </w:p>
    <w:p w14:paraId="61AE8684" w14:textId="77777777" w:rsidR="00A77B3E" w:rsidRDefault="00C720F1">
      <w:pPr>
        <w:pStyle w:val="7"/>
      </w:pPr>
      <w:r>
        <w:t>§ 12</w:t>
      </w:r>
    </w:p>
    <w:p w14:paraId="7F6B6AB0" w14:textId="77777777" w:rsidR="00A77B3E" w:rsidRDefault="00C720F1">
      <w:pPr>
        <w:pStyle w:val="8"/>
      </w:pPr>
      <w:r>
        <w:t>Dokumentace k žádosti o schválení typu výrobku, zkoušky nebo výpočty a analýzy a obsah jejich dokumentace</w:t>
      </w:r>
    </w:p>
    <w:p w14:paraId="56E8E1FD" w14:textId="77777777" w:rsidR="00A77B3E" w:rsidRPr="002D173D" w:rsidRDefault="00C720F1">
      <w:pPr>
        <w:pStyle w:val="5"/>
        <w:rPr>
          <w:b w:val="0"/>
        </w:rPr>
      </w:pPr>
      <w:r w:rsidRPr="002D173D">
        <w:rPr>
          <w:b w:val="0"/>
        </w:rPr>
        <w:t xml:space="preserve">[K </w:t>
      </w:r>
      <w:hyperlink w:history="1">
        <w:r w:rsidRPr="002D173D">
          <w:rPr>
            <w:b w:val="0"/>
          </w:rPr>
          <w:t>§ 138 odst. 6 písm. a)</w:t>
        </w:r>
      </w:hyperlink>
      <w:r w:rsidRPr="002D173D">
        <w:rPr>
          <w:b w:val="0"/>
        </w:rPr>
        <w:t xml:space="preserve"> a </w:t>
      </w:r>
      <w:hyperlink w:history="1">
        <w:r w:rsidRPr="002D173D">
          <w:rPr>
            <w:b w:val="0"/>
          </w:rPr>
          <w:t>b)</w:t>
        </w:r>
      </w:hyperlink>
      <w:r w:rsidRPr="002D173D">
        <w:rPr>
          <w:b w:val="0"/>
        </w:rPr>
        <w:t xml:space="preserve"> </w:t>
      </w:r>
      <w:hyperlink w:history="1">
        <w:r w:rsidRPr="002D173D">
          <w:rPr>
            <w:b w:val="0"/>
          </w:rPr>
          <w:t>atomového zákona</w:t>
        </w:r>
      </w:hyperlink>
      <w:r w:rsidRPr="002D173D">
        <w:rPr>
          <w:b w:val="0"/>
        </w:rPr>
        <w:t>]</w:t>
      </w:r>
    </w:p>
    <w:p w14:paraId="3F329115" w14:textId="77777777" w:rsidR="00A77B3E" w:rsidRDefault="00C720F1">
      <w:pPr>
        <w:pStyle w:val="20"/>
      </w:pPr>
      <w:r>
        <w:t xml:space="preserve">(1)    Rozsah, náplň a způsob provedení zkoušek nebo výpočtů a analýz k žádosti o schválení typu radioaktivní látky zvláštní formy, radioaktivní látky s malou </w:t>
      </w:r>
      <w:proofErr w:type="spellStart"/>
      <w:r>
        <w:t>rozptýlitelností</w:t>
      </w:r>
      <w:proofErr w:type="spellEnd"/>
      <w:r>
        <w:t xml:space="preserve"> nebo obalového souboru pro přepravu, skladování nebo ukládání radioaktivní nebo štěpné látky jsou uvedeny v </w:t>
      </w:r>
      <w:hyperlink w:history="1">
        <w:r>
          <w:t>části II přílohy č. 1</w:t>
        </w:r>
      </w:hyperlink>
      <w:r>
        <w:t xml:space="preserve"> k této vyhlášce.</w:t>
      </w:r>
    </w:p>
    <w:p w14:paraId="11F4BB3B" w14:textId="260E8662" w:rsidR="00A77B3E" w:rsidRDefault="003348F6">
      <w:pPr>
        <w:pStyle w:val="21"/>
      </w:pPr>
      <w:r>
        <w:t xml:space="preserve">(2)    </w:t>
      </w:r>
      <w:r w:rsidR="00C720F1">
        <w:t xml:space="preserve">Dokumentace k žádosti o schválení typu radioaktivní látky zvláštní formy, radioaktivní látky s malou </w:t>
      </w:r>
      <w:proofErr w:type="spellStart"/>
      <w:r w:rsidR="00C720F1">
        <w:t>rozptýlitelností</w:t>
      </w:r>
      <w:proofErr w:type="spellEnd"/>
      <w:r w:rsidR="00C720F1">
        <w:t xml:space="preserve"> nebo obalového souboru pro přepravu, skladování nebo ukládání radioaktivní nebo štěpné látky je dokumentace zkoušek výrobků nebo dokumentace výpočtů, bezpečnostních rozborů a analýz s jejich nezávislým ověřením (dále jen „dokumentace zkoušek“). Dokumentace k žádosti o schválení typu výrobku je tvořena u</w:t>
      </w:r>
    </w:p>
    <w:p w14:paraId="74BF8FC9" w14:textId="1CAE4201" w:rsidR="00A77B3E" w:rsidRDefault="003348F6">
      <w:pPr>
        <w:pStyle w:val="17"/>
      </w:pPr>
      <w:r>
        <w:t>a)   </w:t>
      </w:r>
      <w:r w:rsidR="00C720F1">
        <w:t xml:space="preserve">obalových souborů dokumentací zkoušek podle </w:t>
      </w:r>
      <w:hyperlink w:history="1">
        <w:r w:rsidR="00C720F1">
          <w:t>bodů 13 až 37 části II přílohy č. 1</w:t>
        </w:r>
      </w:hyperlink>
      <w:r w:rsidR="00C720F1">
        <w:t xml:space="preserve"> k této vyhlášce příslušných pro daný typ obalového souboru s vyhodnocením výsledků v souladu s </w:t>
      </w:r>
      <w:hyperlink w:history="1">
        <w:r w:rsidR="00C720F1">
          <w:t>body 1</w:t>
        </w:r>
      </w:hyperlink>
      <w:r w:rsidR="00C720F1">
        <w:t xml:space="preserve"> a </w:t>
      </w:r>
      <w:hyperlink w:history="1">
        <w:r w:rsidR="00C720F1">
          <w:t>2 části II přílohy č. 1</w:t>
        </w:r>
      </w:hyperlink>
      <w:r w:rsidR="00C720F1">
        <w:t xml:space="preserve"> k této vyhlášce; vyhodnocení výsledků dokládá splnění požadavků stanovených pro daný typ obalového souboru v </w:t>
      </w:r>
      <w:hyperlink w:history="1">
        <w:r w:rsidR="00C720F1">
          <w:t>§ 4 odst. 3 až 5</w:t>
        </w:r>
      </w:hyperlink>
      <w:r w:rsidR="00C720F1">
        <w:t>,</w:t>
      </w:r>
    </w:p>
    <w:p w14:paraId="73FC0B8D" w14:textId="64DBF26E" w:rsidR="00A77B3E" w:rsidRDefault="003348F6">
      <w:pPr>
        <w:pStyle w:val="18"/>
      </w:pPr>
      <w:r>
        <w:t>b)   </w:t>
      </w:r>
      <w:r w:rsidR="00C720F1">
        <w:t xml:space="preserve">radioaktivní látky zvláštní formy dokumentací zkoušek podle </w:t>
      </w:r>
      <w:hyperlink w:history="1">
        <w:r w:rsidR="00C720F1">
          <w:t>bodů 4 až 11 části II přílohy č. 1</w:t>
        </w:r>
      </w:hyperlink>
      <w:r w:rsidR="00C720F1">
        <w:t xml:space="preserve"> k této vyhlášce s vyhodnocením výsledků v souladu s </w:t>
      </w:r>
      <w:hyperlink w:history="1">
        <w:r w:rsidR="00C720F1">
          <w:t>body 1</w:t>
        </w:r>
      </w:hyperlink>
      <w:r w:rsidR="00C720F1">
        <w:t xml:space="preserve"> a </w:t>
      </w:r>
      <w:hyperlink w:history="1">
        <w:r w:rsidR="00C720F1">
          <w:t>2 části II přílohy č. 1</w:t>
        </w:r>
      </w:hyperlink>
      <w:r w:rsidR="00C720F1">
        <w:t xml:space="preserve"> k této vyhlášce; vyhodnocení výsledků dokládá splnění požadavků </w:t>
      </w:r>
      <w:hyperlink w:history="1">
        <w:r w:rsidR="00C720F1">
          <w:t xml:space="preserve">bodů </w:t>
        </w:r>
        <w:r w:rsidR="00C720F1" w:rsidRPr="00503244">
          <w:rPr>
            <w:strike/>
          </w:rPr>
          <w:t>2 až 4</w:t>
        </w:r>
        <w:r w:rsidR="00C720F1">
          <w:t xml:space="preserve"> </w:t>
        </w:r>
        <w:r w:rsidR="0061110D" w:rsidRPr="0061110D">
          <w:rPr>
            <w:b/>
          </w:rPr>
          <w:t>1 až 3</w:t>
        </w:r>
        <w:r w:rsidR="0061110D">
          <w:t xml:space="preserve"> </w:t>
        </w:r>
        <w:r w:rsidR="00C720F1">
          <w:t>části I přílohy č. 1</w:t>
        </w:r>
      </w:hyperlink>
      <w:r w:rsidR="00C720F1">
        <w:t xml:space="preserve"> k této vyhlášce a</w:t>
      </w:r>
    </w:p>
    <w:p w14:paraId="2754120A" w14:textId="05D4CB08" w:rsidR="00A77B3E" w:rsidRDefault="003348F6">
      <w:pPr>
        <w:pStyle w:val="19"/>
      </w:pPr>
      <w:r>
        <w:t>c)   </w:t>
      </w:r>
      <w:r w:rsidR="00C720F1">
        <w:t xml:space="preserve">radioaktivní látky s malou </w:t>
      </w:r>
      <w:proofErr w:type="spellStart"/>
      <w:r w:rsidR="00C720F1">
        <w:t>rozptýlitelností</w:t>
      </w:r>
      <w:proofErr w:type="spellEnd"/>
      <w:r w:rsidR="00C720F1">
        <w:t xml:space="preserve"> dokumentací zkoušek podle </w:t>
      </w:r>
      <w:hyperlink w:history="1">
        <w:r w:rsidR="00C720F1">
          <w:t>bodů 3</w:t>
        </w:r>
      </w:hyperlink>
      <w:r w:rsidR="00C720F1">
        <w:t xml:space="preserve"> a </w:t>
      </w:r>
      <w:hyperlink w:history="1">
        <w:r w:rsidR="00C720F1">
          <w:t>12 části II přílohy č. 1</w:t>
        </w:r>
      </w:hyperlink>
      <w:r w:rsidR="00C720F1">
        <w:t xml:space="preserve"> k této vyhlášce s vyhodnocením výsledků v souladu s </w:t>
      </w:r>
      <w:hyperlink w:history="1">
        <w:r w:rsidR="00C720F1">
          <w:t>body 1</w:t>
        </w:r>
      </w:hyperlink>
      <w:r w:rsidR="00C720F1">
        <w:t xml:space="preserve"> a </w:t>
      </w:r>
      <w:hyperlink w:history="1">
        <w:r w:rsidR="00C720F1">
          <w:t>2 části II přílohy č. 1</w:t>
        </w:r>
      </w:hyperlink>
      <w:r w:rsidR="00C720F1">
        <w:t xml:space="preserve"> k této vyhlášce; vyhodnocení výsledků dokládá splnění požadavků </w:t>
      </w:r>
      <w:hyperlink w:history="1">
        <w:r w:rsidR="00C720F1">
          <w:t xml:space="preserve">bodu </w:t>
        </w:r>
        <w:r w:rsidR="00C720F1" w:rsidRPr="00AF17A6">
          <w:rPr>
            <w:strike/>
          </w:rPr>
          <w:t>5</w:t>
        </w:r>
        <w:r w:rsidR="00C720F1">
          <w:t xml:space="preserve"> </w:t>
        </w:r>
        <w:r w:rsidR="0061110D" w:rsidRPr="0061110D">
          <w:rPr>
            <w:b/>
          </w:rPr>
          <w:t>4</w:t>
        </w:r>
        <w:r w:rsidR="0061110D">
          <w:t xml:space="preserve"> </w:t>
        </w:r>
        <w:r w:rsidR="00C720F1">
          <w:t>části I přílohy č. 1</w:t>
        </w:r>
      </w:hyperlink>
      <w:r w:rsidR="00C720F1">
        <w:t xml:space="preserve"> k této vyhlášce.</w:t>
      </w:r>
    </w:p>
    <w:p w14:paraId="5F44E02C" w14:textId="77777777" w:rsidR="00A77B3E" w:rsidRDefault="00C720F1">
      <w:pPr>
        <w:pStyle w:val="7"/>
      </w:pPr>
      <w:r>
        <w:t>§ 13</w:t>
      </w:r>
    </w:p>
    <w:p w14:paraId="7058F051" w14:textId="77777777" w:rsidR="00A77B3E" w:rsidRDefault="00C720F1">
      <w:pPr>
        <w:pStyle w:val="8"/>
      </w:pPr>
      <w:r>
        <w:lastRenderedPageBreak/>
        <w:t>Požadavky na oprávněnou právnickou osobu provádějící zkoušky a nezávislé ověření zkoušek nebo výpočtů a analýz k žádosti o schválení typu výrobku</w:t>
      </w:r>
    </w:p>
    <w:p w14:paraId="1F0848B1" w14:textId="77777777" w:rsidR="00A77B3E" w:rsidRPr="002D173D" w:rsidRDefault="00C720F1">
      <w:pPr>
        <w:pStyle w:val="5"/>
        <w:rPr>
          <w:b w:val="0"/>
        </w:rPr>
      </w:pPr>
      <w:r w:rsidRPr="002D173D">
        <w:rPr>
          <w:b w:val="0"/>
        </w:rPr>
        <w:t xml:space="preserve">[K </w:t>
      </w:r>
      <w:hyperlink w:history="1">
        <w:r w:rsidRPr="002D173D">
          <w:rPr>
            <w:b w:val="0"/>
          </w:rPr>
          <w:t>§ 138 odst. 6 písm. c)</w:t>
        </w:r>
      </w:hyperlink>
      <w:r w:rsidRPr="002D173D">
        <w:rPr>
          <w:b w:val="0"/>
        </w:rPr>
        <w:t xml:space="preserve"> </w:t>
      </w:r>
      <w:hyperlink w:history="1">
        <w:r w:rsidRPr="002D173D">
          <w:rPr>
            <w:b w:val="0"/>
          </w:rPr>
          <w:t>atomového zákona</w:t>
        </w:r>
      </w:hyperlink>
      <w:r w:rsidRPr="002D173D">
        <w:rPr>
          <w:b w:val="0"/>
        </w:rPr>
        <w:t>]</w:t>
      </w:r>
    </w:p>
    <w:p w14:paraId="1BD96C1F" w14:textId="77777777" w:rsidR="00A77B3E" w:rsidRDefault="00C720F1">
      <w:pPr>
        <w:pStyle w:val="16"/>
      </w:pPr>
      <w:r>
        <w:t xml:space="preserve">(1)    Právnická osoba, která provádí zkoušky pro schválení typu radioaktivní látky zvláštní formy, radioaktivní látky s malou </w:t>
      </w:r>
      <w:proofErr w:type="spellStart"/>
      <w:r>
        <w:t>rozptýlitelností</w:t>
      </w:r>
      <w:proofErr w:type="spellEnd"/>
      <w:r>
        <w:t xml:space="preserve"> nebo obalového souboru pro přepravu, skladování nebo ukládání radioaktivní nebo štěpné látky, musí</w:t>
      </w:r>
    </w:p>
    <w:p w14:paraId="7F158F1D" w14:textId="664555A9" w:rsidR="00A77B3E" w:rsidRDefault="003348F6">
      <w:pPr>
        <w:pStyle w:val="17"/>
      </w:pPr>
      <w:r>
        <w:t>a)   </w:t>
      </w:r>
      <w:r w:rsidR="00C720F1">
        <w:t xml:space="preserve">mít pracoviště vybavené pro provádění zkoušek podle </w:t>
      </w:r>
      <w:hyperlink w:history="1">
        <w:r w:rsidR="00C720F1">
          <w:t>části II přílohy č. 1</w:t>
        </w:r>
      </w:hyperlink>
      <w:r w:rsidR="00C720F1">
        <w:t xml:space="preserve"> k této vyhlášce příslušných pro daný typ výrobku,</w:t>
      </w:r>
    </w:p>
    <w:p w14:paraId="79205207" w14:textId="159360E2" w:rsidR="00A77B3E" w:rsidRDefault="003348F6">
      <w:pPr>
        <w:pStyle w:val="18"/>
      </w:pPr>
      <w:r>
        <w:t>b)   </w:t>
      </w:r>
      <w:r w:rsidR="00C720F1">
        <w:t xml:space="preserve">mít zpracovány postupy pro provádění zkoušek podle </w:t>
      </w:r>
      <w:hyperlink w:history="1">
        <w:r w:rsidR="00C720F1">
          <w:t>části II přílohy č. 1</w:t>
        </w:r>
      </w:hyperlink>
      <w:r w:rsidR="00C720F1">
        <w:t xml:space="preserve"> k této vyhlášce příslušných pro daný typ výrobku,</w:t>
      </w:r>
    </w:p>
    <w:p w14:paraId="67F7D88B" w14:textId="41BC2D93" w:rsidR="00A77B3E" w:rsidRDefault="003348F6">
      <w:pPr>
        <w:pStyle w:val="18"/>
      </w:pPr>
      <w:r>
        <w:t>c)   </w:t>
      </w:r>
      <w:r w:rsidR="00C720F1">
        <w:t xml:space="preserve">mít pracovníky vyškolené pro provádění zkoušek podle </w:t>
      </w:r>
      <w:hyperlink w:history="1">
        <w:r w:rsidR="00C720F1">
          <w:t>části II přílohy č. 1</w:t>
        </w:r>
      </w:hyperlink>
      <w:r w:rsidR="00C720F1">
        <w:t xml:space="preserve"> k této vyhlášce příslušných pro daný typ výrobku,</w:t>
      </w:r>
    </w:p>
    <w:p w14:paraId="2A3B2C08" w14:textId="03099F21" w:rsidR="00A77B3E" w:rsidRDefault="003348F6">
      <w:pPr>
        <w:pStyle w:val="18"/>
      </w:pPr>
      <w:r>
        <w:t>d)   </w:t>
      </w:r>
      <w:r w:rsidR="00C720F1">
        <w:t>mít zaveden systém řízení a</w:t>
      </w:r>
    </w:p>
    <w:p w14:paraId="3B14F916" w14:textId="7258D293" w:rsidR="00A77B3E" w:rsidRDefault="003348F6">
      <w:pPr>
        <w:pStyle w:val="19"/>
      </w:pPr>
      <w:r>
        <w:t>e)   </w:t>
      </w:r>
      <w:r w:rsidR="00C720F1">
        <w:t>být nezávislá na žadateli.</w:t>
      </w:r>
    </w:p>
    <w:p w14:paraId="2EA49417" w14:textId="77777777" w:rsidR="00A77B3E" w:rsidRDefault="00C720F1">
      <w:pPr>
        <w:pStyle w:val="16"/>
      </w:pPr>
      <w:r>
        <w:t xml:space="preserve">(2)    Právnická osoba, která provádí výpočty a analýzy nebo nezávislá ověření těchto výpočtů a analýz místo zkoušek příslušných pro daný typ radioaktivní látky zvláštní formy, radioaktivní látky s malou </w:t>
      </w:r>
      <w:proofErr w:type="spellStart"/>
      <w:r>
        <w:t>rozptýlitelností</w:t>
      </w:r>
      <w:proofErr w:type="spellEnd"/>
      <w:r>
        <w:t xml:space="preserve"> nebo obalového souboru pro přepravu, skladování nebo ukládání radioaktivní nebo štěpné látky, musí v souladu s </w:t>
      </w:r>
      <w:hyperlink w:history="1">
        <w:r>
          <w:t>body 1</w:t>
        </w:r>
      </w:hyperlink>
      <w:r>
        <w:t xml:space="preserve"> a </w:t>
      </w:r>
      <w:hyperlink w:history="1">
        <w:r>
          <w:t>2 části II přílohy č. 1</w:t>
        </w:r>
      </w:hyperlink>
      <w:r>
        <w:t xml:space="preserve"> k této vyhlášce</w:t>
      </w:r>
    </w:p>
    <w:p w14:paraId="7AD1FAB0" w14:textId="2E3E8598" w:rsidR="00A77B3E" w:rsidRDefault="003348F6">
      <w:pPr>
        <w:pStyle w:val="17"/>
      </w:pPr>
      <w:r>
        <w:t>a)   </w:t>
      </w:r>
      <w:r w:rsidR="00C720F1">
        <w:t>použít k takovým výpočtům a analýzám nebo nezávislému ověřování těchto výpočtů a analýz výpočtový program zabezpečující dostatečnou přesnost a správnost výsledků,</w:t>
      </w:r>
    </w:p>
    <w:p w14:paraId="648B24F3" w14:textId="2DDA9099" w:rsidR="00A77B3E" w:rsidRDefault="003348F6">
      <w:pPr>
        <w:pStyle w:val="18"/>
      </w:pPr>
      <w:r>
        <w:t>b)   </w:t>
      </w:r>
      <w:r w:rsidR="00C720F1">
        <w:t>mít pracovníky vyškolené pro provádění příslušných výpočtů a analýz nebo nezávislých ověřování těchto výpočtů a analýz,</w:t>
      </w:r>
    </w:p>
    <w:p w14:paraId="49157796" w14:textId="6EB2F020" w:rsidR="00A77B3E" w:rsidRDefault="003348F6">
      <w:pPr>
        <w:pStyle w:val="18"/>
      </w:pPr>
      <w:r>
        <w:t>c)   </w:t>
      </w:r>
      <w:r w:rsidR="00C720F1">
        <w:t>mít zaveden systém řízení a</w:t>
      </w:r>
    </w:p>
    <w:p w14:paraId="57999241" w14:textId="77777777" w:rsidR="00A77B3E" w:rsidRDefault="00C720F1">
      <w:pPr>
        <w:pStyle w:val="19"/>
      </w:pPr>
      <w:r>
        <w:t>d)    být při provádění nezávislého ověřování výpočtů a analýz nezávislá na žadateli.</w:t>
      </w:r>
    </w:p>
    <w:p w14:paraId="398C9C82" w14:textId="77777777" w:rsidR="00A77B3E" w:rsidRDefault="00C720F1">
      <w:pPr>
        <w:pStyle w:val="7"/>
      </w:pPr>
      <w:r>
        <w:t>§ 14</w:t>
      </w:r>
    </w:p>
    <w:p w14:paraId="625CF959" w14:textId="77777777" w:rsidR="00A77B3E" w:rsidRDefault="00C720F1">
      <w:pPr>
        <w:pStyle w:val="8"/>
      </w:pPr>
      <w:r>
        <w:t>Vzory standardních dokumentů v oblasti přeshraniční přepravy radioaktivního odpadu nebo vyhořelého jaderného paliva</w:t>
      </w:r>
    </w:p>
    <w:p w14:paraId="23D6A82C" w14:textId="77777777" w:rsidR="00A77B3E" w:rsidRPr="002D173D" w:rsidRDefault="00C720F1">
      <w:pPr>
        <w:pStyle w:val="5"/>
        <w:rPr>
          <w:b w:val="0"/>
        </w:rPr>
      </w:pPr>
      <w:r w:rsidRPr="002D173D">
        <w:rPr>
          <w:b w:val="0"/>
        </w:rPr>
        <w:t xml:space="preserve">(K </w:t>
      </w:r>
      <w:hyperlink w:history="1">
        <w:r w:rsidRPr="002D173D">
          <w:rPr>
            <w:b w:val="0"/>
          </w:rPr>
          <w:t>§ 143 odst. 4</w:t>
        </w:r>
      </w:hyperlink>
      <w:r w:rsidRPr="002D173D">
        <w:rPr>
          <w:b w:val="0"/>
        </w:rPr>
        <w:t xml:space="preserve"> </w:t>
      </w:r>
      <w:hyperlink w:history="1">
        <w:r w:rsidRPr="002D173D">
          <w:rPr>
            <w:b w:val="0"/>
          </w:rPr>
          <w:t>atomového zákona</w:t>
        </w:r>
      </w:hyperlink>
      <w:r w:rsidRPr="002D173D">
        <w:rPr>
          <w:b w:val="0"/>
        </w:rPr>
        <w:t>)</w:t>
      </w:r>
    </w:p>
    <w:p w14:paraId="7CFE557B" w14:textId="77777777" w:rsidR="00A77B3E" w:rsidRDefault="00C720F1">
      <w:pPr>
        <w:pStyle w:val="9"/>
      </w:pPr>
      <w:r>
        <w:t xml:space="preserve">Vzory standardních dokumentů používaných v oblasti přeshraniční přepravy radioaktivního odpadu nebo vyhořelého jaderného paliva jsou uvedeny v </w:t>
      </w:r>
      <w:hyperlink w:history="1">
        <w:r>
          <w:t>příloze č. 5</w:t>
        </w:r>
      </w:hyperlink>
      <w:r>
        <w:t xml:space="preserve"> k této vyhlášce.</w:t>
      </w:r>
    </w:p>
    <w:p w14:paraId="4422440C" w14:textId="77777777" w:rsidR="00A77B3E" w:rsidRDefault="00C720F1">
      <w:pPr>
        <w:pStyle w:val="7"/>
      </w:pPr>
      <w:r>
        <w:t>§ 15</w:t>
      </w:r>
    </w:p>
    <w:p w14:paraId="71995DA4" w14:textId="77777777" w:rsidR="00A77B3E" w:rsidRDefault="00C720F1">
      <w:pPr>
        <w:pStyle w:val="8"/>
      </w:pPr>
      <w:r>
        <w:t>Oznámení</w:t>
      </w:r>
    </w:p>
    <w:p w14:paraId="23AA6241" w14:textId="77777777" w:rsidR="00A77B3E" w:rsidRDefault="00C720F1">
      <w:pPr>
        <w:pStyle w:val="9"/>
      </w:pPr>
      <w:r>
        <w:lastRenderedPageBreak/>
        <w:t xml:space="preserve">Tato vyhláška byla oznámena v souladu se směrnicí Evropského parlamentu a Rady (EU) </w:t>
      </w:r>
      <w:hyperlink r:id="rId8" w:history="1">
        <w:r>
          <w:t>2015/1535</w:t>
        </w:r>
      </w:hyperlink>
      <w:r>
        <w:t xml:space="preserve"> ze dne 9. září 2015 o postupu při poskytování informací v oblasti technických předpisů a předpisů pro služby informační společnosti.</w:t>
      </w:r>
    </w:p>
    <w:p w14:paraId="5A880CE3" w14:textId="77777777" w:rsidR="00A77B3E" w:rsidRDefault="00C720F1">
      <w:pPr>
        <w:pStyle w:val="7"/>
      </w:pPr>
      <w:r>
        <w:t>§ 16</w:t>
      </w:r>
    </w:p>
    <w:p w14:paraId="30633FED" w14:textId="77777777" w:rsidR="00A77B3E" w:rsidRDefault="00C720F1">
      <w:pPr>
        <w:pStyle w:val="8"/>
      </w:pPr>
      <w:r>
        <w:t>Účinnost</w:t>
      </w:r>
    </w:p>
    <w:p w14:paraId="6A982A4E" w14:textId="77777777" w:rsidR="00A77B3E" w:rsidRDefault="00A77B3E">
      <w:pPr>
        <w:pStyle w:val="2"/>
      </w:pPr>
    </w:p>
    <w:p w14:paraId="6A9BEFEA" w14:textId="77777777" w:rsidR="00A77B3E" w:rsidRDefault="00C720F1">
      <w:pPr>
        <w:pStyle w:val="9"/>
      </w:pPr>
      <w:r>
        <w:t>Tato vyhláška nabývá účinnosti dnem 1. ledna 2017.</w:t>
      </w:r>
    </w:p>
    <w:p w14:paraId="7B4FCE54" w14:textId="77777777" w:rsidR="00A77B3E" w:rsidRDefault="00A77B3E">
      <w:pPr>
        <w:pStyle w:val="2"/>
      </w:pPr>
    </w:p>
    <w:p w14:paraId="3FAB630D" w14:textId="77777777" w:rsidR="00A77B3E" w:rsidRDefault="00C720F1">
      <w:pPr>
        <w:pStyle w:val="26"/>
      </w:pPr>
      <w:r>
        <w:t>Předsedkyně:</w:t>
      </w:r>
    </w:p>
    <w:p w14:paraId="2D03D15A" w14:textId="77777777" w:rsidR="00A77B3E" w:rsidRDefault="00C720F1">
      <w:pPr>
        <w:pStyle w:val="27"/>
      </w:pPr>
      <w:r>
        <w:t>Ing. Drábová, Ph.D., v. r.</w:t>
      </w:r>
    </w:p>
    <w:p w14:paraId="06832531" w14:textId="77777777" w:rsidR="00A77B3E" w:rsidRDefault="00A77B3E">
      <w:pPr>
        <w:pStyle w:val="2"/>
      </w:pPr>
    </w:p>
    <w:p w14:paraId="703684D1" w14:textId="77777777" w:rsidR="00A77B3E" w:rsidRDefault="00A77B3E">
      <w:pPr>
        <w:pStyle w:val="2"/>
      </w:pPr>
    </w:p>
    <w:p w14:paraId="769232B8" w14:textId="75000112" w:rsidR="00A77B3E" w:rsidRDefault="00BE0817">
      <w:pPr>
        <w:pStyle w:val="28"/>
      </w:pPr>
      <w:r>
        <w:t>Příloha č. 1</w:t>
      </w:r>
      <w:r w:rsidR="00C720F1">
        <w:t xml:space="preserve"> k vyhlášce č. 379/2016 Sb.</w:t>
      </w:r>
    </w:p>
    <w:p w14:paraId="61B0B327" w14:textId="77777777" w:rsidR="00A77B3E" w:rsidRDefault="00C720F1">
      <w:pPr>
        <w:pStyle w:val="29"/>
      </w:pPr>
      <w:r>
        <w:t>POŽADAVKY A ZKUŠEBNÍ POSTUPY KE SCHVALOVÁNÍ TYPU</w:t>
      </w:r>
    </w:p>
    <w:p w14:paraId="52D5D82D" w14:textId="77777777" w:rsidR="00A77B3E" w:rsidRDefault="00C720F1">
      <w:pPr>
        <w:pStyle w:val="30"/>
      </w:pPr>
      <w:r>
        <w:t>ČÁST I</w:t>
      </w:r>
    </w:p>
    <w:p w14:paraId="70D31D99" w14:textId="77777777" w:rsidR="00A77B3E" w:rsidRPr="008410FF" w:rsidRDefault="00C720F1">
      <w:pPr>
        <w:pStyle w:val="31"/>
        <w:rPr>
          <w:sz w:val="24"/>
          <w:szCs w:val="24"/>
        </w:rPr>
      </w:pPr>
      <w:r>
        <w:t>I</w:t>
      </w:r>
      <w:r w:rsidRPr="008410FF">
        <w:rPr>
          <w:sz w:val="24"/>
          <w:szCs w:val="24"/>
        </w:rPr>
        <w:t>.    POŽADAVKY NA RADIOAKTIVNÍ NEBO ŠTĚPNÉ LÁTKY, OBALOVÉ SOUBORY A RADIOAKTIVNÍ ZÁSILKY</w:t>
      </w:r>
    </w:p>
    <w:p w14:paraId="6E235BF5" w14:textId="77777777" w:rsidR="00A77B3E" w:rsidRPr="008410FF" w:rsidRDefault="00C720F1">
      <w:pPr>
        <w:pStyle w:val="32"/>
        <w:rPr>
          <w:sz w:val="24"/>
          <w:szCs w:val="24"/>
        </w:rPr>
      </w:pPr>
      <w:proofErr w:type="gramStart"/>
      <w:r w:rsidRPr="008410FF">
        <w:rPr>
          <w:sz w:val="24"/>
          <w:szCs w:val="24"/>
        </w:rPr>
        <w:t>I.1.    POŽADAVKY</w:t>
      </w:r>
      <w:proofErr w:type="gramEnd"/>
      <w:r w:rsidRPr="008410FF">
        <w:rPr>
          <w:sz w:val="24"/>
          <w:szCs w:val="24"/>
        </w:rPr>
        <w:t xml:space="preserve"> NA RADIOAKTIVNÍ NEBO ŠTĚPNÉ LÁTKY</w:t>
      </w:r>
    </w:p>
    <w:p w14:paraId="5D8BBD10" w14:textId="77777777" w:rsidR="00A77B3E" w:rsidRPr="008410FF" w:rsidRDefault="00C720F1">
      <w:pPr>
        <w:pStyle w:val="33"/>
        <w:rPr>
          <w:strike/>
          <w:sz w:val="24"/>
          <w:szCs w:val="24"/>
        </w:rPr>
      </w:pPr>
      <w:proofErr w:type="gramStart"/>
      <w:r w:rsidRPr="008410FF">
        <w:rPr>
          <w:strike/>
          <w:sz w:val="24"/>
          <w:szCs w:val="24"/>
        </w:rPr>
        <w:t>I.1.1</w:t>
      </w:r>
      <w:proofErr w:type="gramEnd"/>
      <w:r w:rsidRPr="008410FF">
        <w:rPr>
          <w:strike/>
          <w:sz w:val="24"/>
          <w:szCs w:val="24"/>
        </w:rPr>
        <w:t>.    Požadavky na radioaktivní látku s nízkou hmotnostní aktivitou skupiny LSA-III</w:t>
      </w:r>
    </w:p>
    <w:p w14:paraId="54E100C7" w14:textId="77777777" w:rsidR="00A77B3E" w:rsidRPr="008410FF" w:rsidRDefault="00C720F1">
      <w:pPr>
        <w:pStyle w:val="34"/>
        <w:rPr>
          <w:strike/>
          <w:sz w:val="24"/>
          <w:szCs w:val="24"/>
        </w:rPr>
      </w:pPr>
      <w:r w:rsidRPr="008410FF">
        <w:rPr>
          <w:strike/>
          <w:sz w:val="24"/>
          <w:szCs w:val="24"/>
        </w:rPr>
        <w:t xml:space="preserve">1.    Radioaktivní látka s nízkou hmotnostní aktivitou skupiny LSA-III musí být pevná látka takové povahy, že po vystavení celého obsahu radioaktivní zásilky zkoušce podle </w:t>
      </w:r>
      <w:hyperlink w:history="1">
        <w:r w:rsidRPr="008410FF">
          <w:rPr>
            <w:strike/>
            <w:sz w:val="24"/>
            <w:szCs w:val="24"/>
          </w:rPr>
          <w:t>bodu 3 části II</w:t>
        </w:r>
      </w:hyperlink>
      <w:r w:rsidRPr="008410FF">
        <w:rPr>
          <w:strike/>
          <w:sz w:val="24"/>
          <w:szCs w:val="24"/>
        </w:rPr>
        <w:t xml:space="preserve"> nepřekročí aktivita vody hodnotu 0,1 A</w:t>
      </w:r>
      <w:r w:rsidRPr="008410FF">
        <w:rPr>
          <w:strike/>
          <w:sz w:val="24"/>
          <w:szCs w:val="24"/>
          <w:vertAlign w:val="subscript"/>
        </w:rPr>
        <w:t>2</w:t>
      </w:r>
      <w:r w:rsidRPr="008410FF">
        <w:rPr>
          <w:strike/>
          <w:sz w:val="24"/>
          <w:szCs w:val="24"/>
        </w:rPr>
        <w:t>.</w:t>
      </w:r>
    </w:p>
    <w:p w14:paraId="56E7B6B2" w14:textId="5B7315E0" w:rsidR="00A77B3E" w:rsidRPr="008410FF" w:rsidRDefault="00C720F1">
      <w:pPr>
        <w:pStyle w:val="35"/>
        <w:rPr>
          <w:sz w:val="24"/>
          <w:szCs w:val="24"/>
        </w:rPr>
      </w:pPr>
      <w:proofErr w:type="gramStart"/>
      <w:r w:rsidRPr="008410FF">
        <w:rPr>
          <w:sz w:val="24"/>
          <w:szCs w:val="24"/>
        </w:rPr>
        <w:t>I.1.</w:t>
      </w:r>
      <w:r w:rsidRPr="008410FF">
        <w:rPr>
          <w:strike/>
          <w:sz w:val="24"/>
          <w:szCs w:val="24"/>
        </w:rPr>
        <w:t>2</w:t>
      </w:r>
      <w:r w:rsidR="0061110D" w:rsidRPr="008410FF">
        <w:rPr>
          <w:b/>
          <w:sz w:val="24"/>
          <w:szCs w:val="24"/>
        </w:rPr>
        <w:t>1</w:t>
      </w:r>
      <w:proofErr w:type="gramEnd"/>
      <w:r w:rsidRPr="008410FF">
        <w:rPr>
          <w:sz w:val="24"/>
          <w:szCs w:val="24"/>
        </w:rPr>
        <w:t>.    Požadavky na radioaktivní látku zvláštní formy</w:t>
      </w:r>
    </w:p>
    <w:p w14:paraId="1258B3CB" w14:textId="2108A9B8" w:rsidR="00A77B3E" w:rsidRPr="008410FF" w:rsidRDefault="00C720F1">
      <w:pPr>
        <w:pStyle w:val="36"/>
        <w:rPr>
          <w:sz w:val="24"/>
          <w:szCs w:val="24"/>
        </w:rPr>
      </w:pPr>
      <w:r w:rsidRPr="008410FF">
        <w:rPr>
          <w:strike/>
          <w:sz w:val="24"/>
          <w:szCs w:val="24"/>
        </w:rPr>
        <w:t>2</w:t>
      </w:r>
      <w:r w:rsidR="0061110D" w:rsidRPr="008410FF">
        <w:rPr>
          <w:b/>
          <w:sz w:val="24"/>
          <w:szCs w:val="24"/>
        </w:rPr>
        <w:t>1</w:t>
      </w:r>
      <w:r w:rsidRPr="008410FF">
        <w:rPr>
          <w:sz w:val="24"/>
          <w:szCs w:val="24"/>
        </w:rPr>
        <w:t>.    Radioaktivní látka zvláštní formy musí mít nejméně jeden rozměr větší než 5 mm.</w:t>
      </w:r>
    </w:p>
    <w:p w14:paraId="6FF62026" w14:textId="0CD09BE9" w:rsidR="00A77B3E" w:rsidRPr="008410FF" w:rsidRDefault="00C720F1">
      <w:pPr>
        <w:pStyle w:val="37"/>
        <w:rPr>
          <w:sz w:val="24"/>
          <w:szCs w:val="24"/>
        </w:rPr>
      </w:pPr>
      <w:r w:rsidRPr="008410FF">
        <w:rPr>
          <w:strike/>
          <w:sz w:val="24"/>
          <w:szCs w:val="24"/>
        </w:rPr>
        <w:t>3</w:t>
      </w:r>
      <w:r w:rsidR="0061110D" w:rsidRPr="008410FF">
        <w:rPr>
          <w:b/>
          <w:sz w:val="24"/>
          <w:szCs w:val="24"/>
        </w:rPr>
        <w:t>2</w:t>
      </w:r>
      <w:r w:rsidRPr="008410FF">
        <w:rPr>
          <w:sz w:val="24"/>
          <w:szCs w:val="24"/>
        </w:rPr>
        <w:t>.    Radioaktivní látka zvláštní formy musí být takové povahy nebo musí být tak zkonstruována, aby pro ni platilo, že</w:t>
      </w:r>
    </w:p>
    <w:p w14:paraId="503C54DB" w14:textId="66BF2E2E" w:rsidR="00A77B3E" w:rsidRPr="008410FF" w:rsidRDefault="003348F6">
      <w:pPr>
        <w:pStyle w:val="38"/>
        <w:rPr>
          <w:szCs w:val="24"/>
        </w:rPr>
      </w:pPr>
      <w:r>
        <w:rPr>
          <w:szCs w:val="24"/>
        </w:rPr>
        <w:t xml:space="preserve">a)   </w:t>
      </w:r>
      <w:r w:rsidR="00C720F1" w:rsidRPr="008410FF">
        <w:rPr>
          <w:szCs w:val="24"/>
        </w:rPr>
        <w:t xml:space="preserve">nepraskne nebo se nerozdrtí v průběhu zkoušek na náraz nebo tlak podle </w:t>
      </w:r>
      <w:hyperlink w:history="1">
        <w:r w:rsidR="00C720F1" w:rsidRPr="008410FF">
          <w:rPr>
            <w:szCs w:val="24"/>
          </w:rPr>
          <w:t>bodů 5</w:t>
        </w:r>
      </w:hyperlink>
      <w:r w:rsidR="00C720F1" w:rsidRPr="008410FF">
        <w:rPr>
          <w:szCs w:val="24"/>
        </w:rPr>
        <w:t xml:space="preserve"> a </w:t>
      </w:r>
      <w:hyperlink w:history="1">
        <w:r w:rsidR="00C720F1" w:rsidRPr="008410FF">
          <w:rPr>
            <w:szCs w:val="24"/>
          </w:rPr>
          <w:t>6</w:t>
        </w:r>
      </w:hyperlink>
      <w:r w:rsidR="00C720F1" w:rsidRPr="008410FF">
        <w:rPr>
          <w:szCs w:val="24"/>
        </w:rPr>
        <w:t xml:space="preserve"> nebo podle </w:t>
      </w:r>
      <w:hyperlink w:history="1">
        <w:r w:rsidR="00C720F1" w:rsidRPr="008410FF">
          <w:rPr>
            <w:szCs w:val="24"/>
          </w:rPr>
          <w:t>bodu 9 písm. a)</w:t>
        </w:r>
      </w:hyperlink>
      <w:r w:rsidR="00C720F1" w:rsidRPr="008410FF">
        <w:rPr>
          <w:szCs w:val="24"/>
        </w:rPr>
        <w:t xml:space="preserve"> a v průběhu zkoušek na ohyb podle </w:t>
      </w:r>
      <w:hyperlink w:history="1">
        <w:r w:rsidR="00C720F1" w:rsidRPr="008410FF">
          <w:rPr>
            <w:szCs w:val="24"/>
          </w:rPr>
          <w:t>bodu 7 části II</w:t>
        </w:r>
      </w:hyperlink>
      <w:r w:rsidR="00C720F1" w:rsidRPr="008410FF">
        <w:rPr>
          <w:szCs w:val="24"/>
        </w:rPr>
        <w:t>,</w:t>
      </w:r>
    </w:p>
    <w:p w14:paraId="3590238F" w14:textId="5AD32A3E" w:rsidR="00A77B3E" w:rsidRPr="008410FF" w:rsidRDefault="003348F6">
      <w:pPr>
        <w:pStyle w:val="39"/>
        <w:rPr>
          <w:szCs w:val="24"/>
        </w:rPr>
      </w:pPr>
      <w:r>
        <w:rPr>
          <w:szCs w:val="24"/>
        </w:rPr>
        <w:t>b)   </w:t>
      </w:r>
      <w:r w:rsidR="00C720F1" w:rsidRPr="008410FF">
        <w:rPr>
          <w:szCs w:val="24"/>
        </w:rPr>
        <w:t xml:space="preserve">neroztaví se nebo se nerozptýlí při tepelných zkouškách podle </w:t>
      </w:r>
      <w:hyperlink w:history="1">
        <w:r w:rsidR="00C720F1" w:rsidRPr="008410FF">
          <w:rPr>
            <w:szCs w:val="24"/>
          </w:rPr>
          <w:t>bodu 8</w:t>
        </w:r>
      </w:hyperlink>
      <w:r w:rsidR="00C720F1" w:rsidRPr="008410FF">
        <w:rPr>
          <w:szCs w:val="24"/>
        </w:rPr>
        <w:t xml:space="preserve"> nebo </w:t>
      </w:r>
      <w:hyperlink w:history="1">
        <w:r w:rsidR="00C720F1" w:rsidRPr="008410FF">
          <w:rPr>
            <w:szCs w:val="24"/>
          </w:rPr>
          <w:t>9 písm. b) části II</w:t>
        </w:r>
      </w:hyperlink>
      <w:r w:rsidR="00C720F1" w:rsidRPr="008410FF">
        <w:rPr>
          <w:szCs w:val="24"/>
        </w:rPr>
        <w:t xml:space="preserve"> a</w:t>
      </w:r>
    </w:p>
    <w:p w14:paraId="75B10228" w14:textId="29484ED4" w:rsidR="00A77B3E" w:rsidRPr="008410FF" w:rsidRDefault="003348F6">
      <w:pPr>
        <w:pStyle w:val="40"/>
        <w:rPr>
          <w:szCs w:val="24"/>
        </w:rPr>
      </w:pPr>
      <w:r>
        <w:lastRenderedPageBreak/>
        <w:t>c)   </w:t>
      </w:r>
      <w:r w:rsidR="00C720F1">
        <w:t xml:space="preserve">aktivita vody při zkoušce vyluhovatelnosti podle </w:t>
      </w:r>
      <w:hyperlink w:history="1">
        <w:r w:rsidR="00C720F1" w:rsidRPr="008410FF">
          <w:rPr>
            <w:szCs w:val="24"/>
          </w:rPr>
          <w:t>bodů 10</w:t>
        </w:r>
      </w:hyperlink>
      <w:r w:rsidR="00C720F1" w:rsidRPr="008410FF">
        <w:rPr>
          <w:szCs w:val="24"/>
        </w:rPr>
        <w:t xml:space="preserve"> a </w:t>
      </w:r>
      <w:hyperlink w:history="1">
        <w:r w:rsidR="00C720F1" w:rsidRPr="008410FF">
          <w:rPr>
            <w:szCs w:val="24"/>
          </w:rPr>
          <w:t>11 části II</w:t>
        </w:r>
      </w:hyperlink>
      <w:r w:rsidR="00C720F1" w:rsidRPr="008410FF">
        <w:rPr>
          <w:szCs w:val="24"/>
        </w:rPr>
        <w:t xml:space="preserve"> nepřekročí 2 </w:t>
      </w:r>
      <w:proofErr w:type="spellStart"/>
      <w:r w:rsidR="00C720F1" w:rsidRPr="008410FF">
        <w:rPr>
          <w:szCs w:val="24"/>
        </w:rPr>
        <w:t>kBq</w:t>
      </w:r>
      <w:proofErr w:type="spellEnd"/>
      <w:r w:rsidR="00C720F1" w:rsidRPr="008410FF">
        <w:rPr>
          <w:szCs w:val="24"/>
        </w:rPr>
        <w:t xml:space="preserve"> nebo u uzavřených radionuklidových zdrojů rychlost objemového úniku při zkoušce hodnotící objemový únik nepřekročí přípustnou mez podle ISO 9978:1992 (E).</w:t>
      </w:r>
    </w:p>
    <w:p w14:paraId="22ACB73D" w14:textId="5DDCFCE4" w:rsidR="00A77B3E" w:rsidRPr="008410FF" w:rsidRDefault="00C720F1">
      <w:pPr>
        <w:pStyle w:val="34"/>
        <w:rPr>
          <w:sz w:val="24"/>
          <w:szCs w:val="24"/>
        </w:rPr>
      </w:pPr>
      <w:r w:rsidRPr="008410FF">
        <w:rPr>
          <w:strike/>
          <w:sz w:val="24"/>
          <w:szCs w:val="24"/>
        </w:rPr>
        <w:t>4</w:t>
      </w:r>
      <w:r w:rsidR="0061110D" w:rsidRPr="008410FF">
        <w:rPr>
          <w:b/>
          <w:sz w:val="24"/>
          <w:szCs w:val="24"/>
        </w:rPr>
        <w:t>3</w:t>
      </w:r>
      <w:r w:rsidRPr="008410FF">
        <w:rPr>
          <w:sz w:val="24"/>
          <w:szCs w:val="24"/>
        </w:rPr>
        <w:t>.    Jestliže je součástí radioaktivní látky zvláštní formy hermetická schránka, musí být vyrobena tak, aby ji bylo možné otevřít pouze destrukcí.</w:t>
      </w:r>
    </w:p>
    <w:p w14:paraId="56FE58A1" w14:textId="4F946498" w:rsidR="00A77B3E" w:rsidRPr="008410FF" w:rsidRDefault="00C720F1">
      <w:pPr>
        <w:pStyle w:val="35"/>
        <w:rPr>
          <w:sz w:val="24"/>
          <w:szCs w:val="24"/>
        </w:rPr>
      </w:pPr>
      <w:proofErr w:type="gramStart"/>
      <w:r w:rsidRPr="008410FF">
        <w:rPr>
          <w:sz w:val="24"/>
          <w:szCs w:val="24"/>
        </w:rPr>
        <w:t>I.1.</w:t>
      </w:r>
      <w:r w:rsidRPr="008410FF">
        <w:rPr>
          <w:strike/>
          <w:sz w:val="24"/>
          <w:szCs w:val="24"/>
        </w:rPr>
        <w:t>3</w:t>
      </w:r>
      <w:r w:rsidR="0061110D" w:rsidRPr="008410FF">
        <w:rPr>
          <w:b/>
          <w:sz w:val="24"/>
          <w:szCs w:val="24"/>
        </w:rPr>
        <w:t>2</w:t>
      </w:r>
      <w:proofErr w:type="gramEnd"/>
      <w:r w:rsidRPr="008410FF">
        <w:rPr>
          <w:sz w:val="24"/>
          <w:szCs w:val="24"/>
        </w:rPr>
        <w:t xml:space="preserve">.    Požadavky na radioaktivní látku s malou </w:t>
      </w:r>
      <w:proofErr w:type="spellStart"/>
      <w:r w:rsidRPr="008410FF">
        <w:rPr>
          <w:sz w:val="24"/>
          <w:szCs w:val="24"/>
        </w:rPr>
        <w:t>rozptýlitelností</w:t>
      </w:r>
      <w:proofErr w:type="spellEnd"/>
    </w:p>
    <w:p w14:paraId="769AFE8A" w14:textId="521E5A3A" w:rsidR="00A77B3E" w:rsidRPr="008410FF" w:rsidRDefault="00C720F1">
      <w:pPr>
        <w:pStyle w:val="34"/>
        <w:rPr>
          <w:sz w:val="24"/>
          <w:szCs w:val="24"/>
        </w:rPr>
      </w:pPr>
      <w:r w:rsidRPr="008410FF">
        <w:rPr>
          <w:strike/>
          <w:sz w:val="24"/>
          <w:szCs w:val="24"/>
        </w:rPr>
        <w:t>5</w:t>
      </w:r>
      <w:r w:rsidR="0061110D" w:rsidRPr="008410FF">
        <w:rPr>
          <w:b/>
          <w:sz w:val="24"/>
          <w:szCs w:val="24"/>
        </w:rPr>
        <w:t>4</w:t>
      </w:r>
      <w:r w:rsidRPr="008410FF">
        <w:rPr>
          <w:sz w:val="24"/>
          <w:szCs w:val="24"/>
        </w:rPr>
        <w:t xml:space="preserve">.    Pro celkové množství radioaktivní látky s malou </w:t>
      </w:r>
      <w:proofErr w:type="spellStart"/>
      <w:r w:rsidRPr="008410FF">
        <w:rPr>
          <w:sz w:val="24"/>
          <w:szCs w:val="24"/>
        </w:rPr>
        <w:t>rozptýlitelností</w:t>
      </w:r>
      <w:proofErr w:type="spellEnd"/>
      <w:r w:rsidRPr="008410FF">
        <w:rPr>
          <w:sz w:val="24"/>
          <w:szCs w:val="24"/>
        </w:rPr>
        <w:t xml:space="preserve"> v radioaktivní zásilce musí platit, že</w:t>
      </w:r>
    </w:p>
    <w:p w14:paraId="3323DD1C" w14:textId="42C3CEED" w:rsidR="00A77B3E" w:rsidRPr="008410FF" w:rsidRDefault="003348F6">
      <w:pPr>
        <w:pStyle w:val="38"/>
        <w:rPr>
          <w:szCs w:val="24"/>
        </w:rPr>
      </w:pPr>
      <w:r>
        <w:rPr>
          <w:szCs w:val="24"/>
        </w:rPr>
        <w:t>a)   </w:t>
      </w:r>
      <w:r w:rsidR="00C720F1" w:rsidRPr="008410FF">
        <w:rPr>
          <w:szCs w:val="24"/>
        </w:rPr>
        <w:t xml:space="preserve">hodnota příkonu dávkového ekvivalentu ve vzdálenosti 3 m od nestíněné radioaktivní látky nepřekročí hodnotu 10 </w:t>
      </w:r>
      <w:proofErr w:type="spellStart"/>
      <w:r w:rsidR="00C720F1" w:rsidRPr="008410FF">
        <w:rPr>
          <w:szCs w:val="24"/>
        </w:rPr>
        <w:t>mSv</w:t>
      </w:r>
      <w:proofErr w:type="spellEnd"/>
      <w:r w:rsidR="00C720F1" w:rsidRPr="008410FF">
        <w:rPr>
          <w:szCs w:val="24"/>
        </w:rPr>
        <w:t>/hod,</w:t>
      </w:r>
    </w:p>
    <w:p w14:paraId="01E64116" w14:textId="302222BF" w:rsidR="00A77B3E" w:rsidRPr="008410FF" w:rsidRDefault="003348F6">
      <w:pPr>
        <w:pStyle w:val="39"/>
        <w:rPr>
          <w:szCs w:val="24"/>
        </w:rPr>
      </w:pPr>
      <w:r>
        <w:rPr>
          <w:szCs w:val="24"/>
        </w:rPr>
        <w:t>b)   </w:t>
      </w:r>
      <w:r w:rsidR="00C720F1" w:rsidRPr="008410FF">
        <w:rPr>
          <w:szCs w:val="24"/>
        </w:rPr>
        <w:t xml:space="preserve">po provedení zkoušek podle </w:t>
      </w:r>
      <w:hyperlink w:history="1">
        <w:r w:rsidR="00C720F1" w:rsidRPr="008410FF">
          <w:rPr>
            <w:szCs w:val="24"/>
          </w:rPr>
          <w:t>bodů 36</w:t>
        </w:r>
      </w:hyperlink>
      <w:r w:rsidR="00C720F1" w:rsidRPr="008410FF">
        <w:rPr>
          <w:szCs w:val="24"/>
        </w:rPr>
        <w:t xml:space="preserve"> a </w:t>
      </w:r>
      <w:hyperlink w:history="1">
        <w:r w:rsidR="00C720F1" w:rsidRPr="008410FF">
          <w:rPr>
            <w:szCs w:val="24"/>
          </w:rPr>
          <w:t>37 části II</w:t>
        </w:r>
      </w:hyperlink>
      <w:r w:rsidR="00C720F1" w:rsidRPr="008410FF">
        <w:rPr>
          <w:szCs w:val="24"/>
        </w:rPr>
        <w:t xml:space="preserve"> nepřekročí aktivita uvolněných aerosolů, ve formě plynné nebo ve formě pevných částic až do aerodynamického ekvivalentu průměru 100 µm, hodnotu 100 A</w:t>
      </w:r>
      <w:r w:rsidR="00C720F1" w:rsidRPr="008410FF">
        <w:rPr>
          <w:szCs w:val="24"/>
          <w:vertAlign w:val="subscript"/>
        </w:rPr>
        <w:t>2</w:t>
      </w:r>
      <w:r w:rsidR="00C720F1" w:rsidRPr="008410FF">
        <w:rPr>
          <w:szCs w:val="24"/>
        </w:rPr>
        <w:t>; pro každou zkoušku může být použit zvláštní vzorek a</w:t>
      </w:r>
    </w:p>
    <w:p w14:paraId="795B8829" w14:textId="5B5A6058" w:rsidR="00A77B3E" w:rsidRPr="008410FF" w:rsidRDefault="003348F6">
      <w:pPr>
        <w:pStyle w:val="40"/>
        <w:rPr>
          <w:szCs w:val="24"/>
        </w:rPr>
      </w:pPr>
      <w:r>
        <w:rPr>
          <w:szCs w:val="24"/>
        </w:rPr>
        <w:t>c)   </w:t>
      </w:r>
      <w:r w:rsidR="00C720F1" w:rsidRPr="008410FF">
        <w:rPr>
          <w:szCs w:val="24"/>
        </w:rPr>
        <w:t xml:space="preserve">po provedení zkoušky podle </w:t>
      </w:r>
      <w:hyperlink w:history="1">
        <w:r w:rsidR="00C720F1" w:rsidRPr="008410FF">
          <w:rPr>
            <w:szCs w:val="24"/>
          </w:rPr>
          <w:t>bodu 3 části II</w:t>
        </w:r>
      </w:hyperlink>
      <w:r w:rsidR="00C720F1" w:rsidRPr="008410FF">
        <w:rPr>
          <w:szCs w:val="24"/>
        </w:rPr>
        <w:t xml:space="preserve"> nepřekročí aktivita vody hodnotu 100 A</w:t>
      </w:r>
      <w:r w:rsidR="00C720F1" w:rsidRPr="008410FF">
        <w:rPr>
          <w:szCs w:val="24"/>
          <w:vertAlign w:val="subscript"/>
        </w:rPr>
        <w:t>2</w:t>
      </w:r>
      <w:r w:rsidR="00C720F1" w:rsidRPr="008410FF">
        <w:rPr>
          <w:szCs w:val="24"/>
        </w:rPr>
        <w:t xml:space="preserve">; při této zkoušce musí být zohledněno poškození v důsledku zkoušek podle </w:t>
      </w:r>
      <w:hyperlink w:history="1">
        <w:r w:rsidR="00C720F1" w:rsidRPr="008410FF">
          <w:rPr>
            <w:szCs w:val="24"/>
          </w:rPr>
          <w:t>písmene b)</w:t>
        </w:r>
      </w:hyperlink>
      <w:r w:rsidR="00C720F1" w:rsidRPr="008410FF">
        <w:rPr>
          <w:szCs w:val="24"/>
        </w:rPr>
        <w:t>.</w:t>
      </w:r>
    </w:p>
    <w:p w14:paraId="47837C51" w14:textId="11AC74FE" w:rsidR="00A77B3E" w:rsidRPr="008410FF" w:rsidRDefault="00C720F1">
      <w:pPr>
        <w:pStyle w:val="35"/>
        <w:rPr>
          <w:sz w:val="24"/>
          <w:szCs w:val="24"/>
        </w:rPr>
      </w:pPr>
      <w:proofErr w:type="gramStart"/>
      <w:r w:rsidRPr="008410FF">
        <w:rPr>
          <w:sz w:val="24"/>
          <w:szCs w:val="24"/>
        </w:rPr>
        <w:t>I.1.</w:t>
      </w:r>
      <w:r w:rsidRPr="008410FF">
        <w:rPr>
          <w:strike/>
          <w:sz w:val="24"/>
          <w:szCs w:val="24"/>
        </w:rPr>
        <w:t>4</w:t>
      </w:r>
      <w:r w:rsidR="0061110D" w:rsidRPr="008410FF">
        <w:rPr>
          <w:b/>
          <w:sz w:val="24"/>
          <w:szCs w:val="24"/>
        </w:rPr>
        <w:t>3</w:t>
      </w:r>
      <w:proofErr w:type="gramEnd"/>
      <w:r w:rsidRPr="008410FF">
        <w:rPr>
          <w:sz w:val="24"/>
          <w:szCs w:val="24"/>
        </w:rPr>
        <w:t>.    Požadavky na vyjmutou štěpnou látku</w:t>
      </w:r>
    </w:p>
    <w:p w14:paraId="1A44FDBA" w14:textId="197C2892" w:rsidR="00A77B3E" w:rsidRPr="008410FF" w:rsidRDefault="00C720F1">
      <w:pPr>
        <w:pStyle w:val="34"/>
        <w:rPr>
          <w:sz w:val="24"/>
          <w:szCs w:val="24"/>
        </w:rPr>
      </w:pPr>
      <w:r w:rsidRPr="008410FF">
        <w:rPr>
          <w:strike/>
          <w:sz w:val="24"/>
          <w:szCs w:val="24"/>
        </w:rPr>
        <w:t>6</w:t>
      </w:r>
      <w:r w:rsidR="0061110D" w:rsidRPr="008410FF">
        <w:rPr>
          <w:b/>
          <w:sz w:val="24"/>
          <w:szCs w:val="24"/>
        </w:rPr>
        <w:t>5</w:t>
      </w:r>
      <w:r w:rsidRPr="008410FF">
        <w:rPr>
          <w:sz w:val="24"/>
          <w:szCs w:val="24"/>
        </w:rPr>
        <w:t xml:space="preserve">.    Vyjmutá štěpná látka podle </w:t>
      </w:r>
      <w:hyperlink w:history="1">
        <w:r w:rsidRPr="008410FF">
          <w:rPr>
            <w:sz w:val="24"/>
            <w:szCs w:val="24"/>
          </w:rPr>
          <w:t>bodu 17 písm. f) přílohy č. 3</w:t>
        </w:r>
      </w:hyperlink>
      <w:r w:rsidRPr="008410FF">
        <w:rPr>
          <w:sz w:val="24"/>
          <w:szCs w:val="24"/>
        </w:rPr>
        <w:t xml:space="preserve"> k této vyhlášce musí být </w:t>
      </w:r>
      <w:proofErr w:type="spellStart"/>
      <w:r w:rsidRPr="008410FF">
        <w:rPr>
          <w:sz w:val="24"/>
          <w:szCs w:val="24"/>
        </w:rPr>
        <w:t>podkritická</w:t>
      </w:r>
      <w:proofErr w:type="spellEnd"/>
      <w:r w:rsidRPr="008410FF">
        <w:rPr>
          <w:sz w:val="24"/>
          <w:szCs w:val="24"/>
        </w:rPr>
        <w:t xml:space="preserve"> bez nutnosti řízení a kontroly nahromadění za podmínek</w:t>
      </w:r>
    </w:p>
    <w:p w14:paraId="63C69B4A" w14:textId="1C7AECC3" w:rsidR="00A77B3E" w:rsidRPr="008410FF" w:rsidRDefault="00C720F1">
      <w:pPr>
        <w:pStyle w:val="38"/>
        <w:rPr>
          <w:szCs w:val="24"/>
        </w:rPr>
      </w:pPr>
      <w:r w:rsidRPr="008410FF">
        <w:rPr>
          <w:szCs w:val="24"/>
        </w:rPr>
        <w:t>a)   </w:t>
      </w:r>
      <w:hyperlink w:history="1">
        <w:r w:rsidRPr="008410FF">
          <w:rPr>
            <w:szCs w:val="24"/>
          </w:rPr>
          <w:t xml:space="preserve">bodu </w:t>
        </w:r>
        <w:r w:rsidR="003C6991" w:rsidRPr="003C6991">
          <w:rPr>
            <w:b/>
            <w:strike/>
            <w:szCs w:val="24"/>
          </w:rPr>
          <w:t>7</w:t>
        </w:r>
        <w:r w:rsidRPr="003C6991">
          <w:rPr>
            <w:strike/>
            <w:szCs w:val="24"/>
          </w:rPr>
          <w:t>3</w:t>
        </w:r>
        <w:r w:rsidRPr="008410FF">
          <w:rPr>
            <w:szCs w:val="24"/>
          </w:rPr>
          <w:t xml:space="preserve"> </w:t>
        </w:r>
        <w:r w:rsidR="003719C6" w:rsidRPr="003719C6">
          <w:rPr>
            <w:b/>
            <w:szCs w:val="24"/>
          </w:rPr>
          <w:t>72</w:t>
        </w:r>
        <w:r w:rsidR="003719C6">
          <w:rPr>
            <w:szCs w:val="24"/>
          </w:rPr>
          <w:t xml:space="preserve"> </w:t>
        </w:r>
        <w:r w:rsidRPr="008410FF">
          <w:rPr>
            <w:szCs w:val="24"/>
          </w:rPr>
          <w:t>písm. a)</w:t>
        </w:r>
      </w:hyperlink>
      <w:r w:rsidRPr="008410FF">
        <w:rPr>
          <w:szCs w:val="24"/>
        </w:rPr>
        <w:t>,</w:t>
      </w:r>
    </w:p>
    <w:p w14:paraId="1FE74AB4" w14:textId="635EE3D8" w:rsidR="00A77B3E" w:rsidRPr="008410FF" w:rsidRDefault="003348F6">
      <w:pPr>
        <w:pStyle w:val="39"/>
        <w:rPr>
          <w:szCs w:val="24"/>
        </w:rPr>
      </w:pPr>
      <w:r>
        <w:rPr>
          <w:szCs w:val="24"/>
        </w:rPr>
        <w:t>b)   </w:t>
      </w:r>
      <w:r w:rsidR="00C720F1" w:rsidRPr="008410FF">
        <w:rPr>
          <w:szCs w:val="24"/>
        </w:rPr>
        <w:t xml:space="preserve">odpovídajících požadavkům na hodnocení souboru radioaktivních zásilek za normálních podmínek přepravy podle </w:t>
      </w:r>
      <w:hyperlink w:history="1">
        <w:r w:rsidR="00C720F1" w:rsidRPr="008410FF">
          <w:rPr>
            <w:szCs w:val="24"/>
          </w:rPr>
          <w:t xml:space="preserve">bodu </w:t>
        </w:r>
        <w:r w:rsidR="003C6991" w:rsidRPr="003C6991">
          <w:rPr>
            <w:strike/>
            <w:szCs w:val="24"/>
          </w:rPr>
          <w:t>8</w:t>
        </w:r>
        <w:r w:rsidR="00C720F1" w:rsidRPr="003C6991">
          <w:rPr>
            <w:strike/>
            <w:szCs w:val="24"/>
          </w:rPr>
          <w:t>4</w:t>
        </w:r>
        <w:r w:rsidR="00C720F1" w:rsidRPr="008410FF">
          <w:rPr>
            <w:szCs w:val="24"/>
          </w:rPr>
          <w:t xml:space="preserve"> </w:t>
        </w:r>
        <w:r w:rsidR="003719C6" w:rsidRPr="003719C6">
          <w:rPr>
            <w:b/>
            <w:szCs w:val="24"/>
          </w:rPr>
          <w:t>83</w:t>
        </w:r>
        <w:r w:rsidR="003719C6">
          <w:rPr>
            <w:szCs w:val="24"/>
          </w:rPr>
          <w:t xml:space="preserve"> </w:t>
        </w:r>
        <w:r w:rsidR="00C720F1" w:rsidRPr="008410FF">
          <w:rPr>
            <w:szCs w:val="24"/>
          </w:rPr>
          <w:t>písm. b)</w:t>
        </w:r>
      </w:hyperlink>
      <w:r w:rsidR="00C720F1" w:rsidRPr="008410FF">
        <w:rPr>
          <w:szCs w:val="24"/>
        </w:rPr>
        <w:t xml:space="preserve"> a za podmínek nehody při přepravě podle </w:t>
      </w:r>
      <w:hyperlink w:history="1">
        <w:r w:rsidR="00C720F1" w:rsidRPr="008410FF">
          <w:rPr>
            <w:szCs w:val="24"/>
          </w:rPr>
          <w:t xml:space="preserve">bodu </w:t>
        </w:r>
        <w:r w:rsidR="003C6991" w:rsidRPr="003C6991">
          <w:rPr>
            <w:strike/>
            <w:szCs w:val="24"/>
          </w:rPr>
          <w:t>8</w:t>
        </w:r>
        <w:r w:rsidR="00C720F1" w:rsidRPr="003C6991">
          <w:rPr>
            <w:strike/>
            <w:szCs w:val="24"/>
          </w:rPr>
          <w:t>5</w:t>
        </w:r>
        <w:r w:rsidR="00C720F1" w:rsidRPr="003719C6">
          <w:rPr>
            <w:b/>
            <w:szCs w:val="24"/>
          </w:rPr>
          <w:t xml:space="preserve"> </w:t>
        </w:r>
        <w:r w:rsidR="003719C6" w:rsidRPr="003719C6">
          <w:rPr>
            <w:b/>
            <w:szCs w:val="24"/>
          </w:rPr>
          <w:t xml:space="preserve">84 </w:t>
        </w:r>
        <w:r w:rsidR="00C720F1" w:rsidRPr="008410FF">
          <w:rPr>
            <w:szCs w:val="24"/>
          </w:rPr>
          <w:t>písm. b)</w:t>
        </w:r>
      </w:hyperlink>
      <w:r w:rsidR="00C720F1" w:rsidRPr="008410FF">
        <w:rPr>
          <w:szCs w:val="24"/>
        </w:rPr>
        <w:t xml:space="preserve"> a</w:t>
      </w:r>
    </w:p>
    <w:p w14:paraId="64C7395D" w14:textId="7924EB51" w:rsidR="00A77B3E" w:rsidRPr="008410FF" w:rsidRDefault="00C720F1">
      <w:pPr>
        <w:pStyle w:val="40"/>
        <w:rPr>
          <w:szCs w:val="24"/>
        </w:rPr>
      </w:pPr>
      <w:r w:rsidRPr="008410FF">
        <w:rPr>
          <w:szCs w:val="24"/>
        </w:rPr>
        <w:t>c)   </w:t>
      </w:r>
      <w:hyperlink w:history="1">
        <w:r w:rsidRPr="008410FF">
          <w:rPr>
            <w:szCs w:val="24"/>
          </w:rPr>
          <w:t xml:space="preserve">bodu </w:t>
        </w:r>
        <w:r w:rsidR="00186EC4" w:rsidRPr="00186EC4">
          <w:rPr>
            <w:strike/>
            <w:szCs w:val="24"/>
          </w:rPr>
          <w:t>8</w:t>
        </w:r>
        <w:r w:rsidRPr="00186EC4">
          <w:rPr>
            <w:strike/>
            <w:szCs w:val="24"/>
          </w:rPr>
          <w:t>3</w:t>
        </w:r>
        <w:r w:rsidR="000E2B72">
          <w:rPr>
            <w:szCs w:val="24"/>
          </w:rPr>
          <w:t xml:space="preserve"> </w:t>
        </w:r>
        <w:r w:rsidR="000E2B72" w:rsidRPr="000E2B72">
          <w:rPr>
            <w:b/>
            <w:szCs w:val="24"/>
          </w:rPr>
          <w:t>82</w:t>
        </w:r>
        <w:r w:rsidR="000E2B72">
          <w:rPr>
            <w:b/>
            <w:szCs w:val="24"/>
          </w:rPr>
          <w:t xml:space="preserve"> </w:t>
        </w:r>
        <w:r w:rsidRPr="008410FF">
          <w:rPr>
            <w:szCs w:val="24"/>
          </w:rPr>
          <w:t>písm. a)</w:t>
        </w:r>
      </w:hyperlink>
      <w:r w:rsidR="000E2B72">
        <w:rPr>
          <w:szCs w:val="24"/>
        </w:rPr>
        <w:t xml:space="preserve"> </w:t>
      </w:r>
      <w:r w:rsidRPr="008410FF">
        <w:rPr>
          <w:szCs w:val="24"/>
        </w:rPr>
        <w:t>pro radioaktivní zásilky přepravované letecky.</w:t>
      </w:r>
    </w:p>
    <w:p w14:paraId="2E07E5D4" w14:textId="77777777" w:rsidR="00A77B3E" w:rsidRPr="008410FF" w:rsidRDefault="00C720F1">
      <w:pPr>
        <w:pStyle w:val="41"/>
        <w:rPr>
          <w:sz w:val="24"/>
          <w:szCs w:val="24"/>
        </w:rPr>
      </w:pPr>
      <w:proofErr w:type="gramStart"/>
      <w:r w:rsidRPr="008410FF">
        <w:rPr>
          <w:sz w:val="24"/>
          <w:szCs w:val="24"/>
        </w:rPr>
        <w:t>I.2.    OBECNÉ</w:t>
      </w:r>
      <w:proofErr w:type="gramEnd"/>
      <w:r w:rsidRPr="008410FF">
        <w:rPr>
          <w:sz w:val="24"/>
          <w:szCs w:val="24"/>
        </w:rPr>
        <w:t xml:space="preserve"> POŽADAVKY NA OBALOVÉ SOUBORY A RADIOAKTIVNÍ ZÁSILKY</w:t>
      </w:r>
    </w:p>
    <w:p w14:paraId="0008BB54" w14:textId="13765FF0" w:rsidR="00A77B3E" w:rsidRPr="008410FF" w:rsidRDefault="00C720F1">
      <w:pPr>
        <w:pStyle w:val="35"/>
        <w:rPr>
          <w:sz w:val="24"/>
          <w:szCs w:val="24"/>
        </w:rPr>
      </w:pPr>
      <w:r w:rsidRPr="008410FF">
        <w:rPr>
          <w:strike/>
          <w:sz w:val="24"/>
          <w:szCs w:val="24"/>
        </w:rPr>
        <w:t>7</w:t>
      </w:r>
      <w:r w:rsidR="0061110D" w:rsidRPr="008410FF">
        <w:rPr>
          <w:b/>
          <w:sz w:val="24"/>
          <w:szCs w:val="24"/>
        </w:rPr>
        <w:t>6</w:t>
      </w:r>
      <w:r w:rsidRPr="008410FF">
        <w:rPr>
          <w:sz w:val="24"/>
          <w:szCs w:val="24"/>
        </w:rPr>
        <w:t>.    Radioaktivní zásilka musí být zkonstruována tak, aby jí bylo možno</w:t>
      </w:r>
    </w:p>
    <w:p w14:paraId="6A0739AA" w14:textId="2EAC0E92" w:rsidR="00A77B3E" w:rsidRPr="008410FF" w:rsidRDefault="00FD4715">
      <w:pPr>
        <w:pStyle w:val="42"/>
        <w:rPr>
          <w:szCs w:val="24"/>
        </w:rPr>
      </w:pPr>
      <w:r>
        <w:rPr>
          <w:szCs w:val="24"/>
        </w:rPr>
        <w:t>a)   </w:t>
      </w:r>
      <w:r w:rsidR="00C720F1" w:rsidRPr="008410FF">
        <w:rPr>
          <w:szCs w:val="24"/>
        </w:rPr>
        <w:t>snadno a bezpečně přepravovat s ohledem na její hmotnost, objem a tvar a</w:t>
      </w:r>
    </w:p>
    <w:p w14:paraId="323C18C9" w14:textId="7E4DED73" w:rsidR="00A77B3E" w:rsidRPr="008410FF" w:rsidRDefault="00FD4715">
      <w:pPr>
        <w:pStyle w:val="43"/>
        <w:rPr>
          <w:szCs w:val="24"/>
        </w:rPr>
      </w:pPr>
      <w:r>
        <w:rPr>
          <w:szCs w:val="24"/>
        </w:rPr>
        <w:t>b)   </w:t>
      </w:r>
      <w:r w:rsidR="00C720F1" w:rsidRPr="008410FF">
        <w:rPr>
          <w:szCs w:val="24"/>
        </w:rPr>
        <w:t>v průběhu přepravy na nebo v dopravním prostředku zajistit.</w:t>
      </w:r>
    </w:p>
    <w:p w14:paraId="468F98F5" w14:textId="73BB1150" w:rsidR="00A77B3E" w:rsidRPr="008410FF" w:rsidRDefault="00C720F1">
      <w:pPr>
        <w:pStyle w:val="35"/>
        <w:rPr>
          <w:sz w:val="24"/>
          <w:szCs w:val="24"/>
        </w:rPr>
      </w:pPr>
      <w:r w:rsidRPr="008410FF">
        <w:rPr>
          <w:strike/>
          <w:sz w:val="24"/>
          <w:szCs w:val="24"/>
        </w:rPr>
        <w:lastRenderedPageBreak/>
        <w:t>8</w:t>
      </w:r>
      <w:r w:rsidR="0061110D" w:rsidRPr="008410FF">
        <w:rPr>
          <w:b/>
          <w:sz w:val="24"/>
          <w:szCs w:val="24"/>
        </w:rPr>
        <w:t>7</w:t>
      </w:r>
      <w:r w:rsidRPr="008410FF">
        <w:rPr>
          <w:sz w:val="24"/>
          <w:szCs w:val="24"/>
        </w:rPr>
        <w:t>.    Radioaktivní zásilka musí být zkonstruována tak, aby</w:t>
      </w:r>
    </w:p>
    <w:p w14:paraId="0DEBC2DA" w14:textId="7A3D6EF9" w:rsidR="00A77B3E" w:rsidRPr="008410FF" w:rsidRDefault="00FD4715">
      <w:pPr>
        <w:pStyle w:val="42"/>
        <w:rPr>
          <w:szCs w:val="24"/>
        </w:rPr>
      </w:pPr>
      <w:r>
        <w:rPr>
          <w:szCs w:val="24"/>
        </w:rPr>
        <w:t>a)   </w:t>
      </w:r>
      <w:r w:rsidR="00C720F1" w:rsidRPr="008410FF">
        <w:rPr>
          <w:szCs w:val="24"/>
        </w:rPr>
        <w:t>zdvihací prvky na radioaktivní zásilce byly funkční a v případě jejich poruchy nebylo ohroženo plnění jiných požadavků této vyhlášky a</w:t>
      </w:r>
    </w:p>
    <w:p w14:paraId="289EE27D" w14:textId="6D2A530D" w:rsidR="00A77B3E" w:rsidRPr="008410FF" w:rsidRDefault="00FD4715">
      <w:pPr>
        <w:pStyle w:val="43"/>
        <w:rPr>
          <w:szCs w:val="24"/>
        </w:rPr>
      </w:pPr>
      <w:r>
        <w:rPr>
          <w:szCs w:val="24"/>
        </w:rPr>
        <w:t>b)   </w:t>
      </w:r>
      <w:r w:rsidR="00C720F1" w:rsidRPr="008410FF">
        <w:rPr>
          <w:szCs w:val="24"/>
        </w:rPr>
        <w:t>byly splněny bezpečnostní faktory pro případ zvedání radioaktivní zásilky trhem.</w:t>
      </w:r>
    </w:p>
    <w:p w14:paraId="72639F36" w14:textId="0AFE59E6" w:rsidR="00A77B3E" w:rsidRPr="008410FF" w:rsidRDefault="00C720F1">
      <w:pPr>
        <w:pStyle w:val="44"/>
        <w:rPr>
          <w:sz w:val="24"/>
          <w:szCs w:val="24"/>
        </w:rPr>
      </w:pPr>
      <w:r w:rsidRPr="008410FF">
        <w:rPr>
          <w:strike/>
          <w:sz w:val="24"/>
          <w:szCs w:val="24"/>
        </w:rPr>
        <w:t>9</w:t>
      </w:r>
      <w:r w:rsidR="0061110D" w:rsidRPr="008410FF">
        <w:rPr>
          <w:b/>
          <w:sz w:val="24"/>
          <w:szCs w:val="24"/>
        </w:rPr>
        <w:t>8</w:t>
      </w:r>
      <w:r w:rsidRPr="008410FF">
        <w:rPr>
          <w:sz w:val="24"/>
          <w:szCs w:val="24"/>
        </w:rPr>
        <w:t xml:space="preserve">.    Zdvihací prvky, příchytky, úchyty a jakákoliv jiná zařízení na vnějším povrchu radioaktivní zásilky použitelná k jejímu zvedání musí být zkonstruovány tak, aby udržely celou její hmotnost v souladu s požadavky </w:t>
      </w:r>
      <w:hyperlink w:history="1">
        <w:r w:rsidRPr="008410FF">
          <w:rPr>
            <w:sz w:val="24"/>
            <w:szCs w:val="24"/>
          </w:rPr>
          <w:t xml:space="preserve">bodu </w:t>
        </w:r>
        <w:r w:rsidRPr="008410FF">
          <w:rPr>
            <w:strike/>
            <w:sz w:val="24"/>
            <w:szCs w:val="24"/>
          </w:rPr>
          <w:t>8</w:t>
        </w:r>
      </w:hyperlink>
      <w:r w:rsidR="00C059E3">
        <w:t xml:space="preserve"> </w:t>
      </w:r>
      <w:r w:rsidR="00C059E3" w:rsidRPr="00C059E3">
        <w:rPr>
          <w:b/>
          <w:sz w:val="24"/>
          <w:szCs w:val="24"/>
        </w:rPr>
        <w:t>7</w:t>
      </w:r>
      <w:r w:rsidR="00C059E3" w:rsidRPr="00C059E3">
        <w:rPr>
          <w:sz w:val="24"/>
          <w:szCs w:val="24"/>
        </w:rPr>
        <w:t>.</w:t>
      </w:r>
      <w:r w:rsidR="00C059E3">
        <w:rPr>
          <w:b/>
          <w:sz w:val="24"/>
          <w:szCs w:val="24"/>
        </w:rPr>
        <w:t xml:space="preserve"> </w:t>
      </w:r>
      <w:r w:rsidRPr="00C059E3">
        <w:rPr>
          <w:sz w:val="24"/>
          <w:szCs w:val="24"/>
        </w:rPr>
        <w:t>Není-</w:t>
      </w:r>
      <w:r w:rsidRPr="008410FF">
        <w:rPr>
          <w:sz w:val="24"/>
          <w:szCs w:val="24"/>
        </w:rPr>
        <w:t>li požadavek věty první splněn, musí být odstranitelné nebo musí být jejich použití po dobu přepravy jinak znemožněno.</w:t>
      </w:r>
    </w:p>
    <w:p w14:paraId="72DFD798" w14:textId="77DFBDD4" w:rsidR="00A77B3E" w:rsidRPr="008410FF" w:rsidRDefault="00C720F1">
      <w:pPr>
        <w:pStyle w:val="45"/>
        <w:rPr>
          <w:sz w:val="24"/>
          <w:szCs w:val="24"/>
        </w:rPr>
      </w:pPr>
      <w:r w:rsidRPr="008410FF">
        <w:rPr>
          <w:strike/>
          <w:sz w:val="24"/>
          <w:szCs w:val="24"/>
        </w:rPr>
        <w:t>10</w:t>
      </w:r>
      <w:r w:rsidR="0061110D" w:rsidRPr="008410FF">
        <w:rPr>
          <w:b/>
          <w:sz w:val="24"/>
          <w:szCs w:val="24"/>
        </w:rPr>
        <w:t>9</w:t>
      </w:r>
      <w:r w:rsidRPr="008410FF">
        <w:rPr>
          <w:sz w:val="24"/>
          <w:szCs w:val="24"/>
        </w:rPr>
        <w:t xml:space="preserve">.    Obalový soubor musí být v proveditelné míře zkonstruován bez vystupujících částí a musí mít snadno </w:t>
      </w:r>
      <w:proofErr w:type="spellStart"/>
      <w:r w:rsidRPr="008410FF">
        <w:rPr>
          <w:sz w:val="24"/>
          <w:szCs w:val="24"/>
        </w:rPr>
        <w:t>dekontaminovatelný</w:t>
      </w:r>
      <w:proofErr w:type="spellEnd"/>
      <w:r w:rsidRPr="008410FF">
        <w:rPr>
          <w:sz w:val="24"/>
          <w:szCs w:val="24"/>
        </w:rPr>
        <w:t xml:space="preserve"> vnější povrch.</w:t>
      </w:r>
    </w:p>
    <w:p w14:paraId="105EE186" w14:textId="768967F5" w:rsidR="00A77B3E" w:rsidRPr="008410FF" w:rsidRDefault="00C720F1">
      <w:pPr>
        <w:pStyle w:val="45"/>
        <w:rPr>
          <w:sz w:val="24"/>
          <w:szCs w:val="24"/>
        </w:rPr>
      </w:pPr>
      <w:r w:rsidRPr="008410FF">
        <w:rPr>
          <w:strike/>
          <w:sz w:val="24"/>
          <w:szCs w:val="24"/>
        </w:rPr>
        <w:t>11</w:t>
      </w:r>
      <w:r w:rsidR="0061110D" w:rsidRPr="008410FF">
        <w:rPr>
          <w:b/>
          <w:sz w:val="24"/>
          <w:szCs w:val="24"/>
        </w:rPr>
        <w:t>10</w:t>
      </w:r>
      <w:r w:rsidRPr="008410FF">
        <w:rPr>
          <w:sz w:val="24"/>
          <w:szCs w:val="24"/>
        </w:rPr>
        <w:t>.    Vnější povrch radioaktivní zásilky musí být v proveditelné míře zkonstruován tak, aby se na něm nesrážela a neudržovala voda.</w:t>
      </w:r>
    </w:p>
    <w:p w14:paraId="22FE9C89" w14:textId="05E6CC15" w:rsidR="00A77B3E" w:rsidRPr="008410FF" w:rsidRDefault="00C720F1">
      <w:pPr>
        <w:pStyle w:val="45"/>
        <w:rPr>
          <w:sz w:val="24"/>
          <w:szCs w:val="24"/>
        </w:rPr>
      </w:pPr>
      <w:r w:rsidRPr="008410FF">
        <w:rPr>
          <w:strike/>
          <w:sz w:val="24"/>
          <w:szCs w:val="24"/>
        </w:rPr>
        <w:t>12</w:t>
      </w:r>
      <w:r w:rsidR="0061110D" w:rsidRPr="008410FF">
        <w:rPr>
          <w:b/>
          <w:sz w:val="24"/>
          <w:szCs w:val="24"/>
        </w:rPr>
        <w:t>11</w:t>
      </w:r>
      <w:r w:rsidRPr="008410FF">
        <w:rPr>
          <w:sz w:val="24"/>
          <w:szCs w:val="24"/>
        </w:rPr>
        <w:t>.    Zařízení přepravované spolu s radioaktivní zásilkou nesmí snižovat její bezpečnost.</w:t>
      </w:r>
    </w:p>
    <w:p w14:paraId="1CC7F8DB" w14:textId="3CB30324" w:rsidR="00A77B3E" w:rsidRPr="008410FF" w:rsidRDefault="00C720F1">
      <w:pPr>
        <w:pStyle w:val="33"/>
        <w:rPr>
          <w:sz w:val="24"/>
          <w:szCs w:val="24"/>
        </w:rPr>
      </w:pPr>
      <w:r w:rsidRPr="008410FF">
        <w:rPr>
          <w:strike/>
          <w:sz w:val="24"/>
          <w:szCs w:val="24"/>
        </w:rPr>
        <w:t>13</w:t>
      </w:r>
      <w:r w:rsidR="0061110D" w:rsidRPr="008410FF">
        <w:rPr>
          <w:b/>
          <w:sz w:val="24"/>
          <w:szCs w:val="24"/>
        </w:rPr>
        <w:t>12</w:t>
      </w:r>
      <w:r w:rsidRPr="008410FF">
        <w:rPr>
          <w:sz w:val="24"/>
          <w:szCs w:val="24"/>
        </w:rPr>
        <w:t xml:space="preserve">.    </w:t>
      </w:r>
      <w:r w:rsidR="0056645E" w:rsidRPr="008410FF">
        <w:rPr>
          <w:b/>
          <w:sz w:val="24"/>
          <w:szCs w:val="24"/>
        </w:rPr>
        <w:t>1.</w:t>
      </w:r>
      <w:r w:rsidR="0056645E" w:rsidRPr="008410FF">
        <w:rPr>
          <w:sz w:val="24"/>
          <w:szCs w:val="24"/>
        </w:rPr>
        <w:t xml:space="preserve"> </w:t>
      </w:r>
      <w:r w:rsidRPr="008410FF">
        <w:rPr>
          <w:sz w:val="24"/>
          <w:szCs w:val="24"/>
        </w:rPr>
        <w:t>Radioaktivní zásilka musí za běžných podmínek přepravy a při opakovaném použití odolat vlivům zrychlení, vibrací a rezonancí z vibrací tak, aby</w:t>
      </w:r>
    </w:p>
    <w:p w14:paraId="3EA2AF2B" w14:textId="6173DFC8" w:rsidR="00A77B3E" w:rsidRPr="008410FF" w:rsidRDefault="00640CB1">
      <w:pPr>
        <w:pStyle w:val="42"/>
        <w:rPr>
          <w:szCs w:val="24"/>
        </w:rPr>
      </w:pPr>
      <w:r>
        <w:rPr>
          <w:szCs w:val="24"/>
        </w:rPr>
        <w:t>a)   </w:t>
      </w:r>
      <w:r w:rsidR="00C720F1" w:rsidRPr="008410FF">
        <w:rPr>
          <w:szCs w:val="24"/>
        </w:rPr>
        <w:t>nebyla snížena účinnost uzávěrů nádob radioaktivní zásilky,</w:t>
      </w:r>
    </w:p>
    <w:p w14:paraId="0226D4A6" w14:textId="16517554" w:rsidR="00A77B3E" w:rsidRPr="008410FF" w:rsidRDefault="00640CB1">
      <w:pPr>
        <w:pStyle w:val="46"/>
        <w:rPr>
          <w:szCs w:val="24"/>
        </w:rPr>
      </w:pPr>
      <w:r>
        <w:rPr>
          <w:szCs w:val="24"/>
        </w:rPr>
        <w:t>b)   </w:t>
      </w:r>
      <w:r w:rsidR="00C720F1" w:rsidRPr="008410FF">
        <w:rPr>
          <w:szCs w:val="24"/>
        </w:rPr>
        <w:t>nedošlo k narušení její celistvosti a</w:t>
      </w:r>
    </w:p>
    <w:p w14:paraId="26B8977C" w14:textId="4DA68FB0" w:rsidR="00A77B3E" w:rsidRPr="008410FF" w:rsidRDefault="00640CB1">
      <w:pPr>
        <w:pStyle w:val="43"/>
        <w:rPr>
          <w:szCs w:val="24"/>
        </w:rPr>
      </w:pPr>
      <w:r>
        <w:rPr>
          <w:szCs w:val="24"/>
        </w:rPr>
        <w:t>c)   </w:t>
      </w:r>
      <w:r w:rsidR="00C720F1" w:rsidRPr="008410FF">
        <w:rPr>
          <w:szCs w:val="24"/>
        </w:rPr>
        <w:t>nedošlo k uvolnění nebo ztrátě matic, šroubů nebo jiných upevňovacích prvků.</w:t>
      </w:r>
    </w:p>
    <w:p w14:paraId="129825DA" w14:textId="77777777" w:rsidR="0056645E" w:rsidRPr="008410FF" w:rsidRDefault="0056645E">
      <w:pPr>
        <w:pStyle w:val="43"/>
        <w:rPr>
          <w:b/>
          <w:szCs w:val="24"/>
        </w:rPr>
      </w:pPr>
      <w:r w:rsidRPr="008410FF">
        <w:rPr>
          <w:b/>
          <w:szCs w:val="24"/>
        </w:rPr>
        <w:t>2. Konstrukční typ radioaktivní zásilky musí zohlednit procesy stárnutí.</w:t>
      </w:r>
    </w:p>
    <w:p w14:paraId="71F0D058" w14:textId="0004BB93" w:rsidR="00A77B3E" w:rsidRPr="008410FF" w:rsidRDefault="00C720F1">
      <w:pPr>
        <w:pStyle w:val="44"/>
        <w:rPr>
          <w:sz w:val="24"/>
          <w:szCs w:val="24"/>
        </w:rPr>
      </w:pPr>
      <w:r w:rsidRPr="008410FF">
        <w:rPr>
          <w:strike/>
          <w:sz w:val="24"/>
          <w:szCs w:val="24"/>
        </w:rPr>
        <w:t>14</w:t>
      </w:r>
      <w:r w:rsidR="0061110D" w:rsidRPr="008410FF">
        <w:rPr>
          <w:b/>
          <w:sz w:val="24"/>
          <w:szCs w:val="24"/>
        </w:rPr>
        <w:t>13</w:t>
      </w:r>
      <w:r w:rsidRPr="008410FF">
        <w:rPr>
          <w:sz w:val="24"/>
          <w:szCs w:val="24"/>
        </w:rPr>
        <w:t>.    Materiál obalového souboru a každá část obalového souboru musí být vůči sobě navzájem i vůči obsahu radioaktivní zásilky fyzikálně a chemicky kompatibilní; zohledněna musí být i změna jejich vlastností ozářením.</w:t>
      </w:r>
    </w:p>
    <w:p w14:paraId="3E75A9FE" w14:textId="109CFD6B" w:rsidR="00A77B3E" w:rsidRPr="008410FF" w:rsidRDefault="00C720F1">
      <w:pPr>
        <w:pStyle w:val="45"/>
        <w:rPr>
          <w:sz w:val="24"/>
          <w:szCs w:val="24"/>
        </w:rPr>
      </w:pPr>
      <w:r w:rsidRPr="008410FF">
        <w:rPr>
          <w:strike/>
          <w:sz w:val="24"/>
          <w:szCs w:val="24"/>
        </w:rPr>
        <w:t>15</w:t>
      </w:r>
      <w:r w:rsidR="0061110D" w:rsidRPr="008410FF">
        <w:rPr>
          <w:b/>
          <w:sz w:val="24"/>
          <w:szCs w:val="24"/>
        </w:rPr>
        <w:t>14</w:t>
      </w:r>
      <w:r w:rsidRPr="008410FF">
        <w:rPr>
          <w:sz w:val="24"/>
          <w:szCs w:val="24"/>
        </w:rPr>
        <w:t>.    Uzávěr, kterým by mohl unikat radioaktivní obsah, musí být chráněn před neoprávněnou manipulací.</w:t>
      </w:r>
    </w:p>
    <w:p w14:paraId="43075003" w14:textId="6022C7EA" w:rsidR="00A77B3E" w:rsidRPr="008410FF" w:rsidRDefault="00C720F1">
      <w:pPr>
        <w:pStyle w:val="45"/>
        <w:rPr>
          <w:sz w:val="24"/>
          <w:szCs w:val="24"/>
        </w:rPr>
      </w:pPr>
      <w:r w:rsidRPr="008410FF">
        <w:rPr>
          <w:strike/>
          <w:sz w:val="24"/>
          <w:szCs w:val="24"/>
        </w:rPr>
        <w:t>16</w:t>
      </w:r>
      <w:r w:rsidR="0061110D" w:rsidRPr="008410FF">
        <w:rPr>
          <w:b/>
          <w:sz w:val="24"/>
          <w:szCs w:val="24"/>
        </w:rPr>
        <w:t>15</w:t>
      </w:r>
      <w:r w:rsidRPr="008410FF">
        <w:rPr>
          <w:sz w:val="24"/>
          <w:szCs w:val="24"/>
        </w:rPr>
        <w:t>.    Konstrukční typ radioaktivní zásilky musí zohlednit teplotu a tlak vnějšího prostředí za běžných podmínek přepravy.</w:t>
      </w:r>
    </w:p>
    <w:p w14:paraId="0A955BA9" w14:textId="6D0390B2" w:rsidR="00A77B3E" w:rsidRPr="008410FF" w:rsidRDefault="00C720F1">
      <w:pPr>
        <w:pStyle w:val="45"/>
        <w:rPr>
          <w:sz w:val="24"/>
          <w:szCs w:val="24"/>
        </w:rPr>
      </w:pPr>
      <w:r w:rsidRPr="008410FF">
        <w:rPr>
          <w:strike/>
          <w:sz w:val="24"/>
          <w:szCs w:val="24"/>
        </w:rPr>
        <w:t>17</w:t>
      </w:r>
      <w:r w:rsidR="0061110D" w:rsidRPr="008410FF">
        <w:rPr>
          <w:b/>
          <w:sz w:val="24"/>
          <w:szCs w:val="24"/>
        </w:rPr>
        <w:t>16</w:t>
      </w:r>
      <w:r w:rsidRPr="008410FF">
        <w:rPr>
          <w:sz w:val="24"/>
          <w:szCs w:val="24"/>
        </w:rPr>
        <w:t xml:space="preserve">.    Radioaktivní zásilka musí být zkonstruována tak, aby za běžných podmínek přepravy a při maximální projektované aktivitě jejího radioaktivního obsahu bylo zajištěno stínění, při kterém příkon dávkového ekvivalentu na libovolném místě vnějšího povrchu radioaktivní zásilky nepřekročí hodnoty uvedené v </w:t>
      </w:r>
      <w:hyperlink w:history="1">
        <w:r w:rsidRPr="008410FF">
          <w:rPr>
            <w:sz w:val="24"/>
            <w:szCs w:val="24"/>
          </w:rPr>
          <w:t>bodech 16</w:t>
        </w:r>
      </w:hyperlink>
      <w:r w:rsidRPr="008410FF">
        <w:rPr>
          <w:sz w:val="24"/>
          <w:szCs w:val="24"/>
        </w:rPr>
        <w:t xml:space="preserve">, </w:t>
      </w:r>
      <w:hyperlink w:history="1">
        <w:r w:rsidRPr="008410FF">
          <w:rPr>
            <w:sz w:val="24"/>
            <w:szCs w:val="24"/>
          </w:rPr>
          <w:t>27</w:t>
        </w:r>
      </w:hyperlink>
      <w:r w:rsidRPr="008410FF">
        <w:rPr>
          <w:sz w:val="24"/>
          <w:szCs w:val="24"/>
        </w:rPr>
        <w:t xml:space="preserve"> a </w:t>
      </w:r>
      <w:hyperlink w:history="1">
        <w:r w:rsidRPr="008410FF">
          <w:rPr>
            <w:sz w:val="24"/>
            <w:szCs w:val="24"/>
          </w:rPr>
          <w:t xml:space="preserve">28 </w:t>
        </w:r>
        <w:r w:rsidRPr="008410FF">
          <w:rPr>
            <w:sz w:val="24"/>
            <w:szCs w:val="24"/>
          </w:rPr>
          <w:lastRenderedPageBreak/>
          <w:t>přílohy č. 4</w:t>
        </w:r>
      </w:hyperlink>
      <w:r w:rsidRPr="008410FF">
        <w:rPr>
          <w:sz w:val="24"/>
          <w:szCs w:val="24"/>
        </w:rPr>
        <w:t xml:space="preserve"> k této vyhlášce, při zohlednění </w:t>
      </w:r>
      <w:hyperlink w:history="1">
        <w:r w:rsidRPr="008410FF">
          <w:rPr>
            <w:sz w:val="24"/>
            <w:szCs w:val="24"/>
          </w:rPr>
          <w:t>bodů 66 písm. b)</w:t>
        </w:r>
      </w:hyperlink>
      <w:r w:rsidRPr="008410FF">
        <w:rPr>
          <w:sz w:val="24"/>
          <w:szCs w:val="24"/>
        </w:rPr>
        <w:t xml:space="preserve"> a </w:t>
      </w:r>
      <w:hyperlink w:history="1">
        <w:r w:rsidRPr="008410FF">
          <w:rPr>
            <w:sz w:val="24"/>
            <w:szCs w:val="24"/>
          </w:rPr>
          <w:t>73 přílohy č. 4</w:t>
        </w:r>
      </w:hyperlink>
      <w:r w:rsidRPr="008410FF">
        <w:rPr>
          <w:sz w:val="24"/>
          <w:szCs w:val="24"/>
        </w:rPr>
        <w:t xml:space="preserve"> k této vyhlášce.</w:t>
      </w:r>
    </w:p>
    <w:p w14:paraId="1EEA0A55" w14:textId="7D0E51F1" w:rsidR="00A77B3E" w:rsidRPr="008410FF" w:rsidRDefault="00C720F1">
      <w:pPr>
        <w:pStyle w:val="33"/>
        <w:rPr>
          <w:sz w:val="24"/>
          <w:szCs w:val="24"/>
        </w:rPr>
      </w:pPr>
      <w:r w:rsidRPr="008410FF">
        <w:rPr>
          <w:strike/>
          <w:sz w:val="24"/>
          <w:szCs w:val="24"/>
        </w:rPr>
        <w:t>18</w:t>
      </w:r>
      <w:r w:rsidR="0061110D" w:rsidRPr="008410FF">
        <w:rPr>
          <w:b/>
          <w:sz w:val="24"/>
          <w:szCs w:val="24"/>
        </w:rPr>
        <w:t>17</w:t>
      </w:r>
      <w:r w:rsidRPr="008410FF">
        <w:rPr>
          <w:sz w:val="24"/>
          <w:szCs w:val="24"/>
        </w:rPr>
        <w:t xml:space="preserve">.    Konstrukční typ radioaktivní zásilky musí zohlednit i další nebezpečné vlastnosti radioaktivní nebo štěpné látky podle </w:t>
      </w:r>
      <w:hyperlink w:history="1">
        <w:r w:rsidRPr="008410FF">
          <w:rPr>
            <w:sz w:val="24"/>
            <w:szCs w:val="24"/>
          </w:rPr>
          <w:t>bodu 7 přílohy č. 4</w:t>
        </w:r>
      </w:hyperlink>
      <w:r w:rsidRPr="008410FF">
        <w:rPr>
          <w:sz w:val="24"/>
          <w:szCs w:val="24"/>
        </w:rPr>
        <w:t xml:space="preserve"> k této vyhlášce.</w:t>
      </w:r>
    </w:p>
    <w:p w14:paraId="139B319A" w14:textId="77777777" w:rsidR="00A77B3E" w:rsidRPr="008410FF" w:rsidRDefault="00C720F1">
      <w:pPr>
        <w:pStyle w:val="41"/>
        <w:rPr>
          <w:sz w:val="24"/>
          <w:szCs w:val="24"/>
        </w:rPr>
      </w:pPr>
      <w:proofErr w:type="gramStart"/>
      <w:r w:rsidRPr="008410FF">
        <w:rPr>
          <w:sz w:val="24"/>
          <w:szCs w:val="24"/>
        </w:rPr>
        <w:t>I.3.    DODATEČNÉ</w:t>
      </w:r>
      <w:proofErr w:type="gramEnd"/>
      <w:r w:rsidRPr="008410FF">
        <w:rPr>
          <w:sz w:val="24"/>
          <w:szCs w:val="24"/>
        </w:rPr>
        <w:t xml:space="preserve"> POŽADAVKY NA RADIOAKTIVNÍ ZÁSILKY PŘEPRAVOVANÉ LETECKY</w:t>
      </w:r>
    </w:p>
    <w:p w14:paraId="43CAA8CD" w14:textId="623E4FE1" w:rsidR="00A77B3E" w:rsidRPr="008410FF" w:rsidRDefault="00C720F1">
      <w:pPr>
        <w:pStyle w:val="44"/>
        <w:rPr>
          <w:sz w:val="24"/>
          <w:szCs w:val="24"/>
        </w:rPr>
      </w:pPr>
      <w:r w:rsidRPr="008410FF">
        <w:rPr>
          <w:strike/>
          <w:sz w:val="24"/>
          <w:szCs w:val="24"/>
        </w:rPr>
        <w:t>19</w:t>
      </w:r>
      <w:r w:rsidR="0061110D" w:rsidRPr="008410FF">
        <w:rPr>
          <w:b/>
          <w:sz w:val="24"/>
          <w:szCs w:val="24"/>
        </w:rPr>
        <w:t>18</w:t>
      </w:r>
      <w:r w:rsidRPr="008410FF">
        <w:rPr>
          <w:sz w:val="24"/>
          <w:szCs w:val="24"/>
        </w:rPr>
        <w:t>.    Teplota přístupného povrchu radioaktivní zásilky určené k letecké přepravě nesmí překročit 50 °C při okolní teplotě 38 °C; přitom se nepřihlíží ke slunečnímu ozáření.</w:t>
      </w:r>
    </w:p>
    <w:p w14:paraId="50BAA1BB" w14:textId="31EC5666" w:rsidR="00A77B3E" w:rsidRPr="008410FF" w:rsidRDefault="00C720F1">
      <w:pPr>
        <w:pStyle w:val="45"/>
        <w:rPr>
          <w:sz w:val="24"/>
          <w:szCs w:val="24"/>
        </w:rPr>
      </w:pPr>
      <w:r w:rsidRPr="008410FF">
        <w:rPr>
          <w:strike/>
          <w:sz w:val="24"/>
          <w:szCs w:val="24"/>
        </w:rPr>
        <w:t>20</w:t>
      </w:r>
      <w:r w:rsidR="0061110D" w:rsidRPr="008410FF">
        <w:rPr>
          <w:b/>
          <w:sz w:val="24"/>
          <w:szCs w:val="24"/>
        </w:rPr>
        <w:t>19</w:t>
      </w:r>
      <w:r w:rsidRPr="008410FF">
        <w:rPr>
          <w:sz w:val="24"/>
          <w:szCs w:val="24"/>
        </w:rPr>
        <w:t>.    Radioaktivní zásilka určená k letecké přepravě musí být zkonstruována tak, aby při vystavení teplotám od mínus 40 °C do plus 55 °C nebyla narušena celistvost zádržného systému.</w:t>
      </w:r>
    </w:p>
    <w:p w14:paraId="22DB53EF" w14:textId="4D38DEA0" w:rsidR="00A77B3E" w:rsidRPr="008410FF" w:rsidRDefault="00C720F1">
      <w:pPr>
        <w:pStyle w:val="33"/>
        <w:rPr>
          <w:sz w:val="24"/>
          <w:szCs w:val="24"/>
        </w:rPr>
      </w:pPr>
      <w:r w:rsidRPr="008410FF">
        <w:rPr>
          <w:strike/>
          <w:sz w:val="24"/>
          <w:szCs w:val="24"/>
        </w:rPr>
        <w:t>21</w:t>
      </w:r>
      <w:r w:rsidR="0061110D" w:rsidRPr="008410FF">
        <w:rPr>
          <w:b/>
          <w:sz w:val="24"/>
          <w:szCs w:val="24"/>
        </w:rPr>
        <w:t>20</w:t>
      </w:r>
      <w:r w:rsidRPr="008410FF">
        <w:rPr>
          <w:sz w:val="24"/>
          <w:szCs w:val="24"/>
        </w:rPr>
        <w:t xml:space="preserve">.    Radioaktivní zásilka určená k letecké přepravě musí vydržet vnitřní tlak odpovídající nejméně tlakovému rozdílu způsobenému maximálním normálním provozním tlakem zvýšeným o 95 </w:t>
      </w:r>
      <w:proofErr w:type="spellStart"/>
      <w:r w:rsidRPr="008410FF">
        <w:rPr>
          <w:sz w:val="24"/>
          <w:szCs w:val="24"/>
        </w:rPr>
        <w:t>kPa</w:t>
      </w:r>
      <w:proofErr w:type="spellEnd"/>
      <w:r w:rsidRPr="008410FF">
        <w:rPr>
          <w:sz w:val="24"/>
          <w:szCs w:val="24"/>
        </w:rPr>
        <w:t>, aniž by došlo k úniku nebo rozptýlení radioaktivního obsahu.</w:t>
      </w:r>
    </w:p>
    <w:p w14:paraId="532FB8DC" w14:textId="77777777" w:rsidR="00A77B3E" w:rsidRPr="008410FF" w:rsidRDefault="00C720F1">
      <w:pPr>
        <w:pStyle w:val="41"/>
        <w:rPr>
          <w:sz w:val="24"/>
          <w:szCs w:val="24"/>
        </w:rPr>
      </w:pPr>
      <w:proofErr w:type="gramStart"/>
      <w:r w:rsidRPr="008410FF">
        <w:rPr>
          <w:sz w:val="24"/>
          <w:szCs w:val="24"/>
        </w:rPr>
        <w:t>I.4.    POŽADAVKY</w:t>
      </w:r>
      <w:proofErr w:type="gramEnd"/>
      <w:r w:rsidRPr="008410FF">
        <w:rPr>
          <w:sz w:val="24"/>
          <w:szCs w:val="24"/>
        </w:rPr>
        <w:t xml:space="preserve"> NA VYJMUTÉ ZÁSILKY</w:t>
      </w:r>
    </w:p>
    <w:p w14:paraId="56302B7D" w14:textId="4921C4CE" w:rsidR="00640CB1" w:rsidRPr="00640CB1" w:rsidRDefault="00C720F1" w:rsidP="00640CB1">
      <w:pPr>
        <w:pStyle w:val="35"/>
        <w:rPr>
          <w:strike/>
          <w:sz w:val="24"/>
          <w:szCs w:val="24"/>
        </w:rPr>
      </w:pPr>
      <w:r w:rsidRPr="008410FF">
        <w:rPr>
          <w:strike/>
          <w:sz w:val="24"/>
          <w:szCs w:val="24"/>
        </w:rPr>
        <w:t>22</w:t>
      </w:r>
      <w:r w:rsidR="0061110D" w:rsidRPr="008410FF">
        <w:rPr>
          <w:b/>
          <w:sz w:val="24"/>
          <w:szCs w:val="24"/>
        </w:rPr>
        <w:t>21</w:t>
      </w:r>
      <w:r w:rsidRPr="008410FF">
        <w:rPr>
          <w:sz w:val="24"/>
          <w:szCs w:val="24"/>
        </w:rPr>
        <w:t xml:space="preserve">.    </w:t>
      </w:r>
      <w:r w:rsidRPr="008410FF">
        <w:rPr>
          <w:strike/>
          <w:sz w:val="24"/>
          <w:szCs w:val="24"/>
        </w:rPr>
        <w:t xml:space="preserve">Vyjmutá zásilka musí být zkonstruována tak, aby splňovala požadavky </w:t>
      </w:r>
      <w:hyperlink w:history="1">
        <w:r w:rsidRPr="008410FF">
          <w:rPr>
            <w:strike/>
            <w:sz w:val="24"/>
            <w:szCs w:val="24"/>
          </w:rPr>
          <w:t>bodů 7 až 18</w:t>
        </w:r>
      </w:hyperlink>
      <w:r w:rsidR="00D57FF9" w:rsidRPr="008410FF">
        <w:rPr>
          <w:strike/>
          <w:sz w:val="24"/>
          <w:szCs w:val="24"/>
        </w:rPr>
        <w:t xml:space="preserve"> </w:t>
      </w:r>
      <w:r w:rsidRPr="008410FF">
        <w:rPr>
          <w:strike/>
          <w:sz w:val="24"/>
          <w:szCs w:val="24"/>
        </w:rPr>
        <w:t xml:space="preserve">a požadavky </w:t>
      </w:r>
      <w:hyperlink w:history="1">
        <w:r w:rsidRPr="008410FF">
          <w:rPr>
            <w:strike/>
            <w:sz w:val="24"/>
            <w:szCs w:val="24"/>
          </w:rPr>
          <w:t>bodů 19 až 21</w:t>
        </w:r>
      </w:hyperlink>
      <w:r w:rsidRPr="008410FF">
        <w:rPr>
          <w:strike/>
          <w:sz w:val="24"/>
          <w:szCs w:val="24"/>
        </w:rPr>
        <w:t>, pokud je určena k letecké přepravě.</w:t>
      </w:r>
      <w:r w:rsidR="00640CB1" w:rsidRPr="00640CB1">
        <w:rPr>
          <w:b/>
          <w:sz w:val="24"/>
          <w:szCs w:val="24"/>
        </w:rPr>
        <w:t xml:space="preserve"> </w:t>
      </w:r>
      <w:r w:rsidR="00640CB1" w:rsidRPr="008410FF">
        <w:rPr>
          <w:b/>
          <w:sz w:val="24"/>
          <w:szCs w:val="24"/>
        </w:rPr>
        <w:t>Vyjmutá zásilka musí být zkonstruována tak, aby splňovala požadavky bodů 6 až 17, požadavky bodu 35, pokud obsahuje štěpnou látku splňující požadavek jednoho z písmen a) až f) bodu 17 přílohy č. 3 k této vyhlášce, a požadavky bodů 18 až 20, pokud je určena k letecké přepravě.</w:t>
      </w:r>
    </w:p>
    <w:p w14:paraId="555B70CE" w14:textId="77777777" w:rsidR="00A77B3E" w:rsidRPr="008410FF" w:rsidRDefault="00C720F1">
      <w:pPr>
        <w:pStyle w:val="47"/>
        <w:rPr>
          <w:sz w:val="24"/>
          <w:szCs w:val="24"/>
        </w:rPr>
      </w:pPr>
      <w:proofErr w:type="gramStart"/>
      <w:r w:rsidRPr="008410FF">
        <w:rPr>
          <w:sz w:val="24"/>
          <w:szCs w:val="24"/>
        </w:rPr>
        <w:t>I.5.    POŽADAVKY</w:t>
      </w:r>
      <w:proofErr w:type="gramEnd"/>
      <w:r w:rsidRPr="008410FF">
        <w:rPr>
          <w:sz w:val="24"/>
          <w:szCs w:val="24"/>
        </w:rPr>
        <w:t xml:space="preserve"> NA PRŮMYSLOVÉ ZÁSILKY</w:t>
      </w:r>
    </w:p>
    <w:p w14:paraId="3003695A" w14:textId="77777777" w:rsidR="00A77B3E" w:rsidRPr="008410FF" w:rsidRDefault="00C720F1">
      <w:pPr>
        <w:pStyle w:val="33"/>
        <w:rPr>
          <w:sz w:val="24"/>
          <w:szCs w:val="24"/>
        </w:rPr>
      </w:pPr>
      <w:proofErr w:type="gramStart"/>
      <w:r w:rsidRPr="008410FF">
        <w:rPr>
          <w:sz w:val="24"/>
          <w:szCs w:val="24"/>
        </w:rPr>
        <w:t>I.5.1</w:t>
      </w:r>
      <w:proofErr w:type="gramEnd"/>
      <w:r w:rsidRPr="008410FF">
        <w:rPr>
          <w:sz w:val="24"/>
          <w:szCs w:val="24"/>
        </w:rPr>
        <w:t>.    Požadavky na typ IP-1</w:t>
      </w:r>
    </w:p>
    <w:p w14:paraId="0DED655C" w14:textId="40B2451A" w:rsidR="00A77B3E" w:rsidRPr="008410FF" w:rsidRDefault="00C720F1">
      <w:pPr>
        <w:pStyle w:val="34"/>
        <w:rPr>
          <w:sz w:val="24"/>
          <w:szCs w:val="24"/>
        </w:rPr>
      </w:pPr>
      <w:r w:rsidRPr="008410FF">
        <w:rPr>
          <w:strike/>
          <w:sz w:val="24"/>
          <w:szCs w:val="24"/>
        </w:rPr>
        <w:t>23</w:t>
      </w:r>
      <w:r w:rsidR="0061110D" w:rsidRPr="008410FF">
        <w:rPr>
          <w:b/>
          <w:sz w:val="24"/>
          <w:szCs w:val="24"/>
        </w:rPr>
        <w:t>22</w:t>
      </w:r>
      <w:r w:rsidRPr="008410FF">
        <w:rPr>
          <w:sz w:val="24"/>
          <w:szCs w:val="24"/>
        </w:rPr>
        <w:t xml:space="preserve">.    Radioaktivní zásilka typu IP-1 musí být zkonstruována tak, aby splňovala požadavky </w:t>
      </w:r>
      <w:hyperlink w:history="1">
        <w:r w:rsidRPr="008410FF">
          <w:rPr>
            <w:sz w:val="24"/>
            <w:szCs w:val="24"/>
          </w:rPr>
          <w:t xml:space="preserve">bodů </w:t>
        </w:r>
        <w:r w:rsidRPr="00751157">
          <w:rPr>
            <w:strike/>
            <w:sz w:val="24"/>
            <w:szCs w:val="24"/>
          </w:rPr>
          <w:t xml:space="preserve">7 až </w:t>
        </w:r>
        <w:r w:rsidR="00692D23" w:rsidRPr="00751157">
          <w:rPr>
            <w:strike/>
            <w:sz w:val="24"/>
            <w:szCs w:val="24"/>
          </w:rPr>
          <w:t>1</w:t>
        </w:r>
        <w:r w:rsidRPr="00751157">
          <w:rPr>
            <w:strike/>
            <w:sz w:val="24"/>
            <w:szCs w:val="24"/>
          </w:rPr>
          <w:t>8</w:t>
        </w:r>
      </w:hyperlink>
      <w:r w:rsidRPr="00751157">
        <w:rPr>
          <w:strike/>
          <w:sz w:val="24"/>
          <w:szCs w:val="24"/>
        </w:rPr>
        <w:t xml:space="preserve"> a </w:t>
      </w:r>
      <w:hyperlink w:history="1">
        <w:r w:rsidR="00692D23" w:rsidRPr="00751157">
          <w:rPr>
            <w:strike/>
            <w:sz w:val="24"/>
            <w:szCs w:val="24"/>
          </w:rPr>
          <w:t>3</w:t>
        </w:r>
        <w:r w:rsidRPr="00751157">
          <w:rPr>
            <w:strike/>
            <w:sz w:val="24"/>
            <w:szCs w:val="24"/>
          </w:rPr>
          <w:t>6</w:t>
        </w:r>
      </w:hyperlink>
      <w:r w:rsidRPr="008410FF">
        <w:rPr>
          <w:sz w:val="24"/>
          <w:szCs w:val="24"/>
        </w:rPr>
        <w:t xml:space="preserve"> </w:t>
      </w:r>
      <w:r w:rsidR="00E73950" w:rsidRPr="00E73950">
        <w:rPr>
          <w:b/>
          <w:sz w:val="24"/>
          <w:szCs w:val="24"/>
        </w:rPr>
        <w:t>6 až 17 a 35</w:t>
      </w:r>
      <w:r w:rsidR="00E73950">
        <w:rPr>
          <w:sz w:val="24"/>
          <w:szCs w:val="24"/>
        </w:rPr>
        <w:t xml:space="preserve"> </w:t>
      </w:r>
      <w:r w:rsidRPr="008410FF">
        <w:rPr>
          <w:sz w:val="24"/>
          <w:szCs w:val="24"/>
        </w:rPr>
        <w:t xml:space="preserve">a požadavky </w:t>
      </w:r>
      <w:hyperlink w:history="1">
        <w:r w:rsidRPr="008410FF">
          <w:rPr>
            <w:sz w:val="24"/>
            <w:szCs w:val="24"/>
          </w:rPr>
          <w:t xml:space="preserve">bodů </w:t>
        </w:r>
        <w:r w:rsidR="00692D23" w:rsidRPr="00751157">
          <w:rPr>
            <w:strike/>
            <w:sz w:val="24"/>
            <w:szCs w:val="24"/>
          </w:rPr>
          <w:t>1</w:t>
        </w:r>
        <w:r w:rsidRPr="00751157">
          <w:rPr>
            <w:strike/>
            <w:sz w:val="24"/>
            <w:szCs w:val="24"/>
          </w:rPr>
          <w:t xml:space="preserve">9 až </w:t>
        </w:r>
        <w:r w:rsidR="00692D23" w:rsidRPr="00751157">
          <w:rPr>
            <w:strike/>
            <w:sz w:val="24"/>
            <w:szCs w:val="24"/>
          </w:rPr>
          <w:t>2</w:t>
        </w:r>
        <w:r w:rsidRPr="00692D23">
          <w:rPr>
            <w:strike/>
            <w:sz w:val="24"/>
            <w:szCs w:val="24"/>
          </w:rPr>
          <w:t>1</w:t>
        </w:r>
      </w:hyperlink>
      <w:r w:rsidR="00E73950" w:rsidRPr="00E73950">
        <w:rPr>
          <w:sz w:val="24"/>
          <w:szCs w:val="24"/>
        </w:rPr>
        <w:t xml:space="preserve"> </w:t>
      </w:r>
      <w:r w:rsidR="00E73950" w:rsidRPr="00E73950">
        <w:rPr>
          <w:b/>
          <w:sz w:val="24"/>
          <w:szCs w:val="24"/>
        </w:rPr>
        <w:t>18 až 20</w:t>
      </w:r>
      <w:r w:rsidRPr="008410FF">
        <w:rPr>
          <w:sz w:val="24"/>
          <w:szCs w:val="24"/>
        </w:rPr>
        <w:t>, pokud je určena k letecké přepravě.</w:t>
      </w:r>
    </w:p>
    <w:p w14:paraId="704B40CD" w14:textId="77777777" w:rsidR="00A77B3E" w:rsidRPr="008410FF" w:rsidRDefault="00C720F1">
      <w:pPr>
        <w:pStyle w:val="35"/>
        <w:rPr>
          <w:sz w:val="24"/>
          <w:szCs w:val="24"/>
        </w:rPr>
      </w:pPr>
      <w:proofErr w:type="gramStart"/>
      <w:r w:rsidRPr="008410FF">
        <w:rPr>
          <w:sz w:val="24"/>
          <w:szCs w:val="24"/>
        </w:rPr>
        <w:t>I.5.2</w:t>
      </w:r>
      <w:proofErr w:type="gramEnd"/>
      <w:r w:rsidRPr="008410FF">
        <w:rPr>
          <w:sz w:val="24"/>
          <w:szCs w:val="24"/>
        </w:rPr>
        <w:t>.    Požadavky na typ IP-2</w:t>
      </w:r>
    </w:p>
    <w:p w14:paraId="1201F143" w14:textId="685A3B67" w:rsidR="00A77B3E" w:rsidRPr="008410FF" w:rsidRDefault="00C720F1">
      <w:pPr>
        <w:pStyle w:val="34"/>
        <w:rPr>
          <w:sz w:val="24"/>
          <w:szCs w:val="24"/>
        </w:rPr>
      </w:pPr>
      <w:r w:rsidRPr="008410FF">
        <w:rPr>
          <w:strike/>
          <w:sz w:val="24"/>
          <w:szCs w:val="24"/>
        </w:rPr>
        <w:t>24</w:t>
      </w:r>
      <w:r w:rsidR="0061110D" w:rsidRPr="008410FF">
        <w:rPr>
          <w:b/>
          <w:sz w:val="24"/>
          <w:szCs w:val="24"/>
        </w:rPr>
        <w:t>23</w:t>
      </w:r>
      <w:r w:rsidRPr="008410FF">
        <w:rPr>
          <w:sz w:val="24"/>
          <w:szCs w:val="24"/>
        </w:rPr>
        <w:t xml:space="preserve">.    Radioaktivní zásilka typu IP-2 musí být zkonstruována tak, aby splňovala požadavky na typ IP-1 </w:t>
      </w:r>
      <w:r w:rsidRPr="00400818">
        <w:rPr>
          <w:strike/>
          <w:sz w:val="24"/>
          <w:szCs w:val="24"/>
        </w:rPr>
        <w:t xml:space="preserve">podle </w:t>
      </w:r>
      <w:hyperlink w:history="1">
        <w:r w:rsidRPr="00400818">
          <w:rPr>
            <w:strike/>
            <w:sz w:val="24"/>
            <w:szCs w:val="24"/>
          </w:rPr>
          <w:t xml:space="preserve">bodu </w:t>
        </w:r>
        <w:r w:rsidR="00781CE4" w:rsidRPr="00400818">
          <w:rPr>
            <w:strike/>
            <w:sz w:val="24"/>
            <w:szCs w:val="24"/>
          </w:rPr>
          <w:t>2</w:t>
        </w:r>
        <w:r w:rsidRPr="00400818">
          <w:rPr>
            <w:strike/>
            <w:sz w:val="24"/>
            <w:szCs w:val="24"/>
          </w:rPr>
          <w:t>3</w:t>
        </w:r>
      </w:hyperlink>
      <w:r w:rsidRPr="008410FF">
        <w:rPr>
          <w:sz w:val="24"/>
          <w:szCs w:val="24"/>
        </w:rPr>
        <w:t xml:space="preserve"> </w:t>
      </w:r>
      <w:r w:rsidR="00F773F5" w:rsidRPr="00400818">
        <w:rPr>
          <w:b/>
          <w:sz w:val="24"/>
          <w:szCs w:val="24"/>
        </w:rPr>
        <w:t>podle bodu 22</w:t>
      </w:r>
      <w:r w:rsidR="00F773F5">
        <w:rPr>
          <w:sz w:val="24"/>
          <w:szCs w:val="24"/>
        </w:rPr>
        <w:t xml:space="preserve"> </w:t>
      </w:r>
      <w:r w:rsidRPr="008410FF">
        <w:rPr>
          <w:sz w:val="24"/>
          <w:szCs w:val="24"/>
        </w:rPr>
        <w:t xml:space="preserve">a aby provedením zkoušek podle </w:t>
      </w:r>
      <w:hyperlink w:history="1">
        <w:r w:rsidRPr="008410FF">
          <w:rPr>
            <w:sz w:val="24"/>
            <w:szCs w:val="24"/>
          </w:rPr>
          <w:t>bodů 22</w:t>
        </w:r>
      </w:hyperlink>
      <w:r w:rsidRPr="008410FF">
        <w:rPr>
          <w:sz w:val="24"/>
          <w:szCs w:val="24"/>
        </w:rPr>
        <w:t xml:space="preserve"> a </w:t>
      </w:r>
      <w:hyperlink w:history="1">
        <w:r w:rsidRPr="008410FF">
          <w:rPr>
            <w:sz w:val="24"/>
            <w:szCs w:val="24"/>
          </w:rPr>
          <w:t>23 části II</w:t>
        </w:r>
      </w:hyperlink>
      <w:r w:rsidRPr="008410FF">
        <w:rPr>
          <w:sz w:val="24"/>
          <w:szCs w:val="24"/>
        </w:rPr>
        <w:t xml:space="preserve"> nedošlo k</w:t>
      </w:r>
    </w:p>
    <w:p w14:paraId="6F914352" w14:textId="07F27089" w:rsidR="00A77B3E" w:rsidRPr="008410FF" w:rsidRDefault="00640CB1">
      <w:pPr>
        <w:pStyle w:val="38"/>
        <w:rPr>
          <w:szCs w:val="24"/>
        </w:rPr>
      </w:pPr>
      <w:r>
        <w:rPr>
          <w:szCs w:val="24"/>
        </w:rPr>
        <w:t>a)   </w:t>
      </w:r>
      <w:r w:rsidR="00C720F1" w:rsidRPr="008410FF">
        <w:rPr>
          <w:szCs w:val="24"/>
        </w:rPr>
        <w:t>ztrátě nebo rozptýlení radioaktivního obsahu a</w:t>
      </w:r>
    </w:p>
    <w:p w14:paraId="32D09288" w14:textId="2CB457D8" w:rsidR="00A77B3E" w:rsidRPr="008410FF" w:rsidRDefault="00640CB1">
      <w:pPr>
        <w:pStyle w:val="40"/>
        <w:rPr>
          <w:szCs w:val="24"/>
        </w:rPr>
      </w:pPr>
      <w:r>
        <w:rPr>
          <w:szCs w:val="24"/>
        </w:rPr>
        <w:t>b)   </w:t>
      </w:r>
      <w:r w:rsidR="00C720F1" w:rsidRPr="008410FF">
        <w:rPr>
          <w:szCs w:val="24"/>
        </w:rPr>
        <w:t>nárůstu maximálního příkonu dávkového ekvivalentu o více než 20 % na libovolném místě jejího vnějšího povrchu.</w:t>
      </w:r>
    </w:p>
    <w:p w14:paraId="06923B0F" w14:textId="77777777" w:rsidR="00A77B3E" w:rsidRPr="008410FF" w:rsidRDefault="00C720F1">
      <w:pPr>
        <w:pStyle w:val="35"/>
        <w:rPr>
          <w:sz w:val="24"/>
          <w:szCs w:val="24"/>
        </w:rPr>
      </w:pPr>
      <w:proofErr w:type="gramStart"/>
      <w:r w:rsidRPr="008410FF">
        <w:rPr>
          <w:sz w:val="24"/>
          <w:szCs w:val="24"/>
        </w:rPr>
        <w:t>I.5.3</w:t>
      </w:r>
      <w:proofErr w:type="gramEnd"/>
      <w:r w:rsidRPr="008410FF">
        <w:rPr>
          <w:sz w:val="24"/>
          <w:szCs w:val="24"/>
        </w:rPr>
        <w:t>.    Požadavky na typ IP-3</w:t>
      </w:r>
    </w:p>
    <w:p w14:paraId="32F06526" w14:textId="60B2C2C6" w:rsidR="00A77B3E" w:rsidRPr="008410FF" w:rsidRDefault="00C720F1">
      <w:pPr>
        <w:pStyle w:val="34"/>
        <w:rPr>
          <w:sz w:val="24"/>
          <w:szCs w:val="24"/>
        </w:rPr>
      </w:pPr>
      <w:r w:rsidRPr="008410FF">
        <w:rPr>
          <w:strike/>
          <w:sz w:val="24"/>
          <w:szCs w:val="24"/>
        </w:rPr>
        <w:lastRenderedPageBreak/>
        <w:t>25</w:t>
      </w:r>
      <w:r w:rsidR="00242ED8" w:rsidRPr="008410FF">
        <w:rPr>
          <w:b/>
          <w:sz w:val="24"/>
          <w:szCs w:val="24"/>
        </w:rPr>
        <w:t>24</w:t>
      </w:r>
      <w:r w:rsidRPr="008410FF">
        <w:rPr>
          <w:sz w:val="24"/>
          <w:szCs w:val="24"/>
        </w:rPr>
        <w:t xml:space="preserve">.    Radioaktivní zásilka typu IP-3 musí být zkonstruována tak, aby splňovala požadavky na typ IP-1 podle </w:t>
      </w:r>
      <w:hyperlink w:history="1">
        <w:r w:rsidRPr="008410FF">
          <w:rPr>
            <w:sz w:val="24"/>
            <w:szCs w:val="24"/>
          </w:rPr>
          <w:t xml:space="preserve">bodu </w:t>
        </w:r>
        <w:r w:rsidR="00781CE4" w:rsidRPr="00781CE4">
          <w:rPr>
            <w:strike/>
            <w:sz w:val="24"/>
            <w:szCs w:val="24"/>
          </w:rPr>
          <w:t>2</w:t>
        </w:r>
        <w:r w:rsidRPr="00781CE4">
          <w:rPr>
            <w:strike/>
            <w:sz w:val="24"/>
            <w:szCs w:val="24"/>
          </w:rPr>
          <w:t>3</w:t>
        </w:r>
      </w:hyperlink>
      <w:r w:rsidR="00B42D3D">
        <w:rPr>
          <w:sz w:val="24"/>
          <w:szCs w:val="24"/>
        </w:rPr>
        <w:t xml:space="preserve"> </w:t>
      </w:r>
      <w:r w:rsidR="00B42D3D" w:rsidRPr="00B42D3D">
        <w:rPr>
          <w:b/>
          <w:sz w:val="24"/>
          <w:szCs w:val="24"/>
        </w:rPr>
        <w:t>22</w:t>
      </w:r>
      <w:r w:rsidR="00B42D3D">
        <w:rPr>
          <w:sz w:val="24"/>
          <w:szCs w:val="24"/>
        </w:rPr>
        <w:t xml:space="preserve"> </w:t>
      </w:r>
      <w:r w:rsidRPr="008410FF">
        <w:rPr>
          <w:sz w:val="24"/>
          <w:szCs w:val="24"/>
        </w:rPr>
        <w:t xml:space="preserve">a požadavky </w:t>
      </w:r>
      <w:hyperlink w:history="1">
        <w:r w:rsidRPr="008410FF">
          <w:rPr>
            <w:sz w:val="24"/>
            <w:szCs w:val="24"/>
          </w:rPr>
          <w:t xml:space="preserve">bodů </w:t>
        </w:r>
        <w:r w:rsidR="00781CE4" w:rsidRPr="00046DED">
          <w:rPr>
            <w:strike/>
            <w:sz w:val="24"/>
            <w:szCs w:val="24"/>
          </w:rPr>
          <w:t>3</w:t>
        </w:r>
        <w:r w:rsidRPr="00046DED">
          <w:rPr>
            <w:strike/>
            <w:sz w:val="24"/>
            <w:szCs w:val="24"/>
          </w:rPr>
          <w:t xml:space="preserve">7 až </w:t>
        </w:r>
        <w:r w:rsidR="00781CE4" w:rsidRPr="00046DED">
          <w:rPr>
            <w:strike/>
            <w:sz w:val="24"/>
            <w:szCs w:val="24"/>
          </w:rPr>
          <w:t>4</w:t>
        </w:r>
        <w:r w:rsidRPr="00781CE4">
          <w:rPr>
            <w:strike/>
            <w:sz w:val="24"/>
            <w:szCs w:val="24"/>
          </w:rPr>
          <w:t>9</w:t>
        </w:r>
      </w:hyperlink>
      <w:r w:rsidR="00B42D3D" w:rsidRPr="00B42D3D">
        <w:t xml:space="preserve"> </w:t>
      </w:r>
      <w:r w:rsidR="00B42D3D" w:rsidRPr="00B42D3D">
        <w:rPr>
          <w:b/>
          <w:sz w:val="24"/>
          <w:szCs w:val="24"/>
        </w:rPr>
        <w:t>36 až 48</w:t>
      </w:r>
      <w:r w:rsidR="00B42D3D">
        <w:rPr>
          <w:sz w:val="24"/>
          <w:szCs w:val="24"/>
        </w:rPr>
        <w:t>.</w:t>
      </w:r>
    </w:p>
    <w:p w14:paraId="4B652D35" w14:textId="77777777" w:rsidR="00A77B3E" w:rsidRPr="008410FF" w:rsidRDefault="00C720F1">
      <w:pPr>
        <w:pStyle w:val="35"/>
        <w:rPr>
          <w:sz w:val="24"/>
          <w:szCs w:val="24"/>
        </w:rPr>
      </w:pPr>
      <w:proofErr w:type="gramStart"/>
      <w:r w:rsidRPr="008410FF">
        <w:rPr>
          <w:sz w:val="24"/>
          <w:szCs w:val="24"/>
        </w:rPr>
        <w:t>I.5.4</w:t>
      </w:r>
      <w:proofErr w:type="gramEnd"/>
      <w:r w:rsidRPr="008410FF">
        <w:rPr>
          <w:sz w:val="24"/>
          <w:szCs w:val="24"/>
        </w:rPr>
        <w:t>.    Alternativní požadavky na typ IP-2 a typ IP-3</w:t>
      </w:r>
    </w:p>
    <w:p w14:paraId="03843242" w14:textId="3A842DF4" w:rsidR="00A77B3E" w:rsidRPr="008410FF" w:rsidRDefault="00C720F1">
      <w:pPr>
        <w:pStyle w:val="34"/>
        <w:rPr>
          <w:sz w:val="24"/>
          <w:szCs w:val="24"/>
        </w:rPr>
      </w:pPr>
      <w:r w:rsidRPr="008410FF">
        <w:rPr>
          <w:strike/>
          <w:sz w:val="24"/>
          <w:szCs w:val="24"/>
        </w:rPr>
        <w:t>26</w:t>
      </w:r>
      <w:r w:rsidR="00242ED8" w:rsidRPr="008410FF">
        <w:rPr>
          <w:b/>
          <w:sz w:val="24"/>
          <w:szCs w:val="24"/>
        </w:rPr>
        <w:t>25</w:t>
      </w:r>
      <w:r w:rsidRPr="008410FF">
        <w:rPr>
          <w:sz w:val="24"/>
          <w:szCs w:val="24"/>
        </w:rPr>
        <w:t>.    Radioaktivní zásilka může být používána jako typ IP-2, pokud</w:t>
      </w:r>
    </w:p>
    <w:p w14:paraId="0188C5F4" w14:textId="6FC65143" w:rsidR="00A77B3E" w:rsidRPr="008410FF" w:rsidRDefault="00640CB1">
      <w:pPr>
        <w:pStyle w:val="38"/>
        <w:rPr>
          <w:szCs w:val="24"/>
        </w:rPr>
      </w:pPr>
      <w:r>
        <w:rPr>
          <w:szCs w:val="24"/>
        </w:rPr>
        <w:t>a)   </w:t>
      </w:r>
      <w:r w:rsidR="00C720F1" w:rsidRPr="008410FF">
        <w:rPr>
          <w:szCs w:val="24"/>
        </w:rPr>
        <w:t xml:space="preserve">splňuje požadavky na typ IP-1 podle </w:t>
      </w:r>
      <w:hyperlink w:history="1">
        <w:r w:rsidR="00C720F1" w:rsidRPr="008410FF">
          <w:rPr>
            <w:szCs w:val="24"/>
          </w:rPr>
          <w:t xml:space="preserve">bodu </w:t>
        </w:r>
        <w:r w:rsidR="00781CE4" w:rsidRPr="00781CE4">
          <w:rPr>
            <w:strike/>
            <w:szCs w:val="24"/>
          </w:rPr>
          <w:t>2</w:t>
        </w:r>
        <w:r w:rsidR="00C720F1" w:rsidRPr="00781CE4">
          <w:rPr>
            <w:strike/>
            <w:szCs w:val="24"/>
          </w:rPr>
          <w:t>3</w:t>
        </w:r>
      </w:hyperlink>
      <w:r w:rsidR="00843865" w:rsidRPr="00843865">
        <w:t xml:space="preserve"> </w:t>
      </w:r>
      <w:r w:rsidR="00843865" w:rsidRPr="00843865">
        <w:rPr>
          <w:b/>
          <w:szCs w:val="24"/>
        </w:rPr>
        <w:t>22</w:t>
      </w:r>
      <w:r w:rsidR="00843865">
        <w:rPr>
          <w:szCs w:val="24"/>
        </w:rPr>
        <w:t>,</w:t>
      </w:r>
    </w:p>
    <w:p w14:paraId="771EC90D" w14:textId="22BBAE65" w:rsidR="00A77B3E" w:rsidRPr="008410FF" w:rsidRDefault="00640CB1">
      <w:pPr>
        <w:pStyle w:val="39"/>
        <w:rPr>
          <w:szCs w:val="24"/>
        </w:rPr>
      </w:pPr>
      <w:r>
        <w:rPr>
          <w:szCs w:val="24"/>
        </w:rPr>
        <w:t>b)   </w:t>
      </w:r>
      <w:r w:rsidR="00C720F1" w:rsidRPr="008410FF">
        <w:rPr>
          <w:szCs w:val="24"/>
        </w:rPr>
        <w:t>je zkonstruována tak, aby splňovala požadavky pro skupinu obalů I nebo II podle Doporučení OSN pro přepravu nebezpečných věcí - Vzorové předpisy, a</w:t>
      </w:r>
    </w:p>
    <w:p w14:paraId="7313E664" w14:textId="39488A41" w:rsidR="00A77B3E" w:rsidRPr="008410FF" w:rsidRDefault="00640CB1">
      <w:pPr>
        <w:pStyle w:val="40"/>
        <w:rPr>
          <w:szCs w:val="24"/>
        </w:rPr>
      </w:pPr>
      <w:r>
        <w:rPr>
          <w:szCs w:val="24"/>
        </w:rPr>
        <w:t>c)   </w:t>
      </w:r>
      <w:r w:rsidR="00C720F1" w:rsidRPr="008410FF">
        <w:rPr>
          <w:szCs w:val="24"/>
        </w:rPr>
        <w:t>provedením zkoušek stanovených pro skupinu obalů I a II nedošlo k</w:t>
      </w:r>
    </w:p>
    <w:p w14:paraId="5D7A7AA5" w14:textId="209673E7" w:rsidR="00A77B3E" w:rsidRPr="008410FF" w:rsidRDefault="00640CB1">
      <w:pPr>
        <w:pStyle w:val="48"/>
        <w:rPr>
          <w:sz w:val="24"/>
          <w:szCs w:val="24"/>
        </w:rPr>
      </w:pPr>
      <w:r>
        <w:rPr>
          <w:sz w:val="24"/>
          <w:szCs w:val="24"/>
        </w:rPr>
        <w:t>1.   </w:t>
      </w:r>
      <w:r w:rsidR="00C720F1" w:rsidRPr="008410FF">
        <w:rPr>
          <w:sz w:val="24"/>
          <w:szCs w:val="24"/>
        </w:rPr>
        <w:t>ztrátě nebo rozptýlení radioaktivního obsahu a</w:t>
      </w:r>
    </w:p>
    <w:p w14:paraId="3EBFF092" w14:textId="4F191A5A" w:rsidR="00A77B3E" w:rsidRPr="008410FF" w:rsidRDefault="00640CB1">
      <w:pPr>
        <w:pStyle w:val="49"/>
        <w:rPr>
          <w:sz w:val="24"/>
          <w:szCs w:val="24"/>
        </w:rPr>
      </w:pPr>
      <w:r>
        <w:rPr>
          <w:sz w:val="24"/>
          <w:szCs w:val="24"/>
        </w:rPr>
        <w:t>2.   </w:t>
      </w:r>
      <w:r w:rsidR="00C720F1" w:rsidRPr="008410FF">
        <w:rPr>
          <w:sz w:val="24"/>
          <w:szCs w:val="24"/>
        </w:rPr>
        <w:t>nárůstu maximálního příkonu dávkového ekvivalentu o více než 20 % na libovolném místě jejího vnějšího povrchu.</w:t>
      </w:r>
    </w:p>
    <w:p w14:paraId="647CE8B4" w14:textId="51F6D6D1" w:rsidR="00A77B3E" w:rsidRPr="008410FF" w:rsidRDefault="00C720F1">
      <w:pPr>
        <w:pStyle w:val="37"/>
        <w:rPr>
          <w:sz w:val="24"/>
          <w:szCs w:val="24"/>
        </w:rPr>
      </w:pPr>
      <w:r w:rsidRPr="008410FF">
        <w:rPr>
          <w:strike/>
          <w:sz w:val="24"/>
          <w:szCs w:val="24"/>
        </w:rPr>
        <w:t>27</w:t>
      </w:r>
      <w:r w:rsidR="00242ED8" w:rsidRPr="008410FF">
        <w:rPr>
          <w:b/>
          <w:sz w:val="24"/>
          <w:szCs w:val="24"/>
        </w:rPr>
        <w:t>26</w:t>
      </w:r>
      <w:r w:rsidRPr="008410FF">
        <w:rPr>
          <w:sz w:val="24"/>
          <w:szCs w:val="24"/>
        </w:rPr>
        <w:t>.    Přemístitelná cisterna může být používána jako typ IP-2 a typ IP-3, pokud</w:t>
      </w:r>
    </w:p>
    <w:p w14:paraId="26F82F2A" w14:textId="6B35778F" w:rsidR="00A77B3E" w:rsidRPr="008410FF" w:rsidRDefault="00640CB1">
      <w:pPr>
        <w:pStyle w:val="38"/>
        <w:rPr>
          <w:szCs w:val="24"/>
        </w:rPr>
      </w:pPr>
      <w:r>
        <w:rPr>
          <w:szCs w:val="24"/>
        </w:rPr>
        <w:t>a)   </w:t>
      </w:r>
      <w:r w:rsidR="00C720F1" w:rsidRPr="008410FF">
        <w:rPr>
          <w:szCs w:val="24"/>
        </w:rPr>
        <w:t xml:space="preserve">splňuje požadavky na typ IP-1 podle </w:t>
      </w:r>
      <w:hyperlink w:history="1">
        <w:r w:rsidR="00C720F1" w:rsidRPr="008410FF">
          <w:rPr>
            <w:szCs w:val="24"/>
          </w:rPr>
          <w:t xml:space="preserve">bodu </w:t>
        </w:r>
        <w:r w:rsidR="00781CE4" w:rsidRPr="00781CE4">
          <w:rPr>
            <w:strike/>
            <w:szCs w:val="24"/>
          </w:rPr>
          <w:t>2</w:t>
        </w:r>
        <w:r w:rsidR="00C720F1" w:rsidRPr="00781CE4">
          <w:rPr>
            <w:strike/>
            <w:szCs w:val="24"/>
          </w:rPr>
          <w:t>3</w:t>
        </w:r>
      </w:hyperlink>
      <w:r w:rsidR="00843865" w:rsidRPr="00843865">
        <w:t xml:space="preserve"> </w:t>
      </w:r>
      <w:r w:rsidR="00843865" w:rsidRPr="00843865">
        <w:rPr>
          <w:b/>
          <w:szCs w:val="24"/>
        </w:rPr>
        <w:t>22</w:t>
      </w:r>
      <w:r w:rsidR="00843865">
        <w:rPr>
          <w:szCs w:val="24"/>
        </w:rPr>
        <w:t>,</w:t>
      </w:r>
    </w:p>
    <w:p w14:paraId="1A3615B5" w14:textId="402C9E07" w:rsidR="00A77B3E" w:rsidRPr="008410FF" w:rsidRDefault="00640CB1">
      <w:pPr>
        <w:pStyle w:val="40"/>
        <w:rPr>
          <w:szCs w:val="24"/>
        </w:rPr>
      </w:pPr>
      <w:r>
        <w:rPr>
          <w:szCs w:val="24"/>
        </w:rPr>
        <w:t>b)   </w:t>
      </w:r>
      <w:r w:rsidR="00C720F1" w:rsidRPr="008410FF">
        <w:rPr>
          <w:szCs w:val="24"/>
        </w:rPr>
        <w:t>je zkonstruována tak, aby</w:t>
      </w:r>
    </w:p>
    <w:p w14:paraId="27EB841E" w14:textId="67EE8B72" w:rsidR="00A77B3E" w:rsidRPr="008410FF" w:rsidRDefault="00C720F1">
      <w:pPr>
        <w:pStyle w:val="48"/>
        <w:rPr>
          <w:sz w:val="24"/>
          <w:szCs w:val="24"/>
        </w:rPr>
      </w:pPr>
      <w:r w:rsidRPr="008410FF">
        <w:rPr>
          <w:sz w:val="24"/>
          <w:szCs w:val="24"/>
        </w:rPr>
        <w:t>1.   splňovala požadavky Doporučení OSN pro přepravu nebezpečných věcí - Vzorové předpisy nebo jiné požadavky zaručující stejnou nebo vyšší úroveň ochrany a</w:t>
      </w:r>
    </w:p>
    <w:p w14:paraId="113831B1" w14:textId="30660033" w:rsidR="00A77B3E" w:rsidRPr="008410FF" w:rsidRDefault="00640CB1">
      <w:pPr>
        <w:pStyle w:val="50"/>
        <w:rPr>
          <w:sz w:val="24"/>
          <w:szCs w:val="24"/>
        </w:rPr>
      </w:pPr>
      <w:r>
        <w:rPr>
          <w:sz w:val="24"/>
          <w:szCs w:val="24"/>
        </w:rPr>
        <w:t>2.   </w:t>
      </w:r>
      <w:r w:rsidR="00C720F1" w:rsidRPr="008410FF">
        <w:rPr>
          <w:sz w:val="24"/>
          <w:szCs w:val="24"/>
        </w:rPr>
        <w:t xml:space="preserve">odolala zkušebnímu tlaku 265 </w:t>
      </w:r>
      <w:proofErr w:type="spellStart"/>
      <w:r w:rsidR="00C720F1" w:rsidRPr="008410FF">
        <w:rPr>
          <w:sz w:val="24"/>
          <w:szCs w:val="24"/>
        </w:rPr>
        <w:t>kPa</w:t>
      </w:r>
      <w:proofErr w:type="spellEnd"/>
      <w:r w:rsidR="00C720F1" w:rsidRPr="008410FF">
        <w:rPr>
          <w:sz w:val="24"/>
          <w:szCs w:val="24"/>
        </w:rPr>
        <w:t>, a</w:t>
      </w:r>
    </w:p>
    <w:p w14:paraId="33D70F05" w14:textId="74B20248" w:rsidR="00A77B3E" w:rsidRPr="008410FF" w:rsidRDefault="00640CB1">
      <w:pPr>
        <w:pStyle w:val="51"/>
        <w:rPr>
          <w:szCs w:val="24"/>
        </w:rPr>
      </w:pPr>
      <w:r>
        <w:rPr>
          <w:szCs w:val="24"/>
        </w:rPr>
        <w:t>c)   </w:t>
      </w:r>
      <w:r w:rsidR="00C720F1" w:rsidRPr="008410FF">
        <w:rPr>
          <w:szCs w:val="24"/>
        </w:rPr>
        <w:t>je zkonstruována tak, že dodatečné stínění, kterým je opatřena,</w:t>
      </w:r>
    </w:p>
    <w:p w14:paraId="5C6803BD" w14:textId="4E83DDE9" w:rsidR="00A77B3E" w:rsidRPr="008410FF" w:rsidRDefault="00640CB1">
      <w:pPr>
        <w:pStyle w:val="48"/>
        <w:rPr>
          <w:sz w:val="24"/>
          <w:szCs w:val="24"/>
        </w:rPr>
      </w:pPr>
      <w:r>
        <w:rPr>
          <w:sz w:val="24"/>
          <w:szCs w:val="24"/>
        </w:rPr>
        <w:t>1.   </w:t>
      </w:r>
      <w:r w:rsidR="00C720F1" w:rsidRPr="008410FF">
        <w:rPr>
          <w:sz w:val="24"/>
          <w:szCs w:val="24"/>
        </w:rPr>
        <w:t>odolá statickému a dynamickému napětí z manipulací za běžných podmínek přepravy a</w:t>
      </w:r>
    </w:p>
    <w:p w14:paraId="1D644A18" w14:textId="5B343C24" w:rsidR="00A77B3E" w:rsidRPr="008410FF" w:rsidRDefault="00640CB1">
      <w:pPr>
        <w:pStyle w:val="49"/>
        <w:rPr>
          <w:sz w:val="24"/>
          <w:szCs w:val="24"/>
        </w:rPr>
      </w:pPr>
      <w:r>
        <w:rPr>
          <w:sz w:val="24"/>
          <w:szCs w:val="24"/>
        </w:rPr>
        <w:t>2.   </w:t>
      </w:r>
      <w:r w:rsidR="00C720F1" w:rsidRPr="008410FF">
        <w:rPr>
          <w:sz w:val="24"/>
          <w:szCs w:val="24"/>
        </w:rPr>
        <w:t>zabrání nárůstu maximálního příkonu dávkového ekvivalentu o více než 20 % na libovolném místě jejího vnějšího povrchu.</w:t>
      </w:r>
    </w:p>
    <w:p w14:paraId="2B7B4BCB" w14:textId="4B6936E7" w:rsidR="00A77B3E" w:rsidRPr="008410FF" w:rsidRDefault="00C720F1">
      <w:pPr>
        <w:pStyle w:val="37"/>
        <w:rPr>
          <w:sz w:val="24"/>
          <w:szCs w:val="24"/>
        </w:rPr>
      </w:pPr>
      <w:r w:rsidRPr="008410FF">
        <w:rPr>
          <w:strike/>
          <w:sz w:val="24"/>
          <w:szCs w:val="24"/>
        </w:rPr>
        <w:t>28</w:t>
      </w:r>
      <w:r w:rsidR="00242ED8" w:rsidRPr="008410FF">
        <w:rPr>
          <w:b/>
          <w:sz w:val="24"/>
          <w:szCs w:val="24"/>
        </w:rPr>
        <w:t>27</w:t>
      </w:r>
      <w:r w:rsidRPr="008410FF">
        <w:rPr>
          <w:sz w:val="24"/>
          <w:szCs w:val="24"/>
        </w:rPr>
        <w:t xml:space="preserve">.    Jiná než přemístitelná cisterna může být používána jako typ IP-2 a typ IP-3 pro přepravu látek skupiny LSA-I a LSA-II </w:t>
      </w:r>
      <w:r w:rsidRPr="008410FF">
        <w:rPr>
          <w:strike/>
          <w:sz w:val="24"/>
          <w:szCs w:val="24"/>
        </w:rPr>
        <w:t>ve formě plynné nebo kapalné</w:t>
      </w:r>
      <w:r w:rsidRPr="008410FF">
        <w:rPr>
          <w:sz w:val="24"/>
          <w:szCs w:val="24"/>
        </w:rPr>
        <w:t xml:space="preserve">, jak je uvedeno v </w:t>
      </w:r>
      <w:hyperlink w:history="1">
        <w:r w:rsidRPr="008410FF">
          <w:rPr>
            <w:sz w:val="24"/>
            <w:szCs w:val="24"/>
          </w:rPr>
          <w:t>tabulce č. 1 přílohy č. 4</w:t>
        </w:r>
      </w:hyperlink>
      <w:r w:rsidRPr="008410FF">
        <w:rPr>
          <w:sz w:val="24"/>
          <w:szCs w:val="24"/>
        </w:rPr>
        <w:t xml:space="preserve"> k této vyhlášce, pokud</w:t>
      </w:r>
    </w:p>
    <w:p w14:paraId="341772C1" w14:textId="4E758F75" w:rsidR="00A77B3E" w:rsidRPr="008410FF" w:rsidRDefault="00640CB1">
      <w:pPr>
        <w:pStyle w:val="38"/>
        <w:rPr>
          <w:szCs w:val="24"/>
        </w:rPr>
      </w:pPr>
      <w:r>
        <w:rPr>
          <w:szCs w:val="24"/>
        </w:rPr>
        <w:t>a)  </w:t>
      </w:r>
      <w:r w:rsidR="00C720F1" w:rsidRPr="008410FF">
        <w:rPr>
          <w:szCs w:val="24"/>
        </w:rPr>
        <w:t xml:space="preserve"> splňuje požadavky na typ IP-1 podle </w:t>
      </w:r>
      <w:hyperlink w:history="1">
        <w:r w:rsidR="00C720F1" w:rsidRPr="008410FF">
          <w:rPr>
            <w:szCs w:val="24"/>
          </w:rPr>
          <w:t xml:space="preserve">bodu </w:t>
        </w:r>
        <w:r w:rsidR="00C720F1" w:rsidRPr="00781CE4">
          <w:rPr>
            <w:strike/>
            <w:szCs w:val="24"/>
          </w:rPr>
          <w:t>23</w:t>
        </w:r>
      </w:hyperlink>
      <w:r w:rsidR="00843865" w:rsidRPr="00843865">
        <w:t xml:space="preserve"> </w:t>
      </w:r>
      <w:r w:rsidR="00843865" w:rsidRPr="00843865">
        <w:rPr>
          <w:b/>
          <w:szCs w:val="24"/>
        </w:rPr>
        <w:t>22</w:t>
      </w:r>
      <w:r w:rsidR="00843865">
        <w:rPr>
          <w:szCs w:val="24"/>
        </w:rPr>
        <w:t>,</w:t>
      </w:r>
    </w:p>
    <w:p w14:paraId="6DA1F2AB" w14:textId="46BA1F8B" w:rsidR="00A77B3E" w:rsidRPr="008410FF" w:rsidRDefault="00640CB1">
      <w:pPr>
        <w:pStyle w:val="40"/>
        <w:rPr>
          <w:szCs w:val="24"/>
        </w:rPr>
      </w:pPr>
      <w:r>
        <w:rPr>
          <w:szCs w:val="24"/>
        </w:rPr>
        <w:t>b)   </w:t>
      </w:r>
      <w:r w:rsidR="00C720F1" w:rsidRPr="008410FF">
        <w:rPr>
          <w:szCs w:val="24"/>
        </w:rPr>
        <w:t>je zkonstruována tak, aby</w:t>
      </w:r>
    </w:p>
    <w:p w14:paraId="78E77245" w14:textId="0A1C2C51" w:rsidR="00A77B3E" w:rsidRPr="008410FF" w:rsidRDefault="00640CB1">
      <w:pPr>
        <w:pStyle w:val="48"/>
        <w:rPr>
          <w:sz w:val="24"/>
          <w:szCs w:val="24"/>
        </w:rPr>
      </w:pPr>
      <w:r>
        <w:rPr>
          <w:sz w:val="24"/>
          <w:szCs w:val="24"/>
        </w:rPr>
        <w:lastRenderedPageBreak/>
        <w:t>1.   </w:t>
      </w:r>
      <w:r w:rsidR="00C720F1" w:rsidRPr="008410FF">
        <w:rPr>
          <w:sz w:val="24"/>
          <w:szCs w:val="24"/>
        </w:rPr>
        <w:t>splňovala relevantní požadavky Evropské dohody o mezinárodní silniční přepravě nebezpečných věcí (ADR)</w:t>
      </w:r>
      <w:hyperlink w:history="1">
        <w:r w:rsidR="00C720F1" w:rsidRPr="008410FF">
          <w:rPr>
            <w:sz w:val="24"/>
            <w:szCs w:val="24"/>
            <w:vertAlign w:val="superscript"/>
          </w:rPr>
          <w:t>2</w:t>
        </w:r>
        <w:r w:rsidR="00C720F1" w:rsidRPr="008410FF">
          <w:rPr>
            <w:sz w:val="24"/>
            <w:szCs w:val="24"/>
          </w:rPr>
          <w:t>)</w:t>
        </w:r>
      </w:hyperlink>
      <w:r w:rsidR="00C720F1" w:rsidRPr="008410FF">
        <w:rPr>
          <w:sz w:val="24"/>
          <w:szCs w:val="24"/>
        </w:rPr>
        <w:t xml:space="preserve"> nebo jiné požadavky zaručující stejnou nebo vyšší úroveň ochrany a</w:t>
      </w:r>
    </w:p>
    <w:p w14:paraId="6217C46A" w14:textId="7E7A1330" w:rsidR="00A77B3E" w:rsidRPr="008410FF" w:rsidRDefault="00640CB1">
      <w:pPr>
        <w:pStyle w:val="50"/>
        <w:rPr>
          <w:sz w:val="24"/>
          <w:szCs w:val="24"/>
        </w:rPr>
      </w:pPr>
      <w:r>
        <w:rPr>
          <w:sz w:val="24"/>
          <w:szCs w:val="24"/>
        </w:rPr>
        <w:t>2.   </w:t>
      </w:r>
      <w:r w:rsidR="00C720F1" w:rsidRPr="008410FF">
        <w:rPr>
          <w:sz w:val="24"/>
          <w:szCs w:val="24"/>
        </w:rPr>
        <w:t xml:space="preserve">odolala zkušebnímu tlaku 265 </w:t>
      </w:r>
      <w:proofErr w:type="spellStart"/>
      <w:r w:rsidR="00C720F1" w:rsidRPr="008410FF">
        <w:rPr>
          <w:sz w:val="24"/>
          <w:szCs w:val="24"/>
        </w:rPr>
        <w:t>kPa</w:t>
      </w:r>
      <w:proofErr w:type="spellEnd"/>
      <w:r w:rsidR="00C720F1" w:rsidRPr="008410FF">
        <w:rPr>
          <w:sz w:val="24"/>
          <w:szCs w:val="24"/>
        </w:rPr>
        <w:t>, a</w:t>
      </w:r>
    </w:p>
    <w:p w14:paraId="44D70062" w14:textId="0A2B9A1D" w:rsidR="00A77B3E" w:rsidRPr="008410FF" w:rsidRDefault="00640CB1">
      <w:pPr>
        <w:pStyle w:val="51"/>
        <w:rPr>
          <w:szCs w:val="24"/>
        </w:rPr>
      </w:pPr>
      <w:r>
        <w:rPr>
          <w:szCs w:val="24"/>
        </w:rPr>
        <w:t>c)   </w:t>
      </w:r>
      <w:r w:rsidR="00C720F1" w:rsidRPr="008410FF">
        <w:rPr>
          <w:szCs w:val="24"/>
        </w:rPr>
        <w:t>je zkonstruována tak, že dodatečné stínění</w:t>
      </w:r>
    </w:p>
    <w:p w14:paraId="07367C55" w14:textId="53C37136" w:rsidR="00A77B3E" w:rsidRPr="008410FF" w:rsidRDefault="00640CB1">
      <w:pPr>
        <w:pStyle w:val="48"/>
        <w:rPr>
          <w:sz w:val="24"/>
          <w:szCs w:val="24"/>
        </w:rPr>
      </w:pPr>
      <w:r>
        <w:rPr>
          <w:sz w:val="24"/>
          <w:szCs w:val="24"/>
        </w:rPr>
        <w:t>1.   </w:t>
      </w:r>
      <w:r w:rsidR="00C720F1" w:rsidRPr="008410FF">
        <w:rPr>
          <w:sz w:val="24"/>
          <w:szCs w:val="24"/>
        </w:rPr>
        <w:t>odolá statickému a dynamickému napětí z manipulací za běžných podmínek přepravy a</w:t>
      </w:r>
    </w:p>
    <w:p w14:paraId="504C7C5B" w14:textId="2EA16AB1" w:rsidR="00A77B3E" w:rsidRPr="008410FF" w:rsidRDefault="00640CB1">
      <w:pPr>
        <w:pStyle w:val="49"/>
        <w:rPr>
          <w:sz w:val="24"/>
          <w:szCs w:val="24"/>
        </w:rPr>
      </w:pPr>
      <w:r>
        <w:rPr>
          <w:sz w:val="24"/>
          <w:szCs w:val="24"/>
        </w:rPr>
        <w:t>2.   </w:t>
      </w:r>
      <w:r w:rsidR="00C720F1" w:rsidRPr="008410FF">
        <w:rPr>
          <w:sz w:val="24"/>
          <w:szCs w:val="24"/>
        </w:rPr>
        <w:t>zabrání nárůstu maximálního příkonu dávkového ekvivalentu o více než 20 % na libovolném místě jejího vnějšího povrchu.</w:t>
      </w:r>
    </w:p>
    <w:p w14:paraId="214B80BC" w14:textId="40EF18BA" w:rsidR="00A77B3E" w:rsidRPr="00781CE4" w:rsidRDefault="00C720F1">
      <w:pPr>
        <w:pStyle w:val="37"/>
        <w:rPr>
          <w:sz w:val="24"/>
          <w:szCs w:val="24"/>
        </w:rPr>
      </w:pPr>
      <w:r w:rsidRPr="008410FF">
        <w:rPr>
          <w:strike/>
          <w:sz w:val="24"/>
          <w:szCs w:val="24"/>
        </w:rPr>
        <w:t>29</w:t>
      </w:r>
      <w:r w:rsidR="00242ED8" w:rsidRPr="008410FF">
        <w:rPr>
          <w:b/>
          <w:sz w:val="24"/>
          <w:szCs w:val="24"/>
        </w:rPr>
        <w:t>28</w:t>
      </w:r>
      <w:r w:rsidRPr="008410FF">
        <w:rPr>
          <w:sz w:val="24"/>
          <w:szCs w:val="24"/>
        </w:rPr>
        <w:t xml:space="preserve">.    Trvale uzavíratelný kontejner může být používán jako typ IP-2 a </w:t>
      </w:r>
      <w:r w:rsidRPr="00781CE4">
        <w:rPr>
          <w:sz w:val="24"/>
          <w:szCs w:val="24"/>
        </w:rPr>
        <w:t>typ IP-3 pokud</w:t>
      </w:r>
    </w:p>
    <w:p w14:paraId="68965F52" w14:textId="088FD070" w:rsidR="00A77B3E" w:rsidRPr="00781CE4" w:rsidRDefault="00640CB1">
      <w:pPr>
        <w:pStyle w:val="38"/>
        <w:rPr>
          <w:szCs w:val="24"/>
        </w:rPr>
      </w:pPr>
      <w:r>
        <w:rPr>
          <w:szCs w:val="24"/>
        </w:rPr>
        <w:t>a)   </w:t>
      </w:r>
      <w:r w:rsidR="00C720F1" w:rsidRPr="00781CE4">
        <w:rPr>
          <w:szCs w:val="24"/>
        </w:rPr>
        <w:t>je jeho radioaktivní obsah omezen na pevné látky,</w:t>
      </w:r>
    </w:p>
    <w:p w14:paraId="6BD3C160" w14:textId="55BBA7A2" w:rsidR="00A77B3E" w:rsidRPr="00781CE4" w:rsidRDefault="00640CB1">
      <w:pPr>
        <w:pStyle w:val="39"/>
        <w:rPr>
          <w:szCs w:val="24"/>
        </w:rPr>
      </w:pPr>
      <w:r>
        <w:rPr>
          <w:szCs w:val="24"/>
        </w:rPr>
        <w:t>b)   </w:t>
      </w:r>
      <w:r w:rsidR="00C720F1" w:rsidRPr="00781CE4">
        <w:rPr>
          <w:szCs w:val="24"/>
        </w:rPr>
        <w:t xml:space="preserve">splňuje požadavky na typ IP-1 podle </w:t>
      </w:r>
      <w:hyperlink w:history="1">
        <w:r w:rsidR="00C720F1" w:rsidRPr="00781CE4">
          <w:rPr>
            <w:szCs w:val="24"/>
          </w:rPr>
          <w:t xml:space="preserve">bodu </w:t>
        </w:r>
        <w:r w:rsidR="00E75DE9" w:rsidRPr="00E75DE9">
          <w:rPr>
            <w:strike/>
            <w:szCs w:val="24"/>
          </w:rPr>
          <w:t>2</w:t>
        </w:r>
        <w:r w:rsidR="00C720F1" w:rsidRPr="00E75DE9">
          <w:rPr>
            <w:strike/>
            <w:szCs w:val="24"/>
          </w:rPr>
          <w:t>3</w:t>
        </w:r>
      </w:hyperlink>
      <w:r w:rsidR="00C720F1" w:rsidRPr="00781CE4">
        <w:rPr>
          <w:szCs w:val="24"/>
        </w:rPr>
        <w:t xml:space="preserve"> </w:t>
      </w:r>
      <w:r w:rsidR="00AA24EF" w:rsidRPr="00AA24EF">
        <w:rPr>
          <w:b/>
          <w:szCs w:val="24"/>
        </w:rPr>
        <w:t>22</w:t>
      </w:r>
      <w:r w:rsidR="00AA24EF">
        <w:rPr>
          <w:szCs w:val="24"/>
        </w:rPr>
        <w:t xml:space="preserve"> </w:t>
      </w:r>
      <w:r w:rsidR="00C720F1" w:rsidRPr="00781CE4">
        <w:rPr>
          <w:szCs w:val="24"/>
        </w:rPr>
        <w:t>a</w:t>
      </w:r>
    </w:p>
    <w:p w14:paraId="35AE71FE" w14:textId="4789465F" w:rsidR="00A77B3E" w:rsidRPr="00781CE4" w:rsidRDefault="00640CB1">
      <w:pPr>
        <w:pStyle w:val="40"/>
        <w:rPr>
          <w:szCs w:val="24"/>
        </w:rPr>
      </w:pPr>
      <w:r>
        <w:rPr>
          <w:szCs w:val="24"/>
        </w:rPr>
        <w:t>c)   </w:t>
      </w:r>
      <w:r w:rsidR="00C720F1" w:rsidRPr="00781CE4">
        <w:rPr>
          <w:szCs w:val="24"/>
        </w:rPr>
        <w:t>je zkonstruován tak, aby splňoval požadavky podle</w:t>
      </w:r>
      <w:r w:rsidR="00F01A5B" w:rsidRPr="00781CE4">
        <w:rPr>
          <w:szCs w:val="24"/>
        </w:rPr>
        <w:t xml:space="preserve"> </w:t>
      </w:r>
      <w:r w:rsidR="00C720F1" w:rsidRPr="00E75DE9">
        <w:rPr>
          <w:strike/>
          <w:szCs w:val="24"/>
        </w:rPr>
        <w:t>ISO</w:t>
      </w:r>
      <w:r w:rsidR="00C720F1" w:rsidRPr="00781CE4">
        <w:rPr>
          <w:szCs w:val="24"/>
        </w:rPr>
        <w:t xml:space="preserve"> </w:t>
      </w:r>
      <w:r w:rsidR="00C720F1" w:rsidRPr="00781CE4">
        <w:rPr>
          <w:strike/>
          <w:szCs w:val="24"/>
        </w:rPr>
        <w:t>1496:1990(E)</w:t>
      </w:r>
      <w:r w:rsidR="00843865">
        <w:rPr>
          <w:szCs w:val="24"/>
        </w:rPr>
        <w:t xml:space="preserve"> </w:t>
      </w:r>
      <w:r w:rsidR="00843865" w:rsidRPr="00781CE4">
        <w:rPr>
          <w:b/>
          <w:szCs w:val="24"/>
        </w:rPr>
        <w:t>ISO 1496-1:2013</w:t>
      </w:r>
      <w:r w:rsidR="00843865">
        <w:rPr>
          <w:b/>
          <w:szCs w:val="24"/>
        </w:rPr>
        <w:t xml:space="preserve"> </w:t>
      </w:r>
      <w:r w:rsidR="00C720F1" w:rsidRPr="00781CE4">
        <w:rPr>
          <w:szCs w:val="24"/>
        </w:rPr>
        <w:t>s výjimkou rozměrů a nosnosti. Provedením zkoušek podle věty první a při zrychlení za běžných podmínek přepravy nesmí dojít</w:t>
      </w:r>
    </w:p>
    <w:p w14:paraId="0057E954" w14:textId="6D1A9100" w:rsidR="00A77B3E" w:rsidRPr="00781CE4" w:rsidRDefault="00640CB1">
      <w:pPr>
        <w:pStyle w:val="48"/>
        <w:rPr>
          <w:sz w:val="24"/>
          <w:szCs w:val="24"/>
        </w:rPr>
      </w:pPr>
      <w:r>
        <w:rPr>
          <w:sz w:val="24"/>
          <w:szCs w:val="24"/>
        </w:rPr>
        <w:t>1.   </w:t>
      </w:r>
      <w:r w:rsidR="00C720F1" w:rsidRPr="00781CE4">
        <w:rPr>
          <w:sz w:val="24"/>
          <w:szCs w:val="24"/>
        </w:rPr>
        <w:t>ke ztrátě či rozptýlení radioaktivního obsahu a</w:t>
      </w:r>
    </w:p>
    <w:p w14:paraId="395CDFC3" w14:textId="31936A18" w:rsidR="00A77B3E" w:rsidRPr="00781CE4" w:rsidRDefault="00640CB1">
      <w:pPr>
        <w:pStyle w:val="49"/>
        <w:rPr>
          <w:sz w:val="24"/>
          <w:szCs w:val="24"/>
        </w:rPr>
      </w:pPr>
      <w:r>
        <w:rPr>
          <w:sz w:val="24"/>
          <w:szCs w:val="24"/>
        </w:rPr>
        <w:t>2.   </w:t>
      </w:r>
      <w:r w:rsidR="00C720F1" w:rsidRPr="00781CE4">
        <w:rPr>
          <w:sz w:val="24"/>
          <w:szCs w:val="24"/>
        </w:rPr>
        <w:t>k nárůstu maximálního příkonu dávkového ekvivalentu o více než 20 % na libovolném místě vnějšího povrchu kontejneru.</w:t>
      </w:r>
    </w:p>
    <w:p w14:paraId="3B01203F" w14:textId="70EF1267" w:rsidR="00A77B3E" w:rsidRPr="00781CE4" w:rsidRDefault="00C720F1">
      <w:pPr>
        <w:pStyle w:val="37"/>
        <w:rPr>
          <w:sz w:val="24"/>
          <w:szCs w:val="24"/>
        </w:rPr>
      </w:pPr>
      <w:r w:rsidRPr="00781CE4">
        <w:rPr>
          <w:strike/>
          <w:sz w:val="24"/>
          <w:szCs w:val="24"/>
        </w:rPr>
        <w:t>30</w:t>
      </w:r>
      <w:r w:rsidR="00242ED8" w:rsidRPr="00781CE4">
        <w:rPr>
          <w:b/>
          <w:sz w:val="24"/>
          <w:szCs w:val="24"/>
        </w:rPr>
        <w:t>29</w:t>
      </w:r>
      <w:r w:rsidRPr="00781CE4">
        <w:rPr>
          <w:sz w:val="24"/>
          <w:szCs w:val="24"/>
        </w:rPr>
        <w:t>.    Kovový kontejner střední velikosti pro volně ložený náklad může být používán jako typ IP-2 a typ IP-3, pokud</w:t>
      </w:r>
    </w:p>
    <w:p w14:paraId="353ED3A6" w14:textId="0E4A4A49" w:rsidR="00A77B3E" w:rsidRPr="00781CE4" w:rsidRDefault="00640CB1">
      <w:pPr>
        <w:pStyle w:val="38"/>
        <w:rPr>
          <w:szCs w:val="24"/>
        </w:rPr>
      </w:pPr>
      <w:r>
        <w:rPr>
          <w:szCs w:val="24"/>
        </w:rPr>
        <w:t>a)   </w:t>
      </w:r>
      <w:r w:rsidR="00C720F1" w:rsidRPr="00781CE4">
        <w:rPr>
          <w:szCs w:val="24"/>
        </w:rPr>
        <w:t xml:space="preserve">splňuje požadavky na typ IP-1 podle </w:t>
      </w:r>
      <w:hyperlink w:history="1">
        <w:r w:rsidR="00C720F1" w:rsidRPr="00781CE4">
          <w:rPr>
            <w:szCs w:val="24"/>
          </w:rPr>
          <w:t xml:space="preserve">bodu </w:t>
        </w:r>
        <w:r w:rsidR="00E75DE9" w:rsidRPr="00E75DE9">
          <w:rPr>
            <w:strike/>
            <w:szCs w:val="24"/>
          </w:rPr>
          <w:t>2</w:t>
        </w:r>
        <w:r w:rsidR="00C720F1" w:rsidRPr="00E75DE9">
          <w:rPr>
            <w:strike/>
            <w:szCs w:val="24"/>
          </w:rPr>
          <w:t>3</w:t>
        </w:r>
      </w:hyperlink>
      <w:r w:rsidR="00C720F1" w:rsidRPr="00781CE4">
        <w:rPr>
          <w:szCs w:val="24"/>
        </w:rPr>
        <w:t xml:space="preserve"> </w:t>
      </w:r>
      <w:r w:rsidR="00843865" w:rsidRPr="00843865">
        <w:rPr>
          <w:b/>
          <w:szCs w:val="24"/>
        </w:rPr>
        <w:t>22</w:t>
      </w:r>
      <w:r w:rsidR="00843865">
        <w:rPr>
          <w:szCs w:val="24"/>
        </w:rPr>
        <w:t xml:space="preserve"> </w:t>
      </w:r>
      <w:r w:rsidR="00C720F1" w:rsidRPr="00781CE4">
        <w:rPr>
          <w:szCs w:val="24"/>
        </w:rPr>
        <w:t>a</w:t>
      </w:r>
    </w:p>
    <w:p w14:paraId="464A5B13" w14:textId="7AFB6AFA" w:rsidR="00A77B3E" w:rsidRPr="00781CE4" w:rsidRDefault="00640CB1">
      <w:pPr>
        <w:pStyle w:val="40"/>
        <w:rPr>
          <w:szCs w:val="24"/>
        </w:rPr>
      </w:pPr>
      <w:r>
        <w:rPr>
          <w:szCs w:val="24"/>
        </w:rPr>
        <w:t>b)   </w:t>
      </w:r>
      <w:r w:rsidR="00C720F1" w:rsidRPr="00781CE4">
        <w:rPr>
          <w:szCs w:val="24"/>
        </w:rPr>
        <w:t>je zkonstruován tak, aby splňoval požadavky pro skupinu obalů I a II podle Doporučení OSN pro přepravu nebezpečných věcí - Vzorové předpisy. Provedením zkoušek podle věty první, ale pádovou zkouškou provedenou nejvíce poškozující orientací zkoušeného kontejneru, nesmí dojít</w:t>
      </w:r>
    </w:p>
    <w:p w14:paraId="2D94C497" w14:textId="2505415F" w:rsidR="00A77B3E" w:rsidRPr="00781CE4" w:rsidRDefault="00640CB1">
      <w:pPr>
        <w:pStyle w:val="48"/>
        <w:rPr>
          <w:sz w:val="24"/>
          <w:szCs w:val="24"/>
        </w:rPr>
      </w:pPr>
      <w:r>
        <w:rPr>
          <w:sz w:val="24"/>
          <w:szCs w:val="24"/>
        </w:rPr>
        <w:t>1.   </w:t>
      </w:r>
      <w:r w:rsidR="00C720F1" w:rsidRPr="00781CE4">
        <w:rPr>
          <w:sz w:val="24"/>
          <w:szCs w:val="24"/>
        </w:rPr>
        <w:t>ke ztrátě či rozptýlení radioaktivního obsahu a</w:t>
      </w:r>
    </w:p>
    <w:p w14:paraId="3F46A2C8" w14:textId="3D542069" w:rsidR="00A77B3E" w:rsidRPr="00781CE4" w:rsidRDefault="00640CB1">
      <w:pPr>
        <w:pStyle w:val="50"/>
        <w:rPr>
          <w:sz w:val="24"/>
          <w:szCs w:val="24"/>
        </w:rPr>
      </w:pPr>
      <w:r>
        <w:rPr>
          <w:sz w:val="24"/>
          <w:szCs w:val="24"/>
        </w:rPr>
        <w:t>2.   </w:t>
      </w:r>
      <w:r w:rsidR="00C720F1" w:rsidRPr="00781CE4">
        <w:rPr>
          <w:sz w:val="24"/>
          <w:szCs w:val="24"/>
        </w:rPr>
        <w:t>k nárůstu maximálního příkonu dávkového ekvivalentu o více než 20 % na libovolném místě vnějšího povrchu kontejneru.</w:t>
      </w:r>
    </w:p>
    <w:p w14:paraId="065F5C05" w14:textId="77777777" w:rsidR="00A77B3E" w:rsidRPr="00781CE4" w:rsidRDefault="00C720F1">
      <w:pPr>
        <w:pStyle w:val="41"/>
        <w:rPr>
          <w:sz w:val="24"/>
          <w:szCs w:val="24"/>
        </w:rPr>
      </w:pPr>
      <w:proofErr w:type="gramStart"/>
      <w:r w:rsidRPr="00781CE4">
        <w:rPr>
          <w:sz w:val="24"/>
          <w:szCs w:val="24"/>
        </w:rPr>
        <w:t>I.6.    POŽADAVKY</w:t>
      </w:r>
      <w:proofErr w:type="gramEnd"/>
      <w:r w:rsidRPr="00781CE4">
        <w:rPr>
          <w:sz w:val="24"/>
          <w:szCs w:val="24"/>
        </w:rPr>
        <w:t xml:space="preserve"> NA RADIOAKTIVNÍ ZÁSILKY OBSAHUJÍCÍ HEXAFLUORID URANU</w:t>
      </w:r>
    </w:p>
    <w:p w14:paraId="1359E4D7" w14:textId="2C243BA0" w:rsidR="00A77B3E" w:rsidRPr="001B2E79" w:rsidRDefault="00C720F1">
      <w:pPr>
        <w:pStyle w:val="44"/>
        <w:rPr>
          <w:sz w:val="24"/>
          <w:szCs w:val="24"/>
        </w:rPr>
      </w:pPr>
      <w:r w:rsidRPr="00781CE4">
        <w:rPr>
          <w:strike/>
          <w:sz w:val="24"/>
          <w:szCs w:val="24"/>
        </w:rPr>
        <w:t>31</w:t>
      </w:r>
      <w:r w:rsidR="00242ED8" w:rsidRPr="00781CE4">
        <w:rPr>
          <w:b/>
          <w:sz w:val="24"/>
          <w:szCs w:val="24"/>
        </w:rPr>
        <w:t>30</w:t>
      </w:r>
      <w:r w:rsidRPr="00781CE4">
        <w:rPr>
          <w:sz w:val="24"/>
          <w:szCs w:val="24"/>
        </w:rPr>
        <w:t xml:space="preserve">.    Radioaktivní zásilka určená k přepravě </w:t>
      </w:r>
      <w:proofErr w:type="spellStart"/>
      <w:r w:rsidRPr="00781CE4">
        <w:rPr>
          <w:sz w:val="24"/>
          <w:szCs w:val="24"/>
        </w:rPr>
        <w:t>hexafluoridu</w:t>
      </w:r>
      <w:proofErr w:type="spellEnd"/>
      <w:r w:rsidRPr="00781CE4">
        <w:rPr>
          <w:sz w:val="24"/>
          <w:szCs w:val="24"/>
        </w:rPr>
        <w:t xml:space="preserve"> uranu musí splňovat požadavky této vyhlášky týkající se radioaktivních a štěpných vlastností přepravované látky. S výjimkou případů podle </w:t>
      </w:r>
      <w:hyperlink w:history="1">
        <w:r w:rsidRPr="00781CE4">
          <w:rPr>
            <w:sz w:val="24"/>
            <w:szCs w:val="24"/>
          </w:rPr>
          <w:t xml:space="preserve">bodu </w:t>
        </w:r>
        <w:r w:rsidR="00E75DE9" w:rsidRPr="00E75DE9">
          <w:rPr>
            <w:strike/>
            <w:sz w:val="24"/>
            <w:szCs w:val="24"/>
          </w:rPr>
          <w:t>3</w:t>
        </w:r>
        <w:r w:rsidRPr="00E75DE9">
          <w:rPr>
            <w:strike/>
            <w:sz w:val="24"/>
            <w:szCs w:val="24"/>
          </w:rPr>
          <w:t>4</w:t>
        </w:r>
      </w:hyperlink>
      <w:r w:rsidRPr="00781CE4">
        <w:rPr>
          <w:sz w:val="24"/>
          <w:szCs w:val="24"/>
        </w:rPr>
        <w:t xml:space="preserve"> </w:t>
      </w:r>
      <w:r w:rsidR="00843865" w:rsidRPr="00843865">
        <w:rPr>
          <w:b/>
          <w:sz w:val="24"/>
          <w:szCs w:val="24"/>
        </w:rPr>
        <w:t>33</w:t>
      </w:r>
      <w:r w:rsidR="00843865">
        <w:rPr>
          <w:sz w:val="24"/>
          <w:szCs w:val="24"/>
        </w:rPr>
        <w:t xml:space="preserve"> </w:t>
      </w:r>
      <w:r w:rsidRPr="00781CE4">
        <w:rPr>
          <w:sz w:val="24"/>
          <w:szCs w:val="24"/>
        </w:rPr>
        <w:lastRenderedPageBreak/>
        <w:t xml:space="preserve">musí být </w:t>
      </w:r>
      <w:proofErr w:type="spellStart"/>
      <w:r w:rsidRPr="00781CE4">
        <w:rPr>
          <w:sz w:val="24"/>
          <w:szCs w:val="24"/>
        </w:rPr>
        <w:t>hexafluorid</w:t>
      </w:r>
      <w:proofErr w:type="spellEnd"/>
      <w:r w:rsidRPr="00781CE4">
        <w:rPr>
          <w:sz w:val="24"/>
          <w:szCs w:val="24"/>
        </w:rPr>
        <w:t xml:space="preserve"> uranu v množství větším než 0,1 kg balen a přepravován v souladu s požadavky </w:t>
      </w:r>
      <w:r w:rsidRPr="00781CE4">
        <w:rPr>
          <w:strike/>
          <w:sz w:val="24"/>
          <w:szCs w:val="24"/>
        </w:rPr>
        <w:t>ISO 7195:2005(E)</w:t>
      </w:r>
      <w:r w:rsidR="001B2E79">
        <w:rPr>
          <w:sz w:val="24"/>
          <w:szCs w:val="24"/>
        </w:rPr>
        <w:t xml:space="preserve"> </w:t>
      </w:r>
      <w:r w:rsidR="001B2E79" w:rsidRPr="00781CE4">
        <w:rPr>
          <w:b/>
          <w:sz w:val="24"/>
          <w:szCs w:val="24"/>
        </w:rPr>
        <w:t>ISO 7195:2020</w:t>
      </w:r>
      <w:r w:rsidR="001B2E79" w:rsidRPr="00781CE4">
        <w:rPr>
          <w:sz w:val="24"/>
          <w:szCs w:val="24"/>
        </w:rPr>
        <w:t xml:space="preserve"> </w:t>
      </w:r>
      <w:r w:rsidRPr="00781CE4">
        <w:rPr>
          <w:sz w:val="24"/>
          <w:szCs w:val="24"/>
        </w:rPr>
        <w:t xml:space="preserve">a požadavky </w:t>
      </w:r>
      <w:hyperlink w:history="1">
        <w:r w:rsidRPr="00781CE4">
          <w:rPr>
            <w:sz w:val="24"/>
            <w:szCs w:val="24"/>
          </w:rPr>
          <w:t xml:space="preserve">bodů </w:t>
        </w:r>
        <w:r w:rsidR="00E75DE9" w:rsidRPr="00E75DE9">
          <w:rPr>
            <w:strike/>
            <w:sz w:val="24"/>
            <w:szCs w:val="24"/>
          </w:rPr>
          <w:t>3</w:t>
        </w:r>
        <w:r w:rsidRPr="00E75DE9">
          <w:rPr>
            <w:strike/>
            <w:sz w:val="24"/>
            <w:szCs w:val="24"/>
          </w:rPr>
          <w:t>2</w:t>
        </w:r>
      </w:hyperlink>
      <w:r w:rsidRPr="00C50ED9">
        <w:rPr>
          <w:strike/>
          <w:sz w:val="24"/>
          <w:szCs w:val="24"/>
        </w:rPr>
        <w:t xml:space="preserve"> a </w:t>
      </w:r>
      <w:hyperlink w:history="1">
        <w:r w:rsidR="00E75DE9" w:rsidRPr="00C50ED9">
          <w:rPr>
            <w:strike/>
            <w:sz w:val="24"/>
            <w:szCs w:val="24"/>
          </w:rPr>
          <w:t>3</w:t>
        </w:r>
        <w:r w:rsidRPr="00C50ED9">
          <w:rPr>
            <w:strike/>
            <w:sz w:val="24"/>
            <w:szCs w:val="24"/>
          </w:rPr>
          <w:t>3</w:t>
        </w:r>
      </w:hyperlink>
      <w:r w:rsidR="001B2E79" w:rsidRPr="001B2E79">
        <w:t xml:space="preserve"> </w:t>
      </w:r>
      <w:r w:rsidR="001B2E79" w:rsidRPr="001B2E79">
        <w:rPr>
          <w:b/>
          <w:sz w:val="24"/>
          <w:szCs w:val="24"/>
        </w:rPr>
        <w:t>31 a 32</w:t>
      </w:r>
      <w:r w:rsidR="001B2E79">
        <w:rPr>
          <w:sz w:val="24"/>
          <w:szCs w:val="24"/>
        </w:rPr>
        <w:t>.</w:t>
      </w:r>
    </w:p>
    <w:p w14:paraId="7AACC858" w14:textId="775E729E" w:rsidR="00A77B3E" w:rsidRPr="00781CE4" w:rsidRDefault="00C720F1">
      <w:pPr>
        <w:pStyle w:val="33"/>
        <w:rPr>
          <w:sz w:val="24"/>
          <w:szCs w:val="24"/>
        </w:rPr>
      </w:pPr>
      <w:r w:rsidRPr="00781CE4">
        <w:rPr>
          <w:strike/>
          <w:sz w:val="24"/>
          <w:szCs w:val="24"/>
        </w:rPr>
        <w:t>32</w:t>
      </w:r>
      <w:r w:rsidR="00242ED8" w:rsidRPr="00781CE4">
        <w:rPr>
          <w:b/>
          <w:sz w:val="24"/>
          <w:szCs w:val="24"/>
        </w:rPr>
        <w:t>31</w:t>
      </w:r>
      <w:r w:rsidRPr="00781CE4">
        <w:rPr>
          <w:sz w:val="24"/>
          <w:szCs w:val="24"/>
        </w:rPr>
        <w:t xml:space="preserve">.    Radioaktivní zásilka určená pro obsah 0,1 kg nebo více </w:t>
      </w:r>
      <w:proofErr w:type="spellStart"/>
      <w:r w:rsidRPr="00781CE4">
        <w:rPr>
          <w:sz w:val="24"/>
          <w:szCs w:val="24"/>
        </w:rPr>
        <w:t>hexafluoridu</w:t>
      </w:r>
      <w:proofErr w:type="spellEnd"/>
      <w:r w:rsidRPr="00781CE4">
        <w:rPr>
          <w:sz w:val="24"/>
          <w:szCs w:val="24"/>
        </w:rPr>
        <w:t xml:space="preserve"> uranu musí být zkonstruována tak, aby</w:t>
      </w:r>
    </w:p>
    <w:p w14:paraId="518ED9AB" w14:textId="145D4CC4" w:rsidR="00A77B3E" w:rsidRPr="00781CE4" w:rsidRDefault="00523C1E">
      <w:pPr>
        <w:pStyle w:val="42"/>
        <w:rPr>
          <w:szCs w:val="24"/>
        </w:rPr>
      </w:pPr>
      <w:r>
        <w:rPr>
          <w:szCs w:val="24"/>
        </w:rPr>
        <w:t>a)   </w:t>
      </w:r>
      <w:r w:rsidR="00C720F1" w:rsidRPr="00781CE4">
        <w:rPr>
          <w:szCs w:val="24"/>
        </w:rPr>
        <w:t xml:space="preserve">odolala tlakové zkoušce podle </w:t>
      </w:r>
      <w:hyperlink w:history="1">
        <w:r w:rsidR="00C720F1" w:rsidRPr="00781CE4">
          <w:rPr>
            <w:szCs w:val="24"/>
          </w:rPr>
          <w:t>bodu 18 části II</w:t>
        </w:r>
      </w:hyperlink>
      <w:r w:rsidR="00C720F1" w:rsidRPr="00781CE4">
        <w:rPr>
          <w:szCs w:val="24"/>
        </w:rPr>
        <w:t xml:space="preserve"> bez úniku a bez nepřípustného napětí, jak je uvedeno v </w:t>
      </w:r>
      <w:r w:rsidR="00C720F1" w:rsidRPr="00781CE4">
        <w:rPr>
          <w:strike/>
          <w:szCs w:val="24"/>
        </w:rPr>
        <w:t>ISO 7195:2005(E)</w:t>
      </w:r>
      <w:r w:rsidR="001B2E79" w:rsidRPr="001B2E79">
        <w:rPr>
          <w:b/>
          <w:szCs w:val="24"/>
        </w:rPr>
        <w:t xml:space="preserve"> </w:t>
      </w:r>
      <w:r w:rsidR="001B2E79" w:rsidRPr="00781CE4">
        <w:rPr>
          <w:b/>
          <w:szCs w:val="24"/>
        </w:rPr>
        <w:t>ISO 7195:2020</w:t>
      </w:r>
      <w:r w:rsidR="00C720F1" w:rsidRPr="00781CE4">
        <w:rPr>
          <w:szCs w:val="24"/>
        </w:rPr>
        <w:t xml:space="preserve">, s výjimkou případů podle </w:t>
      </w:r>
      <w:hyperlink w:history="1">
        <w:r w:rsidR="00C720F1" w:rsidRPr="00781CE4">
          <w:rPr>
            <w:szCs w:val="24"/>
          </w:rPr>
          <w:t xml:space="preserve">bodu </w:t>
        </w:r>
        <w:r w:rsidR="00E75DE9" w:rsidRPr="00E75DE9">
          <w:rPr>
            <w:strike/>
            <w:szCs w:val="24"/>
          </w:rPr>
          <w:t>3</w:t>
        </w:r>
        <w:r w:rsidR="00C720F1" w:rsidRPr="00E75DE9">
          <w:rPr>
            <w:strike/>
            <w:szCs w:val="24"/>
          </w:rPr>
          <w:t>4</w:t>
        </w:r>
      </w:hyperlink>
      <w:r w:rsidR="001B2E79">
        <w:t xml:space="preserve"> </w:t>
      </w:r>
      <w:r w:rsidR="001B2E79" w:rsidRPr="001B2E79">
        <w:rPr>
          <w:b/>
          <w:szCs w:val="24"/>
        </w:rPr>
        <w:t>33</w:t>
      </w:r>
      <w:r w:rsidR="001B2E79">
        <w:rPr>
          <w:szCs w:val="24"/>
        </w:rPr>
        <w:t>,</w:t>
      </w:r>
    </w:p>
    <w:p w14:paraId="70415F24" w14:textId="2983ACE8" w:rsidR="00A77B3E" w:rsidRPr="00781CE4" w:rsidRDefault="00523C1E">
      <w:pPr>
        <w:pStyle w:val="46"/>
        <w:rPr>
          <w:szCs w:val="24"/>
        </w:rPr>
      </w:pPr>
      <w:r>
        <w:rPr>
          <w:szCs w:val="24"/>
        </w:rPr>
        <w:t>b)   </w:t>
      </w:r>
      <w:r w:rsidR="00C720F1" w:rsidRPr="00781CE4">
        <w:rPr>
          <w:szCs w:val="24"/>
        </w:rPr>
        <w:t xml:space="preserve">odolala zkoušce volným pádem podle </w:t>
      </w:r>
      <w:hyperlink w:history="1">
        <w:r w:rsidR="00C720F1" w:rsidRPr="00781CE4">
          <w:rPr>
            <w:szCs w:val="24"/>
          </w:rPr>
          <w:t>bodu 22 části II</w:t>
        </w:r>
      </w:hyperlink>
      <w:r w:rsidR="00C720F1" w:rsidRPr="00781CE4">
        <w:rPr>
          <w:szCs w:val="24"/>
        </w:rPr>
        <w:t xml:space="preserve"> bez ztráty či rozptýlení </w:t>
      </w:r>
      <w:proofErr w:type="spellStart"/>
      <w:r w:rsidR="00C720F1" w:rsidRPr="00781CE4">
        <w:rPr>
          <w:szCs w:val="24"/>
        </w:rPr>
        <w:t>hexafluoridu</w:t>
      </w:r>
      <w:proofErr w:type="spellEnd"/>
      <w:r w:rsidR="00C720F1" w:rsidRPr="00781CE4">
        <w:rPr>
          <w:szCs w:val="24"/>
        </w:rPr>
        <w:t xml:space="preserve"> uranu a</w:t>
      </w:r>
    </w:p>
    <w:p w14:paraId="16EBE91C" w14:textId="563B54EE" w:rsidR="00A77B3E" w:rsidRPr="00781CE4" w:rsidRDefault="00523C1E">
      <w:pPr>
        <w:pStyle w:val="43"/>
        <w:rPr>
          <w:szCs w:val="24"/>
        </w:rPr>
      </w:pPr>
      <w:r>
        <w:rPr>
          <w:szCs w:val="24"/>
        </w:rPr>
        <w:t>c)   </w:t>
      </w:r>
      <w:r w:rsidR="00C720F1" w:rsidRPr="00781CE4">
        <w:rPr>
          <w:szCs w:val="24"/>
        </w:rPr>
        <w:t xml:space="preserve">odolala tepelné zkoušce podle </w:t>
      </w:r>
      <w:hyperlink w:history="1">
        <w:r w:rsidR="00C720F1" w:rsidRPr="00781CE4">
          <w:rPr>
            <w:szCs w:val="24"/>
          </w:rPr>
          <w:t>bodu 28 části II</w:t>
        </w:r>
      </w:hyperlink>
      <w:r w:rsidR="00C720F1" w:rsidRPr="00781CE4">
        <w:rPr>
          <w:szCs w:val="24"/>
        </w:rPr>
        <w:t xml:space="preserve"> bez roztržení zádržného systému, s výjimkou případů podle </w:t>
      </w:r>
      <w:hyperlink w:history="1">
        <w:r w:rsidR="00C720F1" w:rsidRPr="00781CE4">
          <w:rPr>
            <w:szCs w:val="24"/>
          </w:rPr>
          <w:t xml:space="preserve">bodu </w:t>
        </w:r>
        <w:r w:rsidR="00E75DE9" w:rsidRPr="00E75DE9">
          <w:rPr>
            <w:strike/>
            <w:szCs w:val="24"/>
          </w:rPr>
          <w:t>3</w:t>
        </w:r>
        <w:r w:rsidR="00C720F1" w:rsidRPr="00E75DE9">
          <w:rPr>
            <w:strike/>
            <w:szCs w:val="24"/>
          </w:rPr>
          <w:t>4</w:t>
        </w:r>
      </w:hyperlink>
      <w:r w:rsidR="001B2E79" w:rsidRPr="001B2E79">
        <w:t xml:space="preserve"> </w:t>
      </w:r>
      <w:r w:rsidR="001B2E79" w:rsidRPr="001B2E79">
        <w:rPr>
          <w:b/>
          <w:szCs w:val="24"/>
        </w:rPr>
        <w:t>33</w:t>
      </w:r>
      <w:r w:rsidR="001B2E79">
        <w:rPr>
          <w:szCs w:val="24"/>
        </w:rPr>
        <w:t>.</w:t>
      </w:r>
    </w:p>
    <w:p w14:paraId="735A828D" w14:textId="19BF3757" w:rsidR="00A77B3E" w:rsidRPr="00781CE4" w:rsidRDefault="00C720F1">
      <w:pPr>
        <w:pStyle w:val="44"/>
        <w:rPr>
          <w:sz w:val="24"/>
          <w:szCs w:val="24"/>
        </w:rPr>
      </w:pPr>
      <w:r w:rsidRPr="00781CE4">
        <w:rPr>
          <w:strike/>
          <w:sz w:val="24"/>
          <w:szCs w:val="24"/>
        </w:rPr>
        <w:t>33</w:t>
      </w:r>
      <w:r w:rsidR="00242ED8" w:rsidRPr="00781CE4">
        <w:rPr>
          <w:b/>
          <w:sz w:val="24"/>
          <w:szCs w:val="24"/>
        </w:rPr>
        <w:t>32</w:t>
      </w:r>
      <w:r w:rsidRPr="00781CE4">
        <w:rPr>
          <w:sz w:val="24"/>
          <w:szCs w:val="24"/>
        </w:rPr>
        <w:t xml:space="preserve">.    Radioaktivní zásilka určená pro obsah 0,1 kg nebo více </w:t>
      </w:r>
      <w:proofErr w:type="spellStart"/>
      <w:r w:rsidRPr="00781CE4">
        <w:rPr>
          <w:sz w:val="24"/>
          <w:szCs w:val="24"/>
        </w:rPr>
        <w:t>hexafluoridu</w:t>
      </w:r>
      <w:proofErr w:type="spellEnd"/>
      <w:r w:rsidRPr="00781CE4">
        <w:rPr>
          <w:sz w:val="24"/>
          <w:szCs w:val="24"/>
        </w:rPr>
        <w:t xml:space="preserve"> uranu nesmí být opatřena zařízením ke snižování tlaku.</w:t>
      </w:r>
    </w:p>
    <w:p w14:paraId="724F61F1" w14:textId="0E547E79" w:rsidR="00A77B3E" w:rsidRPr="00781CE4" w:rsidRDefault="00C720F1">
      <w:pPr>
        <w:pStyle w:val="33"/>
        <w:rPr>
          <w:sz w:val="24"/>
          <w:szCs w:val="24"/>
        </w:rPr>
      </w:pPr>
      <w:r w:rsidRPr="00781CE4">
        <w:rPr>
          <w:strike/>
          <w:sz w:val="24"/>
          <w:szCs w:val="24"/>
        </w:rPr>
        <w:t>34</w:t>
      </w:r>
      <w:r w:rsidR="00242ED8" w:rsidRPr="00781CE4">
        <w:rPr>
          <w:b/>
          <w:sz w:val="24"/>
          <w:szCs w:val="24"/>
        </w:rPr>
        <w:t>33</w:t>
      </w:r>
      <w:r w:rsidRPr="00781CE4">
        <w:rPr>
          <w:sz w:val="24"/>
          <w:szCs w:val="24"/>
        </w:rPr>
        <w:t xml:space="preserve">.    Radioaktivní zásilka určená pro obsah 0,1 kg nebo více </w:t>
      </w:r>
      <w:proofErr w:type="spellStart"/>
      <w:r w:rsidRPr="00781CE4">
        <w:rPr>
          <w:sz w:val="24"/>
          <w:szCs w:val="24"/>
        </w:rPr>
        <w:t>hexafluoridu</w:t>
      </w:r>
      <w:proofErr w:type="spellEnd"/>
      <w:r w:rsidRPr="00781CE4">
        <w:rPr>
          <w:sz w:val="24"/>
          <w:szCs w:val="24"/>
        </w:rPr>
        <w:t xml:space="preserve"> uranu, která</w:t>
      </w:r>
    </w:p>
    <w:p w14:paraId="6A6D4B2A" w14:textId="35F13D52" w:rsidR="00A77B3E" w:rsidRPr="00781CE4" w:rsidRDefault="00523C1E">
      <w:pPr>
        <w:pStyle w:val="42"/>
        <w:rPr>
          <w:szCs w:val="24"/>
        </w:rPr>
      </w:pPr>
      <w:r>
        <w:rPr>
          <w:szCs w:val="24"/>
        </w:rPr>
        <w:t>a)   </w:t>
      </w:r>
      <w:r w:rsidR="00C720F1" w:rsidRPr="00781CE4">
        <w:rPr>
          <w:szCs w:val="24"/>
        </w:rPr>
        <w:t>je zkonstruována p</w:t>
      </w:r>
      <w:r w:rsidR="001B2E79">
        <w:rPr>
          <w:szCs w:val="24"/>
        </w:rPr>
        <w:t xml:space="preserve">odle požadavků jiných norem než </w:t>
      </w:r>
      <w:r w:rsidR="00C720F1" w:rsidRPr="00781CE4">
        <w:rPr>
          <w:strike/>
          <w:szCs w:val="24"/>
        </w:rPr>
        <w:t>ISO 7195:2005(E)</w:t>
      </w:r>
      <w:r w:rsidR="00D23C16" w:rsidRPr="00781CE4">
        <w:rPr>
          <w:szCs w:val="24"/>
        </w:rPr>
        <w:t xml:space="preserve"> </w:t>
      </w:r>
      <w:r w:rsidR="001B2E79" w:rsidRPr="00781CE4">
        <w:rPr>
          <w:b/>
          <w:szCs w:val="24"/>
        </w:rPr>
        <w:t>ISO 7195:2020</w:t>
      </w:r>
      <w:r w:rsidR="001B2E79">
        <w:rPr>
          <w:b/>
          <w:szCs w:val="24"/>
        </w:rPr>
        <w:t xml:space="preserve"> </w:t>
      </w:r>
      <w:r w:rsidR="00C720F1" w:rsidRPr="00781CE4">
        <w:rPr>
          <w:szCs w:val="24"/>
        </w:rPr>
        <w:t>zaručujících stejnou nebo vyšší úroveň jaderné bezpečnosti a radiační ochrany,</w:t>
      </w:r>
    </w:p>
    <w:p w14:paraId="7DE98AC2" w14:textId="0BE795F1" w:rsidR="00A77B3E" w:rsidRPr="00781CE4" w:rsidRDefault="00523C1E">
      <w:pPr>
        <w:pStyle w:val="46"/>
        <w:rPr>
          <w:szCs w:val="24"/>
        </w:rPr>
      </w:pPr>
      <w:r>
        <w:rPr>
          <w:szCs w:val="24"/>
        </w:rPr>
        <w:t>b)   </w:t>
      </w:r>
      <w:r w:rsidR="00C720F1" w:rsidRPr="00781CE4">
        <w:rPr>
          <w:szCs w:val="24"/>
        </w:rPr>
        <w:t xml:space="preserve">odolá bez úniku a bez nepřípustného napětí tlakové zkoušce podle </w:t>
      </w:r>
      <w:hyperlink w:history="1">
        <w:r w:rsidR="00C720F1" w:rsidRPr="00781CE4">
          <w:rPr>
            <w:szCs w:val="24"/>
          </w:rPr>
          <w:t>bodu 18 části II</w:t>
        </w:r>
      </w:hyperlink>
      <w:r w:rsidR="00C720F1" w:rsidRPr="00781CE4">
        <w:rPr>
          <w:szCs w:val="24"/>
        </w:rPr>
        <w:t xml:space="preserve"> jen při zkušebním tlaku menším než 2,76 </w:t>
      </w:r>
      <w:proofErr w:type="spellStart"/>
      <w:r w:rsidR="00C720F1" w:rsidRPr="00781CE4">
        <w:rPr>
          <w:szCs w:val="24"/>
        </w:rPr>
        <w:t>MPa</w:t>
      </w:r>
      <w:proofErr w:type="spellEnd"/>
      <w:r w:rsidR="00C720F1" w:rsidRPr="00781CE4">
        <w:rPr>
          <w:szCs w:val="24"/>
        </w:rPr>
        <w:t>, nebo</w:t>
      </w:r>
    </w:p>
    <w:p w14:paraId="037D2207" w14:textId="413BDF5C" w:rsidR="00A77B3E" w:rsidRPr="00781CE4" w:rsidRDefault="00523C1E">
      <w:pPr>
        <w:pStyle w:val="43"/>
        <w:rPr>
          <w:szCs w:val="24"/>
        </w:rPr>
      </w:pPr>
      <w:r>
        <w:rPr>
          <w:szCs w:val="24"/>
        </w:rPr>
        <w:t>c)   </w:t>
      </w:r>
      <w:r w:rsidR="00C720F1" w:rsidRPr="00781CE4">
        <w:rPr>
          <w:szCs w:val="24"/>
        </w:rPr>
        <w:t xml:space="preserve">je zkonstruována na obsah 9000 kg nebo více </w:t>
      </w:r>
      <w:proofErr w:type="spellStart"/>
      <w:r w:rsidR="00C720F1" w:rsidRPr="00781CE4">
        <w:rPr>
          <w:szCs w:val="24"/>
        </w:rPr>
        <w:t>hexafluoridu</w:t>
      </w:r>
      <w:proofErr w:type="spellEnd"/>
      <w:r w:rsidR="00C720F1" w:rsidRPr="00781CE4">
        <w:rPr>
          <w:szCs w:val="24"/>
        </w:rPr>
        <w:t xml:space="preserve"> uranu a nesplňuje požadavky </w:t>
      </w:r>
      <w:hyperlink w:history="1">
        <w:r w:rsidR="00C720F1" w:rsidRPr="00781CE4">
          <w:rPr>
            <w:szCs w:val="24"/>
          </w:rPr>
          <w:t xml:space="preserve">bodu </w:t>
        </w:r>
        <w:r w:rsidR="00E75DE9" w:rsidRPr="00E75DE9">
          <w:rPr>
            <w:strike/>
            <w:szCs w:val="24"/>
          </w:rPr>
          <w:t>3</w:t>
        </w:r>
        <w:r w:rsidR="00C720F1" w:rsidRPr="00E75DE9">
          <w:rPr>
            <w:strike/>
            <w:szCs w:val="24"/>
          </w:rPr>
          <w:t>2</w:t>
        </w:r>
        <w:r w:rsidR="00C720F1" w:rsidRPr="001B2E79">
          <w:rPr>
            <w:szCs w:val="24"/>
          </w:rPr>
          <w:t xml:space="preserve"> </w:t>
        </w:r>
        <w:r w:rsidR="001B2E79" w:rsidRPr="001B2E79">
          <w:rPr>
            <w:b/>
            <w:szCs w:val="24"/>
          </w:rPr>
          <w:t>31</w:t>
        </w:r>
        <w:r w:rsidR="00C720F1" w:rsidRPr="00781CE4">
          <w:rPr>
            <w:szCs w:val="24"/>
          </w:rPr>
          <w:t>písm. c)</w:t>
        </w:r>
      </w:hyperlink>
      <w:r w:rsidR="00C720F1" w:rsidRPr="00781CE4">
        <w:rPr>
          <w:szCs w:val="24"/>
        </w:rPr>
        <w:t>,</w:t>
      </w:r>
    </w:p>
    <w:p w14:paraId="728F093B" w14:textId="72D292B3" w:rsidR="00A77B3E" w:rsidRPr="00781CE4" w:rsidRDefault="00C720F1">
      <w:pPr>
        <w:pStyle w:val="52"/>
        <w:rPr>
          <w:szCs w:val="24"/>
        </w:rPr>
      </w:pPr>
      <w:r w:rsidRPr="00781CE4">
        <w:rPr>
          <w:szCs w:val="24"/>
        </w:rPr>
        <w:t xml:space="preserve">může být použita k přepravě, pouze pokud byl její typ schválen Úřadem a v případě mezinárodní přepravy také příslušným orgánem státu, kterého se přeprava týká; ostatní požadavky </w:t>
      </w:r>
      <w:hyperlink w:history="1">
        <w:r w:rsidRPr="00781CE4">
          <w:rPr>
            <w:szCs w:val="24"/>
          </w:rPr>
          <w:t xml:space="preserve">bodů </w:t>
        </w:r>
        <w:r w:rsidR="00E75DE9" w:rsidRPr="00E75DE9">
          <w:rPr>
            <w:strike/>
            <w:szCs w:val="24"/>
          </w:rPr>
          <w:t>3</w:t>
        </w:r>
        <w:r w:rsidRPr="00DF1751">
          <w:rPr>
            <w:strike/>
            <w:szCs w:val="24"/>
          </w:rPr>
          <w:t xml:space="preserve">1 až </w:t>
        </w:r>
        <w:r w:rsidR="00E75DE9" w:rsidRPr="00E75DE9">
          <w:rPr>
            <w:strike/>
            <w:szCs w:val="24"/>
          </w:rPr>
          <w:t>3</w:t>
        </w:r>
        <w:r w:rsidRPr="00E75DE9">
          <w:rPr>
            <w:strike/>
            <w:szCs w:val="24"/>
          </w:rPr>
          <w:t>3</w:t>
        </w:r>
      </w:hyperlink>
      <w:r w:rsidR="001A288F">
        <w:rPr>
          <w:szCs w:val="24"/>
        </w:rPr>
        <w:t xml:space="preserve"> </w:t>
      </w:r>
      <w:r w:rsidR="001A288F" w:rsidRPr="001A288F">
        <w:rPr>
          <w:b/>
          <w:szCs w:val="24"/>
        </w:rPr>
        <w:t>30 až 32</w:t>
      </w:r>
      <w:r w:rsidR="001A288F">
        <w:rPr>
          <w:szCs w:val="24"/>
        </w:rPr>
        <w:t xml:space="preserve"> </w:t>
      </w:r>
      <w:r w:rsidRPr="00781CE4">
        <w:rPr>
          <w:szCs w:val="24"/>
        </w:rPr>
        <w:t>musí být splněny.</w:t>
      </w:r>
    </w:p>
    <w:p w14:paraId="74622074" w14:textId="77777777" w:rsidR="00A77B3E" w:rsidRPr="00781CE4" w:rsidRDefault="00C720F1">
      <w:pPr>
        <w:pStyle w:val="41"/>
        <w:rPr>
          <w:sz w:val="24"/>
          <w:szCs w:val="24"/>
        </w:rPr>
      </w:pPr>
      <w:proofErr w:type="gramStart"/>
      <w:r w:rsidRPr="00781CE4">
        <w:rPr>
          <w:sz w:val="24"/>
          <w:szCs w:val="24"/>
        </w:rPr>
        <w:t>I.7.    POŽADAVKY</w:t>
      </w:r>
      <w:proofErr w:type="gramEnd"/>
      <w:r w:rsidRPr="00781CE4">
        <w:rPr>
          <w:sz w:val="24"/>
          <w:szCs w:val="24"/>
        </w:rPr>
        <w:t xml:space="preserve"> NA RADIOAKTIVNÍ ZÁSILKY TYPU A</w:t>
      </w:r>
    </w:p>
    <w:p w14:paraId="73840470" w14:textId="09E7D681" w:rsidR="00A77B3E" w:rsidRPr="00781CE4" w:rsidRDefault="00C720F1">
      <w:pPr>
        <w:pStyle w:val="44"/>
        <w:rPr>
          <w:sz w:val="24"/>
          <w:szCs w:val="24"/>
        </w:rPr>
      </w:pPr>
      <w:r w:rsidRPr="00781CE4">
        <w:rPr>
          <w:strike/>
          <w:sz w:val="24"/>
          <w:szCs w:val="24"/>
        </w:rPr>
        <w:t>35</w:t>
      </w:r>
      <w:r w:rsidR="00242ED8" w:rsidRPr="00781CE4">
        <w:rPr>
          <w:b/>
          <w:sz w:val="24"/>
          <w:szCs w:val="24"/>
        </w:rPr>
        <w:t>34</w:t>
      </w:r>
      <w:r w:rsidRPr="00781CE4">
        <w:rPr>
          <w:sz w:val="24"/>
          <w:szCs w:val="24"/>
        </w:rPr>
        <w:t xml:space="preserve">.    Radioaktivní zásilka typu A musí být zkonstruována tak, aby splňovala požadavky </w:t>
      </w:r>
      <w:hyperlink w:history="1">
        <w:r w:rsidRPr="00781CE4">
          <w:rPr>
            <w:sz w:val="24"/>
            <w:szCs w:val="24"/>
          </w:rPr>
          <w:t xml:space="preserve">bodů </w:t>
        </w:r>
        <w:r w:rsidRPr="00781CE4">
          <w:rPr>
            <w:strike/>
            <w:sz w:val="24"/>
            <w:szCs w:val="24"/>
          </w:rPr>
          <w:t>7</w:t>
        </w:r>
        <w:r w:rsidRPr="003A4F90">
          <w:rPr>
            <w:strike/>
            <w:sz w:val="24"/>
            <w:szCs w:val="24"/>
          </w:rPr>
          <w:t xml:space="preserve"> až 1</w:t>
        </w:r>
        <w:r w:rsidRPr="00781CE4">
          <w:rPr>
            <w:strike/>
            <w:sz w:val="24"/>
            <w:szCs w:val="24"/>
          </w:rPr>
          <w:t>8</w:t>
        </w:r>
      </w:hyperlink>
      <w:r w:rsidRPr="003A4F90">
        <w:rPr>
          <w:strike/>
          <w:sz w:val="24"/>
          <w:szCs w:val="24"/>
        </w:rPr>
        <w:t>,</w:t>
      </w:r>
      <w:r w:rsidRPr="00781CE4">
        <w:rPr>
          <w:sz w:val="24"/>
          <w:szCs w:val="24"/>
        </w:rPr>
        <w:t xml:space="preserve"> </w:t>
      </w:r>
      <w:hyperlink w:history="1">
        <w:r w:rsidR="00E75DE9" w:rsidRPr="003A4F90">
          <w:rPr>
            <w:strike/>
            <w:sz w:val="24"/>
            <w:szCs w:val="24"/>
          </w:rPr>
          <w:t>3</w:t>
        </w:r>
        <w:r w:rsidRPr="003A4F90">
          <w:rPr>
            <w:strike/>
            <w:sz w:val="24"/>
            <w:szCs w:val="24"/>
          </w:rPr>
          <w:t xml:space="preserve">6 až </w:t>
        </w:r>
        <w:r w:rsidR="00E75DE9" w:rsidRPr="003A4F90">
          <w:rPr>
            <w:strike/>
            <w:sz w:val="24"/>
            <w:szCs w:val="24"/>
          </w:rPr>
          <w:t>5</w:t>
        </w:r>
        <w:r w:rsidRPr="003A4F90">
          <w:rPr>
            <w:strike/>
            <w:sz w:val="24"/>
            <w:szCs w:val="24"/>
          </w:rPr>
          <w:t>1</w:t>
        </w:r>
      </w:hyperlink>
      <w:r w:rsidR="001A288F">
        <w:rPr>
          <w:sz w:val="24"/>
          <w:szCs w:val="24"/>
        </w:rPr>
        <w:t xml:space="preserve"> </w:t>
      </w:r>
      <w:r w:rsidR="001A288F" w:rsidRPr="001A288F">
        <w:rPr>
          <w:b/>
          <w:sz w:val="24"/>
          <w:szCs w:val="24"/>
        </w:rPr>
        <w:t>6 až 17, 35 až 50</w:t>
      </w:r>
      <w:r w:rsidR="001A288F">
        <w:rPr>
          <w:sz w:val="24"/>
          <w:szCs w:val="24"/>
        </w:rPr>
        <w:t xml:space="preserve"> </w:t>
      </w:r>
      <w:r w:rsidRPr="00781CE4">
        <w:rPr>
          <w:sz w:val="24"/>
          <w:szCs w:val="24"/>
        </w:rPr>
        <w:t xml:space="preserve">a požadavky </w:t>
      </w:r>
      <w:hyperlink w:history="1">
        <w:r w:rsidRPr="00781CE4">
          <w:rPr>
            <w:sz w:val="24"/>
            <w:szCs w:val="24"/>
          </w:rPr>
          <w:t xml:space="preserve">bodů </w:t>
        </w:r>
        <w:r w:rsidR="00E75DE9" w:rsidRPr="00E75DE9">
          <w:rPr>
            <w:strike/>
            <w:sz w:val="24"/>
            <w:szCs w:val="24"/>
          </w:rPr>
          <w:t>1</w:t>
        </w:r>
        <w:r w:rsidRPr="00E75DE9">
          <w:rPr>
            <w:strike/>
            <w:sz w:val="24"/>
            <w:szCs w:val="24"/>
          </w:rPr>
          <w:t>9</w:t>
        </w:r>
        <w:r w:rsidRPr="003A4F90">
          <w:rPr>
            <w:strike/>
            <w:sz w:val="24"/>
            <w:szCs w:val="24"/>
          </w:rPr>
          <w:t xml:space="preserve"> až </w:t>
        </w:r>
        <w:r w:rsidR="00E75DE9" w:rsidRPr="003A4F90">
          <w:rPr>
            <w:strike/>
            <w:sz w:val="24"/>
            <w:szCs w:val="24"/>
          </w:rPr>
          <w:t>2</w:t>
        </w:r>
        <w:r w:rsidRPr="00E75DE9">
          <w:rPr>
            <w:strike/>
            <w:sz w:val="24"/>
            <w:szCs w:val="24"/>
          </w:rPr>
          <w:t>1</w:t>
        </w:r>
      </w:hyperlink>
      <w:r w:rsidR="001A288F" w:rsidRPr="001A288F">
        <w:rPr>
          <w:sz w:val="24"/>
          <w:szCs w:val="24"/>
        </w:rPr>
        <w:t xml:space="preserve"> </w:t>
      </w:r>
      <w:r w:rsidR="001A288F" w:rsidRPr="001A288F">
        <w:rPr>
          <w:b/>
          <w:sz w:val="24"/>
          <w:szCs w:val="24"/>
        </w:rPr>
        <w:t>18 až 20</w:t>
      </w:r>
      <w:r w:rsidRPr="00781CE4">
        <w:rPr>
          <w:sz w:val="24"/>
          <w:szCs w:val="24"/>
        </w:rPr>
        <w:t>, pokud je určena k letecké přepravě.</w:t>
      </w:r>
    </w:p>
    <w:p w14:paraId="2AAB3819" w14:textId="3588184F" w:rsidR="00A77B3E" w:rsidRPr="00781CE4" w:rsidRDefault="00C720F1">
      <w:pPr>
        <w:pStyle w:val="45"/>
        <w:rPr>
          <w:sz w:val="24"/>
          <w:szCs w:val="24"/>
        </w:rPr>
      </w:pPr>
      <w:r w:rsidRPr="00781CE4">
        <w:rPr>
          <w:strike/>
          <w:sz w:val="24"/>
          <w:szCs w:val="24"/>
        </w:rPr>
        <w:t>36</w:t>
      </w:r>
      <w:r w:rsidR="00242ED8" w:rsidRPr="00781CE4">
        <w:rPr>
          <w:b/>
          <w:sz w:val="24"/>
          <w:szCs w:val="24"/>
        </w:rPr>
        <w:t>35</w:t>
      </w:r>
      <w:r w:rsidRPr="00781CE4">
        <w:rPr>
          <w:sz w:val="24"/>
          <w:szCs w:val="24"/>
        </w:rPr>
        <w:t>.    Nejmenší vnější celkový rozměr radioaktivní zásilky nesmí být menší než 10 cm.</w:t>
      </w:r>
    </w:p>
    <w:p w14:paraId="0593D0DB" w14:textId="4F32CCA5" w:rsidR="00A77B3E" w:rsidRPr="00781CE4" w:rsidRDefault="00C720F1">
      <w:pPr>
        <w:pStyle w:val="45"/>
        <w:rPr>
          <w:sz w:val="24"/>
          <w:szCs w:val="24"/>
        </w:rPr>
      </w:pPr>
      <w:r w:rsidRPr="00781CE4">
        <w:rPr>
          <w:strike/>
          <w:sz w:val="24"/>
          <w:szCs w:val="24"/>
        </w:rPr>
        <w:t>37</w:t>
      </w:r>
      <w:r w:rsidR="00242ED8" w:rsidRPr="00781CE4">
        <w:rPr>
          <w:b/>
          <w:sz w:val="24"/>
          <w:szCs w:val="24"/>
        </w:rPr>
        <w:t>36</w:t>
      </w:r>
      <w:r w:rsidRPr="00781CE4">
        <w:rPr>
          <w:sz w:val="24"/>
          <w:szCs w:val="24"/>
        </w:rPr>
        <w:t>.    Radioaktivní zásilka musí být na vnějším povrchu vybavena prvkem umožňujícím umístění obtížně porušitelné plomby nebo pečeti, jejíž nedotčenost dokazuje, že radioaktivní zásilka nebyla neoprávněně otevřena.</w:t>
      </w:r>
    </w:p>
    <w:p w14:paraId="12C016C3" w14:textId="7EF81005" w:rsidR="00A77B3E" w:rsidRPr="00781CE4" w:rsidRDefault="00C720F1">
      <w:pPr>
        <w:pStyle w:val="45"/>
        <w:rPr>
          <w:sz w:val="24"/>
          <w:szCs w:val="24"/>
        </w:rPr>
      </w:pPr>
      <w:r w:rsidRPr="00781CE4">
        <w:rPr>
          <w:strike/>
          <w:sz w:val="24"/>
          <w:szCs w:val="24"/>
        </w:rPr>
        <w:t>38</w:t>
      </w:r>
      <w:r w:rsidR="00242ED8" w:rsidRPr="00781CE4">
        <w:rPr>
          <w:b/>
          <w:sz w:val="24"/>
          <w:szCs w:val="24"/>
        </w:rPr>
        <w:t>37</w:t>
      </w:r>
      <w:r w:rsidRPr="00781CE4">
        <w:rPr>
          <w:sz w:val="24"/>
          <w:szCs w:val="24"/>
        </w:rPr>
        <w:t>.    Připevňovací prvek nebo prvky radioaktivní zásilky musí být projektovány tak, aby síly v nich vznikající za normálních podmínek přepravy a za podmínek nehody při přepravě neohrozily plnění jiných požadavků této vyhlášky.</w:t>
      </w:r>
    </w:p>
    <w:p w14:paraId="6E35E8F7" w14:textId="4B0353CE" w:rsidR="00A77B3E" w:rsidRPr="00781CE4" w:rsidRDefault="00C720F1">
      <w:pPr>
        <w:pStyle w:val="45"/>
        <w:rPr>
          <w:sz w:val="24"/>
          <w:szCs w:val="24"/>
        </w:rPr>
      </w:pPr>
      <w:r w:rsidRPr="00781CE4">
        <w:rPr>
          <w:strike/>
          <w:sz w:val="24"/>
          <w:szCs w:val="24"/>
        </w:rPr>
        <w:lastRenderedPageBreak/>
        <w:t>39</w:t>
      </w:r>
      <w:r w:rsidR="00242ED8" w:rsidRPr="00781CE4">
        <w:rPr>
          <w:b/>
          <w:sz w:val="24"/>
          <w:szCs w:val="24"/>
        </w:rPr>
        <w:t>38</w:t>
      </w:r>
      <w:r w:rsidRPr="00781CE4">
        <w:rPr>
          <w:sz w:val="24"/>
          <w:szCs w:val="24"/>
        </w:rPr>
        <w:t>.    Konstrukční typ radioaktivní zásilky musí zohlednit možnost vystavení částí obalového souboru teplotám od mínus 40 °C do plus 70 °C. Zvláštní pozornost musí být v případě kapalných obsahů věnována teplotám pod bodem mrazu a potenciálnímu znehodnocení materiálu obalového souboru v teplotním rozsahu od mínus 40 °C do plus 70 °C.</w:t>
      </w:r>
    </w:p>
    <w:p w14:paraId="2537396D" w14:textId="562348FC" w:rsidR="00A77B3E" w:rsidRPr="00781CE4" w:rsidRDefault="00C720F1">
      <w:pPr>
        <w:pStyle w:val="45"/>
        <w:rPr>
          <w:sz w:val="24"/>
          <w:szCs w:val="24"/>
        </w:rPr>
      </w:pPr>
      <w:r w:rsidRPr="00781CE4">
        <w:rPr>
          <w:strike/>
          <w:sz w:val="24"/>
          <w:szCs w:val="24"/>
        </w:rPr>
        <w:t>40</w:t>
      </w:r>
      <w:r w:rsidR="00242ED8" w:rsidRPr="00781CE4">
        <w:rPr>
          <w:b/>
          <w:sz w:val="24"/>
          <w:szCs w:val="24"/>
        </w:rPr>
        <w:t>39</w:t>
      </w:r>
      <w:r w:rsidRPr="00781CE4">
        <w:rPr>
          <w:sz w:val="24"/>
          <w:szCs w:val="24"/>
        </w:rPr>
        <w:t xml:space="preserve">.    Pro konstrukční typ a technologie zpracování materiálu a výroby obalového souboru mohou být použity národní, zahraniční nebo mezinárodní normy nebo právní předpisy, pokud při použití obalového souboru k přepravě zajišťují stejnou nebo vyšší úroveň jaderné bezpečnosti, radiační ochrany, fyzické ochrany a zvládání radiační mimořádné události jako stanoví </w:t>
      </w:r>
      <w:hyperlink w:history="1">
        <w:r w:rsidRPr="00781CE4">
          <w:rPr>
            <w:sz w:val="24"/>
            <w:szCs w:val="24"/>
          </w:rPr>
          <w:t>atomový zákon</w:t>
        </w:r>
      </w:hyperlink>
      <w:r w:rsidRPr="00781CE4">
        <w:rPr>
          <w:sz w:val="24"/>
          <w:szCs w:val="24"/>
        </w:rPr>
        <w:t xml:space="preserve"> a jeho prováděcí právní předpisy.</w:t>
      </w:r>
    </w:p>
    <w:p w14:paraId="52A2E170" w14:textId="2A281308" w:rsidR="00A77B3E" w:rsidRPr="00781CE4" w:rsidRDefault="00C720F1">
      <w:pPr>
        <w:pStyle w:val="45"/>
        <w:rPr>
          <w:sz w:val="24"/>
          <w:szCs w:val="24"/>
        </w:rPr>
      </w:pPr>
      <w:r w:rsidRPr="00781CE4">
        <w:rPr>
          <w:strike/>
          <w:sz w:val="24"/>
          <w:szCs w:val="24"/>
        </w:rPr>
        <w:t>41</w:t>
      </w:r>
      <w:r w:rsidR="00242ED8" w:rsidRPr="00781CE4">
        <w:rPr>
          <w:b/>
          <w:sz w:val="24"/>
          <w:szCs w:val="24"/>
        </w:rPr>
        <w:t>40</w:t>
      </w:r>
      <w:r w:rsidRPr="00781CE4">
        <w:rPr>
          <w:sz w:val="24"/>
          <w:szCs w:val="24"/>
        </w:rPr>
        <w:t>.    Konstrukční typ radioaktivní zásilky musí obsahovat zádržný systém bezpečně uzavíratelný spolehlivým uzávěrem, který nemůže být otevřen náhodně nebo v důsledku tlaku vzniklého v radioaktivní zásilce.</w:t>
      </w:r>
    </w:p>
    <w:p w14:paraId="4DAF7388" w14:textId="21515C81" w:rsidR="00A77B3E" w:rsidRPr="00781CE4" w:rsidRDefault="00C720F1">
      <w:pPr>
        <w:pStyle w:val="45"/>
        <w:rPr>
          <w:sz w:val="24"/>
          <w:szCs w:val="24"/>
        </w:rPr>
      </w:pPr>
      <w:r w:rsidRPr="00781CE4">
        <w:rPr>
          <w:strike/>
          <w:sz w:val="24"/>
          <w:szCs w:val="24"/>
        </w:rPr>
        <w:t>42</w:t>
      </w:r>
      <w:r w:rsidR="00242ED8" w:rsidRPr="00781CE4">
        <w:rPr>
          <w:b/>
          <w:sz w:val="24"/>
          <w:szCs w:val="24"/>
        </w:rPr>
        <w:t>41</w:t>
      </w:r>
      <w:r w:rsidRPr="00781CE4">
        <w:rPr>
          <w:sz w:val="24"/>
          <w:szCs w:val="24"/>
        </w:rPr>
        <w:t>.    Radioaktivní látka zvláštní formy může být považována za část zádržného systému.</w:t>
      </w:r>
    </w:p>
    <w:p w14:paraId="5EF00D2F" w14:textId="01219A61" w:rsidR="00A77B3E" w:rsidRPr="00781CE4" w:rsidRDefault="00C720F1">
      <w:pPr>
        <w:pStyle w:val="45"/>
        <w:rPr>
          <w:sz w:val="24"/>
          <w:szCs w:val="24"/>
        </w:rPr>
      </w:pPr>
      <w:r w:rsidRPr="00781CE4">
        <w:rPr>
          <w:strike/>
          <w:sz w:val="24"/>
          <w:szCs w:val="24"/>
        </w:rPr>
        <w:t>43</w:t>
      </w:r>
      <w:r w:rsidR="00242ED8" w:rsidRPr="00781CE4">
        <w:rPr>
          <w:b/>
          <w:sz w:val="24"/>
          <w:szCs w:val="24"/>
        </w:rPr>
        <w:t>42</w:t>
      </w:r>
      <w:r w:rsidRPr="00781CE4">
        <w:rPr>
          <w:sz w:val="24"/>
          <w:szCs w:val="24"/>
        </w:rPr>
        <w:t>.    Tvoří-li zádržný systém samostatnou jednotku radioaktivní zásilky, musí být bezpečně uzavíratelný spolehlivým uzávěrem nezávislým na jiné části radioaktivní zásilky.</w:t>
      </w:r>
    </w:p>
    <w:p w14:paraId="3A36A9AD" w14:textId="36ABB76C" w:rsidR="00A77B3E" w:rsidRPr="00781CE4" w:rsidRDefault="00C720F1">
      <w:pPr>
        <w:pStyle w:val="45"/>
        <w:rPr>
          <w:sz w:val="24"/>
          <w:szCs w:val="24"/>
        </w:rPr>
      </w:pPr>
      <w:r w:rsidRPr="00781CE4">
        <w:rPr>
          <w:strike/>
          <w:sz w:val="24"/>
          <w:szCs w:val="24"/>
        </w:rPr>
        <w:t>44</w:t>
      </w:r>
      <w:r w:rsidR="00242ED8" w:rsidRPr="00781CE4">
        <w:rPr>
          <w:b/>
          <w:sz w:val="24"/>
          <w:szCs w:val="24"/>
        </w:rPr>
        <w:t>43</w:t>
      </w:r>
      <w:r w:rsidRPr="00781CE4">
        <w:rPr>
          <w:sz w:val="24"/>
          <w:szCs w:val="24"/>
        </w:rPr>
        <w:t>.    Jakákoliv část zádržného systému musí být zkonstruována tak, aby odolala případnému radiolytickému rozkladu kapalin a jiných nestálých látek a vzniku plynu chemickou reakcí a radiolýzou.</w:t>
      </w:r>
    </w:p>
    <w:p w14:paraId="5E183760" w14:textId="060C9841" w:rsidR="00A77B3E" w:rsidRPr="00781CE4" w:rsidRDefault="00C720F1">
      <w:pPr>
        <w:pStyle w:val="45"/>
        <w:rPr>
          <w:sz w:val="24"/>
          <w:szCs w:val="24"/>
        </w:rPr>
      </w:pPr>
      <w:r w:rsidRPr="00781CE4">
        <w:rPr>
          <w:strike/>
          <w:sz w:val="24"/>
          <w:szCs w:val="24"/>
        </w:rPr>
        <w:t>45</w:t>
      </w:r>
      <w:r w:rsidR="00242ED8" w:rsidRPr="00781CE4">
        <w:rPr>
          <w:b/>
          <w:sz w:val="24"/>
          <w:szCs w:val="24"/>
        </w:rPr>
        <w:t>44</w:t>
      </w:r>
      <w:r w:rsidRPr="00781CE4">
        <w:rPr>
          <w:sz w:val="24"/>
          <w:szCs w:val="24"/>
        </w:rPr>
        <w:t xml:space="preserve">.    Zádržný systém musí udržet radioaktivní obsah při snížení okolního tlaku až do 60 </w:t>
      </w:r>
      <w:proofErr w:type="spellStart"/>
      <w:r w:rsidRPr="00781CE4">
        <w:rPr>
          <w:sz w:val="24"/>
          <w:szCs w:val="24"/>
        </w:rPr>
        <w:t>kPa</w:t>
      </w:r>
      <w:proofErr w:type="spellEnd"/>
      <w:r w:rsidRPr="00781CE4">
        <w:rPr>
          <w:sz w:val="24"/>
          <w:szCs w:val="24"/>
        </w:rPr>
        <w:t>.</w:t>
      </w:r>
    </w:p>
    <w:p w14:paraId="62113C6F" w14:textId="2497B63D" w:rsidR="00A77B3E" w:rsidRPr="00781CE4" w:rsidRDefault="00C720F1">
      <w:pPr>
        <w:pStyle w:val="45"/>
        <w:rPr>
          <w:sz w:val="24"/>
          <w:szCs w:val="24"/>
        </w:rPr>
      </w:pPr>
      <w:r w:rsidRPr="00781CE4">
        <w:rPr>
          <w:strike/>
          <w:sz w:val="24"/>
          <w:szCs w:val="24"/>
        </w:rPr>
        <w:t>46</w:t>
      </w:r>
      <w:r w:rsidR="00242ED8" w:rsidRPr="00781CE4">
        <w:rPr>
          <w:b/>
          <w:sz w:val="24"/>
          <w:szCs w:val="24"/>
        </w:rPr>
        <w:t>45</w:t>
      </w:r>
      <w:r w:rsidRPr="00781CE4">
        <w:rPr>
          <w:sz w:val="24"/>
          <w:szCs w:val="24"/>
        </w:rPr>
        <w:t>.    Ventily, s výjimkou pojistných, musí být vybaveny uzávěrem k zadržení úniku.</w:t>
      </w:r>
    </w:p>
    <w:p w14:paraId="4A485101" w14:textId="7D9C2338" w:rsidR="00A77B3E" w:rsidRPr="00781CE4" w:rsidRDefault="00C720F1">
      <w:pPr>
        <w:pStyle w:val="45"/>
        <w:rPr>
          <w:sz w:val="24"/>
          <w:szCs w:val="24"/>
        </w:rPr>
      </w:pPr>
      <w:r w:rsidRPr="00781CE4">
        <w:rPr>
          <w:strike/>
          <w:sz w:val="24"/>
          <w:szCs w:val="24"/>
        </w:rPr>
        <w:t>47</w:t>
      </w:r>
      <w:r w:rsidR="00242ED8" w:rsidRPr="00781CE4">
        <w:rPr>
          <w:b/>
          <w:sz w:val="24"/>
          <w:szCs w:val="24"/>
        </w:rPr>
        <w:t>46</w:t>
      </w:r>
      <w:r w:rsidRPr="00781CE4">
        <w:rPr>
          <w:sz w:val="24"/>
          <w:szCs w:val="24"/>
        </w:rPr>
        <w:t>.    Radiační stínění obklopující část radioaktivní zásilky, která je součástí zádržného systému, musí být zkonstruováno tak, aby zabránilo neúmyslnému úniku této součásti ze stíněného prostoru. Tvoří-li radiační stínění podle věty první samostatnou jednotku, musí být bezpečně uzavíratelné spolehlivým uzávěrem nezávislým na jiné části obalového souboru.</w:t>
      </w:r>
    </w:p>
    <w:p w14:paraId="535875AB" w14:textId="1697300E" w:rsidR="00A77B3E" w:rsidRPr="00781CE4" w:rsidRDefault="00C720F1">
      <w:pPr>
        <w:pStyle w:val="33"/>
        <w:rPr>
          <w:sz w:val="24"/>
          <w:szCs w:val="24"/>
        </w:rPr>
      </w:pPr>
      <w:r w:rsidRPr="00781CE4">
        <w:rPr>
          <w:strike/>
          <w:sz w:val="24"/>
          <w:szCs w:val="24"/>
        </w:rPr>
        <w:t>48</w:t>
      </w:r>
      <w:r w:rsidR="00242ED8" w:rsidRPr="00781CE4">
        <w:rPr>
          <w:b/>
          <w:sz w:val="24"/>
          <w:szCs w:val="24"/>
        </w:rPr>
        <w:t>47</w:t>
      </w:r>
      <w:r w:rsidRPr="00781CE4">
        <w:rPr>
          <w:sz w:val="24"/>
          <w:szCs w:val="24"/>
        </w:rPr>
        <w:t xml:space="preserve">.    Radioaktivní zásilka musí být zkonstruována tak, aby provedením zkoušek podle </w:t>
      </w:r>
      <w:hyperlink w:history="1">
        <w:r w:rsidRPr="00781CE4">
          <w:rPr>
            <w:sz w:val="24"/>
            <w:szCs w:val="24"/>
          </w:rPr>
          <w:t>bodů 19 až 24 části II</w:t>
        </w:r>
      </w:hyperlink>
      <w:r w:rsidRPr="00781CE4">
        <w:rPr>
          <w:sz w:val="24"/>
          <w:szCs w:val="24"/>
        </w:rPr>
        <w:t xml:space="preserve"> nedošlo k</w:t>
      </w:r>
    </w:p>
    <w:p w14:paraId="03A706F4" w14:textId="581BA341" w:rsidR="00A77B3E" w:rsidRPr="00781CE4" w:rsidRDefault="00523C1E">
      <w:pPr>
        <w:pStyle w:val="42"/>
        <w:rPr>
          <w:szCs w:val="24"/>
        </w:rPr>
      </w:pPr>
      <w:r>
        <w:rPr>
          <w:szCs w:val="24"/>
        </w:rPr>
        <w:t>a)   </w:t>
      </w:r>
      <w:r w:rsidR="00C720F1" w:rsidRPr="00781CE4">
        <w:rPr>
          <w:szCs w:val="24"/>
        </w:rPr>
        <w:t>ztrátě či rozptýlení radioaktivního obsahu a</w:t>
      </w:r>
    </w:p>
    <w:p w14:paraId="39C26C59" w14:textId="39980436" w:rsidR="00A77B3E" w:rsidRPr="00781CE4" w:rsidRDefault="00523C1E">
      <w:pPr>
        <w:pStyle w:val="43"/>
        <w:rPr>
          <w:szCs w:val="24"/>
        </w:rPr>
      </w:pPr>
      <w:r>
        <w:rPr>
          <w:szCs w:val="24"/>
        </w:rPr>
        <w:t>b)   </w:t>
      </w:r>
      <w:r w:rsidR="00C720F1" w:rsidRPr="00781CE4">
        <w:rPr>
          <w:szCs w:val="24"/>
        </w:rPr>
        <w:t>nárůstu maximálního příkonu dávkového ekvivalentu o více než 20 % na libovolném místě vnějšího povrchu radioaktivní zásilky.</w:t>
      </w:r>
    </w:p>
    <w:p w14:paraId="72C36487" w14:textId="3CB99929" w:rsidR="00A77B3E" w:rsidRPr="00781CE4" w:rsidRDefault="00C720F1">
      <w:pPr>
        <w:pStyle w:val="44"/>
        <w:rPr>
          <w:sz w:val="24"/>
          <w:szCs w:val="24"/>
        </w:rPr>
      </w:pPr>
      <w:r w:rsidRPr="00781CE4">
        <w:rPr>
          <w:strike/>
          <w:sz w:val="24"/>
          <w:szCs w:val="24"/>
        </w:rPr>
        <w:t>49</w:t>
      </w:r>
      <w:r w:rsidR="00242ED8" w:rsidRPr="00781CE4">
        <w:rPr>
          <w:b/>
          <w:sz w:val="24"/>
          <w:szCs w:val="24"/>
        </w:rPr>
        <w:t>48</w:t>
      </w:r>
      <w:r w:rsidRPr="00781CE4">
        <w:rPr>
          <w:sz w:val="24"/>
          <w:szCs w:val="24"/>
        </w:rPr>
        <w:t>.    Radioaktivní zásilka určená pro kapalné radioaktivní nebo štěpné látky musí být zkonstruována s expanzním prostorem respektujícím teplotní změny objemu kapalného radioaktivního obsahu, dynamické jevy a dynamiku plnění.</w:t>
      </w:r>
    </w:p>
    <w:p w14:paraId="4CF472D9" w14:textId="587D07C4" w:rsidR="00A77B3E" w:rsidRPr="00781CE4" w:rsidRDefault="00C720F1">
      <w:pPr>
        <w:pStyle w:val="33"/>
        <w:rPr>
          <w:sz w:val="24"/>
          <w:szCs w:val="24"/>
        </w:rPr>
      </w:pPr>
      <w:r w:rsidRPr="00781CE4">
        <w:rPr>
          <w:strike/>
          <w:sz w:val="24"/>
          <w:szCs w:val="24"/>
        </w:rPr>
        <w:lastRenderedPageBreak/>
        <w:t>50</w:t>
      </w:r>
      <w:r w:rsidR="00242ED8" w:rsidRPr="00781CE4">
        <w:rPr>
          <w:b/>
          <w:sz w:val="24"/>
          <w:szCs w:val="24"/>
        </w:rPr>
        <w:t>49</w:t>
      </w:r>
      <w:r w:rsidRPr="00781CE4">
        <w:rPr>
          <w:sz w:val="24"/>
          <w:szCs w:val="24"/>
        </w:rPr>
        <w:t xml:space="preserve">.    Radioaktivní zásilka typu A určená pro kapalné radioaktivní nebo štěpné látky musí po provedení zkoušek podle </w:t>
      </w:r>
      <w:hyperlink w:history="1">
        <w:r w:rsidRPr="00781CE4">
          <w:rPr>
            <w:sz w:val="24"/>
            <w:szCs w:val="24"/>
          </w:rPr>
          <w:t>bodu 25 části II</w:t>
        </w:r>
      </w:hyperlink>
      <w:r w:rsidRPr="00781CE4">
        <w:rPr>
          <w:sz w:val="24"/>
          <w:szCs w:val="24"/>
        </w:rPr>
        <w:t xml:space="preserve"> splnit požadavek </w:t>
      </w:r>
      <w:hyperlink w:history="1">
        <w:r w:rsidRPr="00781CE4">
          <w:rPr>
            <w:sz w:val="24"/>
            <w:szCs w:val="24"/>
          </w:rPr>
          <w:t>bodu 48 písm. a)</w:t>
        </w:r>
      </w:hyperlink>
      <w:r w:rsidRPr="00781CE4">
        <w:rPr>
          <w:sz w:val="24"/>
          <w:szCs w:val="24"/>
        </w:rPr>
        <w:t xml:space="preserve"> a</w:t>
      </w:r>
    </w:p>
    <w:p w14:paraId="58E6C692" w14:textId="42F0E788" w:rsidR="00A77B3E" w:rsidRPr="00781CE4" w:rsidRDefault="00523C1E">
      <w:pPr>
        <w:pStyle w:val="53"/>
        <w:rPr>
          <w:szCs w:val="24"/>
        </w:rPr>
      </w:pPr>
      <w:proofErr w:type="gramStart"/>
      <w:r>
        <w:rPr>
          <w:szCs w:val="24"/>
        </w:rPr>
        <w:t>a)   </w:t>
      </w:r>
      <w:r w:rsidR="00C720F1" w:rsidRPr="00781CE4">
        <w:rPr>
          <w:szCs w:val="24"/>
        </w:rPr>
        <w:t>obsahovat</w:t>
      </w:r>
      <w:proofErr w:type="gramEnd"/>
      <w:r w:rsidR="00C720F1" w:rsidRPr="00781CE4">
        <w:rPr>
          <w:szCs w:val="24"/>
        </w:rPr>
        <w:t xml:space="preserve"> dostatek absorpčního materiálu, </w:t>
      </w:r>
      <w:proofErr w:type="gramStart"/>
      <w:r w:rsidR="00C720F1" w:rsidRPr="00781CE4">
        <w:rPr>
          <w:szCs w:val="24"/>
        </w:rPr>
        <w:t>který</w:t>
      </w:r>
      <w:proofErr w:type="gramEnd"/>
    </w:p>
    <w:p w14:paraId="285CC3C7" w14:textId="2991D39D" w:rsidR="00A77B3E" w:rsidRPr="00781CE4" w:rsidRDefault="00523C1E">
      <w:pPr>
        <w:pStyle w:val="54"/>
        <w:rPr>
          <w:sz w:val="24"/>
          <w:szCs w:val="24"/>
        </w:rPr>
      </w:pPr>
      <w:r>
        <w:rPr>
          <w:sz w:val="24"/>
          <w:szCs w:val="24"/>
        </w:rPr>
        <w:t>1.   </w:t>
      </w:r>
      <w:r w:rsidR="00C720F1" w:rsidRPr="00781CE4">
        <w:rPr>
          <w:sz w:val="24"/>
          <w:szCs w:val="24"/>
        </w:rPr>
        <w:t>vstřebá nejméně dvojnásobný objem kapalného obsahu a</w:t>
      </w:r>
    </w:p>
    <w:p w14:paraId="09CF82FC" w14:textId="0484670B" w:rsidR="00A77B3E" w:rsidRPr="00781CE4" w:rsidRDefault="00523C1E">
      <w:pPr>
        <w:pStyle w:val="55"/>
        <w:rPr>
          <w:sz w:val="24"/>
          <w:szCs w:val="24"/>
        </w:rPr>
      </w:pPr>
      <w:r>
        <w:rPr>
          <w:sz w:val="24"/>
          <w:szCs w:val="24"/>
        </w:rPr>
        <w:t>2.   </w:t>
      </w:r>
      <w:r w:rsidR="00C720F1" w:rsidRPr="00781CE4">
        <w:rPr>
          <w:sz w:val="24"/>
          <w:szCs w:val="24"/>
        </w:rPr>
        <w:t>je vhodně umístěn tak, aby v případě úniku kapaliny byl s uniklou kapalinou v kontaktu, nebo</w:t>
      </w:r>
    </w:p>
    <w:p w14:paraId="78E0C147" w14:textId="456BF0DD" w:rsidR="00A77B3E" w:rsidRPr="00781CE4" w:rsidRDefault="00523C1E">
      <w:pPr>
        <w:pStyle w:val="53"/>
        <w:rPr>
          <w:szCs w:val="24"/>
        </w:rPr>
      </w:pPr>
      <w:r>
        <w:rPr>
          <w:szCs w:val="24"/>
        </w:rPr>
        <w:t>b)   </w:t>
      </w:r>
      <w:r w:rsidR="00C720F1" w:rsidRPr="00781CE4">
        <w:rPr>
          <w:szCs w:val="24"/>
        </w:rPr>
        <w:t>mít instalován zádržný systém složený z primární vnitřní a sekundární vnější části zkonstruovaný tak, aby byl kapalný obsah zcela uzavřen a aby v případě úniku z primární vnitřní části bylo zajištěno jeho zadržení uvnitř sekundární vnější části.</w:t>
      </w:r>
    </w:p>
    <w:p w14:paraId="6163C8C9" w14:textId="0A874593" w:rsidR="00A77B3E" w:rsidRPr="00781CE4" w:rsidRDefault="00C720F1">
      <w:pPr>
        <w:pStyle w:val="35"/>
        <w:rPr>
          <w:sz w:val="24"/>
          <w:szCs w:val="24"/>
        </w:rPr>
      </w:pPr>
      <w:r w:rsidRPr="00781CE4">
        <w:rPr>
          <w:strike/>
          <w:sz w:val="24"/>
          <w:szCs w:val="24"/>
        </w:rPr>
        <w:t>51</w:t>
      </w:r>
      <w:r w:rsidR="00242ED8" w:rsidRPr="00781CE4">
        <w:rPr>
          <w:b/>
          <w:sz w:val="24"/>
          <w:szCs w:val="24"/>
        </w:rPr>
        <w:t>50</w:t>
      </w:r>
      <w:r w:rsidRPr="00781CE4">
        <w:rPr>
          <w:sz w:val="24"/>
          <w:szCs w:val="24"/>
        </w:rPr>
        <w:t xml:space="preserve">.    Radioaktivní zásilka typu A určená pro plyny musí zabránit ztrátě nebo rozptylu radioaktivního obsahu při zkoušce prováděné podle </w:t>
      </w:r>
      <w:hyperlink w:history="1">
        <w:r w:rsidRPr="00781CE4">
          <w:rPr>
            <w:sz w:val="24"/>
            <w:szCs w:val="24"/>
          </w:rPr>
          <w:t>bodu 25 části II</w:t>
        </w:r>
      </w:hyperlink>
      <w:r w:rsidRPr="00781CE4">
        <w:rPr>
          <w:sz w:val="24"/>
          <w:szCs w:val="24"/>
        </w:rPr>
        <w:t xml:space="preserve"> s výjimkou radioaktivní zásilky typu A určené pro plynné tritium nebo pro vzácné plyny.</w:t>
      </w:r>
    </w:p>
    <w:p w14:paraId="4C1ABAEF" w14:textId="77777777" w:rsidR="00A77B3E" w:rsidRPr="00781CE4" w:rsidRDefault="00C720F1">
      <w:pPr>
        <w:pStyle w:val="41"/>
        <w:rPr>
          <w:sz w:val="24"/>
          <w:szCs w:val="24"/>
        </w:rPr>
      </w:pPr>
      <w:proofErr w:type="gramStart"/>
      <w:r w:rsidRPr="00781CE4">
        <w:rPr>
          <w:sz w:val="24"/>
          <w:szCs w:val="24"/>
        </w:rPr>
        <w:t>I.8.    POŽADAVKY</w:t>
      </w:r>
      <w:proofErr w:type="gramEnd"/>
      <w:r w:rsidRPr="00781CE4">
        <w:rPr>
          <w:sz w:val="24"/>
          <w:szCs w:val="24"/>
        </w:rPr>
        <w:t xml:space="preserve"> NA RADIOAKTIVNÍ ZÁSILKY TYPU B(U)</w:t>
      </w:r>
    </w:p>
    <w:p w14:paraId="38823C97" w14:textId="75167F14" w:rsidR="00A77B3E" w:rsidRPr="00781CE4" w:rsidRDefault="00C720F1">
      <w:pPr>
        <w:pStyle w:val="44"/>
        <w:rPr>
          <w:sz w:val="24"/>
          <w:szCs w:val="24"/>
        </w:rPr>
      </w:pPr>
      <w:r w:rsidRPr="00781CE4">
        <w:rPr>
          <w:strike/>
          <w:sz w:val="24"/>
          <w:szCs w:val="24"/>
        </w:rPr>
        <w:t>52</w:t>
      </w:r>
      <w:r w:rsidR="00242ED8" w:rsidRPr="00781CE4">
        <w:rPr>
          <w:b/>
          <w:sz w:val="24"/>
          <w:szCs w:val="24"/>
        </w:rPr>
        <w:t>51</w:t>
      </w:r>
      <w:r w:rsidRPr="00781CE4">
        <w:rPr>
          <w:sz w:val="24"/>
          <w:szCs w:val="24"/>
        </w:rPr>
        <w:t xml:space="preserve">.    Radioaktivní zásilka </w:t>
      </w:r>
      <w:proofErr w:type="gramStart"/>
      <w:r w:rsidRPr="00781CE4">
        <w:rPr>
          <w:sz w:val="24"/>
          <w:szCs w:val="24"/>
        </w:rPr>
        <w:t>typu B(U) musí</w:t>
      </w:r>
      <w:proofErr w:type="gramEnd"/>
      <w:r w:rsidRPr="00781CE4">
        <w:rPr>
          <w:sz w:val="24"/>
          <w:szCs w:val="24"/>
        </w:rPr>
        <w:t xml:space="preserve"> být zkonstruována tak, aby splňovala požadavky</w:t>
      </w:r>
      <w:r w:rsidR="009C1BD6" w:rsidRPr="009C1BD6">
        <w:t xml:space="preserve"> </w:t>
      </w:r>
      <w:r w:rsidR="009C1BD6" w:rsidRPr="009C1BD6">
        <w:rPr>
          <w:sz w:val="24"/>
          <w:szCs w:val="24"/>
        </w:rPr>
        <w:t xml:space="preserve">bodů </w:t>
      </w:r>
      <w:hyperlink w:history="1">
        <w:r w:rsidRPr="009C1BD6">
          <w:rPr>
            <w:strike/>
            <w:sz w:val="24"/>
            <w:szCs w:val="24"/>
          </w:rPr>
          <w:t>7 až 18</w:t>
        </w:r>
      </w:hyperlink>
      <w:r w:rsidRPr="009C1BD6">
        <w:rPr>
          <w:strike/>
          <w:sz w:val="24"/>
          <w:szCs w:val="24"/>
        </w:rPr>
        <w:t xml:space="preserve">, </w:t>
      </w:r>
      <w:hyperlink w:history="1">
        <w:r w:rsidR="007F443C" w:rsidRPr="009C1BD6">
          <w:rPr>
            <w:strike/>
            <w:sz w:val="24"/>
            <w:szCs w:val="24"/>
          </w:rPr>
          <w:t>3</w:t>
        </w:r>
        <w:r w:rsidRPr="009C1BD6">
          <w:rPr>
            <w:strike/>
            <w:sz w:val="24"/>
            <w:szCs w:val="24"/>
          </w:rPr>
          <w:t xml:space="preserve">6 až </w:t>
        </w:r>
        <w:r w:rsidR="007F443C" w:rsidRPr="009C1BD6">
          <w:rPr>
            <w:strike/>
            <w:sz w:val="24"/>
            <w:szCs w:val="24"/>
          </w:rPr>
          <w:t>4</w:t>
        </w:r>
        <w:r w:rsidRPr="009C1BD6">
          <w:rPr>
            <w:strike/>
            <w:sz w:val="24"/>
            <w:szCs w:val="24"/>
          </w:rPr>
          <w:t>7</w:t>
        </w:r>
      </w:hyperlink>
      <w:r w:rsidRPr="009C1BD6">
        <w:rPr>
          <w:strike/>
          <w:sz w:val="24"/>
          <w:szCs w:val="24"/>
        </w:rPr>
        <w:t xml:space="preserve">, </w:t>
      </w:r>
      <w:hyperlink w:history="1">
        <w:r w:rsidR="007F443C" w:rsidRPr="009C1BD6">
          <w:rPr>
            <w:strike/>
            <w:sz w:val="24"/>
            <w:szCs w:val="24"/>
          </w:rPr>
          <w:t>4</w:t>
        </w:r>
        <w:r w:rsidRPr="009C1BD6">
          <w:rPr>
            <w:strike/>
            <w:sz w:val="24"/>
            <w:szCs w:val="24"/>
          </w:rPr>
          <w:t>8 písm. b)</w:t>
        </w:r>
      </w:hyperlink>
      <w:r w:rsidRPr="009C1BD6">
        <w:rPr>
          <w:strike/>
          <w:sz w:val="24"/>
          <w:szCs w:val="24"/>
        </w:rPr>
        <w:t xml:space="preserve">, </w:t>
      </w:r>
      <w:hyperlink w:history="1">
        <w:r w:rsidRPr="009C1BD6">
          <w:rPr>
            <w:strike/>
            <w:sz w:val="24"/>
            <w:szCs w:val="24"/>
          </w:rPr>
          <w:t>49</w:t>
        </w:r>
      </w:hyperlink>
      <w:r w:rsidRPr="009C1BD6">
        <w:rPr>
          <w:strike/>
          <w:sz w:val="24"/>
          <w:szCs w:val="24"/>
        </w:rPr>
        <w:t xml:space="preserve">, </w:t>
      </w:r>
      <w:hyperlink w:history="1">
        <w:r w:rsidR="007F443C" w:rsidRPr="009C1BD6">
          <w:rPr>
            <w:strike/>
            <w:sz w:val="24"/>
            <w:szCs w:val="24"/>
          </w:rPr>
          <w:t>5</w:t>
        </w:r>
        <w:r w:rsidRPr="009C1BD6">
          <w:rPr>
            <w:strike/>
            <w:sz w:val="24"/>
            <w:szCs w:val="24"/>
          </w:rPr>
          <w:t>3 až 66</w:t>
        </w:r>
      </w:hyperlink>
      <w:r w:rsidRPr="009C1BD6">
        <w:rPr>
          <w:strike/>
          <w:sz w:val="24"/>
          <w:szCs w:val="24"/>
        </w:rPr>
        <w:t xml:space="preserve"> a požadavky </w:t>
      </w:r>
      <w:hyperlink w:history="1">
        <w:r w:rsidRPr="009C1BD6">
          <w:rPr>
            <w:strike/>
            <w:sz w:val="24"/>
            <w:szCs w:val="24"/>
          </w:rPr>
          <w:t xml:space="preserve">bodů </w:t>
        </w:r>
        <w:r w:rsidR="007F443C" w:rsidRPr="009C1BD6">
          <w:rPr>
            <w:strike/>
            <w:sz w:val="24"/>
            <w:szCs w:val="24"/>
          </w:rPr>
          <w:t>1</w:t>
        </w:r>
        <w:r w:rsidRPr="009C1BD6">
          <w:rPr>
            <w:strike/>
            <w:sz w:val="24"/>
            <w:szCs w:val="24"/>
          </w:rPr>
          <w:t xml:space="preserve">9 až </w:t>
        </w:r>
        <w:r w:rsidR="007F443C" w:rsidRPr="009C1BD6">
          <w:rPr>
            <w:strike/>
            <w:sz w:val="24"/>
            <w:szCs w:val="24"/>
          </w:rPr>
          <w:t>2</w:t>
        </w:r>
        <w:r w:rsidRPr="009C1BD6">
          <w:rPr>
            <w:strike/>
            <w:sz w:val="24"/>
            <w:szCs w:val="24"/>
          </w:rPr>
          <w:t>1</w:t>
        </w:r>
      </w:hyperlink>
      <w:r w:rsidR="00F168AB" w:rsidRPr="00F168AB">
        <w:rPr>
          <w:b/>
          <w:sz w:val="24"/>
          <w:szCs w:val="24"/>
        </w:rPr>
        <w:t xml:space="preserve"> </w:t>
      </w:r>
      <w:r w:rsidR="00F168AB" w:rsidRPr="009C1BD6">
        <w:rPr>
          <w:b/>
          <w:sz w:val="24"/>
          <w:szCs w:val="24"/>
        </w:rPr>
        <w:t xml:space="preserve">6 až </w:t>
      </w:r>
      <w:r w:rsidR="00890734">
        <w:rPr>
          <w:b/>
          <w:sz w:val="24"/>
          <w:szCs w:val="24"/>
        </w:rPr>
        <w:t>1</w:t>
      </w:r>
      <w:r w:rsidR="00F168AB" w:rsidRPr="009C1BD6">
        <w:rPr>
          <w:b/>
          <w:sz w:val="24"/>
          <w:szCs w:val="24"/>
        </w:rPr>
        <w:t>7, 35 až 46, 47 písm. b), 48, 52 až 65 a požadavky bodů 18 až 20</w:t>
      </w:r>
      <w:r w:rsidR="00F168AB">
        <w:rPr>
          <w:sz w:val="24"/>
          <w:szCs w:val="24"/>
        </w:rPr>
        <w:t>,</w:t>
      </w:r>
      <w:r w:rsidRPr="00781CE4">
        <w:rPr>
          <w:sz w:val="24"/>
          <w:szCs w:val="24"/>
        </w:rPr>
        <w:t xml:space="preserve"> pokud je určena k letecké přepravě.</w:t>
      </w:r>
    </w:p>
    <w:p w14:paraId="775B378E" w14:textId="3A849A85" w:rsidR="00A77B3E" w:rsidRPr="00781CE4" w:rsidRDefault="00C720F1">
      <w:pPr>
        <w:pStyle w:val="33"/>
        <w:rPr>
          <w:sz w:val="24"/>
          <w:szCs w:val="24"/>
        </w:rPr>
      </w:pPr>
      <w:r w:rsidRPr="00781CE4">
        <w:rPr>
          <w:strike/>
          <w:sz w:val="24"/>
          <w:szCs w:val="24"/>
        </w:rPr>
        <w:t>53</w:t>
      </w:r>
      <w:r w:rsidR="00242ED8" w:rsidRPr="00781CE4">
        <w:rPr>
          <w:b/>
          <w:sz w:val="24"/>
          <w:szCs w:val="24"/>
        </w:rPr>
        <w:t>52</w:t>
      </w:r>
      <w:r w:rsidRPr="00781CE4">
        <w:rPr>
          <w:sz w:val="24"/>
          <w:szCs w:val="24"/>
        </w:rPr>
        <w:t>.    1. Radioaktivní zásilka musí být zkonstruována tak, aby teplo vyprodukované uvnitř radioaktivní zásilky jejím obsahem neovlivnilo negativně splnění požadavků na zádržný systém a stínění, a to</w:t>
      </w:r>
    </w:p>
    <w:p w14:paraId="016F4677" w14:textId="56FEE3D5" w:rsidR="00A77B3E" w:rsidRPr="00781CE4" w:rsidRDefault="00523C1E">
      <w:pPr>
        <w:pStyle w:val="42"/>
        <w:rPr>
          <w:szCs w:val="24"/>
        </w:rPr>
      </w:pPr>
      <w:r>
        <w:rPr>
          <w:szCs w:val="24"/>
        </w:rPr>
        <w:t>a)   </w:t>
      </w:r>
      <w:r w:rsidR="00C720F1" w:rsidRPr="00781CE4">
        <w:rPr>
          <w:szCs w:val="24"/>
        </w:rPr>
        <w:t xml:space="preserve">při vnějších podmínkách podle </w:t>
      </w:r>
      <w:hyperlink w:history="1">
        <w:r w:rsidR="00C720F1" w:rsidRPr="00781CE4">
          <w:rPr>
            <w:szCs w:val="24"/>
          </w:rPr>
          <w:t xml:space="preserve">bodů </w:t>
        </w:r>
        <w:r w:rsidR="007F443C" w:rsidRPr="007F443C">
          <w:rPr>
            <w:strike/>
            <w:szCs w:val="24"/>
          </w:rPr>
          <w:t>5</w:t>
        </w:r>
        <w:r w:rsidR="00C720F1" w:rsidRPr="007F443C">
          <w:rPr>
            <w:strike/>
            <w:szCs w:val="24"/>
          </w:rPr>
          <w:t>6</w:t>
        </w:r>
      </w:hyperlink>
      <w:r w:rsidR="00C720F1" w:rsidRPr="00F14AC1">
        <w:rPr>
          <w:strike/>
          <w:szCs w:val="24"/>
        </w:rPr>
        <w:t xml:space="preserve"> a </w:t>
      </w:r>
      <w:hyperlink w:history="1">
        <w:r w:rsidR="007F443C" w:rsidRPr="00F14AC1">
          <w:rPr>
            <w:strike/>
            <w:szCs w:val="24"/>
          </w:rPr>
          <w:t>5</w:t>
        </w:r>
        <w:r w:rsidR="00C720F1" w:rsidRPr="00F14AC1">
          <w:rPr>
            <w:strike/>
            <w:szCs w:val="24"/>
          </w:rPr>
          <w:t>7</w:t>
        </w:r>
      </w:hyperlink>
      <w:r w:rsidR="00F168AB" w:rsidRPr="00F168AB">
        <w:t xml:space="preserve"> </w:t>
      </w:r>
      <w:r w:rsidR="00F168AB" w:rsidRPr="00F168AB">
        <w:rPr>
          <w:b/>
          <w:szCs w:val="24"/>
        </w:rPr>
        <w:t>55 a 56</w:t>
      </w:r>
      <w:r w:rsidR="00F168AB">
        <w:rPr>
          <w:szCs w:val="24"/>
        </w:rPr>
        <w:t>,</w:t>
      </w:r>
    </w:p>
    <w:p w14:paraId="24EEEAB8" w14:textId="10809D11" w:rsidR="00A77B3E" w:rsidRPr="00781CE4" w:rsidRDefault="00523C1E">
      <w:pPr>
        <w:pStyle w:val="46"/>
        <w:rPr>
          <w:szCs w:val="24"/>
        </w:rPr>
      </w:pPr>
      <w:r>
        <w:rPr>
          <w:szCs w:val="24"/>
        </w:rPr>
        <w:t>b)   </w:t>
      </w:r>
      <w:r w:rsidR="00C720F1" w:rsidRPr="00781CE4">
        <w:rPr>
          <w:szCs w:val="24"/>
        </w:rPr>
        <w:t xml:space="preserve">za normálních podmínek přepravy podle </w:t>
      </w:r>
      <w:hyperlink w:history="1">
        <w:r w:rsidR="00C720F1" w:rsidRPr="00781CE4">
          <w:rPr>
            <w:szCs w:val="24"/>
          </w:rPr>
          <w:t>bodu 19 až 24 části II</w:t>
        </w:r>
      </w:hyperlink>
      <w:r w:rsidR="00C720F1" w:rsidRPr="00781CE4">
        <w:rPr>
          <w:szCs w:val="24"/>
        </w:rPr>
        <w:t xml:space="preserve"> a</w:t>
      </w:r>
    </w:p>
    <w:p w14:paraId="7CAF641E" w14:textId="01E0F92B" w:rsidR="00A77B3E" w:rsidRPr="00781CE4" w:rsidRDefault="00523C1E">
      <w:pPr>
        <w:pStyle w:val="43"/>
        <w:rPr>
          <w:szCs w:val="24"/>
        </w:rPr>
      </w:pPr>
      <w:r>
        <w:rPr>
          <w:szCs w:val="24"/>
        </w:rPr>
        <w:t>c)   </w:t>
      </w:r>
      <w:r w:rsidR="00C720F1" w:rsidRPr="00781CE4">
        <w:rPr>
          <w:szCs w:val="24"/>
        </w:rPr>
        <w:t>při zanechání bez dozoru po dobu 7 dnů.</w:t>
      </w:r>
    </w:p>
    <w:p w14:paraId="6FA0BEFB" w14:textId="77777777" w:rsidR="00A77B3E" w:rsidRPr="00781CE4" w:rsidRDefault="00C720F1">
      <w:pPr>
        <w:pStyle w:val="34"/>
        <w:rPr>
          <w:sz w:val="24"/>
          <w:szCs w:val="24"/>
        </w:rPr>
      </w:pPr>
      <w:r w:rsidRPr="00781CE4">
        <w:rPr>
          <w:sz w:val="24"/>
          <w:szCs w:val="24"/>
        </w:rPr>
        <w:t>2.    Zvláštní pozornost musí být věnována účinkům tepla, které mohou</w:t>
      </w:r>
    </w:p>
    <w:p w14:paraId="04CB90F5" w14:textId="59BA4765" w:rsidR="00A77B3E" w:rsidRPr="00781CE4" w:rsidRDefault="00523C1E">
      <w:pPr>
        <w:pStyle w:val="38"/>
        <w:rPr>
          <w:szCs w:val="24"/>
        </w:rPr>
      </w:pPr>
      <w:r>
        <w:rPr>
          <w:szCs w:val="24"/>
        </w:rPr>
        <w:t>a)   </w:t>
      </w:r>
      <w:r w:rsidR="00C720F1" w:rsidRPr="00781CE4">
        <w:rPr>
          <w:szCs w:val="24"/>
        </w:rPr>
        <w:t>změnit uspořádání, geometrický tvar nebo fyzikální stav radioaktivního obsahu,</w:t>
      </w:r>
    </w:p>
    <w:p w14:paraId="1084BE87" w14:textId="5098D7FC" w:rsidR="00A77B3E" w:rsidRPr="00781CE4" w:rsidRDefault="00523C1E">
      <w:pPr>
        <w:pStyle w:val="39"/>
        <w:rPr>
          <w:szCs w:val="24"/>
        </w:rPr>
      </w:pPr>
      <w:r>
        <w:rPr>
          <w:szCs w:val="24"/>
        </w:rPr>
        <w:t>b)   </w:t>
      </w:r>
      <w:r w:rsidR="00C720F1" w:rsidRPr="00781CE4">
        <w:rPr>
          <w:szCs w:val="24"/>
        </w:rPr>
        <w:t>způsobit deformaci radioaktivního obsahu, nádoby nebo obalu, ve kterých je radioaktivní obsah uzavřen, nebo tyto roztavit,</w:t>
      </w:r>
    </w:p>
    <w:p w14:paraId="4F8E0B5F" w14:textId="2A57F1E5" w:rsidR="00A77B3E" w:rsidRPr="00781CE4" w:rsidRDefault="00523C1E">
      <w:pPr>
        <w:pStyle w:val="39"/>
        <w:rPr>
          <w:szCs w:val="24"/>
        </w:rPr>
      </w:pPr>
      <w:r>
        <w:rPr>
          <w:szCs w:val="24"/>
        </w:rPr>
        <w:t>c)   </w:t>
      </w:r>
      <w:r w:rsidR="00C720F1" w:rsidRPr="00781CE4">
        <w:rPr>
          <w:szCs w:val="24"/>
        </w:rPr>
        <w:t>snížit účinnost obalového souboru rozdílnou tepelnou roztažností, popraskáním nebo roztavením stínícího materiálu a</w:t>
      </w:r>
    </w:p>
    <w:p w14:paraId="17571C8C" w14:textId="35A5EAAA" w:rsidR="00A77B3E" w:rsidRPr="00781CE4" w:rsidRDefault="00523C1E">
      <w:pPr>
        <w:pStyle w:val="40"/>
        <w:rPr>
          <w:szCs w:val="24"/>
        </w:rPr>
      </w:pPr>
      <w:r>
        <w:rPr>
          <w:szCs w:val="24"/>
        </w:rPr>
        <w:t>d)   </w:t>
      </w:r>
      <w:r w:rsidR="00C720F1" w:rsidRPr="00781CE4">
        <w:rPr>
          <w:szCs w:val="24"/>
        </w:rPr>
        <w:t>v kombinaci s vlhkostí urychlit korozi.</w:t>
      </w:r>
    </w:p>
    <w:p w14:paraId="03EEE2F5" w14:textId="1046F85E" w:rsidR="00A77B3E" w:rsidRPr="00781CE4" w:rsidRDefault="00C720F1">
      <w:pPr>
        <w:pStyle w:val="35"/>
        <w:rPr>
          <w:sz w:val="24"/>
          <w:szCs w:val="24"/>
        </w:rPr>
      </w:pPr>
      <w:r w:rsidRPr="00781CE4">
        <w:rPr>
          <w:strike/>
          <w:sz w:val="24"/>
          <w:szCs w:val="24"/>
        </w:rPr>
        <w:lastRenderedPageBreak/>
        <w:t>54</w:t>
      </w:r>
      <w:r w:rsidR="00242ED8" w:rsidRPr="00781CE4">
        <w:rPr>
          <w:b/>
          <w:sz w:val="24"/>
          <w:szCs w:val="24"/>
        </w:rPr>
        <w:t>53</w:t>
      </w:r>
      <w:r w:rsidRPr="00781CE4">
        <w:rPr>
          <w:sz w:val="24"/>
          <w:szCs w:val="24"/>
        </w:rPr>
        <w:t>.    S výjimkou radioaktivní zásilky přepravované za výlučného použití musí být radioaktivní zásilka zkonstruována tak, aby maximální teplota na libovolné části snadno přístupného povrchu nepřekročila 50 °C, a to</w:t>
      </w:r>
    </w:p>
    <w:p w14:paraId="7E85780A" w14:textId="01D06C20" w:rsidR="00A77B3E" w:rsidRPr="00781CE4" w:rsidRDefault="00523C1E">
      <w:pPr>
        <w:pStyle w:val="42"/>
        <w:rPr>
          <w:szCs w:val="24"/>
        </w:rPr>
      </w:pPr>
      <w:r>
        <w:rPr>
          <w:szCs w:val="24"/>
        </w:rPr>
        <w:t>a)   </w:t>
      </w:r>
      <w:r w:rsidR="00C720F1" w:rsidRPr="00781CE4">
        <w:rPr>
          <w:szCs w:val="24"/>
        </w:rPr>
        <w:t xml:space="preserve">při vnějších podmínkách podle </w:t>
      </w:r>
      <w:hyperlink w:history="1">
        <w:r w:rsidR="00C720F1" w:rsidRPr="00781CE4">
          <w:rPr>
            <w:szCs w:val="24"/>
          </w:rPr>
          <w:t xml:space="preserve">bodu </w:t>
        </w:r>
        <w:r w:rsidR="007F443C" w:rsidRPr="007F443C">
          <w:rPr>
            <w:strike/>
            <w:szCs w:val="24"/>
          </w:rPr>
          <w:t>5</w:t>
        </w:r>
        <w:r w:rsidR="00C720F1" w:rsidRPr="007F443C">
          <w:rPr>
            <w:strike/>
            <w:szCs w:val="24"/>
          </w:rPr>
          <w:t>6</w:t>
        </w:r>
      </w:hyperlink>
      <w:r w:rsidR="00C720F1" w:rsidRPr="00781CE4">
        <w:rPr>
          <w:szCs w:val="24"/>
        </w:rPr>
        <w:t xml:space="preserve"> </w:t>
      </w:r>
      <w:r w:rsidR="00F168AB" w:rsidRPr="00F168AB">
        <w:rPr>
          <w:b/>
          <w:szCs w:val="24"/>
        </w:rPr>
        <w:t>55</w:t>
      </w:r>
      <w:r w:rsidR="00F168AB">
        <w:rPr>
          <w:szCs w:val="24"/>
        </w:rPr>
        <w:t xml:space="preserve"> </w:t>
      </w:r>
      <w:r w:rsidR="00C720F1" w:rsidRPr="00781CE4">
        <w:rPr>
          <w:szCs w:val="24"/>
        </w:rPr>
        <w:t>a</w:t>
      </w:r>
    </w:p>
    <w:p w14:paraId="615B09D2" w14:textId="39926DB0" w:rsidR="00A77B3E" w:rsidRPr="00781CE4" w:rsidRDefault="00523C1E">
      <w:pPr>
        <w:pStyle w:val="43"/>
        <w:rPr>
          <w:szCs w:val="24"/>
        </w:rPr>
      </w:pPr>
      <w:r>
        <w:rPr>
          <w:szCs w:val="24"/>
        </w:rPr>
        <w:t>b)   </w:t>
      </w:r>
      <w:r w:rsidR="00C720F1" w:rsidRPr="00781CE4">
        <w:rPr>
          <w:szCs w:val="24"/>
        </w:rPr>
        <w:t>pokud není vystavena slunečnímu záření.</w:t>
      </w:r>
    </w:p>
    <w:p w14:paraId="7C94B698" w14:textId="298E524E" w:rsidR="00A77B3E" w:rsidRPr="00781CE4" w:rsidRDefault="00C720F1">
      <w:pPr>
        <w:pStyle w:val="35"/>
        <w:rPr>
          <w:sz w:val="24"/>
          <w:szCs w:val="24"/>
        </w:rPr>
      </w:pPr>
      <w:r w:rsidRPr="00781CE4">
        <w:rPr>
          <w:strike/>
          <w:sz w:val="24"/>
          <w:szCs w:val="24"/>
        </w:rPr>
        <w:t>55</w:t>
      </w:r>
      <w:r w:rsidR="00242ED8" w:rsidRPr="00781CE4">
        <w:rPr>
          <w:b/>
          <w:sz w:val="24"/>
          <w:szCs w:val="24"/>
        </w:rPr>
        <w:t>54</w:t>
      </w:r>
      <w:r w:rsidRPr="00781CE4">
        <w:rPr>
          <w:sz w:val="24"/>
          <w:szCs w:val="24"/>
        </w:rPr>
        <w:t xml:space="preserve">.    1. S výjimkou radioaktivní zásilky přepravované letecky podle </w:t>
      </w:r>
      <w:hyperlink w:history="1">
        <w:r w:rsidRPr="00781CE4">
          <w:rPr>
            <w:sz w:val="24"/>
            <w:szCs w:val="24"/>
          </w:rPr>
          <w:t>bodu 19</w:t>
        </w:r>
      </w:hyperlink>
      <w:r w:rsidRPr="00781CE4">
        <w:rPr>
          <w:sz w:val="24"/>
          <w:szCs w:val="24"/>
        </w:rPr>
        <w:t xml:space="preserve"> nesmí maximální teplota na libovolné části snadno přístupného povrchu radioaktivní zásilky přesáhnout 85 °C a to</w:t>
      </w:r>
    </w:p>
    <w:p w14:paraId="702DE857" w14:textId="52266FDC" w:rsidR="00A77B3E" w:rsidRPr="00781CE4" w:rsidRDefault="00523C1E">
      <w:pPr>
        <w:pStyle w:val="42"/>
        <w:rPr>
          <w:szCs w:val="24"/>
        </w:rPr>
      </w:pPr>
      <w:r>
        <w:rPr>
          <w:szCs w:val="24"/>
        </w:rPr>
        <w:t>a)   </w:t>
      </w:r>
      <w:r w:rsidR="00C720F1" w:rsidRPr="00781CE4">
        <w:rPr>
          <w:szCs w:val="24"/>
        </w:rPr>
        <w:t xml:space="preserve">za podmínek výlučného použití při vnějších podmínkách podle </w:t>
      </w:r>
      <w:hyperlink w:history="1">
        <w:r w:rsidR="00C720F1" w:rsidRPr="00781CE4">
          <w:rPr>
            <w:szCs w:val="24"/>
          </w:rPr>
          <w:t xml:space="preserve">bodu </w:t>
        </w:r>
        <w:r w:rsidR="007F443C" w:rsidRPr="007F443C">
          <w:rPr>
            <w:strike/>
            <w:szCs w:val="24"/>
          </w:rPr>
          <w:t>5</w:t>
        </w:r>
        <w:r w:rsidR="00C720F1" w:rsidRPr="007F443C">
          <w:rPr>
            <w:strike/>
            <w:szCs w:val="24"/>
          </w:rPr>
          <w:t>6</w:t>
        </w:r>
      </w:hyperlink>
      <w:r w:rsidR="00F168AB" w:rsidRPr="00F168AB">
        <w:t xml:space="preserve"> </w:t>
      </w:r>
      <w:r w:rsidR="00F168AB" w:rsidRPr="00F168AB">
        <w:rPr>
          <w:b/>
          <w:szCs w:val="24"/>
        </w:rPr>
        <w:t>55</w:t>
      </w:r>
      <w:r w:rsidR="00F168AB">
        <w:rPr>
          <w:szCs w:val="24"/>
        </w:rPr>
        <w:t>,</w:t>
      </w:r>
    </w:p>
    <w:p w14:paraId="2C374D04" w14:textId="0ABC89FA" w:rsidR="00A77B3E" w:rsidRPr="00781CE4" w:rsidRDefault="00523C1E">
      <w:pPr>
        <w:pStyle w:val="46"/>
        <w:rPr>
          <w:szCs w:val="24"/>
        </w:rPr>
      </w:pPr>
      <w:r>
        <w:rPr>
          <w:szCs w:val="24"/>
        </w:rPr>
        <w:t>b)   </w:t>
      </w:r>
      <w:r w:rsidR="00C720F1" w:rsidRPr="00781CE4">
        <w:rPr>
          <w:szCs w:val="24"/>
        </w:rPr>
        <w:t>pokud není vystavena slunečnímu záření a</w:t>
      </w:r>
    </w:p>
    <w:p w14:paraId="60924C39" w14:textId="66C86F3E" w:rsidR="00A77B3E" w:rsidRPr="00781CE4" w:rsidRDefault="00523C1E">
      <w:pPr>
        <w:pStyle w:val="43"/>
        <w:rPr>
          <w:szCs w:val="24"/>
        </w:rPr>
      </w:pPr>
      <w:r>
        <w:rPr>
          <w:szCs w:val="24"/>
        </w:rPr>
        <w:t>c)   </w:t>
      </w:r>
      <w:r w:rsidR="00C720F1" w:rsidRPr="00781CE4">
        <w:rPr>
          <w:szCs w:val="24"/>
        </w:rPr>
        <w:t>při zanechání bez dozoru po dobu 7 dnů.</w:t>
      </w:r>
    </w:p>
    <w:p w14:paraId="67830244" w14:textId="77777777" w:rsidR="00A77B3E" w:rsidRPr="00781CE4" w:rsidRDefault="00C720F1">
      <w:pPr>
        <w:pStyle w:val="36"/>
        <w:rPr>
          <w:sz w:val="24"/>
          <w:szCs w:val="24"/>
        </w:rPr>
      </w:pPr>
      <w:r w:rsidRPr="00781CE4">
        <w:rPr>
          <w:sz w:val="24"/>
          <w:szCs w:val="24"/>
        </w:rPr>
        <w:t>2.    Zohledněny mohou být bariéry nebo zástěny určené k ochraně pracovníků přepravy, aniž by tyto musely být zkoušeny jako radioaktivní zásilky.</w:t>
      </w:r>
    </w:p>
    <w:p w14:paraId="27FAE98F" w14:textId="4225BFEF" w:rsidR="00A77B3E" w:rsidRPr="00781CE4" w:rsidRDefault="00C720F1">
      <w:pPr>
        <w:pStyle w:val="45"/>
        <w:rPr>
          <w:sz w:val="24"/>
          <w:szCs w:val="24"/>
        </w:rPr>
      </w:pPr>
      <w:r w:rsidRPr="00781CE4">
        <w:rPr>
          <w:strike/>
          <w:sz w:val="24"/>
          <w:szCs w:val="24"/>
        </w:rPr>
        <w:t>56</w:t>
      </w:r>
      <w:r w:rsidR="00242ED8" w:rsidRPr="00781CE4">
        <w:rPr>
          <w:b/>
          <w:sz w:val="24"/>
          <w:szCs w:val="24"/>
        </w:rPr>
        <w:t>55</w:t>
      </w:r>
      <w:r w:rsidRPr="00781CE4">
        <w:rPr>
          <w:sz w:val="24"/>
          <w:szCs w:val="24"/>
        </w:rPr>
        <w:t>.    Vnější okolní teplotou se rozumí 38 °C.</w:t>
      </w:r>
    </w:p>
    <w:p w14:paraId="5FDEDA48" w14:textId="5A411538" w:rsidR="00A77B3E" w:rsidRPr="00781CE4" w:rsidRDefault="00C720F1">
      <w:pPr>
        <w:pStyle w:val="45"/>
        <w:rPr>
          <w:sz w:val="24"/>
          <w:szCs w:val="24"/>
        </w:rPr>
      </w:pPr>
      <w:r w:rsidRPr="00781CE4">
        <w:rPr>
          <w:strike/>
          <w:sz w:val="24"/>
          <w:szCs w:val="24"/>
        </w:rPr>
        <w:t>57</w:t>
      </w:r>
      <w:r w:rsidR="00242ED8" w:rsidRPr="00781CE4">
        <w:rPr>
          <w:b/>
          <w:sz w:val="24"/>
          <w:szCs w:val="24"/>
        </w:rPr>
        <w:t>56</w:t>
      </w:r>
      <w:r w:rsidRPr="00781CE4">
        <w:rPr>
          <w:sz w:val="24"/>
          <w:szCs w:val="24"/>
        </w:rPr>
        <w:t>.    Podmínky vystavení slunečnímu záření a jeho hodnoty jsou uvedeny v tabulce č. 1.</w:t>
      </w:r>
    </w:p>
    <w:p w14:paraId="0368D301" w14:textId="1C146520" w:rsidR="00A77B3E" w:rsidRPr="00781CE4" w:rsidRDefault="00C720F1">
      <w:pPr>
        <w:pStyle w:val="33"/>
        <w:rPr>
          <w:sz w:val="24"/>
          <w:szCs w:val="24"/>
        </w:rPr>
      </w:pPr>
      <w:r w:rsidRPr="00781CE4">
        <w:rPr>
          <w:strike/>
          <w:sz w:val="24"/>
          <w:szCs w:val="24"/>
        </w:rPr>
        <w:t>58</w:t>
      </w:r>
      <w:r w:rsidR="00242ED8" w:rsidRPr="00781CE4">
        <w:rPr>
          <w:b/>
          <w:sz w:val="24"/>
          <w:szCs w:val="24"/>
        </w:rPr>
        <w:t>57</w:t>
      </w:r>
      <w:r w:rsidRPr="00781CE4">
        <w:rPr>
          <w:sz w:val="24"/>
          <w:szCs w:val="24"/>
        </w:rPr>
        <w:t xml:space="preserve">.    Radioaktivní zásilka musí být zkonstruována tak, aby tepelná ochrana, která je její součástí za účelem splnění požadavků tepelné zkoušky podle </w:t>
      </w:r>
      <w:hyperlink w:history="1">
        <w:r w:rsidRPr="00781CE4">
          <w:rPr>
            <w:sz w:val="24"/>
            <w:szCs w:val="24"/>
          </w:rPr>
          <w:t>bodu 28 části II</w:t>
        </w:r>
      </w:hyperlink>
      <w:r w:rsidRPr="00781CE4">
        <w:rPr>
          <w:sz w:val="24"/>
          <w:szCs w:val="24"/>
        </w:rPr>
        <w:t xml:space="preserve">, byla účinná po provedení zkoušek podle </w:t>
      </w:r>
      <w:hyperlink w:history="1">
        <w:r w:rsidRPr="00781CE4">
          <w:rPr>
            <w:sz w:val="24"/>
            <w:szCs w:val="24"/>
          </w:rPr>
          <w:t xml:space="preserve">bodů </w:t>
        </w:r>
        <w:r w:rsidR="007F443C" w:rsidRPr="007F443C">
          <w:rPr>
            <w:strike/>
            <w:sz w:val="24"/>
            <w:szCs w:val="24"/>
          </w:rPr>
          <w:t>1</w:t>
        </w:r>
        <w:r w:rsidRPr="007F443C">
          <w:rPr>
            <w:strike/>
            <w:sz w:val="24"/>
            <w:szCs w:val="24"/>
          </w:rPr>
          <w:t>9</w:t>
        </w:r>
        <w:r w:rsidRPr="00F14AC1">
          <w:rPr>
            <w:strike/>
            <w:sz w:val="24"/>
            <w:szCs w:val="24"/>
          </w:rPr>
          <w:t xml:space="preserve"> až 2</w:t>
        </w:r>
        <w:r w:rsidRPr="00781CE4">
          <w:rPr>
            <w:strike/>
            <w:sz w:val="24"/>
            <w:szCs w:val="24"/>
          </w:rPr>
          <w:t>4</w:t>
        </w:r>
      </w:hyperlink>
      <w:r w:rsidRPr="00781CE4">
        <w:rPr>
          <w:sz w:val="24"/>
          <w:szCs w:val="24"/>
        </w:rPr>
        <w:t xml:space="preserve"> </w:t>
      </w:r>
      <w:r w:rsidR="00F168AB" w:rsidRPr="00F168AB">
        <w:rPr>
          <w:b/>
          <w:sz w:val="24"/>
          <w:szCs w:val="24"/>
        </w:rPr>
        <w:t>18 až 23</w:t>
      </w:r>
      <w:r w:rsidR="00F168AB">
        <w:rPr>
          <w:sz w:val="24"/>
          <w:szCs w:val="24"/>
        </w:rPr>
        <w:t xml:space="preserve"> </w:t>
      </w:r>
      <w:r w:rsidRPr="00781CE4">
        <w:rPr>
          <w:sz w:val="24"/>
          <w:szCs w:val="24"/>
        </w:rPr>
        <w:t>a dále, v závislosti na hmotnosti, průměrné specifické hmotnosti a aktivitě radioaktivní zásilky v souladu s pravidly uvedenými v</w:t>
      </w:r>
      <w:r w:rsidR="00F168AB">
        <w:rPr>
          <w:sz w:val="24"/>
          <w:szCs w:val="24"/>
        </w:rPr>
        <w:t> </w:t>
      </w:r>
      <w:hyperlink w:history="1">
        <w:r w:rsidRPr="00781CE4">
          <w:rPr>
            <w:sz w:val="24"/>
            <w:szCs w:val="24"/>
          </w:rPr>
          <w:t>bodu</w:t>
        </w:r>
        <w:r w:rsidR="00F168AB">
          <w:rPr>
            <w:sz w:val="24"/>
            <w:szCs w:val="24"/>
          </w:rPr>
          <w:t xml:space="preserve"> </w:t>
        </w:r>
        <w:r w:rsidR="007F443C" w:rsidRPr="005074A2">
          <w:rPr>
            <w:strike/>
            <w:sz w:val="24"/>
            <w:szCs w:val="24"/>
          </w:rPr>
          <w:t>5</w:t>
        </w:r>
        <w:r w:rsidRPr="005074A2">
          <w:rPr>
            <w:strike/>
            <w:sz w:val="24"/>
            <w:szCs w:val="24"/>
          </w:rPr>
          <w:t xml:space="preserve">9 </w:t>
        </w:r>
        <w:r w:rsidR="009D1645" w:rsidRPr="005074A2">
          <w:rPr>
            <w:strike/>
            <w:sz w:val="24"/>
            <w:szCs w:val="24"/>
          </w:rPr>
          <w:t xml:space="preserve">odst. 1 </w:t>
        </w:r>
        <w:r w:rsidRPr="005074A2">
          <w:rPr>
            <w:strike/>
            <w:sz w:val="24"/>
            <w:szCs w:val="24"/>
          </w:rPr>
          <w:t>písm. b) části I</w:t>
        </w:r>
      </w:hyperlink>
      <w:r w:rsidR="00F168AB" w:rsidRPr="00F168AB">
        <w:rPr>
          <w:sz w:val="24"/>
          <w:szCs w:val="24"/>
        </w:rPr>
        <w:t xml:space="preserve"> </w:t>
      </w:r>
      <w:r w:rsidR="00F168AB" w:rsidRPr="00F168AB">
        <w:rPr>
          <w:b/>
          <w:sz w:val="24"/>
          <w:szCs w:val="24"/>
        </w:rPr>
        <w:t>58 odst. 1 písm. b)</w:t>
      </w:r>
      <w:r w:rsidR="00F168AB">
        <w:rPr>
          <w:sz w:val="24"/>
          <w:szCs w:val="24"/>
        </w:rPr>
        <w:t>,</w:t>
      </w:r>
      <w:r w:rsidRPr="00781CE4">
        <w:rPr>
          <w:sz w:val="24"/>
          <w:szCs w:val="24"/>
        </w:rPr>
        <w:t xml:space="preserve"> po provedení zkoušek podle </w:t>
      </w:r>
      <w:hyperlink w:history="1">
        <w:r w:rsidRPr="00781CE4">
          <w:rPr>
            <w:sz w:val="24"/>
            <w:szCs w:val="24"/>
          </w:rPr>
          <w:t>bodů 27 písm. a)</w:t>
        </w:r>
      </w:hyperlink>
      <w:r w:rsidRPr="00781CE4">
        <w:rPr>
          <w:sz w:val="24"/>
          <w:szCs w:val="24"/>
        </w:rPr>
        <w:t xml:space="preserve"> a </w:t>
      </w:r>
      <w:hyperlink w:history="1">
        <w:r w:rsidRPr="00781CE4">
          <w:rPr>
            <w:sz w:val="24"/>
            <w:szCs w:val="24"/>
          </w:rPr>
          <w:t>27 písm. b)</w:t>
        </w:r>
      </w:hyperlink>
      <w:r w:rsidRPr="00781CE4">
        <w:rPr>
          <w:sz w:val="24"/>
          <w:szCs w:val="24"/>
        </w:rPr>
        <w:t xml:space="preserve"> nebo podle </w:t>
      </w:r>
      <w:hyperlink w:history="1">
        <w:r w:rsidRPr="00781CE4">
          <w:rPr>
            <w:sz w:val="24"/>
            <w:szCs w:val="24"/>
          </w:rPr>
          <w:t>bodů 27 písm. b)</w:t>
        </w:r>
      </w:hyperlink>
      <w:r w:rsidRPr="00781CE4">
        <w:rPr>
          <w:sz w:val="24"/>
          <w:szCs w:val="24"/>
        </w:rPr>
        <w:t xml:space="preserve"> a </w:t>
      </w:r>
      <w:hyperlink w:history="1">
        <w:r w:rsidRPr="00781CE4">
          <w:rPr>
            <w:sz w:val="24"/>
            <w:szCs w:val="24"/>
          </w:rPr>
          <w:t>27 písm. c) části II</w:t>
        </w:r>
      </w:hyperlink>
      <w:r w:rsidRPr="00781CE4">
        <w:rPr>
          <w:sz w:val="24"/>
          <w:szCs w:val="24"/>
        </w:rPr>
        <w:t>. Tepelná ochrana vnějšího povrchu radioaktivní zásilky musí být zkonstruována tak, aby nebyla vyřazena z činnosti propíchnutím, proříznutím, smýknutím, otěrem nebo hrubým zacházením.</w:t>
      </w:r>
    </w:p>
    <w:p w14:paraId="76EE9878" w14:textId="77777777" w:rsidR="00A77B3E" w:rsidRDefault="00A77B3E">
      <w:pPr>
        <w:pStyle w:val="56"/>
        <w:sectPr w:rsidR="00A77B3E">
          <w:headerReference w:type="even" r:id="rId9"/>
          <w:headerReference w:type="default" r:id="rId10"/>
          <w:headerReference w:type="first" r:id="rId11"/>
          <w:pgSz w:w="12240" w:h="15840"/>
          <w:pgMar w:top="1440" w:right="1800" w:bottom="1440" w:left="1800" w:header="400" w:footer="708" w:gutter="0"/>
          <w:cols w:space="708"/>
          <w:docGrid w:linePitch="360"/>
        </w:sectPr>
      </w:pPr>
    </w:p>
    <w:p w14:paraId="3A5C38E4" w14:textId="77777777" w:rsidR="00A77B3E" w:rsidRDefault="00C720F1">
      <w:pPr>
        <w:pStyle w:val="56"/>
      </w:pPr>
      <w:r>
        <w:lastRenderedPageBreak/>
        <w:t xml:space="preserve">Tabulka č. 1 Hodnoty ozáření sluncem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1046"/>
        <w:gridCol w:w="7167"/>
        <w:gridCol w:w="3757"/>
      </w:tblGrid>
      <w:tr w:rsidR="00221B56" w14:paraId="23FCF148" w14:textId="77777777">
        <w:tc>
          <w:tcPr>
            <w:tcW w:w="106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7EFF620F" w14:textId="77777777" w:rsidR="00A77B3E" w:rsidRDefault="00C720F1">
            <w:pPr>
              <w:pStyle w:val="56"/>
              <w:overflowPunct w:val="0"/>
              <w:ind w:left="0"/>
              <w:jc w:val="center"/>
              <w:rPr>
                <w:b/>
                <w:bCs/>
                <w:sz w:val="20"/>
              </w:rPr>
            </w:pPr>
            <w:r>
              <w:rPr>
                <w:b/>
                <w:bCs/>
                <w:sz w:val="20"/>
              </w:rPr>
              <w:t>Případ</w:t>
            </w:r>
          </w:p>
        </w:tc>
        <w:tc>
          <w:tcPr>
            <w:tcW w:w="781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2661D47C" w14:textId="77777777" w:rsidR="00A77B3E" w:rsidRDefault="00C720F1">
            <w:pPr>
              <w:pStyle w:val="56"/>
              <w:overflowPunct w:val="0"/>
              <w:ind w:left="0"/>
              <w:jc w:val="center"/>
              <w:rPr>
                <w:b/>
                <w:bCs/>
                <w:sz w:val="20"/>
              </w:rPr>
            </w:pPr>
            <w:r>
              <w:rPr>
                <w:b/>
                <w:bCs/>
                <w:sz w:val="20"/>
              </w:rPr>
              <w:t>Tvar a umístění povrchů</w:t>
            </w:r>
          </w:p>
        </w:tc>
        <w:tc>
          <w:tcPr>
            <w:tcW w:w="406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1221566B" w14:textId="77777777" w:rsidR="00A77B3E" w:rsidRDefault="00C720F1">
            <w:pPr>
              <w:pStyle w:val="56"/>
              <w:overflowPunct w:val="0"/>
              <w:ind w:left="0"/>
              <w:jc w:val="center"/>
              <w:rPr>
                <w:b/>
                <w:bCs/>
                <w:sz w:val="20"/>
              </w:rPr>
            </w:pPr>
            <w:r>
              <w:rPr>
                <w:b/>
                <w:bCs/>
                <w:sz w:val="20"/>
              </w:rPr>
              <w:t xml:space="preserve">Ozáření sluncem po dobu </w:t>
            </w:r>
            <w:r>
              <w:rPr>
                <w:b/>
                <w:bCs/>
                <w:sz w:val="20"/>
              </w:rPr>
              <w:br/>
              <w:t>12 hodin za den (W/m</w:t>
            </w:r>
            <w:r>
              <w:rPr>
                <w:b/>
                <w:bCs/>
                <w:sz w:val="20"/>
                <w:vertAlign w:val="superscript"/>
              </w:rPr>
              <w:t>2</w:t>
            </w:r>
            <w:r>
              <w:rPr>
                <w:b/>
                <w:bCs/>
                <w:sz w:val="20"/>
              </w:rPr>
              <w:t>)</w:t>
            </w:r>
          </w:p>
        </w:tc>
      </w:tr>
      <w:tr w:rsidR="00221B56" w14:paraId="7830B4B5" w14:textId="77777777">
        <w:tc>
          <w:tcPr>
            <w:tcW w:w="105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9C129A7" w14:textId="77777777" w:rsidR="00A77B3E" w:rsidRDefault="00C720F1">
            <w:pPr>
              <w:pStyle w:val="56"/>
              <w:overflowPunct w:val="0"/>
              <w:ind w:left="0"/>
              <w:jc w:val="center"/>
              <w:rPr>
                <w:sz w:val="20"/>
              </w:rPr>
            </w:pPr>
            <w:r>
              <w:rPr>
                <w:sz w:val="20"/>
              </w:rPr>
              <w:t>1</w:t>
            </w:r>
          </w:p>
        </w:tc>
        <w:tc>
          <w:tcPr>
            <w:tcW w:w="779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67C4FC" w14:textId="77777777" w:rsidR="00A77B3E" w:rsidRDefault="00C720F1">
            <w:pPr>
              <w:pStyle w:val="56"/>
              <w:overflowPunct w:val="0"/>
              <w:ind w:left="0"/>
              <w:jc w:val="left"/>
              <w:rPr>
                <w:sz w:val="20"/>
              </w:rPr>
            </w:pPr>
            <w:r>
              <w:rPr>
                <w:sz w:val="20"/>
              </w:rPr>
              <w:t>Ploché vodorovně přepravované povrchy otočené dolů</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1FCBECE" w14:textId="77777777" w:rsidR="00A77B3E" w:rsidRDefault="00C720F1">
            <w:pPr>
              <w:pStyle w:val="56"/>
              <w:overflowPunct w:val="0"/>
              <w:ind w:left="0"/>
              <w:jc w:val="center"/>
              <w:rPr>
                <w:sz w:val="20"/>
              </w:rPr>
            </w:pPr>
            <w:r>
              <w:rPr>
                <w:sz w:val="20"/>
              </w:rPr>
              <w:t>0</w:t>
            </w:r>
          </w:p>
        </w:tc>
      </w:tr>
      <w:tr w:rsidR="00221B56" w14:paraId="3DB0FA9F" w14:textId="77777777">
        <w:tc>
          <w:tcPr>
            <w:tcW w:w="105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F9175B7" w14:textId="77777777" w:rsidR="00A77B3E" w:rsidRDefault="00C720F1">
            <w:pPr>
              <w:pStyle w:val="56"/>
              <w:overflowPunct w:val="0"/>
              <w:ind w:left="0"/>
              <w:jc w:val="center"/>
              <w:rPr>
                <w:sz w:val="20"/>
              </w:rPr>
            </w:pPr>
            <w:r>
              <w:rPr>
                <w:sz w:val="20"/>
              </w:rPr>
              <w:t>2</w:t>
            </w:r>
          </w:p>
        </w:tc>
        <w:tc>
          <w:tcPr>
            <w:tcW w:w="779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5DF854" w14:textId="77777777" w:rsidR="00A77B3E" w:rsidRDefault="00C720F1">
            <w:pPr>
              <w:pStyle w:val="56"/>
              <w:overflowPunct w:val="0"/>
              <w:ind w:left="0"/>
              <w:jc w:val="left"/>
              <w:rPr>
                <w:sz w:val="20"/>
              </w:rPr>
            </w:pPr>
            <w:r>
              <w:rPr>
                <w:sz w:val="20"/>
              </w:rPr>
              <w:t>Ploché vodorovně přepravované povrchy otočené nahoru</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20C51F5" w14:textId="77777777" w:rsidR="00A77B3E" w:rsidRDefault="00C720F1">
            <w:pPr>
              <w:pStyle w:val="56"/>
              <w:overflowPunct w:val="0"/>
              <w:ind w:left="0"/>
              <w:jc w:val="center"/>
              <w:rPr>
                <w:sz w:val="20"/>
              </w:rPr>
            </w:pPr>
            <w:r>
              <w:rPr>
                <w:sz w:val="20"/>
              </w:rPr>
              <w:t>800</w:t>
            </w:r>
          </w:p>
        </w:tc>
      </w:tr>
      <w:tr w:rsidR="00221B56" w14:paraId="7DF1472C" w14:textId="77777777">
        <w:tc>
          <w:tcPr>
            <w:tcW w:w="105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98B7EB4" w14:textId="77777777" w:rsidR="00A77B3E" w:rsidRDefault="00C720F1">
            <w:pPr>
              <w:pStyle w:val="56"/>
              <w:overflowPunct w:val="0"/>
              <w:ind w:left="0"/>
              <w:jc w:val="center"/>
              <w:rPr>
                <w:sz w:val="20"/>
              </w:rPr>
            </w:pPr>
            <w:r>
              <w:rPr>
                <w:sz w:val="20"/>
              </w:rPr>
              <w:t>3</w:t>
            </w:r>
          </w:p>
        </w:tc>
        <w:tc>
          <w:tcPr>
            <w:tcW w:w="779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888A2C" w14:textId="77777777" w:rsidR="00A77B3E" w:rsidRDefault="00C720F1">
            <w:pPr>
              <w:pStyle w:val="56"/>
              <w:overflowPunct w:val="0"/>
              <w:ind w:left="0"/>
              <w:jc w:val="left"/>
              <w:rPr>
                <w:sz w:val="20"/>
              </w:rPr>
            </w:pPr>
            <w:r>
              <w:rPr>
                <w:sz w:val="20"/>
              </w:rPr>
              <w:t>Povrchy přepravované svisle</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C29781A" w14:textId="77777777" w:rsidR="00A77B3E" w:rsidRDefault="00C720F1">
            <w:pPr>
              <w:pStyle w:val="56"/>
              <w:overflowPunct w:val="0"/>
              <w:ind w:left="0"/>
              <w:jc w:val="center"/>
              <w:rPr>
                <w:sz w:val="20"/>
              </w:rPr>
            </w:pPr>
            <w:r>
              <w:rPr>
                <w:sz w:val="20"/>
              </w:rPr>
              <w:t>200</w:t>
            </w:r>
            <w:hyperlink w:history="1">
              <w:r>
                <w:rPr>
                  <w:sz w:val="20"/>
                  <w:vertAlign w:val="superscript"/>
                </w:rPr>
                <w:t>a)</w:t>
              </w:r>
            </w:hyperlink>
          </w:p>
        </w:tc>
      </w:tr>
      <w:tr w:rsidR="00221B56" w14:paraId="4F4C79DA" w14:textId="77777777">
        <w:tc>
          <w:tcPr>
            <w:tcW w:w="105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C4458FF" w14:textId="77777777" w:rsidR="00A77B3E" w:rsidRDefault="00C720F1">
            <w:pPr>
              <w:pStyle w:val="56"/>
              <w:overflowPunct w:val="0"/>
              <w:ind w:left="0"/>
              <w:jc w:val="center"/>
              <w:rPr>
                <w:sz w:val="20"/>
              </w:rPr>
            </w:pPr>
            <w:r>
              <w:rPr>
                <w:sz w:val="20"/>
              </w:rPr>
              <w:t>4</w:t>
            </w:r>
          </w:p>
        </w:tc>
        <w:tc>
          <w:tcPr>
            <w:tcW w:w="779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170BC6" w14:textId="77777777" w:rsidR="00A77B3E" w:rsidRDefault="00C720F1">
            <w:pPr>
              <w:pStyle w:val="56"/>
              <w:overflowPunct w:val="0"/>
              <w:ind w:left="0"/>
              <w:jc w:val="left"/>
              <w:rPr>
                <w:sz w:val="20"/>
              </w:rPr>
            </w:pPr>
            <w:r>
              <w:rPr>
                <w:sz w:val="20"/>
              </w:rPr>
              <w:t>Ostatní povrchy otočené dolů (ne vodorovné)</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02B7C4D" w14:textId="77777777" w:rsidR="00A77B3E" w:rsidRDefault="00C720F1">
            <w:pPr>
              <w:pStyle w:val="56"/>
              <w:overflowPunct w:val="0"/>
              <w:ind w:left="0"/>
              <w:jc w:val="center"/>
              <w:rPr>
                <w:sz w:val="20"/>
              </w:rPr>
            </w:pPr>
            <w:r>
              <w:rPr>
                <w:sz w:val="20"/>
              </w:rPr>
              <w:t>200</w:t>
            </w:r>
            <w:hyperlink w:history="1">
              <w:r>
                <w:rPr>
                  <w:sz w:val="20"/>
                  <w:vertAlign w:val="superscript"/>
                </w:rPr>
                <w:t>a)</w:t>
              </w:r>
            </w:hyperlink>
          </w:p>
        </w:tc>
      </w:tr>
      <w:tr w:rsidR="00221B56" w14:paraId="7C355328" w14:textId="77777777">
        <w:tc>
          <w:tcPr>
            <w:tcW w:w="1052" w:type="dxa"/>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43EB7EFB" w14:textId="77777777" w:rsidR="00A77B3E" w:rsidRDefault="00C720F1">
            <w:pPr>
              <w:pStyle w:val="56"/>
              <w:overflowPunct w:val="0"/>
              <w:ind w:left="0"/>
              <w:jc w:val="center"/>
              <w:rPr>
                <w:sz w:val="20"/>
              </w:rPr>
            </w:pPr>
            <w:r>
              <w:rPr>
                <w:sz w:val="20"/>
              </w:rPr>
              <w:t>5</w:t>
            </w:r>
          </w:p>
        </w:tc>
        <w:tc>
          <w:tcPr>
            <w:tcW w:w="7791" w:type="dxa"/>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3C733468" w14:textId="77777777" w:rsidR="00A77B3E" w:rsidRDefault="00C720F1">
            <w:pPr>
              <w:pStyle w:val="56"/>
              <w:overflowPunct w:val="0"/>
              <w:ind w:left="0"/>
              <w:jc w:val="left"/>
              <w:rPr>
                <w:sz w:val="20"/>
              </w:rPr>
            </w:pPr>
            <w:r>
              <w:rPr>
                <w:sz w:val="20"/>
              </w:rPr>
              <w:t>Všechny ostatní povrchy</w:t>
            </w:r>
          </w:p>
        </w:tc>
        <w:tc>
          <w:tcPr>
            <w:tcW w:w="4052" w:type="dxa"/>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2AAE4FBA" w14:textId="77777777" w:rsidR="00A77B3E" w:rsidRDefault="00C720F1">
            <w:pPr>
              <w:pStyle w:val="56"/>
              <w:overflowPunct w:val="0"/>
              <w:ind w:left="0"/>
              <w:jc w:val="center"/>
              <w:rPr>
                <w:sz w:val="20"/>
              </w:rPr>
            </w:pPr>
            <w:r>
              <w:rPr>
                <w:sz w:val="20"/>
              </w:rPr>
              <w:t>400</w:t>
            </w:r>
            <w:hyperlink w:history="1">
              <w:r>
                <w:rPr>
                  <w:sz w:val="20"/>
                  <w:vertAlign w:val="superscript"/>
                </w:rPr>
                <w:t>a)</w:t>
              </w:r>
            </w:hyperlink>
          </w:p>
        </w:tc>
      </w:tr>
    </w:tbl>
    <w:p w14:paraId="24C41567" w14:textId="77777777" w:rsidR="00A77B3E" w:rsidRPr="004A44DB" w:rsidRDefault="00A77B3E">
      <w:pPr>
        <w:pStyle w:val="56"/>
        <w:rPr>
          <w:sz w:val="20"/>
        </w:rPr>
      </w:pPr>
    </w:p>
    <w:p w14:paraId="372FB3EB" w14:textId="77777777" w:rsidR="004A44DB" w:rsidRPr="004A44DB" w:rsidRDefault="004A44DB" w:rsidP="004A44DB">
      <w:pPr>
        <w:pStyle w:val="52"/>
        <w:ind w:left="0"/>
        <w:rPr>
          <w:sz w:val="20"/>
        </w:rPr>
      </w:pPr>
      <w:r w:rsidRPr="004A44DB">
        <w:rPr>
          <w:sz w:val="20"/>
        </w:rPr>
        <w:t>Vysvětlivka:</w:t>
      </w:r>
    </w:p>
    <w:p w14:paraId="1175CB3D" w14:textId="3C161823" w:rsidR="00A77B3E" w:rsidRPr="004A44DB" w:rsidRDefault="004A44DB" w:rsidP="004A44DB">
      <w:pPr>
        <w:pStyle w:val="52"/>
        <w:ind w:left="0"/>
        <w:rPr>
          <w:sz w:val="20"/>
        </w:rPr>
        <w:sectPr w:rsidR="00A77B3E" w:rsidRPr="004A44DB">
          <w:pgSz w:w="15840" w:h="12240" w:orient="landscape"/>
          <w:pgMar w:top="1440" w:right="1800" w:bottom="1440" w:left="1800" w:header="708" w:footer="708" w:gutter="0"/>
          <w:cols w:space="708"/>
          <w:docGrid w:linePitch="360"/>
        </w:sectPr>
      </w:pPr>
      <w:r w:rsidRPr="004A44DB">
        <w:rPr>
          <w:sz w:val="20"/>
        </w:rPr>
        <w:t>a)    Alternativně může být k výpočtu použita funkce sinus spolu s přijatým absorpčním koeficientem a mohou být zanedbány možné účinky odrazu od povrchů sousedních objektů.</w:t>
      </w:r>
    </w:p>
    <w:p w14:paraId="237AAB05" w14:textId="194E45AE" w:rsidR="00A77B3E" w:rsidRPr="004A44DB" w:rsidRDefault="00C720F1">
      <w:pPr>
        <w:pStyle w:val="35"/>
        <w:rPr>
          <w:sz w:val="24"/>
          <w:szCs w:val="24"/>
        </w:rPr>
      </w:pPr>
      <w:r w:rsidRPr="004A44DB">
        <w:rPr>
          <w:strike/>
          <w:sz w:val="24"/>
          <w:szCs w:val="24"/>
        </w:rPr>
        <w:lastRenderedPageBreak/>
        <w:t>59</w:t>
      </w:r>
      <w:r w:rsidR="00242ED8" w:rsidRPr="004A44DB">
        <w:rPr>
          <w:b/>
          <w:sz w:val="24"/>
          <w:szCs w:val="24"/>
        </w:rPr>
        <w:t>58</w:t>
      </w:r>
      <w:r w:rsidRPr="004A44DB">
        <w:rPr>
          <w:sz w:val="24"/>
          <w:szCs w:val="24"/>
        </w:rPr>
        <w:t>.    1. Radioaktivní zásilka musí být zkonstruována tak, aby</w:t>
      </w:r>
    </w:p>
    <w:p w14:paraId="33FFB1B0" w14:textId="1FF03F56" w:rsidR="00A77B3E" w:rsidRPr="004A44DB" w:rsidRDefault="00523C1E">
      <w:pPr>
        <w:pStyle w:val="42"/>
        <w:rPr>
          <w:szCs w:val="24"/>
        </w:rPr>
      </w:pPr>
      <w:r>
        <w:rPr>
          <w:szCs w:val="24"/>
        </w:rPr>
        <w:t>a)   </w:t>
      </w:r>
      <w:r w:rsidR="00C720F1" w:rsidRPr="004A44DB">
        <w:rPr>
          <w:szCs w:val="24"/>
        </w:rPr>
        <w:t>omezila ztrátu radioaktivního obsahu nejvýše na 1 × 10</w:t>
      </w:r>
      <w:r w:rsidR="00C720F1" w:rsidRPr="004A44DB">
        <w:rPr>
          <w:szCs w:val="24"/>
          <w:vertAlign w:val="superscript"/>
        </w:rPr>
        <w:t>-6</w:t>
      </w:r>
      <w:r w:rsidR="00C720F1" w:rsidRPr="004A44DB">
        <w:rPr>
          <w:szCs w:val="24"/>
        </w:rPr>
        <w:t xml:space="preserve"> A</w:t>
      </w:r>
      <w:r w:rsidR="00C720F1" w:rsidRPr="004A44DB">
        <w:rPr>
          <w:szCs w:val="24"/>
          <w:vertAlign w:val="subscript"/>
        </w:rPr>
        <w:t>2</w:t>
      </w:r>
      <w:r w:rsidR="00C720F1" w:rsidRPr="004A44DB">
        <w:rPr>
          <w:szCs w:val="24"/>
        </w:rPr>
        <w:t xml:space="preserve"> za hodinu po provedení zkoušek podle </w:t>
      </w:r>
      <w:hyperlink w:history="1">
        <w:r w:rsidR="00C720F1" w:rsidRPr="004A44DB">
          <w:rPr>
            <w:szCs w:val="24"/>
          </w:rPr>
          <w:t>bodů 19 až 24 části II</w:t>
        </w:r>
      </w:hyperlink>
      <w:r w:rsidR="00C720F1" w:rsidRPr="004A44DB">
        <w:rPr>
          <w:szCs w:val="24"/>
        </w:rPr>
        <w:t>,</w:t>
      </w:r>
    </w:p>
    <w:p w14:paraId="735082BA" w14:textId="44D894D4" w:rsidR="00A77B3E" w:rsidRPr="004A44DB" w:rsidRDefault="00523C1E">
      <w:pPr>
        <w:pStyle w:val="43"/>
        <w:rPr>
          <w:szCs w:val="24"/>
        </w:rPr>
      </w:pPr>
      <w:r>
        <w:rPr>
          <w:szCs w:val="24"/>
        </w:rPr>
        <w:t>b)   </w:t>
      </w:r>
      <w:r w:rsidR="00C720F1" w:rsidRPr="004A44DB">
        <w:rPr>
          <w:szCs w:val="24"/>
        </w:rPr>
        <w:t xml:space="preserve">si zachovala stínění, při kterém příkon dávkového ekvivalentu ve vzdálenosti 1 m od povrchu obalového souboru nepřekročí 10 </w:t>
      </w:r>
      <w:proofErr w:type="spellStart"/>
      <w:r w:rsidR="00C720F1" w:rsidRPr="004A44DB">
        <w:rPr>
          <w:szCs w:val="24"/>
        </w:rPr>
        <w:t>mSv</w:t>
      </w:r>
      <w:proofErr w:type="spellEnd"/>
      <w:r w:rsidR="00C720F1" w:rsidRPr="004A44DB">
        <w:rPr>
          <w:szCs w:val="24"/>
        </w:rPr>
        <w:t>/h při maximálním projektovaném radioaktivním obsahu po provedení zkoušek podle</w:t>
      </w:r>
    </w:p>
    <w:p w14:paraId="72B418F2" w14:textId="3FF64C82" w:rsidR="00A77B3E" w:rsidRPr="004A44DB" w:rsidRDefault="00C720F1">
      <w:pPr>
        <w:pStyle w:val="54"/>
        <w:rPr>
          <w:sz w:val="24"/>
          <w:szCs w:val="24"/>
        </w:rPr>
      </w:pPr>
      <w:r w:rsidRPr="004A44DB">
        <w:rPr>
          <w:sz w:val="24"/>
          <w:szCs w:val="24"/>
        </w:rPr>
        <w:t>1.   </w:t>
      </w:r>
      <w:hyperlink w:history="1">
        <w:r w:rsidRPr="004A44DB">
          <w:rPr>
            <w:sz w:val="24"/>
            <w:szCs w:val="24"/>
          </w:rPr>
          <w:t>bodu 27 písm. c) části II</w:t>
        </w:r>
      </w:hyperlink>
      <w:r w:rsidRPr="004A44DB">
        <w:rPr>
          <w:sz w:val="24"/>
          <w:szCs w:val="24"/>
        </w:rPr>
        <w:t>, jestliže hmotnost radioaktivní zásilky činí nejvýše 500 kg, průměrná specifická hmotnost stanovená na základě vnějších rozměrů činí nejvýše 1000 kg/m</w:t>
      </w:r>
      <w:r w:rsidRPr="004A44DB">
        <w:rPr>
          <w:sz w:val="24"/>
          <w:szCs w:val="24"/>
          <w:vertAlign w:val="superscript"/>
        </w:rPr>
        <w:t>3</w:t>
      </w:r>
      <w:r w:rsidRPr="004A44DB">
        <w:rPr>
          <w:sz w:val="24"/>
          <w:szCs w:val="24"/>
        </w:rPr>
        <w:t xml:space="preserve"> a aktivita radioaktivního obsahu radioaktivní látky jiné než zvláštní formy je větší než 1000 A</w:t>
      </w:r>
      <w:r w:rsidRPr="004A44DB">
        <w:rPr>
          <w:sz w:val="24"/>
          <w:szCs w:val="24"/>
          <w:vertAlign w:val="subscript"/>
        </w:rPr>
        <w:t>2</w:t>
      </w:r>
      <w:r w:rsidRPr="004A44DB">
        <w:rPr>
          <w:sz w:val="24"/>
          <w:szCs w:val="24"/>
        </w:rPr>
        <w:t>, nebo</w:t>
      </w:r>
    </w:p>
    <w:p w14:paraId="022DF407" w14:textId="509F8817" w:rsidR="00A77B3E" w:rsidRPr="004A44DB" w:rsidRDefault="00C720F1">
      <w:pPr>
        <w:pStyle w:val="55"/>
        <w:rPr>
          <w:sz w:val="24"/>
          <w:szCs w:val="24"/>
        </w:rPr>
      </w:pPr>
      <w:r w:rsidRPr="004A44DB">
        <w:rPr>
          <w:sz w:val="24"/>
          <w:szCs w:val="24"/>
        </w:rPr>
        <w:t>2.   </w:t>
      </w:r>
      <w:hyperlink w:history="1">
        <w:r w:rsidRPr="004A44DB">
          <w:rPr>
            <w:sz w:val="24"/>
            <w:szCs w:val="24"/>
          </w:rPr>
          <w:t>bodu 27 písm. a) části II</w:t>
        </w:r>
      </w:hyperlink>
      <w:r w:rsidRPr="004A44DB">
        <w:rPr>
          <w:sz w:val="24"/>
          <w:szCs w:val="24"/>
        </w:rPr>
        <w:t xml:space="preserve"> pro ostatní radioaktivní zásilky a</w:t>
      </w:r>
    </w:p>
    <w:p w14:paraId="37F76A9D" w14:textId="0F605373" w:rsidR="00A77B3E" w:rsidRPr="004A44DB" w:rsidRDefault="00523C1E">
      <w:pPr>
        <w:pStyle w:val="53"/>
        <w:rPr>
          <w:szCs w:val="24"/>
        </w:rPr>
      </w:pPr>
      <w:r>
        <w:rPr>
          <w:szCs w:val="24"/>
        </w:rPr>
        <w:t>c)   </w:t>
      </w:r>
      <w:r w:rsidR="00C720F1" w:rsidRPr="004A44DB">
        <w:rPr>
          <w:szCs w:val="24"/>
        </w:rPr>
        <w:t>celková ztráta radioaktivního obsahu za dobu 7 dnů nepřekročila hodnotu 10 A</w:t>
      </w:r>
      <w:r w:rsidR="00C720F1" w:rsidRPr="004A44DB">
        <w:rPr>
          <w:szCs w:val="24"/>
          <w:vertAlign w:val="subscript"/>
        </w:rPr>
        <w:t>2</w:t>
      </w:r>
      <w:r w:rsidR="00C720F1" w:rsidRPr="004A44DB">
        <w:rPr>
          <w:szCs w:val="24"/>
        </w:rPr>
        <w:t xml:space="preserve"> pro </w:t>
      </w:r>
      <w:r w:rsidR="00C720F1" w:rsidRPr="004A44DB">
        <w:rPr>
          <w:szCs w:val="24"/>
          <w:vertAlign w:val="superscript"/>
        </w:rPr>
        <w:t>85</w:t>
      </w:r>
      <w:r w:rsidR="00C720F1" w:rsidRPr="004A44DB">
        <w:rPr>
          <w:szCs w:val="24"/>
        </w:rPr>
        <w:t>Kr a A</w:t>
      </w:r>
      <w:r w:rsidR="00C720F1" w:rsidRPr="004A44DB">
        <w:rPr>
          <w:szCs w:val="24"/>
          <w:vertAlign w:val="subscript"/>
        </w:rPr>
        <w:t>2</w:t>
      </w:r>
      <w:r w:rsidR="00C720F1" w:rsidRPr="004A44DB">
        <w:rPr>
          <w:szCs w:val="24"/>
        </w:rPr>
        <w:t xml:space="preserve"> pro ostatní radionuklidy po provedení zkoušek podle </w:t>
      </w:r>
      <w:hyperlink w:history="1">
        <w:r w:rsidR="00C720F1" w:rsidRPr="004A44DB">
          <w:rPr>
            <w:szCs w:val="24"/>
          </w:rPr>
          <w:t>písmene a)</w:t>
        </w:r>
      </w:hyperlink>
      <w:r w:rsidR="00C720F1" w:rsidRPr="004A44DB">
        <w:rPr>
          <w:szCs w:val="24"/>
        </w:rPr>
        <w:t xml:space="preserve"> nebo </w:t>
      </w:r>
      <w:hyperlink w:history="1">
        <w:r w:rsidR="00C720F1" w:rsidRPr="004A44DB">
          <w:rPr>
            <w:szCs w:val="24"/>
          </w:rPr>
          <w:t>b)</w:t>
        </w:r>
      </w:hyperlink>
      <w:r w:rsidR="00C720F1" w:rsidRPr="004A44DB">
        <w:rPr>
          <w:szCs w:val="24"/>
        </w:rPr>
        <w:t>.</w:t>
      </w:r>
    </w:p>
    <w:p w14:paraId="29C1DA1D" w14:textId="77777777" w:rsidR="00A77B3E" w:rsidRPr="004A44DB" w:rsidRDefault="00C720F1">
      <w:pPr>
        <w:pStyle w:val="36"/>
        <w:rPr>
          <w:sz w:val="24"/>
          <w:szCs w:val="24"/>
        </w:rPr>
      </w:pPr>
      <w:r w:rsidRPr="004A44DB">
        <w:rPr>
          <w:sz w:val="24"/>
          <w:szCs w:val="24"/>
        </w:rPr>
        <w:t>2.    Pro směsi radionuklidů se k výpočtu A</w:t>
      </w:r>
      <w:r w:rsidRPr="004A44DB">
        <w:rPr>
          <w:sz w:val="24"/>
          <w:szCs w:val="24"/>
          <w:vertAlign w:val="subscript"/>
        </w:rPr>
        <w:t>2</w:t>
      </w:r>
      <w:r w:rsidRPr="004A44DB">
        <w:rPr>
          <w:sz w:val="24"/>
          <w:szCs w:val="24"/>
        </w:rPr>
        <w:t xml:space="preserve"> použijí </w:t>
      </w:r>
      <w:hyperlink w:history="1">
        <w:r w:rsidRPr="004A44DB">
          <w:rPr>
            <w:sz w:val="24"/>
            <w:szCs w:val="24"/>
          </w:rPr>
          <w:t>body 5 až 7 přílohy č. 3</w:t>
        </w:r>
      </w:hyperlink>
      <w:r w:rsidRPr="004A44DB">
        <w:rPr>
          <w:sz w:val="24"/>
          <w:szCs w:val="24"/>
        </w:rPr>
        <w:t xml:space="preserve"> k této vyhlášce s výjimkou </w:t>
      </w:r>
      <w:r w:rsidRPr="004A44DB">
        <w:rPr>
          <w:sz w:val="24"/>
          <w:szCs w:val="24"/>
          <w:vertAlign w:val="superscript"/>
        </w:rPr>
        <w:t>85</w:t>
      </w:r>
      <w:r w:rsidRPr="004A44DB">
        <w:rPr>
          <w:sz w:val="24"/>
          <w:szCs w:val="24"/>
        </w:rPr>
        <w:t>Kr, pro který je možno použít efektivní hodnoty A</w:t>
      </w:r>
      <w:r w:rsidRPr="004A44DB">
        <w:rPr>
          <w:sz w:val="24"/>
          <w:szCs w:val="24"/>
          <w:vertAlign w:val="subscript"/>
        </w:rPr>
        <w:t>2</w:t>
      </w:r>
      <w:r w:rsidRPr="004A44DB">
        <w:rPr>
          <w:sz w:val="24"/>
          <w:szCs w:val="24"/>
        </w:rPr>
        <w:t>(i) rovné 10 A</w:t>
      </w:r>
      <w:r w:rsidRPr="004A44DB">
        <w:rPr>
          <w:sz w:val="24"/>
          <w:szCs w:val="24"/>
          <w:vertAlign w:val="subscript"/>
        </w:rPr>
        <w:t>2</w:t>
      </w:r>
      <w:r w:rsidRPr="004A44DB">
        <w:rPr>
          <w:sz w:val="24"/>
          <w:szCs w:val="24"/>
        </w:rPr>
        <w:t xml:space="preserve">. Při stanovení ztráty radioaktivního obsahu podle </w:t>
      </w:r>
      <w:hyperlink w:history="1">
        <w:r w:rsidRPr="004A44DB">
          <w:rPr>
            <w:sz w:val="24"/>
            <w:szCs w:val="24"/>
          </w:rPr>
          <w:t>odstavce 1 písm. a)</w:t>
        </w:r>
      </w:hyperlink>
      <w:r w:rsidRPr="004A44DB">
        <w:rPr>
          <w:sz w:val="24"/>
          <w:szCs w:val="24"/>
        </w:rPr>
        <w:t xml:space="preserve"> se zohlední meze nefixované kontaminace vnějších povrchů uvedené v </w:t>
      </w:r>
      <w:hyperlink w:history="1">
        <w:r w:rsidRPr="004A44DB">
          <w:rPr>
            <w:sz w:val="24"/>
            <w:szCs w:val="24"/>
          </w:rPr>
          <w:t>bodu 8 přílohy č. 4</w:t>
        </w:r>
      </w:hyperlink>
      <w:r w:rsidRPr="004A44DB">
        <w:rPr>
          <w:sz w:val="24"/>
          <w:szCs w:val="24"/>
        </w:rPr>
        <w:t xml:space="preserve"> k této vyhlášce.</w:t>
      </w:r>
    </w:p>
    <w:p w14:paraId="0CD9432F" w14:textId="1A3CB03B" w:rsidR="00A77B3E" w:rsidRPr="004A44DB" w:rsidRDefault="00C720F1">
      <w:pPr>
        <w:pStyle w:val="45"/>
        <w:rPr>
          <w:sz w:val="24"/>
          <w:szCs w:val="24"/>
        </w:rPr>
      </w:pPr>
      <w:r w:rsidRPr="004A44DB">
        <w:rPr>
          <w:strike/>
          <w:sz w:val="24"/>
          <w:szCs w:val="24"/>
        </w:rPr>
        <w:t>60</w:t>
      </w:r>
      <w:r w:rsidR="00242ED8" w:rsidRPr="004A44DB">
        <w:rPr>
          <w:b/>
          <w:sz w:val="24"/>
          <w:szCs w:val="24"/>
        </w:rPr>
        <w:t>59</w:t>
      </w:r>
      <w:r w:rsidRPr="004A44DB">
        <w:rPr>
          <w:sz w:val="24"/>
          <w:szCs w:val="24"/>
        </w:rPr>
        <w:t>.    Radioaktivní zásilka určená pro přepravu radioaktivního obsahu s aktivitou větší než 1 × 10</w:t>
      </w:r>
      <w:r w:rsidRPr="004A44DB">
        <w:rPr>
          <w:sz w:val="24"/>
          <w:szCs w:val="24"/>
          <w:vertAlign w:val="superscript"/>
        </w:rPr>
        <w:t>5</w:t>
      </w:r>
      <w:r w:rsidRPr="004A44DB">
        <w:rPr>
          <w:sz w:val="24"/>
          <w:szCs w:val="24"/>
        </w:rPr>
        <w:t xml:space="preserve"> A</w:t>
      </w:r>
      <w:r w:rsidRPr="004A44DB">
        <w:rPr>
          <w:sz w:val="24"/>
          <w:szCs w:val="24"/>
          <w:vertAlign w:val="subscript"/>
        </w:rPr>
        <w:t>2</w:t>
      </w:r>
      <w:r w:rsidRPr="004A44DB">
        <w:rPr>
          <w:sz w:val="24"/>
          <w:szCs w:val="24"/>
        </w:rPr>
        <w:t xml:space="preserve"> musí být zkonstruována tak, aby provedením rozšířené zkoušky ponořením do vody podle </w:t>
      </w:r>
      <w:hyperlink w:history="1">
        <w:r w:rsidRPr="004A44DB">
          <w:rPr>
            <w:sz w:val="24"/>
            <w:szCs w:val="24"/>
          </w:rPr>
          <w:t>bodu 30 části II</w:t>
        </w:r>
      </w:hyperlink>
      <w:r w:rsidRPr="004A44DB">
        <w:rPr>
          <w:sz w:val="24"/>
          <w:szCs w:val="24"/>
        </w:rPr>
        <w:t xml:space="preserve"> nedošlo k roztržení zádržného systému.</w:t>
      </w:r>
    </w:p>
    <w:p w14:paraId="05F321D8" w14:textId="199AD13B" w:rsidR="00A77B3E" w:rsidRPr="004A44DB" w:rsidRDefault="00C720F1">
      <w:pPr>
        <w:pStyle w:val="45"/>
        <w:rPr>
          <w:sz w:val="24"/>
          <w:szCs w:val="24"/>
        </w:rPr>
      </w:pPr>
      <w:r w:rsidRPr="004A44DB">
        <w:rPr>
          <w:strike/>
          <w:sz w:val="24"/>
          <w:szCs w:val="24"/>
        </w:rPr>
        <w:t>61</w:t>
      </w:r>
      <w:r w:rsidR="00242ED8" w:rsidRPr="004A44DB">
        <w:rPr>
          <w:b/>
          <w:sz w:val="24"/>
          <w:szCs w:val="24"/>
        </w:rPr>
        <w:t>60</w:t>
      </w:r>
      <w:r w:rsidRPr="004A44DB">
        <w:rPr>
          <w:sz w:val="24"/>
          <w:szCs w:val="24"/>
        </w:rPr>
        <w:t>.    Soulad s povolenými mezemi úniku aktivity nesmí být závislý na filtrech nebo na mechanickém chladicím systému.</w:t>
      </w:r>
    </w:p>
    <w:p w14:paraId="5B65FEAF" w14:textId="0B661C20" w:rsidR="00A77B3E" w:rsidRPr="004A44DB" w:rsidRDefault="00C720F1">
      <w:pPr>
        <w:pStyle w:val="45"/>
        <w:rPr>
          <w:sz w:val="24"/>
          <w:szCs w:val="24"/>
        </w:rPr>
      </w:pPr>
      <w:r w:rsidRPr="004A44DB">
        <w:rPr>
          <w:strike/>
          <w:sz w:val="24"/>
          <w:szCs w:val="24"/>
        </w:rPr>
        <w:t>62</w:t>
      </w:r>
      <w:r w:rsidR="00242ED8" w:rsidRPr="004A44DB">
        <w:rPr>
          <w:b/>
          <w:sz w:val="24"/>
          <w:szCs w:val="24"/>
        </w:rPr>
        <w:t>61</w:t>
      </w:r>
      <w:r w:rsidRPr="004A44DB">
        <w:rPr>
          <w:sz w:val="24"/>
          <w:szCs w:val="24"/>
        </w:rPr>
        <w:t xml:space="preserve">.    Radioaktivní zásilka nesmí v zádržném systému obsahovat pojistný tlakový systém umožňující únik radionuklidů do okolí za podmínek zkoušek podle </w:t>
      </w:r>
      <w:hyperlink w:history="1">
        <w:r w:rsidRPr="004A44DB">
          <w:rPr>
            <w:sz w:val="24"/>
            <w:szCs w:val="24"/>
          </w:rPr>
          <w:t>bodů 19 až 24</w:t>
        </w:r>
      </w:hyperlink>
      <w:r w:rsidRPr="004A44DB">
        <w:rPr>
          <w:sz w:val="24"/>
          <w:szCs w:val="24"/>
        </w:rPr>
        <w:t xml:space="preserve"> a </w:t>
      </w:r>
      <w:hyperlink w:history="1">
        <w:r w:rsidRPr="004A44DB">
          <w:rPr>
            <w:sz w:val="24"/>
            <w:szCs w:val="24"/>
          </w:rPr>
          <w:t>26 až 29 části II</w:t>
        </w:r>
      </w:hyperlink>
      <w:r w:rsidRPr="004A44DB">
        <w:rPr>
          <w:sz w:val="24"/>
          <w:szCs w:val="24"/>
        </w:rPr>
        <w:t>.</w:t>
      </w:r>
    </w:p>
    <w:p w14:paraId="72E867A6" w14:textId="628AB70B" w:rsidR="00A77B3E" w:rsidRPr="004A44DB" w:rsidRDefault="00C720F1">
      <w:pPr>
        <w:pStyle w:val="45"/>
        <w:rPr>
          <w:sz w:val="24"/>
          <w:szCs w:val="24"/>
        </w:rPr>
      </w:pPr>
      <w:r w:rsidRPr="004A44DB">
        <w:rPr>
          <w:strike/>
          <w:sz w:val="24"/>
          <w:szCs w:val="24"/>
        </w:rPr>
        <w:t>63</w:t>
      </w:r>
      <w:r w:rsidR="00242ED8" w:rsidRPr="004A44DB">
        <w:rPr>
          <w:b/>
          <w:sz w:val="24"/>
          <w:szCs w:val="24"/>
        </w:rPr>
        <w:t>62</w:t>
      </w:r>
      <w:r w:rsidRPr="004A44DB">
        <w:rPr>
          <w:sz w:val="24"/>
          <w:szCs w:val="24"/>
        </w:rPr>
        <w:t xml:space="preserve">.    Radioaktivní zásilka musí být zkonstruována tak, aby za podmínek maximálního normálního provozního tlaku a při provádění zkoušek podle </w:t>
      </w:r>
      <w:hyperlink w:history="1">
        <w:r w:rsidRPr="004A44DB">
          <w:rPr>
            <w:sz w:val="24"/>
            <w:szCs w:val="24"/>
          </w:rPr>
          <w:t>bodů 19 až 24</w:t>
        </w:r>
      </w:hyperlink>
      <w:r w:rsidRPr="004A44DB">
        <w:rPr>
          <w:sz w:val="24"/>
          <w:szCs w:val="24"/>
        </w:rPr>
        <w:t xml:space="preserve"> a </w:t>
      </w:r>
      <w:hyperlink w:history="1">
        <w:r w:rsidRPr="004A44DB">
          <w:rPr>
            <w:sz w:val="24"/>
            <w:szCs w:val="24"/>
          </w:rPr>
          <w:t>26 až 29 části II</w:t>
        </w:r>
      </w:hyperlink>
      <w:r w:rsidRPr="004A44DB">
        <w:rPr>
          <w:sz w:val="24"/>
          <w:szCs w:val="24"/>
        </w:rPr>
        <w:t xml:space="preserve"> nebylo dosaženo takového pnutí v zádržném systému, které by nepříznivě ovlivnilo plnění jiných požadavků této vyhlášky.</w:t>
      </w:r>
    </w:p>
    <w:p w14:paraId="58DD309B" w14:textId="0A05E102" w:rsidR="00A77B3E" w:rsidRPr="004A44DB" w:rsidRDefault="00C720F1">
      <w:pPr>
        <w:pStyle w:val="45"/>
        <w:rPr>
          <w:sz w:val="24"/>
          <w:szCs w:val="24"/>
        </w:rPr>
      </w:pPr>
      <w:r w:rsidRPr="004A44DB">
        <w:rPr>
          <w:strike/>
          <w:sz w:val="24"/>
          <w:szCs w:val="24"/>
        </w:rPr>
        <w:t>64</w:t>
      </w:r>
      <w:r w:rsidR="00242ED8" w:rsidRPr="004A44DB">
        <w:rPr>
          <w:b/>
          <w:sz w:val="24"/>
          <w:szCs w:val="24"/>
        </w:rPr>
        <w:t>63</w:t>
      </w:r>
      <w:r w:rsidRPr="004A44DB">
        <w:rPr>
          <w:sz w:val="24"/>
          <w:szCs w:val="24"/>
        </w:rPr>
        <w:t xml:space="preserve">.    Radioaktivní zásilka nesmí mít maximální normální provozní tlak větší než 700 </w:t>
      </w:r>
      <w:proofErr w:type="spellStart"/>
      <w:r w:rsidRPr="004A44DB">
        <w:rPr>
          <w:sz w:val="24"/>
          <w:szCs w:val="24"/>
        </w:rPr>
        <w:t>kPa</w:t>
      </w:r>
      <w:proofErr w:type="spellEnd"/>
      <w:r w:rsidRPr="004A44DB">
        <w:rPr>
          <w:sz w:val="24"/>
          <w:szCs w:val="24"/>
        </w:rPr>
        <w:t>.</w:t>
      </w:r>
    </w:p>
    <w:p w14:paraId="389E9A54" w14:textId="622DC595" w:rsidR="00A77B3E" w:rsidRPr="004A44DB" w:rsidRDefault="00C720F1">
      <w:pPr>
        <w:pStyle w:val="45"/>
        <w:rPr>
          <w:sz w:val="24"/>
          <w:szCs w:val="24"/>
        </w:rPr>
      </w:pPr>
      <w:r w:rsidRPr="004A44DB">
        <w:rPr>
          <w:strike/>
          <w:sz w:val="24"/>
          <w:szCs w:val="24"/>
        </w:rPr>
        <w:t>65</w:t>
      </w:r>
      <w:r w:rsidR="00242ED8" w:rsidRPr="004A44DB">
        <w:rPr>
          <w:b/>
          <w:sz w:val="24"/>
          <w:szCs w:val="24"/>
        </w:rPr>
        <w:t>64</w:t>
      </w:r>
      <w:r w:rsidRPr="004A44DB">
        <w:rPr>
          <w:sz w:val="24"/>
          <w:szCs w:val="24"/>
        </w:rPr>
        <w:t xml:space="preserve">.    Radioaktivní zásilka obsahující radioaktivní látku s malou </w:t>
      </w:r>
      <w:proofErr w:type="spellStart"/>
      <w:r w:rsidRPr="004A44DB">
        <w:rPr>
          <w:sz w:val="24"/>
          <w:szCs w:val="24"/>
        </w:rPr>
        <w:t>rozptýlitelností</w:t>
      </w:r>
      <w:proofErr w:type="spellEnd"/>
      <w:r w:rsidRPr="004A44DB">
        <w:rPr>
          <w:sz w:val="24"/>
          <w:szCs w:val="24"/>
        </w:rPr>
        <w:t xml:space="preserve"> musí být zkonstruována tak, aby zařízení přidané k </w:t>
      </w:r>
      <w:r w:rsidRPr="004A44DB">
        <w:rPr>
          <w:sz w:val="24"/>
          <w:szCs w:val="24"/>
        </w:rPr>
        <w:lastRenderedPageBreak/>
        <w:t xml:space="preserve">radioaktivní látce s malou </w:t>
      </w:r>
      <w:proofErr w:type="spellStart"/>
      <w:r w:rsidRPr="004A44DB">
        <w:rPr>
          <w:sz w:val="24"/>
          <w:szCs w:val="24"/>
        </w:rPr>
        <w:t>rozptýlitelností</w:t>
      </w:r>
      <w:proofErr w:type="spellEnd"/>
      <w:r w:rsidRPr="004A44DB">
        <w:rPr>
          <w:sz w:val="24"/>
          <w:szCs w:val="24"/>
        </w:rPr>
        <w:t xml:space="preserve"> nebo vnitřní část obalového souboru neovlivnily nepříznivě vlastnosti radioaktivní látky s malou </w:t>
      </w:r>
      <w:proofErr w:type="spellStart"/>
      <w:r w:rsidRPr="004A44DB">
        <w:rPr>
          <w:sz w:val="24"/>
          <w:szCs w:val="24"/>
        </w:rPr>
        <w:t>rozptýlitelností</w:t>
      </w:r>
      <w:proofErr w:type="spellEnd"/>
      <w:r w:rsidRPr="004A44DB">
        <w:rPr>
          <w:sz w:val="24"/>
          <w:szCs w:val="24"/>
        </w:rPr>
        <w:t>.</w:t>
      </w:r>
    </w:p>
    <w:p w14:paraId="37935132" w14:textId="4500518A" w:rsidR="00A77B3E" w:rsidRPr="004A44DB" w:rsidRDefault="00C720F1">
      <w:pPr>
        <w:pStyle w:val="33"/>
        <w:rPr>
          <w:sz w:val="24"/>
          <w:szCs w:val="24"/>
        </w:rPr>
      </w:pPr>
      <w:r w:rsidRPr="004A44DB">
        <w:rPr>
          <w:strike/>
          <w:sz w:val="24"/>
          <w:szCs w:val="24"/>
        </w:rPr>
        <w:t>66</w:t>
      </w:r>
      <w:r w:rsidR="00242ED8" w:rsidRPr="004A44DB">
        <w:rPr>
          <w:b/>
          <w:sz w:val="24"/>
          <w:szCs w:val="24"/>
        </w:rPr>
        <w:t>65</w:t>
      </w:r>
      <w:r w:rsidRPr="004A44DB">
        <w:rPr>
          <w:sz w:val="24"/>
          <w:szCs w:val="24"/>
        </w:rPr>
        <w:t>.    Radioaktivní zásilka musí být zkonstruována pro okolní teploty od mínus 40 °C do plus 38 °C.</w:t>
      </w:r>
    </w:p>
    <w:p w14:paraId="299ECC59" w14:textId="77777777" w:rsidR="00A77B3E" w:rsidRPr="00B61CBD" w:rsidRDefault="00C720F1">
      <w:pPr>
        <w:pStyle w:val="41"/>
        <w:rPr>
          <w:sz w:val="24"/>
          <w:szCs w:val="24"/>
        </w:rPr>
      </w:pPr>
      <w:proofErr w:type="gramStart"/>
      <w:r w:rsidRPr="004A44DB">
        <w:rPr>
          <w:sz w:val="24"/>
          <w:szCs w:val="24"/>
        </w:rPr>
        <w:t>I.9.    POŽADAV</w:t>
      </w:r>
      <w:r w:rsidRPr="00B61CBD">
        <w:rPr>
          <w:sz w:val="24"/>
          <w:szCs w:val="24"/>
        </w:rPr>
        <w:t>KY</w:t>
      </w:r>
      <w:proofErr w:type="gramEnd"/>
      <w:r w:rsidRPr="00B61CBD">
        <w:rPr>
          <w:sz w:val="24"/>
          <w:szCs w:val="24"/>
        </w:rPr>
        <w:t xml:space="preserve"> NA RADIOAKTIVNÍ ZÁSILKY TYPU B(M)</w:t>
      </w:r>
    </w:p>
    <w:p w14:paraId="4C123C5C" w14:textId="639A467A" w:rsidR="00A77B3E" w:rsidRPr="00B61CBD" w:rsidRDefault="00C720F1">
      <w:pPr>
        <w:pStyle w:val="44"/>
        <w:rPr>
          <w:sz w:val="24"/>
          <w:szCs w:val="24"/>
        </w:rPr>
      </w:pPr>
      <w:r w:rsidRPr="00B61CBD">
        <w:rPr>
          <w:strike/>
          <w:sz w:val="24"/>
          <w:szCs w:val="24"/>
        </w:rPr>
        <w:t>67</w:t>
      </w:r>
      <w:r w:rsidR="00242ED8" w:rsidRPr="00B61CBD">
        <w:rPr>
          <w:b/>
          <w:sz w:val="24"/>
          <w:szCs w:val="24"/>
        </w:rPr>
        <w:t>66</w:t>
      </w:r>
      <w:r w:rsidRPr="00B61CBD">
        <w:rPr>
          <w:sz w:val="24"/>
          <w:szCs w:val="24"/>
        </w:rPr>
        <w:t xml:space="preserve">.    1. Radioaktivní zásilka </w:t>
      </w:r>
      <w:proofErr w:type="gramStart"/>
      <w:r w:rsidRPr="00B61CBD">
        <w:rPr>
          <w:sz w:val="24"/>
          <w:szCs w:val="24"/>
        </w:rPr>
        <w:t>typu B(M) musí</w:t>
      </w:r>
      <w:proofErr w:type="gramEnd"/>
      <w:r w:rsidRPr="00B61CBD">
        <w:rPr>
          <w:sz w:val="24"/>
          <w:szCs w:val="24"/>
        </w:rPr>
        <w:t xml:space="preserve"> splňovat požadavky na radioaktivní zásilku typu B(U) uvedené v </w:t>
      </w:r>
      <w:hyperlink w:history="1">
        <w:r w:rsidRPr="00B61CBD">
          <w:rPr>
            <w:sz w:val="24"/>
            <w:szCs w:val="24"/>
          </w:rPr>
          <w:t xml:space="preserve">bodu </w:t>
        </w:r>
        <w:r w:rsidR="00B61CBD" w:rsidRPr="00B61CBD">
          <w:rPr>
            <w:strike/>
            <w:sz w:val="24"/>
            <w:szCs w:val="24"/>
          </w:rPr>
          <w:t>5</w:t>
        </w:r>
        <w:r w:rsidRPr="00B61CBD">
          <w:rPr>
            <w:strike/>
            <w:sz w:val="24"/>
            <w:szCs w:val="24"/>
          </w:rPr>
          <w:t>2</w:t>
        </w:r>
      </w:hyperlink>
      <w:r w:rsidR="00523C1E" w:rsidRPr="00523C1E">
        <w:t xml:space="preserve"> </w:t>
      </w:r>
      <w:r w:rsidR="00523C1E" w:rsidRPr="00523C1E">
        <w:rPr>
          <w:b/>
          <w:sz w:val="24"/>
          <w:szCs w:val="24"/>
        </w:rPr>
        <w:t>51</w:t>
      </w:r>
      <w:r w:rsidR="00523C1E">
        <w:rPr>
          <w:sz w:val="24"/>
          <w:szCs w:val="24"/>
        </w:rPr>
        <w:t>.</w:t>
      </w:r>
    </w:p>
    <w:p w14:paraId="72A280F1" w14:textId="7AEE7F85" w:rsidR="00A77B3E" w:rsidRPr="00B61CBD" w:rsidRDefault="002F0D6B">
      <w:pPr>
        <w:pStyle w:val="57"/>
        <w:rPr>
          <w:sz w:val="24"/>
          <w:szCs w:val="24"/>
        </w:rPr>
      </w:pPr>
      <w:r>
        <w:rPr>
          <w:sz w:val="24"/>
          <w:szCs w:val="24"/>
        </w:rPr>
        <w:t xml:space="preserve">    2. </w:t>
      </w:r>
      <w:r w:rsidR="00C720F1" w:rsidRPr="00B61CBD">
        <w:rPr>
          <w:sz w:val="24"/>
          <w:szCs w:val="24"/>
        </w:rPr>
        <w:t>Požadavky odstavce 1 nemusí být splněny při přepravě v rámci České republiky nebo při výhradní přepravě mezi Českou republikou a některými státy, pokud Úřad nebo Úřad a příslušný orgán těchto států schválí typ obalového souboru podle požadavků jiných než uvedených v</w:t>
      </w:r>
      <w:r>
        <w:rPr>
          <w:sz w:val="24"/>
          <w:szCs w:val="24"/>
        </w:rPr>
        <w:t> </w:t>
      </w:r>
      <w:hyperlink w:history="1">
        <w:r w:rsidR="00C720F1" w:rsidRPr="005761B5">
          <w:rPr>
            <w:sz w:val="24"/>
            <w:szCs w:val="24"/>
          </w:rPr>
          <w:t>bodech</w:t>
        </w:r>
        <w:r w:rsidRPr="002F0D6B">
          <w:rPr>
            <w:b/>
            <w:sz w:val="24"/>
            <w:szCs w:val="24"/>
          </w:rPr>
          <w:t xml:space="preserve"> </w:t>
        </w:r>
        <w:r w:rsidR="00B61CBD" w:rsidRPr="00B61CBD">
          <w:rPr>
            <w:strike/>
            <w:sz w:val="24"/>
            <w:szCs w:val="24"/>
          </w:rPr>
          <w:t>3</w:t>
        </w:r>
        <w:r w:rsidR="00C720F1" w:rsidRPr="00B61CBD">
          <w:rPr>
            <w:strike/>
            <w:sz w:val="24"/>
            <w:szCs w:val="24"/>
          </w:rPr>
          <w:t>7</w:t>
        </w:r>
      </w:hyperlink>
      <w:r w:rsidR="00C720F1" w:rsidRPr="002F0D6B">
        <w:rPr>
          <w:strike/>
          <w:sz w:val="24"/>
          <w:szCs w:val="24"/>
        </w:rPr>
        <w:t xml:space="preserve">, </w:t>
      </w:r>
      <w:hyperlink w:history="1">
        <w:r w:rsidR="00B61CBD" w:rsidRPr="002F0D6B">
          <w:rPr>
            <w:strike/>
            <w:sz w:val="24"/>
            <w:szCs w:val="24"/>
          </w:rPr>
          <w:t>5</w:t>
        </w:r>
        <w:r w:rsidR="00C720F1" w:rsidRPr="002F0D6B">
          <w:rPr>
            <w:strike/>
            <w:sz w:val="24"/>
            <w:szCs w:val="24"/>
          </w:rPr>
          <w:t xml:space="preserve">5 až </w:t>
        </w:r>
        <w:r w:rsidR="00B61CBD" w:rsidRPr="002F0D6B">
          <w:rPr>
            <w:strike/>
            <w:sz w:val="24"/>
            <w:szCs w:val="24"/>
          </w:rPr>
          <w:t>5</w:t>
        </w:r>
        <w:r w:rsidR="00C720F1" w:rsidRPr="002F0D6B">
          <w:rPr>
            <w:strike/>
            <w:sz w:val="24"/>
            <w:szCs w:val="24"/>
          </w:rPr>
          <w:t>7</w:t>
        </w:r>
      </w:hyperlink>
      <w:r w:rsidR="00C720F1" w:rsidRPr="002F0D6B">
        <w:rPr>
          <w:strike/>
          <w:sz w:val="24"/>
          <w:szCs w:val="24"/>
        </w:rPr>
        <w:t xml:space="preserve"> a </w:t>
      </w:r>
      <w:hyperlink w:history="1">
        <w:r w:rsidR="00C720F1" w:rsidRPr="002F0D6B">
          <w:rPr>
            <w:strike/>
            <w:sz w:val="24"/>
            <w:szCs w:val="24"/>
          </w:rPr>
          <w:t>60 až 66</w:t>
        </w:r>
      </w:hyperlink>
      <w:r w:rsidR="00C720F1" w:rsidRPr="002F0D6B">
        <w:rPr>
          <w:strike/>
          <w:sz w:val="24"/>
          <w:szCs w:val="24"/>
        </w:rPr>
        <w:t xml:space="preserve">. Požadavky na radioaktivní zásilku </w:t>
      </w:r>
      <w:proofErr w:type="gramStart"/>
      <w:r w:rsidR="00C720F1" w:rsidRPr="002F0D6B">
        <w:rPr>
          <w:strike/>
          <w:sz w:val="24"/>
          <w:szCs w:val="24"/>
        </w:rPr>
        <w:t>typu B(U) uvedené</w:t>
      </w:r>
      <w:proofErr w:type="gramEnd"/>
      <w:r w:rsidR="00C720F1" w:rsidRPr="002F0D6B">
        <w:rPr>
          <w:strike/>
          <w:sz w:val="24"/>
          <w:szCs w:val="24"/>
        </w:rPr>
        <w:t xml:space="preserve"> v </w:t>
      </w:r>
      <w:hyperlink w:history="1">
        <w:r w:rsidR="00C720F1" w:rsidRPr="002F0D6B">
          <w:rPr>
            <w:strike/>
            <w:sz w:val="24"/>
            <w:szCs w:val="24"/>
          </w:rPr>
          <w:t xml:space="preserve">bodech </w:t>
        </w:r>
        <w:r w:rsidR="00B61CBD" w:rsidRPr="002F0D6B">
          <w:rPr>
            <w:strike/>
            <w:sz w:val="24"/>
            <w:szCs w:val="24"/>
          </w:rPr>
          <w:t>5</w:t>
        </w:r>
        <w:r w:rsidR="00C720F1" w:rsidRPr="002F0D6B">
          <w:rPr>
            <w:strike/>
            <w:sz w:val="24"/>
            <w:szCs w:val="24"/>
          </w:rPr>
          <w:t>5</w:t>
        </w:r>
      </w:hyperlink>
      <w:r w:rsidR="00C720F1" w:rsidRPr="002F0D6B">
        <w:rPr>
          <w:strike/>
          <w:sz w:val="24"/>
          <w:szCs w:val="24"/>
        </w:rPr>
        <w:t xml:space="preserve"> a </w:t>
      </w:r>
      <w:hyperlink w:history="1">
        <w:r w:rsidR="00C720F1" w:rsidRPr="002F0D6B">
          <w:rPr>
            <w:strike/>
            <w:sz w:val="24"/>
            <w:szCs w:val="24"/>
          </w:rPr>
          <w:t>60 až 66</w:t>
        </w:r>
      </w:hyperlink>
      <w:r w:rsidR="00C720F1" w:rsidRPr="00B61CBD">
        <w:rPr>
          <w:sz w:val="24"/>
          <w:szCs w:val="24"/>
        </w:rPr>
        <w:t xml:space="preserve"> </w:t>
      </w:r>
      <w:r w:rsidR="005761B5" w:rsidRPr="005761B5">
        <w:rPr>
          <w:b/>
          <w:sz w:val="24"/>
          <w:szCs w:val="24"/>
        </w:rPr>
        <w:t xml:space="preserve">36, 54 až 56 a 59 až 65. Požadavky na radioaktivní zásilku </w:t>
      </w:r>
      <w:proofErr w:type="gramStart"/>
      <w:r w:rsidR="005761B5" w:rsidRPr="005761B5">
        <w:rPr>
          <w:b/>
          <w:sz w:val="24"/>
          <w:szCs w:val="24"/>
        </w:rPr>
        <w:t>typu B(U) uvedené</w:t>
      </w:r>
      <w:proofErr w:type="gramEnd"/>
      <w:r w:rsidR="005761B5" w:rsidRPr="005761B5">
        <w:rPr>
          <w:b/>
          <w:sz w:val="24"/>
          <w:szCs w:val="24"/>
        </w:rPr>
        <w:t xml:space="preserve"> v </w:t>
      </w:r>
      <w:hyperlink r:id="rId12" w:anchor="L366" w:history="1">
        <w:r w:rsidR="005761B5" w:rsidRPr="005761B5">
          <w:rPr>
            <w:b/>
            <w:sz w:val="24"/>
            <w:szCs w:val="24"/>
          </w:rPr>
          <w:t>bodech 54</w:t>
        </w:r>
      </w:hyperlink>
      <w:r w:rsidR="005761B5" w:rsidRPr="005761B5">
        <w:rPr>
          <w:b/>
          <w:sz w:val="24"/>
          <w:szCs w:val="24"/>
        </w:rPr>
        <w:t xml:space="preserve"> a </w:t>
      </w:r>
      <w:hyperlink r:id="rId13" w:anchor="L399" w:history="1">
        <w:r w:rsidR="005761B5" w:rsidRPr="005761B5">
          <w:rPr>
            <w:b/>
            <w:sz w:val="24"/>
            <w:szCs w:val="24"/>
          </w:rPr>
          <w:t>59</w:t>
        </w:r>
      </w:hyperlink>
      <w:r w:rsidR="005761B5" w:rsidRPr="005761B5">
        <w:rPr>
          <w:b/>
          <w:sz w:val="24"/>
          <w:szCs w:val="24"/>
        </w:rPr>
        <w:t xml:space="preserve"> až 65</w:t>
      </w:r>
      <w:r w:rsidR="005761B5">
        <w:rPr>
          <w:b/>
          <w:sz w:val="24"/>
          <w:szCs w:val="24"/>
        </w:rPr>
        <w:t xml:space="preserve"> </w:t>
      </w:r>
      <w:r w:rsidR="00C720F1" w:rsidRPr="00B61CBD">
        <w:rPr>
          <w:sz w:val="24"/>
          <w:szCs w:val="24"/>
        </w:rPr>
        <w:t>však musí být splněny v proveditelné míře.</w:t>
      </w:r>
    </w:p>
    <w:p w14:paraId="5F39907D" w14:textId="2CF10195" w:rsidR="00A77B3E" w:rsidRPr="00B61CBD" w:rsidRDefault="00C720F1">
      <w:pPr>
        <w:pStyle w:val="33"/>
        <w:rPr>
          <w:sz w:val="24"/>
          <w:szCs w:val="24"/>
        </w:rPr>
      </w:pPr>
      <w:r w:rsidRPr="00B61CBD">
        <w:rPr>
          <w:strike/>
          <w:sz w:val="24"/>
          <w:szCs w:val="24"/>
        </w:rPr>
        <w:t>68</w:t>
      </w:r>
      <w:r w:rsidR="00242ED8" w:rsidRPr="00B61CBD">
        <w:rPr>
          <w:b/>
          <w:sz w:val="24"/>
          <w:szCs w:val="24"/>
        </w:rPr>
        <w:t>67</w:t>
      </w:r>
      <w:r w:rsidRPr="00B61CBD">
        <w:rPr>
          <w:sz w:val="24"/>
          <w:szCs w:val="24"/>
        </w:rPr>
        <w:t xml:space="preserve">.    Občasná ventilace radioaktivní zásilky </w:t>
      </w:r>
      <w:proofErr w:type="gramStart"/>
      <w:r w:rsidRPr="00B61CBD">
        <w:rPr>
          <w:sz w:val="24"/>
          <w:szCs w:val="24"/>
        </w:rPr>
        <w:t>typu B(M) je</w:t>
      </w:r>
      <w:proofErr w:type="gramEnd"/>
      <w:r w:rsidRPr="00B61CBD">
        <w:rPr>
          <w:sz w:val="24"/>
          <w:szCs w:val="24"/>
        </w:rPr>
        <w:t xml:space="preserve"> možná, pokud tak stanoví Úřad v rozhodnutí o schválení typu nebo v případě mezinárodní přepravy Úřad a příslušný orgán státu, kterého se přeprava týká.</w:t>
      </w:r>
    </w:p>
    <w:p w14:paraId="3E68FDD3" w14:textId="77777777" w:rsidR="00A77B3E" w:rsidRPr="00B61CBD" w:rsidRDefault="00C720F1">
      <w:pPr>
        <w:pStyle w:val="41"/>
        <w:rPr>
          <w:sz w:val="24"/>
          <w:szCs w:val="24"/>
        </w:rPr>
      </w:pPr>
      <w:proofErr w:type="gramStart"/>
      <w:r w:rsidRPr="00B61CBD">
        <w:rPr>
          <w:sz w:val="24"/>
          <w:szCs w:val="24"/>
        </w:rPr>
        <w:t>I.10</w:t>
      </w:r>
      <w:proofErr w:type="gramEnd"/>
      <w:r w:rsidRPr="00B61CBD">
        <w:rPr>
          <w:sz w:val="24"/>
          <w:szCs w:val="24"/>
        </w:rPr>
        <w:t>.    POŽADAVKY NA RADIOAKTIVNÍ ZÁSILKY TYPU C</w:t>
      </w:r>
    </w:p>
    <w:p w14:paraId="5CDE6F80" w14:textId="2B97D4A4" w:rsidR="00A77B3E" w:rsidRPr="00B61CBD" w:rsidRDefault="00C720F1">
      <w:pPr>
        <w:pStyle w:val="44"/>
        <w:rPr>
          <w:sz w:val="24"/>
          <w:szCs w:val="24"/>
        </w:rPr>
      </w:pPr>
      <w:r w:rsidRPr="00B61CBD">
        <w:rPr>
          <w:strike/>
          <w:sz w:val="24"/>
          <w:szCs w:val="24"/>
        </w:rPr>
        <w:t>69</w:t>
      </w:r>
      <w:r w:rsidR="00242ED8" w:rsidRPr="00B61CBD">
        <w:rPr>
          <w:b/>
          <w:sz w:val="24"/>
          <w:szCs w:val="24"/>
        </w:rPr>
        <w:t>68</w:t>
      </w:r>
      <w:r w:rsidRPr="00B61CBD">
        <w:rPr>
          <w:sz w:val="24"/>
          <w:szCs w:val="24"/>
        </w:rPr>
        <w:t xml:space="preserve">.    Radioaktivní zásilka typu C musí být zkonstruována tak, aby splňovala požadavky </w:t>
      </w:r>
      <w:hyperlink w:history="1">
        <w:r w:rsidRPr="002F0D6B">
          <w:rPr>
            <w:sz w:val="24"/>
            <w:szCs w:val="24"/>
          </w:rPr>
          <w:t>bodů</w:t>
        </w:r>
        <w:r w:rsidR="002F0D6B">
          <w:rPr>
            <w:sz w:val="24"/>
            <w:szCs w:val="24"/>
          </w:rPr>
          <w:t xml:space="preserve"> </w:t>
        </w:r>
        <w:r w:rsidRPr="002F0D6B">
          <w:rPr>
            <w:strike/>
            <w:sz w:val="24"/>
            <w:szCs w:val="24"/>
          </w:rPr>
          <w:t>7 až 21</w:t>
        </w:r>
      </w:hyperlink>
      <w:r w:rsidRPr="002F0D6B">
        <w:rPr>
          <w:strike/>
          <w:sz w:val="24"/>
          <w:szCs w:val="24"/>
        </w:rPr>
        <w:t xml:space="preserve">, </w:t>
      </w:r>
      <w:hyperlink w:history="1">
        <w:r w:rsidR="00B61CBD" w:rsidRPr="002F0D6B">
          <w:rPr>
            <w:strike/>
            <w:sz w:val="24"/>
            <w:szCs w:val="24"/>
          </w:rPr>
          <w:t>3</w:t>
        </w:r>
        <w:r w:rsidRPr="002F0D6B">
          <w:rPr>
            <w:strike/>
            <w:sz w:val="24"/>
            <w:szCs w:val="24"/>
          </w:rPr>
          <w:t xml:space="preserve">6 až </w:t>
        </w:r>
        <w:r w:rsidR="00B61CBD" w:rsidRPr="002F0D6B">
          <w:rPr>
            <w:strike/>
            <w:sz w:val="24"/>
            <w:szCs w:val="24"/>
          </w:rPr>
          <w:t>4</w:t>
        </w:r>
        <w:r w:rsidRPr="002F0D6B">
          <w:rPr>
            <w:strike/>
            <w:sz w:val="24"/>
            <w:szCs w:val="24"/>
          </w:rPr>
          <w:t>7</w:t>
        </w:r>
      </w:hyperlink>
      <w:r w:rsidRPr="002F0D6B">
        <w:rPr>
          <w:strike/>
          <w:sz w:val="24"/>
          <w:szCs w:val="24"/>
        </w:rPr>
        <w:t xml:space="preserve">, </w:t>
      </w:r>
      <w:hyperlink w:history="1">
        <w:r w:rsidR="00B61CBD" w:rsidRPr="002F0D6B">
          <w:rPr>
            <w:strike/>
            <w:sz w:val="24"/>
            <w:szCs w:val="24"/>
          </w:rPr>
          <w:t>4</w:t>
        </w:r>
        <w:r w:rsidRPr="002F0D6B">
          <w:rPr>
            <w:strike/>
            <w:sz w:val="24"/>
            <w:szCs w:val="24"/>
          </w:rPr>
          <w:t>8 písm. b)</w:t>
        </w:r>
      </w:hyperlink>
      <w:r w:rsidRPr="002F0D6B">
        <w:rPr>
          <w:strike/>
          <w:sz w:val="24"/>
          <w:szCs w:val="24"/>
        </w:rPr>
        <w:t xml:space="preserve">, </w:t>
      </w:r>
      <w:hyperlink w:history="1">
        <w:r w:rsidR="00B61CBD" w:rsidRPr="002F0D6B">
          <w:rPr>
            <w:strike/>
            <w:sz w:val="24"/>
            <w:szCs w:val="24"/>
          </w:rPr>
          <w:t>4</w:t>
        </w:r>
        <w:r w:rsidRPr="002F0D6B">
          <w:rPr>
            <w:strike/>
            <w:sz w:val="24"/>
            <w:szCs w:val="24"/>
          </w:rPr>
          <w:t>9</w:t>
        </w:r>
      </w:hyperlink>
      <w:r w:rsidRPr="002F0D6B">
        <w:rPr>
          <w:strike/>
          <w:sz w:val="24"/>
          <w:szCs w:val="24"/>
        </w:rPr>
        <w:t xml:space="preserve">, </w:t>
      </w:r>
      <w:hyperlink w:history="1">
        <w:r w:rsidRPr="002F0D6B">
          <w:rPr>
            <w:strike/>
            <w:sz w:val="24"/>
            <w:szCs w:val="24"/>
          </w:rPr>
          <w:t>53 až 57</w:t>
        </w:r>
      </w:hyperlink>
      <w:r w:rsidRPr="002F0D6B">
        <w:rPr>
          <w:strike/>
          <w:sz w:val="24"/>
          <w:szCs w:val="24"/>
        </w:rPr>
        <w:t xml:space="preserve">, </w:t>
      </w:r>
      <w:hyperlink w:history="1">
        <w:r w:rsidR="00B61CBD" w:rsidRPr="002F0D6B">
          <w:rPr>
            <w:strike/>
            <w:sz w:val="24"/>
            <w:szCs w:val="24"/>
          </w:rPr>
          <w:t>6</w:t>
        </w:r>
        <w:r w:rsidRPr="002F0D6B">
          <w:rPr>
            <w:strike/>
            <w:sz w:val="24"/>
            <w:szCs w:val="24"/>
          </w:rPr>
          <w:t xml:space="preserve">1 až </w:t>
        </w:r>
        <w:r w:rsidR="00B61CBD" w:rsidRPr="002F0D6B">
          <w:rPr>
            <w:strike/>
            <w:sz w:val="24"/>
            <w:szCs w:val="24"/>
          </w:rPr>
          <w:t>6</w:t>
        </w:r>
        <w:r w:rsidRPr="002F0D6B">
          <w:rPr>
            <w:strike/>
            <w:sz w:val="24"/>
            <w:szCs w:val="24"/>
          </w:rPr>
          <w:t>6</w:t>
        </w:r>
      </w:hyperlink>
      <w:r w:rsidRPr="002F0D6B">
        <w:rPr>
          <w:strike/>
          <w:sz w:val="24"/>
          <w:szCs w:val="24"/>
        </w:rPr>
        <w:t xml:space="preserve"> a </w:t>
      </w:r>
      <w:hyperlink w:history="1">
        <w:r w:rsidRPr="002F0D6B">
          <w:rPr>
            <w:strike/>
            <w:sz w:val="24"/>
            <w:szCs w:val="24"/>
          </w:rPr>
          <w:t>70 až 72</w:t>
        </w:r>
      </w:hyperlink>
      <w:r w:rsidR="005761B5" w:rsidRPr="005761B5">
        <w:t xml:space="preserve"> </w:t>
      </w:r>
      <w:r w:rsidR="005761B5" w:rsidRPr="005761B5">
        <w:rPr>
          <w:b/>
          <w:sz w:val="24"/>
          <w:szCs w:val="24"/>
        </w:rPr>
        <w:t>6 až 20, 35 až 46, 47 písm. b), 48, 52 až 56, 60 až 65 a 69 až 71</w:t>
      </w:r>
      <w:r w:rsidR="005761B5" w:rsidRPr="005761B5">
        <w:rPr>
          <w:sz w:val="24"/>
          <w:szCs w:val="24"/>
        </w:rPr>
        <w:t>.</w:t>
      </w:r>
    </w:p>
    <w:p w14:paraId="5C687843" w14:textId="138C241C" w:rsidR="00A77B3E" w:rsidRPr="00B61CBD" w:rsidRDefault="00C720F1">
      <w:pPr>
        <w:pStyle w:val="45"/>
        <w:rPr>
          <w:sz w:val="24"/>
          <w:szCs w:val="24"/>
        </w:rPr>
      </w:pPr>
      <w:r w:rsidRPr="00B61CBD">
        <w:rPr>
          <w:strike/>
          <w:sz w:val="24"/>
          <w:szCs w:val="24"/>
        </w:rPr>
        <w:t>70</w:t>
      </w:r>
      <w:r w:rsidR="00242ED8" w:rsidRPr="00B61CBD">
        <w:rPr>
          <w:b/>
          <w:sz w:val="24"/>
          <w:szCs w:val="24"/>
        </w:rPr>
        <w:t>69</w:t>
      </w:r>
      <w:r w:rsidRPr="00B61CBD">
        <w:rPr>
          <w:sz w:val="24"/>
          <w:szCs w:val="24"/>
        </w:rPr>
        <w:t xml:space="preserve">.    Radioaktivní zásilka musí splnit hodnotící kritéria předepsaná pro zkoušky v </w:t>
      </w:r>
      <w:hyperlink w:history="1">
        <w:r w:rsidRPr="00B61CBD">
          <w:rPr>
            <w:sz w:val="24"/>
            <w:szCs w:val="24"/>
          </w:rPr>
          <w:t xml:space="preserve">bodech </w:t>
        </w:r>
        <w:r w:rsidR="00B61CBD" w:rsidRPr="00B61CBD">
          <w:rPr>
            <w:strike/>
            <w:sz w:val="24"/>
            <w:szCs w:val="24"/>
          </w:rPr>
          <w:t>5</w:t>
        </w:r>
        <w:r w:rsidRPr="00B61CBD">
          <w:rPr>
            <w:strike/>
            <w:sz w:val="24"/>
            <w:szCs w:val="24"/>
          </w:rPr>
          <w:t>9</w:t>
        </w:r>
        <w:r w:rsidRPr="00E774B0">
          <w:rPr>
            <w:strike/>
            <w:sz w:val="24"/>
            <w:szCs w:val="24"/>
          </w:rPr>
          <w:t xml:space="preserve"> písm. b)</w:t>
        </w:r>
      </w:hyperlink>
      <w:r w:rsidRPr="00B61CBD">
        <w:rPr>
          <w:sz w:val="24"/>
          <w:szCs w:val="24"/>
        </w:rPr>
        <w:t xml:space="preserve"> </w:t>
      </w:r>
      <w:r w:rsidR="005761B5" w:rsidRPr="005761B5">
        <w:rPr>
          <w:b/>
          <w:sz w:val="24"/>
          <w:szCs w:val="24"/>
        </w:rPr>
        <w:t>58 odst. 1 písm. b)</w:t>
      </w:r>
      <w:r w:rsidR="005761B5">
        <w:rPr>
          <w:sz w:val="24"/>
          <w:szCs w:val="24"/>
        </w:rPr>
        <w:t xml:space="preserve"> </w:t>
      </w:r>
      <w:r w:rsidRPr="00B61CBD">
        <w:rPr>
          <w:sz w:val="24"/>
          <w:szCs w:val="24"/>
        </w:rPr>
        <w:t xml:space="preserve">a </w:t>
      </w:r>
      <w:hyperlink w:history="1">
        <w:r w:rsidR="00B61CBD" w:rsidRPr="00B61CBD">
          <w:rPr>
            <w:strike/>
            <w:sz w:val="24"/>
            <w:szCs w:val="24"/>
          </w:rPr>
          <w:t>6</w:t>
        </w:r>
        <w:r w:rsidRPr="00B61CBD">
          <w:rPr>
            <w:strike/>
            <w:sz w:val="24"/>
            <w:szCs w:val="24"/>
          </w:rPr>
          <w:t>3</w:t>
        </w:r>
      </w:hyperlink>
      <w:r w:rsidRPr="00B61CBD">
        <w:rPr>
          <w:sz w:val="24"/>
          <w:szCs w:val="24"/>
        </w:rPr>
        <w:t xml:space="preserve"> </w:t>
      </w:r>
      <w:r w:rsidR="005761B5" w:rsidRPr="005761B5">
        <w:rPr>
          <w:b/>
          <w:sz w:val="24"/>
          <w:szCs w:val="24"/>
        </w:rPr>
        <w:t>62</w:t>
      </w:r>
      <w:r w:rsidR="005761B5">
        <w:rPr>
          <w:sz w:val="24"/>
          <w:szCs w:val="24"/>
        </w:rPr>
        <w:t xml:space="preserve"> </w:t>
      </w:r>
      <w:r w:rsidRPr="00B61CBD">
        <w:rPr>
          <w:sz w:val="24"/>
          <w:szCs w:val="24"/>
        </w:rPr>
        <w:t>po umístění do prostředí s definovanou tepelnou vodivostí 0,33 W/(</w:t>
      </w:r>
      <w:proofErr w:type="spellStart"/>
      <w:proofErr w:type="gramStart"/>
      <w:r w:rsidRPr="00B61CBD">
        <w:rPr>
          <w:sz w:val="24"/>
          <w:szCs w:val="24"/>
        </w:rPr>
        <w:t>m.K</w:t>
      </w:r>
      <w:proofErr w:type="spellEnd"/>
      <w:r w:rsidRPr="00B61CBD">
        <w:rPr>
          <w:sz w:val="24"/>
          <w:szCs w:val="24"/>
        </w:rPr>
        <w:t>) a teplotou</w:t>
      </w:r>
      <w:proofErr w:type="gramEnd"/>
      <w:r w:rsidRPr="00B61CBD">
        <w:rPr>
          <w:sz w:val="24"/>
          <w:szCs w:val="24"/>
        </w:rPr>
        <w:t xml:space="preserve"> 38 °C v ustáleném stavu. Výchozím předpokladem pro hodnocení radioaktivní zásilky je, že jakákoliv tepelná izolace radioaktivní zásilky zůstává nedotčena, radioaktivní zásilka je na maximálním normálním provozním tlaku a okolní teplota je 38 °C.</w:t>
      </w:r>
    </w:p>
    <w:p w14:paraId="2EDA785C" w14:textId="183ED6F4" w:rsidR="00A77B3E" w:rsidRPr="00B61CBD" w:rsidRDefault="00C720F1">
      <w:pPr>
        <w:pStyle w:val="33"/>
        <w:rPr>
          <w:sz w:val="24"/>
          <w:szCs w:val="24"/>
        </w:rPr>
      </w:pPr>
      <w:r w:rsidRPr="00B61CBD">
        <w:rPr>
          <w:strike/>
          <w:sz w:val="24"/>
          <w:szCs w:val="24"/>
        </w:rPr>
        <w:t>71</w:t>
      </w:r>
      <w:r w:rsidR="00242ED8" w:rsidRPr="00B61CBD">
        <w:rPr>
          <w:b/>
          <w:sz w:val="24"/>
          <w:szCs w:val="24"/>
        </w:rPr>
        <w:t>70</w:t>
      </w:r>
      <w:r w:rsidRPr="00B61CBD">
        <w:rPr>
          <w:sz w:val="24"/>
          <w:szCs w:val="24"/>
        </w:rPr>
        <w:t>.    1. Radioaktivní zásilka musí být zkonstruována tak, aby</w:t>
      </w:r>
    </w:p>
    <w:p w14:paraId="0E4828FB" w14:textId="4DDF73D1" w:rsidR="00A77B3E" w:rsidRPr="00B61CBD" w:rsidRDefault="00523C1E">
      <w:pPr>
        <w:pStyle w:val="42"/>
        <w:rPr>
          <w:szCs w:val="24"/>
        </w:rPr>
      </w:pPr>
      <w:r>
        <w:rPr>
          <w:szCs w:val="24"/>
        </w:rPr>
        <w:t>a)   </w:t>
      </w:r>
      <w:r w:rsidR="00C720F1" w:rsidRPr="00B61CBD">
        <w:rPr>
          <w:szCs w:val="24"/>
        </w:rPr>
        <w:t xml:space="preserve">při maximálním normálním provozním tlaku a po provedení zkoušek podle </w:t>
      </w:r>
      <w:hyperlink w:history="1">
        <w:r w:rsidR="00C720F1" w:rsidRPr="00B61CBD">
          <w:rPr>
            <w:szCs w:val="24"/>
          </w:rPr>
          <w:t>bodů 19 až 24 části II</w:t>
        </w:r>
      </w:hyperlink>
      <w:r w:rsidR="00C720F1" w:rsidRPr="00B61CBD">
        <w:rPr>
          <w:szCs w:val="24"/>
        </w:rPr>
        <w:t xml:space="preserve"> omezila ztrátu radioaktivního obsahu na méně než 1 × 10</w:t>
      </w:r>
      <w:r w:rsidR="00C720F1" w:rsidRPr="00B61CBD">
        <w:rPr>
          <w:szCs w:val="24"/>
          <w:vertAlign w:val="superscript"/>
        </w:rPr>
        <w:t>-6</w:t>
      </w:r>
      <w:r w:rsidR="00C720F1" w:rsidRPr="00B61CBD">
        <w:rPr>
          <w:szCs w:val="24"/>
        </w:rPr>
        <w:t xml:space="preserve"> A</w:t>
      </w:r>
      <w:r w:rsidR="00C720F1" w:rsidRPr="00B61CBD">
        <w:rPr>
          <w:szCs w:val="24"/>
          <w:vertAlign w:val="subscript"/>
        </w:rPr>
        <w:t>2</w:t>
      </w:r>
      <w:r w:rsidR="00C720F1" w:rsidRPr="00B61CBD">
        <w:rPr>
          <w:szCs w:val="24"/>
        </w:rPr>
        <w:t xml:space="preserve"> za hodinu a</w:t>
      </w:r>
    </w:p>
    <w:p w14:paraId="0158EA92" w14:textId="7604479C" w:rsidR="00A77B3E" w:rsidRPr="00B61CBD" w:rsidRDefault="00523C1E">
      <w:pPr>
        <w:pStyle w:val="43"/>
        <w:rPr>
          <w:szCs w:val="24"/>
        </w:rPr>
      </w:pPr>
      <w:r>
        <w:rPr>
          <w:szCs w:val="24"/>
        </w:rPr>
        <w:t>b)   </w:t>
      </w:r>
      <w:r w:rsidR="00C720F1" w:rsidRPr="00B61CBD">
        <w:rPr>
          <w:szCs w:val="24"/>
        </w:rPr>
        <w:t xml:space="preserve">po provedení série zkoušek podle </w:t>
      </w:r>
      <w:hyperlink w:history="1">
        <w:r w:rsidR="00C720F1" w:rsidRPr="00B61CBD">
          <w:rPr>
            <w:szCs w:val="24"/>
          </w:rPr>
          <w:t>bodu 34 části II</w:t>
        </w:r>
      </w:hyperlink>
    </w:p>
    <w:p w14:paraId="4B2B9E28" w14:textId="1718BE18" w:rsidR="00A77B3E" w:rsidRPr="004A44DB" w:rsidRDefault="00523C1E">
      <w:pPr>
        <w:pStyle w:val="54"/>
        <w:rPr>
          <w:sz w:val="24"/>
          <w:szCs w:val="24"/>
        </w:rPr>
      </w:pPr>
      <w:r>
        <w:rPr>
          <w:sz w:val="24"/>
          <w:szCs w:val="24"/>
        </w:rPr>
        <w:t>1.   </w:t>
      </w:r>
      <w:r w:rsidR="00C720F1" w:rsidRPr="00B61CBD">
        <w:rPr>
          <w:sz w:val="24"/>
          <w:szCs w:val="24"/>
        </w:rPr>
        <w:t xml:space="preserve">bylo zachováno stínění, při kterém příkon dávkového </w:t>
      </w:r>
      <w:r w:rsidR="00C720F1" w:rsidRPr="004A44DB">
        <w:rPr>
          <w:sz w:val="24"/>
          <w:szCs w:val="24"/>
        </w:rPr>
        <w:t xml:space="preserve">ekvivalentu ve vzdálenosti 1 m od povrchu obalového souboru nepřekročí 10 </w:t>
      </w:r>
      <w:proofErr w:type="spellStart"/>
      <w:r w:rsidR="00C720F1" w:rsidRPr="004A44DB">
        <w:rPr>
          <w:sz w:val="24"/>
          <w:szCs w:val="24"/>
        </w:rPr>
        <w:t>mSv</w:t>
      </w:r>
      <w:proofErr w:type="spellEnd"/>
      <w:r w:rsidR="00C720F1" w:rsidRPr="004A44DB">
        <w:rPr>
          <w:sz w:val="24"/>
          <w:szCs w:val="24"/>
        </w:rPr>
        <w:t>/h při maximálním projektovaném radioaktivním obsahu, a</w:t>
      </w:r>
    </w:p>
    <w:p w14:paraId="635F4A6F" w14:textId="4B71B079" w:rsidR="00A77B3E" w:rsidRPr="004A44DB" w:rsidRDefault="00523C1E">
      <w:pPr>
        <w:pStyle w:val="58"/>
        <w:rPr>
          <w:sz w:val="24"/>
          <w:szCs w:val="24"/>
        </w:rPr>
      </w:pPr>
      <w:r>
        <w:rPr>
          <w:sz w:val="24"/>
          <w:szCs w:val="24"/>
        </w:rPr>
        <w:lastRenderedPageBreak/>
        <w:t>2.   </w:t>
      </w:r>
      <w:r w:rsidR="00C720F1" w:rsidRPr="004A44DB">
        <w:rPr>
          <w:sz w:val="24"/>
          <w:szCs w:val="24"/>
        </w:rPr>
        <w:t>nepřekročila celková ztráta radioaktivního obsahu za dobu 7 dnů hodnotu 10 A</w:t>
      </w:r>
      <w:r w:rsidR="00C720F1" w:rsidRPr="004A44DB">
        <w:rPr>
          <w:sz w:val="24"/>
          <w:szCs w:val="24"/>
          <w:vertAlign w:val="subscript"/>
        </w:rPr>
        <w:t>2</w:t>
      </w:r>
      <w:r w:rsidR="00C720F1" w:rsidRPr="004A44DB">
        <w:rPr>
          <w:sz w:val="24"/>
          <w:szCs w:val="24"/>
        </w:rPr>
        <w:t xml:space="preserve"> pro </w:t>
      </w:r>
      <w:r w:rsidR="00C720F1" w:rsidRPr="004A44DB">
        <w:rPr>
          <w:sz w:val="24"/>
          <w:szCs w:val="24"/>
          <w:vertAlign w:val="superscript"/>
        </w:rPr>
        <w:t>85</w:t>
      </w:r>
      <w:r w:rsidR="00C720F1" w:rsidRPr="004A44DB">
        <w:rPr>
          <w:sz w:val="24"/>
          <w:szCs w:val="24"/>
        </w:rPr>
        <w:t>Kr a A</w:t>
      </w:r>
      <w:r w:rsidR="00C720F1" w:rsidRPr="004A44DB">
        <w:rPr>
          <w:sz w:val="24"/>
          <w:szCs w:val="24"/>
          <w:vertAlign w:val="subscript"/>
        </w:rPr>
        <w:t>2</w:t>
      </w:r>
      <w:r w:rsidR="00C720F1" w:rsidRPr="004A44DB">
        <w:rPr>
          <w:sz w:val="24"/>
          <w:szCs w:val="24"/>
        </w:rPr>
        <w:t xml:space="preserve"> pro ostatní radionuklidy.</w:t>
      </w:r>
    </w:p>
    <w:p w14:paraId="59B76AD3" w14:textId="77777777" w:rsidR="00A77B3E" w:rsidRPr="004A44DB" w:rsidRDefault="00C720F1">
      <w:pPr>
        <w:pStyle w:val="57"/>
        <w:rPr>
          <w:sz w:val="24"/>
          <w:szCs w:val="24"/>
        </w:rPr>
      </w:pPr>
      <w:r w:rsidRPr="004A44DB">
        <w:rPr>
          <w:sz w:val="24"/>
          <w:szCs w:val="24"/>
        </w:rPr>
        <w:t>2.    Pro směsi radionuklidů se k výpočtu A</w:t>
      </w:r>
      <w:r w:rsidRPr="004A44DB">
        <w:rPr>
          <w:sz w:val="24"/>
          <w:szCs w:val="24"/>
          <w:vertAlign w:val="subscript"/>
        </w:rPr>
        <w:t>2</w:t>
      </w:r>
      <w:r w:rsidRPr="004A44DB">
        <w:rPr>
          <w:sz w:val="24"/>
          <w:szCs w:val="24"/>
        </w:rPr>
        <w:t xml:space="preserve"> použijí </w:t>
      </w:r>
      <w:hyperlink w:history="1">
        <w:r w:rsidRPr="004A44DB">
          <w:rPr>
            <w:sz w:val="24"/>
            <w:szCs w:val="24"/>
          </w:rPr>
          <w:t>body 5 až 7 přílohy č. 3</w:t>
        </w:r>
      </w:hyperlink>
      <w:r w:rsidRPr="004A44DB">
        <w:rPr>
          <w:sz w:val="24"/>
          <w:szCs w:val="24"/>
        </w:rPr>
        <w:t xml:space="preserve"> k této vyhlášce s výjimkou </w:t>
      </w:r>
      <w:r w:rsidRPr="004A44DB">
        <w:rPr>
          <w:sz w:val="24"/>
          <w:szCs w:val="24"/>
          <w:vertAlign w:val="superscript"/>
        </w:rPr>
        <w:t>85</w:t>
      </w:r>
      <w:r w:rsidRPr="004A44DB">
        <w:rPr>
          <w:sz w:val="24"/>
          <w:szCs w:val="24"/>
        </w:rPr>
        <w:t>Kr, pro který je možné použít efektivní hodnoty A</w:t>
      </w:r>
      <w:r w:rsidRPr="004A44DB">
        <w:rPr>
          <w:sz w:val="24"/>
          <w:szCs w:val="24"/>
          <w:vertAlign w:val="subscript"/>
        </w:rPr>
        <w:t>2</w:t>
      </w:r>
      <w:r w:rsidRPr="004A44DB">
        <w:rPr>
          <w:sz w:val="24"/>
          <w:szCs w:val="24"/>
        </w:rPr>
        <w:t>(i) rovné 10 A</w:t>
      </w:r>
      <w:r w:rsidRPr="004A44DB">
        <w:rPr>
          <w:sz w:val="24"/>
          <w:szCs w:val="24"/>
          <w:vertAlign w:val="subscript"/>
        </w:rPr>
        <w:t>2</w:t>
      </w:r>
      <w:r w:rsidRPr="004A44DB">
        <w:rPr>
          <w:sz w:val="24"/>
          <w:szCs w:val="24"/>
        </w:rPr>
        <w:t xml:space="preserve">. Při stanovení ztráty radioaktivního obsahu podle odstavce 1 se zohlední meze nefixované kontaminace vnějších povrchů uvedené v </w:t>
      </w:r>
      <w:hyperlink w:history="1">
        <w:r w:rsidRPr="004A44DB">
          <w:rPr>
            <w:sz w:val="24"/>
            <w:szCs w:val="24"/>
          </w:rPr>
          <w:t>bodu 8 přílohy č. 4</w:t>
        </w:r>
      </w:hyperlink>
      <w:r w:rsidRPr="004A44DB">
        <w:rPr>
          <w:sz w:val="24"/>
          <w:szCs w:val="24"/>
        </w:rPr>
        <w:t xml:space="preserve"> k této vyhlášce.</w:t>
      </w:r>
    </w:p>
    <w:p w14:paraId="6C8A0D12" w14:textId="75FFC999" w:rsidR="00A77B3E" w:rsidRPr="004A44DB" w:rsidRDefault="00C720F1">
      <w:pPr>
        <w:pStyle w:val="33"/>
        <w:rPr>
          <w:sz w:val="24"/>
          <w:szCs w:val="24"/>
        </w:rPr>
      </w:pPr>
      <w:r w:rsidRPr="004A44DB">
        <w:rPr>
          <w:strike/>
          <w:sz w:val="24"/>
          <w:szCs w:val="24"/>
        </w:rPr>
        <w:t>72</w:t>
      </w:r>
      <w:r w:rsidR="00C20DA7" w:rsidRPr="004A44DB">
        <w:rPr>
          <w:b/>
          <w:sz w:val="24"/>
          <w:szCs w:val="24"/>
        </w:rPr>
        <w:t>71</w:t>
      </w:r>
      <w:r w:rsidRPr="004A44DB">
        <w:rPr>
          <w:sz w:val="24"/>
          <w:szCs w:val="24"/>
        </w:rPr>
        <w:t xml:space="preserve">.    Radioaktivní zásilka musí být zkonstruována tak, aby provedením rozšířené zkoušky ponořením do vody podle </w:t>
      </w:r>
      <w:hyperlink w:history="1">
        <w:r w:rsidRPr="004A44DB">
          <w:rPr>
            <w:sz w:val="24"/>
            <w:szCs w:val="24"/>
          </w:rPr>
          <w:t>bodu 30 části II</w:t>
        </w:r>
      </w:hyperlink>
      <w:r w:rsidRPr="004A44DB">
        <w:rPr>
          <w:sz w:val="24"/>
          <w:szCs w:val="24"/>
        </w:rPr>
        <w:t xml:space="preserve"> nedošlo k roztržení zádržného systému.</w:t>
      </w:r>
    </w:p>
    <w:p w14:paraId="07246560" w14:textId="77777777" w:rsidR="00A77B3E" w:rsidRPr="004A44DB" w:rsidRDefault="00C720F1">
      <w:pPr>
        <w:pStyle w:val="41"/>
        <w:rPr>
          <w:sz w:val="24"/>
          <w:szCs w:val="24"/>
        </w:rPr>
      </w:pPr>
      <w:proofErr w:type="gramStart"/>
      <w:r w:rsidRPr="004A44DB">
        <w:rPr>
          <w:sz w:val="24"/>
          <w:szCs w:val="24"/>
        </w:rPr>
        <w:t>I.11</w:t>
      </w:r>
      <w:proofErr w:type="gramEnd"/>
      <w:r w:rsidRPr="004A44DB">
        <w:rPr>
          <w:sz w:val="24"/>
          <w:szCs w:val="24"/>
        </w:rPr>
        <w:t>.    POŽADAVKY NA RADIOAKTIVNÍ ZÁSILKY OBSAHUJÍCÍ ŠTĚPNÉ LÁTKY</w:t>
      </w:r>
    </w:p>
    <w:p w14:paraId="1A51D4D7" w14:textId="7461F6B3" w:rsidR="00A77B3E" w:rsidRPr="004A44DB" w:rsidRDefault="00C720F1">
      <w:pPr>
        <w:pStyle w:val="35"/>
        <w:rPr>
          <w:sz w:val="24"/>
          <w:szCs w:val="24"/>
        </w:rPr>
      </w:pPr>
      <w:r w:rsidRPr="004A44DB">
        <w:rPr>
          <w:strike/>
          <w:sz w:val="24"/>
          <w:szCs w:val="24"/>
        </w:rPr>
        <w:t>73</w:t>
      </w:r>
      <w:r w:rsidR="00C20DA7" w:rsidRPr="004A44DB">
        <w:rPr>
          <w:b/>
          <w:sz w:val="24"/>
          <w:szCs w:val="24"/>
        </w:rPr>
        <w:t>72</w:t>
      </w:r>
      <w:r w:rsidRPr="004A44DB">
        <w:rPr>
          <w:sz w:val="24"/>
          <w:szCs w:val="24"/>
        </w:rPr>
        <w:t>.    Štěpná látka musí být přepravována tak, aby</w:t>
      </w:r>
    </w:p>
    <w:p w14:paraId="505F0216" w14:textId="092BBA4B" w:rsidR="00A77B3E" w:rsidRPr="004A44DB" w:rsidRDefault="00523C1E">
      <w:pPr>
        <w:pStyle w:val="53"/>
        <w:rPr>
          <w:szCs w:val="24"/>
        </w:rPr>
      </w:pPr>
      <w:r>
        <w:rPr>
          <w:szCs w:val="24"/>
        </w:rPr>
        <w:t>a)   </w:t>
      </w:r>
      <w:r w:rsidR="00C720F1" w:rsidRPr="004A44DB">
        <w:rPr>
          <w:szCs w:val="24"/>
        </w:rPr>
        <w:t xml:space="preserve">byl udržen </w:t>
      </w:r>
      <w:proofErr w:type="spellStart"/>
      <w:r w:rsidR="00C720F1" w:rsidRPr="004A44DB">
        <w:rPr>
          <w:szCs w:val="24"/>
        </w:rPr>
        <w:t>podkritický</w:t>
      </w:r>
      <w:proofErr w:type="spellEnd"/>
      <w:r w:rsidR="00C720F1" w:rsidRPr="004A44DB">
        <w:rPr>
          <w:szCs w:val="24"/>
        </w:rPr>
        <w:t xml:space="preserve"> stav za běžných podmínek přepravy, normálních podmínek přepravy a za podmínek nehody při přepravě; uvažovány musí být zejména:</w:t>
      </w:r>
    </w:p>
    <w:p w14:paraId="67DFF8DB" w14:textId="780F1737" w:rsidR="00A77B3E" w:rsidRPr="004A44DB" w:rsidRDefault="00523C1E">
      <w:pPr>
        <w:pStyle w:val="54"/>
        <w:rPr>
          <w:sz w:val="24"/>
          <w:szCs w:val="24"/>
        </w:rPr>
      </w:pPr>
      <w:r>
        <w:rPr>
          <w:sz w:val="24"/>
          <w:szCs w:val="24"/>
        </w:rPr>
        <w:t>1.   </w:t>
      </w:r>
      <w:r w:rsidR="00C720F1" w:rsidRPr="004A44DB">
        <w:rPr>
          <w:sz w:val="24"/>
          <w:szCs w:val="24"/>
        </w:rPr>
        <w:t>voda vnikající do radioaktivní zásilky nebo z ní unikající,</w:t>
      </w:r>
    </w:p>
    <w:p w14:paraId="165AD4DC" w14:textId="7C8B24E7" w:rsidR="00A77B3E" w:rsidRPr="004A44DB" w:rsidRDefault="00523C1E">
      <w:pPr>
        <w:pStyle w:val="58"/>
        <w:rPr>
          <w:sz w:val="24"/>
          <w:szCs w:val="24"/>
        </w:rPr>
      </w:pPr>
      <w:r>
        <w:rPr>
          <w:sz w:val="24"/>
          <w:szCs w:val="24"/>
        </w:rPr>
        <w:t>2.   </w:t>
      </w:r>
      <w:r w:rsidR="00C720F1" w:rsidRPr="004A44DB">
        <w:rPr>
          <w:sz w:val="24"/>
          <w:szCs w:val="24"/>
        </w:rPr>
        <w:t>ztráta účinnosti vestavěných neutronových absorbátorů či moderátorů,</w:t>
      </w:r>
    </w:p>
    <w:p w14:paraId="35A4B398" w14:textId="01F1A918" w:rsidR="00A77B3E" w:rsidRPr="004A44DB" w:rsidRDefault="00523C1E">
      <w:pPr>
        <w:pStyle w:val="58"/>
        <w:rPr>
          <w:sz w:val="24"/>
          <w:szCs w:val="24"/>
        </w:rPr>
      </w:pPr>
      <w:r>
        <w:rPr>
          <w:sz w:val="24"/>
          <w:szCs w:val="24"/>
        </w:rPr>
        <w:t>3.   </w:t>
      </w:r>
      <w:r w:rsidR="00C720F1" w:rsidRPr="004A44DB">
        <w:rPr>
          <w:sz w:val="24"/>
          <w:szCs w:val="24"/>
        </w:rPr>
        <w:t>změna geometrického uspořádání obsahu uvnitř radioaktivní zásilky nebo v důsledku ztráty obsahu radioaktivní zásilky,</w:t>
      </w:r>
    </w:p>
    <w:p w14:paraId="0A8AA67D" w14:textId="5F5F29AD" w:rsidR="00A77B3E" w:rsidRPr="004A44DB" w:rsidRDefault="00523C1E">
      <w:pPr>
        <w:pStyle w:val="58"/>
        <w:rPr>
          <w:sz w:val="24"/>
          <w:szCs w:val="24"/>
        </w:rPr>
      </w:pPr>
      <w:r>
        <w:rPr>
          <w:sz w:val="24"/>
          <w:szCs w:val="24"/>
        </w:rPr>
        <w:t>4.   </w:t>
      </w:r>
      <w:r w:rsidR="00C720F1" w:rsidRPr="004A44DB">
        <w:rPr>
          <w:sz w:val="24"/>
          <w:szCs w:val="24"/>
        </w:rPr>
        <w:t>zmenšení prostorů uvnitř radioaktivní zásilky nebo mezi radioaktivními zásilkami,</w:t>
      </w:r>
    </w:p>
    <w:p w14:paraId="0421BBD7" w14:textId="7B4B8A50" w:rsidR="00A77B3E" w:rsidRPr="004A44DB" w:rsidRDefault="00523C1E">
      <w:pPr>
        <w:pStyle w:val="58"/>
        <w:rPr>
          <w:sz w:val="24"/>
          <w:szCs w:val="24"/>
        </w:rPr>
      </w:pPr>
      <w:r>
        <w:rPr>
          <w:sz w:val="24"/>
          <w:szCs w:val="24"/>
        </w:rPr>
        <w:t>5.   </w:t>
      </w:r>
      <w:r w:rsidR="00C720F1" w:rsidRPr="004A44DB">
        <w:rPr>
          <w:sz w:val="24"/>
          <w:szCs w:val="24"/>
        </w:rPr>
        <w:t>ponoření radioaktivní zásilky do vody nebo její zasypání sněhem a</w:t>
      </w:r>
    </w:p>
    <w:p w14:paraId="1D2FE3F3" w14:textId="480CBA60" w:rsidR="00A77B3E" w:rsidRPr="004A44DB" w:rsidRDefault="00523C1E">
      <w:pPr>
        <w:pStyle w:val="55"/>
        <w:rPr>
          <w:sz w:val="24"/>
          <w:szCs w:val="24"/>
        </w:rPr>
      </w:pPr>
      <w:r>
        <w:rPr>
          <w:sz w:val="24"/>
          <w:szCs w:val="24"/>
        </w:rPr>
        <w:t>6.   </w:t>
      </w:r>
      <w:r w:rsidR="00C720F1" w:rsidRPr="004A44DB">
        <w:rPr>
          <w:sz w:val="24"/>
          <w:szCs w:val="24"/>
        </w:rPr>
        <w:t>změna teploty a</w:t>
      </w:r>
    </w:p>
    <w:p w14:paraId="5148A7A2" w14:textId="1CCA1A04" w:rsidR="00A77B3E" w:rsidRPr="004A44DB" w:rsidRDefault="00523C1E">
      <w:pPr>
        <w:pStyle w:val="53"/>
        <w:rPr>
          <w:szCs w:val="24"/>
        </w:rPr>
      </w:pPr>
      <w:r>
        <w:rPr>
          <w:szCs w:val="24"/>
        </w:rPr>
        <w:t>b)   </w:t>
      </w:r>
      <w:r w:rsidR="00C720F1" w:rsidRPr="004A44DB">
        <w:rPr>
          <w:szCs w:val="24"/>
        </w:rPr>
        <w:t>byly splněny požadavky</w:t>
      </w:r>
    </w:p>
    <w:p w14:paraId="6B53E131" w14:textId="73B2828D" w:rsidR="00A77B3E" w:rsidRPr="004A44DB" w:rsidRDefault="00C720F1">
      <w:pPr>
        <w:pStyle w:val="54"/>
        <w:rPr>
          <w:sz w:val="24"/>
          <w:szCs w:val="24"/>
        </w:rPr>
      </w:pPr>
      <w:r w:rsidRPr="004A44DB">
        <w:rPr>
          <w:sz w:val="24"/>
          <w:szCs w:val="24"/>
        </w:rPr>
        <w:t>1.   </w:t>
      </w:r>
      <w:hyperlink w:history="1">
        <w:r w:rsidRPr="004A44DB">
          <w:rPr>
            <w:sz w:val="24"/>
            <w:szCs w:val="24"/>
          </w:rPr>
          <w:t xml:space="preserve">bodu </w:t>
        </w:r>
        <w:r w:rsidR="00B61CBD" w:rsidRPr="004A44DB">
          <w:rPr>
            <w:strike/>
            <w:sz w:val="24"/>
            <w:szCs w:val="24"/>
          </w:rPr>
          <w:t>3</w:t>
        </w:r>
        <w:r w:rsidRPr="004A44DB">
          <w:rPr>
            <w:strike/>
            <w:sz w:val="24"/>
            <w:szCs w:val="24"/>
          </w:rPr>
          <w:t>6</w:t>
        </w:r>
      </w:hyperlink>
      <w:r w:rsidRPr="004A44DB">
        <w:rPr>
          <w:sz w:val="24"/>
          <w:szCs w:val="24"/>
        </w:rPr>
        <w:t xml:space="preserve"> </w:t>
      </w:r>
      <w:r w:rsidR="005761B5" w:rsidRPr="005761B5">
        <w:rPr>
          <w:b/>
          <w:sz w:val="24"/>
          <w:szCs w:val="24"/>
        </w:rPr>
        <w:t>35</w:t>
      </w:r>
      <w:r w:rsidR="005761B5">
        <w:rPr>
          <w:sz w:val="24"/>
          <w:szCs w:val="24"/>
        </w:rPr>
        <w:t xml:space="preserve"> </w:t>
      </w:r>
      <w:r w:rsidRPr="004A44DB">
        <w:rPr>
          <w:sz w:val="24"/>
          <w:szCs w:val="24"/>
        </w:rPr>
        <w:t xml:space="preserve">s výjimkou nebaleného materiálu podle </w:t>
      </w:r>
      <w:hyperlink w:history="1">
        <w:r w:rsidRPr="004A44DB">
          <w:rPr>
            <w:sz w:val="24"/>
            <w:szCs w:val="24"/>
          </w:rPr>
          <w:t>bodu 17 písm. e) přílohy č. 3</w:t>
        </w:r>
      </w:hyperlink>
      <w:r w:rsidRPr="004A44DB">
        <w:rPr>
          <w:sz w:val="24"/>
          <w:szCs w:val="24"/>
        </w:rPr>
        <w:t xml:space="preserve"> k této vyhlášce,</w:t>
      </w:r>
    </w:p>
    <w:p w14:paraId="0BF311DC" w14:textId="1DEB08D4" w:rsidR="00A77B3E" w:rsidRPr="004A44DB" w:rsidRDefault="00523C1E">
      <w:pPr>
        <w:pStyle w:val="58"/>
        <w:rPr>
          <w:sz w:val="24"/>
          <w:szCs w:val="24"/>
        </w:rPr>
      </w:pPr>
      <w:r>
        <w:rPr>
          <w:sz w:val="24"/>
          <w:szCs w:val="24"/>
        </w:rPr>
        <w:t>2.   </w:t>
      </w:r>
      <w:r w:rsidR="00C720F1" w:rsidRPr="004A44DB">
        <w:rPr>
          <w:sz w:val="24"/>
          <w:szCs w:val="24"/>
        </w:rPr>
        <w:t>na radioaktivní vlastnosti štěpné látky stanovené touto vyhláškou,</w:t>
      </w:r>
    </w:p>
    <w:p w14:paraId="0700DE8C" w14:textId="044F28F4" w:rsidR="00A77B3E" w:rsidRPr="004A44DB" w:rsidRDefault="00C720F1">
      <w:pPr>
        <w:pStyle w:val="58"/>
        <w:rPr>
          <w:sz w:val="24"/>
          <w:szCs w:val="24"/>
        </w:rPr>
      </w:pPr>
      <w:r w:rsidRPr="004A44DB">
        <w:rPr>
          <w:sz w:val="24"/>
          <w:szCs w:val="24"/>
        </w:rPr>
        <w:t>3.   </w:t>
      </w:r>
      <w:hyperlink w:history="1">
        <w:r w:rsidRPr="004A44DB">
          <w:rPr>
            <w:sz w:val="24"/>
            <w:szCs w:val="24"/>
          </w:rPr>
          <w:t xml:space="preserve">bodu </w:t>
        </w:r>
        <w:r w:rsidR="00B61CBD" w:rsidRPr="004A44DB">
          <w:rPr>
            <w:strike/>
            <w:sz w:val="24"/>
            <w:szCs w:val="24"/>
          </w:rPr>
          <w:t>3</w:t>
        </w:r>
        <w:r w:rsidRPr="004A44DB">
          <w:rPr>
            <w:strike/>
            <w:sz w:val="24"/>
            <w:szCs w:val="24"/>
          </w:rPr>
          <w:t>7</w:t>
        </w:r>
      </w:hyperlink>
      <w:r w:rsidR="005761B5" w:rsidRPr="005761B5">
        <w:t xml:space="preserve"> </w:t>
      </w:r>
      <w:r w:rsidR="005761B5" w:rsidRPr="005761B5">
        <w:rPr>
          <w:b/>
          <w:sz w:val="24"/>
          <w:szCs w:val="24"/>
        </w:rPr>
        <w:t>36</w:t>
      </w:r>
      <w:r w:rsidR="005761B5">
        <w:rPr>
          <w:sz w:val="24"/>
          <w:szCs w:val="24"/>
        </w:rPr>
        <w:t>,</w:t>
      </w:r>
      <w:r w:rsidRPr="004A44DB">
        <w:rPr>
          <w:sz w:val="24"/>
          <w:szCs w:val="24"/>
        </w:rPr>
        <w:t xml:space="preserve"> není-li štěpná látka vyjmuta podle </w:t>
      </w:r>
      <w:hyperlink w:history="1">
        <w:r w:rsidRPr="004A44DB">
          <w:rPr>
            <w:sz w:val="24"/>
            <w:szCs w:val="24"/>
          </w:rPr>
          <w:t>bodu 17 přílohy č. 3</w:t>
        </w:r>
      </w:hyperlink>
      <w:r w:rsidRPr="004A44DB">
        <w:rPr>
          <w:sz w:val="24"/>
          <w:szCs w:val="24"/>
        </w:rPr>
        <w:t xml:space="preserve"> k této vyhlášce, a</w:t>
      </w:r>
    </w:p>
    <w:p w14:paraId="4766481F" w14:textId="1E8FD5B9" w:rsidR="00A77B3E" w:rsidRPr="004A44DB" w:rsidRDefault="00C720F1">
      <w:pPr>
        <w:pStyle w:val="58"/>
        <w:rPr>
          <w:sz w:val="24"/>
          <w:szCs w:val="24"/>
        </w:rPr>
      </w:pPr>
      <w:r w:rsidRPr="004A44DB">
        <w:rPr>
          <w:sz w:val="24"/>
          <w:szCs w:val="24"/>
        </w:rPr>
        <w:t>4.   </w:t>
      </w:r>
      <w:hyperlink w:history="1">
        <w:r w:rsidRPr="004A44DB">
          <w:rPr>
            <w:sz w:val="24"/>
            <w:szCs w:val="24"/>
          </w:rPr>
          <w:t xml:space="preserve">bodů </w:t>
        </w:r>
        <w:r w:rsidR="00B61CBD" w:rsidRPr="004A44DB">
          <w:rPr>
            <w:strike/>
            <w:sz w:val="24"/>
            <w:szCs w:val="24"/>
          </w:rPr>
          <w:t>7</w:t>
        </w:r>
        <w:r w:rsidRPr="00755540">
          <w:rPr>
            <w:strike/>
            <w:sz w:val="24"/>
            <w:szCs w:val="24"/>
          </w:rPr>
          <w:t xml:space="preserve">6 až </w:t>
        </w:r>
        <w:r w:rsidR="00B61CBD" w:rsidRPr="00755540">
          <w:rPr>
            <w:strike/>
            <w:sz w:val="24"/>
            <w:szCs w:val="24"/>
          </w:rPr>
          <w:t>8</w:t>
        </w:r>
        <w:r w:rsidRPr="00755540">
          <w:rPr>
            <w:strike/>
            <w:sz w:val="24"/>
            <w:szCs w:val="24"/>
          </w:rPr>
          <w:t>6</w:t>
        </w:r>
      </w:hyperlink>
      <w:r w:rsidR="005761B5" w:rsidRPr="005761B5">
        <w:t xml:space="preserve"> </w:t>
      </w:r>
      <w:r w:rsidR="005761B5" w:rsidRPr="005761B5">
        <w:rPr>
          <w:b/>
          <w:sz w:val="24"/>
          <w:szCs w:val="24"/>
        </w:rPr>
        <w:t>75 až 85</w:t>
      </w:r>
      <w:r w:rsidR="005761B5">
        <w:rPr>
          <w:sz w:val="24"/>
          <w:szCs w:val="24"/>
        </w:rPr>
        <w:t>,</w:t>
      </w:r>
      <w:r w:rsidRPr="004A44DB">
        <w:rPr>
          <w:sz w:val="24"/>
          <w:szCs w:val="24"/>
        </w:rPr>
        <w:t xml:space="preserve"> není-li štěpná látka vyjmuta podle </w:t>
      </w:r>
      <w:hyperlink w:history="1">
        <w:r w:rsidRPr="004A44DB">
          <w:rPr>
            <w:sz w:val="24"/>
            <w:szCs w:val="24"/>
          </w:rPr>
          <w:t>bodu 17 přílohy č. 3</w:t>
        </w:r>
      </w:hyperlink>
      <w:r w:rsidRPr="004A44DB">
        <w:rPr>
          <w:sz w:val="24"/>
          <w:szCs w:val="24"/>
        </w:rPr>
        <w:t xml:space="preserve"> k této vyhlášce, a </w:t>
      </w:r>
      <w:hyperlink w:history="1">
        <w:r w:rsidRPr="004A44DB">
          <w:rPr>
            <w:sz w:val="24"/>
            <w:szCs w:val="24"/>
          </w:rPr>
          <w:t xml:space="preserve">bodu </w:t>
        </w:r>
        <w:r w:rsidR="00B61CBD" w:rsidRPr="004A44DB">
          <w:rPr>
            <w:strike/>
            <w:sz w:val="24"/>
            <w:szCs w:val="24"/>
          </w:rPr>
          <w:t>7</w:t>
        </w:r>
        <w:r w:rsidRPr="004A44DB">
          <w:rPr>
            <w:strike/>
            <w:sz w:val="24"/>
            <w:szCs w:val="24"/>
          </w:rPr>
          <w:t>4</w:t>
        </w:r>
      </w:hyperlink>
      <w:r w:rsidRPr="00755540">
        <w:rPr>
          <w:strike/>
          <w:sz w:val="24"/>
          <w:szCs w:val="24"/>
        </w:rPr>
        <w:t xml:space="preserve"> nebo </w:t>
      </w:r>
      <w:hyperlink w:history="1">
        <w:r w:rsidRPr="00755540">
          <w:rPr>
            <w:strike/>
            <w:sz w:val="24"/>
            <w:szCs w:val="24"/>
          </w:rPr>
          <w:t xml:space="preserve">bodu </w:t>
        </w:r>
        <w:r w:rsidR="00B61CBD" w:rsidRPr="00755540">
          <w:rPr>
            <w:strike/>
            <w:sz w:val="24"/>
            <w:szCs w:val="24"/>
          </w:rPr>
          <w:t>7</w:t>
        </w:r>
        <w:r w:rsidRPr="00755540">
          <w:rPr>
            <w:strike/>
            <w:sz w:val="24"/>
            <w:szCs w:val="24"/>
          </w:rPr>
          <w:t>5</w:t>
        </w:r>
      </w:hyperlink>
      <w:r w:rsidR="005761B5" w:rsidRPr="005761B5">
        <w:rPr>
          <w:sz w:val="24"/>
          <w:szCs w:val="24"/>
        </w:rPr>
        <w:t xml:space="preserve"> </w:t>
      </w:r>
      <w:r w:rsidR="005761B5" w:rsidRPr="005761B5">
        <w:rPr>
          <w:b/>
          <w:sz w:val="24"/>
          <w:szCs w:val="24"/>
        </w:rPr>
        <w:t>73 nebo bodu 74</w:t>
      </w:r>
      <w:r w:rsidRPr="004A44DB">
        <w:rPr>
          <w:sz w:val="24"/>
          <w:szCs w:val="24"/>
        </w:rPr>
        <w:t>.</w:t>
      </w:r>
    </w:p>
    <w:p w14:paraId="39E9ADFF" w14:textId="1A76F60A" w:rsidR="00A77B3E" w:rsidRPr="004A44DB" w:rsidRDefault="00C720F1">
      <w:pPr>
        <w:pStyle w:val="33"/>
        <w:rPr>
          <w:sz w:val="24"/>
          <w:szCs w:val="24"/>
        </w:rPr>
      </w:pPr>
      <w:r w:rsidRPr="004A44DB">
        <w:rPr>
          <w:strike/>
          <w:sz w:val="24"/>
          <w:szCs w:val="24"/>
        </w:rPr>
        <w:lastRenderedPageBreak/>
        <w:t>74</w:t>
      </w:r>
      <w:r w:rsidR="00F6210C" w:rsidRPr="004A44DB">
        <w:rPr>
          <w:b/>
          <w:sz w:val="24"/>
          <w:szCs w:val="24"/>
        </w:rPr>
        <w:t>73</w:t>
      </w:r>
      <w:r w:rsidRPr="004A44DB">
        <w:rPr>
          <w:sz w:val="24"/>
          <w:szCs w:val="24"/>
        </w:rPr>
        <w:t xml:space="preserve">.    Radioaktivní zásilka obsahující štěpné látky splňující požadavky </w:t>
      </w:r>
      <w:hyperlink w:history="1">
        <w:r w:rsidRPr="004A44DB">
          <w:rPr>
            <w:sz w:val="24"/>
            <w:szCs w:val="24"/>
          </w:rPr>
          <w:t>písmene d)</w:t>
        </w:r>
      </w:hyperlink>
      <w:r w:rsidRPr="004A44DB">
        <w:rPr>
          <w:sz w:val="24"/>
          <w:szCs w:val="24"/>
        </w:rPr>
        <w:t xml:space="preserve"> a požadavky jednoho z </w:t>
      </w:r>
      <w:hyperlink w:history="1">
        <w:r w:rsidRPr="004A44DB">
          <w:rPr>
            <w:sz w:val="24"/>
            <w:szCs w:val="24"/>
          </w:rPr>
          <w:t>písmen a) až c)</w:t>
        </w:r>
      </w:hyperlink>
      <w:r w:rsidRPr="004A44DB">
        <w:rPr>
          <w:sz w:val="24"/>
          <w:szCs w:val="24"/>
        </w:rPr>
        <w:t xml:space="preserve"> je vyjmuta z požadavků </w:t>
      </w:r>
      <w:hyperlink w:history="1">
        <w:r w:rsidRPr="004A44DB">
          <w:rPr>
            <w:sz w:val="24"/>
            <w:szCs w:val="24"/>
          </w:rPr>
          <w:t xml:space="preserve">bodů </w:t>
        </w:r>
        <w:r w:rsidR="00B61CBD" w:rsidRPr="004A44DB">
          <w:rPr>
            <w:strike/>
            <w:sz w:val="24"/>
            <w:szCs w:val="24"/>
          </w:rPr>
          <w:t>7</w:t>
        </w:r>
        <w:r w:rsidRPr="00DC0D66">
          <w:rPr>
            <w:strike/>
            <w:sz w:val="24"/>
            <w:szCs w:val="24"/>
          </w:rPr>
          <w:t xml:space="preserve">6 až </w:t>
        </w:r>
        <w:r w:rsidR="00B61CBD" w:rsidRPr="00DC0D66">
          <w:rPr>
            <w:strike/>
            <w:sz w:val="24"/>
            <w:szCs w:val="24"/>
          </w:rPr>
          <w:t>8</w:t>
        </w:r>
        <w:r w:rsidRPr="00DC0D66">
          <w:rPr>
            <w:strike/>
            <w:sz w:val="24"/>
            <w:szCs w:val="24"/>
          </w:rPr>
          <w:t xml:space="preserve">6 části </w:t>
        </w:r>
        <w:r w:rsidRPr="004A44DB">
          <w:rPr>
            <w:strike/>
            <w:sz w:val="24"/>
            <w:szCs w:val="24"/>
          </w:rPr>
          <w:t>I</w:t>
        </w:r>
      </w:hyperlink>
      <w:r w:rsidR="0071339C" w:rsidRPr="0071339C">
        <w:t xml:space="preserve"> </w:t>
      </w:r>
      <w:r w:rsidR="0071339C" w:rsidRPr="0071339C">
        <w:rPr>
          <w:b/>
          <w:sz w:val="24"/>
          <w:szCs w:val="24"/>
        </w:rPr>
        <w:t>75 až 85</w:t>
      </w:r>
      <w:r w:rsidR="0071339C">
        <w:rPr>
          <w:sz w:val="24"/>
          <w:szCs w:val="24"/>
        </w:rPr>
        <w:t>.</w:t>
      </w:r>
    </w:p>
    <w:p w14:paraId="54C4D638" w14:textId="3CAE68AD" w:rsidR="00A77B3E" w:rsidRPr="004A44DB" w:rsidRDefault="001F1FFC">
      <w:pPr>
        <w:pStyle w:val="53"/>
        <w:rPr>
          <w:szCs w:val="24"/>
        </w:rPr>
      </w:pPr>
      <w:r>
        <w:rPr>
          <w:szCs w:val="24"/>
        </w:rPr>
        <w:t>a)   </w:t>
      </w:r>
      <w:r w:rsidR="00C720F1" w:rsidRPr="004A44DB">
        <w:rPr>
          <w:szCs w:val="24"/>
        </w:rPr>
        <w:t>Radioaktivní zásilka obsahující štěpné látky v libovolné formě za předpokladu, že</w:t>
      </w:r>
    </w:p>
    <w:p w14:paraId="1E5B003B" w14:textId="6382AF3E" w:rsidR="00A77B3E" w:rsidRPr="004A44DB" w:rsidRDefault="001F1FFC">
      <w:pPr>
        <w:pStyle w:val="54"/>
        <w:rPr>
          <w:sz w:val="24"/>
          <w:szCs w:val="24"/>
        </w:rPr>
      </w:pPr>
      <w:r>
        <w:rPr>
          <w:sz w:val="24"/>
          <w:szCs w:val="24"/>
        </w:rPr>
        <w:t>1.   </w:t>
      </w:r>
      <w:r w:rsidR="00C720F1" w:rsidRPr="004A44DB">
        <w:rPr>
          <w:sz w:val="24"/>
          <w:szCs w:val="24"/>
        </w:rPr>
        <w:t>nejmenší celkový vnější rozměr radioaktivní zásilky není menší než 10 cm a</w:t>
      </w:r>
    </w:p>
    <w:p w14:paraId="2424A1C4" w14:textId="2ABAC362" w:rsidR="00A77B3E" w:rsidRPr="004A44DB" w:rsidRDefault="001F1FFC">
      <w:pPr>
        <w:pStyle w:val="55"/>
        <w:rPr>
          <w:sz w:val="24"/>
          <w:szCs w:val="24"/>
        </w:rPr>
      </w:pPr>
      <w:r>
        <w:rPr>
          <w:sz w:val="24"/>
          <w:szCs w:val="24"/>
        </w:rPr>
        <w:t>2.   </w:t>
      </w:r>
      <w:r w:rsidR="00C720F1" w:rsidRPr="004A44DB">
        <w:rPr>
          <w:sz w:val="24"/>
          <w:szCs w:val="24"/>
        </w:rPr>
        <w:t xml:space="preserve">index bezpečné </w:t>
      </w:r>
      <w:proofErr w:type="spellStart"/>
      <w:r w:rsidR="00C720F1" w:rsidRPr="004A44DB">
        <w:rPr>
          <w:sz w:val="24"/>
          <w:szCs w:val="24"/>
        </w:rPr>
        <w:t>podkritičnosti</w:t>
      </w:r>
      <w:proofErr w:type="spellEnd"/>
      <w:r w:rsidR="00C720F1" w:rsidRPr="004A44DB">
        <w:rPr>
          <w:sz w:val="24"/>
          <w:szCs w:val="24"/>
        </w:rPr>
        <w:t xml:space="preserve"> radioaktivní zásilky nepřekročí hodnotu 10, přičemž pro výpočet indexu bezpečné </w:t>
      </w:r>
      <w:proofErr w:type="spellStart"/>
      <w:r w:rsidR="00C720F1" w:rsidRPr="004A44DB">
        <w:rPr>
          <w:sz w:val="24"/>
          <w:szCs w:val="24"/>
        </w:rPr>
        <w:t>podkritičnosti</w:t>
      </w:r>
      <w:proofErr w:type="spellEnd"/>
      <w:r w:rsidR="00C720F1" w:rsidRPr="004A44DB">
        <w:rPr>
          <w:sz w:val="24"/>
          <w:szCs w:val="24"/>
        </w:rPr>
        <w:t xml:space="preserve"> se použije vzorec:</w:t>
      </w:r>
    </w:p>
    <w:p w14:paraId="2C5E96E0" w14:textId="77777777" w:rsidR="00A77B3E" w:rsidRPr="004A44DB" w:rsidRDefault="00C720F1">
      <w:pPr>
        <w:pStyle w:val="59"/>
        <w:rPr>
          <w:szCs w:val="24"/>
        </w:rPr>
      </w:pPr>
      <m:oMathPara>
        <m:oMathParaPr>
          <m:jc m:val="left"/>
        </m:oMathParaPr>
        <m:oMath>
          <m:r>
            <w:rPr>
              <w:rFonts w:ascii="Cambria Math" w:eastAsia="Cambria Math" w:hAnsi="Cambria Math"/>
              <w:szCs w:val="24"/>
            </w:rPr>
            <m:t>CSI=50×5×</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sSub>
                        <m:sSubPr>
                          <m:ctrlPr>
                            <w:rPr>
                              <w:rFonts w:ascii="Cambria Math" w:hAnsi="Cambria Math"/>
                              <w:szCs w:val="24"/>
                            </w:rPr>
                          </m:ctrlPr>
                        </m:sSubPr>
                        <m:e>
                          <m:r>
                            <w:rPr>
                              <w:rFonts w:ascii="Cambria Math" w:eastAsia="Cambria Math" w:hAnsi="Cambria Math"/>
                              <w:szCs w:val="24"/>
                            </w:rPr>
                            <m:t>235</m:t>
                          </m:r>
                        </m:e>
                        <m:sub>
                          <m:r>
                            <w:rPr>
                              <w:rFonts w:ascii="Cambria Math" w:eastAsia="Cambria Math" w:hAnsi="Cambria Math"/>
                              <w:szCs w:val="24"/>
                            </w:rPr>
                            <m:t>U</m:t>
                          </m:r>
                        </m:sub>
                      </m:sSub>
                    </m:sub>
                  </m:sSub>
                </m:num>
                <m:den>
                  <m:r>
                    <w:rPr>
                      <w:rFonts w:ascii="Cambria Math" w:eastAsia="Cambria Math" w:hAnsi="Cambria Math"/>
                      <w:szCs w:val="24"/>
                    </w:rPr>
                    <m:t>Z</m:t>
                  </m:r>
                </m:den>
              </m:f>
              <m:r>
                <w:rPr>
                  <w:rFonts w:ascii="Cambria Math" w:eastAsia="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r>
                        <w:rPr>
                          <w:rFonts w:ascii="Cambria Math" w:eastAsia="Cambria Math" w:hAnsi="Cambria Math"/>
                          <w:szCs w:val="24"/>
                        </w:rPr>
                        <m:t>ost</m:t>
                      </m:r>
                    </m:sub>
                  </m:sSub>
                </m:num>
                <m:den>
                  <m:r>
                    <w:rPr>
                      <w:rFonts w:ascii="Cambria Math" w:eastAsia="Cambria Math" w:hAnsi="Cambria Math"/>
                      <w:szCs w:val="24"/>
                    </w:rPr>
                    <m:t>280</m:t>
                  </m:r>
                </m:den>
              </m:f>
            </m:e>
          </m:d>
        </m:oMath>
      </m:oMathPara>
    </w:p>
    <w:p w14:paraId="3F3CF45A" w14:textId="77777777" w:rsidR="00A77B3E" w:rsidRPr="004A44DB" w:rsidRDefault="00C720F1">
      <w:pPr>
        <w:pStyle w:val="60"/>
        <w:rPr>
          <w:szCs w:val="24"/>
        </w:rPr>
      </w:pPr>
      <w:r w:rsidRPr="004A44DB">
        <w:rPr>
          <w:szCs w:val="24"/>
        </w:rPr>
        <w:t>kde m</w:t>
      </w:r>
      <w:r w:rsidRPr="004A44DB">
        <w:rPr>
          <w:szCs w:val="24"/>
          <w:vertAlign w:val="subscript"/>
        </w:rPr>
        <w:t>235U</w:t>
      </w:r>
      <w:r w:rsidRPr="004A44DB">
        <w:rPr>
          <w:szCs w:val="24"/>
        </w:rPr>
        <w:t xml:space="preserve"> je hmotnost </w:t>
      </w:r>
      <w:r w:rsidRPr="004A44DB">
        <w:rPr>
          <w:szCs w:val="24"/>
          <w:vertAlign w:val="superscript"/>
        </w:rPr>
        <w:t>235</w:t>
      </w:r>
      <w:r w:rsidRPr="004A44DB">
        <w:rPr>
          <w:szCs w:val="24"/>
        </w:rPr>
        <w:t>U v radioaktivní zásilce v gramech,</w:t>
      </w:r>
    </w:p>
    <w:p w14:paraId="2076FA16" w14:textId="77777777" w:rsidR="00A77B3E" w:rsidRPr="004A44DB" w:rsidRDefault="00C720F1">
      <w:pPr>
        <w:pStyle w:val="61"/>
        <w:rPr>
          <w:szCs w:val="24"/>
        </w:rPr>
      </w:pPr>
      <w:r w:rsidRPr="004A44DB">
        <w:rPr>
          <w:szCs w:val="24"/>
        </w:rPr>
        <w:t>m</w:t>
      </w:r>
      <w:r w:rsidRPr="004A44DB">
        <w:rPr>
          <w:szCs w:val="24"/>
          <w:vertAlign w:val="subscript"/>
        </w:rPr>
        <w:t>ost</w:t>
      </w:r>
      <w:r w:rsidRPr="004A44DB">
        <w:rPr>
          <w:szCs w:val="24"/>
        </w:rPr>
        <w:t xml:space="preserve"> je hmotnost ostatních štěpných radionuklidů v radioaktivní zásilce v gramech a</w:t>
      </w:r>
    </w:p>
    <w:p w14:paraId="0F64EC38" w14:textId="77777777" w:rsidR="00A77B3E" w:rsidRPr="004A44DB" w:rsidRDefault="00C720F1">
      <w:pPr>
        <w:pStyle w:val="62"/>
        <w:rPr>
          <w:szCs w:val="24"/>
        </w:rPr>
      </w:pPr>
      <w:proofErr w:type="gramStart"/>
      <w:r w:rsidRPr="004A44DB">
        <w:rPr>
          <w:szCs w:val="24"/>
        </w:rPr>
        <w:t>Z jsou</w:t>
      </w:r>
      <w:proofErr w:type="gramEnd"/>
      <w:r w:rsidRPr="004A44DB">
        <w:rPr>
          <w:szCs w:val="24"/>
        </w:rPr>
        <w:t xml:space="preserve"> hodnoty uvedené v tabulce č. 2.</w:t>
      </w:r>
    </w:p>
    <w:p w14:paraId="2DC6EC19" w14:textId="3C87A573" w:rsidR="00A77B3E" w:rsidRPr="004A44DB" w:rsidRDefault="001F1FFC">
      <w:pPr>
        <w:pStyle w:val="53"/>
        <w:rPr>
          <w:szCs w:val="24"/>
        </w:rPr>
      </w:pPr>
      <w:r>
        <w:rPr>
          <w:szCs w:val="24"/>
        </w:rPr>
        <w:t>b)   </w:t>
      </w:r>
      <w:r w:rsidR="00C720F1" w:rsidRPr="004A44DB">
        <w:rPr>
          <w:szCs w:val="24"/>
        </w:rPr>
        <w:t>Radioaktivní zásilka obsahující štěpné látky v libovolné formě za předpokladu, že</w:t>
      </w:r>
    </w:p>
    <w:p w14:paraId="435C470F" w14:textId="4659A494" w:rsidR="00A77B3E" w:rsidRPr="004A44DB" w:rsidRDefault="001F1FFC">
      <w:pPr>
        <w:pStyle w:val="54"/>
        <w:rPr>
          <w:sz w:val="24"/>
          <w:szCs w:val="24"/>
        </w:rPr>
      </w:pPr>
      <w:r>
        <w:rPr>
          <w:sz w:val="24"/>
          <w:szCs w:val="24"/>
        </w:rPr>
        <w:t>1.   </w:t>
      </w:r>
      <w:r w:rsidR="00C720F1" w:rsidRPr="004A44DB">
        <w:rPr>
          <w:sz w:val="24"/>
          <w:szCs w:val="24"/>
        </w:rPr>
        <w:t>nejmenší celkový vnější rozměr radioaktivní zásilky není menší než 30 cm,</w:t>
      </w:r>
    </w:p>
    <w:p w14:paraId="461EEB55" w14:textId="44029D28" w:rsidR="00A77B3E" w:rsidRPr="004A44DB" w:rsidRDefault="001F1FFC">
      <w:pPr>
        <w:pStyle w:val="58"/>
        <w:rPr>
          <w:sz w:val="24"/>
          <w:szCs w:val="24"/>
        </w:rPr>
      </w:pPr>
      <w:r>
        <w:rPr>
          <w:sz w:val="24"/>
          <w:szCs w:val="24"/>
        </w:rPr>
        <w:t>2.   </w:t>
      </w:r>
      <w:r w:rsidR="00C720F1" w:rsidRPr="004A44DB">
        <w:rPr>
          <w:sz w:val="24"/>
          <w:szCs w:val="24"/>
        </w:rPr>
        <w:t xml:space="preserve">radioaktivní zásilka si po provedení zkoušek podle </w:t>
      </w:r>
      <w:hyperlink w:history="1">
        <w:r w:rsidR="00C720F1" w:rsidRPr="004A44DB">
          <w:rPr>
            <w:sz w:val="24"/>
            <w:szCs w:val="24"/>
          </w:rPr>
          <w:t>bodů 19 až 24 části II</w:t>
        </w:r>
      </w:hyperlink>
      <w:r w:rsidR="00C720F1" w:rsidRPr="004A44DB">
        <w:rPr>
          <w:sz w:val="24"/>
          <w:szCs w:val="24"/>
        </w:rPr>
        <w:t xml:space="preserve"> zachová svůj obsah štěpných látek, nejmenší celkový vnější rozměr nejméně 30 cm a zabrání vložení krychle o hraně 10 cm a</w:t>
      </w:r>
    </w:p>
    <w:p w14:paraId="2B36F066" w14:textId="09892A2F" w:rsidR="00A77B3E" w:rsidRPr="004A44DB" w:rsidRDefault="001F1FFC">
      <w:pPr>
        <w:pStyle w:val="55"/>
        <w:rPr>
          <w:sz w:val="24"/>
          <w:szCs w:val="24"/>
        </w:rPr>
      </w:pPr>
      <w:r>
        <w:rPr>
          <w:sz w:val="24"/>
          <w:szCs w:val="24"/>
        </w:rPr>
        <w:t>3.   </w:t>
      </w:r>
      <w:r w:rsidR="00C720F1" w:rsidRPr="004A44DB">
        <w:rPr>
          <w:sz w:val="24"/>
          <w:szCs w:val="24"/>
        </w:rPr>
        <w:t xml:space="preserve">index bezpečné </w:t>
      </w:r>
      <w:proofErr w:type="spellStart"/>
      <w:r w:rsidR="00C720F1" w:rsidRPr="004A44DB">
        <w:rPr>
          <w:sz w:val="24"/>
          <w:szCs w:val="24"/>
        </w:rPr>
        <w:t>podkritičnosti</w:t>
      </w:r>
      <w:proofErr w:type="spellEnd"/>
      <w:r w:rsidR="00C720F1" w:rsidRPr="004A44DB">
        <w:rPr>
          <w:sz w:val="24"/>
          <w:szCs w:val="24"/>
        </w:rPr>
        <w:t xml:space="preserve"> radioaktivní zásilky nepřekročí hodnotu 10, přičemž pro výpočet indexu bezpečné </w:t>
      </w:r>
      <w:proofErr w:type="spellStart"/>
      <w:r w:rsidR="00C720F1" w:rsidRPr="004A44DB">
        <w:rPr>
          <w:sz w:val="24"/>
          <w:szCs w:val="24"/>
        </w:rPr>
        <w:t>podkritičnosti</w:t>
      </w:r>
      <w:proofErr w:type="spellEnd"/>
      <w:r w:rsidR="00C720F1" w:rsidRPr="004A44DB">
        <w:rPr>
          <w:sz w:val="24"/>
          <w:szCs w:val="24"/>
        </w:rPr>
        <w:t xml:space="preserve"> se použije vzorec:</w:t>
      </w:r>
    </w:p>
    <w:p w14:paraId="75B14EB2" w14:textId="77777777" w:rsidR="00A77B3E" w:rsidRPr="004A44DB" w:rsidRDefault="00C720F1">
      <w:pPr>
        <w:pStyle w:val="59"/>
        <w:rPr>
          <w:szCs w:val="24"/>
        </w:rPr>
      </w:pPr>
      <m:oMathPara>
        <m:oMathParaPr>
          <m:jc m:val="left"/>
        </m:oMathParaPr>
        <m:oMath>
          <m:r>
            <w:rPr>
              <w:rFonts w:ascii="Cambria Math" w:eastAsia="Cambria Math" w:hAnsi="Cambria Math"/>
              <w:szCs w:val="24"/>
            </w:rPr>
            <m:t>CSI=50×2×</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sSub>
                        <m:sSubPr>
                          <m:ctrlPr>
                            <w:rPr>
                              <w:rFonts w:ascii="Cambria Math" w:hAnsi="Cambria Math"/>
                              <w:szCs w:val="24"/>
                            </w:rPr>
                          </m:ctrlPr>
                        </m:sSubPr>
                        <m:e>
                          <m:r>
                            <w:rPr>
                              <w:rFonts w:ascii="Cambria Math" w:eastAsia="Cambria Math" w:hAnsi="Cambria Math"/>
                              <w:szCs w:val="24"/>
                            </w:rPr>
                            <m:t>235</m:t>
                          </m:r>
                        </m:e>
                        <m:sub>
                          <m:r>
                            <w:rPr>
                              <w:rFonts w:ascii="Cambria Math" w:eastAsia="Cambria Math" w:hAnsi="Cambria Math"/>
                              <w:szCs w:val="24"/>
                            </w:rPr>
                            <m:t>U</m:t>
                          </m:r>
                        </m:sub>
                      </m:sSub>
                    </m:sub>
                  </m:sSub>
                </m:num>
                <m:den>
                  <m:r>
                    <w:rPr>
                      <w:rFonts w:ascii="Cambria Math" w:eastAsia="Cambria Math" w:hAnsi="Cambria Math"/>
                      <w:szCs w:val="24"/>
                    </w:rPr>
                    <m:t>Z</m:t>
                  </m:r>
                </m:den>
              </m:f>
              <m:r>
                <w:rPr>
                  <w:rFonts w:ascii="Cambria Math" w:eastAsia="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r>
                        <w:rPr>
                          <w:rFonts w:ascii="Cambria Math" w:eastAsia="Cambria Math" w:hAnsi="Cambria Math"/>
                          <w:szCs w:val="24"/>
                        </w:rPr>
                        <m:t>ost</m:t>
                      </m:r>
                    </m:sub>
                  </m:sSub>
                </m:num>
                <m:den>
                  <m:r>
                    <w:rPr>
                      <w:rFonts w:ascii="Cambria Math" w:eastAsia="Cambria Math" w:hAnsi="Cambria Math"/>
                      <w:szCs w:val="24"/>
                    </w:rPr>
                    <m:t>280</m:t>
                  </m:r>
                </m:den>
              </m:f>
            </m:e>
          </m:d>
        </m:oMath>
      </m:oMathPara>
    </w:p>
    <w:p w14:paraId="1B4FC3EF" w14:textId="77777777" w:rsidR="00A77B3E" w:rsidRPr="004A44DB" w:rsidRDefault="00C720F1">
      <w:pPr>
        <w:pStyle w:val="60"/>
        <w:rPr>
          <w:szCs w:val="24"/>
        </w:rPr>
      </w:pPr>
      <w:r w:rsidRPr="004A44DB">
        <w:rPr>
          <w:szCs w:val="24"/>
        </w:rPr>
        <w:t>kde m</w:t>
      </w:r>
      <w:r w:rsidRPr="004A44DB">
        <w:rPr>
          <w:szCs w:val="24"/>
          <w:vertAlign w:val="subscript"/>
        </w:rPr>
        <w:t>235U</w:t>
      </w:r>
      <w:r w:rsidRPr="004A44DB">
        <w:rPr>
          <w:szCs w:val="24"/>
        </w:rPr>
        <w:t xml:space="preserve"> je hmotnost </w:t>
      </w:r>
      <w:r w:rsidRPr="004A44DB">
        <w:rPr>
          <w:szCs w:val="24"/>
          <w:vertAlign w:val="superscript"/>
        </w:rPr>
        <w:t>235</w:t>
      </w:r>
      <w:r w:rsidRPr="004A44DB">
        <w:rPr>
          <w:szCs w:val="24"/>
        </w:rPr>
        <w:t>U v radioaktivní zásilce v gramech,</w:t>
      </w:r>
    </w:p>
    <w:p w14:paraId="5E1C5DB2" w14:textId="77777777" w:rsidR="00A77B3E" w:rsidRPr="004A44DB" w:rsidRDefault="00C720F1">
      <w:pPr>
        <w:pStyle w:val="61"/>
        <w:rPr>
          <w:szCs w:val="24"/>
        </w:rPr>
      </w:pPr>
      <w:r w:rsidRPr="004A44DB">
        <w:rPr>
          <w:szCs w:val="24"/>
        </w:rPr>
        <w:t>m</w:t>
      </w:r>
      <w:r w:rsidRPr="004A44DB">
        <w:rPr>
          <w:szCs w:val="24"/>
          <w:vertAlign w:val="subscript"/>
        </w:rPr>
        <w:t>ost</w:t>
      </w:r>
      <w:r w:rsidRPr="004A44DB">
        <w:rPr>
          <w:szCs w:val="24"/>
        </w:rPr>
        <w:t xml:space="preserve"> je hmotnost ostatních štěpných radionuklidů v radioaktivní zásilce v gramech a</w:t>
      </w:r>
    </w:p>
    <w:p w14:paraId="01436683" w14:textId="77777777" w:rsidR="00A77B3E" w:rsidRPr="004A44DB" w:rsidRDefault="00C720F1">
      <w:pPr>
        <w:pStyle w:val="62"/>
        <w:rPr>
          <w:szCs w:val="24"/>
        </w:rPr>
      </w:pPr>
      <w:proofErr w:type="gramStart"/>
      <w:r w:rsidRPr="004A44DB">
        <w:rPr>
          <w:szCs w:val="24"/>
        </w:rPr>
        <w:t>Z jsou</w:t>
      </w:r>
      <w:proofErr w:type="gramEnd"/>
      <w:r w:rsidRPr="004A44DB">
        <w:rPr>
          <w:szCs w:val="24"/>
        </w:rPr>
        <w:t xml:space="preserve"> hodnoty uvedené v tabulce č. 2.</w:t>
      </w:r>
    </w:p>
    <w:p w14:paraId="11C051D6" w14:textId="4B498366" w:rsidR="00A77B3E" w:rsidRPr="004A44DB" w:rsidRDefault="001F1FFC">
      <w:pPr>
        <w:pStyle w:val="53"/>
        <w:rPr>
          <w:szCs w:val="24"/>
        </w:rPr>
      </w:pPr>
      <w:r>
        <w:rPr>
          <w:szCs w:val="24"/>
        </w:rPr>
        <w:t>c)   </w:t>
      </w:r>
      <w:r w:rsidR="00C720F1" w:rsidRPr="004A44DB">
        <w:rPr>
          <w:szCs w:val="24"/>
        </w:rPr>
        <w:t>Radioaktivní zásilka obsahující štěpné látky v libovolné formě za předpokladu, že</w:t>
      </w:r>
    </w:p>
    <w:p w14:paraId="1A103299" w14:textId="18297802" w:rsidR="00A77B3E" w:rsidRPr="00B61CBD" w:rsidRDefault="001F1FFC">
      <w:pPr>
        <w:pStyle w:val="54"/>
        <w:rPr>
          <w:sz w:val="24"/>
          <w:szCs w:val="24"/>
        </w:rPr>
      </w:pPr>
      <w:r>
        <w:rPr>
          <w:sz w:val="24"/>
          <w:szCs w:val="24"/>
        </w:rPr>
        <w:t>1.   </w:t>
      </w:r>
      <w:r w:rsidR="00C720F1" w:rsidRPr="004A44DB">
        <w:rPr>
          <w:sz w:val="24"/>
          <w:szCs w:val="24"/>
        </w:rPr>
        <w:t>nejmenší celkový vnější rozměr radioaktivní zásilky není menší než 10 cm</w:t>
      </w:r>
      <w:r w:rsidR="00C720F1" w:rsidRPr="00B61CBD">
        <w:rPr>
          <w:sz w:val="24"/>
          <w:szCs w:val="24"/>
        </w:rPr>
        <w:t>,</w:t>
      </w:r>
    </w:p>
    <w:p w14:paraId="7A71CADE" w14:textId="24B19454" w:rsidR="00A77B3E" w:rsidRPr="004A44DB" w:rsidRDefault="001F1FFC">
      <w:pPr>
        <w:pStyle w:val="58"/>
        <w:rPr>
          <w:sz w:val="24"/>
          <w:szCs w:val="24"/>
        </w:rPr>
      </w:pPr>
      <w:r>
        <w:rPr>
          <w:sz w:val="24"/>
          <w:szCs w:val="24"/>
        </w:rPr>
        <w:lastRenderedPageBreak/>
        <w:t>2.   </w:t>
      </w:r>
      <w:r w:rsidR="00C720F1" w:rsidRPr="004A44DB">
        <w:rPr>
          <w:sz w:val="24"/>
          <w:szCs w:val="24"/>
        </w:rPr>
        <w:t xml:space="preserve">radioaktivní zásilka si po provedení zkoušek podle </w:t>
      </w:r>
      <w:hyperlink w:history="1">
        <w:r w:rsidR="00C720F1" w:rsidRPr="004A44DB">
          <w:rPr>
            <w:sz w:val="24"/>
            <w:szCs w:val="24"/>
          </w:rPr>
          <w:t>bodů 19 až 24</w:t>
        </w:r>
      </w:hyperlink>
      <w:r w:rsidR="00C720F1" w:rsidRPr="004A44DB">
        <w:rPr>
          <w:sz w:val="24"/>
          <w:szCs w:val="24"/>
        </w:rPr>
        <w:t xml:space="preserve"> </w:t>
      </w:r>
      <w:r w:rsidR="00891F12" w:rsidRPr="004A44DB">
        <w:rPr>
          <w:b/>
          <w:sz w:val="24"/>
          <w:szCs w:val="24"/>
        </w:rPr>
        <w:t>části II</w:t>
      </w:r>
      <w:r w:rsidR="00891F12" w:rsidRPr="004A44DB">
        <w:rPr>
          <w:sz w:val="24"/>
          <w:szCs w:val="24"/>
        </w:rPr>
        <w:t xml:space="preserve"> </w:t>
      </w:r>
      <w:r w:rsidR="00C720F1" w:rsidRPr="004A44DB">
        <w:rPr>
          <w:sz w:val="24"/>
          <w:szCs w:val="24"/>
        </w:rPr>
        <w:t>zachová svůj obsah štěpných látek, nejmenší celkový vnější rozměr nejméně 10 cm a zabrání vložení krychle o hraně 10 cm,</w:t>
      </w:r>
    </w:p>
    <w:p w14:paraId="7A80A071" w14:textId="57E06907" w:rsidR="00A77B3E" w:rsidRPr="004A44DB" w:rsidRDefault="001F1FFC">
      <w:pPr>
        <w:pStyle w:val="55"/>
        <w:rPr>
          <w:sz w:val="24"/>
          <w:szCs w:val="24"/>
        </w:rPr>
      </w:pPr>
      <w:r>
        <w:rPr>
          <w:sz w:val="24"/>
          <w:szCs w:val="24"/>
        </w:rPr>
        <w:t>3.   </w:t>
      </w:r>
      <w:r w:rsidR="00C720F1" w:rsidRPr="004A44DB">
        <w:rPr>
          <w:sz w:val="24"/>
          <w:szCs w:val="24"/>
        </w:rPr>
        <w:t xml:space="preserve">index bezpečné </w:t>
      </w:r>
      <w:proofErr w:type="spellStart"/>
      <w:r w:rsidR="00C720F1" w:rsidRPr="004A44DB">
        <w:rPr>
          <w:sz w:val="24"/>
          <w:szCs w:val="24"/>
        </w:rPr>
        <w:t>podkritičnosti</w:t>
      </w:r>
      <w:proofErr w:type="spellEnd"/>
      <w:r w:rsidR="00C720F1" w:rsidRPr="004A44DB">
        <w:rPr>
          <w:sz w:val="24"/>
          <w:szCs w:val="24"/>
        </w:rPr>
        <w:t xml:space="preserve"> se vypočte podle vzorce:</w:t>
      </w:r>
    </w:p>
    <w:p w14:paraId="339805F7" w14:textId="77777777" w:rsidR="00A77B3E" w:rsidRPr="004A44DB" w:rsidRDefault="00C720F1">
      <w:pPr>
        <w:pStyle w:val="59"/>
        <w:rPr>
          <w:szCs w:val="24"/>
        </w:rPr>
      </w:pPr>
      <m:oMathPara>
        <m:oMathParaPr>
          <m:jc m:val="left"/>
        </m:oMathParaPr>
        <m:oMath>
          <m:r>
            <w:rPr>
              <w:rFonts w:ascii="Cambria Math" w:eastAsia="Cambria Math" w:hAnsi="Cambria Math"/>
              <w:szCs w:val="24"/>
            </w:rPr>
            <m:t>CSI=50×2×</m:t>
          </m:r>
          <m:d>
            <m:dPr>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sSub>
                        <m:sSubPr>
                          <m:ctrlPr>
                            <w:rPr>
                              <w:rFonts w:ascii="Cambria Math" w:hAnsi="Cambria Math"/>
                              <w:szCs w:val="24"/>
                            </w:rPr>
                          </m:ctrlPr>
                        </m:sSubPr>
                        <m:e>
                          <m:r>
                            <w:rPr>
                              <w:rFonts w:ascii="Cambria Math" w:eastAsia="Cambria Math" w:hAnsi="Cambria Math"/>
                              <w:szCs w:val="24"/>
                            </w:rPr>
                            <m:t>235</m:t>
                          </m:r>
                        </m:e>
                        <m:sub>
                          <m:r>
                            <w:rPr>
                              <w:rFonts w:ascii="Cambria Math" w:eastAsia="Cambria Math" w:hAnsi="Cambria Math"/>
                              <w:szCs w:val="24"/>
                            </w:rPr>
                            <m:t>U</m:t>
                          </m:r>
                        </m:sub>
                      </m:sSub>
                    </m:sub>
                  </m:sSub>
                </m:num>
                <m:den>
                  <m:r>
                    <w:rPr>
                      <w:rFonts w:ascii="Cambria Math" w:eastAsia="Cambria Math" w:hAnsi="Cambria Math"/>
                      <w:szCs w:val="24"/>
                    </w:rPr>
                    <m:t>450</m:t>
                  </m:r>
                </m:den>
              </m:f>
              <m:r>
                <w:rPr>
                  <w:rFonts w:ascii="Cambria Math" w:eastAsia="Cambria Math" w:hAnsi="Cambria Math"/>
                  <w:szCs w:val="24"/>
                </w:rPr>
                <m:t>+</m:t>
              </m:r>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r>
                        <w:rPr>
                          <w:rFonts w:ascii="Cambria Math" w:eastAsia="Cambria Math" w:hAnsi="Cambria Math"/>
                          <w:szCs w:val="24"/>
                        </w:rPr>
                        <m:t>ost</m:t>
                      </m:r>
                    </m:sub>
                  </m:sSub>
                </m:num>
                <m:den>
                  <m:r>
                    <w:rPr>
                      <w:rFonts w:ascii="Cambria Math" w:eastAsia="Cambria Math" w:hAnsi="Cambria Math"/>
                      <w:szCs w:val="24"/>
                    </w:rPr>
                    <m:t>280</m:t>
                  </m:r>
                </m:den>
              </m:f>
            </m:e>
          </m:d>
        </m:oMath>
      </m:oMathPara>
    </w:p>
    <w:p w14:paraId="011A2886" w14:textId="77777777" w:rsidR="00A77B3E" w:rsidRPr="004A44DB" w:rsidRDefault="00C720F1">
      <w:pPr>
        <w:pStyle w:val="60"/>
        <w:rPr>
          <w:szCs w:val="24"/>
        </w:rPr>
      </w:pPr>
      <w:r w:rsidRPr="004A44DB">
        <w:rPr>
          <w:szCs w:val="24"/>
        </w:rPr>
        <w:t>kde m</w:t>
      </w:r>
      <w:r w:rsidRPr="004A44DB">
        <w:rPr>
          <w:szCs w:val="24"/>
          <w:vertAlign w:val="subscript"/>
        </w:rPr>
        <w:t>235U</w:t>
      </w:r>
      <w:r w:rsidRPr="004A44DB">
        <w:rPr>
          <w:szCs w:val="24"/>
        </w:rPr>
        <w:t xml:space="preserve"> je hmotnost </w:t>
      </w:r>
      <w:r w:rsidRPr="004A44DB">
        <w:rPr>
          <w:szCs w:val="24"/>
          <w:vertAlign w:val="superscript"/>
        </w:rPr>
        <w:t>235</w:t>
      </w:r>
      <w:r w:rsidRPr="004A44DB">
        <w:rPr>
          <w:szCs w:val="24"/>
        </w:rPr>
        <w:t>U v radioaktivní zásilce v gramech,</w:t>
      </w:r>
    </w:p>
    <w:p w14:paraId="63915181" w14:textId="77777777" w:rsidR="00A77B3E" w:rsidRPr="004A44DB" w:rsidRDefault="00C720F1">
      <w:pPr>
        <w:pStyle w:val="62"/>
        <w:rPr>
          <w:szCs w:val="24"/>
        </w:rPr>
      </w:pPr>
      <w:r w:rsidRPr="004A44DB">
        <w:rPr>
          <w:szCs w:val="24"/>
        </w:rPr>
        <w:t>m</w:t>
      </w:r>
      <w:r w:rsidRPr="004A44DB">
        <w:rPr>
          <w:szCs w:val="24"/>
          <w:vertAlign w:val="subscript"/>
        </w:rPr>
        <w:t>ost</w:t>
      </w:r>
      <w:r w:rsidRPr="004A44DB">
        <w:rPr>
          <w:szCs w:val="24"/>
        </w:rPr>
        <w:t xml:space="preserve"> je hmotnost ostatních štěpných radionuklidů v radioaktivní zásilce v gramech a</w:t>
      </w:r>
    </w:p>
    <w:p w14:paraId="58F09DE0" w14:textId="764E5F47" w:rsidR="00A77B3E" w:rsidRPr="004A44DB" w:rsidRDefault="001F1FFC">
      <w:pPr>
        <w:pStyle w:val="63"/>
        <w:rPr>
          <w:sz w:val="24"/>
          <w:szCs w:val="24"/>
        </w:rPr>
      </w:pPr>
      <w:r>
        <w:rPr>
          <w:sz w:val="24"/>
          <w:szCs w:val="24"/>
        </w:rPr>
        <w:t>4.   </w:t>
      </w:r>
      <w:r w:rsidR="00C720F1" w:rsidRPr="004A44DB">
        <w:rPr>
          <w:sz w:val="24"/>
          <w:szCs w:val="24"/>
        </w:rPr>
        <w:t>maximální hmotnost štěpných nuklidů v každé radioaktivní zásilce nepřekročí 15 g.</w:t>
      </w:r>
    </w:p>
    <w:p w14:paraId="21E581C7" w14:textId="77777777" w:rsidR="00A77B3E" w:rsidRPr="004A44DB" w:rsidRDefault="00C720F1">
      <w:pPr>
        <w:pStyle w:val="53"/>
        <w:rPr>
          <w:szCs w:val="24"/>
        </w:rPr>
      </w:pPr>
      <w:r w:rsidRPr="004A44DB">
        <w:rPr>
          <w:szCs w:val="24"/>
        </w:rPr>
        <w:t xml:space="preserve">d)    Celková hmotnost </w:t>
      </w:r>
      <w:proofErr w:type="spellStart"/>
      <w:r w:rsidRPr="004A44DB">
        <w:rPr>
          <w:szCs w:val="24"/>
        </w:rPr>
        <w:t>berylia</w:t>
      </w:r>
      <w:proofErr w:type="spellEnd"/>
      <w:r w:rsidRPr="004A44DB">
        <w:rPr>
          <w:szCs w:val="24"/>
        </w:rPr>
        <w:t xml:space="preserve">, látek obsahujících vodík obohacený deuteriem a grafitu či ostatních alotropických forem uhlíku nesmí být větší než hmotnost štěpných radionuklidů v radioaktivní zásilce s výjimkou případu, kdy jejich celkový podíl nepřekročí 1 g v libovolných 1000 g látky. K </w:t>
      </w:r>
      <w:proofErr w:type="spellStart"/>
      <w:r w:rsidRPr="004A44DB">
        <w:rPr>
          <w:szCs w:val="24"/>
        </w:rPr>
        <w:t>beryliu</w:t>
      </w:r>
      <w:proofErr w:type="spellEnd"/>
      <w:r w:rsidRPr="004A44DB">
        <w:rPr>
          <w:szCs w:val="24"/>
        </w:rPr>
        <w:t xml:space="preserve"> jako součásti měděných slitin do obsahu 4 % </w:t>
      </w:r>
      <w:proofErr w:type="gramStart"/>
      <w:r w:rsidRPr="004A44DB">
        <w:rPr>
          <w:szCs w:val="24"/>
        </w:rPr>
        <w:t>váhových</w:t>
      </w:r>
      <w:proofErr w:type="gramEnd"/>
      <w:r w:rsidRPr="004A44DB">
        <w:rPr>
          <w:szCs w:val="24"/>
        </w:rPr>
        <w:t xml:space="preserve"> slitiny se nemusí přihlížet.</w:t>
      </w:r>
    </w:p>
    <w:p w14:paraId="7CB07C3E" w14:textId="77777777" w:rsidR="00A77B3E" w:rsidRDefault="00C720F1" w:rsidP="00DA77A4">
      <w:pPr>
        <w:pStyle w:val="56"/>
      </w:pPr>
      <w:r>
        <w:t xml:space="preserve">Tabulka č. 2 Hodnoty Z pro výpočet indexu bezpečné </w:t>
      </w:r>
      <w:proofErr w:type="spellStart"/>
      <w:r>
        <w:t>podkritičnosti</w:t>
      </w:r>
      <w:proofErr w:type="spellEnd"/>
      <w:r>
        <w:t xml:space="preserve"> podle </w:t>
      </w:r>
      <w:hyperlink w:history="1">
        <w:r>
          <w:t>bodu 74</w:t>
        </w:r>
      </w:hyperlink>
    </w:p>
    <w:p w14:paraId="199B4545" w14:textId="77777777" w:rsidR="00A77B3E" w:rsidRDefault="00A77B3E">
      <w:pPr>
        <w:pStyle w:val="65"/>
        <w:sectPr w:rsidR="00A77B3E">
          <w:pgSz w:w="12240" w:h="15840"/>
          <w:pgMar w:top="1440" w:right="1800" w:bottom="1440" w:left="1800" w:header="708" w:footer="708" w:gutter="0"/>
          <w:cols w:space="708"/>
          <w:docGrid w:linePitch="360"/>
        </w:sectPr>
      </w:pP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9289"/>
        <w:gridCol w:w="2681"/>
      </w:tblGrid>
      <w:tr w:rsidR="00221B56" w14:paraId="415D11EB" w14:textId="77777777">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74BD2D86" w14:textId="77777777" w:rsidR="00A77B3E" w:rsidRDefault="00C720F1">
            <w:pPr>
              <w:pStyle w:val="65"/>
              <w:overflowPunct w:val="0"/>
              <w:ind w:left="0"/>
              <w:jc w:val="center"/>
              <w:rPr>
                <w:b/>
                <w:bCs/>
                <w:sz w:val="20"/>
              </w:rPr>
            </w:pPr>
            <w:proofErr w:type="spellStart"/>
            <w:r>
              <w:rPr>
                <w:b/>
                <w:bCs/>
                <w:sz w:val="20"/>
              </w:rPr>
              <w:lastRenderedPageBreak/>
              <w:t>Obohacení</w:t>
            </w:r>
            <w:hyperlink w:history="1">
              <w:r>
                <w:rPr>
                  <w:b/>
                  <w:bCs/>
                  <w:sz w:val="20"/>
                  <w:vertAlign w:val="superscript"/>
                </w:rPr>
                <w:t>a</w:t>
              </w:r>
              <w:proofErr w:type="spellEnd"/>
              <w:r>
                <w:rPr>
                  <w:b/>
                  <w:bCs/>
                  <w:sz w:val="20"/>
                  <w:vertAlign w:val="superscript"/>
                </w:rPr>
                <w:t>)</w:t>
              </w:r>
            </w:hyperlink>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18885622" w14:textId="77777777" w:rsidR="00A77B3E" w:rsidRDefault="00C720F1">
            <w:pPr>
              <w:pStyle w:val="65"/>
              <w:overflowPunct w:val="0"/>
              <w:ind w:left="0"/>
              <w:jc w:val="center"/>
              <w:rPr>
                <w:b/>
                <w:bCs/>
                <w:sz w:val="20"/>
              </w:rPr>
            </w:pPr>
            <w:r>
              <w:rPr>
                <w:b/>
                <w:bCs/>
                <w:sz w:val="20"/>
              </w:rPr>
              <w:t>Z</w:t>
            </w:r>
          </w:p>
        </w:tc>
      </w:tr>
      <w:tr w:rsidR="00221B56" w14:paraId="3A99E2A4"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A854DB9" w14:textId="77777777" w:rsidR="00A77B3E" w:rsidRDefault="00C720F1">
            <w:pPr>
              <w:pStyle w:val="65"/>
              <w:overflowPunct w:val="0"/>
              <w:ind w:left="0"/>
              <w:jc w:val="left"/>
              <w:rPr>
                <w:sz w:val="20"/>
              </w:rPr>
            </w:pPr>
            <w:r>
              <w:rPr>
                <w:sz w:val="20"/>
              </w:rPr>
              <w:t>Uran obohacený do 1,5 %</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037484" w14:textId="77777777" w:rsidR="00A77B3E" w:rsidRDefault="00C720F1">
            <w:pPr>
              <w:pStyle w:val="65"/>
              <w:overflowPunct w:val="0"/>
              <w:ind w:left="0"/>
              <w:jc w:val="center"/>
              <w:rPr>
                <w:sz w:val="20"/>
              </w:rPr>
            </w:pPr>
            <w:r>
              <w:rPr>
                <w:sz w:val="20"/>
              </w:rPr>
              <w:t>2200</w:t>
            </w:r>
          </w:p>
        </w:tc>
      </w:tr>
      <w:tr w:rsidR="00221B56" w14:paraId="1DCA4EA2"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C987CA1" w14:textId="77777777" w:rsidR="00A77B3E" w:rsidRDefault="00C720F1">
            <w:pPr>
              <w:pStyle w:val="65"/>
              <w:overflowPunct w:val="0"/>
              <w:ind w:left="0"/>
              <w:jc w:val="left"/>
              <w:rPr>
                <w:sz w:val="20"/>
              </w:rPr>
            </w:pPr>
            <w:r>
              <w:rPr>
                <w:sz w:val="20"/>
              </w:rPr>
              <w:t>Uran obohacený do 5 %</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0F1F82B" w14:textId="77777777" w:rsidR="00A77B3E" w:rsidRDefault="00C720F1">
            <w:pPr>
              <w:pStyle w:val="65"/>
              <w:overflowPunct w:val="0"/>
              <w:ind w:left="0"/>
              <w:jc w:val="center"/>
              <w:rPr>
                <w:sz w:val="20"/>
              </w:rPr>
            </w:pPr>
            <w:r>
              <w:rPr>
                <w:sz w:val="20"/>
              </w:rPr>
              <w:t>850</w:t>
            </w:r>
          </w:p>
        </w:tc>
      </w:tr>
      <w:tr w:rsidR="00221B56" w14:paraId="7638449C"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5375B7D" w14:textId="77777777" w:rsidR="00A77B3E" w:rsidRDefault="00C720F1">
            <w:pPr>
              <w:pStyle w:val="65"/>
              <w:overflowPunct w:val="0"/>
              <w:ind w:left="0"/>
              <w:jc w:val="left"/>
              <w:rPr>
                <w:sz w:val="20"/>
              </w:rPr>
            </w:pPr>
            <w:r>
              <w:rPr>
                <w:sz w:val="20"/>
              </w:rPr>
              <w:t>Uran obohacený do 10 %</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BDC4EA" w14:textId="77777777" w:rsidR="00A77B3E" w:rsidRDefault="00C720F1">
            <w:pPr>
              <w:pStyle w:val="65"/>
              <w:overflowPunct w:val="0"/>
              <w:ind w:left="0"/>
              <w:jc w:val="center"/>
              <w:rPr>
                <w:sz w:val="20"/>
              </w:rPr>
            </w:pPr>
            <w:r>
              <w:rPr>
                <w:sz w:val="20"/>
              </w:rPr>
              <w:t>660</w:t>
            </w:r>
          </w:p>
        </w:tc>
      </w:tr>
      <w:tr w:rsidR="00221B56" w14:paraId="147E03C7"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7ACFB52" w14:textId="77777777" w:rsidR="00A77B3E" w:rsidRDefault="00C720F1">
            <w:pPr>
              <w:pStyle w:val="65"/>
              <w:overflowPunct w:val="0"/>
              <w:ind w:left="0"/>
              <w:jc w:val="left"/>
              <w:rPr>
                <w:sz w:val="20"/>
              </w:rPr>
            </w:pPr>
            <w:r>
              <w:rPr>
                <w:sz w:val="20"/>
              </w:rPr>
              <w:t>Uran obohacený do 20 %</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232734B" w14:textId="77777777" w:rsidR="00A77B3E" w:rsidRDefault="00C720F1">
            <w:pPr>
              <w:pStyle w:val="65"/>
              <w:overflowPunct w:val="0"/>
              <w:ind w:left="0"/>
              <w:jc w:val="center"/>
              <w:rPr>
                <w:sz w:val="20"/>
              </w:rPr>
            </w:pPr>
            <w:r>
              <w:rPr>
                <w:sz w:val="20"/>
              </w:rPr>
              <w:t>580</w:t>
            </w:r>
          </w:p>
        </w:tc>
      </w:tr>
      <w:tr w:rsidR="00221B56" w14:paraId="7DC42BCD" w14:textId="77777777">
        <w:tc>
          <w:tcPr>
            <w:tcW w:w="0" w:type="auto"/>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4163A2C3" w14:textId="77777777" w:rsidR="00A77B3E" w:rsidRDefault="00C720F1">
            <w:pPr>
              <w:pStyle w:val="65"/>
              <w:overflowPunct w:val="0"/>
              <w:ind w:left="0"/>
              <w:jc w:val="left"/>
              <w:rPr>
                <w:sz w:val="20"/>
              </w:rPr>
            </w:pPr>
            <w:r>
              <w:rPr>
                <w:sz w:val="20"/>
              </w:rPr>
              <w:t>Uran obohacený do 100 %</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2667F8E5" w14:textId="77777777" w:rsidR="00A77B3E" w:rsidRDefault="00C720F1">
            <w:pPr>
              <w:pStyle w:val="65"/>
              <w:overflowPunct w:val="0"/>
              <w:ind w:left="0"/>
              <w:jc w:val="center"/>
              <w:rPr>
                <w:sz w:val="20"/>
              </w:rPr>
            </w:pPr>
            <w:r>
              <w:rPr>
                <w:sz w:val="20"/>
              </w:rPr>
              <w:t>450</w:t>
            </w:r>
          </w:p>
        </w:tc>
      </w:tr>
    </w:tbl>
    <w:p w14:paraId="137DC0FA" w14:textId="77777777" w:rsidR="004A44DB" w:rsidRPr="004A44DB" w:rsidRDefault="004A44DB" w:rsidP="004A44DB">
      <w:pPr>
        <w:pStyle w:val="65"/>
        <w:ind w:left="0"/>
        <w:rPr>
          <w:sz w:val="20"/>
        </w:rPr>
      </w:pPr>
      <w:r w:rsidRPr="004A44DB">
        <w:rPr>
          <w:sz w:val="20"/>
        </w:rPr>
        <w:t>Vysvětlivka:</w:t>
      </w:r>
    </w:p>
    <w:p w14:paraId="69D143AB" w14:textId="5A60F995" w:rsidR="00A77B3E" w:rsidRPr="004A44DB" w:rsidRDefault="004A44DB" w:rsidP="004A44DB">
      <w:pPr>
        <w:pStyle w:val="65"/>
        <w:ind w:left="0"/>
        <w:rPr>
          <w:sz w:val="20"/>
        </w:rPr>
      </w:pPr>
      <w:r w:rsidRPr="004A44DB">
        <w:rPr>
          <w:sz w:val="20"/>
        </w:rPr>
        <w:t>a)    Je-li obsahem radioaktivní zásilky uran s různým obohacením izotopem 235U, použije se hodnota Z pro uran s nejvyšším obohacením v radioaktivní zásilce.</w:t>
      </w:r>
    </w:p>
    <w:p w14:paraId="1C1DDC0D" w14:textId="77777777" w:rsidR="00A77B3E" w:rsidRDefault="00A77B3E">
      <w:pPr>
        <w:pStyle w:val="65"/>
        <w:sectPr w:rsidR="00A77B3E">
          <w:pgSz w:w="15840" w:h="12240" w:orient="landscape"/>
          <w:pgMar w:top="1440" w:right="1800" w:bottom="1440" w:left="1800" w:header="708" w:footer="708" w:gutter="0"/>
          <w:cols w:space="708"/>
          <w:docGrid w:linePitch="360"/>
        </w:sectPr>
      </w:pPr>
    </w:p>
    <w:p w14:paraId="58E2DE6A" w14:textId="078818EA" w:rsidR="00A77B3E" w:rsidRPr="004A44DB" w:rsidRDefault="00C720F1">
      <w:pPr>
        <w:pStyle w:val="35"/>
        <w:rPr>
          <w:sz w:val="24"/>
          <w:szCs w:val="24"/>
        </w:rPr>
      </w:pPr>
      <w:r w:rsidRPr="004A44DB">
        <w:rPr>
          <w:strike/>
          <w:sz w:val="24"/>
          <w:szCs w:val="24"/>
        </w:rPr>
        <w:lastRenderedPageBreak/>
        <w:t>75</w:t>
      </w:r>
      <w:r w:rsidR="00F6210C" w:rsidRPr="004A44DB">
        <w:rPr>
          <w:b/>
          <w:sz w:val="24"/>
          <w:szCs w:val="24"/>
        </w:rPr>
        <w:t>74</w:t>
      </w:r>
      <w:r w:rsidRPr="004A44DB">
        <w:rPr>
          <w:sz w:val="24"/>
          <w:szCs w:val="24"/>
        </w:rPr>
        <w:t xml:space="preserve">.    Radioaktivní zásilka neobsahující více než 1000 g plutonia je vyjmuta z požadavků </w:t>
      </w:r>
      <w:hyperlink w:history="1">
        <w:r w:rsidRPr="004A44DB">
          <w:rPr>
            <w:sz w:val="24"/>
            <w:szCs w:val="24"/>
          </w:rPr>
          <w:t xml:space="preserve">bodů </w:t>
        </w:r>
        <w:r w:rsidR="00B61CBD" w:rsidRPr="004A44DB">
          <w:rPr>
            <w:strike/>
            <w:sz w:val="24"/>
            <w:szCs w:val="24"/>
          </w:rPr>
          <w:t>7</w:t>
        </w:r>
        <w:r w:rsidRPr="00DF079A">
          <w:rPr>
            <w:strike/>
            <w:sz w:val="24"/>
            <w:szCs w:val="24"/>
          </w:rPr>
          <w:t xml:space="preserve">6 až </w:t>
        </w:r>
        <w:r w:rsidR="00B61CBD" w:rsidRPr="00DF079A">
          <w:rPr>
            <w:strike/>
            <w:sz w:val="24"/>
            <w:szCs w:val="24"/>
          </w:rPr>
          <w:t>8</w:t>
        </w:r>
        <w:r w:rsidRPr="00DF079A">
          <w:rPr>
            <w:strike/>
            <w:sz w:val="24"/>
            <w:szCs w:val="24"/>
          </w:rPr>
          <w:t>6</w:t>
        </w:r>
      </w:hyperlink>
      <w:r w:rsidRPr="004A44DB">
        <w:rPr>
          <w:sz w:val="24"/>
          <w:szCs w:val="24"/>
        </w:rPr>
        <w:t xml:space="preserve"> </w:t>
      </w:r>
      <w:r w:rsidR="0071339C" w:rsidRPr="0071339C">
        <w:rPr>
          <w:b/>
          <w:sz w:val="24"/>
          <w:szCs w:val="24"/>
        </w:rPr>
        <w:t>75 až 85</w:t>
      </w:r>
      <w:r w:rsidR="0071339C">
        <w:rPr>
          <w:sz w:val="24"/>
          <w:szCs w:val="24"/>
        </w:rPr>
        <w:t xml:space="preserve"> </w:t>
      </w:r>
      <w:r w:rsidRPr="004A44DB">
        <w:rPr>
          <w:sz w:val="24"/>
          <w:szCs w:val="24"/>
        </w:rPr>
        <w:t>za předpokladu, že</w:t>
      </w:r>
    </w:p>
    <w:p w14:paraId="127B6426" w14:textId="23BD49AB" w:rsidR="00A77B3E" w:rsidRPr="004A44DB" w:rsidRDefault="001F1FFC">
      <w:pPr>
        <w:pStyle w:val="42"/>
        <w:rPr>
          <w:szCs w:val="24"/>
        </w:rPr>
      </w:pPr>
      <w:r>
        <w:rPr>
          <w:szCs w:val="24"/>
        </w:rPr>
        <w:t>a)   </w:t>
      </w:r>
      <w:r w:rsidR="00C720F1" w:rsidRPr="004A44DB">
        <w:rPr>
          <w:szCs w:val="24"/>
        </w:rPr>
        <w:t>štěpné radionuklidy netvoří více než 20 % hmotnosti plutonia,</w:t>
      </w:r>
    </w:p>
    <w:p w14:paraId="22BDBEE7" w14:textId="506640FD" w:rsidR="00A77B3E" w:rsidRPr="004A44DB" w:rsidRDefault="001F1FFC">
      <w:pPr>
        <w:pStyle w:val="43"/>
        <w:rPr>
          <w:szCs w:val="24"/>
        </w:rPr>
      </w:pPr>
      <w:r>
        <w:rPr>
          <w:szCs w:val="24"/>
        </w:rPr>
        <w:t>b)   </w:t>
      </w:r>
      <w:r w:rsidR="00C720F1" w:rsidRPr="004A44DB">
        <w:rPr>
          <w:szCs w:val="24"/>
        </w:rPr>
        <w:t xml:space="preserve">index bezpečné </w:t>
      </w:r>
      <w:proofErr w:type="spellStart"/>
      <w:r w:rsidR="00C720F1" w:rsidRPr="004A44DB">
        <w:rPr>
          <w:szCs w:val="24"/>
        </w:rPr>
        <w:t>podkritičnosti</w:t>
      </w:r>
      <w:proofErr w:type="spellEnd"/>
      <w:r w:rsidR="00C720F1" w:rsidRPr="004A44DB">
        <w:rPr>
          <w:szCs w:val="24"/>
        </w:rPr>
        <w:t xml:space="preserve"> se vypočte podle vzorce:</w:t>
      </w:r>
    </w:p>
    <w:p w14:paraId="64516720" w14:textId="77777777" w:rsidR="00A77B3E" w:rsidRPr="004A44DB" w:rsidRDefault="00C720F1">
      <w:pPr>
        <w:pStyle w:val="67"/>
        <w:rPr>
          <w:szCs w:val="24"/>
        </w:rPr>
      </w:pPr>
      <m:oMathPara>
        <m:oMathParaPr>
          <m:jc m:val="left"/>
        </m:oMathParaPr>
        <m:oMath>
          <m:r>
            <w:rPr>
              <w:rFonts w:ascii="Cambria Math" w:eastAsia="Cambria Math" w:hAnsi="Cambria Math"/>
              <w:szCs w:val="24"/>
            </w:rPr>
            <m:t>CSI=50×2×</m:t>
          </m:r>
          <m:f>
            <m:fPr>
              <m:ctrlPr>
                <w:rPr>
                  <w:rFonts w:ascii="Cambria Math" w:hAnsi="Cambria Math"/>
                  <w:szCs w:val="24"/>
                </w:rPr>
              </m:ctrlPr>
            </m:fPr>
            <m:num>
              <m:sSub>
                <m:sSubPr>
                  <m:ctrlPr>
                    <w:rPr>
                      <w:rFonts w:ascii="Cambria Math" w:hAnsi="Cambria Math"/>
                      <w:szCs w:val="24"/>
                    </w:rPr>
                  </m:ctrlPr>
                </m:sSubPr>
                <m:e>
                  <m:r>
                    <w:rPr>
                      <w:rFonts w:ascii="Cambria Math" w:eastAsia="Cambria Math" w:hAnsi="Cambria Math"/>
                      <w:szCs w:val="24"/>
                    </w:rPr>
                    <m:t>m</m:t>
                  </m:r>
                </m:e>
                <m:sub>
                  <m:r>
                    <w:rPr>
                      <w:rFonts w:ascii="Cambria Math" w:eastAsia="Cambria Math" w:hAnsi="Cambria Math"/>
                      <w:szCs w:val="24"/>
                    </w:rPr>
                    <m:t>Pu</m:t>
                  </m:r>
                </m:sub>
              </m:sSub>
            </m:num>
            <m:den>
              <m:r>
                <w:rPr>
                  <w:rFonts w:ascii="Cambria Math" w:eastAsia="Cambria Math" w:hAnsi="Cambria Math"/>
                  <w:szCs w:val="24"/>
                </w:rPr>
                <m:t>1000</m:t>
              </m:r>
            </m:den>
          </m:f>
        </m:oMath>
      </m:oMathPara>
    </w:p>
    <w:p w14:paraId="2A1EB4D4" w14:textId="77777777" w:rsidR="00A77B3E" w:rsidRPr="004A44DB" w:rsidRDefault="00C720F1">
      <w:pPr>
        <w:pStyle w:val="65"/>
        <w:rPr>
          <w:szCs w:val="24"/>
        </w:rPr>
      </w:pPr>
      <w:r w:rsidRPr="004A44DB">
        <w:rPr>
          <w:szCs w:val="24"/>
        </w:rPr>
        <w:t xml:space="preserve">kde </w:t>
      </w:r>
      <w:proofErr w:type="spellStart"/>
      <w:r w:rsidRPr="004A44DB">
        <w:rPr>
          <w:szCs w:val="24"/>
        </w:rPr>
        <w:t>m</w:t>
      </w:r>
      <w:r w:rsidRPr="004A44DB">
        <w:rPr>
          <w:szCs w:val="24"/>
          <w:vertAlign w:val="subscript"/>
        </w:rPr>
        <w:t>Pu</w:t>
      </w:r>
      <w:proofErr w:type="spellEnd"/>
      <w:r w:rsidRPr="004A44DB">
        <w:rPr>
          <w:szCs w:val="24"/>
        </w:rPr>
        <w:t xml:space="preserve"> je hmotnost plutonia v radioaktivní zásilce v gramech a</w:t>
      </w:r>
    </w:p>
    <w:p w14:paraId="770C058D" w14:textId="4CFC8A3E" w:rsidR="00A77B3E" w:rsidRPr="004A44DB" w:rsidRDefault="001F1FFC">
      <w:pPr>
        <w:pStyle w:val="53"/>
        <w:rPr>
          <w:szCs w:val="24"/>
        </w:rPr>
      </w:pPr>
      <w:r>
        <w:rPr>
          <w:szCs w:val="24"/>
        </w:rPr>
        <w:t>c)   </w:t>
      </w:r>
      <w:r w:rsidR="00C720F1" w:rsidRPr="004A44DB">
        <w:rPr>
          <w:szCs w:val="24"/>
        </w:rPr>
        <w:t>množství uranu obsaženého vedle plutonia v radioaktivní zásilce nepřekročí 1 % hmotnosti plutonia.</w:t>
      </w:r>
    </w:p>
    <w:p w14:paraId="233DD894" w14:textId="77777777" w:rsidR="00A77B3E" w:rsidRPr="00B61CBD" w:rsidRDefault="00C720F1">
      <w:pPr>
        <w:pStyle w:val="41"/>
        <w:rPr>
          <w:sz w:val="24"/>
          <w:szCs w:val="24"/>
        </w:rPr>
      </w:pPr>
      <w:proofErr w:type="gramStart"/>
      <w:r w:rsidRPr="00B61CBD">
        <w:rPr>
          <w:sz w:val="24"/>
          <w:szCs w:val="24"/>
        </w:rPr>
        <w:t>I.11.1</w:t>
      </w:r>
      <w:proofErr w:type="gramEnd"/>
      <w:r w:rsidRPr="00B61CBD">
        <w:rPr>
          <w:sz w:val="24"/>
          <w:szCs w:val="24"/>
        </w:rPr>
        <w:t>.    Popis obsahu pro hodnocení konstrukčních typů radioaktivních zásilek obsahujících štěpné látky</w:t>
      </w:r>
    </w:p>
    <w:p w14:paraId="16AA5E0A" w14:textId="11ED8911" w:rsidR="00A77B3E" w:rsidRPr="00B61CBD" w:rsidRDefault="00C720F1">
      <w:pPr>
        <w:pStyle w:val="44"/>
        <w:rPr>
          <w:sz w:val="24"/>
          <w:szCs w:val="24"/>
        </w:rPr>
      </w:pPr>
      <w:r w:rsidRPr="00B61CBD">
        <w:rPr>
          <w:strike/>
          <w:sz w:val="24"/>
          <w:szCs w:val="24"/>
        </w:rPr>
        <w:t>76</w:t>
      </w:r>
      <w:r w:rsidR="00F6210C" w:rsidRPr="00B61CBD">
        <w:rPr>
          <w:b/>
          <w:sz w:val="24"/>
          <w:szCs w:val="24"/>
        </w:rPr>
        <w:t>75</w:t>
      </w:r>
      <w:r w:rsidRPr="00B61CBD">
        <w:rPr>
          <w:sz w:val="24"/>
          <w:szCs w:val="24"/>
        </w:rPr>
        <w:t xml:space="preserve">.    Pokud nejsou známy chemická forma, fyzikální forma, izotopové složení, hmotnost, koncentrace, moderační poměr, hustota nebo geometrická konfigurace, musí se provést hodnocení podle </w:t>
      </w:r>
      <w:hyperlink w:history="1">
        <w:r w:rsidRPr="00B61CBD">
          <w:rPr>
            <w:sz w:val="24"/>
            <w:szCs w:val="24"/>
          </w:rPr>
          <w:t xml:space="preserve">bodů </w:t>
        </w:r>
        <w:r w:rsidRPr="00B61CBD">
          <w:rPr>
            <w:strike/>
            <w:sz w:val="24"/>
            <w:szCs w:val="24"/>
          </w:rPr>
          <w:t>8</w:t>
        </w:r>
        <w:r w:rsidRPr="00DF079A">
          <w:rPr>
            <w:strike/>
            <w:sz w:val="24"/>
            <w:szCs w:val="24"/>
          </w:rPr>
          <w:t xml:space="preserve">0 až </w:t>
        </w:r>
        <w:r w:rsidR="00B61CBD" w:rsidRPr="00B61CBD">
          <w:rPr>
            <w:strike/>
            <w:sz w:val="24"/>
            <w:szCs w:val="24"/>
          </w:rPr>
          <w:t>8</w:t>
        </w:r>
        <w:r w:rsidRPr="00B61CBD">
          <w:rPr>
            <w:strike/>
            <w:sz w:val="24"/>
            <w:szCs w:val="24"/>
          </w:rPr>
          <w:t>5</w:t>
        </w:r>
      </w:hyperlink>
      <w:r w:rsidRPr="00B61CBD">
        <w:rPr>
          <w:sz w:val="24"/>
          <w:szCs w:val="24"/>
        </w:rPr>
        <w:t xml:space="preserve"> </w:t>
      </w:r>
      <w:r w:rsidR="00E41196">
        <w:rPr>
          <w:b/>
          <w:sz w:val="24"/>
          <w:szCs w:val="24"/>
        </w:rPr>
        <w:t xml:space="preserve">79 až 84 </w:t>
      </w:r>
      <w:r w:rsidRPr="00B61CBD">
        <w:rPr>
          <w:sz w:val="24"/>
          <w:szCs w:val="24"/>
        </w:rPr>
        <w:t>s předpokladem, že každý neznámý parametr má hodnotu vedoucí k maximální multiplikaci neutronů, v souladu se známými podmínkami a parametry těchto hodnocení.</w:t>
      </w:r>
    </w:p>
    <w:p w14:paraId="20E668EC" w14:textId="511F1DFC" w:rsidR="00A77B3E" w:rsidRPr="00B61CBD" w:rsidRDefault="00C720F1">
      <w:pPr>
        <w:pStyle w:val="33"/>
        <w:rPr>
          <w:sz w:val="24"/>
          <w:szCs w:val="24"/>
        </w:rPr>
      </w:pPr>
      <w:r w:rsidRPr="00B61CBD">
        <w:rPr>
          <w:strike/>
          <w:sz w:val="24"/>
          <w:szCs w:val="24"/>
        </w:rPr>
        <w:t>77</w:t>
      </w:r>
      <w:r w:rsidR="00F6210C" w:rsidRPr="00B61CBD">
        <w:rPr>
          <w:b/>
          <w:sz w:val="24"/>
          <w:szCs w:val="24"/>
        </w:rPr>
        <w:t>76</w:t>
      </w:r>
      <w:r w:rsidRPr="00B61CBD">
        <w:rPr>
          <w:sz w:val="24"/>
          <w:szCs w:val="24"/>
        </w:rPr>
        <w:t xml:space="preserve">.    Hodnocení ozářeného jaderného paliva podle </w:t>
      </w:r>
      <w:hyperlink w:history="1">
        <w:r w:rsidRPr="00B61CBD">
          <w:rPr>
            <w:sz w:val="24"/>
            <w:szCs w:val="24"/>
          </w:rPr>
          <w:t xml:space="preserve">bodů </w:t>
        </w:r>
        <w:r w:rsidRPr="00B61CBD">
          <w:rPr>
            <w:strike/>
            <w:sz w:val="24"/>
            <w:szCs w:val="24"/>
          </w:rPr>
          <w:t>8</w:t>
        </w:r>
        <w:r w:rsidRPr="00DE515B">
          <w:rPr>
            <w:strike/>
            <w:sz w:val="24"/>
            <w:szCs w:val="24"/>
          </w:rPr>
          <w:t>0 až</w:t>
        </w:r>
        <w:r w:rsidRPr="00B61CBD">
          <w:rPr>
            <w:sz w:val="24"/>
            <w:szCs w:val="24"/>
          </w:rPr>
          <w:t xml:space="preserve"> </w:t>
        </w:r>
        <w:r w:rsidR="00B61CBD" w:rsidRPr="00B61CBD">
          <w:rPr>
            <w:strike/>
            <w:sz w:val="24"/>
            <w:szCs w:val="24"/>
          </w:rPr>
          <w:t>8</w:t>
        </w:r>
        <w:r w:rsidRPr="00B61CBD">
          <w:rPr>
            <w:strike/>
            <w:sz w:val="24"/>
            <w:szCs w:val="24"/>
          </w:rPr>
          <w:t>5</w:t>
        </w:r>
      </w:hyperlink>
      <w:r w:rsidRPr="00B61CBD">
        <w:rPr>
          <w:sz w:val="24"/>
          <w:szCs w:val="24"/>
        </w:rPr>
        <w:t xml:space="preserve"> </w:t>
      </w:r>
      <w:r w:rsidR="005F05E3" w:rsidRPr="005F05E3">
        <w:rPr>
          <w:b/>
          <w:sz w:val="24"/>
          <w:szCs w:val="24"/>
        </w:rPr>
        <w:t>79 až 84</w:t>
      </w:r>
      <w:r w:rsidR="005F05E3">
        <w:rPr>
          <w:sz w:val="24"/>
          <w:szCs w:val="24"/>
        </w:rPr>
        <w:t xml:space="preserve"> </w:t>
      </w:r>
      <w:r w:rsidRPr="00B61CBD">
        <w:rPr>
          <w:sz w:val="24"/>
          <w:szCs w:val="24"/>
        </w:rPr>
        <w:t>musí být založeno na základě</w:t>
      </w:r>
    </w:p>
    <w:p w14:paraId="4253DD8E" w14:textId="0E3358C9" w:rsidR="00A77B3E" w:rsidRPr="00B61CBD" w:rsidRDefault="001F1FFC">
      <w:pPr>
        <w:pStyle w:val="42"/>
        <w:rPr>
          <w:szCs w:val="24"/>
        </w:rPr>
      </w:pPr>
      <w:r>
        <w:rPr>
          <w:szCs w:val="24"/>
        </w:rPr>
        <w:t>a)   </w:t>
      </w:r>
      <w:r w:rsidR="00C720F1" w:rsidRPr="00B61CBD">
        <w:rPr>
          <w:szCs w:val="24"/>
        </w:rPr>
        <w:t>izotopového složení prokazatelně poskytujícího maximální multiplikaci neutronů v průběhu historie ozáření, nebo</w:t>
      </w:r>
    </w:p>
    <w:p w14:paraId="266776CA" w14:textId="4A71BD32" w:rsidR="00A77B3E" w:rsidRPr="00B61CBD" w:rsidRDefault="001F1FFC">
      <w:pPr>
        <w:pStyle w:val="43"/>
        <w:rPr>
          <w:szCs w:val="24"/>
        </w:rPr>
      </w:pPr>
      <w:r>
        <w:rPr>
          <w:szCs w:val="24"/>
        </w:rPr>
        <w:t>b)   </w:t>
      </w:r>
      <w:r w:rsidR="00C720F1" w:rsidRPr="00B61CBD">
        <w:rPr>
          <w:szCs w:val="24"/>
        </w:rPr>
        <w:t>konzervativního odhadu multiplikace neutronů pro hodnocení radioaktivní zásilky. Po ozáření, ale před přepravou, musí být provedena měření k potvrzení konzervativnosti odhadu izotopového složení.</w:t>
      </w:r>
    </w:p>
    <w:p w14:paraId="6A44F3EE" w14:textId="77777777" w:rsidR="00A77B3E" w:rsidRPr="00B61CBD" w:rsidRDefault="00C720F1">
      <w:pPr>
        <w:pStyle w:val="41"/>
        <w:rPr>
          <w:sz w:val="24"/>
          <w:szCs w:val="24"/>
        </w:rPr>
      </w:pPr>
      <w:proofErr w:type="gramStart"/>
      <w:r w:rsidRPr="00B61CBD">
        <w:rPr>
          <w:sz w:val="24"/>
          <w:szCs w:val="24"/>
        </w:rPr>
        <w:t>I.11.2</w:t>
      </w:r>
      <w:proofErr w:type="gramEnd"/>
      <w:r w:rsidRPr="00B61CBD">
        <w:rPr>
          <w:sz w:val="24"/>
          <w:szCs w:val="24"/>
        </w:rPr>
        <w:t>.    Požadavky na geometrické uspořádání a teplotu</w:t>
      </w:r>
    </w:p>
    <w:p w14:paraId="724ED56A" w14:textId="3FE507AB" w:rsidR="00A77B3E" w:rsidRPr="00B61CBD" w:rsidRDefault="00C720F1">
      <w:pPr>
        <w:pStyle w:val="35"/>
        <w:rPr>
          <w:sz w:val="24"/>
          <w:szCs w:val="24"/>
        </w:rPr>
      </w:pPr>
      <w:r w:rsidRPr="00B61CBD">
        <w:rPr>
          <w:strike/>
          <w:sz w:val="24"/>
          <w:szCs w:val="24"/>
        </w:rPr>
        <w:t>78</w:t>
      </w:r>
      <w:r w:rsidR="00F6210C" w:rsidRPr="00B61CBD">
        <w:rPr>
          <w:b/>
          <w:sz w:val="24"/>
          <w:szCs w:val="24"/>
        </w:rPr>
        <w:t>77</w:t>
      </w:r>
      <w:r w:rsidRPr="00B61CBD">
        <w:rPr>
          <w:sz w:val="24"/>
          <w:szCs w:val="24"/>
        </w:rPr>
        <w:t xml:space="preserve">.    Radioaktivní zásilka po vystavení zkouškám podle </w:t>
      </w:r>
      <w:hyperlink w:history="1">
        <w:r w:rsidRPr="00B61CBD">
          <w:rPr>
            <w:sz w:val="24"/>
            <w:szCs w:val="24"/>
          </w:rPr>
          <w:t>bodů 19 až 24 části II</w:t>
        </w:r>
      </w:hyperlink>
    </w:p>
    <w:p w14:paraId="555E292F" w14:textId="50E7FFCE" w:rsidR="00A77B3E" w:rsidRPr="00B61CBD" w:rsidRDefault="001F1FFC">
      <w:pPr>
        <w:pStyle w:val="42"/>
        <w:rPr>
          <w:szCs w:val="24"/>
        </w:rPr>
      </w:pPr>
      <w:r>
        <w:rPr>
          <w:szCs w:val="24"/>
        </w:rPr>
        <w:t>a)   </w:t>
      </w:r>
      <w:r w:rsidR="00C720F1" w:rsidRPr="00B61CBD">
        <w:rPr>
          <w:szCs w:val="24"/>
        </w:rPr>
        <w:t>si musí zachovat minimální celkový vnější rozměr nejméně 10 cm a</w:t>
      </w:r>
    </w:p>
    <w:p w14:paraId="185EDCA6" w14:textId="3C696752" w:rsidR="00A77B3E" w:rsidRPr="00B61CBD" w:rsidRDefault="001F1FFC">
      <w:pPr>
        <w:pStyle w:val="43"/>
        <w:rPr>
          <w:szCs w:val="24"/>
        </w:rPr>
      </w:pPr>
      <w:r>
        <w:rPr>
          <w:szCs w:val="24"/>
        </w:rPr>
        <w:t>b)   </w:t>
      </w:r>
      <w:r w:rsidR="00C720F1" w:rsidRPr="00B61CBD">
        <w:rPr>
          <w:szCs w:val="24"/>
        </w:rPr>
        <w:t>musí zabránit vložení krychle o hraně 10 cm.</w:t>
      </w:r>
    </w:p>
    <w:p w14:paraId="0A43875A" w14:textId="6FBB237C" w:rsidR="00A77B3E" w:rsidRPr="00B61CBD" w:rsidRDefault="00C720F1">
      <w:pPr>
        <w:pStyle w:val="35"/>
        <w:rPr>
          <w:sz w:val="24"/>
          <w:szCs w:val="24"/>
        </w:rPr>
      </w:pPr>
      <w:r w:rsidRPr="00B61CBD">
        <w:rPr>
          <w:strike/>
          <w:sz w:val="24"/>
          <w:szCs w:val="24"/>
        </w:rPr>
        <w:t>79</w:t>
      </w:r>
      <w:r w:rsidR="00F6210C" w:rsidRPr="00B61CBD">
        <w:rPr>
          <w:b/>
          <w:sz w:val="24"/>
          <w:szCs w:val="24"/>
        </w:rPr>
        <w:t>78</w:t>
      </w:r>
      <w:r w:rsidRPr="00B61CBD">
        <w:rPr>
          <w:sz w:val="24"/>
          <w:szCs w:val="24"/>
        </w:rPr>
        <w:t>.    Radioaktivní zásilka musí být zkonstruována pro teploty od mínus 40 °C do plus 38 °C, pokud Úřad nestanoví v rozhodnutí o schválení typu jinak.</w:t>
      </w:r>
    </w:p>
    <w:p w14:paraId="5BAC4044" w14:textId="77777777" w:rsidR="00A77B3E" w:rsidRPr="00B61CBD" w:rsidRDefault="00C720F1">
      <w:pPr>
        <w:pStyle w:val="41"/>
        <w:rPr>
          <w:sz w:val="24"/>
          <w:szCs w:val="24"/>
        </w:rPr>
      </w:pPr>
      <w:proofErr w:type="gramStart"/>
      <w:r w:rsidRPr="00B61CBD">
        <w:rPr>
          <w:sz w:val="24"/>
          <w:szCs w:val="24"/>
        </w:rPr>
        <w:t>I.11.3</w:t>
      </w:r>
      <w:proofErr w:type="gramEnd"/>
      <w:r w:rsidRPr="00B61CBD">
        <w:rPr>
          <w:sz w:val="24"/>
          <w:szCs w:val="24"/>
        </w:rPr>
        <w:t>.    Hodnocení individuální izolované radioaktivní zásilky</w:t>
      </w:r>
    </w:p>
    <w:p w14:paraId="7A2A4FDC" w14:textId="7E0065F2" w:rsidR="00A77B3E" w:rsidRPr="00B61CBD" w:rsidRDefault="00C720F1">
      <w:pPr>
        <w:pStyle w:val="35"/>
        <w:rPr>
          <w:sz w:val="24"/>
          <w:szCs w:val="24"/>
        </w:rPr>
      </w:pPr>
      <w:r w:rsidRPr="00B61CBD">
        <w:rPr>
          <w:strike/>
          <w:sz w:val="24"/>
          <w:szCs w:val="24"/>
        </w:rPr>
        <w:t>80</w:t>
      </w:r>
      <w:r w:rsidR="00F6210C" w:rsidRPr="00B61CBD">
        <w:rPr>
          <w:b/>
          <w:sz w:val="24"/>
          <w:szCs w:val="24"/>
        </w:rPr>
        <w:t>79</w:t>
      </w:r>
      <w:r w:rsidRPr="00B61CBD">
        <w:rPr>
          <w:sz w:val="24"/>
          <w:szCs w:val="24"/>
        </w:rPr>
        <w:t xml:space="preserve">.    Při hodnocení izolované radioaktivní zásilky je výchozím předpokladem, že voda může vnikat do volných prostorů a unikat z volných prostorů radioaktivní zásilky, včetně prostorů uvnitř zádržného systému. Pokud konstrukční typ zahrnuje zvláštní prvky </w:t>
      </w:r>
      <w:r w:rsidRPr="00B61CBD">
        <w:rPr>
          <w:sz w:val="24"/>
          <w:szCs w:val="24"/>
        </w:rPr>
        <w:lastRenderedPageBreak/>
        <w:t>zabraňující vnikání do volných prostorů a unikání vody z volných prostorů, a to i v důsledku chyby obsluhy, může být předpokládáno, že do uvedených prostorů voda nevniká ani z nich neuniká. Zvláštními prvky jsou</w:t>
      </w:r>
    </w:p>
    <w:p w14:paraId="44469EFC" w14:textId="1690FB02" w:rsidR="00A77B3E" w:rsidRPr="00B61CBD" w:rsidRDefault="001F1FFC">
      <w:pPr>
        <w:pStyle w:val="42"/>
        <w:rPr>
          <w:szCs w:val="24"/>
        </w:rPr>
      </w:pPr>
      <w:r>
        <w:rPr>
          <w:szCs w:val="24"/>
        </w:rPr>
        <w:t>a)   </w:t>
      </w:r>
      <w:r w:rsidR="00C720F1" w:rsidRPr="00B61CBD">
        <w:rPr>
          <w:szCs w:val="24"/>
        </w:rPr>
        <w:t xml:space="preserve">vícenásobné vysoce účinné zábrany proti vodě, přičemž alespoň dvě zůstanou vodotěsné i po provedení zkoušek radioaktivní zásilky podle </w:t>
      </w:r>
      <w:hyperlink w:history="1">
        <w:r w:rsidR="00C720F1" w:rsidRPr="00B61CBD">
          <w:rPr>
            <w:szCs w:val="24"/>
          </w:rPr>
          <w:t>bodu</w:t>
        </w:r>
        <w:r w:rsidR="005F05E3">
          <w:rPr>
            <w:szCs w:val="24"/>
          </w:rPr>
          <w:t xml:space="preserve"> </w:t>
        </w:r>
        <w:r w:rsidR="00B61CBD" w:rsidRPr="00B61CBD">
          <w:rPr>
            <w:strike/>
            <w:szCs w:val="24"/>
          </w:rPr>
          <w:t>8</w:t>
        </w:r>
        <w:r w:rsidR="00C720F1" w:rsidRPr="00B61CBD">
          <w:rPr>
            <w:strike/>
            <w:szCs w:val="24"/>
          </w:rPr>
          <w:t>5</w:t>
        </w:r>
        <w:r w:rsidR="00C720F1" w:rsidRPr="00B61CBD">
          <w:rPr>
            <w:szCs w:val="24"/>
          </w:rPr>
          <w:t xml:space="preserve"> </w:t>
        </w:r>
        <w:r w:rsidR="005F05E3" w:rsidRPr="005F05E3">
          <w:rPr>
            <w:szCs w:val="24"/>
          </w:rPr>
          <w:t xml:space="preserve"> </w:t>
        </w:r>
        <w:r w:rsidR="005F05E3" w:rsidRPr="005F05E3">
          <w:rPr>
            <w:b/>
            <w:szCs w:val="24"/>
          </w:rPr>
          <w:t>84</w:t>
        </w:r>
        <w:r w:rsidR="005F05E3">
          <w:rPr>
            <w:szCs w:val="24"/>
          </w:rPr>
          <w:t xml:space="preserve"> </w:t>
        </w:r>
        <w:r w:rsidR="00C720F1" w:rsidRPr="00B61CBD">
          <w:rPr>
            <w:szCs w:val="24"/>
          </w:rPr>
          <w:t>písm. b)</w:t>
        </w:r>
      </w:hyperlink>
      <w:r w:rsidR="00C720F1" w:rsidRPr="00B61CBD">
        <w:rPr>
          <w:szCs w:val="24"/>
        </w:rPr>
        <w:t>, a vysoká úroveň kontroly kvality při výrobě, údržbě a opravách obalového souboru a provedení zkoušky prokazující uzavření radioaktivní zásilky před každou přepravou, nebo</w:t>
      </w:r>
    </w:p>
    <w:p w14:paraId="644E1152" w14:textId="0EA646CC" w:rsidR="00A77B3E" w:rsidRPr="00B61CBD" w:rsidRDefault="001F1FFC">
      <w:pPr>
        <w:pStyle w:val="43"/>
        <w:rPr>
          <w:szCs w:val="24"/>
        </w:rPr>
      </w:pPr>
      <w:r>
        <w:rPr>
          <w:szCs w:val="24"/>
        </w:rPr>
        <w:t>b)   </w:t>
      </w:r>
      <w:r w:rsidR="00C720F1" w:rsidRPr="00B61CBD">
        <w:rPr>
          <w:szCs w:val="24"/>
        </w:rPr>
        <w:t xml:space="preserve">pro radioaktivní zásilky obsahující </w:t>
      </w:r>
      <w:proofErr w:type="spellStart"/>
      <w:r w:rsidR="00C720F1" w:rsidRPr="00B61CBD">
        <w:rPr>
          <w:szCs w:val="24"/>
        </w:rPr>
        <w:t>hexafluorid</w:t>
      </w:r>
      <w:proofErr w:type="spellEnd"/>
      <w:r w:rsidR="00C720F1" w:rsidRPr="00B61CBD">
        <w:rPr>
          <w:szCs w:val="24"/>
        </w:rPr>
        <w:t xml:space="preserve"> uranu s maximálním obohacením na 5 % hmotnostních izotopem </w:t>
      </w:r>
      <w:r w:rsidR="00C720F1" w:rsidRPr="00B61CBD">
        <w:rPr>
          <w:szCs w:val="24"/>
          <w:vertAlign w:val="superscript"/>
        </w:rPr>
        <w:t>235</w:t>
      </w:r>
      <w:r w:rsidR="00C720F1" w:rsidRPr="00B61CBD">
        <w:rPr>
          <w:szCs w:val="24"/>
        </w:rPr>
        <w:t>U</w:t>
      </w:r>
    </w:p>
    <w:p w14:paraId="21FB6696" w14:textId="127CE047" w:rsidR="00A77B3E" w:rsidRPr="00B61CBD" w:rsidRDefault="001F1FFC">
      <w:pPr>
        <w:pStyle w:val="54"/>
        <w:rPr>
          <w:sz w:val="24"/>
          <w:szCs w:val="24"/>
        </w:rPr>
      </w:pPr>
      <w:r>
        <w:rPr>
          <w:sz w:val="24"/>
          <w:szCs w:val="24"/>
        </w:rPr>
        <w:t>1.   </w:t>
      </w:r>
      <w:r w:rsidR="00C720F1" w:rsidRPr="00B61CBD">
        <w:rPr>
          <w:sz w:val="24"/>
          <w:szCs w:val="24"/>
        </w:rPr>
        <w:t>neexistence kontaktu mezi ventilem</w:t>
      </w:r>
      <w:r w:rsidR="004E4A10" w:rsidRPr="00B61CBD">
        <w:rPr>
          <w:b/>
          <w:sz w:val="24"/>
          <w:szCs w:val="24"/>
        </w:rPr>
        <w:t>, zátkou</w:t>
      </w:r>
      <w:r w:rsidR="00C720F1" w:rsidRPr="00B61CBD">
        <w:rPr>
          <w:sz w:val="24"/>
          <w:szCs w:val="24"/>
        </w:rPr>
        <w:t xml:space="preserve"> a jinou částí obalového souboru</w:t>
      </w:r>
    </w:p>
    <w:p w14:paraId="449B3C45" w14:textId="1B2C1F67" w:rsidR="00A77B3E" w:rsidRPr="00B61CBD" w:rsidRDefault="001F1FFC">
      <w:pPr>
        <w:pStyle w:val="58"/>
        <w:rPr>
          <w:sz w:val="24"/>
          <w:szCs w:val="24"/>
        </w:rPr>
      </w:pPr>
      <w:r>
        <w:rPr>
          <w:sz w:val="24"/>
          <w:szCs w:val="24"/>
        </w:rPr>
        <w:t>2.   </w:t>
      </w:r>
      <w:r w:rsidR="00C720F1" w:rsidRPr="00B61CBD">
        <w:rPr>
          <w:sz w:val="24"/>
          <w:szCs w:val="24"/>
        </w:rPr>
        <w:t xml:space="preserve">mimo původní bod připojení po provedení zkoušky podle </w:t>
      </w:r>
      <w:hyperlink w:history="1">
        <w:r w:rsidR="00C720F1" w:rsidRPr="00B61CBD">
          <w:rPr>
            <w:sz w:val="24"/>
            <w:szCs w:val="24"/>
          </w:rPr>
          <w:t xml:space="preserve">bodu </w:t>
        </w:r>
        <w:r w:rsidR="00B61CBD" w:rsidRPr="00B61CBD">
          <w:rPr>
            <w:strike/>
            <w:sz w:val="24"/>
            <w:szCs w:val="24"/>
          </w:rPr>
          <w:t>8</w:t>
        </w:r>
        <w:r w:rsidR="00C720F1" w:rsidRPr="00B61CBD">
          <w:rPr>
            <w:strike/>
            <w:sz w:val="24"/>
            <w:szCs w:val="24"/>
          </w:rPr>
          <w:t>5</w:t>
        </w:r>
        <w:r w:rsidR="00C720F1" w:rsidRPr="00B61CBD">
          <w:rPr>
            <w:sz w:val="24"/>
            <w:szCs w:val="24"/>
          </w:rPr>
          <w:t xml:space="preserve"> </w:t>
        </w:r>
        <w:r w:rsidR="005F05E3" w:rsidRPr="005F05E3">
          <w:rPr>
            <w:b/>
            <w:sz w:val="24"/>
            <w:szCs w:val="24"/>
          </w:rPr>
          <w:t>84</w:t>
        </w:r>
        <w:r w:rsidR="005F05E3">
          <w:rPr>
            <w:sz w:val="24"/>
            <w:szCs w:val="24"/>
          </w:rPr>
          <w:t xml:space="preserve"> </w:t>
        </w:r>
        <w:r w:rsidR="00C720F1" w:rsidRPr="00B61CBD">
          <w:rPr>
            <w:sz w:val="24"/>
            <w:szCs w:val="24"/>
          </w:rPr>
          <w:t>písm. b)</w:t>
        </w:r>
      </w:hyperlink>
      <w:r w:rsidR="00C720F1" w:rsidRPr="00B61CBD">
        <w:rPr>
          <w:sz w:val="24"/>
          <w:szCs w:val="24"/>
        </w:rPr>
        <w:t xml:space="preserve"> a dokonale těsné ventily</w:t>
      </w:r>
      <w:r w:rsidR="004E4A10" w:rsidRPr="00B61CBD">
        <w:rPr>
          <w:sz w:val="24"/>
          <w:szCs w:val="24"/>
        </w:rPr>
        <w:t xml:space="preserve"> </w:t>
      </w:r>
      <w:r w:rsidR="004E4A10" w:rsidRPr="00B61CBD">
        <w:rPr>
          <w:b/>
          <w:sz w:val="24"/>
          <w:szCs w:val="24"/>
        </w:rPr>
        <w:t>a zátky</w:t>
      </w:r>
      <w:r w:rsidR="00C720F1" w:rsidRPr="00B61CBD">
        <w:rPr>
          <w:sz w:val="24"/>
          <w:szCs w:val="24"/>
        </w:rPr>
        <w:t xml:space="preserve"> po provedení zkoušek podle </w:t>
      </w:r>
      <w:hyperlink w:history="1">
        <w:r w:rsidR="00C720F1" w:rsidRPr="00B61CBD">
          <w:rPr>
            <w:sz w:val="24"/>
            <w:szCs w:val="24"/>
          </w:rPr>
          <w:t>bodu 28 části II</w:t>
        </w:r>
      </w:hyperlink>
      <w:r w:rsidR="00C720F1" w:rsidRPr="00B61CBD">
        <w:rPr>
          <w:sz w:val="24"/>
          <w:szCs w:val="24"/>
        </w:rPr>
        <w:t xml:space="preserve"> a</w:t>
      </w:r>
    </w:p>
    <w:p w14:paraId="1263EA40" w14:textId="51510631" w:rsidR="00A77B3E" w:rsidRPr="00B61CBD" w:rsidRDefault="001F1FFC">
      <w:pPr>
        <w:pStyle w:val="58"/>
        <w:rPr>
          <w:sz w:val="24"/>
          <w:szCs w:val="24"/>
        </w:rPr>
      </w:pPr>
      <w:r>
        <w:rPr>
          <w:sz w:val="24"/>
          <w:szCs w:val="24"/>
        </w:rPr>
        <w:t>3.   </w:t>
      </w:r>
      <w:r w:rsidR="00C720F1" w:rsidRPr="00B61CBD">
        <w:rPr>
          <w:sz w:val="24"/>
          <w:szCs w:val="24"/>
        </w:rPr>
        <w:t>vysoká úroveň kontroly kvality při výrobě, údržbě a opravách obalového souboru a provedení zkoušky prokazující uzavřenost radioaktivní zásilky před každou přepravou.</w:t>
      </w:r>
    </w:p>
    <w:p w14:paraId="1E1E6228" w14:textId="0425497E" w:rsidR="00A77B3E" w:rsidRPr="00B61CBD" w:rsidRDefault="00C720F1">
      <w:pPr>
        <w:pStyle w:val="45"/>
        <w:rPr>
          <w:sz w:val="24"/>
          <w:szCs w:val="24"/>
        </w:rPr>
      </w:pPr>
      <w:r w:rsidRPr="00B61CBD">
        <w:rPr>
          <w:strike/>
          <w:sz w:val="24"/>
          <w:szCs w:val="24"/>
        </w:rPr>
        <w:t>81</w:t>
      </w:r>
      <w:r w:rsidR="00F6210C" w:rsidRPr="00B61CBD">
        <w:rPr>
          <w:b/>
          <w:sz w:val="24"/>
          <w:szCs w:val="24"/>
        </w:rPr>
        <w:t>80</w:t>
      </w:r>
      <w:r w:rsidRPr="00B61CBD">
        <w:rPr>
          <w:sz w:val="24"/>
          <w:szCs w:val="24"/>
        </w:rPr>
        <w:t xml:space="preserve">.    Při hodnocení izolované radioaktivní zásilky je výchozím předpokladem, že na omezující systém působí odraz neutronů, jaký by způsobila vrstva vody silná nejméně 20 cm, nebo větší odraz neutronů, jaký by způsobil obklopující materiál obalového souboru. Předpoklad odrazu neutronů vrstvou vody silnou nejméně 20 cm může být použit pro účely </w:t>
      </w:r>
      <w:hyperlink w:history="1">
        <w:r w:rsidRPr="00B61CBD">
          <w:rPr>
            <w:sz w:val="24"/>
            <w:szCs w:val="24"/>
          </w:rPr>
          <w:t xml:space="preserve">bodu </w:t>
        </w:r>
        <w:r w:rsidR="00B61CBD" w:rsidRPr="00B61CBD">
          <w:rPr>
            <w:strike/>
            <w:sz w:val="24"/>
            <w:szCs w:val="24"/>
          </w:rPr>
          <w:t>8</w:t>
        </w:r>
        <w:r w:rsidRPr="00B61CBD">
          <w:rPr>
            <w:strike/>
            <w:sz w:val="24"/>
            <w:szCs w:val="24"/>
          </w:rPr>
          <w:t>2</w:t>
        </w:r>
        <w:r w:rsidRPr="00B61CBD">
          <w:rPr>
            <w:sz w:val="24"/>
            <w:szCs w:val="24"/>
          </w:rPr>
          <w:t xml:space="preserve"> </w:t>
        </w:r>
        <w:r w:rsidR="005F05E3" w:rsidRPr="005F05E3">
          <w:rPr>
            <w:b/>
            <w:sz w:val="24"/>
            <w:szCs w:val="24"/>
          </w:rPr>
          <w:t>81</w:t>
        </w:r>
        <w:r w:rsidR="005F05E3">
          <w:rPr>
            <w:sz w:val="24"/>
            <w:szCs w:val="24"/>
          </w:rPr>
          <w:t xml:space="preserve"> </w:t>
        </w:r>
        <w:r w:rsidRPr="00B61CBD">
          <w:rPr>
            <w:sz w:val="24"/>
            <w:szCs w:val="24"/>
          </w:rPr>
          <w:t>písm. c)</w:t>
        </w:r>
      </w:hyperlink>
      <w:r w:rsidRPr="00B61CBD">
        <w:rPr>
          <w:sz w:val="24"/>
          <w:szCs w:val="24"/>
        </w:rPr>
        <w:t xml:space="preserve">, je-li prokázáno, že omezující systém zůstane uvnitř obalového souboru po provedení zkoušek podle </w:t>
      </w:r>
      <w:hyperlink w:history="1">
        <w:r w:rsidRPr="00B61CBD">
          <w:rPr>
            <w:sz w:val="24"/>
            <w:szCs w:val="24"/>
          </w:rPr>
          <w:t xml:space="preserve">bodu </w:t>
        </w:r>
        <w:r w:rsidRPr="00B61CBD">
          <w:rPr>
            <w:b/>
            <w:sz w:val="24"/>
            <w:szCs w:val="24"/>
          </w:rPr>
          <w:t>8</w:t>
        </w:r>
        <w:r w:rsidR="00891F12" w:rsidRPr="00B61CBD">
          <w:rPr>
            <w:b/>
            <w:sz w:val="24"/>
            <w:szCs w:val="24"/>
          </w:rPr>
          <w:t>4</w:t>
        </w:r>
        <w:r w:rsidR="00B61CBD" w:rsidRPr="00B61CBD">
          <w:rPr>
            <w:strike/>
            <w:sz w:val="24"/>
            <w:szCs w:val="24"/>
          </w:rPr>
          <w:t>8</w:t>
        </w:r>
        <w:r w:rsidRPr="00B61CBD">
          <w:rPr>
            <w:strike/>
            <w:sz w:val="24"/>
            <w:szCs w:val="24"/>
          </w:rPr>
          <w:t>5</w:t>
        </w:r>
        <w:r w:rsidRPr="00B61CBD">
          <w:rPr>
            <w:sz w:val="24"/>
            <w:szCs w:val="24"/>
          </w:rPr>
          <w:t xml:space="preserve"> písm. b)</w:t>
        </w:r>
      </w:hyperlink>
      <w:r w:rsidRPr="00B61CBD">
        <w:rPr>
          <w:sz w:val="24"/>
          <w:szCs w:val="24"/>
        </w:rPr>
        <w:t>.</w:t>
      </w:r>
    </w:p>
    <w:p w14:paraId="0EA86842" w14:textId="0D75AB9B" w:rsidR="00A77B3E" w:rsidRPr="00B61CBD" w:rsidRDefault="00C720F1">
      <w:pPr>
        <w:pStyle w:val="33"/>
        <w:rPr>
          <w:sz w:val="24"/>
          <w:szCs w:val="24"/>
        </w:rPr>
      </w:pPr>
      <w:r w:rsidRPr="00B61CBD">
        <w:rPr>
          <w:strike/>
          <w:sz w:val="24"/>
          <w:szCs w:val="24"/>
        </w:rPr>
        <w:t>82</w:t>
      </w:r>
      <w:r w:rsidR="00F6210C" w:rsidRPr="00B61CBD">
        <w:rPr>
          <w:b/>
          <w:sz w:val="24"/>
          <w:szCs w:val="24"/>
        </w:rPr>
        <w:t>81</w:t>
      </w:r>
      <w:r w:rsidRPr="00B61CBD">
        <w:rPr>
          <w:sz w:val="24"/>
          <w:szCs w:val="24"/>
        </w:rPr>
        <w:t xml:space="preserve">.    Radioaktivní zásilka musí zůstat </w:t>
      </w:r>
      <w:proofErr w:type="spellStart"/>
      <w:r w:rsidRPr="00B61CBD">
        <w:rPr>
          <w:sz w:val="24"/>
          <w:szCs w:val="24"/>
        </w:rPr>
        <w:t>podkritická</w:t>
      </w:r>
      <w:proofErr w:type="spellEnd"/>
      <w:r w:rsidRPr="00B61CBD">
        <w:rPr>
          <w:sz w:val="24"/>
          <w:szCs w:val="24"/>
        </w:rPr>
        <w:t xml:space="preserve"> za předpokladů uvedených v </w:t>
      </w:r>
      <w:hyperlink w:history="1">
        <w:r w:rsidRPr="00B61CBD">
          <w:rPr>
            <w:sz w:val="24"/>
            <w:szCs w:val="24"/>
          </w:rPr>
          <w:t xml:space="preserve">bodech </w:t>
        </w:r>
        <w:r w:rsidRPr="00B61CBD">
          <w:rPr>
            <w:strike/>
            <w:sz w:val="24"/>
            <w:szCs w:val="24"/>
          </w:rPr>
          <w:t>80</w:t>
        </w:r>
      </w:hyperlink>
      <w:r w:rsidRPr="00E60118">
        <w:rPr>
          <w:strike/>
          <w:sz w:val="24"/>
          <w:szCs w:val="24"/>
        </w:rPr>
        <w:t xml:space="preserve"> a </w:t>
      </w:r>
      <w:hyperlink w:history="1">
        <w:r w:rsidR="004F3D7C" w:rsidRPr="00E60118">
          <w:rPr>
            <w:strike/>
            <w:sz w:val="24"/>
            <w:szCs w:val="24"/>
          </w:rPr>
          <w:t>8</w:t>
        </w:r>
        <w:r w:rsidRPr="00E60118">
          <w:rPr>
            <w:strike/>
            <w:sz w:val="24"/>
            <w:szCs w:val="24"/>
          </w:rPr>
          <w:t>1</w:t>
        </w:r>
      </w:hyperlink>
      <w:r w:rsidR="005F05E3">
        <w:rPr>
          <w:sz w:val="24"/>
          <w:szCs w:val="24"/>
        </w:rPr>
        <w:t xml:space="preserve"> </w:t>
      </w:r>
      <w:r w:rsidR="005F05E3" w:rsidRPr="005F05E3">
        <w:rPr>
          <w:b/>
          <w:sz w:val="24"/>
          <w:szCs w:val="24"/>
        </w:rPr>
        <w:t>79 a 80</w:t>
      </w:r>
      <w:r w:rsidR="005F05E3">
        <w:rPr>
          <w:sz w:val="24"/>
          <w:szCs w:val="24"/>
        </w:rPr>
        <w:t xml:space="preserve"> </w:t>
      </w:r>
      <w:r w:rsidRPr="00B61CBD">
        <w:rPr>
          <w:sz w:val="24"/>
          <w:szCs w:val="24"/>
        </w:rPr>
        <w:t>a za podmínek způsobujících maximální multiplikaci neutronů odpovídajících</w:t>
      </w:r>
    </w:p>
    <w:p w14:paraId="6DB469A4" w14:textId="3C173A13" w:rsidR="00A77B3E" w:rsidRPr="00B61CBD" w:rsidRDefault="001F1FFC">
      <w:pPr>
        <w:pStyle w:val="42"/>
        <w:rPr>
          <w:szCs w:val="24"/>
        </w:rPr>
      </w:pPr>
      <w:r>
        <w:rPr>
          <w:szCs w:val="24"/>
        </w:rPr>
        <w:t>a)   </w:t>
      </w:r>
      <w:r w:rsidR="00C720F1" w:rsidRPr="00B61CBD">
        <w:rPr>
          <w:szCs w:val="24"/>
        </w:rPr>
        <w:t>běžným podmínkám přepravy,</w:t>
      </w:r>
    </w:p>
    <w:p w14:paraId="3D45A53A" w14:textId="418693C4" w:rsidR="00A77B3E" w:rsidRPr="00B61CBD" w:rsidRDefault="001F1FFC">
      <w:pPr>
        <w:pStyle w:val="46"/>
        <w:rPr>
          <w:szCs w:val="24"/>
        </w:rPr>
      </w:pPr>
      <w:r>
        <w:rPr>
          <w:szCs w:val="24"/>
        </w:rPr>
        <w:t>b)   </w:t>
      </w:r>
      <w:r w:rsidR="00C720F1" w:rsidRPr="00B61CBD">
        <w:rPr>
          <w:szCs w:val="24"/>
        </w:rPr>
        <w:t xml:space="preserve">zkouškám uvedeným v </w:t>
      </w:r>
      <w:hyperlink w:history="1">
        <w:r w:rsidR="00C720F1" w:rsidRPr="00B61CBD">
          <w:rPr>
            <w:szCs w:val="24"/>
          </w:rPr>
          <w:t xml:space="preserve">bodu </w:t>
        </w:r>
        <w:r w:rsidR="004F3D7C" w:rsidRPr="004F3D7C">
          <w:rPr>
            <w:strike/>
            <w:szCs w:val="24"/>
          </w:rPr>
          <w:t>8</w:t>
        </w:r>
        <w:r w:rsidR="00C720F1" w:rsidRPr="004F3D7C">
          <w:rPr>
            <w:strike/>
            <w:szCs w:val="24"/>
          </w:rPr>
          <w:t>4</w:t>
        </w:r>
        <w:r w:rsidR="00C720F1" w:rsidRPr="005F05E3">
          <w:rPr>
            <w:szCs w:val="24"/>
          </w:rPr>
          <w:t xml:space="preserve"> </w:t>
        </w:r>
        <w:r w:rsidR="005F05E3" w:rsidRPr="005F05E3">
          <w:rPr>
            <w:b/>
            <w:szCs w:val="24"/>
          </w:rPr>
          <w:t>83</w:t>
        </w:r>
        <w:r w:rsidR="005F05E3">
          <w:rPr>
            <w:b/>
            <w:szCs w:val="24"/>
          </w:rPr>
          <w:t xml:space="preserve"> </w:t>
        </w:r>
        <w:r w:rsidR="00C720F1" w:rsidRPr="00B61CBD">
          <w:rPr>
            <w:szCs w:val="24"/>
          </w:rPr>
          <w:t>písm. b)</w:t>
        </w:r>
      </w:hyperlink>
      <w:r w:rsidR="00C720F1" w:rsidRPr="00B61CBD">
        <w:rPr>
          <w:szCs w:val="24"/>
        </w:rPr>
        <w:t xml:space="preserve"> a</w:t>
      </w:r>
    </w:p>
    <w:p w14:paraId="33E0643C" w14:textId="02E86604" w:rsidR="00A77B3E" w:rsidRPr="00B61CBD" w:rsidRDefault="001F1FFC">
      <w:pPr>
        <w:pStyle w:val="43"/>
        <w:rPr>
          <w:szCs w:val="24"/>
        </w:rPr>
      </w:pPr>
      <w:r>
        <w:rPr>
          <w:szCs w:val="24"/>
        </w:rPr>
        <w:t>c)   </w:t>
      </w:r>
      <w:r w:rsidR="00C720F1" w:rsidRPr="00B61CBD">
        <w:rPr>
          <w:szCs w:val="24"/>
        </w:rPr>
        <w:t xml:space="preserve">zkouškám uvedeným v </w:t>
      </w:r>
      <w:hyperlink w:history="1">
        <w:r w:rsidR="00C720F1" w:rsidRPr="00B61CBD">
          <w:rPr>
            <w:szCs w:val="24"/>
          </w:rPr>
          <w:t xml:space="preserve">bodu </w:t>
        </w:r>
        <w:r w:rsidR="004F3D7C" w:rsidRPr="004F3D7C">
          <w:rPr>
            <w:strike/>
            <w:szCs w:val="24"/>
          </w:rPr>
          <w:t>8</w:t>
        </w:r>
        <w:r w:rsidR="00C720F1" w:rsidRPr="004F3D7C">
          <w:rPr>
            <w:strike/>
            <w:szCs w:val="24"/>
          </w:rPr>
          <w:t>5</w:t>
        </w:r>
        <w:r w:rsidR="00C720F1" w:rsidRPr="005C3571">
          <w:rPr>
            <w:szCs w:val="24"/>
          </w:rPr>
          <w:t xml:space="preserve"> </w:t>
        </w:r>
        <w:r w:rsidR="005F05E3" w:rsidRPr="005F05E3">
          <w:rPr>
            <w:b/>
            <w:szCs w:val="24"/>
          </w:rPr>
          <w:t>84</w:t>
        </w:r>
        <w:r w:rsidR="005C3571">
          <w:rPr>
            <w:szCs w:val="24"/>
          </w:rPr>
          <w:t xml:space="preserve"> </w:t>
        </w:r>
        <w:r w:rsidR="00C720F1" w:rsidRPr="00B61CBD">
          <w:rPr>
            <w:szCs w:val="24"/>
          </w:rPr>
          <w:t>písm. b)</w:t>
        </w:r>
      </w:hyperlink>
      <w:r w:rsidR="00C720F1" w:rsidRPr="00B61CBD">
        <w:rPr>
          <w:szCs w:val="24"/>
        </w:rPr>
        <w:t>.</w:t>
      </w:r>
    </w:p>
    <w:p w14:paraId="4272142F" w14:textId="18B89900" w:rsidR="00A77B3E" w:rsidRPr="00B61CBD" w:rsidRDefault="00C720F1">
      <w:pPr>
        <w:pStyle w:val="35"/>
        <w:rPr>
          <w:sz w:val="24"/>
          <w:szCs w:val="24"/>
        </w:rPr>
      </w:pPr>
      <w:r w:rsidRPr="00B61CBD">
        <w:rPr>
          <w:strike/>
          <w:sz w:val="24"/>
          <w:szCs w:val="24"/>
        </w:rPr>
        <w:t>83</w:t>
      </w:r>
      <w:r w:rsidR="00F6210C" w:rsidRPr="00B61CBD">
        <w:rPr>
          <w:b/>
          <w:sz w:val="24"/>
          <w:szCs w:val="24"/>
        </w:rPr>
        <w:t>82</w:t>
      </w:r>
      <w:r w:rsidRPr="00B61CBD">
        <w:rPr>
          <w:sz w:val="24"/>
          <w:szCs w:val="24"/>
        </w:rPr>
        <w:t>.    Pro radioaktivní zásilku přepravovanou letecky platí, že</w:t>
      </w:r>
    </w:p>
    <w:p w14:paraId="2D7D265E" w14:textId="77777777" w:rsidR="00A77B3E" w:rsidRPr="00B61CBD" w:rsidRDefault="00C720F1">
      <w:pPr>
        <w:pStyle w:val="42"/>
        <w:rPr>
          <w:szCs w:val="24"/>
        </w:rPr>
      </w:pPr>
      <w:r w:rsidRPr="00B61CBD">
        <w:rPr>
          <w:szCs w:val="24"/>
        </w:rPr>
        <w:t xml:space="preserve">a)    musí být </w:t>
      </w:r>
      <w:proofErr w:type="spellStart"/>
      <w:r w:rsidRPr="00B61CBD">
        <w:rPr>
          <w:szCs w:val="24"/>
        </w:rPr>
        <w:t>podkritická</w:t>
      </w:r>
      <w:proofErr w:type="spellEnd"/>
      <w:r w:rsidRPr="00B61CBD">
        <w:rPr>
          <w:szCs w:val="24"/>
        </w:rPr>
        <w:t xml:space="preserve"> za podmínek odpovídajících zkoušce pro radioaktivní zásilku typu C podle </w:t>
      </w:r>
      <w:hyperlink w:history="1">
        <w:r w:rsidRPr="00B61CBD">
          <w:rPr>
            <w:szCs w:val="24"/>
          </w:rPr>
          <w:t>bodu 34 části II</w:t>
        </w:r>
      </w:hyperlink>
      <w:r w:rsidRPr="00B61CBD">
        <w:rPr>
          <w:szCs w:val="24"/>
        </w:rPr>
        <w:t>, za předpokladu odrazu způsobeného vrstvou vody silnou nejméně 20 cm, ale bez vniknutí vody do radioaktivní zásilky, a</w:t>
      </w:r>
    </w:p>
    <w:p w14:paraId="3535AF14" w14:textId="6A5F35D2" w:rsidR="00A77B3E" w:rsidRPr="00B61CBD" w:rsidRDefault="00C720F1">
      <w:pPr>
        <w:pStyle w:val="43"/>
        <w:rPr>
          <w:szCs w:val="24"/>
        </w:rPr>
      </w:pPr>
      <w:r w:rsidRPr="00B61CBD">
        <w:rPr>
          <w:szCs w:val="24"/>
        </w:rPr>
        <w:lastRenderedPageBreak/>
        <w:t xml:space="preserve">b)    v hodnocení podle </w:t>
      </w:r>
      <w:hyperlink w:history="1">
        <w:r w:rsidRPr="00B61CBD">
          <w:rPr>
            <w:szCs w:val="24"/>
          </w:rPr>
          <w:t xml:space="preserve">bodu </w:t>
        </w:r>
        <w:r w:rsidR="004F3D7C" w:rsidRPr="004F3D7C">
          <w:rPr>
            <w:strike/>
            <w:szCs w:val="24"/>
          </w:rPr>
          <w:t>8</w:t>
        </w:r>
        <w:r w:rsidRPr="004F3D7C">
          <w:rPr>
            <w:strike/>
            <w:szCs w:val="24"/>
          </w:rPr>
          <w:t>2</w:t>
        </w:r>
      </w:hyperlink>
      <w:r w:rsidRPr="00B61CBD">
        <w:rPr>
          <w:szCs w:val="24"/>
        </w:rPr>
        <w:t xml:space="preserve"> </w:t>
      </w:r>
      <w:r w:rsidR="005C3571" w:rsidRPr="005C3571">
        <w:rPr>
          <w:b/>
          <w:szCs w:val="24"/>
        </w:rPr>
        <w:t>81</w:t>
      </w:r>
      <w:r w:rsidR="005C3571">
        <w:rPr>
          <w:szCs w:val="24"/>
        </w:rPr>
        <w:t xml:space="preserve"> </w:t>
      </w:r>
      <w:r w:rsidRPr="00B61CBD">
        <w:rPr>
          <w:szCs w:val="24"/>
        </w:rPr>
        <w:t xml:space="preserve">nejsou povoleny zvláštní prvky podle </w:t>
      </w:r>
      <w:hyperlink w:history="1">
        <w:r w:rsidRPr="00B61CBD">
          <w:rPr>
            <w:szCs w:val="24"/>
          </w:rPr>
          <w:t xml:space="preserve">bodu </w:t>
        </w:r>
        <w:r w:rsidRPr="00B61CBD">
          <w:rPr>
            <w:strike/>
            <w:szCs w:val="24"/>
          </w:rPr>
          <w:t>80</w:t>
        </w:r>
      </w:hyperlink>
      <w:r w:rsidR="005C3571" w:rsidRPr="005C3571">
        <w:t xml:space="preserve"> </w:t>
      </w:r>
      <w:r w:rsidR="005C3571" w:rsidRPr="005C3571">
        <w:rPr>
          <w:b/>
          <w:szCs w:val="24"/>
        </w:rPr>
        <w:t>79</w:t>
      </w:r>
      <w:r w:rsidR="005C3571">
        <w:rPr>
          <w:szCs w:val="24"/>
        </w:rPr>
        <w:t>,</w:t>
      </w:r>
      <w:r w:rsidRPr="00B61CBD">
        <w:rPr>
          <w:szCs w:val="24"/>
        </w:rPr>
        <w:t xml:space="preserve"> ledaže</w:t>
      </w:r>
      <w:r w:rsidR="00C73C30" w:rsidRPr="00B61CBD">
        <w:rPr>
          <w:szCs w:val="24"/>
        </w:rPr>
        <w:t xml:space="preserve"> </w:t>
      </w:r>
      <w:r w:rsidRPr="00B61CBD">
        <w:rPr>
          <w:szCs w:val="24"/>
        </w:rPr>
        <w:t xml:space="preserve">je zabráněno vniknutí vody do volných prostorů a úniku vody z volných prostorů po provedení série zkoušek pro radioaktivní zásilku typu C podle </w:t>
      </w:r>
      <w:hyperlink w:history="1">
        <w:r w:rsidRPr="00B61CBD">
          <w:rPr>
            <w:szCs w:val="24"/>
          </w:rPr>
          <w:t>bodu 34 části II</w:t>
        </w:r>
      </w:hyperlink>
      <w:r w:rsidRPr="00B61CBD">
        <w:rPr>
          <w:szCs w:val="24"/>
        </w:rPr>
        <w:t xml:space="preserve"> a zkoušky vniknutí vody do radioaktivní zásilky podle </w:t>
      </w:r>
      <w:hyperlink w:history="1">
        <w:r w:rsidRPr="00B61CBD">
          <w:rPr>
            <w:szCs w:val="24"/>
          </w:rPr>
          <w:t>bodu 33 části II</w:t>
        </w:r>
      </w:hyperlink>
      <w:r w:rsidRPr="00B61CBD">
        <w:rPr>
          <w:szCs w:val="24"/>
        </w:rPr>
        <w:t>.</w:t>
      </w:r>
    </w:p>
    <w:p w14:paraId="678A5E51" w14:textId="77777777" w:rsidR="00A77B3E" w:rsidRPr="00B61CBD" w:rsidRDefault="00C720F1">
      <w:pPr>
        <w:pStyle w:val="41"/>
        <w:rPr>
          <w:sz w:val="24"/>
          <w:szCs w:val="24"/>
        </w:rPr>
      </w:pPr>
      <w:proofErr w:type="gramStart"/>
      <w:r w:rsidRPr="00B61CBD">
        <w:rPr>
          <w:sz w:val="24"/>
          <w:szCs w:val="24"/>
        </w:rPr>
        <w:t>I.11.4</w:t>
      </w:r>
      <w:proofErr w:type="gramEnd"/>
      <w:r w:rsidRPr="00B61CBD">
        <w:rPr>
          <w:sz w:val="24"/>
          <w:szCs w:val="24"/>
        </w:rPr>
        <w:t>.    Hodnocení souboru radioaktivních zásilek za normálních podmínek přepravy</w:t>
      </w:r>
    </w:p>
    <w:p w14:paraId="42513147" w14:textId="45ABC103" w:rsidR="00A77B3E" w:rsidRPr="00B61CBD" w:rsidRDefault="00C720F1">
      <w:pPr>
        <w:pStyle w:val="35"/>
        <w:rPr>
          <w:sz w:val="24"/>
          <w:szCs w:val="24"/>
        </w:rPr>
      </w:pPr>
      <w:r w:rsidRPr="00B61CBD">
        <w:rPr>
          <w:strike/>
          <w:sz w:val="24"/>
          <w:szCs w:val="24"/>
        </w:rPr>
        <w:t>84</w:t>
      </w:r>
      <w:r w:rsidR="00F6210C" w:rsidRPr="00B61CBD">
        <w:rPr>
          <w:b/>
          <w:sz w:val="24"/>
          <w:szCs w:val="24"/>
        </w:rPr>
        <w:t>83</w:t>
      </w:r>
      <w:r w:rsidRPr="00B61CBD">
        <w:rPr>
          <w:sz w:val="24"/>
          <w:szCs w:val="24"/>
        </w:rPr>
        <w:t xml:space="preserve">.    Číslo N, které se používá k vyhodnocení </w:t>
      </w:r>
      <w:proofErr w:type="spellStart"/>
      <w:r w:rsidRPr="00B61CBD">
        <w:rPr>
          <w:sz w:val="24"/>
          <w:szCs w:val="24"/>
        </w:rPr>
        <w:t>podkritického</w:t>
      </w:r>
      <w:proofErr w:type="spellEnd"/>
      <w:r w:rsidRPr="00B61CBD">
        <w:rPr>
          <w:sz w:val="24"/>
          <w:szCs w:val="24"/>
        </w:rPr>
        <w:t xml:space="preserve"> stavu souboru radioaktivních zásilek, musí být odvozeno tak, aby byl soubor pětkrát N radioaktivních zásilek </w:t>
      </w:r>
      <w:proofErr w:type="spellStart"/>
      <w:r w:rsidRPr="00B61CBD">
        <w:rPr>
          <w:sz w:val="24"/>
          <w:szCs w:val="24"/>
        </w:rPr>
        <w:t>podkritický</w:t>
      </w:r>
      <w:proofErr w:type="spellEnd"/>
      <w:r w:rsidRPr="00B61CBD">
        <w:rPr>
          <w:sz w:val="24"/>
          <w:szCs w:val="24"/>
        </w:rPr>
        <w:t xml:space="preserve"> pro uspořádání a stav radioaktivních zásilek vedoucí k maximální multiplikaci neutronů, přičemž</w:t>
      </w:r>
    </w:p>
    <w:p w14:paraId="3FDC4131" w14:textId="4C4AB10A" w:rsidR="00A77B3E" w:rsidRPr="00B61CBD" w:rsidRDefault="001F1FFC">
      <w:pPr>
        <w:pStyle w:val="42"/>
        <w:rPr>
          <w:szCs w:val="24"/>
        </w:rPr>
      </w:pPr>
      <w:r>
        <w:rPr>
          <w:szCs w:val="24"/>
        </w:rPr>
        <w:t>a)   </w:t>
      </w:r>
      <w:r w:rsidR="00C720F1" w:rsidRPr="00B61CBD">
        <w:rPr>
          <w:szCs w:val="24"/>
        </w:rPr>
        <w:t>mezi radioaktivními zásilkami není žádná látka a soubor radioaktivních zásilek je po všech stranách vystaven odrazu neutronů, jaký by způsobila vrstva vody silná nejméně 20 cm, a</w:t>
      </w:r>
    </w:p>
    <w:p w14:paraId="7FBDCAD1" w14:textId="6FC7853E" w:rsidR="00A77B3E" w:rsidRPr="00B61CBD" w:rsidRDefault="001F1FFC">
      <w:pPr>
        <w:pStyle w:val="43"/>
        <w:rPr>
          <w:szCs w:val="24"/>
        </w:rPr>
      </w:pPr>
      <w:r>
        <w:rPr>
          <w:szCs w:val="24"/>
        </w:rPr>
        <w:t>b)   </w:t>
      </w:r>
      <w:r w:rsidR="00C720F1" w:rsidRPr="00B61CBD">
        <w:rPr>
          <w:szCs w:val="24"/>
        </w:rPr>
        <w:t xml:space="preserve">stav každé radioaktivní zásilky odpovídá stavu po provedení zkoušek podle </w:t>
      </w:r>
      <w:hyperlink w:history="1">
        <w:r w:rsidR="00C720F1" w:rsidRPr="00B61CBD">
          <w:rPr>
            <w:szCs w:val="24"/>
          </w:rPr>
          <w:t>bodů 19 až 24 části II</w:t>
        </w:r>
      </w:hyperlink>
      <w:r w:rsidR="00C720F1" w:rsidRPr="00B61CBD">
        <w:rPr>
          <w:szCs w:val="24"/>
        </w:rPr>
        <w:t>.</w:t>
      </w:r>
    </w:p>
    <w:p w14:paraId="2F1AA1D9" w14:textId="77777777" w:rsidR="00A77B3E" w:rsidRPr="00B61CBD" w:rsidRDefault="00C720F1">
      <w:pPr>
        <w:pStyle w:val="41"/>
        <w:rPr>
          <w:sz w:val="24"/>
          <w:szCs w:val="24"/>
        </w:rPr>
      </w:pPr>
      <w:proofErr w:type="gramStart"/>
      <w:r w:rsidRPr="00B61CBD">
        <w:rPr>
          <w:sz w:val="24"/>
          <w:szCs w:val="24"/>
        </w:rPr>
        <w:t>I.11.5</w:t>
      </w:r>
      <w:proofErr w:type="gramEnd"/>
      <w:r w:rsidRPr="00B61CBD">
        <w:rPr>
          <w:sz w:val="24"/>
          <w:szCs w:val="24"/>
        </w:rPr>
        <w:t>.    Hodnocení souboru radioaktivních zásilek za podmínek nehody při přepravě</w:t>
      </w:r>
    </w:p>
    <w:p w14:paraId="2BBFC74B" w14:textId="2F8B2705" w:rsidR="00A77B3E" w:rsidRPr="004A44DB" w:rsidRDefault="00C720F1">
      <w:pPr>
        <w:pStyle w:val="35"/>
        <w:rPr>
          <w:sz w:val="24"/>
          <w:szCs w:val="24"/>
        </w:rPr>
      </w:pPr>
      <w:r w:rsidRPr="004A44DB">
        <w:rPr>
          <w:strike/>
          <w:sz w:val="24"/>
          <w:szCs w:val="24"/>
        </w:rPr>
        <w:t>85</w:t>
      </w:r>
      <w:r w:rsidR="00F6210C" w:rsidRPr="004A44DB">
        <w:rPr>
          <w:b/>
          <w:sz w:val="24"/>
          <w:szCs w:val="24"/>
        </w:rPr>
        <w:t>84</w:t>
      </w:r>
      <w:r w:rsidRPr="004A44DB">
        <w:rPr>
          <w:sz w:val="24"/>
          <w:szCs w:val="24"/>
        </w:rPr>
        <w:t xml:space="preserve">.    Číslo N musí být odvozeno tak, aby byl soubor dvakrát N radioaktivních zásilek </w:t>
      </w:r>
      <w:proofErr w:type="spellStart"/>
      <w:r w:rsidRPr="004A44DB">
        <w:rPr>
          <w:sz w:val="24"/>
          <w:szCs w:val="24"/>
        </w:rPr>
        <w:t>podkritický</w:t>
      </w:r>
      <w:proofErr w:type="spellEnd"/>
      <w:r w:rsidRPr="004A44DB">
        <w:rPr>
          <w:sz w:val="24"/>
          <w:szCs w:val="24"/>
        </w:rPr>
        <w:t xml:space="preserve"> pro uspořádání a stav radioaktivních zásilek vedoucí k maximální multiplikaci neutronů, přičemž</w:t>
      </w:r>
    </w:p>
    <w:p w14:paraId="774D4A54" w14:textId="016CEA03" w:rsidR="00A77B3E" w:rsidRPr="004A44DB" w:rsidRDefault="001F1FFC">
      <w:pPr>
        <w:pStyle w:val="42"/>
        <w:rPr>
          <w:szCs w:val="24"/>
        </w:rPr>
      </w:pPr>
      <w:r>
        <w:rPr>
          <w:szCs w:val="24"/>
        </w:rPr>
        <w:t>a)   </w:t>
      </w:r>
      <w:r w:rsidR="00C720F1" w:rsidRPr="004A44DB">
        <w:rPr>
          <w:szCs w:val="24"/>
        </w:rPr>
        <w:t>mezi radioaktivními zásilkami je vodíkový moderátor a soubor radioaktivních zásilek je po všech stranách vystaven odrazu neutronů, jaký by způsobila vrstva vody silná nejméně 20 cm,</w:t>
      </w:r>
    </w:p>
    <w:p w14:paraId="6B2980A8" w14:textId="23EB76D8" w:rsidR="00A77B3E" w:rsidRPr="004A44DB" w:rsidRDefault="001F1FFC">
      <w:pPr>
        <w:pStyle w:val="43"/>
        <w:rPr>
          <w:szCs w:val="24"/>
        </w:rPr>
      </w:pPr>
      <w:r>
        <w:rPr>
          <w:szCs w:val="24"/>
        </w:rPr>
        <w:t>b)   </w:t>
      </w:r>
      <w:r w:rsidR="00C720F1" w:rsidRPr="004A44DB">
        <w:rPr>
          <w:szCs w:val="24"/>
        </w:rPr>
        <w:t xml:space="preserve">stav radioaktivní zásilky odpovídá stavu po provedení zkoušek podle </w:t>
      </w:r>
      <w:hyperlink w:history="1">
        <w:r w:rsidR="00C720F1" w:rsidRPr="004A44DB">
          <w:rPr>
            <w:szCs w:val="24"/>
          </w:rPr>
          <w:t>bodů 19 až 24 části II</w:t>
        </w:r>
      </w:hyperlink>
      <w:r w:rsidR="00C720F1" w:rsidRPr="004A44DB">
        <w:rPr>
          <w:szCs w:val="24"/>
        </w:rPr>
        <w:t xml:space="preserve"> a po provedení více limitující ze zkoušek</w:t>
      </w:r>
    </w:p>
    <w:p w14:paraId="3239AEE2" w14:textId="390E2D8C" w:rsidR="00A77B3E" w:rsidRPr="004A44DB" w:rsidRDefault="001F1FFC">
      <w:pPr>
        <w:pStyle w:val="54"/>
        <w:rPr>
          <w:sz w:val="24"/>
          <w:szCs w:val="24"/>
        </w:rPr>
      </w:pPr>
      <w:r>
        <w:rPr>
          <w:sz w:val="24"/>
          <w:szCs w:val="24"/>
        </w:rPr>
        <w:t>1.   </w:t>
      </w:r>
      <w:r w:rsidR="00C720F1" w:rsidRPr="004A44DB">
        <w:rPr>
          <w:sz w:val="24"/>
          <w:szCs w:val="24"/>
        </w:rPr>
        <w:t>pro radioaktivní zásilky s hmotností menší nebo rovnou 500 kg a s celkovou hustotou menší nebo rovnou 1000 kg/m</w:t>
      </w:r>
      <w:r w:rsidR="00C720F1" w:rsidRPr="004A44DB">
        <w:rPr>
          <w:sz w:val="24"/>
          <w:szCs w:val="24"/>
          <w:vertAlign w:val="superscript"/>
        </w:rPr>
        <w:t>3</w:t>
      </w:r>
      <w:r w:rsidR="00C720F1" w:rsidRPr="004A44DB">
        <w:rPr>
          <w:sz w:val="24"/>
          <w:szCs w:val="24"/>
        </w:rPr>
        <w:t xml:space="preserve"> při uvážení vnějších rozměrů podle </w:t>
      </w:r>
      <w:hyperlink w:history="1">
        <w:r w:rsidR="00C720F1" w:rsidRPr="004A44DB">
          <w:rPr>
            <w:sz w:val="24"/>
            <w:szCs w:val="24"/>
          </w:rPr>
          <w:t>bodů 27 písm. b)</w:t>
        </w:r>
      </w:hyperlink>
      <w:r w:rsidR="00C720F1" w:rsidRPr="004A44DB">
        <w:rPr>
          <w:sz w:val="24"/>
          <w:szCs w:val="24"/>
        </w:rPr>
        <w:t xml:space="preserve">, </w:t>
      </w:r>
      <w:hyperlink w:history="1">
        <w:r w:rsidR="00C720F1" w:rsidRPr="004A44DB">
          <w:rPr>
            <w:sz w:val="24"/>
            <w:szCs w:val="24"/>
          </w:rPr>
          <w:t>27 písm. c)</w:t>
        </w:r>
      </w:hyperlink>
      <w:r w:rsidR="00C720F1" w:rsidRPr="004A44DB">
        <w:rPr>
          <w:sz w:val="24"/>
          <w:szCs w:val="24"/>
        </w:rPr>
        <w:t xml:space="preserve">, </w:t>
      </w:r>
      <w:hyperlink w:history="1">
        <w:r w:rsidR="00C720F1" w:rsidRPr="004A44DB">
          <w:rPr>
            <w:sz w:val="24"/>
            <w:szCs w:val="24"/>
          </w:rPr>
          <w:t>28</w:t>
        </w:r>
      </w:hyperlink>
      <w:r w:rsidR="00C720F1" w:rsidRPr="004A44DB">
        <w:rPr>
          <w:sz w:val="24"/>
          <w:szCs w:val="24"/>
        </w:rPr>
        <w:t xml:space="preserve"> a podle </w:t>
      </w:r>
      <w:hyperlink w:history="1">
        <w:r w:rsidR="00C720F1" w:rsidRPr="004A44DB">
          <w:rPr>
            <w:sz w:val="24"/>
            <w:szCs w:val="24"/>
          </w:rPr>
          <w:t>bodu 29</w:t>
        </w:r>
      </w:hyperlink>
      <w:r w:rsidR="00C720F1" w:rsidRPr="004A44DB">
        <w:rPr>
          <w:sz w:val="24"/>
          <w:szCs w:val="24"/>
        </w:rPr>
        <w:t xml:space="preserve"> nebo podle </w:t>
      </w:r>
      <w:hyperlink w:history="1">
        <w:r w:rsidR="00C720F1" w:rsidRPr="004A44DB">
          <w:rPr>
            <w:sz w:val="24"/>
            <w:szCs w:val="24"/>
          </w:rPr>
          <w:t>bodů 31 až 33 části II</w:t>
        </w:r>
      </w:hyperlink>
      <w:r w:rsidR="00C720F1" w:rsidRPr="004A44DB">
        <w:rPr>
          <w:sz w:val="24"/>
          <w:szCs w:val="24"/>
        </w:rPr>
        <w:t>, nebo</w:t>
      </w:r>
    </w:p>
    <w:p w14:paraId="69F6E5B2" w14:textId="63BBF671" w:rsidR="00A77B3E" w:rsidRPr="004A44DB" w:rsidRDefault="001F1FFC">
      <w:pPr>
        <w:pStyle w:val="55"/>
        <w:rPr>
          <w:sz w:val="24"/>
          <w:szCs w:val="24"/>
        </w:rPr>
      </w:pPr>
      <w:r>
        <w:rPr>
          <w:sz w:val="24"/>
          <w:szCs w:val="24"/>
        </w:rPr>
        <w:t>2.   </w:t>
      </w:r>
      <w:r w:rsidR="00C720F1" w:rsidRPr="004A44DB">
        <w:rPr>
          <w:sz w:val="24"/>
          <w:szCs w:val="24"/>
        </w:rPr>
        <w:t xml:space="preserve">pro ostatní radioaktivní zásilky podle </w:t>
      </w:r>
      <w:hyperlink w:history="1">
        <w:r w:rsidR="00C720F1" w:rsidRPr="004A44DB">
          <w:rPr>
            <w:sz w:val="24"/>
            <w:szCs w:val="24"/>
          </w:rPr>
          <w:t>bodů 27 písm. a)</w:t>
        </w:r>
      </w:hyperlink>
      <w:r w:rsidR="00C720F1" w:rsidRPr="004A44DB">
        <w:rPr>
          <w:sz w:val="24"/>
          <w:szCs w:val="24"/>
        </w:rPr>
        <w:t xml:space="preserve">, </w:t>
      </w:r>
      <w:hyperlink w:history="1">
        <w:r w:rsidR="00C720F1" w:rsidRPr="004A44DB">
          <w:rPr>
            <w:sz w:val="24"/>
            <w:szCs w:val="24"/>
          </w:rPr>
          <w:t>27 písm. b)</w:t>
        </w:r>
      </w:hyperlink>
      <w:r w:rsidR="00C720F1" w:rsidRPr="004A44DB">
        <w:rPr>
          <w:sz w:val="24"/>
          <w:szCs w:val="24"/>
        </w:rPr>
        <w:t xml:space="preserve">, </w:t>
      </w:r>
      <w:hyperlink w:history="1">
        <w:r w:rsidR="00C720F1" w:rsidRPr="004A44DB">
          <w:rPr>
            <w:sz w:val="24"/>
            <w:szCs w:val="24"/>
          </w:rPr>
          <w:t>28</w:t>
        </w:r>
      </w:hyperlink>
      <w:r w:rsidR="00C720F1" w:rsidRPr="004A44DB">
        <w:rPr>
          <w:sz w:val="24"/>
          <w:szCs w:val="24"/>
        </w:rPr>
        <w:t xml:space="preserve"> a podle </w:t>
      </w:r>
      <w:hyperlink w:history="1">
        <w:r w:rsidR="00C720F1" w:rsidRPr="004A44DB">
          <w:rPr>
            <w:sz w:val="24"/>
            <w:szCs w:val="24"/>
          </w:rPr>
          <w:t>bodu 29</w:t>
        </w:r>
      </w:hyperlink>
      <w:r w:rsidR="00C720F1" w:rsidRPr="004A44DB">
        <w:rPr>
          <w:sz w:val="24"/>
          <w:szCs w:val="24"/>
        </w:rPr>
        <w:t xml:space="preserve"> nebo podle </w:t>
      </w:r>
      <w:hyperlink w:history="1">
        <w:r w:rsidR="00C720F1" w:rsidRPr="004A44DB">
          <w:rPr>
            <w:sz w:val="24"/>
            <w:szCs w:val="24"/>
          </w:rPr>
          <w:t>bodů 31 až 33 části II</w:t>
        </w:r>
      </w:hyperlink>
      <w:r w:rsidR="00C720F1" w:rsidRPr="004A44DB">
        <w:rPr>
          <w:sz w:val="24"/>
          <w:szCs w:val="24"/>
        </w:rPr>
        <w:t>, a</w:t>
      </w:r>
    </w:p>
    <w:p w14:paraId="3FD6D673" w14:textId="74273683" w:rsidR="00A77B3E" w:rsidRPr="00B61CBD" w:rsidRDefault="001F1FFC">
      <w:pPr>
        <w:pStyle w:val="53"/>
        <w:rPr>
          <w:szCs w:val="24"/>
        </w:rPr>
      </w:pPr>
      <w:r>
        <w:rPr>
          <w:szCs w:val="24"/>
        </w:rPr>
        <w:t>c)  </w:t>
      </w:r>
      <w:r w:rsidR="00C720F1" w:rsidRPr="004A44DB">
        <w:rPr>
          <w:szCs w:val="24"/>
        </w:rPr>
        <w:t xml:space="preserve"> při úniku části štěpné látky ze zádržného systému po provedení zkoušky podle </w:t>
      </w:r>
      <w:hyperlink w:history="1">
        <w:r w:rsidR="00C720F1" w:rsidRPr="004A44DB">
          <w:rPr>
            <w:szCs w:val="24"/>
          </w:rPr>
          <w:t xml:space="preserve">bodu </w:t>
        </w:r>
        <w:r w:rsidR="004F3D7C" w:rsidRPr="004A44DB">
          <w:rPr>
            <w:strike/>
            <w:szCs w:val="24"/>
          </w:rPr>
          <w:t>8</w:t>
        </w:r>
        <w:r w:rsidR="00C720F1" w:rsidRPr="004A44DB">
          <w:rPr>
            <w:strike/>
            <w:szCs w:val="24"/>
          </w:rPr>
          <w:t>5</w:t>
        </w:r>
        <w:r w:rsidR="00C720F1" w:rsidRPr="005C3571">
          <w:rPr>
            <w:szCs w:val="24"/>
          </w:rPr>
          <w:t xml:space="preserve"> </w:t>
        </w:r>
        <w:r w:rsidR="005C3571" w:rsidRPr="005C3571">
          <w:rPr>
            <w:b/>
            <w:szCs w:val="24"/>
          </w:rPr>
          <w:t>84</w:t>
        </w:r>
        <w:r w:rsidR="005C3571">
          <w:rPr>
            <w:szCs w:val="24"/>
          </w:rPr>
          <w:t xml:space="preserve"> </w:t>
        </w:r>
        <w:r w:rsidR="00C720F1" w:rsidRPr="004A44DB">
          <w:rPr>
            <w:szCs w:val="24"/>
          </w:rPr>
          <w:t>písm. b)</w:t>
        </w:r>
      </w:hyperlink>
      <w:r w:rsidR="00C720F1" w:rsidRPr="004A44DB">
        <w:rPr>
          <w:szCs w:val="24"/>
        </w:rPr>
        <w:t xml:space="preserve"> musí být předpokládáno, že štěpná látka unikla z každé radioaktivní zásilky v souboru. Veškerá štěpná</w:t>
      </w:r>
      <w:r w:rsidR="00C720F1" w:rsidRPr="00B61CBD">
        <w:rPr>
          <w:szCs w:val="24"/>
        </w:rPr>
        <w:t xml:space="preserve"> látka musí být prostorově uspořádána a </w:t>
      </w:r>
      <w:r w:rsidR="00C720F1" w:rsidRPr="00B61CBD">
        <w:rPr>
          <w:szCs w:val="24"/>
        </w:rPr>
        <w:lastRenderedPageBreak/>
        <w:t>moderována tak, že dochází k maximální multiplikaci neutronů a k odrazu neutronů, jaký by způsobila vrstva vody silná nejméně 20 cm.</w:t>
      </w:r>
    </w:p>
    <w:p w14:paraId="2FEDCC20" w14:textId="77777777" w:rsidR="00A77B3E" w:rsidRPr="00B61CBD" w:rsidRDefault="00C720F1">
      <w:pPr>
        <w:pStyle w:val="41"/>
        <w:rPr>
          <w:sz w:val="24"/>
          <w:szCs w:val="24"/>
        </w:rPr>
      </w:pPr>
      <w:proofErr w:type="gramStart"/>
      <w:r w:rsidRPr="00B61CBD">
        <w:rPr>
          <w:sz w:val="24"/>
          <w:szCs w:val="24"/>
        </w:rPr>
        <w:t>I.11.6</w:t>
      </w:r>
      <w:proofErr w:type="gramEnd"/>
      <w:r w:rsidRPr="00B61CBD">
        <w:rPr>
          <w:sz w:val="24"/>
          <w:szCs w:val="24"/>
        </w:rPr>
        <w:t xml:space="preserve">.    Stanovení indexu bezpečné </w:t>
      </w:r>
      <w:proofErr w:type="spellStart"/>
      <w:r w:rsidRPr="00B61CBD">
        <w:rPr>
          <w:sz w:val="24"/>
          <w:szCs w:val="24"/>
        </w:rPr>
        <w:t>podkritičnosti</w:t>
      </w:r>
      <w:proofErr w:type="spellEnd"/>
    </w:p>
    <w:p w14:paraId="50BCB301" w14:textId="39DC7964" w:rsidR="00A77B3E" w:rsidRPr="00B61CBD" w:rsidRDefault="00C720F1">
      <w:pPr>
        <w:pStyle w:val="35"/>
        <w:rPr>
          <w:sz w:val="24"/>
          <w:szCs w:val="24"/>
        </w:rPr>
      </w:pPr>
      <w:r w:rsidRPr="00B61CBD">
        <w:rPr>
          <w:strike/>
          <w:sz w:val="24"/>
          <w:szCs w:val="24"/>
        </w:rPr>
        <w:t>86</w:t>
      </w:r>
      <w:r w:rsidR="00F6210C" w:rsidRPr="00B61CBD">
        <w:rPr>
          <w:b/>
          <w:sz w:val="24"/>
          <w:szCs w:val="24"/>
        </w:rPr>
        <w:t>85</w:t>
      </w:r>
      <w:r w:rsidRPr="00B61CBD">
        <w:rPr>
          <w:sz w:val="24"/>
          <w:szCs w:val="24"/>
        </w:rPr>
        <w:t xml:space="preserve">.    Index bezpečné </w:t>
      </w:r>
      <w:proofErr w:type="spellStart"/>
      <w:r w:rsidRPr="00B61CBD">
        <w:rPr>
          <w:sz w:val="24"/>
          <w:szCs w:val="24"/>
        </w:rPr>
        <w:t>podkritičnosti</w:t>
      </w:r>
      <w:proofErr w:type="spellEnd"/>
      <w:r w:rsidRPr="00B61CBD">
        <w:rPr>
          <w:sz w:val="24"/>
          <w:szCs w:val="24"/>
        </w:rPr>
        <w:t xml:space="preserve"> pro radioaktivní zásilky obsahující štěpné látky se vypočte podle vzorce:</w:t>
      </w:r>
    </w:p>
    <w:p w14:paraId="722BFCDC" w14:textId="77777777" w:rsidR="00A77B3E" w:rsidRPr="00B61CBD" w:rsidRDefault="00C720F1">
      <w:pPr>
        <w:pStyle w:val="68"/>
        <w:rPr>
          <w:szCs w:val="24"/>
        </w:rPr>
      </w:pPr>
      <m:oMathPara>
        <m:oMathParaPr>
          <m:jc m:val="left"/>
        </m:oMathParaPr>
        <m:oMath>
          <m:r>
            <w:rPr>
              <w:rFonts w:ascii="Cambria Math" w:eastAsia="Cambria Math" w:hAnsi="Cambria Math"/>
              <w:szCs w:val="24"/>
            </w:rPr>
            <m:t>CSI=</m:t>
          </m:r>
          <m:f>
            <m:fPr>
              <m:ctrlPr>
                <w:rPr>
                  <w:rFonts w:ascii="Cambria Math" w:hAnsi="Cambria Math"/>
                  <w:szCs w:val="24"/>
                </w:rPr>
              </m:ctrlPr>
            </m:fPr>
            <m:num>
              <m:r>
                <w:rPr>
                  <w:rFonts w:ascii="Cambria Math" w:eastAsia="Cambria Math" w:hAnsi="Cambria Math"/>
                  <w:szCs w:val="24"/>
                </w:rPr>
                <m:t>50</m:t>
              </m:r>
            </m:num>
            <m:den>
              <m:r>
                <w:rPr>
                  <w:rFonts w:ascii="Cambria Math" w:eastAsia="Cambria Math" w:hAnsi="Cambria Math"/>
                  <w:szCs w:val="24"/>
                </w:rPr>
                <m:t>N</m:t>
              </m:r>
            </m:den>
          </m:f>
        </m:oMath>
      </m:oMathPara>
    </w:p>
    <w:p w14:paraId="77A67ECB" w14:textId="05C7B8EB" w:rsidR="00A77B3E" w:rsidRPr="00B61CBD" w:rsidRDefault="00C720F1">
      <w:pPr>
        <w:pStyle w:val="69"/>
        <w:rPr>
          <w:szCs w:val="24"/>
        </w:rPr>
      </w:pPr>
      <w:r w:rsidRPr="00B61CBD">
        <w:rPr>
          <w:szCs w:val="24"/>
        </w:rPr>
        <w:t xml:space="preserve">kde N je menší ze dvou hodnot čísla N podle </w:t>
      </w:r>
      <w:hyperlink w:history="1">
        <w:r w:rsidRPr="00B61CBD">
          <w:rPr>
            <w:szCs w:val="24"/>
          </w:rPr>
          <w:t xml:space="preserve">bodů </w:t>
        </w:r>
        <w:r w:rsidR="004F3D7C" w:rsidRPr="004F3D7C">
          <w:rPr>
            <w:strike/>
            <w:szCs w:val="24"/>
          </w:rPr>
          <w:t>8</w:t>
        </w:r>
        <w:r w:rsidRPr="004F3D7C">
          <w:rPr>
            <w:strike/>
            <w:szCs w:val="24"/>
          </w:rPr>
          <w:t>4</w:t>
        </w:r>
      </w:hyperlink>
      <w:r w:rsidRPr="007E0907">
        <w:rPr>
          <w:strike/>
          <w:szCs w:val="24"/>
        </w:rPr>
        <w:t xml:space="preserve"> a </w:t>
      </w:r>
      <w:hyperlink w:history="1">
        <w:r w:rsidR="004F3D7C" w:rsidRPr="007E0907">
          <w:rPr>
            <w:strike/>
            <w:szCs w:val="24"/>
          </w:rPr>
          <w:t>8</w:t>
        </w:r>
        <w:r w:rsidRPr="007E0907">
          <w:rPr>
            <w:strike/>
            <w:szCs w:val="24"/>
          </w:rPr>
          <w:t>5</w:t>
        </w:r>
      </w:hyperlink>
      <w:r w:rsidR="005C3571" w:rsidRPr="005C3571">
        <w:t xml:space="preserve"> </w:t>
      </w:r>
      <w:r w:rsidR="005C3571" w:rsidRPr="005C3571">
        <w:rPr>
          <w:b/>
          <w:szCs w:val="24"/>
        </w:rPr>
        <w:t>83 a 84</w:t>
      </w:r>
      <w:r w:rsidR="005C3571">
        <w:rPr>
          <w:szCs w:val="24"/>
        </w:rPr>
        <w:t>.</w:t>
      </w:r>
    </w:p>
    <w:p w14:paraId="495B3ACA" w14:textId="77777777" w:rsidR="00A77B3E" w:rsidRPr="00B61CBD" w:rsidRDefault="00C720F1">
      <w:pPr>
        <w:pStyle w:val="70"/>
        <w:rPr>
          <w:szCs w:val="24"/>
        </w:rPr>
      </w:pPr>
      <w:r w:rsidRPr="00B61CBD">
        <w:rPr>
          <w:szCs w:val="24"/>
        </w:rPr>
        <w:t xml:space="preserve">Hodnota indexu bezpečné </w:t>
      </w:r>
      <w:proofErr w:type="spellStart"/>
      <w:r w:rsidRPr="00B61CBD">
        <w:rPr>
          <w:szCs w:val="24"/>
        </w:rPr>
        <w:t>podkritičnosti</w:t>
      </w:r>
      <w:proofErr w:type="spellEnd"/>
      <w:r w:rsidRPr="00B61CBD">
        <w:rPr>
          <w:szCs w:val="24"/>
        </w:rPr>
        <w:t xml:space="preserve"> může být 0 za předpokladu, že neomezený počet radioaktivních zásilek je </w:t>
      </w:r>
      <w:proofErr w:type="spellStart"/>
      <w:r w:rsidRPr="00B61CBD">
        <w:rPr>
          <w:szCs w:val="24"/>
        </w:rPr>
        <w:t>podkritický</w:t>
      </w:r>
      <w:proofErr w:type="spellEnd"/>
      <w:r w:rsidRPr="00B61CBD">
        <w:rPr>
          <w:szCs w:val="24"/>
        </w:rPr>
        <w:t xml:space="preserve"> (tj., že N se prakticky rovná nekonečnu v obou případech).</w:t>
      </w:r>
    </w:p>
    <w:p w14:paraId="4BEB39C3" w14:textId="77777777" w:rsidR="00A77B3E" w:rsidRDefault="00C720F1">
      <w:pPr>
        <w:pStyle w:val="30"/>
      </w:pPr>
      <w:r>
        <w:t>ČÁST II</w:t>
      </w:r>
    </w:p>
    <w:p w14:paraId="1A13DAA3" w14:textId="77777777" w:rsidR="00A77B3E" w:rsidRPr="004A44DB" w:rsidRDefault="00C720F1">
      <w:pPr>
        <w:pStyle w:val="31"/>
        <w:rPr>
          <w:sz w:val="24"/>
          <w:szCs w:val="24"/>
        </w:rPr>
      </w:pPr>
      <w:r>
        <w:t xml:space="preserve">II.    </w:t>
      </w:r>
      <w:r w:rsidRPr="004A44DB">
        <w:rPr>
          <w:sz w:val="24"/>
          <w:szCs w:val="24"/>
        </w:rPr>
        <w:t>ZKUŠEBNÍ POSTUPY</w:t>
      </w:r>
    </w:p>
    <w:p w14:paraId="06B76F2B" w14:textId="77777777" w:rsidR="00A77B3E" w:rsidRPr="004A44DB" w:rsidRDefault="00C720F1">
      <w:pPr>
        <w:pStyle w:val="71"/>
        <w:rPr>
          <w:sz w:val="24"/>
          <w:szCs w:val="24"/>
        </w:rPr>
      </w:pPr>
      <w:proofErr w:type="gramStart"/>
      <w:r w:rsidRPr="004A44DB">
        <w:rPr>
          <w:sz w:val="24"/>
          <w:szCs w:val="24"/>
        </w:rPr>
        <w:t>II.1.    PROKAZOVÁNÍ</w:t>
      </w:r>
      <w:proofErr w:type="gramEnd"/>
      <w:r w:rsidRPr="004A44DB">
        <w:rPr>
          <w:sz w:val="24"/>
          <w:szCs w:val="24"/>
        </w:rPr>
        <w:t xml:space="preserve"> SHODY</w:t>
      </w:r>
    </w:p>
    <w:p w14:paraId="463070D4" w14:textId="77777777" w:rsidR="00A77B3E" w:rsidRPr="004A44DB" w:rsidRDefault="00C720F1">
      <w:pPr>
        <w:pStyle w:val="35"/>
        <w:rPr>
          <w:sz w:val="24"/>
          <w:szCs w:val="24"/>
        </w:rPr>
      </w:pPr>
      <w:r w:rsidRPr="004A44DB">
        <w:rPr>
          <w:sz w:val="24"/>
          <w:szCs w:val="24"/>
        </w:rPr>
        <w:t xml:space="preserve">1.    K prokázání shody s požadavky uvedenými v </w:t>
      </w:r>
      <w:hyperlink w:history="1">
        <w:r w:rsidRPr="004A44DB">
          <w:rPr>
            <w:sz w:val="24"/>
            <w:szCs w:val="24"/>
          </w:rPr>
          <w:t>části I</w:t>
        </w:r>
      </w:hyperlink>
      <w:r w:rsidRPr="004A44DB">
        <w:rPr>
          <w:sz w:val="24"/>
          <w:szCs w:val="24"/>
        </w:rPr>
        <w:t xml:space="preserve"> musí být použita jedna nebo více z metod uvedených v </w:t>
      </w:r>
      <w:hyperlink w:history="1">
        <w:r w:rsidRPr="004A44DB">
          <w:rPr>
            <w:sz w:val="24"/>
            <w:szCs w:val="24"/>
          </w:rPr>
          <w:t>písmenech a) až d)</w:t>
        </w:r>
      </w:hyperlink>
      <w:r w:rsidRPr="004A44DB">
        <w:rPr>
          <w:sz w:val="24"/>
          <w:szCs w:val="24"/>
        </w:rPr>
        <w:t>. Metody jsou:</w:t>
      </w:r>
    </w:p>
    <w:p w14:paraId="4B65554C" w14:textId="27223AFE" w:rsidR="00A77B3E" w:rsidRPr="004A44DB" w:rsidRDefault="001F1FFC">
      <w:pPr>
        <w:pStyle w:val="42"/>
        <w:rPr>
          <w:szCs w:val="24"/>
        </w:rPr>
      </w:pPr>
      <w:r>
        <w:rPr>
          <w:szCs w:val="24"/>
        </w:rPr>
        <w:t>a)   </w:t>
      </w:r>
      <w:r w:rsidR="00C720F1" w:rsidRPr="004A44DB">
        <w:rPr>
          <w:szCs w:val="24"/>
        </w:rPr>
        <w:t xml:space="preserve">zkouška s reprezentativními vzorky </w:t>
      </w:r>
      <w:r w:rsidR="00C720F1" w:rsidRPr="004A44DB">
        <w:rPr>
          <w:strike/>
          <w:szCs w:val="24"/>
        </w:rPr>
        <w:t>radioaktivní látky s nízkou hmotnostní aktivitou skupiny LSA-III,</w:t>
      </w:r>
      <w:r w:rsidR="00C720F1" w:rsidRPr="004A44DB">
        <w:rPr>
          <w:szCs w:val="24"/>
        </w:rPr>
        <w:t xml:space="preserve"> radioaktivní látky zvláštní formy nebo radioaktivní látky s malou </w:t>
      </w:r>
      <w:proofErr w:type="spellStart"/>
      <w:r w:rsidR="00C720F1" w:rsidRPr="004A44DB">
        <w:rPr>
          <w:szCs w:val="24"/>
        </w:rPr>
        <w:t>rozptýlitelností</w:t>
      </w:r>
      <w:proofErr w:type="spellEnd"/>
      <w:r w:rsidR="00C720F1" w:rsidRPr="004A44DB">
        <w:rPr>
          <w:szCs w:val="24"/>
        </w:rPr>
        <w:t xml:space="preserve"> nebo s prototypy nebo vzorky obalových souborů. Obsah vzorku nebo obalového souboru pro zkoušku musí co nejvěrněji simulovat předpokládaný rozsah radioaktivního obsahu. Vzorky nebo obalové soubory musí být připraveny tak, jak budou předávány k přepravě,</w:t>
      </w:r>
    </w:p>
    <w:p w14:paraId="09862E1D" w14:textId="23D99B21" w:rsidR="00A77B3E" w:rsidRPr="004A44DB" w:rsidRDefault="001F1FFC">
      <w:pPr>
        <w:pStyle w:val="46"/>
        <w:rPr>
          <w:szCs w:val="24"/>
        </w:rPr>
      </w:pPr>
      <w:r>
        <w:rPr>
          <w:szCs w:val="24"/>
        </w:rPr>
        <w:t>b)   </w:t>
      </w:r>
      <w:r w:rsidR="00C720F1" w:rsidRPr="004A44DB">
        <w:rPr>
          <w:szCs w:val="24"/>
        </w:rPr>
        <w:t xml:space="preserve">předložení podkladů z předchozího úspěšného prokázání shody podle </w:t>
      </w:r>
      <w:hyperlink w:history="1">
        <w:r w:rsidR="00C720F1" w:rsidRPr="004A44DB">
          <w:rPr>
            <w:szCs w:val="24"/>
          </w:rPr>
          <w:t>písmen a)</w:t>
        </w:r>
      </w:hyperlink>
      <w:r w:rsidR="00C720F1" w:rsidRPr="004A44DB">
        <w:rPr>
          <w:szCs w:val="24"/>
        </w:rPr>
        <w:t xml:space="preserve">, </w:t>
      </w:r>
      <w:hyperlink w:history="1">
        <w:r w:rsidR="00C720F1" w:rsidRPr="004A44DB">
          <w:rPr>
            <w:szCs w:val="24"/>
          </w:rPr>
          <w:t>c)</w:t>
        </w:r>
      </w:hyperlink>
      <w:r w:rsidR="00C720F1" w:rsidRPr="004A44DB">
        <w:rPr>
          <w:szCs w:val="24"/>
        </w:rPr>
        <w:t xml:space="preserve"> a </w:t>
      </w:r>
      <w:hyperlink w:history="1">
        <w:r w:rsidR="00C720F1" w:rsidRPr="004A44DB">
          <w:rPr>
            <w:szCs w:val="24"/>
          </w:rPr>
          <w:t>d)</w:t>
        </w:r>
      </w:hyperlink>
      <w:r w:rsidR="00C720F1" w:rsidRPr="004A44DB">
        <w:rPr>
          <w:szCs w:val="24"/>
        </w:rPr>
        <w:t xml:space="preserve"> dostatečně podobné povahy,</w:t>
      </w:r>
    </w:p>
    <w:p w14:paraId="7BA3B86B" w14:textId="6C2BCE05" w:rsidR="00A77B3E" w:rsidRPr="004A44DB" w:rsidRDefault="001F1FFC">
      <w:pPr>
        <w:pStyle w:val="46"/>
        <w:rPr>
          <w:szCs w:val="24"/>
        </w:rPr>
      </w:pPr>
      <w:r>
        <w:rPr>
          <w:szCs w:val="24"/>
        </w:rPr>
        <w:t>c)   </w:t>
      </w:r>
      <w:r w:rsidR="00C720F1" w:rsidRPr="004A44DB">
        <w:rPr>
          <w:szCs w:val="24"/>
        </w:rPr>
        <w:t>zkouška s modely přiměřeného měřítka, které mají prvky podstatné pro zkoušené vlastnosti, pokud inženýrská praxe prokázala vhodnost výsledků takových zkoušek pro účely zkoušek konstrukčního typu; je-li použit zmenšený model, je nutné zvážit přizpůsobení zkušebních parametrů, a</w:t>
      </w:r>
    </w:p>
    <w:p w14:paraId="52E6CF51" w14:textId="1C787418" w:rsidR="00A77B3E" w:rsidRPr="004A44DB" w:rsidRDefault="001F1FFC">
      <w:pPr>
        <w:pStyle w:val="43"/>
        <w:rPr>
          <w:szCs w:val="24"/>
        </w:rPr>
      </w:pPr>
      <w:r>
        <w:rPr>
          <w:szCs w:val="24"/>
        </w:rPr>
        <w:t>d)   </w:t>
      </w:r>
      <w:r w:rsidR="00C720F1" w:rsidRPr="004A44DB">
        <w:rPr>
          <w:szCs w:val="24"/>
        </w:rPr>
        <w:t>výpočet nebo podložený argument, pokud jsou výpočetní postupy a parametry obecně považovány za spolehlivé a konzervativní.</w:t>
      </w:r>
    </w:p>
    <w:p w14:paraId="7BAC265F" w14:textId="77777777" w:rsidR="00A77B3E" w:rsidRPr="004A44DB" w:rsidRDefault="00C720F1">
      <w:pPr>
        <w:pStyle w:val="35"/>
        <w:rPr>
          <w:sz w:val="24"/>
          <w:szCs w:val="24"/>
        </w:rPr>
      </w:pPr>
      <w:r w:rsidRPr="004A44DB">
        <w:rPr>
          <w:sz w:val="24"/>
          <w:szCs w:val="24"/>
        </w:rPr>
        <w:t xml:space="preserve">2.    K vyhodnocení zkoušek provedených na vzorku, prototypu nebo modelu musí být použity odpovídající metody hodnocení. Vyhodnocení zkoušek musí prokázat soulad s požadavky uvedenými v </w:t>
      </w:r>
      <w:hyperlink w:history="1">
        <w:r w:rsidRPr="004A44DB">
          <w:rPr>
            <w:sz w:val="24"/>
            <w:szCs w:val="24"/>
          </w:rPr>
          <w:t>části I</w:t>
        </w:r>
      </w:hyperlink>
      <w:r w:rsidRPr="004A44DB">
        <w:rPr>
          <w:sz w:val="24"/>
          <w:szCs w:val="24"/>
        </w:rPr>
        <w:t xml:space="preserve"> a soulad postupu provedení zkoušek s požadavky v části II.</w:t>
      </w:r>
    </w:p>
    <w:p w14:paraId="16490373" w14:textId="77777777" w:rsidR="00A77B3E" w:rsidRPr="004A44DB" w:rsidRDefault="00C720F1">
      <w:pPr>
        <w:pStyle w:val="41"/>
        <w:rPr>
          <w:sz w:val="24"/>
          <w:szCs w:val="24"/>
        </w:rPr>
      </w:pPr>
      <w:proofErr w:type="gramStart"/>
      <w:r w:rsidRPr="004A44DB">
        <w:rPr>
          <w:sz w:val="24"/>
          <w:szCs w:val="24"/>
        </w:rPr>
        <w:lastRenderedPageBreak/>
        <w:t>II.2.    ZKOUŠKY</w:t>
      </w:r>
      <w:proofErr w:type="gramEnd"/>
      <w:r w:rsidRPr="004A44DB">
        <w:rPr>
          <w:sz w:val="24"/>
          <w:szCs w:val="24"/>
        </w:rPr>
        <w:t xml:space="preserve"> VYLUHOVATELNOSTI PRO </w:t>
      </w:r>
      <w:r w:rsidRPr="004A44DB">
        <w:rPr>
          <w:strike/>
          <w:sz w:val="24"/>
          <w:szCs w:val="24"/>
        </w:rPr>
        <w:t>LÁTKU S NÍZKOU HMOTNOSTNÍ AKTIVITOU SKUPINY LSA-III A PRO</w:t>
      </w:r>
      <w:r w:rsidRPr="004A44DB">
        <w:rPr>
          <w:sz w:val="24"/>
          <w:szCs w:val="24"/>
        </w:rPr>
        <w:t xml:space="preserve"> RADIOAKTIVNÍ LÁTKU S MALOU ROZPTÝLITELNOSTÍ</w:t>
      </w:r>
    </w:p>
    <w:p w14:paraId="0A160CDA" w14:textId="77777777" w:rsidR="00A77B3E" w:rsidRPr="004A44DB" w:rsidRDefault="00C720F1">
      <w:pPr>
        <w:pStyle w:val="35"/>
        <w:rPr>
          <w:sz w:val="24"/>
          <w:szCs w:val="24"/>
        </w:rPr>
      </w:pPr>
      <w:r w:rsidRPr="004A44DB">
        <w:rPr>
          <w:sz w:val="24"/>
          <w:szCs w:val="24"/>
        </w:rPr>
        <w:t xml:space="preserve">3.    Vzorek pevné látky představující úplný obsah radioaktivní zásilky musí být po dobu 7 dnů ponořen do vody při pokojové teplotě. Musí být použit takový objem vody, aby na konci sedmidenního zkušebního období dosahoval volný objem neabsorbované a </w:t>
      </w:r>
      <w:proofErr w:type="spellStart"/>
      <w:r w:rsidRPr="004A44DB">
        <w:rPr>
          <w:sz w:val="24"/>
          <w:szCs w:val="24"/>
        </w:rPr>
        <w:t>nezreagované</w:t>
      </w:r>
      <w:proofErr w:type="spellEnd"/>
      <w:r w:rsidRPr="004A44DB">
        <w:rPr>
          <w:sz w:val="24"/>
          <w:szCs w:val="24"/>
        </w:rPr>
        <w:t xml:space="preserve"> vody nejméně 10 % objemu vzorku pevné látky. Voda musí mít počáteční pH 6 až 8 a konduktivitu při teplotě 20 °C maximálně 1 </w:t>
      </w:r>
      <w:proofErr w:type="spellStart"/>
      <w:r w:rsidRPr="004A44DB">
        <w:rPr>
          <w:sz w:val="24"/>
          <w:szCs w:val="24"/>
        </w:rPr>
        <w:t>mS</w:t>
      </w:r>
      <w:proofErr w:type="spellEnd"/>
      <w:r w:rsidRPr="004A44DB">
        <w:rPr>
          <w:sz w:val="24"/>
          <w:szCs w:val="24"/>
        </w:rPr>
        <w:t>/m. Celková aktivita volného objemu vody musí být měřena po skončení sedmidenního ponoření zkoušeného vzorku.</w:t>
      </w:r>
    </w:p>
    <w:p w14:paraId="0AF7B1E8" w14:textId="77777777" w:rsidR="00A77B3E" w:rsidRPr="004A44DB" w:rsidRDefault="00C720F1">
      <w:pPr>
        <w:pStyle w:val="47"/>
        <w:rPr>
          <w:sz w:val="24"/>
          <w:szCs w:val="24"/>
        </w:rPr>
      </w:pPr>
      <w:proofErr w:type="gramStart"/>
      <w:r w:rsidRPr="004A44DB">
        <w:rPr>
          <w:sz w:val="24"/>
          <w:szCs w:val="24"/>
        </w:rPr>
        <w:t>II.3.    ZKOUŠKY</w:t>
      </w:r>
      <w:proofErr w:type="gramEnd"/>
      <w:r w:rsidRPr="004A44DB">
        <w:rPr>
          <w:sz w:val="24"/>
          <w:szCs w:val="24"/>
        </w:rPr>
        <w:t xml:space="preserve"> PRO RADIOAKTIVNÍ LÁTKU ZVLÁŠTNÍ FORMY</w:t>
      </w:r>
    </w:p>
    <w:p w14:paraId="5B70D949" w14:textId="77777777" w:rsidR="00A77B3E" w:rsidRPr="004A44DB" w:rsidRDefault="00C720F1">
      <w:pPr>
        <w:pStyle w:val="33"/>
        <w:rPr>
          <w:sz w:val="24"/>
          <w:szCs w:val="24"/>
        </w:rPr>
      </w:pPr>
      <w:proofErr w:type="gramStart"/>
      <w:r w:rsidRPr="004A44DB">
        <w:rPr>
          <w:sz w:val="24"/>
          <w:szCs w:val="24"/>
        </w:rPr>
        <w:t>II.3.1</w:t>
      </w:r>
      <w:proofErr w:type="gramEnd"/>
      <w:r w:rsidRPr="004A44DB">
        <w:rPr>
          <w:sz w:val="24"/>
          <w:szCs w:val="24"/>
        </w:rPr>
        <w:t>.    Obecné požadavky</w:t>
      </w:r>
    </w:p>
    <w:p w14:paraId="134CB4B7" w14:textId="77777777" w:rsidR="00A77B3E" w:rsidRPr="004A44DB" w:rsidRDefault="00C720F1">
      <w:pPr>
        <w:pStyle w:val="34"/>
        <w:rPr>
          <w:sz w:val="24"/>
          <w:szCs w:val="24"/>
        </w:rPr>
      </w:pPr>
      <w:r w:rsidRPr="004A44DB">
        <w:rPr>
          <w:sz w:val="24"/>
          <w:szCs w:val="24"/>
        </w:rPr>
        <w:t xml:space="preserve">4.    Vzorky, které obsahují nebo simulují radioaktivní látku zvláštní formy, musí být vystaveny pádové zkoušce, zkoušce nárazem, zkoušce ohybem a tepelné zkoušce podle </w:t>
      </w:r>
      <w:hyperlink w:history="1">
        <w:r w:rsidRPr="004A44DB">
          <w:rPr>
            <w:sz w:val="24"/>
            <w:szCs w:val="24"/>
          </w:rPr>
          <w:t>bodů 5 až 9</w:t>
        </w:r>
      </w:hyperlink>
      <w:r w:rsidRPr="004A44DB">
        <w:rPr>
          <w:sz w:val="24"/>
          <w:szCs w:val="24"/>
        </w:rPr>
        <w:t xml:space="preserve">. Pro každou z nich může být použit jiný vzorek. Po každé zkoušce musí následovat zkouška vyluhovatelnosti nebo zkouška rychlosti objemového úniku pro daný vzorek pomocí metody, která nesmí být méně citlivá než metody uvedené v </w:t>
      </w:r>
      <w:hyperlink w:history="1">
        <w:r w:rsidRPr="004A44DB">
          <w:rPr>
            <w:sz w:val="24"/>
            <w:szCs w:val="24"/>
          </w:rPr>
          <w:t>bodu 10</w:t>
        </w:r>
      </w:hyperlink>
      <w:r w:rsidRPr="004A44DB">
        <w:rPr>
          <w:sz w:val="24"/>
          <w:szCs w:val="24"/>
        </w:rPr>
        <w:t xml:space="preserve"> pro </w:t>
      </w:r>
      <w:proofErr w:type="spellStart"/>
      <w:r w:rsidRPr="004A44DB">
        <w:rPr>
          <w:sz w:val="24"/>
          <w:szCs w:val="24"/>
        </w:rPr>
        <w:t>nerozptýlitelnou</w:t>
      </w:r>
      <w:proofErr w:type="spellEnd"/>
      <w:r w:rsidRPr="004A44DB">
        <w:rPr>
          <w:sz w:val="24"/>
          <w:szCs w:val="24"/>
        </w:rPr>
        <w:t xml:space="preserve"> pevnou látku nebo v </w:t>
      </w:r>
      <w:hyperlink w:history="1">
        <w:r w:rsidRPr="004A44DB">
          <w:rPr>
            <w:sz w:val="24"/>
            <w:szCs w:val="24"/>
          </w:rPr>
          <w:t>bodu 11</w:t>
        </w:r>
      </w:hyperlink>
      <w:r w:rsidRPr="004A44DB">
        <w:rPr>
          <w:sz w:val="24"/>
          <w:szCs w:val="24"/>
        </w:rPr>
        <w:t xml:space="preserve"> pro zapouzdřenou látku.</w:t>
      </w:r>
    </w:p>
    <w:p w14:paraId="00BD993D" w14:textId="77777777" w:rsidR="00A77B3E" w:rsidRPr="004A44DB" w:rsidRDefault="00C720F1">
      <w:pPr>
        <w:pStyle w:val="35"/>
        <w:rPr>
          <w:sz w:val="24"/>
          <w:szCs w:val="24"/>
        </w:rPr>
      </w:pPr>
      <w:proofErr w:type="gramStart"/>
      <w:r w:rsidRPr="004A44DB">
        <w:rPr>
          <w:sz w:val="24"/>
          <w:szCs w:val="24"/>
        </w:rPr>
        <w:t>II.3.2</w:t>
      </w:r>
      <w:proofErr w:type="gramEnd"/>
      <w:r w:rsidRPr="004A44DB">
        <w:rPr>
          <w:sz w:val="24"/>
          <w:szCs w:val="24"/>
        </w:rPr>
        <w:t>.    Zkušební metody</w:t>
      </w:r>
    </w:p>
    <w:p w14:paraId="04AC7AF3" w14:textId="77777777" w:rsidR="00A77B3E" w:rsidRPr="004A44DB" w:rsidRDefault="00C720F1">
      <w:pPr>
        <w:pStyle w:val="36"/>
        <w:rPr>
          <w:sz w:val="24"/>
          <w:szCs w:val="24"/>
        </w:rPr>
      </w:pPr>
      <w:r w:rsidRPr="004A44DB">
        <w:rPr>
          <w:sz w:val="24"/>
          <w:szCs w:val="24"/>
        </w:rPr>
        <w:t xml:space="preserve">5.    Pádová zkouška: vzorek musí padnout na terč z výšky 9 m. Terč musí splňovat požadavky </w:t>
      </w:r>
      <w:hyperlink w:history="1">
        <w:r w:rsidRPr="004A44DB">
          <w:rPr>
            <w:sz w:val="24"/>
            <w:szCs w:val="24"/>
          </w:rPr>
          <w:t>bodu 17</w:t>
        </w:r>
      </w:hyperlink>
      <w:r w:rsidRPr="004A44DB">
        <w:rPr>
          <w:sz w:val="24"/>
          <w:szCs w:val="24"/>
        </w:rPr>
        <w:t>.</w:t>
      </w:r>
    </w:p>
    <w:p w14:paraId="67F5822F" w14:textId="77777777" w:rsidR="00A77B3E" w:rsidRPr="004A44DB" w:rsidRDefault="00C720F1">
      <w:pPr>
        <w:pStyle w:val="57"/>
        <w:rPr>
          <w:sz w:val="24"/>
          <w:szCs w:val="24"/>
        </w:rPr>
      </w:pPr>
      <w:r w:rsidRPr="004A44DB">
        <w:rPr>
          <w:sz w:val="24"/>
          <w:szCs w:val="24"/>
        </w:rPr>
        <w:t xml:space="preserve">6.    Zkouška nárazem: vzorek musí být umístěn na plát olova podepřený hladkou pevnou plochou a tyč z měkké oceli do něj musí udeřit plochou přední stranou tak, aby způsobila náraz odpovídající nárazu předmětu o hmotnosti 1,4 kg padajícího volným pádem z výšky 1 m. Spodní část tyče musí mít průměr 25 mm s hranami zaoblenými na poloměr 3,0 ± 0,3 mm. Plát z olova o tvrdosti 3,5 až 4,5 podle </w:t>
      </w:r>
      <w:proofErr w:type="spellStart"/>
      <w:r w:rsidRPr="004A44DB">
        <w:rPr>
          <w:sz w:val="24"/>
          <w:szCs w:val="24"/>
        </w:rPr>
        <w:t>Vickersovy</w:t>
      </w:r>
      <w:proofErr w:type="spellEnd"/>
      <w:r w:rsidRPr="004A44DB">
        <w:rPr>
          <w:sz w:val="24"/>
          <w:szCs w:val="24"/>
        </w:rPr>
        <w:t xml:space="preserve"> stupnice a o tloušťce maximálně 25 mm musí překrývat plochu větší než je plocha vzorku. Pro každý úder musí být použit neporušený olověný povrch. Úder tyčí musí být proveden tak, aby způsobil co největší poškození vzorku.</w:t>
      </w:r>
    </w:p>
    <w:p w14:paraId="50903C78" w14:textId="77777777" w:rsidR="00A77B3E" w:rsidRPr="004A44DB" w:rsidRDefault="00C720F1">
      <w:pPr>
        <w:pStyle w:val="57"/>
        <w:rPr>
          <w:sz w:val="24"/>
          <w:szCs w:val="24"/>
        </w:rPr>
      </w:pPr>
      <w:r w:rsidRPr="004A44DB">
        <w:rPr>
          <w:sz w:val="24"/>
          <w:szCs w:val="24"/>
        </w:rPr>
        <w:t xml:space="preserve">7.    Zkouška ohybem: pro dlouhý a tenký zdroj, který má délku nejméně 10 cm a u kterého je poměr délky k minimální šířce nejméně 10, musí být provedena zkouška ohybem. Vzorek musí být pevně uchycen ve vodorovné poloze tak, aby jedna jeho polovina vyčnívala z okraje uchycení. Orientace vzorku musí být taková, aby úder přední plochou ocelové tyče způsobil na volném konci vzorku co největší poškození. Ocelová tyč musí </w:t>
      </w:r>
      <w:r w:rsidRPr="004A44DB">
        <w:rPr>
          <w:sz w:val="24"/>
          <w:szCs w:val="24"/>
        </w:rPr>
        <w:lastRenderedPageBreak/>
        <w:t>na vzorek narazit tak, aby způsobila náraz odpovídající nárazu předmětu o hmotnosti 1,4 kg padajícího volným pádem z výšky 1 m. Spodní část tyče musí mít průměr 25 mm s hranami zaoblenými na poloměr 3,0 ± 0,3 mm.</w:t>
      </w:r>
    </w:p>
    <w:p w14:paraId="486C97B1" w14:textId="77777777" w:rsidR="00A77B3E" w:rsidRPr="004A44DB" w:rsidRDefault="00C720F1">
      <w:pPr>
        <w:pStyle w:val="57"/>
        <w:rPr>
          <w:sz w:val="24"/>
          <w:szCs w:val="24"/>
        </w:rPr>
      </w:pPr>
      <w:r w:rsidRPr="004A44DB">
        <w:rPr>
          <w:sz w:val="24"/>
          <w:szCs w:val="24"/>
        </w:rPr>
        <w:t>8.    Tepelná zkouška: vzorek musí být ohříván na vzduchu na teplotu 800 °C, na této teplotě musí být 10 minut udržován a poté musí být ponechán, aby samovolně vychladl.</w:t>
      </w:r>
    </w:p>
    <w:p w14:paraId="090441D0" w14:textId="77777777" w:rsidR="00A77B3E" w:rsidRPr="004A44DB" w:rsidRDefault="00C720F1">
      <w:pPr>
        <w:pStyle w:val="37"/>
        <w:rPr>
          <w:sz w:val="24"/>
          <w:szCs w:val="24"/>
        </w:rPr>
      </w:pPr>
      <w:r w:rsidRPr="004A44DB">
        <w:rPr>
          <w:sz w:val="24"/>
          <w:szCs w:val="24"/>
        </w:rPr>
        <w:t xml:space="preserve">9.    Vzorky, které obsahují nebo simulují radioaktivní nebo štěpnou látku uzavřenou v hermetické schránce, mohou být vyjmuty </w:t>
      </w:r>
      <w:proofErr w:type="gramStart"/>
      <w:r w:rsidRPr="004A44DB">
        <w:rPr>
          <w:sz w:val="24"/>
          <w:szCs w:val="24"/>
        </w:rPr>
        <w:t>ze</w:t>
      </w:r>
      <w:proofErr w:type="gramEnd"/>
    </w:p>
    <w:p w14:paraId="035D7A3E" w14:textId="5292D9C5" w:rsidR="00A77B3E" w:rsidRPr="004A44DB" w:rsidRDefault="001F1FFC">
      <w:pPr>
        <w:pStyle w:val="51"/>
        <w:rPr>
          <w:szCs w:val="24"/>
        </w:rPr>
      </w:pPr>
      <w:r>
        <w:rPr>
          <w:szCs w:val="24"/>
        </w:rPr>
        <w:t>a)   </w:t>
      </w:r>
      <w:r w:rsidR="00C720F1" w:rsidRPr="004A44DB">
        <w:rPr>
          <w:szCs w:val="24"/>
        </w:rPr>
        <w:t xml:space="preserve">zkoušek podle </w:t>
      </w:r>
      <w:hyperlink w:history="1">
        <w:r w:rsidR="00C720F1" w:rsidRPr="004A44DB">
          <w:rPr>
            <w:szCs w:val="24"/>
          </w:rPr>
          <w:t>bodů 5</w:t>
        </w:r>
      </w:hyperlink>
      <w:r w:rsidR="00C720F1" w:rsidRPr="004A44DB">
        <w:rPr>
          <w:szCs w:val="24"/>
        </w:rPr>
        <w:t xml:space="preserve"> a </w:t>
      </w:r>
      <w:hyperlink w:history="1">
        <w:r w:rsidR="00C720F1" w:rsidRPr="004A44DB">
          <w:rPr>
            <w:szCs w:val="24"/>
          </w:rPr>
          <w:t>6</w:t>
        </w:r>
      </w:hyperlink>
      <w:r w:rsidR="00C720F1" w:rsidRPr="004A44DB">
        <w:rPr>
          <w:szCs w:val="24"/>
        </w:rPr>
        <w:t xml:space="preserve"> za předpokladu, že jsou vystaveny pádové zkoušce příslušné třídy podle ISO 2919:2012(E), a to</w:t>
      </w:r>
    </w:p>
    <w:p w14:paraId="34276069" w14:textId="14F32421" w:rsidR="00A77B3E" w:rsidRPr="004A44DB" w:rsidRDefault="001F1FFC">
      <w:pPr>
        <w:pStyle w:val="48"/>
        <w:rPr>
          <w:sz w:val="24"/>
          <w:szCs w:val="24"/>
        </w:rPr>
      </w:pPr>
      <w:r>
        <w:rPr>
          <w:sz w:val="24"/>
          <w:szCs w:val="24"/>
        </w:rPr>
        <w:t>1.   </w:t>
      </w:r>
      <w:r w:rsidR="00C720F1" w:rsidRPr="004A44DB">
        <w:rPr>
          <w:sz w:val="24"/>
          <w:szCs w:val="24"/>
        </w:rPr>
        <w:t>4. třídy, je-li hmotnost radioaktivní látky zvláštní formy menší nebo rovna 200 g, nebo</w:t>
      </w:r>
    </w:p>
    <w:p w14:paraId="65AA6559" w14:textId="6DB4BF3F" w:rsidR="00A77B3E" w:rsidRPr="004A44DB" w:rsidRDefault="001F1FFC">
      <w:pPr>
        <w:pStyle w:val="50"/>
        <w:rPr>
          <w:sz w:val="24"/>
          <w:szCs w:val="24"/>
        </w:rPr>
      </w:pPr>
      <w:r>
        <w:rPr>
          <w:sz w:val="24"/>
          <w:szCs w:val="24"/>
        </w:rPr>
        <w:t>2.   </w:t>
      </w:r>
      <w:r w:rsidR="00C720F1" w:rsidRPr="004A44DB">
        <w:rPr>
          <w:sz w:val="24"/>
          <w:szCs w:val="24"/>
        </w:rPr>
        <w:t>5. třídy, je-li hmotnost radioaktivní látky zvláštní formy větší než 200 g, ale menší než 500 g, a</w:t>
      </w:r>
    </w:p>
    <w:p w14:paraId="54FEF2EE" w14:textId="2A90DED9" w:rsidR="00A77B3E" w:rsidRPr="004A44DB" w:rsidRDefault="001F1FFC">
      <w:pPr>
        <w:pStyle w:val="51"/>
        <w:rPr>
          <w:szCs w:val="24"/>
        </w:rPr>
      </w:pPr>
      <w:r>
        <w:rPr>
          <w:szCs w:val="24"/>
        </w:rPr>
        <w:t>b)   </w:t>
      </w:r>
      <w:r w:rsidR="00C720F1" w:rsidRPr="004A44DB">
        <w:rPr>
          <w:szCs w:val="24"/>
        </w:rPr>
        <w:t xml:space="preserve">zkoušky podle </w:t>
      </w:r>
      <w:hyperlink w:history="1">
        <w:r w:rsidR="00C720F1" w:rsidRPr="004A44DB">
          <w:rPr>
            <w:szCs w:val="24"/>
          </w:rPr>
          <w:t>bodu 8</w:t>
        </w:r>
      </w:hyperlink>
      <w:r w:rsidR="00C720F1" w:rsidRPr="004A44DB">
        <w:rPr>
          <w:szCs w:val="24"/>
        </w:rPr>
        <w:t xml:space="preserve"> za předpokladu, že jsou vystaveny teplotní zkoušce 6. třídy podle ISO 2919:2012(E).</w:t>
      </w:r>
    </w:p>
    <w:p w14:paraId="53BA6801" w14:textId="77777777" w:rsidR="00A77B3E" w:rsidRPr="004A44DB" w:rsidRDefault="00C720F1">
      <w:pPr>
        <w:pStyle w:val="35"/>
        <w:rPr>
          <w:sz w:val="24"/>
          <w:szCs w:val="24"/>
        </w:rPr>
      </w:pPr>
      <w:proofErr w:type="gramStart"/>
      <w:r w:rsidRPr="004A44DB">
        <w:rPr>
          <w:sz w:val="24"/>
          <w:szCs w:val="24"/>
        </w:rPr>
        <w:t>II.3.3</w:t>
      </w:r>
      <w:proofErr w:type="gramEnd"/>
      <w:r w:rsidRPr="004A44DB">
        <w:rPr>
          <w:sz w:val="24"/>
          <w:szCs w:val="24"/>
        </w:rPr>
        <w:t>.    Postupy zkoušek vyluhovatelnosti a rychlosti objemového úniku</w:t>
      </w:r>
    </w:p>
    <w:p w14:paraId="3134DC82" w14:textId="77777777" w:rsidR="00A77B3E" w:rsidRPr="004A44DB" w:rsidRDefault="00C720F1">
      <w:pPr>
        <w:pStyle w:val="34"/>
        <w:rPr>
          <w:sz w:val="24"/>
          <w:szCs w:val="24"/>
        </w:rPr>
      </w:pPr>
      <w:r w:rsidRPr="004A44DB">
        <w:rPr>
          <w:sz w:val="24"/>
          <w:szCs w:val="24"/>
        </w:rPr>
        <w:t xml:space="preserve">10.    Pro vzorky, které obsahují nebo simulují </w:t>
      </w:r>
      <w:proofErr w:type="spellStart"/>
      <w:r w:rsidRPr="004A44DB">
        <w:rPr>
          <w:sz w:val="24"/>
          <w:szCs w:val="24"/>
        </w:rPr>
        <w:t>nerozptýlitelnou</w:t>
      </w:r>
      <w:proofErr w:type="spellEnd"/>
      <w:r w:rsidRPr="004A44DB">
        <w:rPr>
          <w:sz w:val="24"/>
          <w:szCs w:val="24"/>
        </w:rPr>
        <w:t xml:space="preserve"> pevnou látku, musí být zkouška vyluhovatelnosti provedena následujícím způsobem:</w:t>
      </w:r>
    </w:p>
    <w:p w14:paraId="53FC4184" w14:textId="2D24CF44" w:rsidR="00A77B3E" w:rsidRPr="004A44DB" w:rsidRDefault="001F1FFC">
      <w:pPr>
        <w:pStyle w:val="38"/>
        <w:rPr>
          <w:szCs w:val="24"/>
        </w:rPr>
      </w:pPr>
      <w:r>
        <w:rPr>
          <w:szCs w:val="24"/>
        </w:rPr>
        <w:t>a)   </w:t>
      </w:r>
      <w:r w:rsidR="00C720F1" w:rsidRPr="004A44DB">
        <w:rPr>
          <w:szCs w:val="24"/>
        </w:rPr>
        <w:t xml:space="preserve">vzorek musí být po dobu 7 dnů ponořen do vody při pokojové teplotě. Musí být použit takový objem vody, aby na konci sedmidenního zkušebního období dosahoval volný objem neabsorbované a </w:t>
      </w:r>
      <w:proofErr w:type="spellStart"/>
      <w:r w:rsidR="00C720F1" w:rsidRPr="004A44DB">
        <w:rPr>
          <w:szCs w:val="24"/>
        </w:rPr>
        <w:t>nezreagované</w:t>
      </w:r>
      <w:proofErr w:type="spellEnd"/>
      <w:r w:rsidR="00C720F1" w:rsidRPr="004A44DB">
        <w:rPr>
          <w:szCs w:val="24"/>
        </w:rPr>
        <w:t xml:space="preserve"> vody nejméně 10 % objemu samotného vzorku pevné látky. Voda musí mít počáteční pH 6 až 8 a konduktivitu při teplotě 20 °C maximálně 1 </w:t>
      </w:r>
      <w:proofErr w:type="spellStart"/>
      <w:r w:rsidR="00C720F1" w:rsidRPr="004A44DB">
        <w:rPr>
          <w:szCs w:val="24"/>
        </w:rPr>
        <w:t>mS</w:t>
      </w:r>
      <w:proofErr w:type="spellEnd"/>
      <w:r w:rsidR="00C720F1" w:rsidRPr="004A44DB">
        <w:rPr>
          <w:szCs w:val="24"/>
        </w:rPr>
        <w:t>/m,</w:t>
      </w:r>
    </w:p>
    <w:p w14:paraId="0F6A3A13" w14:textId="1D978AF9" w:rsidR="00A77B3E" w:rsidRPr="004A44DB" w:rsidRDefault="001F1FFC">
      <w:pPr>
        <w:pStyle w:val="39"/>
        <w:rPr>
          <w:szCs w:val="24"/>
        </w:rPr>
      </w:pPr>
      <w:r>
        <w:rPr>
          <w:szCs w:val="24"/>
        </w:rPr>
        <w:t>b)   </w:t>
      </w:r>
      <w:r w:rsidR="00C720F1" w:rsidRPr="004A44DB">
        <w:rPr>
          <w:szCs w:val="24"/>
        </w:rPr>
        <w:t>poté musí být voda se vzorkem</w:t>
      </w:r>
      <w:r w:rsidR="00423D2D" w:rsidRPr="004A44DB">
        <w:rPr>
          <w:b/>
          <w:szCs w:val="24"/>
        </w:rPr>
        <w:t xml:space="preserve"> </w:t>
      </w:r>
      <w:r w:rsidR="00C720F1" w:rsidRPr="004A44DB">
        <w:rPr>
          <w:szCs w:val="24"/>
        </w:rPr>
        <w:t>ohřáta na teplotu 50 ± 5 °C a tato teplota musí být udržována po dobu 4 hodin,</w:t>
      </w:r>
    </w:p>
    <w:p w14:paraId="7942AB90" w14:textId="35CB9E11" w:rsidR="00A77B3E" w:rsidRPr="004A44DB" w:rsidRDefault="001F1FFC">
      <w:pPr>
        <w:pStyle w:val="39"/>
        <w:rPr>
          <w:szCs w:val="24"/>
        </w:rPr>
      </w:pPr>
      <w:r>
        <w:rPr>
          <w:szCs w:val="24"/>
        </w:rPr>
        <w:t>c)   </w:t>
      </w:r>
      <w:r w:rsidR="00C720F1" w:rsidRPr="004A44DB">
        <w:rPr>
          <w:szCs w:val="24"/>
        </w:rPr>
        <w:t>poté musí být stanovena aktivita vody,</w:t>
      </w:r>
    </w:p>
    <w:p w14:paraId="0DBCAA27" w14:textId="054D534B" w:rsidR="00A77B3E" w:rsidRPr="004A44DB" w:rsidRDefault="001F1FFC">
      <w:pPr>
        <w:pStyle w:val="39"/>
        <w:rPr>
          <w:szCs w:val="24"/>
        </w:rPr>
      </w:pPr>
      <w:r>
        <w:rPr>
          <w:szCs w:val="24"/>
        </w:rPr>
        <w:t>d)   </w:t>
      </w:r>
      <w:r w:rsidR="00C720F1" w:rsidRPr="004A44DB">
        <w:rPr>
          <w:szCs w:val="24"/>
        </w:rPr>
        <w:t>poté musí být vzorek ponechán v nehybném vzduchu po dobu 7 dnů při teplotě nejméně 30 °C a relativní vlhkosti nejméně 90 %,</w:t>
      </w:r>
    </w:p>
    <w:p w14:paraId="19D850F1" w14:textId="1693EAF8" w:rsidR="00A77B3E" w:rsidRPr="004A44DB" w:rsidRDefault="001F1FFC">
      <w:pPr>
        <w:pStyle w:val="39"/>
        <w:rPr>
          <w:szCs w:val="24"/>
        </w:rPr>
      </w:pPr>
      <w:r>
        <w:rPr>
          <w:szCs w:val="24"/>
        </w:rPr>
        <w:t>e)   </w:t>
      </w:r>
      <w:r w:rsidR="00C720F1" w:rsidRPr="004A44DB">
        <w:rPr>
          <w:szCs w:val="24"/>
        </w:rPr>
        <w:t xml:space="preserve">poté musí být vzorek ponořen do vody s vlastnostmi podle </w:t>
      </w:r>
      <w:hyperlink w:history="1">
        <w:r w:rsidR="00C720F1" w:rsidRPr="004A44DB">
          <w:rPr>
            <w:szCs w:val="24"/>
          </w:rPr>
          <w:t>písmene a)</w:t>
        </w:r>
      </w:hyperlink>
      <w:r w:rsidR="00C720F1" w:rsidRPr="004A44DB">
        <w:rPr>
          <w:szCs w:val="24"/>
        </w:rPr>
        <w:t>, voda</w:t>
      </w:r>
      <w:r w:rsidR="0041491D" w:rsidRPr="004A44DB">
        <w:rPr>
          <w:szCs w:val="24"/>
        </w:rPr>
        <w:t xml:space="preserve"> </w:t>
      </w:r>
      <w:r w:rsidR="00C720F1" w:rsidRPr="004A44DB">
        <w:rPr>
          <w:szCs w:val="24"/>
        </w:rPr>
        <w:t>se vzorkem musí být ohřáta na teplotu 50 ± 5 °C a tato teplota musí být udržována po dobu 4 hodin,</w:t>
      </w:r>
    </w:p>
    <w:p w14:paraId="1AA5FEED" w14:textId="525FA1B6" w:rsidR="00A77B3E" w:rsidRPr="004A44DB" w:rsidRDefault="001F1FFC">
      <w:pPr>
        <w:pStyle w:val="40"/>
        <w:rPr>
          <w:szCs w:val="24"/>
        </w:rPr>
      </w:pPr>
      <w:r>
        <w:rPr>
          <w:szCs w:val="24"/>
        </w:rPr>
        <w:t>f)   </w:t>
      </w:r>
      <w:r w:rsidR="00C720F1" w:rsidRPr="004A44DB">
        <w:rPr>
          <w:szCs w:val="24"/>
        </w:rPr>
        <w:t>nakonec musí být stanovena aktivita této vody.</w:t>
      </w:r>
    </w:p>
    <w:p w14:paraId="6D31879D" w14:textId="77777777" w:rsidR="00A77B3E" w:rsidRPr="004A44DB" w:rsidRDefault="00C720F1">
      <w:pPr>
        <w:pStyle w:val="34"/>
        <w:rPr>
          <w:sz w:val="24"/>
          <w:szCs w:val="24"/>
        </w:rPr>
      </w:pPr>
      <w:r w:rsidRPr="004A44DB">
        <w:rPr>
          <w:sz w:val="24"/>
          <w:szCs w:val="24"/>
        </w:rPr>
        <w:lastRenderedPageBreak/>
        <w:t>11.    Pro vzorky, které obsahují nebo simulují radioaktivní nebo štěpnou látku uzavřenou v hermetické schránce, musí být zkouška vyluhovatelnosti nebo zkouška rychlosti objemového úniku provedena následujícím způsobem:</w:t>
      </w:r>
    </w:p>
    <w:p w14:paraId="202C70BF" w14:textId="08707933" w:rsidR="00A77B3E" w:rsidRPr="004A44DB" w:rsidRDefault="001F1FFC">
      <w:pPr>
        <w:pStyle w:val="51"/>
        <w:rPr>
          <w:szCs w:val="24"/>
        </w:rPr>
      </w:pPr>
      <w:r>
        <w:rPr>
          <w:szCs w:val="24"/>
        </w:rPr>
        <w:t>a)   </w:t>
      </w:r>
      <w:r w:rsidR="00C720F1" w:rsidRPr="004A44DB">
        <w:rPr>
          <w:szCs w:val="24"/>
        </w:rPr>
        <w:t>zkouška vyluhovatelnosti:</w:t>
      </w:r>
    </w:p>
    <w:p w14:paraId="63EE19A4" w14:textId="784403EE" w:rsidR="00A77B3E" w:rsidRPr="004A44DB" w:rsidRDefault="001F1FFC">
      <w:pPr>
        <w:pStyle w:val="48"/>
        <w:rPr>
          <w:sz w:val="24"/>
          <w:szCs w:val="24"/>
        </w:rPr>
      </w:pPr>
      <w:r>
        <w:rPr>
          <w:sz w:val="24"/>
          <w:szCs w:val="24"/>
        </w:rPr>
        <w:t>1.   </w:t>
      </w:r>
      <w:r w:rsidR="00C720F1" w:rsidRPr="004A44DB">
        <w:rPr>
          <w:sz w:val="24"/>
          <w:szCs w:val="24"/>
        </w:rPr>
        <w:t xml:space="preserve">vzorek musí být ponořen do vody při pokojové teplotě. Voda musí mít počáteční pH 6 až 8 a konduktivitu při teplotě 20 °C maximálně 1 </w:t>
      </w:r>
      <w:proofErr w:type="spellStart"/>
      <w:r w:rsidR="00C720F1" w:rsidRPr="004A44DB">
        <w:rPr>
          <w:sz w:val="24"/>
          <w:szCs w:val="24"/>
        </w:rPr>
        <w:t>mS</w:t>
      </w:r>
      <w:proofErr w:type="spellEnd"/>
      <w:r w:rsidR="00C720F1" w:rsidRPr="004A44DB">
        <w:rPr>
          <w:sz w:val="24"/>
          <w:szCs w:val="24"/>
        </w:rPr>
        <w:t>/m,</w:t>
      </w:r>
    </w:p>
    <w:p w14:paraId="405A82A4" w14:textId="0F5AC960" w:rsidR="00A77B3E" w:rsidRPr="004A44DB" w:rsidRDefault="001F1FFC">
      <w:pPr>
        <w:pStyle w:val="49"/>
        <w:rPr>
          <w:sz w:val="24"/>
          <w:szCs w:val="24"/>
        </w:rPr>
      </w:pPr>
      <w:r>
        <w:rPr>
          <w:sz w:val="24"/>
          <w:szCs w:val="24"/>
        </w:rPr>
        <w:t>2.   </w:t>
      </w:r>
      <w:r w:rsidR="00C720F1" w:rsidRPr="004A44DB">
        <w:rPr>
          <w:sz w:val="24"/>
          <w:szCs w:val="24"/>
        </w:rPr>
        <w:t>poté musí být voda se vzorkem ohřáta na teplotu 50 ± 5 °C a tato teplota musí být udržována po dobu 4 hodin,</w:t>
      </w:r>
    </w:p>
    <w:p w14:paraId="6B52B427" w14:textId="2F451F11" w:rsidR="00A77B3E" w:rsidRPr="004A44DB" w:rsidRDefault="001F1FFC">
      <w:pPr>
        <w:pStyle w:val="49"/>
        <w:rPr>
          <w:sz w:val="24"/>
          <w:szCs w:val="24"/>
        </w:rPr>
      </w:pPr>
      <w:r>
        <w:rPr>
          <w:sz w:val="24"/>
          <w:szCs w:val="24"/>
        </w:rPr>
        <w:t>3.   </w:t>
      </w:r>
      <w:r w:rsidR="00C720F1" w:rsidRPr="004A44DB">
        <w:rPr>
          <w:sz w:val="24"/>
          <w:szCs w:val="24"/>
        </w:rPr>
        <w:t>poté musí být stanovena aktivita vody,</w:t>
      </w:r>
    </w:p>
    <w:p w14:paraId="5ED62F8E" w14:textId="26BBDE83" w:rsidR="00A77B3E" w:rsidRPr="004A44DB" w:rsidRDefault="001F1FFC">
      <w:pPr>
        <w:pStyle w:val="49"/>
        <w:rPr>
          <w:sz w:val="24"/>
          <w:szCs w:val="24"/>
        </w:rPr>
      </w:pPr>
      <w:r>
        <w:rPr>
          <w:sz w:val="24"/>
          <w:szCs w:val="24"/>
        </w:rPr>
        <w:t>4.   </w:t>
      </w:r>
      <w:r w:rsidR="00C720F1" w:rsidRPr="004A44DB">
        <w:rPr>
          <w:sz w:val="24"/>
          <w:szCs w:val="24"/>
        </w:rPr>
        <w:t>poté musí být vzorek ponechán v nehybném vzduchu po dobu 7 dnů při teplotě nejméně 30 °C a relativní vlhkosti nejméně 90 %,</w:t>
      </w:r>
    </w:p>
    <w:p w14:paraId="59EB504C" w14:textId="0675C711" w:rsidR="00A77B3E" w:rsidRPr="004A44DB" w:rsidRDefault="001F1FFC">
      <w:pPr>
        <w:pStyle w:val="50"/>
        <w:rPr>
          <w:sz w:val="24"/>
          <w:szCs w:val="24"/>
        </w:rPr>
      </w:pPr>
      <w:r>
        <w:rPr>
          <w:sz w:val="24"/>
          <w:szCs w:val="24"/>
        </w:rPr>
        <w:t>5.   </w:t>
      </w:r>
      <w:r w:rsidR="00C720F1" w:rsidRPr="004A44DB">
        <w:rPr>
          <w:sz w:val="24"/>
          <w:szCs w:val="24"/>
        </w:rPr>
        <w:t xml:space="preserve">postup podle </w:t>
      </w:r>
      <w:hyperlink w:history="1">
        <w:r w:rsidR="00C720F1" w:rsidRPr="004A44DB">
          <w:rPr>
            <w:sz w:val="24"/>
            <w:szCs w:val="24"/>
          </w:rPr>
          <w:t>bodů 1</w:t>
        </w:r>
      </w:hyperlink>
      <w:r w:rsidR="00C720F1" w:rsidRPr="004A44DB">
        <w:rPr>
          <w:sz w:val="24"/>
          <w:szCs w:val="24"/>
        </w:rPr>
        <w:t xml:space="preserve">, </w:t>
      </w:r>
      <w:hyperlink w:history="1">
        <w:r w:rsidR="00C720F1" w:rsidRPr="004A44DB">
          <w:rPr>
            <w:sz w:val="24"/>
            <w:szCs w:val="24"/>
          </w:rPr>
          <w:t>2</w:t>
        </w:r>
      </w:hyperlink>
      <w:r w:rsidR="00C720F1" w:rsidRPr="004A44DB">
        <w:rPr>
          <w:sz w:val="24"/>
          <w:szCs w:val="24"/>
        </w:rPr>
        <w:t xml:space="preserve"> a </w:t>
      </w:r>
      <w:hyperlink w:history="1">
        <w:r w:rsidR="00C720F1" w:rsidRPr="004A44DB">
          <w:rPr>
            <w:sz w:val="24"/>
            <w:szCs w:val="24"/>
          </w:rPr>
          <w:t>3</w:t>
        </w:r>
      </w:hyperlink>
      <w:r w:rsidR="00C720F1" w:rsidRPr="004A44DB">
        <w:rPr>
          <w:sz w:val="24"/>
          <w:szCs w:val="24"/>
        </w:rPr>
        <w:t xml:space="preserve"> musí být jedenkrát opakován,</w:t>
      </w:r>
    </w:p>
    <w:p w14:paraId="33745B29" w14:textId="45F02DF3" w:rsidR="00A77B3E" w:rsidRPr="006C3FAF" w:rsidRDefault="00C720F1">
      <w:pPr>
        <w:pStyle w:val="51"/>
        <w:rPr>
          <w:szCs w:val="24"/>
        </w:rPr>
      </w:pPr>
      <w:r w:rsidRPr="004A44DB">
        <w:rPr>
          <w:szCs w:val="24"/>
        </w:rPr>
        <w:t>b)    stanovení rychlosti objemového úniku musí zahrnovat libovol</w:t>
      </w:r>
      <w:r w:rsidR="006C3FAF">
        <w:rPr>
          <w:szCs w:val="24"/>
        </w:rPr>
        <w:t xml:space="preserve">nou z příslušných zkoušek podle </w:t>
      </w:r>
      <w:r w:rsidRPr="004A44DB">
        <w:rPr>
          <w:strike/>
          <w:szCs w:val="24"/>
        </w:rPr>
        <w:t>ISO 9978:1992(E)</w:t>
      </w:r>
      <w:r w:rsidR="006C3FAF" w:rsidRPr="006C3FAF">
        <w:rPr>
          <w:b/>
          <w:szCs w:val="24"/>
        </w:rPr>
        <w:t xml:space="preserve"> </w:t>
      </w:r>
      <w:r w:rsidR="006C3FAF" w:rsidRPr="004A44DB">
        <w:rPr>
          <w:b/>
          <w:szCs w:val="24"/>
        </w:rPr>
        <w:t>ISO 9978:2020</w:t>
      </w:r>
      <w:r w:rsidR="006C3FAF">
        <w:rPr>
          <w:szCs w:val="24"/>
        </w:rPr>
        <w:t>.</w:t>
      </w:r>
    </w:p>
    <w:p w14:paraId="11DA0EC9" w14:textId="77777777" w:rsidR="00A77B3E" w:rsidRPr="004A44DB" w:rsidRDefault="00C720F1">
      <w:pPr>
        <w:pStyle w:val="41"/>
        <w:rPr>
          <w:sz w:val="24"/>
          <w:szCs w:val="24"/>
        </w:rPr>
      </w:pPr>
      <w:proofErr w:type="gramStart"/>
      <w:r w:rsidRPr="004A44DB">
        <w:rPr>
          <w:sz w:val="24"/>
          <w:szCs w:val="24"/>
        </w:rPr>
        <w:t>II.4.    ZKOUŠKY</w:t>
      </w:r>
      <w:proofErr w:type="gramEnd"/>
      <w:r w:rsidRPr="004A44DB">
        <w:rPr>
          <w:sz w:val="24"/>
          <w:szCs w:val="24"/>
        </w:rPr>
        <w:t xml:space="preserve"> PRO RADIOAKTIVNÍ LÁTKU S MALOU ROZPTÝLITELNOSTÍ</w:t>
      </w:r>
    </w:p>
    <w:p w14:paraId="7575F528" w14:textId="507DE191" w:rsidR="00A77B3E" w:rsidRPr="004A44DB" w:rsidRDefault="00C720F1">
      <w:pPr>
        <w:pStyle w:val="35"/>
        <w:rPr>
          <w:sz w:val="24"/>
          <w:szCs w:val="24"/>
        </w:rPr>
      </w:pPr>
      <w:r w:rsidRPr="004A44DB">
        <w:rPr>
          <w:sz w:val="24"/>
          <w:szCs w:val="24"/>
        </w:rPr>
        <w:t xml:space="preserve">12.    Vzorek, který obsahuje nebo simuluje radioaktivní látku s malou </w:t>
      </w:r>
      <w:proofErr w:type="spellStart"/>
      <w:r w:rsidRPr="004A44DB">
        <w:rPr>
          <w:sz w:val="24"/>
          <w:szCs w:val="24"/>
        </w:rPr>
        <w:t>rozptýlitelností</w:t>
      </w:r>
      <w:proofErr w:type="spellEnd"/>
      <w:r w:rsidRPr="004A44DB">
        <w:rPr>
          <w:sz w:val="24"/>
          <w:szCs w:val="24"/>
        </w:rPr>
        <w:t xml:space="preserve">, musí být vystaven rozšířené tepelné zkoušce podle </w:t>
      </w:r>
      <w:hyperlink w:history="1">
        <w:r w:rsidRPr="004A44DB">
          <w:rPr>
            <w:sz w:val="24"/>
            <w:szCs w:val="24"/>
          </w:rPr>
          <w:t>bodu 36</w:t>
        </w:r>
      </w:hyperlink>
      <w:r w:rsidRPr="004A44DB">
        <w:rPr>
          <w:sz w:val="24"/>
          <w:szCs w:val="24"/>
        </w:rPr>
        <w:t xml:space="preserve"> a nárazové zkoušce podle </w:t>
      </w:r>
      <w:hyperlink w:history="1">
        <w:r w:rsidRPr="004A44DB">
          <w:rPr>
            <w:sz w:val="24"/>
            <w:szCs w:val="24"/>
          </w:rPr>
          <w:t>bodu 37</w:t>
        </w:r>
      </w:hyperlink>
      <w:r w:rsidRPr="004A44DB">
        <w:rPr>
          <w:sz w:val="24"/>
          <w:szCs w:val="24"/>
        </w:rPr>
        <w:t xml:space="preserve">. Pro každou ze zkoušek může být použit jiný vzorek. Po provedení zkoušky podle věty první musí být vzorek vystaven zkoušce vyluhovatelnosti podle </w:t>
      </w:r>
      <w:hyperlink w:history="1">
        <w:r w:rsidRPr="004A44DB">
          <w:rPr>
            <w:sz w:val="24"/>
            <w:szCs w:val="24"/>
          </w:rPr>
          <w:t>bodu 3</w:t>
        </w:r>
      </w:hyperlink>
      <w:r w:rsidRPr="004A44DB">
        <w:rPr>
          <w:sz w:val="24"/>
          <w:szCs w:val="24"/>
        </w:rPr>
        <w:t xml:space="preserve">. Po každé zkoušce musí být vyhodnoceno, zda jsou naplněny příslušné požadavky uvedené v </w:t>
      </w:r>
      <w:hyperlink w:history="1">
        <w:r w:rsidRPr="004A44DB">
          <w:rPr>
            <w:sz w:val="24"/>
            <w:szCs w:val="24"/>
          </w:rPr>
          <w:t xml:space="preserve">bodu </w:t>
        </w:r>
        <w:r w:rsidRPr="004A44DB">
          <w:rPr>
            <w:strike/>
            <w:sz w:val="24"/>
            <w:szCs w:val="24"/>
          </w:rPr>
          <w:t>5</w:t>
        </w:r>
        <w:r w:rsidRPr="006C3FAF">
          <w:rPr>
            <w:sz w:val="24"/>
            <w:szCs w:val="24"/>
          </w:rPr>
          <w:t xml:space="preserve"> </w:t>
        </w:r>
        <w:r w:rsidR="006C3FAF" w:rsidRPr="006C3FAF">
          <w:rPr>
            <w:b/>
            <w:sz w:val="24"/>
            <w:szCs w:val="24"/>
          </w:rPr>
          <w:t>4</w:t>
        </w:r>
        <w:r w:rsidR="006C3FAF">
          <w:rPr>
            <w:sz w:val="24"/>
            <w:szCs w:val="24"/>
          </w:rPr>
          <w:t xml:space="preserve"> </w:t>
        </w:r>
        <w:r w:rsidRPr="004A44DB">
          <w:rPr>
            <w:sz w:val="24"/>
            <w:szCs w:val="24"/>
          </w:rPr>
          <w:t>části I</w:t>
        </w:r>
      </w:hyperlink>
      <w:r w:rsidRPr="004A44DB">
        <w:rPr>
          <w:sz w:val="24"/>
          <w:szCs w:val="24"/>
        </w:rPr>
        <w:t>.</w:t>
      </w:r>
    </w:p>
    <w:p w14:paraId="494AEBF4" w14:textId="77777777" w:rsidR="00A77B3E" w:rsidRPr="004A44DB" w:rsidRDefault="00C720F1">
      <w:pPr>
        <w:pStyle w:val="47"/>
        <w:rPr>
          <w:sz w:val="24"/>
          <w:szCs w:val="24"/>
        </w:rPr>
      </w:pPr>
      <w:proofErr w:type="gramStart"/>
      <w:r w:rsidRPr="004A44DB">
        <w:rPr>
          <w:sz w:val="24"/>
          <w:szCs w:val="24"/>
        </w:rPr>
        <w:t>II.5.    ZKOUŠKY</w:t>
      </w:r>
      <w:proofErr w:type="gramEnd"/>
      <w:r w:rsidRPr="004A44DB">
        <w:rPr>
          <w:sz w:val="24"/>
          <w:szCs w:val="24"/>
        </w:rPr>
        <w:t xml:space="preserve"> PRO RADIOAKTIVNÍ ZÁSILKY</w:t>
      </w:r>
    </w:p>
    <w:p w14:paraId="5A4AC32F" w14:textId="77777777" w:rsidR="00A77B3E" w:rsidRPr="004A44DB" w:rsidRDefault="00C720F1">
      <w:pPr>
        <w:pStyle w:val="33"/>
        <w:rPr>
          <w:sz w:val="24"/>
          <w:szCs w:val="24"/>
        </w:rPr>
      </w:pPr>
      <w:proofErr w:type="gramStart"/>
      <w:r w:rsidRPr="004A44DB">
        <w:rPr>
          <w:sz w:val="24"/>
          <w:szCs w:val="24"/>
        </w:rPr>
        <w:t>II.5.1</w:t>
      </w:r>
      <w:proofErr w:type="gramEnd"/>
      <w:r w:rsidRPr="004A44DB">
        <w:rPr>
          <w:sz w:val="24"/>
          <w:szCs w:val="24"/>
        </w:rPr>
        <w:t>.    Příprava vzorku pro zkoušení</w:t>
      </w:r>
    </w:p>
    <w:p w14:paraId="012ED039" w14:textId="77777777" w:rsidR="00A77B3E" w:rsidRPr="004A44DB" w:rsidRDefault="00C720F1">
      <w:pPr>
        <w:pStyle w:val="34"/>
        <w:rPr>
          <w:sz w:val="24"/>
          <w:szCs w:val="24"/>
        </w:rPr>
      </w:pPr>
      <w:r w:rsidRPr="004A44DB">
        <w:rPr>
          <w:sz w:val="24"/>
          <w:szCs w:val="24"/>
        </w:rPr>
        <w:t>13.    Vzorek musí být před provedením zkoušky kontrolován za účelem identifikace a zaznamenání vady nebo poškození včetně</w:t>
      </w:r>
    </w:p>
    <w:p w14:paraId="7BF6CEA1" w14:textId="088AAFDD" w:rsidR="00A77B3E" w:rsidRPr="004A44DB" w:rsidRDefault="001F1FFC">
      <w:pPr>
        <w:pStyle w:val="38"/>
        <w:rPr>
          <w:szCs w:val="24"/>
        </w:rPr>
      </w:pPr>
      <w:r>
        <w:rPr>
          <w:szCs w:val="24"/>
        </w:rPr>
        <w:t>a)   </w:t>
      </w:r>
      <w:r w:rsidR="00C720F1" w:rsidRPr="004A44DB">
        <w:rPr>
          <w:szCs w:val="24"/>
        </w:rPr>
        <w:t>odchylek od konstrukčního typu,</w:t>
      </w:r>
    </w:p>
    <w:p w14:paraId="4661F1F9" w14:textId="1A854F5D" w:rsidR="00A77B3E" w:rsidRPr="004A44DB" w:rsidRDefault="001F1FFC">
      <w:pPr>
        <w:pStyle w:val="39"/>
        <w:rPr>
          <w:szCs w:val="24"/>
        </w:rPr>
      </w:pPr>
      <w:r>
        <w:rPr>
          <w:szCs w:val="24"/>
        </w:rPr>
        <w:t>b)   </w:t>
      </w:r>
      <w:r w:rsidR="00C720F1" w:rsidRPr="004A44DB">
        <w:rPr>
          <w:szCs w:val="24"/>
        </w:rPr>
        <w:t>výrobních vad,</w:t>
      </w:r>
    </w:p>
    <w:p w14:paraId="368CA9A9" w14:textId="7329A18E" w:rsidR="00A77B3E" w:rsidRPr="004A44DB" w:rsidRDefault="001F1FFC">
      <w:pPr>
        <w:pStyle w:val="39"/>
        <w:rPr>
          <w:szCs w:val="24"/>
        </w:rPr>
      </w:pPr>
      <w:r>
        <w:rPr>
          <w:szCs w:val="24"/>
        </w:rPr>
        <w:t>c)   </w:t>
      </w:r>
      <w:r w:rsidR="00C720F1" w:rsidRPr="004A44DB">
        <w:rPr>
          <w:szCs w:val="24"/>
        </w:rPr>
        <w:t>koroze nebo jiného poškození a</w:t>
      </w:r>
    </w:p>
    <w:p w14:paraId="4D5587D1" w14:textId="0B774AED" w:rsidR="00A77B3E" w:rsidRPr="004A44DB" w:rsidRDefault="001F1FFC">
      <w:pPr>
        <w:pStyle w:val="40"/>
        <w:rPr>
          <w:szCs w:val="24"/>
        </w:rPr>
      </w:pPr>
      <w:r>
        <w:rPr>
          <w:szCs w:val="24"/>
        </w:rPr>
        <w:t>d)   </w:t>
      </w:r>
      <w:r w:rsidR="00C720F1" w:rsidRPr="004A44DB">
        <w:rPr>
          <w:szCs w:val="24"/>
        </w:rPr>
        <w:t>deformace.</w:t>
      </w:r>
    </w:p>
    <w:p w14:paraId="65484B71" w14:textId="77777777" w:rsidR="00A77B3E" w:rsidRPr="004A44DB" w:rsidRDefault="00C720F1">
      <w:pPr>
        <w:pStyle w:val="36"/>
        <w:rPr>
          <w:sz w:val="24"/>
          <w:szCs w:val="24"/>
        </w:rPr>
      </w:pPr>
      <w:r w:rsidRPr="004A44DB">
        <w:rPr>
          <w:sz w:val="24"/>
          <w:szCs w:val="24"/>
        </w:rPr>
        <w:t>14.    Zádržný systém radioaktivní zásilky musí být jasně popsán.</w:t>
      </w:r>
    </w:p>
    <w:p w14:paraId="21832B2F" w14:textId="77777777" w:rsidR="00A77B3E" w:rsidRPr="004A44DB" w:rsidRDefault="00C720F1">
      <w:pPr>
        <w:pStyle w:val="37"/>
        <w:rPr>
          <w:sz w:val="24"/>
          <w:szCs w:val="24"/>
        </w:rPr>
      </w:pPr>
      <w:r w:rsidRPr="004A44DB">
        <w:rPr>
          <w:sz w:val="24"/>
          <w:szCs w:val="24"/>
        </w:rPr>
        <w:lastRenderedPageBreak/>
        <w:t>15.    Vnější prvky vzorku musí být jasně popsány, aby bylo možno provést jednoduchý a jasný odkaz na každou část vzorku.</w:t>
      </w:r>
    </w:p>
    <w:p w14:paraId="401C6A96" w14:textId="77777777" w:rsidR="00A77B3E" w:rsidRPr="004A44DB" w:rsidRDefault="00C720F1">
      <w:pPr>
        <w:pStyle w:val="35"/>
        <w:rPr>
          <w:sz w:val="24"/>
          <w:szCs w:val="24"/>
        </w:rPr>
      </w:pPr>
      <w:proofErr w:type="gramStart"/>
      <w:r w:rsidRPr="004A44DB">
        <w:rPr>
          <w:sz w:val="24"/>
          <w:szCs w:val="24"/>
        </w:rPr>
        <w:t>II.5.2</w:t>
      </w:r>
      <w:proofErr w:type="gramEnd"/>
      <w:r w:rsidRPr="004A44DB">
        <w:rPr>
          <w:sz w:val="24"/>
          <w:szCs w:val="24"/>
        </w:rPr>
        <w:t xml:space="preserve">.    Zkoušení integrity zádržného systému a stínění a vyhodnocování </w:t>
      </w:r>
      <w:proofErr w:type="spellStart"/>
      <w:r w:rsidRPr="004A44DB">
        <w:rPr>
          <w:sz w:val="24"/>
          <w:szCs w:val="24"/>
        </w:rPr>
        <w:t>podkritičnosti</w:t>
      </w:r>
      <w:proofErr w:type="spellEnd"/>
    </w:p>
    <w:p w14:paraId="1D31E565" w14:textId="77777777" w:rsidR="00A77B3E" w:rsidRPr="004A44DB" w:rsidRDefault="00C720F1">
      <w:pPr>
        <w:pStyle w:val="34"/>
        <w:rPr>
          <w:sz w:val="24"/>
          <w:szCs w:val="24"/>
        </w:rPr>
      </w:pPr>
      <w:r w:rsidRPr="004A44DB">
        <w:rPr>
          <w:sz w:val="24"/>
          <w:szCs w:val="24"/>
        </w:rPr>
        <w:t xml:space="preserve">16.    Po provedení zkoušky uvedené v </w:t>
      </w:r>
      <w:hyperlink w:history="1">
        <w:r w:rsidRPr="004A44DB">
          <w:rPr>
            <w:sz w:val="24"/>
            <w:szCs w:val="24"/>
          </w:rPr>
          <w:t>bodech 18 až 37</w:t>
        </w:r>
      </w:hyperlink>
      <w:r w:rsidRPr="004A44DB">
        <w:rPr>
          <w:sz w:val="24"/>
          <w:szCs w:val="24"/>
        </w:rPr>
        <w:t xml:space="preserve"> musí být</w:t>
      </w:r>
    </w:p>
    <w:p w14:paraId="1E3A128F" w14:textId="22148B96" w:rsidR="00A77B3E" w:rsidRPr="004A44DB" w:rsidRDefault="004642F2">
      <w:pPr>
        <w:pStyle w:val="38"/>
        <w:rPr>
          <w:szCs w:val="24"/>
        </w:rPr>
      </w:pPr>
      <w:r>
        <w:rPr>
          <w:szCs w:val="24"/>
        </w:rPr>
        <w:t>a)   </w:t>
      </w:r>
      <w:r w:rsidR="00C720F1" w:rsidRPr="004A44DB">
        <w:rPr>
          <w:szCs w:val="24"/>
        </w:rPr>
        <w:t>identifikovány a zaznamenány vady a poškození,</w:t>
      </w:r>
    </w:p>
    <w:p w14:paraId="34E6BAA3" w14:textId="1F601E48" w:rsidR="00A77B3E" w:rsidRPr="004A44DB" w:rsidRDefault="004642F2">
      <w:pPr>
        <w:pStyle w:val="39"/>
        <w:rPr>
          <w:szCs w:val="24"/>
        </w:rPr>
      </w:pPr>
      <w:r>
        <w:rPr>
          <w:szCs w:val="24"/>
        </w:rPr>
        <w:t>b)   </w:t>
      </w:r>
      <w:r w:rsidR="00C720F1" w:rsidRPr="004A44DB">
        <w:rPr>
          <w:szCs w:val="24"/>
        </w:rPr>
        <w:t xml:space="preserve">vyhodnoceno, zda je zachována integrita zádržného systému radioaktivní zásilky a zda je zachováno její stínění v rozsahu vyžadovaném pro zkoušenou radioaktivní zásilku v </w:t>
      </w:r>
      <w:hyperlink w:history="1">
        <w:r w:rsidR="00C720F1" w:rsidRPr="004A44DB">
          <w:rPr>
            <w:szCs w:val="24"/>
          </w:rPr>
          <w:t>části I</w:t>
        </w:r>
      </w:hyperlink>
      <w:r w:rsidR="00C720F1" w:rsidRPr="004A44DB">
        <w:rPr>
          <w:szCs w:val="24"/>
        </w:rPr>
        <w:t>, a</w:t>
      </w:r>
    </w:p>
    <w:p w14:paraId="1292CC05" w14:textId="4257714B" w:rsidR="00A77B3E" w:rsidRPr="004A44DB" w:rsidRDefault="004642F2">
      <w:pPr>
        <w:pStyle w:val="40"/>
        <w:rPr>
          <w:szCs w:val="24"/>
        </w:rPr>
      </w:pPr>
      <w:r>
        <w:rPr>
          <w:szCs w:val="24"/>
        </w:rPr>
        <w:t>c)   </w:t>
      </w:r>
      <w:r w:rsidR="00C720F1" w:rsidRPr="004A44DB">
        <w:rPr>
          <w:szCs w:val="24"/>
        </w:rPr>
        <w:t xml:space="preserve">pro radioaktivní zásilku obsahující štěpné látky vyhodnoceno, zda jsou předpoklady a podmínky použité při hodnocení podle </w:t>
      </w:r>
      <w:hyperlink w:history="1">
        <w:r w:rsidR="00C720F1" w:rsidRPr="004A44DB">
          <w:rPr>
            <w:szCs w:val="24"/>
          </w:rPr>
          <w:t xml:space="preserve">bodů </w:t>
        </w:r>
        <w:r w:rsidR="00E803A9" w:rsidRPr="00E803A9">
          <w:rPr>
            <w:strike/>
            <w:szCs w:val="24"/>
          </w:rPr>
          <w:t>7</w:t>
        </w:r>
        <w:r w:rsidR="00C720F1" w:rsidRPr="0052433B">
          <w:rPr>
            <w:strike/>
            <w:szCs w:val="24"/>
          </w:rPr>
          <w:t xml:space="preserve">3 až </w:t>
        </w:r>
        <w:r w:rsidR="00E803A9" w:rsidRPr="0052433B">
          <w:rPr>
            <w:strike/>
            <w:szCs w:val="24"/>
          </w:rPr>
          <w:t>8</w:t>
        </w:r>
        <w:r w:rsidR="00C720F1" w:rsidRPr="00E803A9">
          <w:rPr>
            <w:strike/>
            <w:szCs w:val="24"/>
          </w:rPr>
          <w:t>6</w:t>
        </w:r>
        <w:r w:rsidR="00C720F1" w:rsidRPr="006C3FAF">
          <w:rPr>
            <w:szCs w:val="24"/>
          </w:rPr>
          <w:t xml:space="preserve"> </w:t>
        </w:r>
        <w:r w:rsidR="006C3FAF" w:rsidRPr="006C3FAF">
          <w:rPr>
            <w:b/>
            <w:szCs w:val="24"/>
          </w:rPr>
          <w:t>72 až 85</w:t>
        </w:r>
        <w:r w:rsidR="006C3FAF">
          <w:rPr>
            <w:szCs w:val="24"/>
          </w:rPr>
          <w:t xml:space="preserve"> </w:t>
        </w:r>
        <w:r w:rsidR="00C720F1" w:rsidRPr="004A44DB">
          <w:rPr>
            <w:szCs w:val="24"/>
          </w:rPr>
          <w:t>části I</w:t>
        </w:r>
      </w:hyperlink>
      <w:r w:rsidR="00C720F1" w:rsidRPr="004A44DB">
        <w:rPr>
          <w:szCs w:val="24"/>
        </w:rPr>
        <w:t xml:space="preserve"> platné i pro zkoušenou radioaktivní zásilku.</w:t>
      </w:r>
    </w:p>
    <w:p w14:paraId="24A99643" w14:textId="77777777" w:rsidR="00A77B3E" w:rsidRPr="004A44DB" w:rsidRDefault="00C720F1">
      <w:pPr>
        <w:pStyle w:val="35"/>
        <w:rPr>
          <w:sz w:val="24"/>
          <w:szCs w:val="24"/>
        </w:rPr>
      </w:pPr>
      <w:proofErr w:type="gramStart"/>
      <w:r w:rsidRPr="004A44DB">
        <w:rPr>
          <w:sz w:val="24"/>
          <w:szCs w:val="24"/>
        </w:rPr>
        <w:t>II.5.3</w:t>
      </w:r>
      <w:proofErr w:type="gramEnd"/>
      <w:r w:rsidRPr="004A44DB">
        <w:rPr>
          <w:sz w:val="24"/>
          <w:szCs w:val="24"/>
        </w:rPr>
        <w:t>.    Terč pro pádové zkoušky</w:t>
      </w:r>
    </w:p>
    <w:p w14:paraId="18F655E5" w14:textId="77777777" w:rsidR="00A77B3E" w:rsidRPr="004A44DB" w:rsidRDefault="00C720F1">
      <w:pPr>
        <w:pStyle w:val="34"/>
        <w:rPr>
          <w:sz w:val="24"/>
          <w:szCs w:val="24"/>
        </w:rPr>
      </w:pPr>
      <w:r w:rsidRPr="004A44DB">
        <w:rPr>
          <w:sz w:val="24"/>
          <w:szCs w:val="24"/>
        </w:rPr>
        <w:t xml:space="preserve">17.    Terč pro pádové zkoušky podle </w:t>
      </w:r>
      <w:hyperlink w:history="1">
        <w:r w:rsidRPr="004A44DB">
          <w:rPr>
            <w:sz w:val="24"/>
            <w:szCs w:val="24"/>
          </w:rPr>
          <w:t>bodů 5</w:t>
        </w:r>
      </w:hyperlink>
      <w:r w:rsidRPr="004A44DB">
        <w:rPr>
          <w:sz w:val="24"/>
          <w:szCs w:val="24"/>
        </w:rPr>
        <w:t xml:space="preserve">, </w:t>
      </w:r>
      <w:hyperlink w:history="1">
        <w:r w:rsidRPr="004A44DB">
          <w:rPr>
            <w:sz w:val="24"/>
            <w:szCs w:val="24"/>
          </w:rPr>
          <w:t>22</w:t>
        </w:r>
      </w:hyperlink>
      <w:r w:rsidRPr="004A44DB">
        <w:rPr>
          <w:sz w:val="24"/>
          <w:szCs w:val="24"/>
        </w:rPr>
        <w:t xml:space="preserve">, </w:t>
      </w:r>
      <w:hyperlink w:history="1">
        <w:r w:rsidRPr="004A44DB">
          <w:rPr>
            <w:sz w:val="24"/>
            <w:szCs w:val="24"/>
          </w:rPr>
          <w:t>25 písm. a)</w:t>
        </w:r>
      </w:hyperlink>
      <w:r w:rsidRPr="004A44DB">
        <w:rPr>
          <w:sz w:val="24"/>
          <w:szCs w:val="24"/>
        </w:rPr>
        <w:t xml:space="preserve">, </w:t>
      </w:r>
      <w:hyperlink w:history="1">
        <w:r w:rsidRPr="004A44DB">
          <w:rPr>
            <w:sz w:val="24"/>
            <w:szCs w:val="24"/>
          </w:rPr>
          <w:t>27</w:t>
        </w:r>
      </w:hyperlink>
      <w:r w:rsidRPr="004A44DB">
        <w:rPr>
          <w:sz w:val="24"/>
          <w:szCs w:val="24"/>
        </w:rPr>
        <w:t xml:space="preserve"> a </w:t>
      </w:r>
      <w:hyperlink w:history="1">
        <w:r w:rsidRPr="004A44DB">
          <w:rPr>
            <w:sz w:val="24"/>
            <w:szCs w:val="24"/>
          </w:rPr>
          <w:t>35</w:t>
        </w:r>
      </w:hyperlink>
      <w:r w:rsidRPr="004A44DB">
        <w:rPr>
          <w:sz w:val="24"/>
          <w:szCs w:val="24"/>
        </w:rPr>
        <w:t xml:space="preserve"> musí mít plochý vodorovný povrch takové povahy, aby poškození vzorku po nárazu na terč nebylo významně zvýšeno odporem terče k posunutí nebo deformaci.</w:t>
      </w:r>
    </w:p>
    <w:p w14:paraId="3D49E598" w14:textId="77777777" w:rsidR="00A77B3E" w:rsidRPr="004A44DB" w:rsidRDefault="00C720F1">
      <w:pPr>
        <w:pStyle w:val="35"/>
        <w:rPr>
          <w:sz w:val="24"/>
          <w:szCs w:val="24"/>
        </w:rPr>
      </w:pPr>
      <w:proofErr w:type="gramStart"/>
      <w:r w:rsidRPr="004A44DB">
        <w:rPr>
          <w:sz w:val="24"/>
          <w:szCs w:val="24"/>
        </w:rPr>
        <w:t>II.5.4</w:t>
      </w:r>
      <w:proofErr w:type="gramEnd"/>
      <w:r w:rsidRPr="004A44DB">
        <w:rPr>
          <w:sz w:val="24"/>
          <w:szCs w:val="24"/>
        </w:rPr>
        <w:t xml:space="preserve">.    Zkouška pro radioaktivní zásilku určenou pro obsah </w:t>
      </w:r>
      <w:proofErr w:type="spellStart"/>
      <w:r w:rsidRPr="004A44DB">
        <w:rPr>
          <w:sz w:val="24"/>
          <w:szCs w:val="24"/>
        </w:rPr>
        <w:t>hexafluoridu</w:t>
      </w:r>
      <w:proofErr w:type="spellEnd"/>
      <w:r w:rsidRPr="004A44DB">
        <w:rPr>
          <w:sz w:val="24"/>
          <w:szCs w:val="24"/>
        </w:rPr>
        <w:t xml:space="preserve"> uranu</w:t>
      </w:r>
    </w:p>
    <w:p w14:paraId="56F9C2EC" w14:textId="77777777" w:rsidR="00A77B3E" w:rsidRPr="004A44DB" w:rsidRDefault="00C720F1">
      <w:pPr>
        <w:pStyle w:val="34"/>
        <w:rPr>
          <w:sz w:val="24"/>
          <w:szCs w:val="24"/>
        </w:rPr>
      </w:pPr>
      <w:r w:rsidRPr="004A44DB">
        <w:rPr>
          <w:sz w:val="24"/>
          <w:szCs w:val="24"/>
        </w:rPr>
        <w:t xml:space="preserve">18.    Vzorek, který obsahuje nebo simuluje radioaktivní zásilku určenou pro obsah 0,1 kg nebo více </w:t>
      </w:r>
      <w:proofErr w:type="spellStart"/>
      <w:r w:rsidRPr="004A44DB">
        <w:rPr>
          <w:sz w:val="24"/>
          <w:szCs w:val="24"/>
        </w:rPr>
        <w:t>hexafluoridu</w:t>
      </w:r>
      <w:proofErr w:type="spellEnd"/>
      <w:r w:rsidRPr="004A44DB">
        <w:rPr>
          <w:sz w:val="24"/>
          <w:szCs w:val="24"/>
        </w:rPr>
        <w:t xml:space="preserve"> uranu, musí být zkoušen hydraulicky na vnitřní tlak nejméně 1,38 </w:t>
      </w:r>
      <w:proofErr w:type="spellStart"/>
      <w:r w:rsidRPr="004A44DB">
        <w:rPr>
          <w:sz w:val="24"/>
          <w:szCs w:val="24"/>
        </w:rPr>
        <w:t>MPa</w:t>
      </w:r>
      <w:proofErr w:type="spellEnd"/>
      <w:r w:rsidRPr="004A44DB">
        <w:rPr>
          <w:sz w:val="24"/>
          <w:szCs w:val="24"/>
        </w:rPr>
        <w:t>. Pro stanovené periodické revize obalového souboru může být použita rovnocenná nedestruktivní zkouška uvedená v dokumentaci, na jejímž podkladu bylo vydáno rozhodnutí o schválení typu obalového souboru Úřadem a v případě mezinárodní přepravy také příslušným orgánem státu, kterého se přeprava týká.</w:t>
      </w:r>
    </w:p>
    <w:p w14:paraId="46B7B53F" w14:textId="77777777" w:rsidR="00A77B3E" w:rsidRPr="004A44DB" w:rsidRDefault="00C720F1">
      <w:pPr>
        <w:pStyle w:val="35"/>
        <w:rPr>
          <w:sz w:val="24"/>
          <w:szCs w:val="24"/>
        </w:rPr>
      </w:pPr>
      <w:proofErr w:type="gramStart"/>
      <w:r w:rsidRPr="004A44DB">
        <w:rPr>
          <w:sz w:val="24"/>
          <w:szCs w:val="24"/>
        </w:rPr>
        <w:t>II.5.5</w:t>
      </w:r>
      <w:proofErr w:type="gramEnd"/>
      <w:r w:rsidRPr="004A44DB">
        <w:rPr>
          <w:sz w:val="24"/>
          <w:szCs w:val="24"/>
        </w:rPr>
        <w:t>.    Zkoušky prokazující schopnost přestát normální podmínky přepravy</w:t>
      </w:r>
    </w:p>
    <w:p w14:paraId="10B0FFBE" w14:textId="77777777" w:rsidR="00A77B3E" w:rsidRPr="004A44DB" w:rsidRDefault="00C720F1">
      <w:pPr>
        <w:pStyle w:val="36"/>
        <w:rPr>
          <w:sz w:val="24"/>
          <w:szCs w:val="24"/>
        </w:rPr>
      </w:pPr>
      <w:r w:rsidRPr="004A44DB">
        <w:rPr>
          <w:sz w:val="24"/>
          <w:szCs w:val="24"/>
        </w:rPr>
        <w:t xml:space="preserve">19.    Zkouškami prokazující schopnost přestát normální podmínky přepravy jsou zkoušky postřikem vodou, volným pádem, stohováním a průrazem. Vzorek radioaktivní zásilky musí být vystaven zkoušce volným pádem, stohováním a průrazem; zkouška postřikem vodou musí předcházet každé z těchto zkoušek. Pokud jsou splněny požadavky </w:t>
      </w:r>
      <w:hyperlink w:history="1">
        <w:r w:rsidRPr="004A44DB">
          <w:rPr>
            <w:sz w:val="24"/>
            <w:szCs w:val="24"/>
          </w:rPr>
          <w:t>bodu 20</w:t>
        </w:r>
      </w:hyperlink>
      <w:r w:rsidRPr="004A44DB">
        <w:rPr>
          <w:sz w:val="24"/>
          <w:szCs w:val="24"/>
        </w:rPr>
        <w:t>, může být pro všechny zkoušky podle věty první použit jeden vzorek.</w:t>
      </w:r>
    </w:p>
    <w:p w14:paraId="714FC4EE" w14:textId="77777777" w:rsidR="00A77B3E" w:rsidRPr="004A44DB" w:rsidRDefault="00C720F1">
      <w:pPr>
        <w:pStyle w:val="57"/>
        <w:rPr>
          <w:sz w:val="24"/>
          <w:szCs w:val="24"/>
        </w:rPr>
      </w:pPr>
      <w:r w:rsidRPr="004A44DB">
        <w:rPr>
          <w:sz w:val="24"/>
          <w:szCs w:val="24"/>
        </w:rPr>
        <w:t xml:space="preserve">20.    Mezi koncem zkoušky postřikem vodou a následující zkouškou musí být takový časový interval, aby se voda v </w:t>
      </w:r>
      <w:r w:rsidRPr="004A44DB">
        <w:rPr>
          <w:sz w:val="24"/>
          <w:szCs w:val="24"/>
        </w:rPr>
        <w:lastRenderedPageBreak/>
        <w:t>maximální míře vsákla bez znatelného osychání vnějšího povrchu vzorku. Není-li prokázán opak, je v případě současného postřiku vodou ze čtyř stran délka intervalu podle věty první 2 hodiny. V případě postupného postřiku vzorku vodou ze čtyř stran musí být následná zkouška provedena ihned po konci zkoušky postřikem vodou.</w:t>
      </w:r>
    </w:p>
    <w:p w14:paraId="1C42E569" w14:textId="77777777" w:rsidR="00A77B3E" w:rsidRPr="004A44DB" w:rsidRDefault="00C720F1">
      <w:pPr>
        <w:pStyle w:val="57"/>
        <w:rPr>
          <w:sz w:val="24"/>
          <w:szCs w:val="24"/>
        </w:rPr>
      </w:pPr>
      <w:r w:rsidRPr="004A44DB">
        <w:rPr>
          <w:sz w:val="24"/>
          <w:szCs w:val="24"/>
        </w:rPr>
        <w:t>21.    Zkouška postřikem vodou: vzorek musí být po dobu nejméně 1 hodiny vystaven postřiku simulující déšť o srážkové intenzitě přibližně 5 cm za hodinu.</w:t>
      </w:r>
    </w:p>
    <w:p w14:paraId="4D67A5DD" w14:textId="77777777" w:rsidR="00A77B3E" w:rsidRPr="004A44DB" w:rsidRDefault="00C720F1">
      <w:pPr>
        <w:pStyle w:val="37"/>
        <w:rPr>
          <w:sz w:val="24"/>
          <w:szCs w:val="24"/>
        </w:rPr>
      </w:pPr>
      <w:r w:rsidRPr="004A44DB">
        <w:rPr>
          <w:sz w:val="24"/>
          <w:szCs w:val="24"/>
        </w:rPr>
        <w:t>22.    Zkouška volným pádem: vzorek musí padat na terč tak, aby poškození zkoušených bezpečnostních prvků bylo co největší, při tom</w:t>
      </w:r>
    </w:p>
    <w:p w14:paraId="1C52FC62" w14:textId="77777777" w:rsidR="00A77B3E" w:rsidRPr="004A44DB" w:rsidRDefault="00C720F1">
      <w:pPr>
        <w:pStyle w:val="38"/>
        <w:rPr>
          <w:szCs w:val="24"/>
        </w:rPr>
      </w:pPr>
      <w:r w:rsidRPr="004A44DB">
        <w:rPr>
          <w:szCs w:val="24"/>
        </w:rPr>
        <w:t xml:space="preserve">a)    výška pádu měřená od nejnižšího bodu vzorku k hornímu povrchu terče nesmí být menší než vzdálenost uvedená pro příslušnou hmotnost radioaktivní zásilky v </w:t>
      </w:r>
      <w:hyperlink w:history="1">
        <w:r w:rsidRPr="004A44DB">
          <w:rPr>
            <w:szCs w:val="24"/>
          </w:rPr>
          <w:t>tabulce č. 3</w:t>
        </w:r>
      </w:hyperlink>
      <w:r w:rsidRPr="004A44DB">
        <w:rPr>
          <w:szCs w:val="24"/>
        </w:rPr>
        <w:t xml:space="preserve">. Terč musí splňovat požadavky </w:t>
      </w:r>
      <w:hyperlink w:history="1">
        <w:r w:rsidRPr="004A44DB">
          <w:rPr>
            <w:szCs w:val="24"/>
          </w:rPr>
          <w:t>bodu 17</w:t>
        </w:r>
      </w:hyperlink>
      <w:r w:rsidRPr="004A44DB">
        <w:rPr>
          <w:szCs w:val="24"/>
        </w:rPr>
        <w:t xml:space="preserve"> a</w:t>
      </w:r>
    </w:p>
    <w:p w14:paraId="36A90110" w14:textId="77777777" w:rsidR="00A77B3E" w:rsidRPr="004A44DB" w:rsidRDefault="00C720F1">
      <w:pPr>
        <w:pStyle w:val="39"/>
        <w:rPr>
          <w:szCs w:val="24"/>
        </w:rPr>
      </w:pPr>
      <w:r w:rsidRPr="004A44DB">
        <w:rPr>
          <w:szCs w:val="24"/>
        </w:rPr>
        <w:t>b)    pro volný pád na každý roh radioaktivní zásilky pravoúhlých tvarů z vláknité lepenky nebo ze dřeva o hmotnosti nejvýše 50 kg z výšky 0,3 m musí být použit samostatný vzorek nebo</w:t>
      </w:r>
    </w:p>
    <w:p w14:paraId="0C9A84E7" w14:textId="77777777" w:rsidR="00A77B3E" w:rsidRPr="004A44DB" w:rsidRDefault="00C720F1">
      <w:pPr>
        <w:pStyle w:val="40"/>
        <w:rPr>
          <w:szCs w:val="24"/>
        </w:rPr>
      </w:pPr>
      <w:r w:rsidRPr="004A44DB">
        <w:rPr>
          <w:szCs w:val="24"/>
        </w:rPr>
        <w:t>c)    pro volný pád na každou čtvrtinu hrany základen radioaktivní zásilky válcového tvaru z vláknité lepenky o hmotnosti nejvýše 100 kg z výšky 0,3 m musí být použit samostatný vzorek.</w:t>
      </w:r>
    </w:p>
    <w:p w14:paraId="1EE94D57" w14:textId="77777777" w:rsidR="00A77B3E" w:rsidRPr="004A44DB" w:rsidRDefault="00C720F1">
      <w:pPr>
        <w:pStyle w:val="34"/>
        <w:rPr>
          <w:sz w:val="24"/>
          <w:szCs w:val="24"/>
        </w:rPr>
      </w:pPr>
      <w:r w:rsidRPr="004A44DB">
        <w:rPr>
          <w:sz w:val="24"/>
          <w:szCs w:val="24"/>
        </w:rPr>
        <w:t>23.    Zkouška stohováním: pokud tvar obalového souboru nezabraňuje stlačení, musí být vzorek vystaven po dobu 24 hodin tlakovému namáhání silou větší z následujících:</w:t>
      </w:r>
    </w:p>
    <w:p w14:paraId="7748B7A7" w14:textId="30C90A47" w:rsidR="00A77B3E" w:rsidRPr="004A44DB" w:rsidRDefault="004642F2">
      <w:pPr>
        <w:pStyle w:val="38"/>
        <w:rPr>
          <w:szCs w:val="24"/>
        </w:rPr>
      </w:pPr>
      <w:r>
        <w:rPr>
          <w:szCs w:val="24"/>
        </w:rPr>
        <w:t>a)   </w:t>
      </w:r>
      <w:r w:rsidR="00C720F1" w:rsidRPr="004A44DB">
        <w:rPr>
          <w:szCs w:val="24"/>
        </w:rPr>
        <w:t>síla odpovídající zatížení pětinásobkem maximální hmotnosti radioaktivní zásilky, nebo</w:t>
      </w:r>
    </w:p>
    <w:p w14:paraId="3BBA7296" w14:textId="38297F84" w:rsidR="00A77B3E" w:rsidRPr="004A44DB" w:rsidRDefault="004642F2">
      <w:pPr>
        <w:pStyle w:val="40"/>
        <w:rPr>
          <w:szCs w:val="24"/>
        </w:rPr>
      </w:pPr>
      <w:r>
        <w:rPr>
          <w:szCs w:val="24"/>
        </w:rPr>
        <w:t>b)   </w:t>
      </w:r>
      <w:r w:rsidR="00C720F1" w:rsidRPr="004A44DB">
        <w:rPr>
          <w:szCs w:val="24"/>
        </w:rPr>
        <w:t xml:space="preserve">síla odpovídající součinu plochy svisle promítnutého průřezu radioaktivní zásilky a tlaku 13 </w:t>
      </w:r>
      <w:proofErr w:type="spellStart"/>
      <w:r w:rsidR="00C720F1" w:rsidRPr="004A44DB">
        <w:rPr>
          <w:szCs w:val="24"/>
        </w:rPr>
        <w:t>kPa</w:t>
      </w:r>
      <w:proofErr w:type="spellEnd"/>
      <w:r w:rsidR="00C720F1" w:rsidRPr="004A44DB">
        <w:rPr>
          <w:szCs w:val="24"/>
        </w:rPr>
        <w:t>.</w:t>
      </w:r>
    </w:p>
    <w:p w14:paraId="7ACAB423" w14:textId="77777777" w:rsidR="00A77B3E" w:rsidRDefault="00A77B3E">
      <w:pPr>
        <w:pStyle w:val="72"/>
        <w:sectPr w:rsidR="00A77B3E">
          <w:pgSz w:w="12240" w:h="15840"/>
          <w:pgMar w:top="1440" w:right="1800" w:bottom="1440" w:left="1800" w:header="708" w:footer="708" w:gutter="0"/>
          <w:cols w:space="708"/>
          <w:docGrid w:linePitch="360"/>
        </w:sectPr>
      </w:pPr>
    </w:p>
    <w:p w14:paraId="4D6DA623" w14:textId="77777777" w:rsidR="00A77B3E" w:rsidRDefault="00C720F1">
      <w:pPr>
        <w:pStyle w:val="72"/>
      </w:pPr>
      <w:r>
        <w:lastRenderedPageBreak/>
        <w:t xml:space="preserve">Tabulka </w:t>
      </w:r>
      <w:proofErr w:type="gramStart"/>
      <w:r>
        <w:t>č. 3 Výška</w:t>
      </w:r>
      <w:proofErr w:type="gramEnd"/>
      <w:r>
        <w:t xml:space="preserve"> volného pádu pro zkoušky prokazující schopnost radioaktivní zásilky přestát normální podmínky přepravy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8810"/>
        <w:gridCol w:w="3160"/>
      </w:tblGrid>
      <w:tr w:rsidR="00221B56" w14:paraId="36A84EB2" w14:textId="77777777">
        <w:tc>
          <w:tcPr>
            <w:tcW w:w="931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028B7DA3" w14:textId="77777777" w:rsidR="00A77B3E" w:rsidRDefault="00C720F1">
            <w:pPr>
              <w:pStyle w:val="72"/>
              <w:overflowPunct w:val="0"/>
              <w:ind w:left="0"/>
              <w:jc w:val="left"/>
              <w:rPr>
                <w:b/>
                <w:bCs/>
                <w:sz w:val="20"/>
              </w:rPr>
            </w:pPr>
            <w:r>
              <w:rPr>
                <w:b/>
                <w:bCs/>
                <w:sz w:val="20"/>
              </w:rPr>
              <w:t>Hmotnost obalového souboru s projektovaným obsahem (kg)</w:t>
            </w:r>
          </w:p>
        </w:tc>
        <w:tc>
          <w:tcPr>
            <w:tcW w:w="331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3C5F7F6D" w14:textId="77777777" w:rsidR="00A77B3E" w:rsidRDefault="00C720F1">
            <w:pPr>
              <w:pStyle w:val="72"/>
              <w:overflowPunct w:val="0"/>
              <w:ind w:left="0"/>
              <w:jc w:val="left"/>
              <w:rPr>
                <w:b/>
                <w:bCs/>
                <w:sz w:val="20"/>
              </w:rPr>
            </w:pPr>
            <w:r>
              <w:rPr>
                <w:b/>
                <w:bCs/>
                <w:sz w:val="20"/>
              </w:rPr>
              <w:t>Výška volného pádu (m)</w:t>
            </w:r>
          </w:p>
        </w:tc>
      </w:tr>
      <w:tr w:rsidR="00221B56" w14:paraId="33B7AA3C" w14:textId="77777777">
        <w:tc>
          <w:tcPr>
            <w:tcW w:w="93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1DFC1D3" w14:textId="77777777" w:rsidR="00A77B3E" w:rsidRDefault="00C720F1">
            <w:pPr>
              <w:pStyle w:val="72"/>
              <w:overflowPunct w:val="0"/>
              <w:ind w:left="0"/>
              <w:jc w:val="left"/>
              <w:rPr>
                <w:sz w:val="20"/>
              </w:rPr>
            </w:pPr>
            <w:r>
              <w:rPr>
                <w:sz w:val="20"/>
              </w:rPr>
              <w:t>méně než 5 000</w:t>
            </w:r>
          </w:p>
        </w:tc>
        <w:tc>
          <w:tcPr>
            <w:tcW w:w="33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01BC094" w14:textId="77777777" w:rsidR="00A77B3E" w:rsidRDefault="00C720F1">
            <w:pPr>
              <w:pStyle w:val="72"/>
              <w:overflowPunct w:val="0"/>
              <w:ind w:left="0"/>
              <w:jc w:val="center"/>
              <w:rPr>
                <w:sz w:val="20"/>
              </w:rPr>
            </w:pPr>
            <w:r>
              <w:rPr>
                <w:sz w:val="20"/>
              </w:rPr>
              <w:t>1,2</w:t>
            </w:r>
          </w:p>
        </w:tc>
      </w:tr>
      <w:tr w:rsidR="00221B56" w14:paraId="289B6A25" w14:textId="77777777">
        <w:tc>
          <w:tcPr>
            <w:tcW w:w="93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80A89AE" w14:textId="77777777" w:rsidR="00A77B3E" w:rsidRDefault="00C720F1">
            <w:pPr>
              <w:pStyle w:val="72"/>
              <w:overflowPunct w:val="0"/>
              <w:ind w:left="0"/>
              <w:jc w:val="left"/>
              <w:rPr>
                <w:sz w:val="20"/>
              </w:rPr>
            </w:pPr>
            <w:r>
              <w:rPr>
                <w:sz w:val="20"/>
              </w:rPr>
              <w:t>více nebo rovno 5 000 a méně než 10 000</w:t>
            </w:r>
          </w:p>
        </w:tc>
        <w:tc>
          <w:tcPr>
            <w:tcW w:w="33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7508F6F" w14:textId="77777777" w:rsidR="00A77B3E" w:rsidRDefault="00C720F1">
            <w:pPr>
              <w:pStyle w:val="72"/>
              <w:overflowPunct w:val="0"/>
              <w:ind w:left="0"/>
              <w:jc w:val="center"/>
              <w:rPr>
                <w:sz w:val="20"/>
              </w:rPr>
            </w:pPr>
            <w:r>
              <w:rPr>
                <w:sz w:val="20"/>
              </w:rPr>
              <w:t>0,9</w:t>
            </w:r>
          </w:p>
        </w:tc>
      </w:tr>
      <w:tr w:rsidR="00221B56" w14:paraId="4AB439FC" w14:textId="77777777">
        <w:tc>
          <w:tcPr>
            <w:tcW w:w="93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43D898" w14:textId="77777777" w:rsidR="00A77B3E" w:rsidRDefault="00C720F1">
            <w:pPr>
              <w:pStyle w:val="72"/>
              <w:overflowPunct w:val="0"/>
              <w:ind w:left="0"/>
              <w:jc w:val="left"/>
              <w:rPr>
                <w:sz w:val="20"/>
              </w:rPr>
            </w:pPr>
            <w:r>
              <w:rPr>
                <w:sz w:val="20"/>
              </w:rPr>
              <w:t>více nebo rovno 10 000 a méně než 15 000</w:t>
            </w:r>
          </w:p>
        </w:tc>
        <w:tc>
          <w:tcPr>
            <w:tcW w:w="33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ED9202D" w14:textId="77777777" w:rsidR="00A77B3E" w:rsidRDefault="00C720F1">
            <w:pPr>
              <w:pStyle w:val="72"/>
              <w:overflowPunct w:val="0"/>
              <w:ind w:left="0"/>
              <w:jc w:val="center"/>
              <w:rPr>
                <w:sz w:val="20"/>
              </w:rPr>
            </w:pPr>
            <w:r>
              <w:rPr>
                <w:sz w:val="20"/>
              </w:rPr>
              <w:t>0,6</w:t>
            </w:r>
          </w:p>
        </w:tc>
      </w:tr>
      <w:tr w:rsidR="00221B56" w14:paraId="764F597A" w14:textId="77777777">
        <w:tc>
          <w:tcPr>
            <w:tcW w:w="9302" w:type="dxa"/>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7F215801" w14:textId="77777777" w:rsidR="00A77B3E" w:rsidRDefault="00C720F1">
            <w:pPr>
              <w:pStyle w:val="72"/>
              <w:overflowPunct w:val="0"/>
              <w:ind w:left="0"/>
              <w:jc w:val="left"/>
              <w:rPr>
                <w:sz w:val="20"/>
              </w:rPr>
            </w:pPr>
            <w:r>
              <w:rPr>
                <w:sz w:val="20"/>
              </w:rPr>
              <w:t>více nebo rovno 15 000</w:t>
            </w:r>
          </w:p>
        </w:tc>
        <w:tc>
          <w:tcPr>
            <w:tcW w:w="3302" w:type="dxa"/>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3D3A07F0" w14:textId="77777777" w:rsidR="00A77B3E" w:rsidRDefault="00C720F1">
            <w:pPr>
              <w:pStyle w:val="72"/>
              <w:overflowPunct w:val="0"/>
              <w:ind w:left="0"/>
              <w:jc w:val="center"/>
              <w:rPr>
                <w:sz w:val="20"/>
              </w:rPr>
            </w:pPr>
            <w:r>
              <w:rPr>
                <w:sz w:val="20"/>
              </w:rPr>
              <w:t>0,3</w:t>
            </w:r>
          </w:p>
        </w:tc>
      </w:tr>
    </w:tbl>
    <w:p w14:paraId="5D288E9C" w14:textId="77777777" w:rsidR="00A77B3E" w:rsidRDefault="00A77B3E">
      <w:pPr>
        <w:pStyle w:val="72"/>
      </w:pPr>
    </w:p>
    <w:p w14:paraId="77F3E916" w14:textId="77777777" w:rsidR="00A77B3E" w:rsidRDefault="00A77B3E">
      <w:pPr>
        <w:pStyle w:val="34"/>
        <w:sectPr w:rsidR="00A77B3E">
          <w:pgSz w:w="15840" w:h="12240" w:orient="landscape"/>
          <w:pgMar w:top="1440" w:right="1800" w:bottom="1440" w:left="1800" w:header="708" w:footer="708" w:gutter="0"/>
          <w:cols w:space="708"/>
          <w:docGrid w:linePitch="360"/>
        </w:sectPr>
      </w:pPr>
    </w:p>
    <w:p w14:paraId="6341D8D7" w14:textId="77777777" w:rsidR="00A77B3E" w:rsidRPr="00E26D81" w:rsidRDefault="00C720F1">
      <w:pPr>
        <w:pStyle w:val="34"/>
        <w:rPr>
          <w:sz w:val="24"/>
          <w:szCs w:val="24"/>
        </w:rPr>
      </w:pPr>
      <w:r w:rsidRPr="00E26D81">
        <w:rPr>
          <w:sz w:val="24"/>
          <w:szCs w:val="24"/>
        </w:rPr>
        <w:lastRenderedPageBreak/>
        <w:t>24.    Zkouška průrazem: vzorek musí být umístěn na neúhybný plochý vodorovný povrch, který se během zkoušky významně nepohne, a</w:t>
      </w:r>
    </w:p>
    <w:p w14:paraId="7028A704" w14:textId="3FEF1009" w:rsidR="00A77B3E" w:rsidRPr="00E26D81" w:rsidRDefault="004642F2">
      <w:pPr>
        <w:pStyle w:val="38"/>
        <w:rPr>
          <w:szCs w:val="24"/>
        </w:rPr>
      </w:pPr>
      <w:r>
        <w:rPr>
          <w:szCs w:val="24"/>
        </w:rPr>
        <w:t>a)   </w:t>
      </w:r>
      <w:r w:rsidR="00C720F1" w:rsidRPr="00E26D81">
        <w:rPr>
          <w:szCs w:val="24"/>
        </w:rPr>
        <w:t>tyč o průměru 3,2 cm s polokulovým koncem a o hmotnosti 6 kg musí padat ve směru svislé osy na střed nejslabší části vzorku tak, že při dostatečně hlubokém proniknutí narazí na zádržný systém. Tyč se nesmí zkouškou podstatně zdeformovat a</w:t>
      </w:r>
    </w:p>
    <w:p w14:paraId="629C2868" w14:textId="795F70EA" w:rsidR="00A77B3E" w:rsidRPr="00E26D81" w:rsidRDefault="004642F2">
      <w:pPr>
        <w:pStyle w:val="40"/>
        <w:rPr>
          <w:szCs w:val="24"/>
        </w:rPr>
      </w:pPr>
      <w:r>
        <w:rPr>
          <w:szCs w:val="24"/>
        </w:rPr>
        <w:t>b)   </w:t>
      </w:r>
      <w:r w:rsidR="00C720F1" w:rsidRPr="00E26D81">
        <w:rPr>
          <w:szCs w:val="24"/>
        </w:rPr>
        <w:t>výška pádu tyče měřená od jejího nejspodnějšího konce k zamýšlenému bodu nárazu na horním okraji vzorku musí být 1 m.</w:t>
      </w:r>
    </w:p>
    <w:p w14:paraId="1BC7039D" w14:textId="77777777" w:rsidR="00A77B3E" w:rsidRPr="00E26D81" w:rsidRDefault="00C720F1">
      <w:pPr>
        <w:pStyle w:val="35"/>
        <w:rPr>
          <w:sz w:val="24"/>
          <w:szCs w:val="24"/>
        </w:rPr>
      </w:pPr>
      <w:proofErr w:type="gramStart"/>
      <w:r w:rsidRPr="00E26D81">
        <w:rPr>
          <w:sz w:val="24"/>
          <w:szCs w:val="24"/>
        </w:rPr>
        <w:t>II.5.6</w:t>
      </w:r>
      <w:proofErr w:type="gramEnd"/>
      <w:r w:rsidRPr="00E26D81">
        <w:rPr>
          <w:sz w:val="24"/>
          <w:szCs w:val="24"/>
        </w:rPr>
        <w:t>.    Dodatečné zkoušky pro radioaktivní zásilku typu A určenou pro kapaliny a plyny</w:t>
      </w:r>
    </w:p>
    <w:p w14:paraId="3CE24BBE" w14:textId="77777777" w:rsidR="00A77B3E" w:rsidRPr="00E26D81" w:rsidRDefault="00C720F1">
      <w:pPr>
        <w:pStyle w:val="34"/>
        <w:rPr>
          <w:sz w:val="24"/>
          <w:szCs w:val="24"/>
        </w:rPr>
      </w:pPr>
      <w:r w:rsidRPr="00E26D81">
        <w:rPr>
          <w:sz w:val="24"/>
          <w:szCs w:val="24"/>
        </w:rPr>
        <w:t xml:space="preserve">25.    Vzorek nebo více samostatných vzorků musí být vystaveny zkouškám podle </w:t>
      </w:r>
      <w:hyperlink w:history="1">
        <w:r w:rsidRPr="00E26D81">
          <w:rPr>
            <w:sz w:val="24"/>
            <w:szCs w:val="24"/>
          </w:rPr>
          <w:t>písmen a)</w:t>
        </w:r>
      </w:hyperlink>
      <w:r w:rsidRPr="00E26D81">
        <w:rPr>
          <w:sz w:val="24"/>
          <w:szCs w:val="24"/>
        </w:rPr>
        <w:t xml:space="preserve"> a </w:t>
      </w:r>
      <w:hyperlink w:history="1">
        <w:r w:rsidRPr="00E26D81">
          <w:rPr>
            <w:sz w:val="24"/>
            <w:szCs w:val="24"/>
          </w:rPr>
          <w:t>b)</w:t>
        </w:r>
      </w:hyperlink>
      <w:r w:rsidRPr="00E26D81">
        <w:rPr>
          <w:sz w:val="24"/>
          <w:szCs w:val="24"/>
        </w:rPr>
        <w:t>. Je-li prokázáno, že jedna ze zkoušek je pro vzorek náročnější, musí být vzorek vystaven náročnější ze zkoušek:</w:t>
      </w:r>
    </w:p>
    <w:p w14:paraId="50808A38" w14:textId="3D4AF69E" w:rsidR="00A77B3E" w:rsidRPr="00E26D81" w:rsidRDefault="004642F2">
      <w:pPr>
        <w:pStyle w:val="38"/>
        <w:rPr>
          <w:szCs w:val="24"/>
        </w:rPr>
      </w:pPr>
      <w:r>
        <w:rPr>
          <w:szCs w:val="24"/>
        </w:rPr>
        <w:t>a)   </w:t>
      </w:r>
      <w:r w:rsidR="00C720F1" w:rsidRPr="00E26D81">
        <w:rPr>
          <w:szCs w:val="24"/>
        </w:rPr>
        <w:t xml:space="preserve">zkouška volným pádem: vzorek musí na terč padat způsobem nejvíce poškozujícím zádržný systém. Výška volného pádu měřená od nejnižšího bodu vzorku k horní ploše terče musí být 9 m. Terč musí splňovat požadavky </w:t>
      </w:r>
      <w:hyperlink w:history="1">
        <w:r w:rsidR="00C720F1" w:rsidRPr="00E26D81">
          <w:rPr>
            <w:szCs w:val="24"/>
          </w:rPr>
          <w:t>bodu 17</w:t>
        </w:r>
      </w:hyperlink>
      <w:r w:rsidR="00C720F1" w:rsidRPr="00E26D81">
        <w:rPr>
          <w:szCs w:val="24"/>
        </w:rPr>
        <w:t xml:space="preserve"> a</w:t>
      </w:r>
    </w:p>
    <w:p w14:paraId="6E436A25" w14:textId="400DE5AA" w:rsidR="00A77B3E" w:rsidRPr="00E26D81" w:rsidRDefault="004642F2">
      <w:pPr>
        <w:pStyle w:val="40"/>
        <w:rPr>
          <w:szCs w:val="24"/>
        </w:rPr>
      </w:pPr>
      <w:r>
        <w:rPr>
          <w:szCs w:val="24"/>
        </w:rPr>
        <w:t>b)   </w:t>
      </w:r>
      <w:r w:rsidR="00C720F1" w:rsidRPr="00E26D81">
        <w:rPr>
          <w:szCs w:val="24"/>
        </w:rPr>
        <w:t xml:space="preserve">zkouška průrazem: vzorek je vystaven zkoušce podle </w:t>
      </w:r>
      <w:hyperlink w:history="1">
        <w:r w:rsidR="00C720F1" w:rsidRPr="00E26D81">
          <w:rPr>
            <w:szCs w:val="24"/>
          </w:rPr>
          <w:t>bodu 24</w:t>
        </w:r>
      </w:hyperlink>
      <w:r w:rsidR="00C720F1" w:rsidRPr="00E26D81">
        <w:rPr>
          <w:szCs w:val="24"/>
        </w:rPr>
        <w:t xml:space="preserve"> s výškou pádu 1,7 m.</w:t>
      </w:r>
    </w:p>
    <w:p w14:paraId="2B4C0B8C" w14:textId="77777777" w:rsidR="00A77B3E" w:rsidRPr="00E26D81" w:rsidRDefault="00C720F1">
      <w:pPr>
        <w:pStyle w:val="35"/>
        <w:rPr>
          <w:sz w:val="24"/>
          <w:szCs w:val="24"/>
        </w:rPr>
      </w:pPr>
      <w:proofErr w:type="gramStart"/>
      <w:r w:rsidRPr="00E26D81">
        <w:rPr>
          <w:sz w:val="24"/>
          <w:szCs w:val="24"/>
        </w:rPr>
        <w:t>II.5.7</w:t>
      </w:r>
      <w:proofErr w:type="gramEnd"/>
      <w:r w:rsidRPr="00E26D81">
        <w:rPr>
          <w:sz w:val="24"/>
          <w:szCs w:val="24"/>
        </w:rPr>
        <w:t>.    Zkoušky prokazující schopnost přestát podmínky nehody při přepravě</w:t>
      </w:r>
    </w:p>
    <w:p w14:paraId="1F63C850" w14:textId="77777777" w:rsidR="00A77B3E" w:rsidRPr="00E26D81" w:rsidRDefault="00C720F1">
      <w:pPr>
        <w:pStyle w:val="36"/>
        <w:rPr>
          <w:sz w:val="24"/>
          <w:szCs w:val="24"/>
        </w:rPr>
      </w:pPr>
      <w:r w:rsidRPr="00E26D81">
        <w:rPr>
          <w:sz w:val="24"/>
          <w:szCs w:val="24"/>
        </w:rPr>
        <w:t xml:space="preserve">26.    Vzorek musí být vystaven v uvedeném pořadí zkouškám podle </w:t>
      </w:r>
      <w:hyperlink w:history="1">
        <w:r w:rsidRPr="00E26D81">
          <w:rPr>
            <w:sz w:val="24"/>
            <w:szCs w:val="24"/>
          </w:rPr>
          <w:t>bodů 27</w:t>
        </w:r>
      </w:hyperlink>
      <w:r w:rsidRPr="00E26D81">
        <w:rPr>
          <w:sz w:val="24"/>
          <w:szCs w:val="24"/>
        </w:rPr>
        <w:t xml:space="preserve"> a </w:t>
      </w:r>
      <w:hyperlink w:history="1">
        <w:r w:rsidRPr="00E26D81">
          <w:rPr>
            <w:sz w:val="24"/>
            <w:szCs w:val="24"/>
          </w:rPr>
          <w:t>28</w:t>
        </w:r>
      </w:hyperlink>
      <w:r w:rsidRPr="00E26D81">
        <w:rPr>
          <w:sz w:val="24"/>
          <w:szCs w:val="24"/>
        </w:rPr>
        <w:t xml:space="preserve">. Následně musí být vzorek podle věty první nebo jiný samostatný vzorek vystaven zkoušce ponořením do vody podle </w:t>
      </w:r>
      <w:hyperlink w:history="1">
        <w:r w:rsidRPr="00E26D81">
          <w:rPr>
            <w:sz w:val="24"/>
            <w:szCs w:val="24"/>
          </w:rPr>
          <w:t>bodu 29</w:t>
        </w:r>
      </w:hyperlink>
      <w:r w:rsidRPr="00E26D81">
        <w:rPr>
          <w:sz w:val="24"/>
          <w:szCs w:val="24"/>
        </w:rPr>
        <w:t xml:space="preserve"> a v případě radioaktivní zásilky </w:t>
      </w:r>
      <w:proofErr w:type="gramStart"/>
      <w:r w:rsidRPr="00E26D81">
        <w:rPr>
          <w:sz w:val="24"/>
          <w:szCs w:val="24"/>
        </w:rPr>
        <w:t>typu B(U), B(M) obsahující</w:t>
      </w:r>
      <w:proofErr w:type="gramEnd"/>
      <w:r w:rsidRPr="00E26D81">
        <w:rPr>
          <w:sz w:val="24"/>
          <w:szCs w:val="24"/>
        </w:rPr>
        <w:t xml:space="preserve"> více než 1 × 10</w:t>
      </w:r>
      <w:r w:rsidRPr="00E26D81">
        <w:rPr>
          <w:sz w:val="24"/>
          <w:szCs w:val="24"/>
          <w:vertAlign w:val="superscript"/>
        </w:rPr>
        <w:t>5</w:t>
      </w:r>
      <w:r w:rsidRPr="00E26D81">
        <w:rPr>
          <w:sz w:val="24"/>
          <w:szCs w:val="24"/>
        </w:rPr>
        <w:t xml:space="preserve"> A</w:t>
      </w:r>
      <w:r w:rsidRPr="00E26D81">
        <w:rPr>
          <w:sz w:val="24"/>
          <w:szCs w:val="24"/>
          <w:vertAlign w:val="subscript"/>
        </w:rPr>
        <w:t>2</w:t>
      </w:r>
      <w:r w:rsidRPr="00E26D81">
        <w:rPr>
          <w:sz w:val="24"/>
          <w:szCs w:val="24"/>
        </w:rPr>
        <w:t xml:space="preserve"> a C také zkoušce podle </w:t>
      </w:r>
      <w:hyperlink w:history="1">
        <w:r w:rsidRPr="00E26D81">
          <w:rPr>
            <w:sz w:val="24"/>
            <w:szCs w:val="24"/>
          </w:rPr>
          <w:t>bodu 30</w:t>
        </w:r>
      </w:hyperlink>
      <w:r w:rsidRPr="00E26D81">
        <w:rPr>
          <w:sz w:val="24"/>
          <w:szCs w:val="24"/>
        </w:rPr>
        <w:t>.</w:t>
      </w:r>
    </w:p>
    <w:p w14:paraId="52085F5B" w14:textId="77777777" w:rsidR="00A77B3E" w:rsidRPr="00E26D81" w:rsidRDefault="00C720F1">
      <w:pPr>
        <w:pStyle w:val="37"/>
        <w:rPr>
          <w:sz w:val="24"/>
          <w:szCs w:val="24"/>
        </w:rPr>
      </w:pPr>
      <w:r w:rsidRPr="00E26D81">
        <w:rPr>
          <w:sz w:val="24"/>
          <w:szCs w:val="24"/>
        </w:rPr>
        <w:t>27.    Mechanická zkouška: skládá se ze tří různých pádových zkoušek:</w:t>
      </w:r>
    </w:p>
    <w:p w14:paraId="263F0C0A" w14:textId="0AC9F183" w:rsidR="00A77B3E" w:rsidRPr="00E26D81" w:rsidRDefault="004642F2">
      <w:pPr>
        <w:pStyle w:val="38"/>
        <w:rPr>
          <w:szCs w:val="24"/>
        </w:rPr>
      </w:pPr>
      <w:r>
        <w:rPr>
          <w:szCs w:val="24"/>
        </w:rPr>
        <w:t>a)   </w:t>
      </w:r>
      <w:r w:rsidR="00C720F1" w:rsidRPr="00E26D81">
        <w:rPr>
          <w:szCs w:val="24"/>
        </w:rPr>
        <w:t xml:space="preserve">pádová zkouška I: vzorek musí padat na terč tak, aby utrpěl co největší poškození, výška pádu měřená od nejnižšího bodu vzorku k hornímu povrchu terče musí být 9 m. Terč musí splňovat požadavky </w:t>
      </w:r>
      <w:hyperlink w:history="1">
        <w:r w:rsidR="00C720F1" w:rsidRPr="00E26D81">
          <w:rPr>
            <w:szCs w:val="24"/>
          </w:rPr>
          <w:t>bodu 17</w:t>
        </w:r>
      </w:hyperlink>
      <w:r w:rsidR="00C720F1" w:rsidRPr="00E26D81">
        <w:rPr>
          <w:szCs w:val="24"/>
        </w:rPr>
        <w:t>,</w:t>
      </w:r>
    </w:p>
    <w:p w14:paraId="5BBD9746" w14:textId="2C5B4CCD" w:rsidR="00A77B3E" w:rsidRPr="00E26D81" w:rsidRDefault="004642F2">
      <w:pPr>
        <w:pStyle w:val="39"/>
        <w:rPr>
          <w:szCs w:val="24"/>
        </w:rPr>
      </w:pPr>
      <w:r>
        <w:rPr>
          <w:szCs w:val="24"/>
        </w:rPr>
        <w:t>b)   </w:t>
      </w:r>
      <w:r w:rsidR="00C720F1" w:rsidRPr="00E26D81">
        <w:rPr>
          <w:szCs w:val="24"/>
        </w:rPr>
        <w:t xml:space="preserve">pádová zkouška II: vzorek musí padat na terč tak, aby utrpěl co největší poškození nárazem na tyč pevně připevněnou kolmo k terči. Výška pádu měřená od očekávaného místa nárazu na vzorek k hornímu povrchu </w:t>
      </w:r>
      <w:r w:rsidR="00C720F1" w:rsidRPr="00E26D81">
        <w:rPr>
          <w:szCs w:val="24"/>
        </w:rPr>
        <w:lastRenderedPageBreak/>
        <w:t xml:space="preserve">tyče musí být 1 m. Tyč musí být z pevné měkké oceli kruhového průřezu o průměru 15,0 cm ± 0,5 cm a 20 cm dlouhá, pokud by delší tyč nezpůsobila větší poškození. Jinak musí být použita tyč takové délky, aby způsobila co největší poškození. Horní konec tyče musí být plochý a vodorovný se zaoblenými hranami o poloměru nejvýše 6 mm. Terč musí splňovat požadavky </w:t>
      </w:r>
      <w:hyperlink w:history="1">
        <w:r w:rsidR="00C720F1" w:rsidRPr="00E26D81">
          <w:rPr>
            <w:szCs w:val="24"/>
          </w:rPr>
          <w:t>bodu 17</w:t>
        </w:r>
      </w:hyperlink>
      <w:r w:rsidR="00C720F1" w:rsidRPr="00E26D81">
        <w:rPr>
          <w:szCs w:val="24"/>
        </w:rPr>
        <w:t xml:space="preserve"> a</w:t>
      </w:r>
    </w:p>
    <w:p w14:paraId="136148C0" w14:textId="12B76DD9" w:rsidR="00A77B3E" w:rsidRPr="00E26D81" w:rsidRDefault="004642F2">
      <w:pPr>
        <w:pStyle w:val="40"/>
        <w:rPr>
          <w:szCs w:val="24"/>
        </w:rPr>
      </w:pPr>
      <w:r>
        <w:rPr>
          <w:szCs w:val="24"/>
        </w:rPr>
        <w:t>c)   </w:t>
      </w:r>
      <w:r w:rsidR="00C720F1" w:rsidRPr="00E26D81">
        <w:rPr>
          <w:szCs w:val="24"/>
        </w:rPr>
        <w:t xml:space="preserve">pádová zkouška III: vzorek musí být vystaven zkoušce dynamickým drcením. Na terči musí být vzorek umístěn tak, aby došlo k jeho největšímu poškození pádem tělesa o hmotnosti 500 kg z výšky 9 m. Padajícím tělesem musí být plotna o rozměrech 1 m × 1 m z pevné měkké oceli padající ve vodorovné poloze. Spodní část ocelové plotny musí mít zaoblené hrany a rohy s poloměrem zaoblení nejvýše 6 mm. Výška pádu musí být měřena od spodní strany plotny k nejvyššímu bodu vzorku. Terč musí splňovat požadavky </w:t>
      </w:r>
      <w:hyperlink w:history="1">
        <w:r w:rsidR="00C720F1" w:rsidRPr="00E26D81">
          <w:rPr>
            <w:szCs w:val="24"/>
          </w:rPr>
          <w:t>bodu 17</w:t>
        </w:r>
      </w:hyperlink>
      <w:r w:rsidR="00C720F1" w:rsidRPr="00E26D81">
        <w:rPr>
          <w:szCs w:val="24"/>
        </w:rPr>
        <w:t>.</w:t>
      </w:r>
    </w:p>
    <w:p w14:paraId="1630ABF2" w14:textId="03410A9E" w:rsidR="00A77B3E" w:rsidRPr="00E26D81" w:rsidRDefault="00C720F1">
      <w:pPr>
        <w:pStyle w:val="73"/>
        <w:rPr>
          <w:szCs w:val="24"/>
        </w:rPr>
      </w:pPr>
      <w:r w:rsidRPr="00E26D81">
        <w:rPr>
          <w:szCs w:val="24"/>
        </w:rPr>
        <w:t xml:space="preserve">Každý vzorek je zkoušen podle relevantních požadavků </w:t>
      </w:r>
      <w:hyperlink w:history="1">
        <w:r w:rsidRPr="00E26D81">
          <w:rPr>
            <w:szCs w:val="24"/>
          </w:rPr>
          <w:t xml:space="preserve">bodu </w:t>
        </w:r>
        <w:r w:rsidR="00E26D81" w:rsidRPr="00E26D81">
          <w:rPr>
            <w:strike/>
            <w:szCs w:val="24"/>
          </w:rPr>
          <w:t>5</w:t>
        </w:r>
        <w:r w:rsidRPr="00E26D81">
          <w:rPr>
            <w:strike/>
            <w:szCs w:val="24"/>
          </w:rPr>
          <w:t>9</w:t>
        </w:r>
      </w:hyperlink>
      <w:r w:rsidRPr="00351B7F">
        <w:rPr>
          <w:strike/>
          <w:szCs w:val="24"/>
        </w:rPr>
        <w:t xml:space="preserve"> nebo </w:t>
      </w:r>
      <w:hyperlink w:history="1">
        <w:r w:rsidR="00E26D81" w:rsidRPr="00E26D81">
          <w:rPr>
            <w:strike/>
            <w:szCs w:val="24"/>
          </w:rPr>
          <w:t>8</w:t>
        </w:r>
        <w:r w:rsidRPr="00E26D81">
          <w:rPr>
            <w:strike/>
            <w:szCs w:val="24"/>
          </w:rPr>
          <w:t>5</w:t>
        </w:r>
        <w:r w:rsidR="005D5F71">
          <w:rPr>
            <w:szCs w:val="24"/>
          </w:rPr>
          <w:t xml:space="preserve"> </w:t>
        </w:r>
        <w:r w:rsidR="005D5F71">
          <w:rPr>
            <w:b/>
            <w:szCs w:val="24"/>
          </w:rPr>
          <w:t xml:space="preserve">58 až 84 </w:t>
        </w:r>
        <w:r w:rsidRPr="00E26D81">
          <w:rPr>
            <w:szCs w:val="24"/>
          </w:rPr>
          <w:t>části I</w:t>
        </w:r>
      </w:hyperlink>
      <w:r w:rsidRPr="00E26D81">
        <w:rPr>
          <w:szCs w:val="24"/>
        </w:rPr>
        <w:t>. Pořadí pádových zkoušek musí být takové, aby po ukončení mechanické zkoušky bylo poškození vzorku při následné tepelné zkoušce co největší.</w:t>
      </w:r>
    </w:p>
    <w:p w14:paraId="64410D3F" w14:textId="77777777" w:rsidR="00A77B3E" w:rsidRPr="00E26D81" w:rsidRDefault="00C720F1">
      <w:pPr>
        <w:pStyle w:val="34"/>
        <w:rPr>
          <w:sz w:val="24"/>
          <w:szCs w:val="24"/>
        </w:rPr>
      </w:pPr>
      <w:r w:rsidRPr="00E26D81">
        <w:rPr>
          <w:sz w:val="24"/>
          <w:szCs w:val="24"/>
        </w:rPr>
        <w:t xml:space="preserve">28.    Tepelná zkouška: před tepelnou zkouškou musí být vzorek v tepelné rovnováze při okolní teplotě 38 °C, za podmínek ozáření sluncem podle </w:t>
      </w:r>
      <w:hyperlink w:history="1">
        <w:r w:rsidRPr="00E26D81">
          <w:rPr>
            <w:sz w:val="24"/>
            <w:szCs w:val="24"/>
          </w:rPr>
          <w:t>tabulky č. 1</w:t>
        </w:r>
      </w:hyperlink>
      <w:r w:rsidRPr="00E26D81">
        <w:rPr>
          <w:sz w:val="24"/>
          <w:szCs w:val="24"/>
        </w:rPr>
        <w:t xml:space="preserve"> a při vystavení maximálnímu vnitřnímu tepelnému výkonu podle specifikací konstrukčního typu pro radioaktivní obsah radioaktivní zásilky. Jakýkoliv z parametrů podle věty první může mít před a během zkoušky jinou hodnotu, pokud se tato skutečnost zohlední při následném vyhodnocení odezvy radioaktivní zásilky. Vzorek musí být v uvedeném pořadí vystaven:</w:t>
      </w:r>
    </w:p>
    <w:p w14:paraId="2EA61BC7" w14:textId="2722D61E" w:rsidR="00A77B3E" w:rsidRPr="00E26D81" w:rsidRDefault="004642F2">
      <w:pPr>
        <w:pStyle w:val="38"/>
        <w:rPr>
          <w:szCs w:val="24"/>
        </w:rPr>
      </w:pPr>
      <w:r>
        <w:rPr>
          <w:szCs w:val="24"/>
        </w:rPr>
        <w:t>a)   </w:t>
      </w:r>
      <w:r w:rsidR="00C720F1" w:rsidRPr="00E26D81">
        <w:rPr>
          <w:szCs w:val="24"/>
        </w:rPr>
        <w:t>po dobu 30 minut tepelnému prostředí, které přinejmenším odpovídá tepelnému toku odpovídajícímu ohni ze směsi uhlovodíkového paliva a vzduchu za dostatečně stabilních okolních podmínek pro dosažení průměrného koeficientu emise nejméně 0,9 při průměrné teplotě plamene nejméně 800 °C. Oheň musí plně obklopovat vzorek s koeficientem povrchové absorpce hodnoty 0,8 nebo takové hodnoty, jakou má prokazatelně radioaktivní zásilka při vystavení popsanému ohni, a</w:t>
      </w:r>
    </w:p>
    <w:p w14:paraId="35847EBB" w14:textId="08E9DAF9" w:rsidR="00A77B3E" w:rsidRPr="00E26D81" w:rsidRDefault="004642F2">
      <w:pPr>
        <w:pStyle w:val="40"/>
        <w:rPr>
          <w:szCs w:val="24"/>
        </w:rPr>
      </w:pPr>
      <w:r>
        <w:rPr>
          <w:szCs w:val="24"/>
        </w:rPr>
        <w:t>b)   </w:t>
      </w:r>
      <w:r w:rsidR="00C720F1" w:rsidRPr="00E26D81">
        <w:rPr>
          <w:szCs w:val="24"/>
        </w:rPr>
        <w:t xml:space="preserve">okolní teplotě 38 °C za podmínek ozáření sluncem podle </w:t>
      </w:r>
      <w:hyperlink w:history="1">
        <w:r w:rsidR="00C720F1" w:rsidRPr="00E26D81">
          <w:rPr>
            <w:szCs w:val="24"/>
          </w:rPr>
          <w:t>tabulky č. 1</w:t>
        </w:r>
      </w:hyperlink>
      <w:r w:rsidR="00C720F1" w:rsidRPr="00E26D81">
        <w:rPr>
          <w:szCs w:val="24"/>
        </w:rPr>
        <w:t xml:space="preserve"> a maximálnímu možnému vnitřnímu tepelnému výkonu podle specifikací konstrukčního typu pro radioaktivní obsah radioaktivní zásilky na dostatečně dlouhou dobu tak, aby se teploty kdekoliv ve vzorku </w:t>
      </w:r>
      <w:r w:rsidR="00C720F1" w:rsidRPr="00E26D81">
        <w:rPr>
          <w:szCs w:val="24"/>
        </w:rPr>
        <w:lastRenderedPageBreak/>
        <w:t>snižovaly nebo blížily počátečním rovnovážným podmínkám. Jakýkoliv z parametrů podle první věty může mít jinou hodnotu, pokud se tato skutečnost zohlední při následném vyhodnocení odezvy radioaktivní zásilky. Během zkoušky a po zkoušce nesmí být vzorek uměle chlazen a jakékoliv hoření materiálů vzorku musí být ponecháno přirozenému průběhu.</w:t>
      </w:r>
    </w:p>
    <w:p w14:paraId="36FE92D1" w14:textId="77777777" w:rsidR="00A77B3E" w:rsidRPr="00E26D81" w:rsidRDefault="00C720F1">
      <w:pPr>
        <w:pStyle w:val="34"/>
        <w:rPr>
          <w:sz w:val="24"/>
          <w:szCs w:val="24"/>
        </w:rPr>
      </w:pPr>
      <w:r w:rsidRPr="00E26D81">
        <w:rPr>
          <w:sz w:val="24"/>
          <w:szCs w:val="24"/>
        </w:rPr>
        <w:t xml:space="preserve">29.    Zkouška ponořením do vody: vzorek musí být ponořen minimálně 15 m pod hladinou vody po dobu nejméně 8 hodin v poloze způsobující jeho největší poškození. Pro názorné porovnání se vezme v úvahu, že podmínkám podle věty první odpovídá vnější přetlak nejméně 150 </w:t>
      </w:r>
      <w:proofErr w:type="spellStart"/>
      <w:r w:rsidRPr="00E26D81">
        <w:rPr>
          <w:sz w:val="24"/>
          <w:szCs w:val="24"/>
        </w:rPr>
        <w:t>kPa</w:t>
      </w:r>
      <w:proofErr w:type="spellEnd"/>
      <w:r w:rsidRPr="00E26D81">
        <w:rPr>
          <w:sz w:val="24"/>
          <w:szCs w:val="24"/>
        </w:rPr>
        <w:t>.</w:t>
      </w:r>
    </w:p>
    <w:p w14:paraId="5F532F52" w14:textId="77777777" w:rsidR="00A77B3E" w:rsidRPr="00E26D81" w:rsidRDefault="00C720F1">
      <w:pPr>
        <w:pStyle w:val="35"/>
        <w:rPr>
          <w:sz w:val="24"/>
          <w:szCs w:val="24"/>
        </w:rPr>
      </w:pPr>
      <w:proofErr w:type="gramStart"/>
      <w:r w:rsidRPr="00E26D81">
        <w:rPr>
          <w:sz w:val="24"/>
          <w:szCs w:val="24"/>
        </w:rPr>
        <w:t>II.5.8</w:t>
      </w:r>
      <w:proofErr w:type="gramEnd"/>
      <w:r w:rsidRPr="00E26D81">
        <w:rPr>
          <w:sz w:val="24"/>
          <w:szCs w:val="24"/>
        </w:rPr>
        <w:t xml:space="preserve">.    Rozšířená zkouška ponořením do vody pro radioaktivní zásilku </w:t>
      </w:r>
      <w:proofErr w:type="gramStart"/>
      <w:r w:rsidRPr="00E26D81">
        <w:rPr>
          <w:sz w:val="24"/>
          <w:szCs w:val="24"/>
        </w:rPr>
        <w:t>typu B(U), B(M) obsahující</w:t>
      </w:r>
      <w:proofErr w:type="gramEnd"/>
      <w:r w:rsidRPr="00E26D81">
        <w:rPr>
          <w:sz w:val="24"/>
          <w:szCs w:val="24"/>
        </w:rPr>
        <w:t xml:space="preserve"> více než 1 × 10</w:t>
      </w:r>
      <w:r w:rsidRPr="00E26D81">
        <w:rPr>
          <w:sz w:val="24"/>
          <w:szCs w:val="24"/>
          <w:vertAlign w:val="superscript"/>
        </w:rPr>
        <w:t>5</w:t>
      </w:r>
      <w:r w:rsidRPr="00E26D81">
        <w:rPr>
          <w:sz w:val="24"/>
          <w:szCs w:val="24"/>
        </w:rPr>
        <w:t xml:space="preserve"> A</w:t>
      </w:r>
      <w:r w:rsidRPr="00E26D81">
        <w:rPr>
          <w:sz w:val="24"/>
          <w:szCs w:val="24"/>
          <w:vertAlign w:val="subscript"/>
        </w:rPr>
        <w:t>2</w:t>
      </w:r>
      <w:r w:rsidRPr="00E26D81">
        <w:rPr>
          <w:sz w:val="24"/>
          <w:szCs w:val="24"/>
        </w:rPr>
        <w:t xml:space="preserve"> a C</w:t>
      </w:r>
    </w:p>
    <w:p w14:paraId="154B3D00" w14:textId="77777777" w:rsidR="00A77B3E" w:rsidRPr="00E26D81" w:rsidRDefault="00C720F1">
      <w:pPr>
        <w:pStyle w:val="34"/>
        <w:rPr>
          <w:sz w:val="24"/>
          <w:szCs w:val="24"/>
        </w:rPr>
      </w:pPr>
      <w:r w:rsidRPr="00E26D81">
        <w:rPr>
          <w:sz w:val="24"/>
          <w:szCs w:val="24"/>
        </w:rPr>
        <w:t xml:space="preserve">30.    Rozšířená zkouška ponořením do vody: vzorek musí být ponořen minimálně 200 m pod hladinou vody po dobu nejméně 1 hodiny. Pro názorné porovnání se vezme v úvahu, že podmínkám podle věty první odpovídá vnější přetlak nejméně 2 </w:t>
      </w:r>
      <w:proofErr w:type="spellStart"/>
      <w:r w:rsidRPr="00E26D81">
        <w:rPr>
          <w:sz w:val="24"/>
          <w:szCs w:val="24"/>
        </w:rPr>
        <w:t>MPa</w:t>
      </w:r>
      <w:proofErr w:type="spellEnd"/>
      <w:r w:rsidRPr="00E26D81">
        <w:rPr>
          <w:sz w:val="24"/>
          <w:szCs w:val="24"/>
        </w:rPr>
        <w:t>.</w:t>
      </w:r>
    </w:p>
    <w:p w14:paraId="026FE52C" w14:textId="77777777" w:rsidR="00A77B3E" w:rsidRPr="00E26D81" w:rsidRDefault="00C720F1">
      <w:pPr>
        <w:pStyle w:val="35"/>
        <w:rPr>
          <w:sz w:val="24"/>
          <w:szCs w:val="24"/>
        </w:rPr>
      </w:pPr>
      <w:proofErr w:type="gramStart"/>
      <w:r w:rsidRPr="00E26D81">
        <w:rPr>
          <w:sz w:val="24"/>
          <w:szCs w:val="24"/>
        </w:rPr>
        <w:t>II.5.9</w:t>
      </w:r>
      <w:proofErr w:type="gramEnd"/>
      <w:r w:rsidRPr="00E26D81">
        <w:rPr>
          <w:sz w:val="24"/>
          <w:szCs w:val="24"/>
        </w:rPr>
        <w:t>.    Zkouška ponořením do vody pro radioaktivní zásilku obsahující štěpné látky</w:t>
      </w:r>
    </w:p>
    <w:p w14:paraId="19B776FE" w14:textId="4145C5C7" w:rsidR="00A77B3E" w:rsidRPr="00E26D81" w:rsidRDefault="00C720F1">
      <w:pPr>
        <w:pStyle w:val="36"/>
        <w:rPr>
          <w:sz w:val="24"/>
          <w:szCs w:val="24"/>
        </w:rPr>
      </w:pPr>
      <w:r w:rsidRPr="00E26D81">
        <w:rPr>
          <w:sz w:val="24"/>
          <w:szCs w:val="24"/>
        </w:rPr>
        <w:t xml:space="preserve">31.    Radioaktivní zásilka je ze zkoušky podle </w:t>
      </w:r>
      <w:hyperlink w:history="1">
        <w:r w:rsidRPr="00E26D81">
          <w:rPr>
            <w:sz w:val="24"/>
            <w:szCs w:val="24"/>
          </w:rPr>
          <w:t>bodu 33</w:t>
        </w:r>
      </w:hyperlink>
      <w:r w:rsidRPr="00E26D81">
        <w:rPr>
          <w:sz w:val="24"/>
          <w:szCs w:val="24"/>
        </w:rPr>
        <w:t xml:space="preserve"> vyjmuta, pokud pro účely hodnocení podle </w:t>
      </w:r>
      <w:hyperlink w:history="1">
        <w:r w:rsidRPr="00E26D81">
          <w:rPr>
            <w:sz w:val="24"/>
            <w:szCs w:val="24"/>
          </w:rPr>
          <w:t xml:space="preserve">bodů </w:t>
        </w:r>
        <w:r w:rsidRPr="00E26D81">
          <w:rPr>
            <w:strike/>
            <w:sz w:val="24"/>
            <w:szCs w:val="24"/>
          </w:rPr>
          <w:t>80</w:t>
        </w:r>
        <w:r w:rsidRPr="00E47B85">
          <w:rPr>
            <w:strike/>
            <w:sz w:val="24"/>
            <w:szCs w:val="24"/>
          </w:rPr>
          <w:t xml:space="preserve"> až</w:t>
        </w:r>
        <w:r w:rsidRPr="00E26D81">
          <w:rPr>
            <w:sz w:val="24"/>
            <w:szCs w:val="24"/>
          </w:rPr>
          <w:t xml:space="preserve"> </w:t>
        </w:r>
        <w:r w:rsidRPr="00E26D81">
          <w:rPr>
            <w:strike/>
            <w:sz w:val="24"/>
            <w:szCs w:val="24"/>
          </w:rPr>
          <w:t>85</w:t>
        </w:r>
        <w:r w:rsidR="00833472">
          <w:rPr>
            <w:sz w:val="24"/>
            <w:szCs w:val="24"/>
          </w:rPr>
          <w:t xml:space="preserve"> </w:t>
        </w:r>
        <w:r w:rsidR="00833472" w:rsidRPr="00833472">
          <w:rPr>
            <w:b/>
            <w:sz w:val="24"/>
            <w:szCs w:val="24"/>
          </w:rPr>
          <w:t>79 až 84</w:t>
        </w:r>
        <w:r w:rsidR="00833472">
          <w:rPr>
            <w:sz w:val="24"/>
            <w:szCs w:val="24"/>
          </w:rPr>
          <w:t xml:space="preserve"> </w:t>
        </w:r>
        <w:r w:rsidRPr="00E26D81">
          <w:rPr>
            <w:sz w:val="24"/>
            <w:szCs w:val="24"/>
          </w:rPr>
          <w:t>části I</w:t>
        </w:r>
      </w:hyperlink>
      <w:r w:rsidRPr="00E26D81">
        <w:rPr>
          <w:sz w:val="24"/>
          <w:szCs w:val="24"/>
        </w:rPr>
        <w:t xml:space="preserve"> bylo předpokládáno, že do ní vniká a z ní uniká voda způsobem, který vede k nejvyšší reaktivitě.</w:t>
      </w:r>
    </w:p>
    <w:p w14:paraId="2E5CB5FC" w14:textId="77777777" w:rsidR="00A77B3E" w:rsidRPr="00E26D81" w:rsidRDefault="00C720F1">
      <w:pPr>
        <w:pStyle w:val="57"/>
        <w:rPr>
          <w:sz w:val="24"/>
          <w:szCs w:val="24"/>
        </w:rPr>
      </w:pPr>
      <w:r w:rsidRPr="00E26D81">
        <w:rPr>
          <w:sz w:val="24"/>
          <w:szCs w:val="24"/>
        </w:rPr>
        <w:t xml:space="preserve">32.    Vzorek musí být před vystavením zkoušce ponořením do vody podle </w:t>
      </w:r>
      <w:hyperlink w:history="1">
        <w:r w:rsidRPr="00E26D81">
          <w:rPr>
            <w:sz w:val="24"/>
            <w:szCs w:val="24"/>
          </w:rPr>
          <w:t>bodu 33</w:t>
        </w:r>
      </w:hyperlink>
      <w:r w:rsidRPr="00E26D81">
        <w:rPr>
          <w:sz w:val="24"/>
          <w:szCs w:val="24"/>
        </w:rPr>
        <w:t xml:space="preserve">, vystaven zkouškám podle </w:t>
      </w:r>
      <w:hyperlink w:history="1">
        <w:r w:rsidRPr="00E26D81">
          <w:rPr>
            <w:sz w:val="24"/>
            <w:szCs w:val="24"/>
          </w:rPr>
          <w:t>bodů 27 písm. b)</w:t>
        </w:r>
      </w:hyperlink>
      <w:r w:rsidRPr="00E26D81">
        <w:rPr>
          <w:sz w:val="24"/>
          <w:szCs w:val="24"/>
        </w:rPr>
        <w:t xml:space="preserve"> a </w:t>
      </w:r>
      <w:hyperlink w:history="1">
        <w:r w:rsidRPr="00E26D81">
          <w:rPr>
            <w:sz w:val="24"/>
            <w:szCs w:val="24"/>
          </w:rPr>
          <w:t>27 písm. a)</w:t>
        </w:r>
      </w:hyperlink>
      <w:r w:rsidRPr="00E26D81">
        <w:rPr>
          <w:sz w:val="24"/>
          <w:szCs w:val="24"/>
        </w:rPr>
        <w:t xml:space="preserve"> nebo </w:t>
      </w:r>
      <w:hyperlink w:history="1">
        <w:r w:rsidRPr="00E26D81">
          <w:rPr>
            <w:sz w:val="24"/>
            <w:szCs w:val="24"/>
          </w:rPr>
          <w:t>27 písm. c)</w:t>
        </w:r>
      </w:hyperlink>
      <w:r w:rsidRPr="00E26D81">
        <w:rPr>
          <w:sz w:val="24"/>
          <w:szCs w:val="24"/>
        </w:rPr>
        <w:t xml:space="preserve"> a </w:t>
      </w:r>
      <w:hyperlink w:history="1">
        <w:r w:rsidRPr="00E26D81">
          <w:rPr>
            <w:sz w:val="24"/>
            <w:szCs w:val="24"/>
          </w:rPr>
          <w:t>28</w:t>
        </w:r>
      </w:hyperlink>
      <w:r w:rsidRPr="00E26D81">
        <w:rPr>
          <w:sz w:val="24"/>
          <w:szCs w:val="24"/>
        </w:rPr>
        <w:t>.</w:t>
      </w:r>
    </w:p>
    <w:p w14:paraId="35BE4882" w14:textId="77777777" w:rsidR="00A77B3E" w:rsidRPr="00E26D81" w:rsidRDefault="00C720F1">
      <w:pPr>
        <w:pStyle w:val="37"/>
        <w:rPr>
          <w:sz w:val="24"/>
          <w:szCs w:val="24"/>
        </w:rPr>
      </w:pPr>
      <w:r w:rsidRPr="00E26D81">
        <w:rPr>
          <w:sz w:val="24"/>
          <w:szCs w:val="24"/>
        </w:rPr>
        <w:t>33.    Vzorek musí být ponořen minimálně 0,9 m pod hladinou vody po dobu nejméně 8 hodin v poloze předpokládající maximální průsak.</w:t>
      </w:r>
    </w:p>
    <w:p w14:paraId="5FF07366" w14:textId="77777777" w:rsidR="00A77B3E" w:rsidRPr="00E26D81" w:rsidRDefault="00C720F1">
      <w:pPr>
        <w:pStyle w:val="35"/>
        <w:rPr>
          <w:sz w:val="24"/>
          <w:szCs w:val="24"/>
        </w:rPr>
      </w:pPr>
      <w:proofErr w:type="gramStart"/>
      <w:r w:rsidRPr="00E26D81">
        <w:rPr>
          <w:sz w:val="24"/>
          <w:szCs w:val="24"/>
        </w:rPr>
        <w:t>II.5.10</w:t>
      </w:r>
      <w:proofErr w:type="gramEnd"/>
      <w:r w:rsidRPr="00E26D81">
        <w:rPr>
          <w:sz w:val="24"/>
          <w:szCs w:val="24"/>
        </w:rPr>
        <w:t>.    Zkoušky pro radioaktivní zásilku typu C</w:t>
      </w:r>
    </w:p>
    <w:p w14:paraId="2687F788" w14:textId="77777777" w:rsidR="00A77B3E" w:rsidRPr="00E26D81" w:rsidRDefault="00C720F1">
      <w:pPr>
        <w:pStyle w:val="34"/>
        <w:rPr>
          <w:sz w:val="24"/>
          <w:szCs w:val="24"/>
        </w:rPr>
      </w:pPr>
      <w:r w:rsidRPr="00E26D81">
        <w:rPr>
          <w:sz w:val="24"/>
          <w:szCs w:val="24"/>
        </w:rPr>
        <w:t>34.    Vzorky musí být vystaveny sérii zkoušek:</w:t>
      </w:r>
    </w:p>
    <w:p w14:paraId="492FF053" w14:textId="20BB205F" w:rsidR="00A77B3E" w:rsidRPr="00E26D81" w:rsidRDefault="004642F2">
      <w:pPr>
        <w:pStyle w:val="38"/>
        <w:rPr>
          <w:szCs w:val="24"/>
        </w:rPr>
      </w:pPr>
      <w:r>
        <w:rPr>
          <w:szCs w:val="24"/>
        </w:rPr>
        <w:t>a)   </w:t>
      </w:r>
      <w:r w:rsidR="00C720F1" w:rsidRPr="00E26D81">
        <w:rPr>
          <w:szCs w:val="24"/>
        </w:rPr>
        <w:t xml:space="preserve">podle </w:t>
      </w:r>
      <w:hyperlink w:history="1">
        <w:r w:rsidR="00C720F1" w:rsidRPr="00E26D81">
          <w:rPr>
            <w:szCs w:val="24"/>
          </w:rPr>
          <w:t>bodů 27 písm. a)</w:t>
        </w:r>
      </w:hyperlink>
      <w:r w:rsidR="00C720F1" w:rsidRPr="00E26D81">
        <w:rPr>
          <w:szCs w:val="24"/>
        </w:rPr>
        <w:t xml:space="preserve">, </w:t>
      </w:r>
      <w:hyperlink w:history="1">
        <w:r w:rsidR="00C720F1" w:rsidRPr="00E26D81">
          <w:rPr>
            <w:szCs w:val="24"/>
          </w:rPr>
          <w:t>27 písm. c)</w:t>
        </w:r>
      </w:hyperlink>
      <w:r w:rsidR="00C720F1" w:rsidRPr="00E26D81">
        <w:rPr>
          <w:szCs w:val="24"/>
        </w:rPr>
        <w:t xml:space="preserve">, </w:t>
      </w:r>
      <w:hyperlink w:history="1">
        <w:r w:rsidR="00C720F1" w:rsidRPr="00E26D81">
          <w:rPr>
            <w:szCs w:val="24"/>
          </w:rPr>
          <w:t>35</w:t>
        </w:r>
      </w:hyperlink>
      <w:r w:rsidR="00C720F1" w:rsidRPr="00E26D81">
        <w:rPr>
          <w:szCs w:val="24"/>
        </w:rPr>
        <w:t xml:space="preserve"> a </w:t>
      </w:r>
      <w:hyperlink w:history="1">
        <w:r w:rsidR="00C720F1" w:rsidRPr="00E26D81">
          <w:rPr>
            <w:szCs w:val="24"/>
          </w:rPr>
          <w:t>36</w:t>
        </w:r>
      </w:hyperlink>
      <w:r w:rsidR="00C720F1" w:rsidRPr="00E26D81">
        <w:rPr>
          <w:szCs w:val="24"/>
        </w:rPr>
        <w:t xml:space="preserve"> v uvedeném pořadí a</w:t>
      </w:r>
    </w:p>
    <w:p w14:paraId="4F238AC6" w14:textId="0CED8570" w:rsidR="00A77B3E" w:rsidRPr="00E26D81" w:rsidRDefault="004642F2">
      <w:pPr>
        <w:pStyle w:val="40"/>
        <w:rPr>
          <w:szCs w:val="24"/>
        </w:rPr>
      </w:pPr>
      <w:r>
        <w:rPr>
          <w:szCs w:val="24"/>
        </w:rPr>
        <w:t>b)   </w:t>
      </w:r>
      <w:r w:rsidR="00C720F1" w:rsidRPr="00E26D81">
        <w:rPr>
          <w:szCs w:val="24"/>
        </w:rPr>
        <w:t xml:space="preserve">podle </w:t>
      </w:r>
      <w:hyperlink w:history="1">
        <w:r w:rsidR="00C720F1" w:rsidRPr="00E26D81">
          <w:rPr>
            <w:szCs w:val="24"/>
          </w:rPr>
          <w:t>bodu 37</w:t>
        </w:r>
      </w:hyperlink>
      <w:r w:rsidR="00C720F1" w:rsidRPr="00E26D81">
        <w:rPr>
          <w:szCs w:val="24"/>
        </w:rPr>
        <w:t>.</w:t>
      </w:r>
    </w:p>
    <w:p w14:paraId="218FB9FA" w14:textId="77777777" w:rsidR="00A77B3E" w:rsidRPr="00E26D81" w:rsidRDefault="00C720F1">
      <w:pPr>
        <w:pStyle w:val="73"/>
        <w:rPr>
          <w:szCs w:val="24"/>
        </w:rPr>
      </w:pPr>
      <w:r w:rsidRPr="00E26D81">
        <w:rPr>
          <w:szCs w:val="24"/>
        </w:rPr>
        <w:t xml:space="preserve">Pro sérii zkoušek podle </w:t>
      </w:r>
      <w:hyperlink w:history="1">
        <w:r w:rsidRPr="00E26D81">
          <w:rPr>
            <w:szCs w:val="24"/>
          </w:rPr>
          <w:t>písmene a)</w:t>
        </w:r>
      </w:hyperlink>
      <w:r w:rsidRPr="00E26D81">
        <w:rPr>
          <w:szCs w:val="24"/>
        </w:rPr>
        <w:t xml:space="preserve"> a pro zkoušku podle </w:t>
      </w:r>
      <w:hyperlink w:history="1">
        <w:r w:rsidRPr="00E26D81">
          <w:rPr>
            <w:szCs w:val="24"/>
          </w:rPr>
          <w:t>písmene b)</w:t>
        </w:r>
      </w:hyperlink>
      <w:r w:rsidRPr="00E26D81">
        <w:rPr>
          <w:szCs w:val="24"/>
        </w:rPr>
        <w:t xml:space="preserve"> mohou být použity samostatné vzorky.</w:t>
      </w:r>
    </w:p>
    <w:p w14:paraId="21DE82D0" w14:textId="77777777" w:rsidR="00A77B3E" w:rsidRPr="00E26D81" w:rsidRDefault="00C720F1">
      <w:pPr>
        <w:pStyle w:val="34"/>
        <w:rPr>
          <w:sz w:val="24"/>
          <w:szCs w:val="24"/>
        </w:rPr>
      </w:pPr>
      <w:r w:rsidRPr="00E26D81">
        <w:rPr>
          <w:sz w:val="24"/>
          <w:szCs w:val="24"/>
        </w:rPr>
        <w:t xml:space="preserve">35.    Zkouška průrazem - protržením: vzorek musí být vystaven ničivému účinku vertikální pevné sondy z měkké oceli. </w:t>
      </w:r>
      <w:r w:rsidRPr="00E26D81">
        <w:rPr>
          <w:sz w:val="24"/>
          <w:szCs w:val="24"/>
        </w:rPr>
        <w:lastRenderedPageBreak/>
        <w:t xml:space="preserve">Orientace vzorku radioaktivní zásilky a bodu dopadu na povrchu vzorku musí být taková, aby účinky série zkoušek uvedených v </w:t>
      </w:r>
      <w:hyperlink w:history="1">
        <w:r w:rsidRPr="00E26D81">
          <w:rPr>
            <w:sz w:val="24"/>
            <w:szCs w:val="24"/>
          </w:rPr>
          <w:t>bodu 34 písm. a)</w:t>
        </w:r>
      </w:hyperlink>
      <w:r w:rsidRPr="00E26D81">
        <w:rPr>
          <w:sz w:val="24"/>
          <w:szCs w:val="24"/>
        </w:rPr>
        <w:t xml:space="preserve"> způsobily maximální poškození vzorku.</w:t>
      </w:r>
    </w:p>
    <w:p w14:paraId="704D3AFA" w14:textId="6E2F1D65" w:rsidR="00A77B3E" w:rsidRPr="00E26D81" w:rsidRDefault="004642F2">
      <w:pPr>
        <w:pStyle w:val="38"/>
        <w:rPr>
          <w:szCs w:val="24"/>
        </w:rPr>
      </w:pPr>
      <w:r>
        <w:rPr>
          <w:szCs w:val="24"/>
        </w:rPr>
        <w:t>a)   </w:t>
      </w:r>
      <w:r w:rsidR="00C720F1" w:rsidRPr="00E26D81">
        <w:rPr>
          <w:szCs w:val="24"/>
        </w:rPr>
        <w:t xml:space="preserve">Vzorek reprezentující radioaktivní zásilku o hmotnosti menší než 250 kg musí být umístěn na terč a vystaven pádu sondy o hmotnosti 250 kg padající z výše 3 m nad zamýšleným bodem dopadu. Sondou pro tuto zkoušku musí být válcová tyč o průměru 20 cm se špičkou ve tvaru komolého kužele s rozměry: výška kužele 30 cm, průměr koncové části 2,5 cm a zaoblení hran koncové části o poloměru nejvýše 6 mm. Terč, na kterém je vzorek umístěn, musí splňovat požadavky </w:t>
      </w:r>
      <w:hyperlink w:history="1">
        <w:r w:rsidR="00C720F1" w:rsidRPr="00E26D81">
          <w:rPr>
            <w:szCs w:val="24"/>
          </w:rPr>
          <w:t>bodu 17</w:t>
        </w:r>
      </w:hyperlink>
      <w:r w:rsidR="00C720F1" w:rsidRPr="00E26D81">
        <w:rPr>
          <w:szCs w:val="24"/>
        </w:rPr>
        <w:t>.</w:t>
      </w:r>
    </w:p>
    <w:p w14:paraId="5DDC8BB8" w14:textId="0301829D" w:rsidR="00A77B3E" w:rsidRPr="00E26D81" w:rsidRDefault="004642F2">
      <w:pPr>
        <w:pStyle w:val="40"/>
        <w:rPr>
          <w:szCs w:val="24"/>
        </w:rPr>
      </w:pPr>
      <w:r>
        <w:rPr>
          <w:szCs w:val="24"/>
        </w:rPr>
        <w:t>b)   </w:t>
      </w:r>
      <w:r w:rsidR="00C720F1" w:rsidRPr="00E26D81">
        <w:rPr>
          <w:szCs w:val="24"/>
        </w:rPr>
        <w:t xml:space="preserve">Pro radioaktivní zásilku o hmotnosti 250 kg a více musí být sonda umístěna na terč a vzorek musí padat na sondu. Výška pádu, měřená od zamýšleného bodu dopadu k hornímu povrchu sondy, musí být 3 m. Pro tuto zkoušku musí mít sonda tvar a rozměry podle </w:t>
      </w:r>
      <w:hyperlink w:history="1">
        <w:r w:rsidR="00C720F1" w:rsidRPr="00E26D81">
          <w:rPr>
            <w:szCs w:val="24"/>
          </w:rPr>
          <w:t>písmene a)</w:t>
        </w:r>
      </w:hyperlink>
      <w:r w:rsidR="00C720F1" w:rsidRPr="00E26D81">
        <w:rPr>
          <w:szCs w:val="24"/>
        </w:rPr>
        <w:t xml:space="preserve">, s výjimkou případu, kdy by jiná délka a hmotnost sondy mohly přivodit větší poškození vzorku. Terč, na kterém je základna sondy umístěna, musí splňovat požadavky </w:t>
      </w:r>
      <w:hyperlink w:history="1">
        <w:r w:rsidR="00C720F1" w:rsidRPr="00E26D81">
          <w:rPr>
            <w:szCs w:val="24"/>
          </w:rPr>
          <w:t>bodu 17</w:t>
        </w:r>
      </w:hyperlink>
      <w:r w:rsidR="00C720F1" w:rsidRPr="00E26D81">
        <w:rPr>
          <w:szCs w:val="24"/>
        </w:rPr>
        <w:t>.</w:t>
      </w:r>
    </w:p>
    <w:p w14:paraId="70E8F845" w14:textId="77777777" w:rsidR="00A77B3E" w:rsidRPr="00E26D81" w:rsidRDefault="00C720F1">
      <w:pPr>
        <w:pStyle w:val="36"/>
        <w:rPr>
          <w:sz w:val="24"/>
          <w:szCs w:val="24"/>
        </w:rPr>
      </w:pPr>
      <w:r w:rsidRPr="00E26D81">
        <w:rPr>
          <w:sz w:val="24"/>
          <w:szCs w:val="24"/>
        </w:rPr>
        <w:t xml:space="preserve">36.    Rozšířená tepelná zkouška: podmínky při této zkoušce musí být stejné jako podmínky uvedené v </w:t>
      </w:r>
      <w:hyperlink w:history="1">
        <w:r w:rsidRPr="00E26D81">
          <w:rPr>
            <w:sz w:val="24"/>
            <w:szCs w:val="24"/>
          </w:rPr>
          <w:t>bodu 28</w:t>
        </w:r>
      </w:hyperlink>
      <w:r w:rsidRPr="00E26D81">
        <w:rPr>
          <w:sz w:val="24"/>
          <w:szCs w:val="24"/>
        </w:rPr>
        <w:t>, vystavení tepelnému prostředí však musí trvat 1 hodinu.</w:t>
      </w:r>
    </w:p>
    <w:p w14:paraId="34895485" w14:textId="77777777" w:rsidR="00A77B3E" w:rsidRPr="00E26D81" w:rsidRDefault="00C720F1">
      <w:pPr>
        <w:pStyle w:val="37"/>
        <w:rPr>
          <w:sz w:val="24"/>
          <w:szCs w:val="24"/>
        </w:rPr>
      </w:pPr>
      <w:r w:rsidRPr="00E26D81">
        <w:rPr>
          <w:sz w:val="24"/>
          <w:szCs w:val="24"/>
        </w:rPr>
        <w:t xml:space="preserve">37.    Nárazová zkouška: vzorek musí být vystaven nárazu na terč rychlostí nejméně 90 m/s a být orientován tak, aby utrpěl maximální poškození. Terč musí splňovat požadavky </w:t>
      </w:r>
      <w:hyperlink w:history="1">
        <w:r w:rsidRPr="00E26D81">
          <w:rPr>
            <w:sz w:val="24"/>
            <w:szCs w:val="24"/>
          </w:rPr>
          <w:t>bodu 17</w:t>
        </w:r>
      </w:hyperlink>
      <w:r w:rsidRPr="00E26D81">
        <w:rPr>
          <w:sz w:val="24"/>
          <w:szCs w:val="24"/>
        </w:rPr>
        <w:t>; povrch však může být orientován libovolně, pokud je kolmo k dráze vzorku.</w:t>
      </w:r>
    </w:p>
    <w:p w14:paraId="137C4A0F" w14:textId="77777777" w:rsidR="00A77B3E" w:rsidRDefault="00A77B3E">
      <w:pPr>
        <w:pStyle w:val="2"/>
      </w:pPr>
    </w:p>
    <w:p w14:paraId="2231EFD4" w14:textId="77777777" w:rsidR="00A77B3E" w:rsidRDefault="00C720F1">
      <w:pPr>
        <w:pStyle w:val="28"/>
      </w:pPr>
      <w:r>
        <w:t>Příloha č. 2    k vyhlášce č. 379/2016 Sb.</w:t>
      </w:r>
    </w:p>
    <w:p w14:paraId="70CA4B57" w14:textId="77777777" w:rsidR="00A77B3E" w:rsidRDefault="00C720F1">
      <w:pPr>
        <w:pStyle w:val="74"/>
      </w:pPr>
      <w:r>
        <w:t>POŽADAVKY NA OBALOVÉ SOUBORY TYPU D A S</w:t>
      </w:r>
    </w:p>
    <w:p w14:paraId="1BB932B5" w14:textId="77777777" w:rsidR="00A77B3E" w:rsidRPr="00E26D81" w:rsidRDefault="00C720F1">
      <w:pPr>
        <w:pStyle w:val="75"/>
        <w:rPr>
          <w:sz w:val="24"/>
          <w:szCs w:val="24"/>
        </w:rPr>
      </w:pPr>
      <w:r>
        <w:t>1</w:t>
      </w:r>
      <w:r w:rsidRPr="00E26D81">
        <w:rPr>
          <w:sz w:val="24"/>
          <w:szCs w:val="24"/>
        </w:rPr>
        <w:t>.    Obalový soubor typu D a S musí být</w:t>
      </w:r>
    </w:p>
    <w:p w14:paraId="2ADB0506" w14:textId="3F98E426" w:rsidR="00A77B3E" w:rsidRPr="00E26D81" w:rsidRDefault="004642F2">
      <w:pPr>
        <w:pStyle w:val="76"/>
        <w:rPr>
          <w:szCs w:val="24"/>
        </w:rPr>
      </w:pPr>
      <w:r>
        <w:rPr>
          <w:szCs w:val="24"/>
        </w:rPr>
        <w:t>a)   </w:t>
      </w:r>
      <w:r w:rsidR="00C720F1" w:rsidRPr="00E26D81">
        <w:rPr>
          <w:szCs w:val="24"/>
        </w:rPr>
        <w:t>dostatečně mechanicky odolný vzhledem k projektovanému způsobu manipulace a</w:t>
      </w:r>
    </w:p>
    <w:p w14:paraId="2F5C84A8" w14:textId="47F077CC" w:rsidR="00A77B3E" w:rsidRPr="00E26D81" w:rsidRDefault="004642F2">
      <w:pPr>
        <w:pStyle w:val="77"/>
        <w:rPr>
          <w:szCs w:val="24"/>
        </w:rPr>
      </w:pPr>
      <w:r>
        <w:rPr>
          <w:szCs w:val="24"/>
        </w:rPr>
        <w:t>b)   </w:t>
      </w:r>
      <w:r w:rsidR="00C720F1" w:rsidRPr="00E26D81">
        <w:rPr>
          <w:szCs w:val="24"/>
        </w:rPr>
        <w:t>vyroben z materiálů, jejichž životnost odpovídá projektované době životnosti obalového souboru. Materiály s kratší životností lze použít pouze pro části obalového souboru, které lze v průběhu provozu skladu radioaktivního odpadu nebo vyhořelého jaderného paliva nebo úložiště radioaktivního odpadu snadno vyměnit.</w:t>
      </w:r>
    </w:p>
    <w:p w14:paraId="0B59F3D5" w14:textId="77777777" w:rsidR="00A77B3E" w:rsidRPr="00E26D81" w:rsidRDefault="00C720F1">
      <w:pPr>
        <w:pStyle w:val="31"/>
        <w:rPr>
          <w:sz w:val="24"/>
          <w:szCs w:val="24"/>
        </w:rPr>
      </w:pPr>
      <w:r w:rsidRPr="00E26D81">
        <w:rPr>
          <w:sz w:val="24"/>
          <w:szCs w:val="24"/>
        </w:rPr>
        <w:lastRenderedPageBreak/>
        <w:t>2.    Obsah obalového souboru typu D a S musí být dostatečně vysušen a obklopen definovaným médiem. O kritériích vysušení a parametrech tohoto média rozhodne Úřad na návrh žadatele v rozhodnutí o schválení typu.</w:t>
      </w:r>
    </w:p>
    <w:p w14:paraId="14EBDAD8" w14:textId="77777777" w:rsidR="00A77B3E" w:rsidRPr="00E26D81" w:rsidRDefault="00C720F1">
      <w:pPr>
        <w:pStyle w:val="78"/>
        <w:rPr>
          <w:sz w:val="24"/>
          <w:szCs w:val="24"/>
        </w:rPr>
      </w:pPr>
      <w:r w:rsidRPr="00E26D81">
        <w:rPr>
          <w:sz w:val="24"/>
          <w:szCs w:val="24"/>
        </w:rPr>
        <w:t>3.    Obalový soubor typu D a S pro radioaktivní odpady musí být zkonstruován tak, aby byl v souladu s limity a podmínkami pro nakládání s radioaktivním odpadem, včetně příslušných podmínek přijatelnosti, schválených Úřadem.</w:t>
      </w:r>
    </w:p>
    <w:p w14:paraId="3737473E" w14:textId="77777777" w:rsidR="00A77B3E" w:rsidRPr="00E26D81" w:rsidRDefault="00C720F1">
      <w:pPr>
        <w:pStyle w:val="79"/>
        <w:rPr>
          <w:sz w:val="24"/>
          <w:szCs w:val="24"/>
        </w:rPr>
      </w:pPr>
      <w:r w:rsidRPr="00E26D81">
        <w:rPr>
          <w:sz w:val="24"/>
          <w:szCs w:val="24"/>
        </w:rPr>
        <w:t>4.    Obalový soubor typu S musí být zkonstruován tak, aby</w:t>
      </w:r>
    </w:p>
    <w:p w14:paraId="5EB4E6E5" w14:textId="4ED0052A" w:rsidR="00A77B3E" w:rsidRPr="00E26D81" w:rsidRDefault="004642F2">
      <w:pPr>
        <w:pStyle w:val="76"/>
        <w:rPr>
          <w:szCs w:val="24"/>
        </w:rPr>
      </w:pPr>
      <w:r>
        <w:rPr>
          <w:szCs w:val="24"/>
        </w:rPr>
        <w:t>a)   </w:t>
      </w:r>
      <w:r w:rsidR="00C720F1" w:rsidRPr="00E26D81">
        <w:rPr>
          <w:szCs w:val="24"/>
        </w:rPr>
        <w:t xml:space="preserve">splňoval požadavky </w:t>
      </w:r>
      <w:hyperlink w:history="1">
        <w:r w:rsidR="00C720F1" w:rsidRPr="00E26D81">
          <w:rPr>
            <w:szCs w:val="24"/>
          </w:rPr>
          <w:t>bodů</w:t>
        </w:r>
        <w:r w:rsidR="00DB7516">
          <w:rPr>
            <w:szCs w:val="24"/>
          </w:rPr>
          <w:t xml:space="preserve"> </w:t>
        </w:r>
        <w:r w:rsidR="00C720F1" w:rsidRPr="00E26D81">
          <w:rPr>
            <w:strike/>
            <w:szCs w:val="24"/>
          </w:rPr>
          <w:t>7</w:t>
        </w:r>
        <w:r w:rsidR="00C720F1" w:rsidRPr="00DB7516">
          <w:rPr>
            <w:strike/>
            <w:szCs w:val="24"/>
          </w:rPr>
          <w:t xml:space="preserve"> až </w:t>
        </w:r>
        <w:r w:rsidR="00C720F1" w:rsidRPr="00E26D81">
          <w:rPr>
            <w:strike/>
            <w:szCs w:val="24"/>
          </w:rPr>
          <w:t>11</w:t>
        </w:r>
      </w:hyperlink>
      <w:r w:rsidR="00C720F1" w:rsidRPr="00DB7516">
        <w:rPr>
          <w:strike/>
          <w:szCs w:val="24"/>
        </w:rPr>
        <w:t xml:space="preserve"> a </w:t>
      </w:r>
      <w:hyperlink w:history="1">
        <w:r w:rsidR="00C720F1" w:rsidRPr="00E26D81">
          <w:rPr>
            <w:strike/>
            <w:szCs w:val="24"/>
          </w:rPr>
          <w:t>13</w:t>
        </w:r>
        <w:r w:rsidR="00C720F1" w:rsidRPr="00DB7516">
          <w:rPr>
            <w:strike/>
            <w:szCs w:val="24"/>
          </w:rPr>
          <w:t xml:space="preserve"> až </w:t>
        </w:r>
        <w:r w:rsidR="00C720F1" w:rsidRPr="00E26D81">
          <w:rPr>
            <w:strike/>
            <w:szCs w:val="24"/>
          </w:rPr>
          <w:t>16</w:t>
        </w:r>
        <w:r w:rsidR="00C720F1" w:rsidRPr="00E26D81">
          <w:rPr>
            <w:szCs w:val="24"/>
          </w:rPr>
          <w:t xml:space="preserve"> </w:t>
        </w:r>
        <w:r w:rsidR="00FC2A06" w:rsidRPr="00FC2A06">
          <w:rPr>
            <w:b/>
            <w:szCs w:val="24"/>
          </w:rPr>
          <w:t>6 až 10 a 12 až 15</w:t>
        </w:r>
        <w:r w:rsidR="00FC2A06">
          <w:rPr>
            <w:szCs w:val="24"/>
          </w:rPr>
          <w:t xml:space="preserve"> </w:t>
        </w:r>
        <w:r w:rsidR="00C720F1" w:rsidRPr="00E26D81">
          <w:rPr>
            <w:szCs w:val="24"/>
          </w:rPr>
          <w:t>části I přílohy č. 1</w:t>
        </w:r>
      </w:hyperlink>
      <w:r w:rsidR="00C720F1" w:rsidRPr="00E26D81">
        <w:rPr>
          <w:szCs w:val="24"/>
        </w:rPr>
        <w:t xml:space="preserve"> k této vyhlášce a další požadavky, které stanoví Úřad v rozhodnutí o schválení typu s přihlédnutím ke způsobu použití,</w:t>
      </w:r>
    </w:p>
    <w:p w14:paraId="5D0AC312" w14:textId="0902C0B0" w:rsidR="00A77B3E" w:rsidRPr="00E26D81" w:rsidRDefault="004642F2">
      <w:pPr>
        <w:pStyle w:val="80"/>
        <w:rPr>
          <w:szCs w:val="24"/>
        </w:rPr>
      </w:pPr>
      <w:r>
        <w:rPr>
          <w:szCs w:val="24"/>
        </w:rPr>
        <w:t>b)   </w:t>
      </w:r>
      <w:r w:rsidR="00C720F1" w:rsidRPr="00E26D81">
        <w:rPr>
          <w:szCs w:val="24"/>
        </w:rPr>
        <w:t>zajišťoval možnost kontroly těsnosti obalového souboru v průběhu provozu skladu radioaktivního odpadu nebo vyhořelého jaderného paliva,</w:t>
      </w:r>
    </w:p>
    <w:p w14:paraId="00EA6841" w14:textId="6FD57382" w:rsidR="00A77B3E" w:rsidRPr="00E26D81" w:rsidRDefault="004642F2">
      <w:pPr>
        <w:pStyle w:val="80"/>
        <w:rPr>
          <w:szCs w:val="24"/>
        </w:rPr>
      </w:pPr>
      <w:r>
        <w:rPr>
          <w:szCs w:val="24"/>
        </w:rPr>
        <w:t>c)   </w:t>
      </w:r>
      <w:r w:rsidR="00C720F1" w:rsidRPr="00E26D81">
        <w:rPr>
          <w:szCs w:val="24"/>
        </w:rPr>
        <w:t xml:space="preserve">si zachoval dostatečné stínění při normálním provozu, abnormálním provozu, základních projektových nehodách a rozšířených projektových podmínkách, které nejsou těžkými haváriemi. Stínění obalového souboru musí zajistit, že příkon dávkového ekvivalentu na povrchu obalového souboru nepřekročí 10 </w:t>
      </w:r>
      <w:proofErr w:type="spellStart"/>
      <w:r w:rsidR="00C720F1" w:rsidRPr="00E26D81">
        <w:rPr>
          <w:szCs w:val="24"/>
        </w:rPr>
        <w:t>mSv</w:t>
      </w:r>
      <w:proofErr w:type="spellEnd"/>
      <w:r w:rsidR="00C720F1" w:rsidRPr="00E26D81">
        <w:rPr>
          <w:szCs w:val="24"/>
        </w:rPr>
        <w:t>/h, a to při maximálním projektovaném radioaktivním obsahu,</w:t>
      </w:r>
    </w:p>
    <w:p w14:paraId="3BAE2981" w14:textId="02EA90EE" w:rsidR="00A77B3E" w:rsidRPr="00E26D81" w:rsidRDefault="004642F2">
      <w:pPr>
        <w:pStyle w:val="80"/>
        <w:rPr>
          <w:szCs w:val="24"/>
        </w:rPr>
      </w:pPr>
      <w:r>
        <w:rPr>
          <w:szCs w:val="24"/>
        </w:rPr>
        <w:t>d)   </w:t>
      </w:r>
      <w:r w:rsidR="00C720F1" w:rsidRPr="00E26D81">
        <w:rPr>
          <w:szCs w:val="24"/>
        </w:rPr>
        <w:t>teplo vyprodukované uvnitř obalového souboru působením jeho radioaktivního obsahu neovlivnilo negativně za normálních podmínek a za vnější teploty 38 °C splnění požadavků na těsnost a stínění v případě, že je obalový soubor a jeho obsah zanechán bez dozoru po dobu 7 dnů,</w:t>
      </w:r>
    </w:p>
    <w:p w14:paraId="237B13EE" w14:textId="43F1B763" w:rsidR="00A77B3E" w:rsidRPr="00E26D81" w:rsidRDefault="004642F2">
      <w:pPr>
        <w:pStyle w:val="77"/>
        <w:rPr>
          <w:szCs w:val="24"/>
        </w:rPr>
      </w:pPr>
      <w:r>
        <w:rPr>
          <w:szCs w:val="24"/>
        </w:rPr>
        <w:t>e)   </w:t>
      </w:r>
      <w:r w:rsidR="00C720F1" w:rsidRPr="00E26D81">
        <w:rPr>
          <w:szCs w:val="24"/>
        </w:rPr>
        <w:t>eliminoval vliv vznikajícího tepla; teplo nesmí</w:t>
      </w:r>
    </w:p>
    <w:p w14:paraId="43B85D23" w14:textId="75C913B8" w:rsidR="00A77B3E" w:rsidRPr="00E26D81" w:rsidRDefault="004642F2">
      <w:pPr>
        <w:pStyle w:val="81"/>
        <w:rPr>
          <w:sz w:val="24"/>
          <w:szCs w:val="24"/>
        </w:rPr>
      </w:pPr>
      <w:r>
        <w:rPr>
          <w:sz w:val="24"/>
          <w:szCs w:val="24"/>
        </w:rPr>
        <w:t>1.   </w:t>
      </w:r>
      <w:r w:rsidR="00C720F1" w:rsidRPr="00E26D81">
        <w:rPr>
          <w:sz w:val="24"/>
          <w:szCs w:val="24"/>
        </w:rPr>
        <w:t>změnit uspořádání, geometrický tvar nebo fyzikální stav radioaktivního obsahu nebo, je-li radioaktivní obsah uzavřen ve zvláštním pouzdře, způsobit deformaci nebo roztavení tohoto pouzdra nebo radioaktivního obsahu,</w:t>
      </w:r>
    </w:p>
    <w:p w14:paraId="12D9F317" w14:textId="1820A00F" w:rsidR="00A77B3E" w:rsidRPr="00E26D81" w:rsidRDefault="004642F2">
      <w:pPr>
        <w:pStyle w:val="82"/>
        <w:rPr>
          <w:sz w:val="24"/>
          <w:szCs w:val="24"/>
        </w:rPr>
      </w:pPr>
      <w:r>
        <w:rPr>
          <w:sz w:val="24"/>
          <w:szCs w:val="24"/>
        </w:rPr>
        <w:t>2.   </w:t>
      </w:r>
      <w:r w:rsidR="00C720F1" w:rsidRPr="00E26D81">
        <w:rPr>
          <w:sz w:val="24"/>
          <w:szCs w:val="24"/>
        </w:rPr>
        <w:t>snížit účinnost stínění obalového souboru rozdílnou tepelnou roztažností, popraskáním nebo roztavením stínícího materiálu,</w:t>
      </w:r>
    </w:p>
    <w:p w14:paraId="4E4F77FF" w14:textId="62FC75A1" w:rsidR="00A77B3E" w:rsidRPr="00E26D81" w:rsidRDefault="004642F2">
      <w:pPr>
        <w:pStyle w:val="82"/>
        <w:rPr>
          <w:sz w:val="24"/>
          <w:szCs w:val="24"/>
        </w:rPr>
      </w:pPr>
      <w:r>
        <w:rPr>
          <w:sz w:val="24"/>
          <w:szCs w:val="24"/>
        </w:rPr>
        <w:t>3.   </w:t>
      </w:r>
      <w:r w:rsidR="00C720F1" w:rsidRPr="00E26D81">
        <w:rPr>
          <w:sz w:val="24"/>
          <w:szCs w:val="24"/>
        </w:rPr>
        <w:t>v kombinaci s vlhkostí urychlit korozi a</w:t>
      </w:r>
    </w:p>
    <w:p w14:paraId="59BB45C8" w14:textId="43364D22" w:rsidR="00A77B3E" w:rsidRPr="00E26D81" w:rsidRDefault="004642F2">
      <w:pPr>
        <w:pStyle w:val="83"/>
        <w:rPr>
          <w:sz w:val="24"/>
          <w:szCs w:val="24"/>
        </w:rPr>
      </w:pPr>
      <w:r>
        <w:rPr>
          <w:sz w:val="24"/>
          <w:szCs w:val="24"/>
        </w:rPr>
        <w:t>4.   </w:t>
      </w:r>
      <w:r w:rsidR="00C720F1" w:rsidRPr="00E26D81">
        <w:rPr>
          <w:sz w:val="24"/>
          <w:szCs w:val="24"/>
        </w:rPr>
        <w:t>být příčinou přerušení odvodu zbytkového tepla; odvod zbytkového tepla musí být zaručen i za rozšířených projektových podmínek, které nejsou těžkými haváriemi.</w:t>
      </w:r>
    </w:p>
    <w:p w14:paraId="0070E2D3" w14:textId="77777777" w:rsidR="00A77B3E" w:rsidRDefault="00A77B3E">
      <w:pPr>
        <w:pStyle w:val="2"/>
      </w:pPr>
    </w:p>
    <w:p w14:paraId="05BA71FA" w14:textId="77777777" w:rsidR="00A77B3E" w:rsidRDefault="00C720F1">
      <w:pPr>
        <w:pStyle w:val="28"/>
      </w:pPr>
      <w:r>
        <w:t>Příloha č. 3    k vyhlášce č. 379/2016 Sb.</w:t>
      </w:r>
    </w:p>
    <w:p w14:paraId="5CB33593" w14:textId="77777777" w:rsidR="00A77B3E" w:rsidRDefault="00C720F1">
      <w:pPr>
        <w:pStyle w:val="74"/>
      </w:pPr>
      <w:r>
        <w:t>MEZE AKTIVIT A KLASIFIKACE</w:t>
      </w:r>
    </w:p>
    <w:p w14:paraId="621B1EC0" w14:textId="77777777" w:rsidR="00A77B3E" w:rsidRPr="00E26D81" w:rsidRDefault="00C720F1">
      <w:pPr>
        <w:pStyle w:val="31"/>
        <w:rPr>
          <w:sz w:val="24"/>
          <w:szCs w:val="24"/>
        </w:rPr>
      </w:pPr>
      <w:r w:rsidRPr="00E26D81">
        <w:rPr>
          <w:sz w:val="24"/>
          <w:szCs w:val="24"/>
        </w:rPr>
        <w:t>1.    OBECNÉ POŽADAVKY</w:t>
      </w:r>
    </w:p>
    <w:p w14:paraId="45779E3E" w14:textId="77777777" w:rsidR="00A77B3E" w:rsidRPr="00E26D81" w:rsidRDefault="00C720F1">
      <w:pPr>
        <w:pStyle w:val="71"/>
        <w:rPr>
          <w:sz w:val="24"/>
          <w:szCs w:val="24"/>
        </w:rPr>
      </w:pPr>
      <w:r w:rsidRPr="00E26D81">
        <w:rPr>
          <w:sz w:val="24"/>
          <w:szCs w:val="24"/>
        </w:rPr>
        <w:t xml:space="preserve">1.    Radioaktivní nebo štěpné látce se přiřadí jedno ze seznamu UN čísel uvedených v </w:t>
      </w:r>
      <w:hyperlink w:history="1">
        <w:r w:rsidRPr="00E26D81">
          <w:rPr>
            <w:sz w:val="24"/>
            <w:szCs w:val="24"/>
          </w:rPr>
          <w:t>tabulce č. 1</w:t>
        </w:r>
      </w:hyperlink>
      <w:r w:rsidRPr="00E26D81">
        <w:rPr>
          <w:sz w:val="24"/>
          <w:szCs w:val="24"/>
        </w:rPr>
        <w:t xml:space="preserve">, a to v souladu s požadavky </w:t>
      </w:r>
      <w:hyperlink w:history="1">
        <w:r w:rsidRPr="00E26D81">
          <w:rPr>
            <w:sz w:val="24"/>
            <w:szCs w:val="24"/>
          </w:rPr>
          <w:t>bodů 8 až 34</w:t>
        </w:r>
      </w:hyperlink>
      <w:r w:rsidRPr="00E26D81">
        <w:rPr>
          <w:sz w:val="24"/>
          <w:szCs w:val="24"/>
        </w:rPr>
        <w:t>.</w:t>
      </w:r>
    </w:p>
    <w:p w14:paraId="18FE78FB" w14:textId="77777777" w:rsidR="00A77B3E" w:rsidRDefault="00A77B3E">
      <w:pPr>
        <w:pStyle w:val="84"/>
        <w:sectPr w:rsidR="00A77B3E">
          <w:pgSz w:w="12240" w:h="15840"/>
          <w:pgMar w:top="1440" w:right="1800" w:bottom="1440" w:left="1800" w:header="708" w:footer="708" w:gutter="0"/>
          <w:cols w:space="708"/>
          <w:docGrid w:linePitch="360"/>
        </w:sectPr>
      </w:pPr>
    </w:p>
    <w:p w14:paraId="75740175" w14:textId="77777777" w:rsidR="00A77B3E" w:rsidRDefault="00C720F1">
      <w:pPr>
        <w:pStyle w:val="84"/>
      </w:pPr>
      <w:r>
        <w:lastRenderedPageBreak/>
        <w:t xml:space="preserve">Tabulka č. 1 Výběr ze seznamu UN čísel, pojmenování a popis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1739"/>
        <w:gridCol w:w="10231"/>
      </w:tblGrid>
      <w:tr w:rsidR="00221B56" w14:paraId="222E61F7" w14:textId="77777777">
        <w:tc>
          <w:tcPr>
            <w:tcW w:w="181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7E68E242" w14:textId="77777777" w:rsidR="00A77B3E" w:rsidRDefault="00C720F1">
            <w:pPr>
              <w:pStyle w:val="84"/>
              <w:overflowPunct w:val="0"/>
              <w:ind w:left="0"/>
              <w:jc w:val="left"/>
              <w:rPr>
                <w:b/>
                <w:bCs/>
                <w:sz w:val="20"/>
              </w:rPr>
            </w:pPr>
            <w:r>
              <w:rPr>
                <w:b/>
                <w:bCs/>
                <w:sz w:val="20"/>
              </w:rPr>
              <w:t>UN číslo</w:t>
            </w:r>
          </w:p>
        </w:tc>
        <w:tc>
          <w:tcPr>
            <w:tcW w:w="1081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18BCE874" w14:textId="77777777" w:rsidR="00A77B3E" w:rsidRDefault="00C720F1">
            <w:pPr>
              <w:pStyle w:val="84"/>
              <w:overflowPunct w:val="0"/>
              <w:ind w:left="0"/>
              <w:jc w:val="left"/>
              <w:rPr>
                <w:b/>
                <w:bCs/>
                <w:sz w:val="20"/>
              </w:rPr>
            </w:pPr>
            <w:proofErr w:type="spellStart"/>
            <w:r>
              <w:rPr>
                <w:b/>
                <w:bCs/>
                <w:sz w:val="20"/>
              </w:rPr>
              <w:t>POJMENOVÁNÍ</w:t>
            </w:r>
            <w:hyperlink w:history="1">
              <w:r>
                <w:rPr>
                  <w:b/>
                  <w:bCs/>
                  <w:sz w:val="20"/>
                  <w:vertAlign w:val="superscript"/>
                </w:rPr>
                <w:t>a</w:t>
              </w:r>
              <w:proofErr w:type="spellEnd"/>
              <w:r>
                <w:rPr>
                  <w:b/>
                  <w:bCs/>
                  <w:sz w:val="20"/>
                  <w:vertAlign w:val="superscript"/>
                </w:rPr>
                <w:t>)</w:t>
              </w:r>
            </w:hyperlink>
            <w:r>
              <w:rPr>
                <w:b/>
                <w:bCs/>
                <w:sz w:val="20"/>
              </w:rPr>
              <w:t xml:space="preserve"> a popis</w:t>
            </w:r>
          </w:p>
        </w:tc>
      </w:tr>
      <w:tr w:rsidR="00221B56" w14:paraId="522FB196"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68710091" w14:textId="77777777" w:rsidR="00A77B3E" w:rsidRDefault="00C720F1">
            <w:pPr>
              <w:pStyle w:val="84"/>
              <w:overflowPunct w:val="0"/>
              <w:ind w:left="0"/>
              <w:jc w:val="left"/>
              <w:rPr>
                <w:sz w:val="20"/>
              </w:rPr>
            </w:pPr>
            <w:r>
              <w:rPr>
                <w:sz w:val="20"/>
              </w:rPr>
              <w:t>Vyjmuté zásilky</w:t>
            </w:r>
          </w:p>
        </w:tc>
      </w:tr>
      <w:tr w:rsidR="00221B56" w14:paraId="3597D0DA"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ABCAB73" w14:textId="77777777" w:rsidR="00A77B3E" w:rsidRDefault="00C720F1">
            <w:pPr>
              <w:pStyle w:val="84"/>
              <w:overflowPunct w:val="0"/>
              <w:ind w:left="0"/>
              <w:jc w:val="left"/>
              <w:rPr>
                <w:sz w:val="20"/>
              </w:rPr>
            </w:pPr>
            <w:r>
              <w:rPr>
                <w:sz w:val="20"/>
              </w:rPr>
              <w:t>UN 2908</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30A1A19" w14:textId="77777777" w:rsidR="00A77B3E" w:rsidRDefault="00C720F1">
            <w:pPr>
              <w:pStyle w:val="84"/>
              <w:overflowPunct w:val="0"/>
              <w:ind w:left="0"/>
              <w:jc w:val="left"/>
              <w:rPr>
                <w:sz w:val="20"/>
              </w:rPr>
            </w:pPr>
            <w:r>
              <w:rPr>
                <w:sz w:val="20"/>
              </w:rPr>
              <w:t>RADIOAKTIVNÍ LÁTKA, VYJMUTÁ ZÁSILKA - PRÁZDNÉ OBALOVÉ SOUBORY</w:t>
            </w:r>
          </w:p>
        </w:tc>
      </w:tr>
      <w:tr w:rsidR="00221B56" w14:paraId="429D7D5D"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3415A3" w14:textId="77777777" w:rsidR="00A77B3E" w:rsidRDefault="00C720F1">
            <w:pPr>
              <w:pStyle w:val="84"/>
              <w:overflowPunct w:val="0"/>
              <w:ind w:left="0"/>
              <w:jc w:val="left"/>
              <w:rPr>
                <w:sz w:val="20"/>
              </w:rPr>
            </w:pPr>
            <w:r>
              <w:rPr>
                <w:sz w:val="20"/>
              </w:rPr>
              <w:t>UN 2909</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52EE1EA" w14:textId="77777777" w:rsidR="00A77B3E" w:rsidRDefault="00C720F1">
            <w:pPr>
              <w:pStyle w:val="84"/>
              <w:overflowPunct w:val="0"/>
              <w:ind w:left="0"/>
              <w:jc w:val="left"/>
              <w:rPr>
                <w:sz w:val="20"/>
              </w:rPr>
            </w:pPr>
            <w:r>
              <w:rPr>
                <w:sz w:val="20"/>
              </w:rPr>
              <w:t>RADIOAKTIVNÍ LÁTKA, VYJMUTÁ ZÁSILKA - VÝROBKY Z PŘÍRODNÍHO URANU nebo OCHUZENÉHO URANU nebo THORIA</w:t>
            </w:r>
          </w:p>
        </w:tc>
      </w:tr>
      <w:tr w:rsidR="00221B56" w14:paraId="043867E0"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EDF2AD5" w14:textId="77777777" w:rsidR="00A77B3E" w:rsidRDefault="00C720F1">
            <w:pPr>
              <w:pStyle w:val="84"/>
              <w:overflowPunct w:val="0"/>
              <w:ind w:left="0"/>
              <w:jc w:val="left"/>
              <w:rPr>
                <w:sz w:val="20"/>
              </w:rPr>
            </w:pPr>
            <w:r>
              <w:rPr>
                <w:sz w:val="20"/>
              </w:rPr>
              <w:t>UN 2910</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27B033F" w14:textId="77777777" w:rsidR="00A77B3E" w:rsidRDefault="00C720F1">
            <w:pPr>
              <w:pStyle w:val="84"/>
              <w:overflowPunct w:val="0"/>
              <w:ind w:left="0"/>
              <w:jc w:val="left"/>
              <w:rPr>
                <w:sz w:val="20"/>
              </w:rPr>
            </w:pPr>
            <w:r>
              <w:rPr>
                <w:sz w:val="20"/>
              </w:rPr>
              <w:t>RADIOAKTIVNÍ LÁTKA, VYJMUTÁ ZÁSILKA - OMEZENÁ MNOŽSTVÍ LÁTKY</w:t>
            </w:r>
          </w:p>
        </w:tc>
      </w:tr>
      <w:tr w:rsidR="00221B56" w14:paraId="4A6024DD"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2F5A3A4" w14:textId="77777777" w:rsidR="00A77B3E" w:rsidRDefault="00C720F1">
            <w:pPr>
              <w:pStyle w:val="84"/>
              <w:overflowPunct w:val="0"/>
              <w:ind w:left="0"/>
              <w:jc w:val="left"/>
              <w:rPr>
                <w:sz w:val="20"/>
              </w:rPr>
            </w:pPr>
            <w:r>
              <w:rPr>
                <w:sz w:val="20"/>
              </w:rPr>
              <w:t>UN 2911</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9384F3" w14:textId="77777777" w:rsidR="00A77B3E" w:rsidRDefault="00C720F1">
            <w:pPr>
              <w:pStyle w:val="84"/>
              <w:overflowPunct w:val="0"/>
              <w:ind w:left="0"/>
              <w:jc w:val="left"/>
              <w:rPr>
                <w:sz w:val="20"/>
              </w:rPr>
            </w:pPr>
            <w:r>
              <w:rPr>
                <w:sz w:val="20"/>
              </w:rPr>
              <w:t>RADIOAKTIVNÍ LÁTKA, VYJMUTÁ ZÁSILKA - NÁSTROJE nebo VÝROBKY</w:t>
            </w:r>
          </w:p>
        </w:tc>
      </w:tr>
      <w:tr w:rsidR="00221B56" w14:paraId="0D743C83"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7300CF" w14:textId="77777777" w:rsidR="00A77B3E" w:rsidRDefault="00C720F1">
            <w:pPr>
              <w:pStyle w:val="84"/>
              <w:overflowPunct w:val="0"/>
              <w:ind w:left="0"/>
              <w:jc w:val="left"/>
              <w:rPr>
                <w:sz w:val="20"/>
              </w:rPr>
            </w:pPr>
            <w:r>
              <w:rPr>
                <w:sz w:val="20"/>
              </w:rPr>
              <w:t>UN 3507</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7F2ECD4" w14:textId="77777777" w:rsidR="00A77B3E" w:rsidRDefault="00C720F1">
            <w:pPr>
              <w:pStyle w:val="84"/>
              <w:overflowPunct w:val="0"/>
              <w:ind w:left="0"/>
              <w:jc w:val="left"/>
              <w:rPr>
                <w:sz w:val="20"/>
              </w:rPr>
            </w:pPr>
            <w:r>
              <w:rPr>
                <w:sz w:val="20"/>
              </w:rPr>
              <w:t>RADIOAKTIVNÍ LÁTKA, VYJMUTÁ ZÁSILKA - HEXAFLUORID URANU, méně než 0,1 kg v radioaktivní zásilce, vyjmutá štěpná látka nebo látka jiná než štěpná</w:t>
            </w:r>
          </w:p>
        </w:tc>
      </w:tr>
      <w:tr w:rsidR="00221B56" w14:paraId="68430C1A"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3F42299C" w14:textId="77777777" w:rsidR="00A77B3E" w:rsidRDefault="00C720F1">
            <w:pPr>
              <w:pStyle w:val="84"/>
              <w:overflowPunct w:val="0"/>
              <w:ind w:left="0"/>
              <w:jc w:val="left"/>
              <w:rPr>
                <w:sz w:val="20"/>
              </w:rPr>
            </w:pPr>
            <w:r>
              <w:rPr>
                <w:sz w:val="20"/>
              </w:rPr>
              <w:t>Látky s nízkou hmotnostní aktivitou</w:t>
            </w:r>
          </w:p>
        </w:tc>
      </w:tr>
      <w:tr w:rsidR="00221B56" w14:paraId="16DF0CCC"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F3437C1" w14:textId="77777777" w:rsidR="00A77B3E" w:rsidRDefault="00C720F1">
            <w:pPr>
              <w:pStyle w:val="84"/>
              <w:overflowPunct w:val="0"/>
              <w:ind w:left="0"/>
              <w:jc w:val="left"/>
              <w:rPr>
                <w:sz w:val="20"/>
              </w:rPr>
            </w:pPr>
            <w:r>
              <w:rPr>
                <w:sz w:val="20"/>
              </w:rPr>
              <w:t>UN 2912</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14BE00C" w14:textId="77777777" w:rsidR="00A77B3E" w:rsidRDefault="00C720F1">
            <w:pPr>
              <w:pStyle w:val="84"/>
              <w:overflowPunct w:val="0"/>
              <w:ind w:left="0"/>
              <w:jc w:val="left"/>
              <w:rPr>
                <w:sz w:val="20"/>
              </w:rPr>
            </w:pPr>
            <w:r>
              <w:rPr>
                <w:sz w:val="20"/>
              </w:rPr>
              <w:t>RADIOAKTIVNÍ LÁTKA, LÁTKA S NÍZKOU HMOTNOSTNÍ AKTIVITOU (LSA-I) vyjmutá štěpná látka nebo látka jiná než štěpná</w:t>
            </w:r>
          </w:p>
        </w:tc>
      </w:tr>
      <w:tr w:rsidR="00221B56" w14:paraId="27A4C471"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FA98D3" w14:textId="77777777" w:rsidR="00A77B3E" w:rsidRDefault="00C720F1">
            <w:pPr>
              <w:pStyle w:val="84"/>
              <w:overflowPunct w:val="0"/>
              <w:ind w:left="0"/>
              <w:jc w:val="left"/>
              <w:rPr>
                <w:sz w:val="20"/>
              </w:rPr>
            </w:pPr>
            <w:r>
              <w:rPr>
                <w:sz w:val="20"/>
              </w:rPr>
              <w:t>UN 3321</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C5784B" w14:textId="77777777" w:rsidR="00A77B3E" w:rsidRDefault="00C720F1">
            <w:pPr>
              <w:pStyle w:val="84"/>
              <w:overflowPunct w:val="0"/>
              <w:ind w:left="0"/>
              <w:jc w:val="left"/>
              <w:rPr>
                <w:sz w:val="20"/>
              </w:rPr>
            </w:pPr>
            <w:r>
              <w:rPr>
                <w:sz w:val="20"/>
              </w:rPr>
              <w:t>RADIOAKTIVNÍ LÁTKA, LÁTKA S NÍZKOU HMOTNOSTNÍ AKTIVITOU (LSA-II) vyjmutá štěpná látka nebo látka jiná než štěpná</w:t>
            </w:r>
          </w:p>
        </w:tc>
      </w:tr>
      <w:tr w:rsidR="00221B56" w14:paraId="484520F8"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710EBCE" w14:textId="77777777" w:rsidR="00A77B3E" w:rsidRDefault="00C720F1">
            <w:pPr>
              <w:pStyle w:val="84"/>
              <w:overflowPunct w:val="0"/>
              <w:ind w:left="0"/>
              <w:jc w:val="left"/>
              <w:rPr>
                <w:sz w:val="20"/>
              </w:rPr>
            </w:pPr>
            <w:r>
              <w:rPr>
                <w:sz w:val="20"/>
              </w:rPr>
              <w:t>UN 3322</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F3325FC" w14:textId="77777777" w:rsidR="00A77B3E" w:rsidRDefault="00C720F1">
            <w:pPr>
              <w:pStyle w:val="84"/>
              <w:overflowPunct w:val="0"/>
              <w:ind w:left="0"/>
              <w:jc w:val="left"/>
              <w:rPr>
                <w:sz w:val="20"/>
              </w:rPr>
            </w:pPr>
            <w:r>
              <w:rPr>
                <w:sz w:val="20"/>
              </w:rPr>
              <w:t>RADIOAKTIVNÍ LÁTKA, LÁTKA S NÍZKOU HMOTNOSTNÍ AKTIVITOU (LSA-III) vyjmutá štěpná látka nebo látka jiná než štěpná</w:t>
            </w:r>
          </w:p>
        </w:tc>
      </w:tr>
      <w:tr w:rsidR="00221B56" w14:paraId="644A8DD1"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F0E9D91" w14:textId="77777777" w:rsidR="00A77B3E" w:rsidRDefault="00C720F1">
            <w:pPr>
              <w:pStyle w:val="84"/>
              <w:overflowPunct w:val="0"/>
              <w:ind w:left="0"/>
              <w:jc w:val="left"/>
              <w:rPr>
                <w:sz w:val="20"/>
              </w:rPr>
            </w:pPr>
            <w:r>
              <w:rPr>
                <w:sz w:val="20"/>
              </w:rPr>
              <w:t>UN 3324</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EBF847E" w14:textId="77777777" w:rsidR="00A77B3E" w:rsidRDefault="00C720F1">
            <w:pPr>
              <w:pStyle w:val="84"/>
              <w:overflowPunct w:val="0"/>
              <w:ind w:left="0"/>
              <w:jc w:val="left"/>
              <w:rPr>
                <w:sz w:val="20"/>
              </w:rPr>
            </w:pPr>
            <w:r>
              <w:rPr>
                <w:sz w:val="20"/>
              </w:rPr>
              <w:t>RADIOAKTIVNÍ LÁTKA, LÁTKA S NÍZKOU HMOTNOSTNÍ AKTIVITOU (LSA-II), ŠTĚPNÁ LÁTKA</w:t>
            </w:r>
          </w:p>
        </w:tc>
      </w:tr>
      <w:tr w:rsidR="00221B56" w14:paraId="6FCB0637"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B2F8609" w14:textId="77777777" w:rsidR="00A77B3E" w:rsidRDefault="00C720F1">
            <w:pPr>
              <w:pStyle w:val="84"/>
              <w:overflowPunct w:val="0"/>
              <w:ind w:left="0"/>
              <w:jc w:val="left"/>
              <w:rPr>
                <w:sz w:val="20"/>
              </w:rPr>
            </w:pPr>
            <w:r>
              <w:rPr>
                <w:sz w:val="20"/>
              </w:rPr>
              <w:t>UN 3325</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35CB75" w14:textId="77777777" w:rsidR="00A77B3E" w:rsidRDefault="00C720F1">
            <w:pPr>
              <w:pStyle w:val="84"/>
              <w:overflowPunct w:val="0"/>
              <w:ind w:left="0"/>
              <w:jc w:val="left"/>
              <w:rPr>
                <w:sz w:val="20"/>
              </w:rPr>
            </w:pPr>
            <w:r>
              <w:rPr>
                <w:sz w:val="20"/>
              </w:rPr>
              <w:t>RADIOAKTIVNÍ LÁTKA, LÁTKA S NÍZKOU HMOTNOSTNÍ AKTIVITOU (LSA-III), ŠTĚPNÁ LÁTKA</w:t>
            </w:r>
          </w:p>
        </w:tc>
      </w:tr>
      <w:tr w:rsidR="00221B56" w14:paraId="3D05F68C"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5ABA6D75" w14:textId="77777777" w:rsidR="00A77B3E" w:rsidRDefault="00C720F1">
            <w:pPr>
              <w:pStyle w:val="84"/>
              <w:overflowPunct w:val="0"/>
              <w:ind w:left="0"/>
              <w:jc w:val="left"/>
              <w:rPr>
                <w:sz w:val="20"/>
              </w:rPr>
            </w:pPr>
            <w:r>
              <w:rPr>
                <w:sz w:val="20"/>
              </w:rPr>
              <w:t>Povrchově kontaminované předměty</w:t>
            </w:r>
          </w:p>
        </w:tc>
      </w:tr>
      <w:tr w:rsidR="00221B56" w14:paraId="2A1BD758"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8D038EB" w14:textId="77777777" w:rsidR="00A77B3E" w:rsidRDefault="00C720F1">
            <w:pPr>
              <w:pStyle w:val="84"/>
              <w:overflowPunct w:val="0"/>
              <w:ind w:left="0"/>
              <w:jc w:val="left"/>
              <w:rPr>
                <w:sz w:val="20"/>
              </w:rPr>
            </w:pPr>
            <w:r>
              <w:rPr>
                <w:sz w:val="20"/>
              </w:rPr>
              <w:t>UN 2913</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2463F7" w14:textId="77777777" w:rsidR="00A77B3E" w:rsidRDefault="00C720F1">
            <w:pPr>
              <w:pStyle w:val="84"/>
              <w:overflowPunct w:val="0"/>
              <w:ind w:left="0"/>
              <w:jc w:val="left"/>
              <w:rPr>
                <w:sz w:val="20"/>
              </w:rPr>
            </w:pPr>
            <w:r>
              <w:rPr>
                <w:sz w:val="20"/>
              </w:rPr>
              <w:t>RADIOAKTIVNÍ LÁTKA, POVRCHOVĚ KONTAMINOVANÉ PŘEDMĚTY (SCO-I</w:t>
            </w:r>
            <w:r w:rsidR="00D87A4D">
              <w:rPr>
                <w:b/>
                <w:sz w:val="20"/>
              </w:rPr>
              <w:t>,</w:t>
            </w:r>
            <w:r>
              <w:rPr>
                <w:sz w:val="20"/>
              </w:rPr>
              <w:t xml:space="preserve"> </w:t>
            </w:r>
            <w:r w:rsidRPr="00D87A4D">
              <w:rPr>
                <w:strike/>
                <w:sz w:val="20"/>
              </w:rPr>
              <w:t xml:space="preserve">nebo </w:t>
            </w:r>
            <w:r>
              <w:rPr>
                <w:sz w:val="20"/>
              </w:rPr>
              <w:t>SCO-II</w:t>
            </w:r>
            <w:r w:rsidR="00D87A4D">
              <w:rPr>
                <w:b/>
                <w:sz w:val="20"/>
              </w:rPr>
              <w:t xml:space="preserve"> nebo SCO-III</w:t>
            </w:r>
            <w:r>
              <w:rPr>
                <w:sz w:val="20"/>
              </w:rPr>
              <w:t>) vyjmutá štěpná látka nebo látka jiná než štěpná</w:t>
            </w:r>
          </w:p>
        </w:tc>
      </w:tr>
      <w:tr w:rsidR="00221B56" w14:paraId="6D2809F4"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92111EE" w14:textId="77777777" w:rsidR="00A77B3E" w:rsidRDefault="00C720F1">
            <w:pPr>
              <w:pStyle w:val="84"/>
              <w:overflowPunct w:val="0"/>
              <w:ind w:left="0"/>
              <w:jc w:val="left"/>
              <w:rPr>
                <w:sz w:val="20"/>
              </w:rPr>
            </w:pPr>
            <w:r>
              <w:rPr>
                <w:sz w:val="20"/>
              </w:rPr>
              <w:lastRenderedPageBreak/>
              <w:t>UN 3326</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4B98B76" w14:textId="77777777" w:rsidR="00A77B3E" w:rsidRDefault="00C720F1">
            <w:pPr>
              <w:pStyle w:val="84"/>
              <w:overflowPunct w:val="0"/>
              <w:ind w:left="0"/>
              <w:jc w:val="left"/>
              <w:rPr>
                <w:sz w:val="20"/>
              </w:rPr>
            </w:pPr>
            <w:r>
              <w:rPr>
                <w:sz w:val="20"/>
              </w:rPr>
              <w:t>RADIOAKTIVNÍ LÁTKA, POVRCHOVĚ KONTAMINOVANÉ PŘEDMĚTY (SCO-I nebo SCO-II), ŠTĚPNÁ LÁTKA</w:t>
            </w:r>
          </w:p>
        </w:tc>
      </w:tr>
      <w:tr w:rsidR="00221B56" w14:paraId="4D3EA3B5"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3412B88C" w14:textId="77777777" w:rsidR="00A77B3E" w:rsidRDefault="00C720F1">
            <w:pPr>
              <w:pStyle w:val="84"/>
              <w:overflowPunct w:val="0"/>
              <w:ind w:left="0"/>
              <w:jc w:val="left"/>
              <w:rPr>
                <w:sz w:val="20"/>
              </w:rPr>
            </w:pPr>
            <w:r>
              <w:rPr>
                <w:sz w:val="20"/>
              </w:rPr>
              <w:t>Radioaktivní zásilky typu A</w:t>
            </w:r>
          </w:p>
        </w:tc>
      </w:tr>
      <w:tr w:rsidR="00221B56" w14:paraId="7F15DAD6"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71B3037" w14:textId="77777777" w:rsidR="00A77B3E" w:rsidRDefault="00C720F1">
            <w:pPr>
              <w:pStyle w:val="84"/>
              <w:overflowPunct w:val="0"/>
              <w:ind w:left="0"/>
              <w:jc w:val="left"/>
              <w:rPr>
                <w:sz w:val="20"/>
              </w:rPr>
            </w:pPr>
            <w:r>
              <w:rPr>
                <w:sz w:val="20"/>
              </w:rPr>
              <w:t>UN 2915</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915A989" w14:textId="77777777" w:rsidR="00A77B3E" w:rsidRDefault="00C720F1">
            <w:pPr>
              <w:pStyle w:val="84"/>
              <w:overflowPunct w:val="0"/>
              <w:ind w:left="0"/>
              <w:jc w:val="left"/>
              <w:rPr>
                <w:sz w:val="20"/>
              </w:rPr>
            </w:pPr>
            <w:r>
              <w:rPr>
                <w:sz w:val="20"/>
              </w:rPr>
              <w:t xml:space="preserve">RADIOAKTIVNÍ LÁTKA, RADIOAKTIVNÍ ZÁSILKA TYPU A </w:t>
            </w:r>
            <w:r>
              <w:rPr>
                <w:sz w:val="20"/>
              </w:rPr>
              <w:br/>
              <w:t>jiná než radioaktivní látka zvláštní formy, vyjmutá štěpná látka nebo látka jiná než štěpná</w:t>
            </w:r>
          </w:p>
        </w:tc>
      </w:tr>
      <w:tr w:rsidR="00221B56" w14:paraId="51D49365"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4793D6E" w14:textId="77777777" w:rsidR="00A77B3E" w:rsidRDefault="00C720F1">
            <w:pPr>
              <w:pStyle w:val="84"/>
              <w:overflowPunct w:val="0"/>
              <w:ind w:left="0"/>
              <w:jc w:val="left"/>
              <w:rPr>
                <w:sz w:val="20"/>
              </w:rPr>
            </w:pPr>
            <w:r>
              <w:rPr>
                <w:sz w:val="20"/>
              </w:rPr>
              <w:t>UN 3327</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A3657D7" w14:textId="77777777" w:rsidR="00A77B3E" w:rsidRDefault="00C720F1">
            <w:pPr>
              <w:pStyle w:val="84"/>
              <w:overflowPunct w:val="0"/>
              <w:ind w:left="0"/>
              <w:jc w:val="left"/>
              <w:rPr>
                <w:sz w:val="20"/>
              </w:rPr>
            </w:pPr>
            <w:r>
              <w:rPr>
                <w:sz w:val="20"/>
              </w:rPr>
              <w:t>RADIOAKTIVNÍ LÁTKA, RADIOAKTIVNÍ ZÁSILKA TYPU A, ŠTĚPNÁ LÁTKA jiná, než radioaktivní látka zvláštní formy</w:t>
            </w:r>
          </w:p>
        </w:tc>
      </w:tr>
      <w:tr w:rsidR="00221B56" w14:paraId="1540D730"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3275DAF" w14:textId="77777777" w:rsidR="00A77B3E" w:rsidRDefault="00C720F1">
            <w:pPr>
              <w:pStyle w:val="84"/>
              <w:overflowPunct w:val="0"/>
              <w:ind w:left="0"/>
              <w:jc w:val="left"/>
              <w:rPr>
                <w:sz w:val="20"/>
              </w:rPr>
            </w:pPr>
            <w:r>
              <w:rPr>
                <w:sz w:val="20"/>
              </w:rPr>
              <w:t>UN 3332</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841F42A" w14:textId="77777777" w:rsidR="00A77B3E" w:rsidRDefault="00C720F1">
            <w:pPr>
              <w:pStyle w:val="84"/>
              <w:overflowPunct w:val="0"/>
              <w:ind w:left="0"/>
              <w:jc w:val="left"/>
              <w:rPr>
                <w:sz w:val="20"/>
              </w:rPr>
            </w:pPr>
            <w:r>
              <w:rPr>
                <w:sz w:val="20"/>
              </w:rPr>
              <w:t>RADIOAKTIVNÍ LÁTKA, RADIOAKTIVNÍ ZÁSILKA TYPU A, RADIOAKTIVNÍ LÁTKA ZVLÁŠTNÍ FORMY, vyjmutá štěpná látka nebo látka jiná než štěpná</w:t>
            </w:r>
          </w:p>
        </w:tc>
      </w:tr>
      <w:tr w:rsidR="00221B56" w14:paraId="23790140"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8BFD83" w14:textId="77777777" w:rsidR="00A77B3E" w:rsidRDefault="00C720F1">
            <w:pPr>
              <w:pStyle w:val="84"/>
              <w:overflowPunct w:val="0"/>
              <w:ind w:left="0"/>
              <w:jc w:val="left"/>
              <w:rPr>
                <w:sz w:val="20"/>
              </w:rPr>
            </w:pPr>
            <w:r>
              <w:rPr>
                <w:sz w:val="20"/>
              </w:rPr>
              <w:t>UN 3333</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C8989D1" w14:textId="77777777" w:rsidR="00A77B3E" w:rsidRDefault="00C720F1">
            <w:pPr>
              <w:pStyle w:val="84"/>
              <w:overflowPunct w:val="0"/>
              <w:ind w:left="0"/>
              <w:jc w:val="left"/>
              <w:rPr>
                <w:sz w:val="20"/>
              </w:rPr>
            </w:pPr>
            <w:r>
              <w:rPr>
                <w:sz w:val="20"/>
              </w:rPr>
              <w:t>RADIOAKTIVNÍ LÁTKA, RADIOAKTIVNÍ ZÁSILKA TYPU A, RADIOAKTIVNÍ LÁTKA ZVLÁŠTNÍ FORMY, ŠTĚPNÁ LÁTKA</w:t>
            </w:r>
          </w:p>
        </w:tc>
      </w:tr>
      <w:tr w:rsidR="00221B56" w14:paraId="34494AB6"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7431C46C" w14:textId="77777777" w:rsidR="00A77B3E" w:rsidRDefault="00C720F1">
            <w:pPr>
              <w:pStyle w:val="84"/>
              <w:overflowPunct w:val="0"/>
              <w:ind w:left="0"/>
              <w:jc w:val="left"/>
              <w:rPr>
                <w:sz w:val="20"/>
              </w:rPr>
            </w:pPr>
            <w:r>
              <w:rPr>
                <w:sz w:val="20"/>
              </w:rPr>
              <w:t xml:space="preserve">Radioaktivní zásilky </w:t>
            </w:r>
            <w:proofErr w:type="gramStart"/>
            <w:r>
              <w:rPr>
                <w:sz w:val="20"/>
              </w:rPr>
              <w:t>typu B(U)</w:t>
            </w:r>
            <w:proofErr w:type="gramEnd"/>
          </w:p>
        </w:tc>
      </w:tr>
      <w:tr w:rsidR="00221B56" w14:paraId="1482B3C5"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AC3FC1C" w14:textId="77777777" w:rsidR="00A77B3E" w:rsidRDefault="00C720F1">
            <w:pPr>
              <w:pStyle w:val="84"/>
              <w:overflowPunct w:val="0"/>
              <w:ind w:left="0"/>
              <w:jc w:val="left"/>
              <w:rPr>
                <w:sz w:val="20"/>
              </w:rPr>
            </w:pPr>
            <w:r>
              <w:rPr>
                <w:sz w:val="20"/>
              </w:rPr>
              <w:t>UN 2916</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BABAFC3" w14:textId="77777777" w:rsidR="00A77B3E" w:rsidRDefault="00C720F1">
            <w:pPr>
              <w:pStyle w:val="84"/>
              <w:overflowPunct w:val="0"/>
              <w:ind w:left="0"/>
              <w:jc w:val="left"/>
              <w:rPr>
                <w:sz w:val="20"/>
              </w:rPr>
            </w:pPr>
            <w:r>
              <w:rPr>
                <w:sz w:val="20"/>
              </w:rPr>
              <w:t xml:space="preserve">RADIOAKTIVNÍ LÁTKA, RADIOAKTIVNÍ ZÁSILKA </w:t>
            </w:r>
            <w:proofErr w:type="gramStart"/>
            <w:r>
              <w:rPr>
                <w:sz w:val="20"/>
              </w:rPr>
              <w:t>TYPU B(U) vyjmutá</w:t>
            </w:r>
            <w:proofErr w:type="gramEnd"/>
            <w:r>
              <w:rPr>
                <w:sz w:val="20"/>
              </w:rPr>
              <w:t xml:space="preserve"> štěpná látka nebo látka jiná než štěpná</w:t>
            </w:r>
          </w:p>
        </w:tc>
      </w:tr>
      <w:tr w:rsidR="00221B56" w14:paraId="709F4E31"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5373D91" w14:textId="77777777" w:rsidR="00A77B3E" w:rsidRDefault="00C720F1">
            <w:pPr>
              <w:pStyle w:val="84"/>
              <w:overflowPunct w:val="0"/>
              <w:ind w:left="0"/>
              <w:jc w:val="left"/>
              <w:rPr>
                <w:sz w:val="20"/>
              </w:rPr>
            </w:pPr>
            <w:r>
              <w:rPr>
                <w:sz w:val="20"/>
              </w:rPr>
              <w:t>UN 3328</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341DBEF" w14:textId="77777777" w:rsidR="00A77B3E" w:rsidRDefault="00C720F1">
            <w:pPr>
              <w:pStyle w:val="84"/>
              <w:overflowPunct w:val="0"/>
              <w:ind w:left="0"/>
              <w:jc w:val="left"/>
              <w:rPr>
                <w:sz w:val="20"/>
              </w:rPr>
            </w:pPr>
            <w:r>
              <w:rPr>
                <w:sz w:val="20"/>
              </w:rPr>
              <w:t xml:space="preserve">RADIOAKTIVNÍ LÁTKA, RADIOAKTIVNÍ ZÁSILKA </w:t>
            </w:r>
            <w:proofErr w:type="gramStart"/>
            <w:r>
              <w:rPr>
                <w:sz w:val="20"/>
              </w:rPr>
              <w:t>TYPU B(U), ŠTĚPNÁ</w:t>
            </w:r>
            <w:proofErr w:type="gramEnd"/>
            <w:r>
              <w:rPr>
                <w:sz w:val="20"/>
              </w:rPr>
              <w:t xml:space="preserve"> LÁTKA</w:t>
            </w:r>
          </w:p>
        </w:tc>
      </w:tr>
      <w:tr w:rsidR="00221B56" w14:paraId="2F9EAB65"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2A879CFF" w14:textId="77777777" w:rsidR="00A77B3E" w:rsidRDefault="00C720F1">
            <w:pPr>
              <w:pStyle w:val="84"/>
              <w:overflowPunct w:val="0"/>
              <w:ind w:left="0"/>
              <w:jc w:val="left"/>
              <w:rPr>
                <w:sz w:val="20"/>
              </w:rPr>
            </w:pPr>
            <w:r>
              <w:rPr>
                <w:sz w:val="20"/>
              </w:rPr>
              <w:t xml:space="preserve">Radioaktivní zásilky </w:t>
            </w:r>
            <w:proofErr w:type="gramStart"/>
            <w:r>
              <w:rPr>
                <w:sz w:val="20"/>
              </w:rPr>
              <w:t>typu B(M)</w:t>
            </w:r>
            <w:proofErr w:type="gramEnd"/>
          </w:p>
        </w:tc>
      </w:tr>
      <w:tr w:rsidR="00221B56" w14:paraId="681CCBD3"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522037A" w14:textId="77777777" w:rsidR="00A77B3E" w:rsidRDefault="00C720F1">
            <w:pPr>
              <w:pStyle w:val="84"/>
              <w:overflowPunct w:val="0"/>
              <w:ind w:left="0"/>
              <w:jc w:val="left"/>
              <w:rPr>
                <w:sz w:val="20"/>
              </w:rPr>
            </w:pPr>
            <w:r>
              <w:rPr>
                <w:sz w:val="20"/>
              </w:rPr>
              <w:t>UN 2917</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4EC4B98" w14:textId="77777777" w:rsidR="00A77B3E" w:rsidRDefault="00C720F1">
            <w:pPr>
              <w:pStyle w:val="84"/>
              <w:overflowPunct w:val="0"/>
              <w:ind w:left="0"/>
              <w:jc w:val="left"/>
              <w:rPr>
                <w:sz w:val="20"/>
              </w:rPr>
            </w:pPr>
            <w:r>
              <w:rPr>
                <w:sz w:val="20"/>
              </w:rPr>
              <w:t xml:space="preserve">RADIOAKTIVNÍ LÁTKA, RADIOAKTIVNÍ ZÁSILKA </w:t>
            </w:r>
            <w:proofErr w:type="gramStart"/>
            <w:r>
              <w:rPr>
                <w:sz w:val="20"/>
              </w:rPr>
              <w:t>TYPU B(M) vyjmutá</w:t>
            </w:r>
            <w:proofErr w:type="gramEnd"/>
            <w:r>
              <w:rPr>
                <w:sz w:val="20"/>
              </w:rPr>
              <w:t xml:space="preserve"> štěpná látka nebo látka jiná než štěpná</w:t>
            </w:r>
          </w:p>
        </w:tc>
      </w:tr>
      <w:tr w:rsidR="00221B56" w14:paraId="53A9BD25"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3C4540A" w14:textId="77777777" w:rsidR="00A77B3E" w:rsidRDefault="00C720F1">
            <w:pPr>
              <w:pStyle w:val="84"/>
              <w:overflowPunct w:val="0"/>
              <w:ind w:left="0"/>
              <w:jc w:val="left"/>
              <w:rPr>
                <w:sz w:val="20"/>
              </w:rPr>
            </w:pPr>
            <w:r>
              <w:rPr>
                <w:sz w:val="20"/>
              </w:rPr>
              <w:t>UN 3329</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DD8DD2D" w14:textId="77777777" w:rsidR="00A77B3E" w:rsidRDefault="00C720F1">
            <w:pPr>
              <w:pStyle w:val="84"/>
              <w:overflowPunct w:val="0"/>
              <w:ind w:left="0"/>
              <w:jc w:val="left"/>
              <w:rPr>
                <w:sz w:val="20"/>
              </w:rPr>
            </w:pPr>
            <w:r>
              <w:rPr>
                <w:sz w:val="20"/>
              </w:rPr>
              <w:t xml:space="preserve">RADIOAKTIVNÍ LÁTKA, RADIOAKTIVNÍ ZÁSILKA </w:t>
            </w:r>
            <w:proofErr w:type="gramStart"/>
            <w:r>
              <w:rPr>
                <w:sz w:val="20"/>
              </w:rPr>
              <w:t>TYPU B(M), ŠTĚPNÁ</w:t>
            </w:r>
            <w:proofErr w:type="gramEnd"/>
            <w:r>
              <w:rPr>
                <w:sz w:val="20"/>
              </w:rPr>
              <w:t xml:space="preserve"> LÁTKA</w:t>
            </w:r>
          </w:p>
        </w:tc>
      </w:tr>
      <w:tr w:rsidR="00221B56" w14:paraId="31F9D627"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31CA1E51" w14:textId="77777777" w:rsidR="00A77B3E" w:rsidRDefault="00C720F1">
            <w:pPr>
              <w:pStyle w:val="84"/>
              <w:overflowPunct w:val="0"/>
              <w:ind w:left="0"/>
              <w:jc w:val="left"/>
              <w:rPr>
                <w:sz w:val="20"/>
              </w:rPr>
            </w:pPr>
            <w:r>
              <w:rPr>
                <w:sz w:val="20"/>
              </w:rPr>
              <w:t>Radioaktivní zásilky typu C</w:t>
            </w:r>
          </w:p>
        </w:tc>
      </w:tr>
      <w:tr w:rsidR="00221B56" w14:paraId="497CF872"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8997001" w14:textId="77777777" w:rsidR="00A77B3E" w:rsidRDefault="00C720F1">
            <w:pPr>
              <w:pStyle w:val="84"/>
              <w:overflowPunct w:val="0"/>
              <w:ind w:left="0"/>
              <w:jc w:val="left"/>
              <w:rPr>
                <w:sz w:val="20"/>
              </w:rPr>
            </w:pPr>
            <w:r>
              <w:rPr>
                <w:sz w:val="20"/>
              </w:rPr>
              <w:t>UN 3323</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16ACE67" w14:textId="77777777" w:rsidR="00A77B3E" w:rsidRDefault="00C720F1">
            <w:pPr>
              <w:pStyle w:val="84"/>
              <w:overflowPunct w:val="0"/>
              <w:ind w:left="0"/>
              <w:jc w:val="left"/>
              <w:rPr>
                <w:sz w:val="20"/>
              </w:rPr>
            </w:pPr>
            <w:r>
              <w:rPr>
                <w:sz w:val="20"/>
              </w:rPr>
              <w:t>RADIOAKTIVNÍ LÁTKA, RADIOAKTIVNÍ ZÁSILKA TYPU C vyjmutá štěpná látka nebo látka jiná než štěpná</w:t>
            </w:r>
          </w:p>
        </w:tc>
      </w:tr>
      <w:tr w:rsidR="00221B56" w14:paraId="35061EDB"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A53FBA3" w14:textId="77777777" w:rsidR="00A77B3E" w:rsidRDefault="00C720F1">
            <w:pPr>
              <w:pStyle w:val="84"/>
              <w:overflowPunct w:val="0"/>
              <w:ind w:left="0"/>
              <w:jc w:val="left"/>
              <w:rPr>
                <w:sz w:val="20"/>
              </w:rPr>
            </w:pPr>
            <w:r>
              <w:rPr>
                <w:sz w:val="20"/>
              </w:rPr>
              <w:t>UN 3330</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2E98E54" w14:textId="77777777" w:rsidR="00A77B3E" w:rsidRDefault="00C720F1">
            <w:pPr>
              <w:pStyle w:val="84"/>
              <w:overflowPunct w:val="0"/>
              <w:ind w:left="0"/>
              <w:jc w:val="left"/>
              <w:rPr>
                <w:sz w:val="20"/>
              </w:rPr>
            </w:pPr>
            <w:r>
              <w:rPr>
                <w:sz w:val="20"/>
              </w:rPr>
              <w:t>RADIOAKTIVNÍ LÁTKA, RADIOAKTIVNÍ ZÁSILKA TYPU C, ŠTĚPNÁ LÁTKA</w:t>
            </w:r>
          </w:p>
        </w:tc>
      </w:tr>
      <w:tr w:rsidR="00221B56" w14:paraId="4B16FB92"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46DA9871" w14:textId="77777777" w:rsidR="00A77B3E" w:rsidRDefault="00C720F1">
            <w:pPr>
              <w:pStyle w:val="84"/>
              <w:overflowPunct w:val="0"/>
              <w:ind w:left="0"/>
              <w:jc w:val="left"/>
              <w:rPr>
                <w:sz w:val="20"/>
              </w:rPr>
            </w:pPr>
            <w:r>
              <w:rPr>
                <w:sz w:val="20"/>
              </w:rPr>
              <w:t>Přeprava za zvláštních podmínek</w:t>
            </w:r>
          </w:p>
        </w:tc>
      </w:tr>
      <w:tr w:rsidR="00221B56" w14:paraId="481421A8"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BBDE5AF" w14:textId="77777777" w:rsidR="00A77B3E" w:rsidRDefault="00C720F1">
            <w:pPr>
              <w:pStyle w:val="84"/>
              <w:overflowPunct w:val="0"/>
              <w:ind w:left="0"/>
              <w:jc w:val="left"/>
              <w:rPr>
                <w:sz w:val="20"/>
              </w:rPr>
            </w:pPr>
            <w:r>
              <w:rPr>
                <w:sz w:val="20"/>
              </w:rPr>
              <w:t>UN 2919</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F2135A7" w14:textId="77777777" w:rsidR="00A77B3E" w:rsidRDefault="00C720F1">
            <w:pPr>
              <w:pStyle w:val="84"/>
              <w:overflowPunct w:val="0"/>
              <w:ind w:left="0"/>
              <w:jc w:val="left"/>
              <w:rPr>
                <w:sz w:val="20"/>
              </w:rPr>
            </w:pPr>
            <w:r>
              <w:rPr>
                <w:sz w:val="20"/>
              </w:rPr>
              <w:t>RADIOAKTIVNÍ LÁTKA, PŘEPRAVA ZA ZVLÁŠTNÍCH PODMÍNEK vyjmutá štěpná látka nebo látka jiná než štěpná</w:t>
            </w:r>
          </w:p>
        </w:tc>
      </w:tr>
      <w:tr w:rsidR="00221B56" w14:paraId="357E138C"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75C09A4" w14:textId="77777777" w:rsidR="00A77B3E" w:rsidRDefault="00C720F1">
            <w:pPr>
              <w:pStyle w:val="84"/>
              <w:overflowPunct w:val="0"/>
              <w:ind w:left="0"/>
              <w:jc w:val="left"/>
              <w:rPr>
                <w:sz w:val="20"/>
              </w:rPr>
            </w:pPr>
            <w:r>
              <w:rPr>
                <w:sz w:val="20"/>
              </w:rPr>
              <w:lastRenderedPageBreak/>
              <w:t>UN 3331</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0EAA9BA" w14:textId="77777777" w:rsidR="00A77B3E" w:rsidRDefault="00C720F1">
            <w:pPr>
              <w:pStyle w:val="84"/>
              <w:overflowPunct w:val="0"/>
              <w:ind w:left="0"/>
              <w:jc w:val="left"/>
              <w:rPr>
                <w:sz w:val="20"/>
              </w:rPr>
            </w:pPr>
            <w:r>
              <w:rPr>
                <w:sz w:val="20"/>
              </w:rPr>
              <w:t>RADIOAKTIVNÍ LÁTKA, PŘEPRAVA ZA ZVLÁŠTNÍCH PODMÍNEK, ŠTĚPNÁ LÁTKA</w:t>
            </w:r>
          </w:p>
        </w:tc>
      </w:tr>
      <w:tr w:rsidR="00221B56" w14:paraId="39C2F82B" w14:textId="77777777">
        <w:tc>
          <w:tcPr>
            <w:tcW w:w="12313" w:type="dxa"/>
            <w:gridSpan w:val="2"/>
            <w:tcBorders>
              <w:top w:val="single" w:sz="3" w:space="0" w:color="000000"/>
              <w:bottom w:val="single" w:sz="3" w:space="0" w:color="000000"/>
            </w:tcBorders>
            <w:tcMar>
              <w:top w:w="85" w:type="dxa"/>
              <w:left w:w="157" w:type="dxa"/>
              <w:bottom w:w="85" w:type="dxa"/>
              <w:right w:w="157" w:type="dxa"/>
            </w:tcMar>
            <w:vAlign w:val="center"/>
            <w:hideMark/>
          </w:tcPr>
          <w:p w14:paraId="40C0A692" w14:textId="77777777" w:rsidR="00A77B3E" w:rsidRDefault="00C720F1">
            <w:pPr>
              <w:pStyle w:val="84"/>
              <w:overflowPunct w:val="0"/>
              <w:ind w:left="0"/>
              <w:jc w:val="left"/>
              <w:rPr>
                <w:sz w:val="20"/>
              </w:rPr>
            </w:pPr>
            <w:proofErr w:type="spellStart"/>
            <w:r>
              <w:rPr>
                <w:sz w:val="20"/>
              </w:rPr>
              <w:t>Hexafluorid</w:t>
            </w:r>
            <w:proofErr w:type="spellEnd"/>
            <w:r>
              <w:rPr>
                <w:sz w:val="20"/>
              </w:rPr>
              <w:t xml:space="preserve"> uranu</w:t>
            </w:r>
          </w:p>
        </w:tc>
      </w:tr>
      <w:tr w:rsidR="00221B56" w14:paraId="53E552C7" w14:textId="77777777">
        <w:tc>
          <w:tcPr>
            <w:tcW w:w="1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B76E41" w14:textId="77777777" w:rsidR="00A77B3E" w:rsidRDefault="00C720F1">
            <w:pPr>
              <w:pStyle w:val="84"/>
              <w:overflowPunct w:val="0"/>
              <w:ind w:left="0"/>
              <w:jc w:val="left"/>
              <w:rPr>
                <w:sz w:val="20"/>
              </w:rPr>
            </w:pPr>
            <w:r>
              <w:rPr>
                <w:sz w:val="20"/>
              </w:rPr>
              <w:t>UN 2977</w:t>
            </w:r>
          </w:p>
        </w:tc>
        <w:tc>
          <w:tcPr>
            <w:tcW w:w="1080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0D64EB" w14:textId="77777777" w:rsidR="00A77B3E" w:rsidRDefault="00C720F1">
            <w:pPr>
              <w:pStyle w:val="84"/>
              <w:overflowPunct w:val="0"/>
              <w:ind w:left="0"/>
              <w:jc w:val="left"/>
              <w:rPr>
                <w:sz w:val="20"/>
              </w:rPr>
            </w:pPr>
            <w:r>
              <w:rPr>
                <w:sz w:val="20"/>
              </w:rPr>
              <w:t>RADIOAKTIVNÍ LÁTKA, HEXAFLUORID URANU, ŠTĚPNÁ LÁTKA</w:t>
            </w:r>
          </w:p>
        </w:tc>
      </w:tr>
      <w:tr w:rsidR="00221B56" w14:paraId="78E753C5" w14:textId="77777777">
        <w:tc>
          <w:tcPr>
            <w:tcW w:w="1802" w:type="dxa"/>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1FA57A1B" w14:textId="77777777" w:rsidR="00A77B3E" w:rsidRDefault="00C720F1">
            <w:pPr>
              <w:pStyle w:val="84"/>
              <w:overflowPunct w:val="0"/>
              <w:ind w:left="0"/>
              <w:jc w:val="left"/>
              <w:rPr>
                <w:sz w:val="20"/>
              </w:rPr>
            </w:pPr>
            <w:r>
              <w:rPr>
                <w:sz w:val="20"/>
              </w:rPr>
              <w:t>UN 2978</w:t>
            </w:r>
          </w:p>
        </w:tc>
        <w:tc>
          <w:tcPr>
            <w:tcW w:w="10802" w:type="dxa"/>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2A4A212C" w14:textId="77777777" w:rsidR="00A77B3E" w:rsidRDefault="00C720F1">
            <w:pPr>
              <w:pStyle w:val="84"/>
              <w:overflowPunct w:val="0"/>
              <w:ind w:left="0"/>
              <w:jc w:val="left"/>
              <w:rPr>
                <w:sz w:val="20"/>
              </w:rPr>
            </w:pPr>
            <w:r>
              <w:rPr>
                <w:sz w:val="20"/>
              </w:rPr>
              <w:t>RADIOAKTIVNÍ LÁTKA, HEXAFLUORID URANU vyjmutá štěpná látka nebo látka jiná než štěpná</w:t>
            </w:r>
          </w:p>
        </w:tc>
      </w:tr>
    </w:tbl>
    <w:p w14:paraId="5D85B502" w14:textId="77777777" w:rsidR="00A77B3E" w:rsidRDefault="00A77B3E">
      <w:pPr>
        <w:pStyle w:val="84"/>
      </w:pPr>
    </w:p>
    <w:p w14:paraId="7037DA8E" w14:textId="77777777" w:rsidR="00D00FD3" w:rsidRPr="00D00FD3" w:rsidRDefault="00D00FD3" w:rsidP="00D00FD3">
      <w:pPr>
        <w:pStyle w:val="85"/>
        <w:ind w:left="0"/>
        <w:rPr>
          <w:sz w:val="20"/>
        </w:rPr>
      </w:pPr>
      <w:r w:rsidRPr="00D00FD3">
        <w:rPr>
          <w:sz w:val="20"/>
        </w:rPr>
        <w:t>Vysvětlivka:</w:t>
      </w:r>
    </w:p>
    <w:p w14:paraId="6D7E0516" w14:textId="29C86569" w:rsidR="00A77B3E" w:rsidRPr="00D00FD3" w:rsidRDefault="00D00FD3" w:rsidP="00D00FD3">
      <w:pPr>
        <w:pStyle w:val="85"/>
        <w:ind w:left="0"/>
        <w:rPr>
          <w:sz w:val="20"/>
        </w:rPr>
        <w:sectPr w:rsidR="00A77B3E" w:rsidRPr="00D00FD3">
          <w:pgSz w:w="15840" w:h="12240" w:orient="landscape"/>
          <w:pgMar w:top="1440" w:right="1800" w:bottom="1440" w:left="1800" w:header="708" w:footer="708" w:gutter="0"/>
          <w:cols w:space="708"/>
          <w:docGrid w:linePitch="360"/>
        </w:sectPr>
      </w:pPr>
      <w:r w:rsidRPr="00D00FD3">
        <w:rPr>
          <w:sz w:val="20"/>
        </w:rPr>
        <w:t>a)    POJMENOVÁNÍ lze nalézt v kolonce „POJMENOVÁNÍ a popis“ a je omezeno na část napsanou VELKÝMI PÍSMENY. V položkách UN 2909, UN 2911, UN 2913 a UN 3326 se použije pouze odpovídající POJMENOVÁNÍ z alternativních POJMENOVÁNÍ oddělených spojkou „nebo“.</w:t>
      </w:r>
    </w:p>
    <w:p w14:paraId="12827953" w14:textId="77777777" w:rsidR="00A77B3E" w:rsidRPr="00E26D81" w:rsidRDefault="00C720F1">
      <w:pPr>
        <w:pStyle w:val="31"/>
        <w:rPr>
          <w:sz w:val="24"/>
          <w:szCs w:val="24"/>
        </w:rPr>
      </w:pPr>
      <w:r w:rsidRPr="00E26D81">
        <w:rPr>
          <w:sz w:val="24"/>
          <w:szCs w:val="24"/>
        </w:rPr>
        <w:lastRenderedPageBreak/>
        <w:t>2.    ZÁKLADNÍ HODNOTY RADIONUKLIDŮ</w:t>
      </w:r>
    </w:p>
    <w:p w14:paraId="32752A76" w14:textId="77777777" w:rsidR="00A77B3E" w:rsidRPr="00E26D81" w:rsidRDefault="00C720F1">
      <w:pPr>
        <w:pStyle w:val="71"/>
        <w:rPr>
          <w:sz w:val="24"/>
          <w:szCs w:val="24"/>
        </w:rPr>
      </w:pPr>
      <w:r w:rsidRPr="00E26D81">
        <w:rPr>
          <w:sz w:val="24"/>
          <w:szCs w:val="24"/>
        </w:rPr>
        <w:t xml:space="preserve">2.    V </w:t>
      </w:r>
      <w:hyperlink w:history="1">
        <w:r w:rsidRPr="00E26D81">
          <w:rPr>
            <w:sz w:val="24"/>
            <w:szCs w:val="24"/>
          </w:rPr>
          <w:t>tabulce č. 2</w:t>
        </w:r>
      </w:hyperlink>
      <w:r w:rsidRPr="00E26D81">
        <w:rPr>
          <w:sz w:val="24"/>
          <w:szCs w:val="24"/>
        </w:rPr>
        <w:t xml:space="preserve"> jsou uvedeny základní hodnoty radionuklidů:</w:t>
      </w:r>
    </w:p>
    <w:p w14:paraId="53EACB61" w14:textId="77777777" w:rsidR="00A77B3E" w:rsidRPr="00E26D81" w:rsidRDefault="00C720F1">
      <w:pPr>
        <w:pStyle w:val="86"/>
        <w:rPr>
          <w:szCs w:val="24"/>
        </w:rPr>
      </w:pPr>
      <w:r w:rsidRPr="00E26D81">
        <w:rPr>
          <w:szCs w:val="24"/>
        </w:rPr>
        <w:t>a)    A</w:t>
      </w:r>
      <w:r w:rsidRPr="00E26D81">
        <w:rPr>
          <w:szCs w:val="24"/>
          <w:vertAlign w:val="subscript"/>
        </w:rPr>
        <w:t>1</w:t>
      </w:r>
      <w:r w:rsidRPr="00E26D81">
        <w:rPr>
          <w:szCs w:val="24"/>
        </w:rPr>
        <w:t xml:space="preserve"> a A</w:t>
      </w:r>
      <w:r w:rsidRPr="00E26D81">
        <w:rPr>
          <w:szCs w:val="24"/>
          <w:vertAlign w:val="subscript"/>
        </w:rPr>
        <w:t>2</w:t>
      </w:r>
      <w:r w:rsidRPr="00E26D81">
        <w:rPr>
          <w:szCs w:val="24"/>
        </w:rPr>
        <w:t xml:space="preserve"> v </w:t>
      </w:r>
      <w:proofErr w:type="spellStart"/>
      <w:r w:rsidRPr="00E26D81">
        <w:rPr>
          <w:szCs w:val="24"/>
        </w:rPr>
        <w:t>TBq</w:t>
      </w:r>
      <w:proofErr w:type="spellEnd"/>
      <w:r w:rsidRPr="00E26D81">
        <w:rPr>
          <w:szCs w:val="24"/>
        </w:rPr>
        <w:t>,</w:t>
      </w:r>
    </w:p>
    <w:p w14:paraId="71893242" w14:textId="77777777" w:rsidR="00A77B3E" w:rsidRPr="00E26D81" w:rsidRDefault="00C720F1">
      <w:pPr>
        <w:pStyle w:val="87"/>
        <w:rPr>
          <w:szCs w:val="24"/>
        </w:rPr>
      </w:pPr>
      <w:r w:rsidRPr="00E26D81">
        <w:rPr>
          <w:szCs w:val="24"/>
        </w:rPr>
        <w:t xml:space="preserve">b)    meze hmotnostní aktivity pro vyjmutí látky v </w:t>
      </w:r>
      <w:proofErr w:type="spellStart"/>
      <w:r w:rsidRPr="00E26D81">
        <w:rPr>
          <w:szCs w:val="24"/>
        </w:rPr>
        <w:t>Bq</w:t>
      </w:r>
      <w:proofErr w:type="spellEnd"/>
      <w:r w:rsidRPr="00E26D81">
        <w:rPr>
          <w:szCs w:val="24"/>
        </w:rPr>
        <w:t>/g a</w:t>
      </w:r>
    </w:p>
    <w:p w14:paraId="375A0F01" w14:textId="77777777" w:rsidR="00A77B3E" w:rsidRPr="00E26D81" w:rsidRDefault="00C720F1">
      <w:pPr>
        <w:pStyle w:val="88"/>
        <w:rPr>
          <w:szCs w:val="24"/>
        </w:rPr>
      </w:pPr>
      <w:r w:rsidRPr="00E26D81">
        <w:rPr>
          <w:szCs w:val="24"/>
        </w:rPr>
        <w:t xml:space="preserve">c)    meze aktivity pro vyjmutí dodávky v </w:t>
      </w:r>
      <w:proofErr w:type="spellStart"/>
      <w:r w:rsidRPr="00E26D81">
        <w:rPr>
          <w:szCs w:val="24"/>
        </w:rPr>
        <w:t>Bq</w:t>
      </w:r>
      <w:proofErr w:type="spellEnd"/>
      <w:r w:rsidRPr="00E26D81">
        <w:rPr>
          <w:szCs w:val="24"/>
        </w:rPr>
        <w:t>.</w:t>
      </w:r>
    </w:p>
    <w:p w14:paraId="14FE6B1D" w14:textId="77777777" w:rsidR="00A77B3E" w:rsidRDefault="00A77B3E">
      <w:pPr>
        <w:pStyle w:val="89"/>
        <w:sectPr w:rsidR="00A77B3E">
          <w:pgSz w:w="12240" w:h="15840"/>
          <w:pgMar w:top="1440" w:right="1800" w:bottom="1440" w:left="1800" w:header="708" w:footer="708" w:gutter="0"/>
          <w:cols w:space="708"/>
          <w:docGrid w:linePitch="360"/>
        </w:sectPr>
      </w:pPr>
    </w:p>
    <w:p w14:paraId="7F5FF187" w14:textId="77777777" w:rsidR="00A77B3E" w:rsidRDefault="00C720F1">
      <w:pPr>
        <w:pStyle w:val="89"/>
      </w:pPr>
      <w:r>
        <w:lastRenderedPageBreak/>
        <w:t xml:space="preserve">Tabulka č. 2 Základní hodnoty radionuklidů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4787"/>
        <w:gridCol w:w="1795"/>
        <w:gridCol w:w="1796"/>
        <w:gridCol w:w="1796"/>
        <w:gridCol w:w="1796"/>
      </w:tblGrid>
      <w:tr w:rsidR="00221B56" w14:paraId="62609058" w14:textId="77777777" w:rsidTr="00FD7E8C">
        <w:tc>
          <w:tcPr>
            <w:tcW w:w="200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1EC1B883" w14:textId="77777777" w:rsidR="00A77B3E" w:rsidRDefault="00C720F1">
            <w:pPr>
              <w:pStyle w:val="89"/>
              <w:overflowPunct w:val="0"/>
              <w:ind w:left="0"/>
              <w:jc w:val="center"/>
              <w:rPr>
                <w:b/>
                <w:bCs/>
                <w:sz w:val="20"/>
              </w:rPr>
            </w:pPr>
            <w:r>
              <w:rPr>
                <w:b/>
                <w:bCs/>
                <w:sz w:val="20"/>
              </w:rPr>
              <w:t>Radionuklid (atomové číslo)</w:t>
            </w:r>
          </w:p>
        </w:tc>
        <w:tc>
          <w:tcPr>
            <w:tcW w:w="75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08D045CC" w14:textId="77777777" w:rsidR="00A77B3E" w:rsidRDefault="00C720F1">
            <w:pPr>
              <w:pStyle w:val="89"/>
              <w:overflowPunct w:val="0"/>
              <w:ind w:left="0"/>
              <w:jc w:val="center"/>
              <w:rPr>
                <w:b/>
                <w:bCs/>
                <w:sz w:val="20"/>
              </w:rPr>
            </w:pPr>
            <w:r>
              <w:rPr>
                <w:b/>
                <w:bCs/>
                <w:sz w:val="20"/>
              </w:rPr>
              <w:t>A</w:t>
            </w:r>
            <w:r>
              <w:rPr>
                <w:b/>
                <w:bCs/>
                <w:sz w:val="20"/>
                <w:vertAlign w:val="subscript"/>
              </w:rPr>
              <w:t>1</w:t>
            </w:r>
            <w:r>
              <w:rPr>
                <w:b/>
                <w:bCs/>
                <w:sz w:val="20"/>
                <w:vertAlign w:val="subscript"/>
              </w:rPr>
              <w:br/>
            </w:r>
            <w:r>
              <w:rPr>
                <w:b/>
                <w:bCs/>
                <w:sz w:val="20"/>
              </w:rPr>
              <w:t>(</w:t>
            </w:r>
            <w:proofErr w:type="spellStart"/>
            <w:r>
              <w:rPr>
                <w:b/>
                <w:bCs/>
                <w:sz w:val="20"/>
              </w:rPr>
              <w:t>TBq</w:t>
            </w:r>
            <w:proofErr w:type="spellEnd"/>
            <w:r>
              <w:rPr>
                <w:b/>
                <w:bCs/>
                <w:sz w:val="20"/>
              </w:rPr>
              <w:t>)</w:t>
            </w:r>
          </w:p>
        </w:tc>
        <w:tc>
          <w:tcPr>
            <w:tcW w:w="75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39124C2C" w14:textId="77777777" w:rsidR="00A77B3E" w:rsidRDefault="00C720F1">
            <w:pPr>
              <w:pStyle w:val="89"/>
              <w:overflowPunct w:val="0"/>
              <w:ind w:left="0"/>
              <w:jc w:val="center"/>
              <w:rPr>
                <w:b/>
                <w:bCs/>
                <w:sz w:val="20"/>
              </w:rPr>
            </w:pPr>
            <w:r>
              <w:rPr>
                <w:b/>
                <w:bCs/>
                <w:sz w:val="20"/>
              </w:rPr>
              <w:t>A</w:t>
            </w:r>
            <w:r>
              <w:rPr>
                <w:b/>
                <w:bCs/>
                <w:sz w:val="20"/>
                <w:vertAlign w:val="subscript"/>
              </w:rPr>
              <w:t>2</w:t>
            </w:r>
            <w:r>
              <w:rPr>
                <w:b/>
                <w:bCs/>
                <w:sz w:val="20"/>
                <w:vertAlign w:val="subscript"/>
              </w:rPr>
              <w:br/>
            </w:r>
            <w:r>
              <w:rPr>
                <w:b/>
                <w:bCs/>
                <w:sz w:val="20"/>
              </w:rPr>
              <w:t>(</w:t>
            </w:r>
            <w:proofErr w:type="spellStart"/>
            <w:r>
              <w:rPr>
                <w:b/>
                <w:bCs/>
                <w:sz w:val="20"/>
              </w:rPr>
              <w:t>TBq</w:t>
            </w:r>
            <w:proofErr w:type="spellEnd"/>
            <w:r>
              <w:rPr>
                <w:b/>
                <w:bCs/>
                <w:sz w:val="20"/>
              </w:rPr>
              <w:t>)</w:t>
            </w:r>
          </w:p>
        </w:tc>
        <w:tc>
          <w:tcPr>
            <w:tcW w:w="75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0E00FC25" w14:textId="77777777" w:rsidR="00A77B3E" w:rsidRDefault="00C720F1">
            <w:pPr>
              <w:pStyle w:val="89"/>
              <w:overflowPunct w:val="0"/>
              <w:ind w:left="0"/>
              <w:jc w:val="center"/>
              <w:rPr>
                <w:b/>
                <w:bCs/>
                <w:sz w:val="20"/>
              </w:rPr>
            </w:pPr>
            <w:r>
              <w:rPr>
                <w:b/>
                <w:bCs/>
                <w:sz w:val="20"/>
              </w:rPr>
              <w:t xml:space="preserve">Meze </w:t>
            </w:r>
            <w:r>
              <w:rPr>
                <w:b/>
                <w:bCs/>
                <w:sz w:val="20"/>
              </w:rPr>
              <w:br/>
              <w:t xml:space="preserve">hmotnostní </w:t>
            </w:r>
            <w:r>
              <w:rPr>
                <w:b/>
                <w:bCs/>
                <w:sz w:val="20"/>
              </w:rPr>
              <w:br/>
              <w:t xml:space="preserve">aktivity pro </w:t>
            </w:r>
            <w:r>
              <w:rPr>
                <w:b/>
                <w:bCs/>
                <w:sz w:val="20"/>
              </w:rPr>
              <w:br/>
              <w:t xml:space="preserve">vyjmutí </w:t>
            </w:r>
            <w:r>
              <w:rPr>
                <w:b/>
                <w:bCs/>
                <w:sz w:val="20"/>
              </w:rPr>
              <w:br/>
              <w:t>látky</w:t>
            </w:r>
            <w:r>
              <w:rPr>
                <w:b/>
                <w:bCs/>
                <w:sz w:val="20"/>
              </w:rPr>
              <w:br/>
              <w:t>(</w:t>
            </w:r>
            <w:proofErr w:type="spellStart"/>
            <w:r>
              <w:rPr>
                <w:b/>
                <w:bCs/>
                <w:sz w:val="20"/>
              </w:rPr>
              <w:t>Bq</w:t>
            </w:r>
            <w:proofErr w:type="spellEnd"/>
            <w:r>
              <w:rPr>
                <w:b/>
                <w:bCs/>
                <w:sz w:val="20"/>
              </w:rPr>
              <w:t>/g)</w:t>
            </w:r>
          </w:p>
        </w:tc>
        <w:tc>
          <w:tcPr>
            <w:tcW w:w="75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56D5C7D8" w14:textId="77777777" w:rsidR="00A77B3E" w:rsidRDefault="00C720F1">
            <w:pPr>
              <w:pStyle w:val="89"/>
              <w:overflowPunct w:val="0"/>
              <w:ind w:left="0"/>
              <w:jc w:val="center"/>
              <w:rPr>
                <w:b/>
                <w:bCs/>
                <w:sz w:val="20"/>
              </w:rPr>
            </w:pPr>
            <w:r>
              <w:rPr>
                <w:b/>
                <w:bCs/>
                <w:sz w:val="20"/>
              </w:rPr>
              <w:t xml:space="preserve">Meze </w:t>
            </w:r>
            <w:r>
              <w:rPr>
                <w:b/>
                <w:bCs/>
                <w:sz w:val="20"/>
              </w:rPr>
              <w:br/>
              <w:t xml:space="preserve">aktivity </w:t>
            </w:r>
            <w:r>
              <w:rPr>
                <w:b/>
                <w:bCs/>
                <w:sz w:val="20"/>
              </w:rPr>
              <w:br/>
              <w:t xml:space="preserve">pro </w:t>
            </w:r>
            <w:r>
              <w:rPr>
                <w:b/>
                <w:bCs/>
                <w:sz w:val="20"/>
              </w:rPr>
              <w:br/>
              <w:t xml:space="preserve">vyjmutí </w:t>
            </w:r>
            <w:r>
              <w:rPr>
                <w:b/>
                <w:bCs/>
                <w:sz w:val="20"/>
              </w:rPr>
              <w:br/>
              <w:t>dodávky</w:t>
            </w:r>
            <w:r>
              <w:rPr>
                <w:b/>
                <w:bCs/>
                <w:sz w:val="20"/>
              </w:rPr>
              <w:br/>
              <w:t>(</w:t>
            </w:r>
            <w:proofErr w:type="spellStart"/>
            <w:r>
              <w:rPr>
                <w:b/>
                <w:bCs/>
                <w:sz w:val="20"/>
              </w:rPr>
              <w:t>Bq</w:t>
            </w:r>
            <w:proofErr w:type="spellEnd"/>
            <w:r>
              <w:rPr>
                <w:b/>
                <w:bCs/>
                <w:sz w:val="20"/>
              </w:rPr>
              <w:t>)</w:t>
            </w:r>
          </w:p>
        </w:tc>
      </w:tr>
      <w:tr w:rsidR="00221B56" w14:paraId="0615A5D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8E68DF" w14:textId="77777777" w:rsidR="00A77B3E" w:rsidRDefault="00C720F1">
            <w:pPr>
              <w:pStyle w:val="89"/>
              <w:overflowPunct w:val="0"/>
              <w:ind w:left="0"/>
              <w:jc w:val="left"/>
              <w:rPr>
                <w:sz w:val="20"/>
              </w:rPr>
            </w:pPr>
            <w:r>
              <w:rPr>
                <w:sz w:val="20"/>
              </w:rPr>
              <w:t>Aktinium (89)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59F1E0"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A1076C"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A6AD66"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55702DC" w14:textId="77777777" w:rsidR="00A77B3E" w:rsidRDefault="00A77B3E">
            <w:pPr>
              <w:pStyle w:val="89"/>
              <w:overflowPunct w:val="0"/>
              <w:ind w:left="0"/>
              <w:jc w:val="left"/>
              <w:rPr>
                <w:sz w:val="20"/>
              </w:rPr>
            </w:pPr>
          </w:p>
        </w:tc>
      </w:tr>
      <w:tr w:rsidR="00221B56" w14:paraId="1972CC5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87DC83" w14:textId="77777777" w:rsidR="00A77B3E" w:rsidRDefault="00C720F1">
            <w:pPr>
              <w:pStyle w:val="89"/>
              <w:overflowPunct w:val="0"/>
              <w:ind w:left="0"/>
              <w:jc w:val="left"/>
              <w:rPr>
                <w:sz w:val="20"/>
              </w:rPr>
            </w:pPr>
            <w:r>
              <w:rPr>
                <w:sz w:val="20"/>
              </w:rPr>
              <w:t>Ac-225</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2331EF" w14:textId="77777777" w:rsidR="00A77B3E" w:rsidRDefault="00C720F1">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3F54F9" w14:textId="77777777" w:rsidR="00A77B3E" w:rsidRDefault="00C720F1">
            <w:pPr>
              <w:pStyle w:val="89"/>
              <w:overflowPunct w:val="0"/>
              <w:ind w:left="0"/>
              <w:jc w:val="left"/>
              <w:rPr>
                <w:sz w:val="20"/>
              </w:rPr>
            </w:pPr>
            <w:r>
              <w:rPr>
                <w:sz w:val="20"/>
              </w:rPr>
              <w:t>6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ABA24F"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E7E96FA" w14:textId="77777777" w:rsidR="00A77B3E" w:rsidRDefault="00C720F1">
            <w:pPr>
              <w:pStyle w:val="89"/>
              <w:overflowPunct w:val="0"/>
              <w:ind w:left="0"/>
              <w:jc w:val="left"/>
              <w:rPr>
                <w:sz w:val="20"/>
              </w:rPr>
            </w:pPr>
            <w:r>
              <w:rPr>
                <w:sz w:val="20"/>
              </w:rPr>
              <w:t>1 × 10</w:t>
            </w:r>
            <w:r>
              <w:rPr>
                <w:sz w:val="20"/>
                <w:vertAlign w:val="superscript"/>
              </w:rPr>
              <w:t>4</w:t>
            </w:r>
          </w:p>
        </w:tc>
      </w:tr>
      <w:tr w:rsidR="00221B56" w14:paraId="123C41F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15DF13" w14:textId="77777777" w:rsidR="00A77B3E" w:rsidRDefault="00C720F1">
            <w:pPr>
              <w:pStyle w:val="89"/>
              <w:overflowPunct w:val="0"/>
              <w:ind w:left="0"/>
              <w:jc w:val="left"/>
              <w:rPr>
                <w:sz w:val="20"/>
              </w:rPr>
            </w:pPr>
            <w:r>
              <w:rPr>
                <w:sz w:val="20"/>
              </w:rPr>
              <w:t>Ac-227</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1BC1F5" w14:textId="77777777" w:rsidR="00A77B3E" w:rsidRDefault="00C720F1">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EC969D" w14:textId="77777777" w:rsidR="00A77B3E" w:rsidRDefault="00C720F1">
            <w:pPr>
              <w:pStyle w:val="89"/>
              <w:overflowPunct w:val="0"/>
              <w:ind w:left="0"/>
              <w:jc w:val="left"/>
              <w:rPr>
                <w:sz w:val="20"/>
              </w:rPr>
            </w:pPr>
            <w:r>
              <w:rPr>
                <w:sz w:val="20"/>
              </w:rPr>
              <w:t>9 × 10</w:t>
            </w:r>
            <w:r>
              <w:rPr>
                <w:sz w:val="20"/>
                <w:vertAlign w:val="superscript"/>
              </w:rPr>
              <w:t>-5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5AF13B"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E5495C" w14:textId="77777777" w:rsidR="00A77B3E" w:rsidRDefault="00C720F1">
            <w:pPr>
              <w:pStyle w:val="89"/>
              <w:overflowPunct w:val="0"/>
              <w:ind w:left="0"/>
              <w:jc w:val="left"/>
              <w:rPr>
                <w:sz w:val="20"/>
              </w:rPr>
            </w:pPr>
            <w:r>
              <w:rPr>
                <w:sz w:val="20"/>
              </w:rPr>
              <w:t>1 × 10</w:t>
            </w:r>
            <w:r>
              <w:rPr>
                <w:sz w:val="20"/>
                <w:vertAlign w:val="superscript"/>
              </w:rPr>
              <w:t>3</w:t>
            </w:r>
          </w:p>
        </w:tc>
      </w:tr>
      <w:tr w:rsidR="00221B56" w14:paraId="0C0B9B8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CBB57A8" w14:textId="77777777" w:rsidR="00A77B3E" w:rsidRDefault="00C720F1">
            <w:pPr>
              <w:pStyle w:val="89"/>
              <w:overflowPunct w:val="0"/>
              <w:ind w:left="0"/>
              <w:jc w:val="left"/>
              <w:rPr>
                <w:sz w:val="20"/>
              </w:rPr>
            </w:pPr>
            <w:r>
              <w:rPr>
                <w:sz w:val="20"/>
              </w:rPr>
              <w:t>Ac-228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1E80FA" w14:textId="77777777" w:rsidR="00A77B3E" w:rsidRDefault="00C720F1">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46D274" w14:textId="77777777" w:rsidR="00A77B3E" w:rsidRDefault="00C720F1">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04B1F7"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E2C1417"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079A7E5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459AC4F" w14:textId="77777777" w:rsidR="00A77B3E" w:rsidRDefault="00C720F1">
            <w:pPr>
              <w:pStyle w:val="89"/>
              <w:overflowPunct w:val="0"/>
              <w:ind w:left="0"/>
              <w:jc w:val="left"/>
              <w:rPr>
                <w:sz w:val="20"/>
              </w:rPr>
            </w:pPr>
            <w:r>
              <w:rPr>
                <w:sz w:val="20"/>
              </w:rPr>
              <w:t>Stříbro (47)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34239F"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476B32"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E82E4F"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458209" w14:textId="77777777" w:rsidR="00A77B3E" w:rsidRDefault="00A77B3E">
            <w:pPr>
              <w:pStyle w:val="89"/>
              <w:overflowPunct w:val="0"/>
              <w:ind w:left="0"/>
              <w:jc w:val="left"/>
              <w:rPr>
                <w:sz w:val="20"/>
              </w:rPr>
            </w:pPr>
          </w:p>
        </w:tc>
      </w:tr>
      <w:tr w:rsidR="00221B56" w14:paraId="76BF138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CEDBF19" w14:textId="77777777" w:rsidR="00A77B3E" w:rsidRDefault="00C720F1">
            <w:pPr>
              <w:pStyle w:val="89"/>
              <w:overflowPunct w:val="0"/>
              <w:ind w:left="0"/>
              <w:jc w:val="left"/>
              <w:rPr>
                <w:sz w:val="20"/>
              </w:rPr>
            </w:pPr>
            <w:r>
              <w:rPr>
                <w:sz w:val="20"/>
              </w:rPr>
              <w:t>Ag-105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C906B6" w14:textId="77777777" w:rsidR="00A77B3E" w:rsidRDefault="00C720F1">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134BC8" w14:textId="77777777" w:rsidR="00A77B3E" w:rsidRDefault="00C720F1">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4F256D"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05BA469"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0777624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B5C2105" w14:textId="77777777" w:rsidR="00A77B3E" w:rsidRDefault="00C720F1">
            <w:pPr>
              <w:pStyle w:val="89"/>
              <w:overflowPunct w:val="0"/>
              <w:ind w:left="0"/>
              <w:jc w:val="left"/>
              <w:rPr>
                <w:sz w:val="20"/>
              </w:rPr>
            </w:pPr>
            <w:r>
              <w:rPr>
                <w:sz w:val="20"/>
              </w:rPr>
              <w:t>Ag-108m</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6B78AF" w14:textId="77777777" w:rsidR="00A77B3E" w:rsidRDefault="00C720F1">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01B070" w14:textId="77777777" w:rsidR="00A77B3E" w:rsidRDefault="00C720F1">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DA6A83" w14:textId="77777777" w:rsidR="00A77B3E" w:rsidRDefault="00C720F1">
            <w:pPr>
              <w:pStyle w:val="89"/>
              <w:overflowPunct w:val="0"/>
              <w:ind w:left="0"/>
              <w:jc w:val="left"/>
              <w:rPr>
                <w:sz w:val="20"/>
              </w:rPr>
            </w:pPr>
            <w:r>
              <w:rPr>
                <w:sz w:val="20"/>
              </w:rPr>
              <w:t>1 × 10</w:t>
            </w:r>
            <w:r>
              <w:rPr>
                <w:sz w:val="20"/>
                <w:vertAlign w:val="superscript"/>
              </w:rPr>
              <w:t>1</w:t>
            </w:r>
            <w:r>
              <w:rPr>
                <w:sz w:val="20"/>
              </w:rPr>
              <w:t xml:space="preserve">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3351BC6" w14:textId="77777777" w:rsidR="00A77B3E" w:rsidRDefault="00C720F1">
            <w:pPr>
              <w:pStyle w:val="89"/>
              <w:overflowPunct w:val="0"/>
              <w:ind w:left="0"/>
              <w:jc w:val="left"/>
              <w:rPr>
                <w:sz w:val="20"/>
              </w:rPr>
            </w:pPr>
            <w:r>
              <w:rPr>
                <w:sz w:val="20"/>
              </w:rPr>
              <w:t>1 × 10</w:t>
            </w:r>
            <w:r>
              <w:rPr>
                <w:sz w:val="20"/>
                <w:vertAlign w:val="superscript"/>
              </w:rPr>
              <w:t xml:space="preserve">6 </w:t>
            </w:r>
            <w:hyperlink w:history="1">
              <w:r>
                <w:rPr>
                  <w:sz w:val="20"/>
                  <w:vertAlign w:val="superscript"/>
                </w:rPr>
                <w:t>b)</w:t>
              </w:r>
            </w:hyperlink>
          </w:p>
        </w:tc>
      </w:tr>
      <w:tr w:rsidR="00221B56" w14:paraId="6C4A7B4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A0143F7" w14:textId="77777777" w:rsidR="00A77B3E" w:rsidRDefault="00C720F1">
            <w:pPr>
              <w:pStyle w:val="89"/>
              <w:overflowPunct w:val="0"/>
              <w:ind w:left="0"/>
              <w:jc w:val="left"/>
              <w:rPr>
                <w:sz w:val="20"/>
              </w:rPr>
            </w:pPr>
            <w:r>
              <w:rPr>
                <w:sz w:val="20"/>
              </w:rPr>
              <w:t>Ag-110m</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9900DE"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C32FF3"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1334F3"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3E3268A"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2D810FC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06882CE" w14:textId="77777777" w:rsidR="00A77B3E" w:rsidRDefault="00C720F1">
            <w:pPr>
              <w:pStyle w:val="89"/>
              <w:overflowPunct w:val="0"/>
              <w:ind w:left="0"/>
              <w:jc w:val="left"/>
              <w:rPr>
                <w:sz w:val="20"/>
              </w:rPr>
            </w:pPr>
            <w:r>
              <w:rPr>
                <w:sz w:val="20"/>
              </w:rPr>
              <w:t>Ag-111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6EBFE0" w14:textId="77777777" w:rsidR="00A77B3E" w:rsidRDefault="00C720F1">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C3C034" w14:textId="77777777" w:rsidR="00A77B3E" w:rsidRDefault="00C720F1">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B16C39"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0919EAC"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50727D9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B469F87" w14:textId="77777777" w:rsidR="00A77B3E" w:rsidRDefault="00C720F1">
            <w:pPr>
              <w:pStyle w:val="89"/>
              <w:overflowPunct w:val="0"/>
              <w:ind w:left="0"/>
              <w:jc w:val="left"/>
              <w:rPr>
                <w:sz w:val="20"/>
              </w:rPr>
            </w:pPr>
            <w:r>
              <w:rPr>
                <w:sz w:val="20"/>
              </w:rPr>
              <w:t>Hliník (13)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62E943"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9BACC5"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3FDE1B"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03871CC" w14:textId="77777777" w:rsidR="00A77B3E" w:rsidRDefault="00A77B3E">
            <w:pPr>
              <w:pStyle w:val="89"/>
              <w:overflowPunct w:val="0"/>
              <w:ind w:left="0"/>
              <w:jc w:val="left"/>
              <w:rPr>
                <w:sz w:val="20"/>
              </w:rPr>
            </w:pPr>
          </w:p>
        </w:tc>
      </w:tr>
      <w:tr w:rsidR="00221B56" w14:paraId="528BD18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3490BEE" w14:textId="77777777" w:rsidR="00A77B3E" w:rsidRDefault="00C720F1">
            <w:pPr>
              <w:pStyle w:val="89"/>
              <w:overflowPunct w:val="0"/>
              <w:ind w:left="0"/>
              <w:jc w:val="left"/>
              <w:rPr>
                <w:sz w:val="20"/>
              </w:rPr>
            </w:pPr>
            <w:r>
              <w:rPr>
                <w:sz w:val="20"/>
              </w:rPr>
              <w:t>Al-26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5B8FE4"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ABDCEB"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46FAF6"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916962B" w14:textId="77777777" w:rsidR="00A77B3E" w:rsidRDefault="00C720F1">
            <w:pPr>
              <w:pStyle w:val="89"/>
              <w:overflowPunct w:val="0"/>
              <w:ind w:left="0"/>
              <w:jc w:val="left"/>
              <w:rPr>
                <w:sz w:val="20"/>
              </w:rPr>
            </w:pPr>
            <w:r>
              <w:rPr>
                <w:sz w:val="20"/>
              </w:rPr>
              <w:t>1 × 10</w:t>
            </w:r>
            <w:r>
              <w:rPr>
                <w:sz w:val="20"/>
                <w:vertAlign w:val="superscript"/>
              </w:rPr>
              <w:t>5</w:t>
            </w:r>
          </w:p>
        </w:tc>
      </w:tr>
      <w:tr w:rsidR="00221B56" w14:paraId="6E38A57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8F2F792" w14:textId="77777777" w:rsidR="00A77B3E" w:rsidRDefault="00C720F1">
            <w:pPr>
              <w:pStyle w:val="89"/>
              <w:overflowPunct w:val="0"/>
              <w:ind w:left="0"/>
              <w:jc w:val="left"/>
              <w:rPr>
                <w:sz w:val="20"/>
              </w:rPr>
            </w:pPr>
            <w:r>
              <w:rPr>
                <w:sz w:val="20"/>
              </w:rPr>
              <w:t>Americium (95)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1084B6"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C030CE"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1D1DE4"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105924" w14:textId="77777777" w:rsidR="00A77B3E" w:rsidRDefault="00A77B3E">
            <w:pPr>
              <w:pStyle w:val="89"/>
              <w:overflowPunct w:val="0"/>
              <w:ind w:left="0"/>
              <w:jc w:val="left"/>
              <w:rPr>
                <w:sz w:val="20"/>
              </w:rPr>
            </w:pPr>
          </w:p>
        </w:tc>
      </w:tr>
      <w:tr w:rsidR="00221B56" w14:paraId="05970E5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E3011C9" w14:textId="77777777" w:rsidR="00A77B3E" w:rsidRDefault="00C720F1">
            <w:pPr>
              <w:pStyle w:val="89"/>
              <w:overflowPunct w:val="0"/>
              <w:ind w:left="0"/>
              <w:jc w:val="left"/>
              <w:rPr>
                <w:sz w:val="20"/>
              </w:rPr>
            </w:pPr>
            <w:r>
              <w:rPr>
                <w:sz w:val="20"/>
              </w:rPr>
              <w:t>Am-241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26F9CC"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4A06A4"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ED7AE5" w14:textId="77777777" w:rsidR="00A77B3E" w:rsidRDefault="00C720F1">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690A1AB" w14:textId="77777777" w:rsidR="00A77B3E" w:rsidRDefault="00C720F1">
            <w:pPr>
              <w:pStyle w:val="89"/>
              <w:overflowPunct w:val="0"/>
              <w:ind w:left="0"/>
              <w:jc w:val="left"/>
              <w:rPr>
                <w:sz w:val="20"/>
              </w:rPr>
            </w:pPr>
            <w:r>
              <w:rPr>
                <w:sz w:val="20"/>
              </w:rPr>
              <w:t>1 × 10</w:t>
            </w:r>
            <w:r>
              <w:rPr>
                <w:sz w:val="20"/>
                <w:vertAlign w:val="superscript"/>
              </w:rPr>
              <w:t>4</w:t>
            </w:r>
          </w:p>
        </w:tc>
      </w:tr>
      <w:tr w:rsidR="00221B56" w14:paraId="3754166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0DE4B1" w14:textId="77777777" w:rsidR="00A77B3E" w:rsidRDefault="00C720F1">
            <w:pPr>
              <w:pStyle w:val="89"/>
              <w:overflowPunct w:val="0"/>
              <w:ind w:left="0"/>
              <w:jc w:val="left"/>
              <w:rPr>
                <w:sz w:val="20"/>
              </w:rPr>
            </w:pPr>
            <w:r>
              <w:rPr>
                <w:sz w:val="20"/>
              </w:rPr>
              <w:t xml:space="preserve">Am-242m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0B1FE9"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D3FDAA"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B762A8" w14:textId="77777777" w:rsidR="00A77B3E" w:rsidRDefault="00C720F1">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50C9A1" w14:textId="77777777" w:rsidR="00A77B3E" w:rsidRDefault="00C720F1">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221B56" w14:paraId="467CA9E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FEC636E" w14:textId="77777777" w:rsidR="00A77B3E" w:rsidRDefault="00C720F1">
            <w:pPr>
              <w:pStyle w:val="89"/>
              <w:overflowPunct w:val="0"/>
              <w:ind w:left="0"/>
              <w:jc w:val="left"/>
              <w:rPr>
                <w:sz w:val="20"/>
              </w:rPr>
            </w:pPr>
            <w:r>
              <w:rPr>
                <w:sz w:val="20"/>
              </w:rPr>
              <w:t xml:space="preserve">Am-243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AF5006" w14:textId="77777777" w:rsidR="00A77B3E" w:rsidRDefault="00C720F1">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9DC095"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F1FC22" w14:textId="77777777" w:rsidR="00A77B3E" w:rsidRDefault="00C720F1">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625C53" w14:textId="77777777" w:rsidR="00A77B3E" w:rsidRDefault="00C720F1">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r>
      <w:tr w:rsidR="00221B56" w14:paraId="6ECE14E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78FD7C5" w14:textId="77777777" w:rsidR="00A77B3E" w:rsidRDefault="00C720F1">
            <w:pPr>
              <w:pStyle w:val="89"/>
              <w:overflowPunct w:val="0"/>
              <w:ind w:left="0"/>
              <w:jc w:val="left"/>
              <w:rPr>
                <w:sz w:val="20"/>
              </w:rPr>
            </w:pPr>
            <w:r>
              <w:rPr>
                <w:sz w:val="20"/>
              </w:rPr>
              <w:lastRenderedPageBreak/>
              <w:t>Argon (18)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555EE9"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26C8EA"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F6A2A8"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CCAE55D" w14:textId="77777777" w:rsidR="00A77B3E" w:rsidRDefault="00A77B3E">
            <w:pPr>
              <w:pStyle w:val="89"/>
              <w:overflowPunct w:val="0"/>
              <w:ind w:left="0"/>
              <w:jc w:val="left"/>
              <w:rPr>
                <w:sz w:val="20"/>
              </w:rPr>
            </w:pPr>
          </w:p>
        </w:tc>
      </w:tr>
      <w:tr w:rsidR="00221B56" w14:paraId="5A131FA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059067" w14:textId="77777777" w:rsidR="00A77B3E" w:rsidRDefault="00C720F1">
            <w:pPr>
              <w:pStyle w:val="89"/>
              <w:overflowPunct w:val="0"/>
              <w:ind w:left="0"/>
              <w:jc w:val="left"/>
              <w:rPr>
                <w:sz w:val="20"/>
              </w:rPr>
            </w:pPr>
            <w:r>
              <w:rPr>
                <w:sz w:val="20"/>
              </w:rPr>
              <w:t>Ar-37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81A433"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84F7D9"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24DF9B" w14:textId="77777777" w:rsidR="00A77B3E" w:rsidRDefault="00C720F1">
            <w:pPr>
              <w:pStyle w:val="89"/>
              <w:overflowPunct w:val="0"/>
              <w:ind w:left="0"/>
              <w:jc w:val="left"/>
              <w:rPr>
                <w:sz w:val="20"/>
              </w:rPr>
            </w:pPr>
            <w:r>
              <w:rPr>
                <w:sz w:val="20"/>
              </w:rPr>
              <w:t>1 × 10</w:t>
            </w:r>
            <w:r>
              <w:rPr>
                <w:sz w:val="20"/>
                <w:vertAlign w:val="superscript"/>
              </w:rPr>
              <w:t>6</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4A2F162" w14:textId="77777777" w:rsidR="00A77B3E" w:rsidRDefault="00C720F1">
            <w:pPr>
              <w:pStyle w:val="89"/>
              <w:overflowPunct w:val="0"/>
              <w:ind w:left="0"/>
              <w:jc w:val="left"/>
              <w:rPr>
                <w:sz w:val="20"/>
              </w:rPr>
            </w:pPr>
            <w:r>
              <w:rPr>
                <w:sz w:val="20"/>
              </w:rPr>
              <w:t>1 × 10</w:t>
            </w:r>
            <w:r>
              <w:rPr>
                <w:sz w:val="20"/>
                <w:vertAlign w:val="superscript"/>
              </w:rPr>
              <w:t>8</w:t>
            </w:r>
          </w:p>
        </w:tc>
      </w:tr>
      <w:tr w:rsidR="00221B56" w14:paraId="51995C4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AB24ED1" w14:textId="77777777" w:rsidR="00A77B3E" w:rsidRDefault="00C720F1">
            <w:pPr>
              <w:pStyle w:val="89"/>
              <w:overflowPunct w:val="0"/>
              <w:ind w:left="0"/>
              <w:jc w:val="left"/>
              <w:rPr>
                <w:sz w:val="20"/>
              </w:rPr>
            </w:pPr>
            <w:r>
              <w:rPr>
                <w:sz w:val="20"/>
              </w:rPr>
              <w:t>Ar-39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867927"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E27CBF" w14:textId="77777777" w:rsidR="00A77B3E" w:rsidRDefault="00C720F1">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D89257" w14:textId="77777777" w:rsidR="00A77B3E" w:rsidRDefault="00C720F1">
            <w:pPr>
              <w:pStyle w:val="89"/>
              <w:overflowPunct w:val="0"/>
              <w:ind w:left="0"/>
              <w:jc w:val="left"/>
              <w:rPr>
                <w:sz w:val="20"/>
              </w:rPr>
            </w:pPr>
            <w:r>
              <w:rPr>
                <w:sz w:val="20"/>
              </w:rPr>
              <w:t>1 × 10</w:t>
            </w:r>
            <w:r>
              <w:rPr>
                <w:sz w:val="20"/>
                <w:vertAlign w:val="superscript"/>
              </w:rPr>
              <w:t>7</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072DD1D" w14:textId="77777777" w:rsidR="00A77B3E" w:rsidRDefault="00C720F1">
            <w:pPr>
              <w:pStyle w:val="89"/>
              <w:overflowPunct w:val="0"/>
              <w:ind w:left="0"/>
              <w:jc w:val="left"/>
              <w:rPr>
                <w:sz w:val="20"/>
              </w:rPr>
            </w:pPr>
            <w:r>
              <w:rPr>
                <w:sz w:val="20"/>
              </w:rPr>
              <w:t>1 × 10</w:t>
            </w:r>
            <w:r>
              <w:rPr>
                <w:sz w:val="20"/>
                <w:vertAlign w:val="superscript"/>
              </w:rPr>
              <w:t>4</w:t>
            </w:r>
          </w:p>
        </w:tc>
      </w:tr>
      <w:tr w:rsidR="00221B56" w14:paraId="606B4BF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375F939" w14:textId="77777777" w:rsidR="00A77B3E" w:rsidRDefault="00C720F1">
            <w:pPr>
              <w:pStyle w:val="89"/>
              <w:overflowPunct w:val="0"/>
              <w:ind w:left="0"/>
              <w:jc w:val="left"/>
              <w:rPr>
                <w:sz w:val="20"/>
              </w:rPr>
            </w:pPr>
            <w:r>
              <w:rPr>
                <w:sz w:val="20"/>
              </w:rPr>
              <w:t>Ar-41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E6AE16" w14:textId="77777777" w:rsidR="00A77B3E" w:rsidRDefault="00C720F1">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B16C8B" w14:textId="77777777" w:rsidR="00A77B3E" w:rsidRDefault="00C720F1">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9DCF36"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2325BA" w14:textId="77777777" w:rsidR="00A77B3E" w:rsidRDefault="00C720F1">
            <w:pPr>
              <w:pStyle w:val="89"/>
              <w:overflowPunct w:val="0"/>
              <w:ind w:left="0"/>
              <w:jc w:val="left"/>
              <w:rPr>
                <w:sz w:val="20"/>
              </w:rPr>
            </w:pPr>
            <w:r>
              <w:rPr>
                <w:sz w:val="20"/>
              </w:rPr>
              <w:t>1 × 10</w:t>
            </w:r>
            <w:r>
              <w:rPr>
                <w:sz w:val="20"/>
                <w:vertAlign w:val="superscript"/>
              </w:rPr>
              <w:t>9</w:t>
            </w:r>
          </w:p>
        </w:tc>
      </w:tr>
      <w:tr w:rsidR="00221B56" w14:paraId="0A0304A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4E95F5" w14:textId="77777777" w:rsidR="00A77B3E" w:rsidRDefault="00C720F1">
            <w:pPr>
              <w:pStyle w:val="89"/>
              <w:overflowPunct w:val="0"/>
              <w:ind w:left="0"/>
              <w:jc w:val="left"/>
              <w:rPr>
                <w:sz w:val="20"/>
              </w:rPr>
            </w:pPr>
            <w:r>
              <w:rPr>
                <w:sz w:val="20"/>
              </w:rPr>
              <w:t>Arzén (33)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DB8D34"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C4DC63"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4762EE"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AB41AB" w14:textId="77777777" w:rsidR="00A77B3E" w:rsidRDefault="00A77B3E">
            <w:pPr>
              <w:pStyle w:val="89"/>
              <w:overflowPunct w:val="0"/>
              <w:ind w:left="0"/>
              <w:jc w:val="left"/>
              <w:rPr>
                <w:sz w:val="20"/>
              </w:rPr>
            </w:pPr>
          </w:p>
        </w:tc>
      </w:tr>
      <w:tr w:rsidR="00221B56" w14:paraId="4ECF009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0D74C99" w14:textId="77777777" w:rsidR="00A77B3E" w:rsidRDefault="00C720F1">
            <w:pPr>
              <w:pStyle w:val="89"/>
              <w:overflowPunct w:val="0"/>
              <w:ind w:left="0"/>
              <w:jc w:val="left"/>
              <w:rPr>
                <w:sz w:val="20"/>
              </w:rPr>
            </w:pPr>
            <w:r>
              <w:rPr>
                <w:sz w:val="20"/>
              </w:rPr>
              <w:t>As-72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A244B3" w14:textId="77777777" w:rsidR="00A77B3E" w:rsidRDefault="00C720F1">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326CEE" w14:textId="77777777" w:rsidR="00A77B3E" w:rsidRDefault="00C720F1">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89C180"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6D11992" w14:textId="77777777" w:rsidR="00A77B3E" w:rsidRDefault="00C720F1">
            <w:pPr>
              <w:pStyle w:val="89"/>
              <w:overflowPunct w:val="0"/>
              <w:ind w:left="0"/>
              <w:jc w:val="left"/>
              <w:rPr>
                <w:sz w:val="20"/>
              </w:rPr>
            </w:pPr>
            <w:r>
              <w:rPr>
                <w:sz w:val="20"/>
              </w:rPr>
              <w:t>1 × 10</w:t>
            </w:r>
            <w:r>
              <w:rPr>
                <w:sz w:val="20"/>
                <w:vertAlign w:val="superscript"/>
              </w:rPr>
              <w:t>5</w:t>
            </w:r>
          </w:p>
        </w:tc>
      </w:tr>
      <w:tr w:rsidR="00221B56" w14:paraId="7DE74C8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656286C" w14:textId="77777777" w:rsidR="00A77B3E" w:rsidRDefault="00C720F1">
            <w:pPr>
              <w:pStyle w:val="89"/>
              <w:overflowPunct w:val="0"/>
              <w:ind w:left="0"/>
              <w:jc w:val="left"/>
              <w:rPr>
                <w:sz w:val="20"/>
              </w:rPr>
            </w:pPr>
            <w:r>
              <w:rPr>
                <w:sz w:val="20"/>
              </w:rPr>
              <w:t>As-73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599E55"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1C20B0" w14:textId="77777777" w:rsidR="00A77B3E" w:rsidRDefault="00C720F1">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1EB271"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B05CDC" w14:textId="77777777" w:rsidR="00A77B3E" w:rsidRDefault="00C720F1">
            <w:pPr>
              <w:pStyle w:val="89"/>
              <w:overflowPunct w:val="0"/>
              <w:ind w:left="0"/>
              <w:jc w:val="left"/>
              <w:rPr>
                <w:sz w:val="20"/>
              </w:rPr>
            </w:pPr>
            <w:r>
              <w:rPr>
                <w:sz w:val="20"/>
              </w:rPr>
              <w:t>1 × 10</w:t>
            </w:r>
            <w:r>
              <w:rPr>
                <w:sz w:val="20"/>
                <w:vertAlign w:val="superscript"/>
              </w:rPr>
              <w:t>7</w:t>
            </w:r>
          </w:p>
        </w:tc>
      </w:tr>
      <w:tr w:rsidR="00221B56" w14:paraId="117E361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6F7A09" w14:textId="77777777" w:rsidR="00A77B3E" w:rsidRDefault="00C720F1">
            <w:pPr>
              <w:pStyle w:val="89"/>
              <w:overflowPunct w:val="0"/>
              <w:ind w:left="0"/>
              <w:jc w:val="left"/>
              <w:rPr>
                <w:sz w:val="20"/>
              </w:rPr>
            </w:pPr>
            <w:r>
              <w:rPr>
                <w:sz w:val="20"/>
              </w:rPr>
              <w:t>As-74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A97E84" w14:textId="77777777" w:rsidR="00A77B3E" w:rsidRDefault="00C720F1">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67603A" w14:textId="77777777" w:rsidR="00A77B3E" w:rsidRDefault="00C720F1">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E3557A"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53234D"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4EE421B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1EDC03C" w14:textId="77777777" w:rsidR="00A77B3E" w:rsidRDefault="00C720F1">
            <w:pPr>
              <w:pStyle w:val="89"/>
              <w:overflowPunct w:val="0"/>
              <w:ind w:left="0"/>
              <w:jc w:val="left"/>
              <w:rPr>
                <w:sz w:val="20"/>
              </w:rPr>
            </w:pPr>
            <w:r>
              <w:rPr>
                <w:sz w:val="20"/>
              </w:rPr>
              <w:t>As-76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F49A43" w14:textId="77777777" w:rsidR="00A77B3E" w:rsidRDefault="00C720F1">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CEB55D" w14:textId="77777777" w:rsidR="00A77B3E" w:rsidRDefault="00C720F1">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106D07"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C3380E2" w14:textId="77777777" w:rsidR="00A77B3E" w:rsidRDefault="00C720F1">
            <w:pPr>
              <w:pStyle w:val="89"/>
              <w:overflowPunct w:val="0"/>
              <w:ind w:left="0"/>
              <w:jc w:val="left"/>
              <w:rPr>
                <w:sz w:val="20"/>
              </w:rPr>
            </w:pPr>
            <w:r>
              <w:rPr>
                <w:sz w:val="20"/>
              </w:rPr>
              <w:t>1 × 10</w:t>
            </w:r>
            <w:r>
              <w:rPr>
                <w:sz w:val="20"/>
                <w:vertAlign w:val="superscript"/>
              </w:rPr>
              <w:t>5</w:t>
            </w:r>
          </w:p>
        </w:tc>
      </w:tr>
      <w:tr w:rsidR="00221B56" w14:paraId="1EB260E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0ED30A2" w14:textId="77777777" w:rsidR="00A77B3E" w:rsidRDefault="00C720F1">
            <w:pPr>
              <w:pStyle w:val="89"/>
              <w:overflowPunct w:val="0"/>
              <w:ind w:left="0"/>
              <w:jc w:val="left"/>
              <w:rPr>
                <w:sz w:val="20"/>
              </w:rPr>
            </w:pPr>
            <w:r>
              <w:rPr>
                <w:sz w:val="20"/>
              </w:rPr>
              <w:t>As-77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6F8C92" w14:textId="77777777" w:rsidR="00A77B3E" w:rsidRDefault="00C720F1">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708F16" w14:textId="77777777" w:rsidR="00A77B3E" w:rsidRDefault="00C720F1">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2E14DC"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7E31BE8"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1913F0F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C3C8504" w14:textId="77777777" w:rsidR="00A77B3E" w:rsidRDefault="00C720F1">
            <w:pPr>
              <w:pStyle w:val="89"/>
              <w:overflowPunct w:val="0"/>
              <w:ind w:left="0"/>
              <w:jc w:val="left"/>
              <w:rPr>
                <w:sz w:val="20"/>
              </w:rPr>
            </w:pPr>
            <w:r>
              <w:rPr>
                <w:sz w:val="20"/>
              </w:rPr>
              <w:t>Astat (85)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C7B108"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DF8428"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DDBCEF"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1A604D3" w14:textId="77777777" w:rsidR="00A77B3E" w:rsidRDefault="00A77B3E">
            <w:pPr>
              <w:pStyle w:val="89"/>
              <w:overflowPunct w:val="0"/>
              <w:ind w:left="0"/>
              <w:jc w:val="left"/>
              <w:rPr>
                <w:sz w:val="20"/>
              </w:rPr>
            </w:pPr>
          </w:p>
        </w:tc>
      </w:tr>
      <w:tr w:rsidR="00221B56" w14:paraId="6D4169B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10E7B0" w14:textId="77777777" w:rsidR="00A77B3E" w:rsidRDefault="00C720F1">
            <w:pPr>
              <w:pStyle w:val="89"/>
              <w:overflowPunct w:val="0"/>
              <w:ind w:left="0"/>
              <w:jc w:val="left"/>
              <w:rPr>
                <w:sz w:val="20"/>
              </w:rPr>
            </w:pPr>
            <w:r>
              <w:rPr>
                <w:sz w:val="20"/>
              </w:rPr>
              <w:t xml:space="preserve">At-211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95133D" w14:textId="77777777" w:rsidR="00A77B3E" w:rsidRDefault="00C720F1">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101639" w14:textId="77777777" w:rsidR="00A77B3E" w:rsidRDefault="00C720F1">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318DB4" w14:textId="77777777" w:rsidR="00A77B3E" w:rsidRDefault="00C720F1">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161C1D" w14:textId="77777777" w:rsidR="00A77B3E" w:rsidRDefault="00C720F1">
            <w:pPr>
              <w:pStyle w:val="89"/>
              <w:overflowPunct w:val="0"/>
              <w:ind w:left="0"/>
              <w:jc w:val="left"/>
              <w:rPr>
                <w:sz w:val="20"/>
              </w:rPr>
            </w:pPr>
            <w:r>
              <w:rPr>
                <w:sz w:val="20"/>
              </w:rPr>
              <w:t>1 × 10</w:t>
            </w:r>
            <w:r>
              <w:rPr>
                <w:sz w:val="20"/>
                <w:vertAlign w:val="superscript"/>
              </w:rPr>
              <w:t>7</w:t>
            </w:r>
          </w:p>
        </w:tc>
      </w:tr>
      <w:tr w:rsidR="00221B56" w14:paraId="03B6B7A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1806706" w14:textId="77777777" w:rsidR="00A77B3E" w:rsidRDefault="00C720F1">
            <w:pPr>
              <w:pStyle w:val="89"/>
              <w:overflowPunct w:val="0"/>
              <w:ind w:left="0"/>
              <w:jc w:val="left"/>
              <w:rPr>
                <w:sz w:val="20"/>
              </w:rPr>
            </w:pPr>
            <w:r>
              <w:rPr>
                <w:sz w:val="20"/>
              </w:rPr>
              <w:t>Zlato (79)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FCFBD1"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5541F7"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D07925"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2C4672B" w14:textId="77777777" w:rsidR="00A77B3E" w:rsidRDefault="00A77B3E">
            <w:pPr>
              <w:pStyle w:val="89"/>
              <w:overflowPunct w:val="0"/>
              <w:ind w:left="0"/>
              <w:jc w:val="left"/>
              <w:rPr>
                <w:sz w:val="20"/>
              </w:rPr>
            </w:pPr>
          </w:p>
        </w:tc>
      </w:tr>
      <w:tr w:rsidR="00221B56" w14:paraId="0184BC3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3B09C79" w14:textId="77777777" w:rsidR="00A77B3E" w:rsidRDefault="00C720F1">
            <w:pPr>
              <w:pStyle w:val="89"/>
              <w:overflowPunct w:val="0"/>
              <w:ind w:left="0"/>
              <w:jc w:val="left"/>
              <w:rPr>
                <w:sz w:val="20"/>
              </w:rPr>
            </w:pPr>
            <w:r>
              <w:rPr>
                <w:sz w:val="20"/>
              </w:rPr>
              <w:t>Au-193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6F8BC5" w14:textId="77777777" w:rsidR="00A77B3E" w:rsidRDefault="00C720F1">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51FF26" w14:textId="77777777" w:rsidR="00A77B3E" w:rsidRDefault="00C720F1">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B634F0"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19B6BF" w14:textId="77777777" w:rsidR="00A77B3E" w:rsidRDefault="00C720F1">
            <w:pPr>
              <w:pStyle w:val="89"/>
              <w:overflowPunct w:val="0"/>
              <w:ind w:left="0"/>
              <w:jc w:val="left"/>
              <w:rPr>
                <w:sz w:val="20"/>
              </w:rPr>
            </w:pPr>
            <w:r>
              <w:rPr>
                <w:sz w:val="20"/>
              </w:rPr>
              <w:t>1 × 10</w:t>
            </w:r>
            <w:r>
              <w:rPr>
                <w:sz w:val="20"/>
                <w:vertAlign w:val="superscript"/>
              </w:rPr>
              <w:t>7</w:t>
            </w:r>
          </w:p>
        </w:tc>
      </w:tr>
      <w:tr w:rsidR="00221B56" w14:paraId="18D3EB4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C365DEE" w14:textId="77777777" w:rsidR="00A77B3E" w:rsidRDefault="00C720F1">
            <w:pPr>
              <w:pStyle w:val="89"/>
              <w:overflowPunct w:val="0"/>
              <w:ind w:left="0"/>
              <w:jc w:val="left"/>
              <w:rPr>
                <w:sz w:val="20"/>
              </w:rPr>
            </w:pPr>
            <w:r>
              <w:rPr>
                <w:sz w:val="20"/>
              </w:rPr>
              <w:t>Au-194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BE5146" w14:textId="77777777" w:rsidR="00A77B3E" w:rsidRDefault="00C720F1">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40B942" w14:textId="77777777" w:rsidR="00A77B3E" w:rsidRDefault="00C720F1">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0FCFBF"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BA1CA1F"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4CF138C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F66288" w14:textId="77777777" w:rsidR="00A77B3E" w:rsidRDefault="00C720F1">
            <w:pPr>
              <w:pStyle w:val="89"/>
              <w:overflowPunct w:val="0"/>
              <w:ind w:left="0"/>
              <w:jc w:val="left"/>
              <w:rPr>
                <w:sz w:val="20"/>
              </w:rPr>
            </w:pPr>
            <w:r>
              <w:rPr>
                <w:sz w:val="20"/>
              </w:rPr>
              <w:t>Au-195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2EBD6B"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258CAF" w14:textId="77777777" w:rsidR="00A77B3E" w:rsidRDefault="00C720F1">
            <w:pPr>
              <w:pStyle w:val="89"/>
              <w:overflowPunct w:val="0"/>
              <w:ind w:left="0"/>
              <w:jc w:val="left"/>
              <w:rPr>
                <w:sz w:val="20"/>
              </w:rPr>
            </w:pPr>
            <w:r>
              <w:rPr>
                <w:sz w:val="20"/>
              </w:rPr>
              <w:t>6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92F51C"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2D1FD5B" w14:textId="77777777" w:rsidR="00A77B3E" w:rsidRDefault="00C720F1">
            <w:pPr>
              <w:pStyle w:val="89"/>
              <w:overflowPunct w:val="0"/>
              <w:ind w:left="0"/>
              <w:jc w:val="left"/>
              <w:rPr>
                <w:sz w:val="20"/>
              </w:rPr>
            </w:pPr>
            <w:r>
              <w:rPr>
                <w:sz w:val="20"/>
              </w:rPr>
              <w:t>1 × 10</w:t>
            </w:r>
            <w:r>
              <w:rPr>
                <w:sz w:val="20"/>
                <w:vertAlign w:val="superscript"/>
              </w:rPr>
              <w:t>7</w:t>
            </w:r>
          </w:p>
        </w:tc>
      </w:tr>
      <w:tr w:rsidR="00221B56" w14:paraId="0EC5451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1C8815" w14:textId="77777777" w:rsidR="00A77B3E" w:rsidRDefault="00C720F1">
            <w:pPr>
              <w:pStyle w:val="89"/>
              <w:overflowPunct w:val="0"/>
              <w:ind w:left="0"/>
              <w:jc w:val="left"/>
              <w:rPr>
                <w:sz w:val="20"/>
              </w:rPr>
            </w:pPr>
            <w:r>
              <w:rPr>
                <w:sz w:val="20"/>
              </w:rPr>
              <w:t>Au-198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9D7149" w14:textId="77777777" w:rsidR="00A77B3E" w:rsidRDefault="00C720F1">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0FC752" w14:textId="77777777" w:rsidR="00A77B3E" w:rsidRDefault="00C720F1">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5E91C4"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C0B0B82"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0204EF0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F7FBB7" w14:textId="77777777" w:rsidR="00A77B3E" w:rsidRDefault="00C720F1">
            <w:pPr>
              <w:pStyle w:val="89"/>
              <w:overflowPunct w:val="0"/>
              <w:ind w:left="0"/>
              <w:jc w:val="left"/>
              <w:rPr>
                <w:sz w:val="20"/>
              </w:rPr>
            </w:pPr>
            <w:r>
              <w:rPr>
                <w:sz w:val="20"/>
              </w:rPr>
              <w:t>Au-199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806118" w14:textId="77777777" w:rsidR="00A77B3E" w:rsidRDefault="00C720F1">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197F61" w14:textId="77777777" w:rsidR="00A77B3E" w:rsidRDefault="00C720F1">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3885C8"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870FF74"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7605D7D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252392F" w14:textId="77777777" w:rsidR="00A77B3E" w:rsidRDefault="00C720F1">
            <w:pPr>
              <w:pStyle w:val="89"/>
              <w:overflowPunct w:val="0"/>
              <w:ind w:left="0"/>
              <w:jc w:val="left"/>
              <w:rPr>
                <w:sz w:val="20"/>
              </w:rPr>
            </w:pPr>
            <w:r>
              <w:rPr>
                <w:sz w:val="20"/>
              </w:rPr>
              <w:t>Baryum (56)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68738D"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25D0E5"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CBD7F4" w14:textId="77777777" w:rsidR="00A77B3E" w:rsidRDefault="00A77B3E">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2881BB" w14:textId="77777777" w:rsidR="00A77B3E" w:rsidRDefault="00A77B3E">
            <w:pPr>
              <w:pStyle w:val="89"/>
              <w:overflowPunct w:val="0"/>
              <w:ind w:left="0"/>
              <w:jc w:val="left"/>
              <w:rPr>
                <w:sz w:val="20"/>
              </w:rPr>
            </w:pPr>
          </w:p>
        </w:tc>
      </w:tr>
      <w:tr w:rsidR="00221B56" w14:paraId="2A11FA7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9357AEA" w14:textId="77777777" w:rsidR="00A77B3E" w:rsidRDefault="00C720F1">
            <w:pPr>
              <w:pStyle w:val="89"/>
              <w:overflowPunct w:val="0"/>
              <w:ind w:left="0"/>
              <w:jc w:val="left"/>
              <w:rPr>
                <w:sz w:val="20"/>
              </w:rPr>
            </w:pPr>
            <w:r>
              <w:rPr>
                <w:sz w:val="20"/>
              </w:rPr>
              <w:lastRenderedPageBreak/>
              <w:t xml:space="preserve">Ba-131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B944F0" w14:textId="77777777" w:rsidR="00A77B3E" w:rsidRDefault="00C720F1">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96948A" w14:textId="77777777" w:rsidR="00A77B3E" w:rsidRDefault="00C720F1">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CD3499"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767897B"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7F2A46B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EC38034" w14:textId="77777777" w:rsidR="00A77B3E" w:rsidRDefault="00C720F1">
            <w:pPr>
              <w:pStyle w:val="89"/>
              <w:overflowPunct w:val="0"/>
              <w:ind w:left="0"/>
              <w:jc w:val="left"/>
              <w:rPr>
                <w:sz w:val="20"/>
              </w:rPr>
            </w:pPr>
            <w:r>
              <w:rPr>
                <w:sz w:val="20"/>
              </w:rPr>
              <w:t>Ba-133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1A08DA" w14:textId="77777777" w:rsidR="00A77B3E" w:rsidRDefault="00C720F1">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D29BB6" w14:textId="77777777" w:rsidR="00A77B3E" w:rsidRDefault="00C720F1">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AC9386"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3A43FA3" w14:textId="77777777" w:rsidR="00A77B3E" w:rsidRDefault="00C720F1">
            <w:pPr>
              <w:pStyle w:val="89"/>
              <w:overflowPunct w:val="0"/>
              <w:ind w:left="0"/>
              <w:jc w:val="left"/>
              <w:rPr>
                <w:sz w:val="20"/>
              </w:rPr>
            </w:pPr>
            <w:r>
              <w:rPr>
                <w:sz w:val="20"/>
              </w:rPr>
              <w:t>1 × 10</w:t>
            </w:r>
            <w:r>
              <w:rPr>
                <w:sz w:val="20"/>
                <w:vertAlign w:val="superscript"/>
              </w:rPr>
              <w:t>6</w:t>
            </w:r>
          </w:p>
        </w:tc>
      </w:tr>
      <w:tr w:rsidR="00221B56" w14:paraId="72682FB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3E91B61" w14:textId="77777777" w:rsidR="00A77B3E" w:rsidRDefault="00C720F1">
            <w:pPr>
              <w:pStyle w:val="89"/>
              <w:overflowPunct w:val="0"/>
              <w:ind w:left="0"/>
              <w:jc w:val="left"/>
              <w:rPr>
                <w:sz w:val="20"/>
              </w:rPr>
            </w:pPr>
            <w:r>
              <w:rPr>
                <w:sz w:val="20"/>
              </w:rPr>
              <w:t>Ba-133m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CC13CE" w14:textId="77777777" w:rsidR="00A77B3E" w:rsidRDefault="00C720F1">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20AF2F" w14:textId="77777777" w:rsidR="00A77B3E" w:rsidRDefault="00C720F1">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ED86E6" w14:textId="77777777" w:rsidR="00A77B3E" w:rsidRDefault="00C720F1">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5D03D1" w14:textId="77777777" w:rsidR="00A77B3E" w:rsidRDefault="00C720F1">
            <w:pPr>
              <w:pStyle w:val="89"/>
              <w:overflowPunct w:val="0"/>
              <w:ind w:left="0"/>
              <w:jc w:val="left"/>
              <w:rPr>
                <w:sz w:val="20"/>
              </w:rPr>
            </w:pPr>
            <w:r>
              <w:rPr>
                <w:sz w:val="20"/>
              </w:rPr>
              <w:t>1 × 10</w:t>
            </w:r>
            <w:r>
              <w:rPr>
                <w:sz w:val="20"/>
                <w:vertAlign w:val="superscript"/>
              </w:rPr>
              <w:t>6</w:t>
            </w:r>
          </w:p>
        </w:tc>
      </w:tr>
      <w:tr w:rsidR="00D87A4D" w14:paraId="4F81060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tcPr>
          <w:p w14:paraId="21FC0BBA" w14:textId="77777777" w:rsidR="00D87A4D" w:rsidRPr="00D87A4D" w:rsidRDefault="00D87A4D">
            <w:pPr>
              <w:pStyle w:val="89"/>
              <w:overflowPunct w:val="0"/>
              <w:ind w:left="0"/>
              <w:jc w:val="left"/>
              <w:rPr>
                <w:b/>
                <w:sz w:val="20"/>
              </w:rPr>
            </w:pPr>
            <w:r w:rsidRPr="00D87A4D">
              <w:rPr>
                <w:b/>
                <w:sz w:val="20"/>
              </w:rPr>
              <w:t>Ba-135m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tcPr>
          <w:p w14:paraId="5D5A9C89" w14:textId="77777777" w:rsidR="00D87A4D" w:rsidRPr="00D87A4D" w:rsidRDefault="00D87A4D">
            <w:pPr>
              <w:pStyle w:val="89"/>
              <w:overflowPunct w:val="0"/>
              <w:ind w:left="0"/>
              <w:jc w:val="left"/>
              <w:rPr>
                <w:b/>
                <w:sz w:val="20"/>
              </w:rPr>
            </w:pPr>
            <w:r w:rsidRPr="00D87A4D">
              <w:rPr>
                <w:b/>
                <w:sz w:val="20"/>
              </w:rPr>
              <w:t>2 × 10</w:t>
            </w:r>
            <w:r w:rsidRPr="00D87A4D">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tcPr>
          <w:p w14:paraId="783415EC" w14:textId="77777777" w:rsidR="00D87A4D" w:rsidRPr="00D87A4D" w:rsidRDefault="00D87A4D">
            <w:pPr>
              <w:pStyle w:val="89"/>
              <w:overflowPunct w:val="0"/>
              <w:ind w:left="0"/>
              <w:jc w:val="left"/>
              <w:rPr>
                <w:b/>
                <w:sz w:val="20"/>
              </w:rPr>
            </w:pPr>
            <w:r w:rsidRPr="00D87A4D">
              <w:rPr>
                <w:b/>
                <w:sz w:val="20"/>
              </w:rPr>
              <w:t>6 × 10</w:t>
            </w:r>
            <w:r w:rsidRPr="00D87A4D">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tcPr>
          <w:p w14:paraId="0139FCFE" w14:textId="77777777" w:rsidR="00D87A4D" w:rsidRPr="00D87A4D" w:rsidRDefault="00D87A4D">
            <w:pPr>
              <w:pStyle w:val="89"/>
              <w:overflowPunct w:val="0"/>
              <w:ind w:left="0"/>
              <w:jc w:val="left"/>
              <w:rPr>
                <w:b/>
                <w:sz w:val="20"/>
              </w:rPr>
            </w:pPr>
            <w:r w:rsidRPr="00D87A4D">
              <w:rPr>
                <w:b/>
                <w:sz w:val="20"/>
              </w:rPr>
              <w:t>1 × 10</w:t>
            </w:r>
            <w:r w:rsidRPr="00D87A4D">
              <w:rPr>
                <w:b/>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tcPr>
          <w:p w14:paraId="28AB524C" w14:textId="77777777" w:rsidR="00D87A4D" w:rsidRPr="00D87A4D" w:rsidRDefault="00D87A4D">
            <w:pPr>
              <w:pStyle w:val="89"/>
              <w:overflowPunct w:val="0"/>
              <w:ind w:left="0"/>
              <w:jc w:val="left"/>
              <w:rPr>
                <w:b/>
                <w:sz w:val="20"/>
              </w:rPr>
            </w:pPr>
            <w:r w:rsidRPr="00D87A4D">
              <w:rPr>
                <w:b/>
                <w:sz w:val="20"/>
              </w:rPr>
              <w:t>1 × 10</w:t>
            </w:r>
            <w:r w:rsidRPr="00D87A4D">
              <w:rPr>
                <w:b/>
                <w:sz w:val="20"/>
                <w:vertAlign w:val="superscript"/>
              </w:rPr>
              <w:t>6</w:t>
            </w:r>
          </w:p>
        </w:tc>
      </w:tr>
      <w:tr w:rsidR="00D87A4D" w14:paraId="1250795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3D10669" w14:textId="77777777" w:rsidR="00D87A4D" w:rsidRDefault="00D87A4D" w:rsidP="00D87A4D">
            <w:pPr>
              <w:pStyle w:val="89"/>
              <w:overflowPunct w:val="0"/>
              <w:ind w:left="0"/>
              <w:jc w:val="left"/>
              <w:rPr>
                <w:sz w:val="20"/>
              </w:rPr>
            </w:pPr>
            <w:r>
              <w:rPr>
                <w:sz w:val="20"/>
              </w:rPr>
              <w:t xml:space="preserve">Ba-140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EFAD6F"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DD3326"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FFF8A5" w14:textId="77777777" w:rsidR="00D87A4D" w:rsidRDefault="00D87A4D" w:rsidP="00D87A4D">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F2A27D" w14:textId="77777777" w:rsidR="00D87A4D" w:rsidRDefault="00D87A4D" w:rsidP="00D87A4D">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D87A4D" w14:paraId="05FDE68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44CCA77" w14:textId="77777777" w:rsidR="00D87A4D" w:rsidRDefault="00D87A4D" w:rsidP="00D87A4D">
            <w:pPr>
              <w:pStyle w:val="89"/>
              <w:overflowPunct w:val="0"/>
              <w:ind w:left="0"/>
              <w:jc w:val="left"/>
              <w:rPr>
                <w:sz w:val="20"/>
              </w:rPr>
            </w:pPr>
            <w:proofErr w:type="spellStart"/>
            <w:r>
              <w:rPr>
                <w:sz w:val="20"/>
              </w:rPr>
              <w:t>Berylium</w:t>
            </w:r>
            <w:proofErr w:type="spellEnd"/>
            <w:r>
              <w:rPr>
                <w:sz w:val="20"/>
              </w:rPr>
              <w:t xml:space="preserve"> (4)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FFFD5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A7B33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9374C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EF34729" w14:textId="77777777" w:rsidR="00D87A4D" w:rsidRDefault="00D87A4D" w:rsidP="00D87A4D">
            <w:pPr>
              <w:pStyle w:val="89"/>
              <w:overflowPunct w:val="0"/>
              <w:ind w:left="0"/>
              <w:jc w:val="left"/>
              <w:rPr>
                <w:sz w:val="20"/>
              </w:rPr>
            </w:pPr>
          </w:p>
        </w:tc>
      </w:tr>
      <w:tr w:rsidR="00D87A4D" w14:paraId="0408D66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80D161" w14:textId="77777777" w:rsidR="00D87A4D" w:rsidRDefault="00D87A4D" w:rsidP="00D87A4D">
            <w:pPr>
              <w:pStyle w:val="89"/>
              <w:overflowPunct w:val="0"/>
              <w:ind w:left="0"/>
              <w:jc w:val="left"/>
              <w:rPr>
                <w:sz w:val="20"/>
              </w:rPr>
            </w:pPr>
            <w:r>
              <w:rPr>
                <w:sz w:val="20"/>
              </w:rPr>
              <w:t>Be-7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ED735F"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6FC42D"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C5C2D2"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FCFDAC7"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3F7D09A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2167D58" w14:textId="77777777" w:rsidR="00D87A4D" w:rsidRDefault="00D87A4D" w:rsidP="00D87A4D">
            <w:pPr>
              <w:pStyle w:val="89"/>
              <w:overflowPunct w:val="0"/>
              <w:ind w:left="0"/>
              <w:jc w:val="left"/>
              <w:rPr>
                <w:sz w:val="20"/>
              </w:rPr>
            </w:pPr>
            <w:r>
              <w:rPr>
                <w:sz w:val="20"/>
              </w:rPr>
              <w:t>Be-10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D374D5"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35DD61"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7AAF73"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8A9A71F"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68F0ABC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AE8511E" w14:textId="77777777" w:rsidR="00D87A4D" w:rsidRDefault="00D87A4D" w:rsidP="00D87A4D">
            <w:pPr>
              <w:pStyle w:val="89"/>
              <w:overflowPunct w:val="0"/>
              <w:ind w:left="0"/>
              <w:jc w:val="left"/>
              <w:rPr>
                <w:sz w:val="20"/>
              </w:rPr>
            </w:pPr>
            <w:r>
              <w:rPr>
                <w:sz w:val="20"/>
              </w:rPr>
              <w:t>Vizmut (83)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7CB2A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DDB650"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A7DD39"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1DEBC75" w14:textId="77777777" w:rsidR="00D87A4D" w:rsidRDefault="00D87A4D" w:rsidP="00D87A4D">
            <w:pPr>
              <w:pStyle w:val="89"/>
              <w:overflowPunct w:val="0"/>
              <w:ind w:left="0"/>
              <w:jc w:val="left"/>
              <w:rPr>
                <w:sz w:val="20"/>
              </w:rPr>
            </w:pPr>
          </w:p>
        </w:tc>
      </w:tr>
      <w:tr w:rsidR="00D87A4D" w14:paraId="573E59D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FB7C09" w14:textId="77777777" w:rsidR="00D87A4D" w:rsidRDefault="00D87A4D" w:rsidP="00D87A4D">
            <w:pPr>
              <w:pStyle w:val="89"/>
              <w:overflowPunct w:val="0"/>
              <w:ind w:left="0"/>
              <w:jc w:val="left"/>
              <w:rPr>
                <w:sz w:val="20"/>
              </w:rPr>
            </w:pPr>
            <w:r>
              <w:rPr>
                <w:sz w:val="20"/>
              </w:rPr>
              <w:t>Bi-205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D257B0"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7ABC80"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9E51DD"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CB7838B"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B879AD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E0A628F" w14:textId="77777777" w:rsidR="00D87A4D" w:rsidRDefault="00D87A4D" w:rsidP="00D87A4D">
            <w:pPr>
              <w:pStyle w:val="89"/>
              <w:overflowPunct w:val="0"/>
              <w:ind w:left="0"/>
              <w:jc w:val="left"/>
              <w:rPr>
                <w:sz w:val="20"/>
              </w:rPr>
            </w:pPr>
            <w:r>
              <w:rPr>
                <w:sz w:val="20"/>
              </w:rPr>
              <w:t>Bi-206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73B14F"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6607BA"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43573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75C15B"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4C40523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C4D3C8B" w14:textId="77777777" w:rsidR="00D87A4D" w:rsidRDefault="00D87A4D" w:rsidP="00D87A4D">
            <w:pPr>
              <w:pStyle w:val="89"/>
              <w:overflowPunct w:val="0"/>
              <w:ind w:left="0"/>
              <w:jc w:val="left"/>
              <w:rPr>
                <w:sz w:val="20"/>
              </w:rPr>
            </w:pPr>
            <w:r>
              <w:rPr>
                <w:sz w:val="20"/>
              </w:rPr>
              <w:t>Bi-207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18910A"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80FFE0"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E52D02"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8FC9080"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EFF7FB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A9E1DE1" w14:textId="77777777" w:rsidR="00D87A4D" w:rsidRDefault="00D87A4D" w:rsidP="00D87A4D">
            <w:pPr>
              <w:pStyle w:val="89"/>
              <w:overflowPunct w:val="0"/>
              <w:ind w:left="0"/>
              <w:jc w:val="left"/>
              <w:rPr>
                <w:sz w:val="20"/>
              </w:rPr>
            </w:pPr>
            <w:r>
              <w:rPr>
                <w:sz w:val="20"/>
              </w:rPr>
              <w:t>Bi-210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ED3925"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B63CAC"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42729F"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33F30A"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B8B8D0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AD40325" w14:textId="77777777" w:rsidR="00D87A4D" w:rsidRDefault="00D87A4D" w:rsidP="00D87A4D">
            <w:pPr>
              <w:pStyle w:val="89"/>
              <w:overflowPunct w:val="0"/>
              <w:ind w:left="0"/>
              <w:jc w:val="left"/>
              <w:rPr>
                <w:sz w:val="20"/>
              </w:rPr>
            </w:pPr>
            <w:r>
              <w:rPr>
                <w:sz w:val="20"/>
              </w:rPr>
              <w:t xml:space="preserve">Bi-210m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8996F5"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70F9DC" w14:textId="77777777" w:rsidR="00D87A4D" w:rsidRDefault="00D87A4D" w:rsidP="00D87A4D">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2E6A5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FB2DB16" w14:textId="77777777" w:rsidR="00D87A4D" w:rsidRDefault="00D87A4D" w:rsidP="00D87A4D">
            <w:pPr>
              <w:pStyle w:val="89"/>
              <w:overflowPunct w:val="0"/>
              <w:ind w:left="0"/>
              <w:jc w:val="left"/>
              <w:rPr>
                <w:sz w:val="20"/>
              </w:rPr>
            </w:pPr>
            <w:r>
              <w:rPr>
                <w:sz w:val="20"/>
              </w:rPr>
              <w:t>1 × 10'</w:t>
            </w:r>
          </w:p>
        </w:tc>
      </w:tr>
      <w:tr w:rsidR="00D87A4D" w14:paraId="3E44022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3AED418" w14:textId="77777777" w:rsidR="00D87A4D" w:rsidRDefault="00D87A4D" w:rsidP="00D87A4D">
            <w:pPr>
              <w:pStyle w:val="89"/>
              <w:overflowPunct w:val="0"/>
              <w:ind w:left="0"/>
              <w:jc w:val="left"/>
              <w:rPr>
                <w:sz w:val="20"/>
              </w:rPr>
            </w:pPr>
            <w:r>
              <w:rPr>
                <w:sz w:val="20"/>
              </w:rPr>
              <w:t xml:space="preserve">Bi-212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0B5464"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B15899"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A09802" w14:textId="77777777" w:rsidR="00D87A4D" w:rsidRDefault="00D87A4D" w:rsidP="00D87A4D">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FF467EE" w14:textId="77777777" w:rsidR="00D87A4D" w:rsidRDefault="00D87A4D" w:rsidP="00D87A4D">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D87A4D" w14:paraId="4A521DB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148E0E" w14:textId="77777777" w:rsidR="00D87A4D" w:rsidRDefault="00D87A4D" w:rsidP="00D87A4D">
            <w:pPr>
              <w:pStyle w:val="89"/>
              <w:overflowPunct w:val="0"/>
              <w:ind w:left="0"/>
              <w:jc w:val="left"/>
              <w:rPr>
                <w:sz w:val="20"/>
              </w:rPr>
            </w:pPr>
            <w:r>
              <w:rPr>
                <w:sz w:val="20"/>
              </w:rPr>
              <w:t>Berkelium (97)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9A85C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0B033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86A88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FCE7B6" w14:textId="77777777" w:rsidR="00D87A4D" w:rsidRDefault="00D87A4D" w:rsidP="00D87A4D">
            <w:pPr>
              <w:pStyle w:val="89"/>
              <w:overflowPunct w:val="0"/>
              <w:ind w:left="0"/>
              <w:jc w:val="left"/>
              <w:rPr>
                <w:sz w:val="20"/>
              </w:rPr>
            </w:pPr>
          </w:p>
        </w:tc>
      </w:tr>
      <w:tr w:rsidR="00D87A4D" w14:paraId="3649D0C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B49CA58" w14:textId="77777777" w:rsidR="00D87A4D" w:rsidRDefault="00D87A4D" w:rsidP="00D87A4D">
            <w:pPr>
              <w:pStyle w:val="89"/>
              <w:overflowPunct w:val="0"/>
              <w:ind w:left="0"/>
              <w:jc w:val="left"/>
              <w:rPr>
                <w:sz w:val="20"/>
              </w:rPr>
            </w:pPr>
            <w:r>
              <w:rPr>
                <w:sz w:val="20"/>
              </w:rPr>
              <w:t>Bk-247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E470E7" w14:textId="77777777" w:rsidR="00D87A4D" w:rsidRDefault="00D87A4D" w:rsidP="00D87A4D">
            <w:pPr>
              <w:pStyle w:val="89"/>
              <w:overflowPunct w:val="0"/>
              <w:ind w:left="0"/>
              <w:jc w:val="left"/>
              <w:rPr>
                <w:sz w:val="20"/>
              </w:rPr>
            </w:pPr>
            <w:r>
              <w:rPr>
                <w:sz w:val="20"/>
              </w:rPr>
              <w:t>8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CC2D14" w14:textId="77777777" w:rsidR="00D87A4D" w:rsidRDefault="00D87A4D" w:rsidP="00D87A4D">
            <w:pPr>
              <w:pStyle w:val="89"/>
              <w:overflowPunct w:val="0"/>
              <w:ind w:left="0"/>
              <w:jc w:val="left"/>
              <w:rPr>
                <w:sz w:val="20"/>
              </w:rPr>
            </w:pPr>
            <w:r>
              <w:rPr>
                <w:sz w:val="20"/>
              </w:rPr>
              <w:t>8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EA25F8"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BF5C6E"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1A37840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8DB8D47" w14:textId="77777777" w:rsidR="00D87A4D" w:rsidRDefault="00D87A4D" w:rsidP="00D87A4D">
            <w:pPr>
              <w:pStyle w:val="89"/>
              <w:overflowPunct w:val="0"/>
              <w:ind w:left="0"/>
              <w:jc w:val="left"/>
              <w:rPr>
                <w:sz w:val="20"/>
              </w:rPr>
            </w:pPr>
            <w:r>
              <w:rPr>
                <w:sz w:val="20"/>
              </w:rPr>
              <w:t xml:space="preserve">Bk-249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C7C9F7"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9BD528"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4D43DD"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0313128"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CE859C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ED0D8BB" w14:textId="77777777" w:rsidR="00D87A4D" w:rsidRDefault="00D87A4D" w:rsidP="00D87A4D">
            <w:pPr>
              <w:pStyle w:val="89"/>
              <w:overflowPunct w:val="0"/>
              <w:ind w:left="0"/>
              <w:jc w:val="left"/>
              <w:rPr>
                <w:sz w:val="20"/>
              </w:rPr>
            </w:pPr>
            <w:r>
              <w:rPr>
                <w:sz w:val="20"/>
              </w:rPr>
              <w:t>Bróm (35)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17761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1B4439"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152B0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C218497" w14:textId="77777777" w:rsidR="00D87A4D" w:rsidRDefault="00D87A4D" w:rsidP="00D87A4D">
            <w:pPr>
              <w:pStyle w:val="89"/>
              <w:overflowPunct w:val="0"/>
              <w:ind w:left="0"/>
              <w:jc w:val="left"/>
              <w:rPr>
                <w:sz w:val="20"/>
              </w:rPr>
            </w:pPr>
          </w:p>
        </w:tc>
      </w:tr>
      <w:tr w:rsidR="00D87A4D" w14:paraId="0F530C8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8C9786C" w14:textId="77777777" w:rsidR="00D87A4D" w:rsidRDefault="00D87A4D" w:rsidP="00D87A4D">
            <w:pPr>
              <w:pStyle w:val="89"/>
              <w:overflowPunct w:val="0"/>
              <w:ind w:left="0"/>
              <w:jc w:val="left"/>
              <w:rPr>
                <w:sz w:val="20"/>
              </w:rPr>
            </w:pPr>
            <w:r>
              <w:rPr>
                <w:sz w:val="20"/>
              </w:rPr>
              <w:lastRenderedPageBreak/>
              <w:t>Br-76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1D7924"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BD0C80"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959411"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95E3CE5"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2D1E5C7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014BA77" w14:textId="77777777" w:rsidR="00D87A4D" w:rsidRDefault="00D87A4D" w:rsidP="00D87A4D">
            <w:pPr>
              <w:pStyle w:val="89"/>
              <w:overflowPunct w:val="0"/>
              <w:ind w:left="0"/>
              <w:jc w:val="left"/>
              <w:rPr>
                <w:sz w:val="20"/>
              </w:rPr>
            </w:pPr>
            <w:r>
              <w:rPr>
                <w:sz w:val="20"/>
              </w:rPr>
              <w:t>Br-77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4220C7"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F038F4"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C5B4C5"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B4B206"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97EB3D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0CDCAE7" w14:textId="77777777" w:rsidR="00D87A4D" w:rsidRDefault="00D87A4D" w:rsidP="00D87A4D">
            <w:pPr>
              <w:pStyle w:val="89"/>
              <w:overflowPunct w:val="0"/>
              <w:ind w:left="0"/>
              <w:jc w:val="left"/>
              <w:rPr>
                <w:sz w:val="20"/>
              </w:rPr>
            </w:pPr>
            <w:r>
              <w:rPr>
                <w:sz w:val="20"/>
              </w:rPr>
              <w:t>Br-82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ED9D96"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C38100"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38A59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E360586"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046940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CC5B72A" w14:textId="77777777" w:rsidR="00D87A4D" w:rsidRDefault="00D87A4D" w:rsidP="00D87A4D">
            <w:pPr>
              <w:pStyle w:val="89"/>
              <w:overflowPunct w:val="0"/>
              <w:ind w:left="0"/>
              <w:jc w:val="left"/>
              <w:rPr>
                <w:sz w:val="20"/>
              </w:rPr>
            </w:pPr>
            <w:r>
              <w:rPr>
                <w:sz w:val="20"/>
              </w:rPr>
              <w:t>Uhlík (6)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10965B"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650190"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F9EFB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F6E29CD" w14:textId="77777777" w:rsidR="00D87A4D" w:rsidRDefault="00D87A4D" w:rsidP="00D87A4D">
            <w:pPr>
              <w:pStyle w:val="89"/>
              <w:overflowPunct w:val="0"/>
              <w:ind w:left="0"/>
              <w:jc w:val="left"/>
              <w:rPr>
                <w:sz w:val="20"/>
              </w:rPr>
            </w:pPr>
          </w:p>
        </w:tc>
      </w:tr>
      <w:tr w:rsidR="00D87A4D" w14:paraId="74412A3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EA8F834" w14:textId="77777777" w:rsidR="00D87A4D" w:rsidRDefault="00D87A4D" w:rsidP="00D87A4D">
            <w:pPr>
              <w:pStyle w:val="89"/>
              <w:overflowPunct w:val="0"/>
              <w:ind w:left="0"/>
              <w:jc w:val="left"/>
              <w:rPr>
                <w:sz w:val="20"/>
              </w:rPr>
            </w:pPr>
            <w:r>
              <w:rPr>
                <w:sz w:val="20"/>
              </w:rPr>
              <w:t>C-11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46B6CF"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E00DD3"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7F1D56"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795433C"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20D90D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2FD5C85" w14:textId="77777777" w:rsidR="00D87A4D" w:rsidRDefault="00D87A4D" w:rsidP="00D87A4D">
            <w:pPr>
              <w:pStyle w:val="89"/>
              <w:overflowPunct w:val="0"/>
              <w:ind w:left="0"/>
              <w:jc w:val="left"/>
              <w:rPr>
                <w:sz w:val="20"/>
              </w:rPr>
            </w:pPr>
            <w:r>
              <w:rPr>
                <w:sz w:val="20"/>
              </w:rPr>
              <w:t>C-14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D31A61"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A7E0B1"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63D4E6"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8EB32ED"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6871CF5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7AE478" w14:textId="77777777" w:rsidR="00D87A4D" w:rsidRDefault="00D87A4D" w:rsidP="00D87A4D">
            <w:pPr>
              <w:pStyle w:val="89"/>
              <w:overflowPunct w:val="0"/>
              <w:ind w:left="0"/>
              <w:jc w:val="left"/>
              <w:rPr>
                <w:sz w:val="20"/>
              </w:rPr>
            </w:pPr>
            <w:r>
              <w:rPr>
                <w:sz w:val="20"/>
              </w:rPr>
              <w:t>Vápník (20)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9BB14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EDC26B"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486ED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ED1247D" w14:textId="77777777" w:rsidR="00D87A4D" w:rsidRDefault="00D87A4D" w:rsidP="00D87A4D">
            <w:pPr>
              <w:pStyle w:val="89"/>
              <w:overflowPunct w:val="0"/>
              <w:ind w:left="0"/>
              <w:jc w:val="left"/>
              <w:rPr>
                <w:sz w:val="20"/>
              </w:rPr>
            </w:pPr>
          </w:p>
        </w:tc>
      </w:tr>
      <w:tr w:rsidR="00D87A4D" w14:paraId="32DCC14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12B0C4C" w14:textId="77777777" w:rsidR="00D87A4D" w:rsidRDefault="00D87A4D" w:rsidP="00D87A4D">
            <w:pPr>
              <w:pStyle w:val="89"/>
              <w:overflowPunct w:val="0"/>
              <w:ind w:left="0"/>
              <w:jc w:val="left"/>
              <w:rPr>
                <w:sz w:val="20"/>
              </w:rPr>
            </w:pPr>
            <w:r>
              <w:rPr>
                <w:sz w:val="20"/>
              </w:rPr>
              <w:t>Ca-41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83B074"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151AE6"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B5AB58" w14:textId="77777777" w:rsidR="00D87A4D" w:rsidRDefault="00D87A4D" w:rsidP="00D87A4D">
            <w:pPr>
              <w:pStyle w:val="89"/>
              <w:overflowPunct w:val="0"/>
              <w:ind w:left="0"/>
              <w:jc w:val="left"/>
              <w:rPr>
                <w:sz w:val="20"/>
              </w:rPr>
            </w:pPr>
            <w:r>
              <w:rPr>
                <w:sz w:val="20"/>
              </w:rPr>
              <w:t>1 × 10</w:t>
            </w:r>
            <w:r>
              <w:rPr>
                <w:sz w:val="20"/>
                <w:vertAlign w:val="superscript"/>
              </w:rPr>
              <w:t>5</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E7B14E0"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2BD8B9D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9EF637C" w14:textId="77777777" w:rsidR="00D87A4D" w:rsidRDefault="00D87A4D" w:rsidP="00D87A4D">
            <w:pPr>
              <w:pStyle w:val="89"/>
              <w:overflowPunct w:val="0"/>
              <w:ind w:left="0"/>
              <w:jc w:val="left"/>
              <w:rPr>
                <w:sz w:val="20"/>
              </w:rPr>
            </w:pPr>
            <w:r>
              <w:rPr>
                <w:sz w:val="20"/>
              </w:rPr>
              <w:t>Ca-45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C869B5"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8C208A"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C93B87"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AFD8B60"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6194091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45E5063" w14:textId="77777777" w:rsidR="00D87A4D" w:rsidRDefault="00D87A4D" w:rsidP="00D87A4D">
            <w:pPr>
              <w:pStyle w:val="89"/>
              <w:overflowPunct w:val="0"/>
              <w:ind w:left="0"/>
              <w:jc w:val="left"/>
              <w:rPr>
                <w:sz w:val="20"/>
              </w:rPr>
            </w:pPr>
            <w:r>
              <w:rPr>
                <w:sz w:val="20"/>
              </w:rPr>
              <w:t xml:space="preserve">Ca-47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3EB34B"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71091A"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7727DF"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A4198EA"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2786A2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2CDCFF" w14:textId="77777777" w:rsidR="00D87A4D" w:rsidRDefault="00D87A4D" w:rsidP="00D87A4D">
            <w:pPr>
              <w:pStyle w:val="89"/>
              <w:overflowPunct w:val="0"/>
              <w:ind w:left="0"/>
              <w:jc w:val="left"/>
              <w:rPr>
                <w:sz w:val="20"/>
              </w:rPr>
            </w:pPr>
            <w:r>
              <w:rPr>
                <w:sz w:val="20"/>
              </w:rPr>
              <w:t>Kadmium (48)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26D3D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9AAC1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C8A9E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2BAC28" w14:textId="77777777" w:rsidR="00D87A4D" w:rsidRDefault="00D87A4D" w:rsidP="00D87A4D">
            <w:pPr>
              <w:pStyle w:val="89"/>
              <w:overflowPunct w:val="0"/>
              <w:ind w:left="0"/>
              <w:jc w:val="left"/>
              <w:rPr>
                <w:sz w:val="20"/>
              </w:rPr>
            </w:pPr>
          </w:p>
        </w:tc>
      </w:tr>
      <w:tr w:rsidR="00D87A4D" w14:paraId="4F27B21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08E0CB3" w14:textId="77777777" w:rsidR="00D87A4D" w:rsidRDefault="00D87A4D" w:rsidP="00D87A4D">
            <w:pPr>
              <w:pStyle w:val="89"/>
              <w:overflowPunct w:val="0"/>
              <w:ind w:left="0"/>
              <w:jc w:val="left"/>
              <w:rPr>
                <w:sz w:val="20"/>
              </w:rPr>
            </w:pPr>
            <w:r>
              <w:rPr>
                <w:sz w:val="20"/>
              </w:rPr>
              <w:t>Cd-109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8A0C63"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0A183D"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50DA1D"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5CC7169"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66A520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E91518" w14:textId="77777777" w:rsidR="00D87A4D" w:rsidRDefault="00D87A4D" w:rsidP="00D87A4D">
            <w:pPr>
              <w:pStyle w:val="89"/>
              <w:overflowPunct w:val="0"/>
              <w:ind w:left="0"/>
              <w:jc w:val="left"/>
              <w:rPr>
                <w:sz w:val="20"/>
              </w:rPr>
            </w:pPr>
            <w:r>
              <w:rPr>
                <w:sz w:val="20"/>
              </w:rPr>
              <w:t>Cd-113m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DB1EA6"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33937C"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ADB2F8"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B7B368"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1A6996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7DAC28C" w14:textId="77777777" w:rsidR="00D87A4D" w:rsidRDefault="00D87A4D" w:rsidP="00D87A4D">
            <w:pPr>
              <w:pStyle w:val="89"/>
              <w:overflowPunct w:val="0"/>
              <w:ind w:left="0"/>
              <w:jc w:val="left"/>
              <w:rPr>
                <w:sz w:val="20"/>
              </w:rPr>
            </w:pPr>
            <w:r>
              <w:rPr>
                <w:sz w:val="20"/>
              </w:rPr>
              <w:t xml:space="preserve">Cd-115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663813"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81E1C2"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BE9370"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92AFFDC"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6BE4EAD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F57CF45" w14:textId="77777777" w:rsidR="00D87A4D" w:rsidRDefault="00D87A4D" w:rsidP="00D87A4D">
            <w:pPr>
              <w:pStyle w:val="89"/>
              <w:overflowPunct w:val="0"/>
              <w:ind w:left="0"/>
              <w:jc w:val="left"/>
              <w:rPr>
                <w:sz w:val="20"/>
              </w:rPr>
            </w:pPr>
            <w:r>
              <w:rPr>
                <w:sz w:val="20"/>
              </w:rPr>
              <w:t>Cd-115m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B77583"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240E91"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4F7A57" w14:textId="77777777" w:rsidR="00D87A4D" w:rsidRDefault="00D87A4D" w:rsidP="00D87A4D">
            <w:pPr>
              <w:pStyle w:val="89"/>
              <w:overflowPunct w:val="0"/>
              <w:ind w:left="0"/>
              <w:jc w:val="left"/>
              <w:rPr>
                <w:sz w:val="20"/>
              </w:rPr>
            </w:pPr>
            <w:r>
              <w:rPr>
                <w:sz w:val="20"/>
              </w:rPr>
              <w:t>1 × 10'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D150EC8"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E3408C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8113DCD" w14:textId="77777777" w:rsidR="00D87A4D" w:rsidRDefault="00D87A4D" w:rsidP="00D87A4D">
            <w:pPr>
              <w:pStyle w:val="89"/>
              <w:overflowPunct w:val="0"/>
              <w:ind w:left="0"/>
              <w:jc w:val="left"/>
              <w:rPr>
                <w:sz w:val="20"/>
              </w:rPr>
            </w:pPr>
            <w:r>
              <w:rPr>
                <w:sz w:val="20"/>
              </w:rPr>
              <w:t>Cer (58)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7CAE4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36943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E1B5B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04E0E1" w14:textId="77777777" w:rsidR="00D87A4D" w:rsidRDefault="00D87A4D" w:rsidP="00D87A4D">
            <w:pPr>
              <w:pStyle w:val="89"/>
              <w:overflowPunct w:val="0"/>
              <w:ind w:left="0"/>
              <w:jc w:val="left"/>
              <w:rPr>
                <w:sz w:val="20"/>
              </w:rPr>
            </w:pPr>
          </w:p>
        </w:tc>
      </w:tr>
      <w:tr w:rsidR="00D87A4D" w14:paraId="50328F9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D42A459" w14:textId="77777777" w:rsidR="00D87A4D" w:rsidRDefault="00D87A4D" w:rsidP="00D87A4D">
            <w:pPr>
              <w:pStyle w:val="89"/>
              <w:overflowPunct w:val="0"/>
              <w:ind w:left="0"/>
              <w:jc w:val="left"/>
              <w:rPr>
                <w:sz w:val="20"/>
              </w:rPr>
            </w:pPr>
            <w:r>
              <w:rPr>
                <w:sz w:val="20"/>
              </w:rPr>
              <w:t>Ce-139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A7B830" w14:textId="77777777" w:rsidR="00D87A4D" w:rsidRDefault="00D87A4D" w:rsidP="00D87A4D">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51B25A"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33E0EB"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B485004"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71726C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EBB10C9" w14:textId="77777777" w:rsidR="00D87A4D" w:rsidRDefault="00D87A4D" w:rsidP="00D87A4D">
            <w:pPr>
              <w:pStyle w:val="89"/>
              <w:overflowPunct w:val="0"/>
              <w:ind w:left="0"/>
              <w:jc w:val="left"/>
              <w:rPr>
                <w:sz w:val="20"/>
              </w:rPr>
            </w:pPr>
            <w:r>
              <w:rPr>
                <w:sz w:val="20"/>
              </w:rPr>
              <w:t>Ce-141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7FB7B4"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B72F36"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9AF4A5"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4A84976"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2366E2A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E389F1A" w14:textId="77777777" w:rsidR="00D87A4D" w:rsidRDefault="00D87A4D" w:rsidP="00D87A4D">
            <w:pPr>
              <w:pStyle w:val="89"/>
              <w:overflowPunct w:val="0"/>
              <w:ind w:left="0"/>
              <w:jc w:val="left"/>
              <w:rPr>
                <w:sz w:val="20"/>
              </w:rPr>
            </w:pPr>
            <w:r>
              <w:rPr>
                <w:sz w:val="20"/>
              </w:rPr>
              <w:t>Ce-143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D3C825D"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61DC10"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442716"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F9C1F3A"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BAB5EC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D12717E" w14:textId="77777777" w:rsidR="00D87A4D" w:rsidRDefault="00D87A4D" w:rsidP="00D87A4D">
            <w:pPr>
              <w:pStyle w:val="89"/>
              <w:overflowPunct w:val="0"/>
              <w:ind w:left="0"/>
              <w:jc w:val="left"/>
              <w:rPr>
                <w:sz w:val="20"/>
              </w:rPr>
            </w:pPr>
            <w:r>
              <w:rPr>
                <w:sz w:val="20"/>
              </w:rPr>
              <w:lastRenderedPageBreak/>
              <w:t xml:space="preserve">Ce-144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98D188"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AB1152"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C43223" w14:textId="77777777" w:rsidR="00D87A4D" w:rsidRDefault="00D87A4D" w:rsidP="00D87A4D">
            <w:pPr>
              <w:pStyle w:val="89"/>
              <w:overflowPunct w:val="0"/>
              <w:ind w:left="0"/>
              <w:jc w:val="left"/>
              <w:rPr>
                <w:sz w:val="20"/>
              </w:rPr>
            </w:pPr>
            <w:r>
              <w:rPr>
                <w:sz w:val="20"/>
              </w:rPr>
              <w:t>1 × 10</w:t>
            </w:r>
            <w:r>
              <w:rPr>
                <w:sz w:val="20"/>
                <w:vertAlign w:val="superscript"/>
              </w:rPr>
              <w:t xml:space="preserve">2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C416CC" w14:textId="77777777" w:rsidR="00D87A4D" w:rsidRDefault="00D87A4D" w:rsidP="00D87A4D">
            <w:pPr>
              <w:pStyle w:val="89"/>
              <w:overflowPunct w:val="0"/>
              <w:ind w:left="0"/>
              <w:jc w:val="left"/>
              <w:rPr>
                <w:sz w:val="20"/>
              </w:rPr>
            </w:pPr>
            <w:r>
              <w:rPr>
                <w:sz w:val="20"/>
              </w:rPr>
              <w:t>l × 10</w:t>
            </w:r>
            <w:r>
              <w:rPr>
                <w:sz w:val="20"/>
                <w:vertAlign w:val="superscript"/>
              </w:rPr>
              <w:t xml:space="preserve">5 </w:t>
            </w:r>
            <w:hyperlink w:history="1">
              <w:r>
                <w:rPr>
                  <w:sz w:val="20"/>
                  <w:vertAlign w:val="superscript"/>
                </w:rPr>
                <w:t>b)</w:t>
              </w:r>
            </w:hyperlink>
          </w:p>
        </w:tc>
      </w:tr>
      <w:tr w:rsidR="00D87A4D" w14:paraId="1BBE218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601437" w14:textId="77777777" w:rsidR="00D87A4D" w:rsidRDefault="00D87A4D" w:rsidP="00D87A4D">
            <w:pPr>
              <w:pStyle w:val="89"/>
              <w:overflowPunct w:val="0"/>
              <w:ind w:left="0"/>
              <w:jc w:val="left"/>
              <w:rPr>
                <w:sz w:val="20"/>
              </w:rPr>
            </w:pPr>
            <w:r>
              <w:rPr>
                <w:sz w:val="20"/>
              </w:rPr>
              <w:t>Kalifornium (98)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F48209"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2D571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7282D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1134801" w14:textId="77777777" w:rsidR="00D87A4D" w:rsidRDefault="00D87A4D" w:rsidP="00D87A4D">
            <w:pPr>
              <w:pStyle w:val="89"/>
              <w:overflowPunct w:val="0"/>
              <w:ind w:left="0"/>
              <w:jc w:val="left"/>
              <w:rPr>
                <w:sz w:val="20"/>
              </w:rPr>
            </w:pPr>
          </w:p>
        </w:tc>
      </w:tr>
      <w:tr w:rsidR="00D87A4D" w14:paraId="6ADC67A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8195012" w14:textId="77777777" w:rsidR="00D87A4D" w:rsidRDefault="00D87A4D" w:rsidP="00D87A4D">
            <w:pPr>
              <w:pStyle w:val="89"/>
              <w:overflowPunct w:val="0"/>
              <w:ind w:left="0"/>
              <w:jc w:val="left"/>
              <w:rPr>
                <w:sz w:val="20"/>
              </w:rPr>
            </w:pPr>
            <w:r>
              <w:rPr>
                <w:sz w:val="20"/>
              </w:rPr>
              <w:t>Cf-248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21B16F"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A0C291" w14:textId="77777777" w:rsidR="00D87A4D" w:rsidRDefault="00D87A4D" w:rsidP="00D87A4D">
            <w:pPr>
              <w:pStyle w:val="89"/>
              <w:overflowPunct w:val="0"/>
              <w:ind w:left="0"/>
              <w:jc w:val="left"/>
              <w:rPr>
                <w:sz w:val="20"/>
              </w:rPr>
            </w:pPr>
            <w:r>
              <w:rPr>
                <w:sz w:val="20"/>
              </w:rPr>
              <w:t>6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552D4F"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DB81A7A"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62E5F48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4814763" w14:textId="77777777" w:rsidR="00D87A4D" w:rsidRDefault="00D87A4D" w:rsidP="00D87A4D">
            <w:pPr>
              <w:pStyle w:val="89"/>
              <w:overflowPunct w:val="0"/>
              <w:ind w:left="0"/>
              <w:jc w:val="left"/>
              <w:rPr>
                <w:sz w:val="20"/>
              </w:rPr>
            </w:pPr>
            <w:r>
              <w:rPr>
                <w:sz w:val="20"/>
              </w:rPr>
              <w:t>Cf-249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9C7304"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F50FF6" w14:textId="77777777" w:rsidR="00D87A4D" w:rsidRDefault="00D87A4D" w:rsidP="00D87A4D">
            <w:pPr>
              <w:pStyle w:val="89"/>
              <w:overflowPunct w:val="0"/>
              <w:ind w:left="0"/>
              <w:jc w:val="left"/>
              <w:rPr>
                <w:sz w:val="20"/>
              </w:rPr>
            </w:pPr>
            <w:r>
              <w:rPr>
                <w:sz w:val="20"/>
              </w:rPr>
              <w:t>8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7209FD"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F5FC89" w14:textId="77777777" w:rsidR="00D87A4D" w:rsidRDefault="00D87A4D" w:rsidP="00D87A4D">
            <w:pPr>
              <w:pStyle w:val="89"/>
              <w:overflowPunct w:val="0"/>
              <w:ind w:left="0"/>
              <w:jc w:val="left"/>
              <w:rPr>
                <w:sz w:val="20"/>
              </w:rPr>
            </w:pPr>
            <w:r>
              <w:rPr>
                <w:sz w:val="20"/>
              </w:rPr>
              <w:t>1 × 10</w:t>
            </w:r>
            <w:r>
              <w:rPr>
                <w:sz w:val="20"/>
                <w:vertAlign w:val="superscript"/>
              </w:rPr>
              <w:t>3</w:t>
            </w:r>
          </w:p>
        </w:tc>
      </w:tr>
      <w:tr w:rsidR="00D87A4D" w14:paraId="22D70AB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AE1BF73" w14:textId="77777777" w:rsidR="00D87A4D" w:rsidRDefault="00D87A4D" w:rsidP="00D87A4D">
            <w:pPr>
              <w:pStyle w:val="89"/>
              <w:overflowPunct w:val="0"/>
              <w:ind w:left="0"/>
              <w:jc w:val="left"/>
              <w:rPr>
                <w:sz w:val="20"/>
              </w:rPr>
            </w:pPr>
            <w:r>
              <w:rPr>
                <w:sz w:val="20"/>
              </w:rPr>
              <w:t>Cf-250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7A564D"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4D924D" w14:textId="77777777" w:rsidR="00D87A4D" w:rsidRDefault="00D87A4D" w:rsidP="00D87A4D">
            <w:pPr>
              <w:pStyle w:val="89"/>
              <w:overflowPunct w:val="0"/>
              <w:ind w:left="0"/>
              <w:jc w:val="left"/>
              <w:rPr>
                <w:sz w:val="20"/>
              </w:rPr>
            </w:pPr>
            <w:r>
              <w:rPr>
                <w:sz w:val="20"/>
              </w:rPr>
              <w:t>2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F27501"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7F89D1"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564F80D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EC1F421" w14:textId="77777777" w:rsidR="00D87A4D" w:rsidRDefault="00D87A4D" w:rsidP="00D87A4D">
            <w:pPr>
              <w:pStyle w:val="89"/>
              <w:overflowPunct w:val="0"/>
              <w:ind w:left="0"/>
              <w:jc w:val="left"/>
              <w:rPr>
                <w:sz w:val="20"/>
              </w:rPr>
            </w:pPr>
            <w:r>
              <w:rPr>
                <w:sz w:val="20"/>
              </w:rPr>
              <w:t>Cf-251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BF68EF" w14:textId="77777777" w:rsidR="00D87A4D" w:rsidRDefault="00D87A4D" w:rsidP="00D87A4D">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297597" w14:textId="77777777" w:rsidR="00D87A4D" w:rsidRDefault="00D87A4D" w:rsidP="00D87A4D">
            <w:pPr>
              <w:pStyle w:val="89"/>
              <w:overflowPunct w:val="0"/>
              <w:ind w:left="0"/>
              <w:jc w:val="left"/>
              <w:rPr>
                <w:sz w:val="20"/>
              </w:rPr>
            </w:pPr>
            <w:r>
              <w:rPr>
                <w:sz w:val="20"/>
              </w:rPr>
              <w:t>7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90D062"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A973816" w14:textId="77777777" w:rsidR="00D87A4D" w:rsidRDefault="00D87A4D" w:rsidP="00D87A4D">
            <w:pPr>
              <w:pStyle w:val="89"/>
              <w:overflowPunct w:val="0"/>
              <w:ind w:left="0"/>
              <w:jc w:val="left"/>
              <w:rPr>
                <w:sz w:val="20"/>
              </w:rPr>
            </w:pPr>
            <w:r>
              <w:rPr>
                <w:sz w:val="20"/>
              </w:rPr>
              <w:t>1 × 10</w:t>
            </w:r>
            <w:r>
              <w:rPr>
                <w:sz w:val="20"/>
                <w:vertAlign w:val="superscript"/>
              </w:rPr>
              <w:t>3</w:t>
            </w:r>
          </w:p>
        </w:tc>
      </w:tr>
      <w:tr w:rsidR="00D87A4D" w14:paraId="06BA683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30E20E1" w14:textId="77777777" w:rsidR="00D87A4D" w:rsidRDefault="00D87A4D" w:rsidP="00D87A4D">
            <w:pPr>
              <w:pStyle w:val="89"/>
              <w:overflowPunct w:val="0"/>
              <w:ind w:left="0"/>
              <w:jc w:val="left"/>
              <w:rPr>
                <w:sz w:val="20"/>
              </w:rPr>
            </w:pPr>
            <w:r>
              <w:rPr>
                <w:sz w:val="20"/>
              </w:rPr>
              <w:t>Cf-252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1025BE"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84A0DF" w14:textId="77777777" w:rsidR="00D87A4D" w:rsidRDefault="00D87A4D" w:rsidP="00D87A4D">
            <w:pPr>
              <w:pStyle w:val="89"/>
              <w:overflowPunct w:val="0"/>
              <w:ind w:left="0"/>
              <w:jc w:val="left"/>
              <w:rPr>
                <w:sz w:val="20"/>
              </w:rPr>
            </w:pPr>
            <w:r>
              <w:rPr>
                <w:sz w:val="20"/>
              </w:rPr>
              <w:t>3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1C635A"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11C5375"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5C862D9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83D3FCE" w14:textId="77777777" w:rsidR="00D87A4D" w:rsidRDefault="00D87A4D" w:rsidP="00D87A4D">
            <w:pPr>
              <w:pStyle w:val="89"/>
              <w:overflowPunct w:val="0"/>
              <w:ind w:left="0"/>
              <w:jc w:val="left"/>
              <w:rPr>
                <w:sz w:val="20"/>
              </w:rPr>
            </w:pPr>
            <w:r>
              <w:rPr>
                <w:sz w:val="20"/>
              </w:rPr>
              <w:t xml:space="preserve">Cf-25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C5874C"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E430B2" w14:textId="77777777" w:rsidR="00D87A4D" w:rsidRDefault="00D87A4D" w:rsidP="00D87A4D">
            <w:pPr>
              <w:pStyle w:val="89"/>
              <w:overflowPunct w:val="0"/>
              <w:ind w:left="0"/>
              <w:jc w:val="left"/>
              <w:rPr>
                <w:sz w:val="20"/>
              </w:rPr>
            </w:pPr>
            <w:r>
              <w:rPr>
                <w:sz w:val="20"/>
              </w:rPr>
              <w:t>4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2CFE72"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2A36D4"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539ECA4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28F099D" w14:textId="77777777" w:rsidR="00D87A4D" w:rsidRDefault="00D87A4D" w:rsidP="00D87A4D">
            <w:pPr>
              <w:pStyle w:val="89"/>
              <w:overflowPunct w:val="0"/>
              <w:ind w:left="0"/>
              <w:jc w:val="left"/>
              <w:rPr>
                <w:sz w:val="20"/>
              </w:rPr>
            </w:pPr>
            <w:r>
              <w:rPr>
                <w:sz w:val="20"/>
              </w:rPr>
              <w:t>Cf-254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70A220"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089A83"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1C7B36"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AFCED6" w14:textId="77777777" w:rsidR="00D87A4D" w:rsidRDefault="00D87A4D" w:rsidP="00D87A4D">
            <w:pPr>
              <w:pStyle w:val="89"/>
              <w:overflowPunct w:val="0"/>
              <w:ind w:left="0"/>
              <w:jc w:val="left"/>
              <w:rPr>
                <w:sz w:val="20"/>
              </w:rPr>
            </w:pPr>
            <w:r>
              <w:rPr>
                <w:sz w:val="20"/>
              </w:rPr>
              <w:t>1 × 10</w:t>
            </w:r>
            <w:r>
              <w:rPr>
                <w:sz w:val="20"/>
                <w:vertAlign w:val="superscript"/>
              </w:rPr>
              <w:t>3</w:t>
            </w:r>
          </w:p>
        </w:tc>
      </w:tr>
      <w:tr w:rsidR="00D87A4D" w14:paraId="69264DD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DC2B3CD" w14:textId="77777777" w:rsidR="00D87A4D" w:rsidRDefault="00D87A4D" w:rsidP="00D87A4D">
            <w:pPr>
              <w:pStyle w:val="89"/>
              <w:overflowPunct w:val="0"/>
              <w:ind w:left="0"/>
              <w:jc w:val="left"/>
              <w:rPr>
                <w:sz w:val="20"/>
              </w:rPr>
            </w:pPr>
            <w:r>
              <w:rPr>
                <w:sz w:val="20"/>
              </w:rPr>
              <w:t>Chlór (17)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178872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E6C309"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D4E32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1AF499" w14:textId="77777777" w:rsidR="00D87A4D" w:rsidRDefault="00D87A4D" w:rsidP="00D87A4D">
            <w:pPr>
              <w:pStyle w:val="89"/>
              <w:overflowPunct w:val="0"/>
              <w:ind w:left="0"/>
              <w:jc w:val="left"/>
              <w:rPr>
                <w:sz w:val="20"/>
              </w:rPr>
            </w:pPr>
          </w:p>
        </w:tc>
      </w:tr>
      <w:tr w:rsidR="00D87A4D" w14:paraId="2491290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D8472FD" w14:textId="77777777" w:rsidR="00D87A4D" w:rsidRDefault="00D87A4D" w:rsidP="00D87A4D">
            <w:pPr>
              <w:pStyle w:val="89"/>
              <w:overflowPunct w:val="0"/>
              <w:ind w:left="0"/>
              <w:jc w:val="left"/>
              <w:rPr>
                <w:sz w:val="20"/>
              </w:rPr>
            </w:pPr>
            <w:r>
              <w:rPr>
                <w:sz w:val="20"/>
              </w:rPr>
              <w:t>Cl-36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3C3DD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1DF4C4"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43E6DB"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2FC4FE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BAD082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FDEE307" w14:textId="77777777" w:rsidR="00D87A4D" w:rsidRDefault="00D87A4D" w:rsidP="00D87A4D">
            <w:pPr>
              <w:pStyle w:val="89"/>
              <w:overflowPunct w:val="0"/>
              <w:ind w:left="0"/>
              <w:jc w:val="left"/>
              <w:rPr>
                <w:sz w:val="20"/>
              </w:rPr>
            </w:pPr>
            <w:r>
              <w:rPr>
                <w:sz w:val="20"/>
              </w:rPr>
              <w:t>Cl-38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B88851"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52602B"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403C2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85122B2"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5B03D68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81E2220" w14:textId="77777777" w:rsidR="00D87A4D" w:rsidRDefault="00D87A4D" w:rsidP="00D87A4D">
            <w:pPr>
              <w:pStyle w:val="89"/>
              <w:overflowPunct w:val="0"/>
              <w:ind w:left="0"/>
              <w:jc w:val="left"/>
              <w:rPr>
                <w:sz w:val="20"/>
              </w:rPr>
            </w:pPr>
            <w:r>
              <w:rPr>
                <w:sz w:val="20"/>
              </w:rPr>
              <w:t>Curium (96)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0FDF52"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F7216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C88937"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544C9F1" w14:textId="77777777" w:rsidR="00D87A4D" w:rsidRDefault="00D87A4D" w:rsidP="00D87A4D">
            <w:pPr>
              <w:pStyle w:val="89"/>
              <w:overflowPunct w:val="0"/>
              <w:ind w:left="0"/>
              <w:jc w:val="left"/>
              <w:rPr>
                <w:sz w:val="20"/>
              </w:rPr>
            </w:pPr>
          </w:p>
        </w:tc>
      </w:tr>
      <w:tr w:rsidR="00D87A4D" w14:paraId="3E9629C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D4ABB4F" w14:textId="77777777" w:rsidR="00D87A4D" w:rsidRDefault="00D87A4D" w:rsidP="00D87A4D">
            <w:pPr>
              <w:pStyle w:val="89"/>
              <w:overflowPunct w:val="0"/>
              <w:ind w:left="0"/>
              <w:jc w:val="left"/>
              <w:rPr>
                <w:sz w:val="20"/>
              </w:rPr>
            </w:pPr>
            <w:r>
              <w:rPr>
                <w:sz w:val="20"/>
              </w:rPr>
              <w:t>Cm-240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00A89A"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511327" w14:textId="77777777" w:rsidR="00D87A4D" w:rsidRDefault="00D87A4D" w:rsidP="00D87A4D">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58BF13"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BA6F1C7"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0DFC1CA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1CD598A" w14:textId="77777777" w:rsidR="00D87A4D" w:rsidRDefault="00D87A4D" w:rsidP="00D87A4D">
            <w:pPr>
              <w:pStyle w:val="89"/>
              <w:overflowPunct w:val="0"/>
              <w:ind w:left="0"/>
              <w:jc w:val="left"/>
              <w:rPr>
                <w:sz w:val="20"/>
              </w:rPr>
            </w:pPr>
            <w:r>
              <w:rPr>
                <w:sz w:val="20"/>
              </w:rPr>
              <w:t>Cm-241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F0B6FB"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6A8AFB2"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692AD0"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D9C3DD0"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C745BB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BE3B5BE" w14:textId="77777777" w:rsidR="00D87A4D" w:rsidRDefault="00D87A4D" w:rsidP="00D87A4D">
            <w:pPr>
              <w:pStyle w:val="89"/>
              <w:overflowPunct w:val="0"/>
              <w:ind w:left="0"/>
              <w:jc w:val="left"/>
              <w:rPr>
                <w:sz w:val="20"/>
              </w:rPr>
            </w:pPr>
            <w:r>
              <w:rPr>
                <w:sz w:val="20"/>
              </w:rPr>
              <w:t>Cm-242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BFFEA9"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995B8F"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5A3F57"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C3C9D89"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1FBAD2B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6EEAE15" w14:textId="77777777" w:rsidR="00D87A4D" w:rsidRDefault="00D87A4D" w:rsidP="00D87A4D">
            <w:pPr>
              <w:pStyle w:val="89"/>
              <w:overflowPunct w:val="0"/>
              <w:ind w:left="0"/>
              <w:jc w:val="left"/>
              <w:rPr>
                <w:sz w:val="20"/>
              </w:rPr>
            </w:pPr>
            <w:r>
              <w:rPr>
                <w:sz w:val="20"/>
              </w:rPr>
              <w:t>Cm-243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991D1F" w14:textId="77777777" w:rsidR="00D87A4D" w:rsidRDefault="00D87A4D" w:rsidP="00D87A4D">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FED84C"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BCB1A0"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DF7350B"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214B222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33A481" w14:textId="77777777" w:rsidR="00D87A4D" w:rsidRDefault="00D87A4D" w:rsidP="00D87A4D">
            <w:pPr>
              <w:pStyle w:val="89"/>
              <w:overflowPunct w:val="0"/>
              <w:ind w:left="0"/>
              <w:jc w:val="left"/>
              <w:rPr>
                <w:sz w:val="20"/>
              </w:rPr>
            </w:pPr>
            <w:r>
              <w:rPr>
                <w:sz w:val="20"/>
              </w:rPr>
              <w:t>Cm-244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3ACEC5"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1B103D" w14:textId="77777777" w:rsidR="00D87A4D" w:rsidRDefault="00D87A4D" w:rsidP="00D87A4D">
            <w:pPr>
              <w:pStyle w:val="89"/>
              <w:overflowPunct w:val="0"/>
              <w:ind w:left="0"/>
              <w:jc w:val="left"/>
              <w:rPr>
                <w:sz w:val="20"/>
              </w:rPr>
            </w:pPr>
            <w:r>
              <w:rPr>
                <w:sz w:val="20"/>
              </w:rPr>
              <w:t>2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4AE899"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1CA19C2"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2DCDBCC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A695974" w14:textId="77777777" w:rsidR="00D87A4D" w:rsidRDefault="00D87A4D" w:rsidP="00D87A4D">
            <w:pPr>
              <w:pStyle w:val="89"/>
              <w:overflowPunct w:val="0"/>
              <w:ind w:left="0"/>
              <w:jc w:val="left"/>
              <w:rPr>
                <w:sz w:val="20"/>
              </w:rPr>
            </w:pPr>
            <w:r>
              <w:rPr>
                <w:sz w:val="20"/>
              </w:rPr>
              <w:t>Cm-245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998E96" w14:textId="77777777" w:rsidR="00D87A4D" w:rsidRDefault="00D87A4D" w:rsidP="00D87A4D">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FFC2FF" w14:textId="77777777" w:rsidR="00D87A4D" w:rsidRDefault="00D87A4D" w:rsidP="00D87A4D">
            <w:pPr>
              <w:pStyle w:val="89"/>
              <w:overflowPunct w:val="0"/>
              <w:ind w:left="0"/>
              <w:jc w:val="left"/>
              <w:rPr>
                <w:sz w:val="20"/>
              </w:rPr>
            </w:pPr>
            <w:r>
              <w:rPr>
                <w:sz w:val="20"/>
              </w:rPr>
              <w:t>9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E87473"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9C82204" w14:textId="77777777" w:rsidR="00D87A4D" w:rsidRDefault="00D87A4D" w:rsidP="00D87A4D">
            <w:pPr>
              <w:pStyle w:val="89"/>
              <w:overflowPunct w:val="0"/>
              <w:ind w:left="0"/>
              <w:jc w:val="left"/>
              <w:rPr>
                <w:sz w:val="20"/>
              </w:rPr>
            </w:pPr>
            <w:r>
              <w:rPr>
                <w:sz w:val="20"/>
              </w:rPr>
              <w:t>1 × 10</w:t>
            </w:r>
            <w:r>
              <w:rPr>
                <w:sz w:val="20"/>
                <w:vertAlign w:val="superscript"/>
              </w:rPr>
              <w:t>3</w:t>
            </w:r>
          </w:p>
        </w:tc>
      </w:tr>
      <w:tr w:rsidR="00D87A4D" w14:paraId="01DAE2B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8D1245F" w14:textId="77777777" w:rsidR="00D87A4D" w:rsidRDefault="00D87A4D" w:rsidP="00D87A4D">
            <w:pPr>
              <w:pStyle w:val="89"/>
              <w:overflowPunct w:val="0"/>
              <w:ind w:left="0"/>
              <w:jc w:val="left"/>
              <w:rPr>
                <w:sz w:val="20"/>
              </w:rPr>
            </w:pPr>
            <w:r>
              <w:rPr>
                <w:sz w:val="20"/>
              </w:rPr>
              <w:lastRenderedPageBreak/>
              <w:t>Cm-246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6D1BD1" w14:textId="77777777" w:rsidR="00D87A4D" w:rsidRDefault="00D87A4D" w:rsidP="00D87A4D">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D0E974" w14:textId="77777777" w:rsidR="00D87A4D" w:rsidRDefault="00D87A4D" w:rsidP="00D87A4D">
            <w:pPr>
              <w:pStyle w:val="89"/>
              <w:overflowPunct w:val="0"/>
              <w:ind w:left="0"/>
              <w:jc w:val="left"/>
              <w:rPr>
                <w:sz w:val="20"/>
              </w:rPr>
            </w:pPr>
            <w:r>
              <w:rPr>
                <w:sz w:val="20"/>
              </w:rPr>
              <w:t>9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9900BF"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3BE9805" w14:textId="77777777" w:rsidR="00D87A4D" w:rsidRDefault="00D87A4D" w:rsidP="00D87A4D">
            <w:pPr>
              <w:pStyle w:val="89"/>
              <w:overflowPunct w:val="0"/>
              <w:ind w:left="0"/>
              <w:jc w:val="left"/>
              <w:rPr>
                <w:sz w:val="20"/>
              </w:rPr>
            </w:pPr>
            <w:r>
              <w:rPr>
                <w:sz w:val="20"/>
              </w:rPr>
              <w:t>1 × 10</w:t>
            </w:r>
            <w:r>
              <w:rPr>
                <w:sz w:val="20"/>
                <w:vertAlign w:val="superscript"/>
              </w:rPr>
              <w:t>3</w:t>
            </w:r>
          </w:p>
        </w:tc>
      </w:tr>
      <w:tr w:rsidR="00D87A4D" w14:paraId="03D712D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5394E38" w14:textId="77777777" w:rsidR="00D87A4D" w:rsidRDefault="00D87A4D" w:rsidP="00D87A4D">
            <w:pPr>
              <w:pStyle w:val="89"/>
              <w:overflowPunct w:val="0"/>
              <w:ind w:left="0"/>
              <w:jc w:val="left"/>
              <w:rPr>
                <w:sz w:val="20"/>
              </w:rPr>
            </w:pPr>
            <w:r>
              <w:rPr>
                <w:sz w:val="20"/>
              </w:rPr>
              <w:t xml:space="preserve">Cm-247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7A80DB"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AE191D"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065948"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89C00CA"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2728578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CFB54B7" w14:textId="77777777" w:rsidR="00D87A4D" w:rsidRDefault="00D87A4D" w:rsidP="00D87A4D">
            <w:pPr>
              <w:pStyle w:val="89"/>
              <w:overflowPunct w:val="0"/>
              <w:ind w:left="0"/>
              <w:jc w:val="left"/>
              <w:rPr>
                <w:sz w:val="20"/>
              </w:rPr>
            </w:pPr>
            <w:r>
              <w:rPr>
                <w:sz w:val="20"/>
              </w:rPr>
              <w:t>Cm-248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EDE5AC" w14:textId="77777777" w:rsidR="00D87A4D" w:rsidRDefault="00D87A4D" w:rsidP="00D87A4D">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90AE42" w14:textId="77777777" w:rsidR="00D87A4D" w:rsidRDefault="00D87A4D" w:rsidP="00D87A4D">
            <w:pPr>
              <w:pStyle w:val="89"/>
              <w:overflowPunct w:val="0"/>
              <w:ind w:left="0"/>
              <w:jc w:val="left"/>
              <w:rPr>
                <w:sz w:val="20"/>
              </w:rPr>
            </w:pPr>
            <w:r>
              <w:rPr>
                <w:sz w:val="20"/>
              </w:rPr>
              <w:t>3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79EB59"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E46A4AC" w14:textId="77777777" w:rsidR="00D87A4D" w:rsidRDefault="00D87A4D" w:rsidP="00D87A4D">
            <w:pPr>
              <w:pStyle w:val="89"/>
              <w:overflowPunct w:val="0"/>
              <w:ind w:left="0"/>
              <w:jc w:val="left"/>
              <w:rPr>
                <w:sz w:val="20"/>
              </w:rPr>
            </w:pPr>
            <w:r>
              <w:rPr>
                <w:sz w:val="20"/>
              </w:rPr>
              <w:t>1 × 10</w:t>
            </w:r>
            <w:r>
              <w:rPr>
                <w:sz w:val="20"/>
                <w:vertAlign w:val="superscript"/>
              </w:rPr>
              <w:t>3</w:t>
            </w:r>
          </w:p>
        </w:tc>
      </w:tr>
      <w:tr w:rsidR="00D87A4D" w14:paraId="3CE19FE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1B3291D" w14:textId="77777777" w:rsidR="00D87A4D" w:rsidRDefault="00D87A4D" w:rsidP="00D87A4D">
            <w:pPr>
              <w:pStyle w:val="89"/>
              <w:overflowPunct w:val="0"/>
              <w:ind w:left="0"/>
              <w:jc w:val="left"/>
              <w:rPr>
                <w:sz w:val="20"/>
              </w:rPr>
            </w:pPr>
            <w:r>
              <w:rPr>
                <w:sz w:val="20"/>
              </w:rPr>
              <w:t>Kobalt (27)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3D318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A1C26B"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AC231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9CB073E" w14:textId="77777777" w:rsidR="00D87A4D" w:rsidRDefault="00D87A4D" w:rsidP="00D87A4D">
            <w:pPr>
              <w:pStyle w:val="89"/>
              <w:overflowPunct w:val="0"/>
              <w:ind w:left="0"/>
              <w:jc w:val="left"/>
              <w:rPr>
                <w:sz w:val="20"/>
              </w:rPr>
            </w:pPr>
          </w:p>
        </w:tc>
      </w:tr>
      <w:tr w:rsidR="00D87A4D" w14:paraId="28F7188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6C12F19" w14:textId="77777777" w:rsidR="00D87A4D" w:rsidRDefault="00D87A4D" w:rsidP="00D87A4D">
            <w:pPr>
              <w:pStyle w:val="89"/>
              <w:overflowPunct w:val="0"/>
              <w:ind w:left="0"/>
              <w:jc w:val="left"/>
              <w:rPr>
                <w:sz w:val="20"/>
              </w:rPr>
            </w:pPr>
            <w:r>
              <w:rPr>
                <w:sz w:val="20"/>
              </w:rPr>
              <w:t>Co-55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38B06B"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D4C6A6"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D5969D"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2FFC36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61DF54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A741CE1" w14:textId="77777777" w:rsidR="00D87A4D" w:rsidRDefault="00D87A4D" w:rsidP="00D87A4D">
            <w:pPr>
              <w:pStyle w:val="89"/>
              <w:overflowPunct w:val="0"/>
              <w:ind w:left="0"/>
              <w:jc w:val="left"/>
              <w:rPr>
                <w:sz w:val="20"/>
              </w:rPr>
            </w:pPr>
            <w:r>
              <w:rPr>
                <w:sz w:val="20"/>
              </w:rPr>
              <w:t>Co-56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84B290"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C31B73"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00DC26"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80A81B0"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676C6CA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657BBC6" w14:textId="77777777" w:rsidR="00D87A4D" w:rsidRDefault="00D87A4D" w:rsidP="00D87A4D">
            <w:pPr>
              <w:pStyle w:val="89"/>
              <w:overflowPunct w:val="0"/>
              <w:ind w:left="0"/>
              <w:jc w:val="left"/>
              <w:rPr>
                <w:sz w:val="20"/>
              </w:rPr>
            </w:pPr>
            <w:r>
              <w:rPr>
                <w:sz w:val="20"/>
              </w:rPr>
              <w:t>Co-57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CB74FE"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541ADA"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96EA39"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A45C0F"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B7F39B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590841A" w14:textId="77777777" w:rsidR="00D87A4D" w:rsidRDefault="00D87A4D" w:rsidP="00D87A4D">
            <w:pPr>
              <w:pStyle w:val="89"/>
              <w:overflowPunct w:val="0"/>
              <w:ind w:left="0"/>
              <w:jc w:val="left"/>
              <w:rPr>
                <w:sz w:val="20"/>
              </w:rPr>
            </w:pPr>
            <w:r>
              <w:rPr>
                <w:sz w:val="20"/>
              </w:rPr>
              <w:t>Co-58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28BFF2"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589356"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191DB6"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595B64C"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E6274E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AD696A5" w14:textId="77777777" w:rsidR="00D87A4D" w:rsidRDefault="00D87A4D" w:rsidP="00D87A4D">
            <w:pPr>
              <w:pStyle w:val="89"/>
              <w:overflowPunct w:val="0"/>
              <w:ind w:left="0"/>
              <w:jc w:val="left"/>
              <w:rPr>
                <w:sz w:val="20"/>
              </w:rPr>
            </w:pPr>
            <w:r>
              <w:rPr>
                <w:sz w:val="20"/>
              </w:rPr>
              <w:t>Co-58m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5E1E5E"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BFE19A"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3EA8AF"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0DA3650"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70E01F3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22B9398" w14:textId="77777777" w:rsidR="00D87A4D" w:rsidRDefault="00D87A4D" w:rsidP="00D87A4D">
            <w:pPr>
              <w:pStyle w:val="89"/>
              <w:overflowPunct w:val="0"/>
              <w:ind w:left="0"/>
              <w:jc w:val="left"/>
              <w:rPr>
                <w:sz w:val="20"/>
              </w:rPr>
            </w:pPr>
            <w:r>
              <w:rPr>
                <w:sz w:val="20"/>
              </w:rPr>
              <w:t>Co-60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C9E13E"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D2FC1D"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1EC74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BD04B29"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7BBDFBE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11B3B9A" w14:textId="77777777" w:rsidR="00D87A4D" w:rsidRDefault="00D87A4D" w:rsidP="00D87A4D">
            <w:pPr>
              <w:pStyle w:val="89"/>
              <w:overflowPunct w:val="0"/>
              <w:ind w:left="0"/>
              <w:jc w:val="left"/>
              <w:rPr>
                <w:sz w:val="20"/>
              </w:rPr>
            </w:pPr>
            <w:r>
              <w:rPr>
                <w:sz w:val="20"/>
              </w:rPr>
              <w:t>Chróm (24)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CA780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6CAD9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4D5C0B"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D0DD14" w14:textId="77777777" w:rsidR="00D87A4D" w:rsidRDefault="00D87A4D" w:rsidP="00D87A4D">
            <w:pPr>
              <w:pStyle w:val="89"/>
              <w:overflowPunct w:val="0"/>
              <w:ind w:left="0"/>
              <w:jc w:val="left"/>
              <w:rPr>
                <w:sz w:val="20"/>
              </w:rPr>
            </w:pPr>
          </w:p>
        </w:tc>
      </w:tr>
      <w:tr w:rsidR="00D87A4D" w14:paraId="45CA7E1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2753970" w14:textId="77777777" w:rsidR="00D87A4D" w:rsidRDefault="00D87A4D" w:rsidP="00D87A4D">
            <w:pPr>
              <w:pStyle w:val="89"/>
              <w:overflowPunct w:val="0"/>
              <w:ind w:left="0"/>
              <w:jc w:val="left"/>
              <w:rPr>
                <w:sz w:val="20"/>
              </w:rPr>
            </w:pPr>
            <w:r>
              <w:rPr>
                <w:sz w:val="20"/>
              </w:rPr>
              <w:t>Cr-51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294ED6"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C236B8"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B9F58D"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B0E11B7"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7791017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454CFD8" w14:textId="77777777" w:rsidR="00D87A4D" w:rsidRDefault="00D87A4D" w:rsidP="00D87A4D">
            <w:pPr>
              <w:pStyle w:val="89"/>
              <w:overflowPunct w:val="0"/>
              <w:ind w:left="0"/>
              <w:jc w:val="left"/>
              <w:rPr>
                <w:sz w:val="20"/>
              </w:rPr>
            </w:pPr>
            <w:r>
              <w:rPr>
                <w:sz w:val="20"/>
              </w:rPr>
              <w:t>Cesium (55)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B6328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BCA967"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BB97C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BA9273" w14:textId="77777777" w:rsidR="00D87A4D" w:rsidRDefault="00D87A4D" w:rsidP="00D87A4D">
            <w:pPr>
              <w:pStyle w:val="89"/>
              <w:overflowPunct w:val="0"/>
              <w:ind w:left="0"/>
              <w:jc w:val="left"/>
              <w:rPr>
                <w:sz w:val="20"/>
              </w:rPr>
            </w:pPr>
          </w:p>
        </w:tc>
      </w:tr>
      <w:tr w:rsidR="00D87A4D" w14:paraId="512FC09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0F33610" w14:textId="77777777" w:rsidR="00D87A4D" w:rsidRDefault="00D87A4D" w:rsidP="00D87A4D">
            <w:pPr>
              <w:pStyle w:val="89"/>
              <w:overflowPunct w:val="0"/>
              <w:ind w:left="0"/>
              <w:jc w:val="left"/>
              <w:rPr>
                <w:sz w:val="20"/>
              </w:rPr>
            </w:pPr>
            <w:r>
              <w:rPr>
                <w:sz w:val="20"/>
              </w:rPr>
              <w:t>Cs-129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6DBDE1" w14:textId="77777777" w:rsidR="00D87A4D" w:rsidRDefault="00D87A4D" w:rsidP="00D87A4D">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1A582C" w14:textId="77777777" w:rsidR="00D87A4D" w:rsidRDefault="00D87A4D" w:rsidP="00D87A4D">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B57E5A"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CBD31E4"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07354EB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FFBFC48" w14:textId="77777777" w:rsidR="00D87A4D" w:rsidRDefault="00D87A4D" w:rsidP="00D87A4D">
            <w:pPr>
              <w:pStyle w:val="89"/>
              <w:overflowPunct w:val="0"/>
              <w:ind w:left="0"/>
              <w:jc w:val="left"/>
              <w:rPr>
                <w:sz w:val="20"/>
              </w:rPr>
            </w:pPr>
            <w:r>
              <w:rPr>
                <w:sz w:val="20"/>
              </w:rPr>
              <w:t>Cs-131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0A1C10"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E37DB6"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5A782C"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C10DA6"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26D8BC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31A22F8" w14:textId="77777777" w:rsidR="00D87A4D" w:rsidRDefault="00D87A4D" w:rsidP="00D87A4D">
            <w:pPr>
              <w:pStyle w:val="89"/>
              <w:overflowPunct w:val="0"/>
              <w:ind w:left="0"/>
              <w:jc w:val="left"/>
              <w:rPr>
                <w:sz w:val="20"/>
              </w:rPr>
            </w:pPr>
            <w:r>
              <w:rPr>
                <w:sz w:val="20"/>
              </w:rPr>
              <w:t>Cs-132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BC3F10"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CC20C8"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125592"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069B5BC"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1742476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F98C1D0" w14:textId="77777777" w:rsidR="00D87A4D" w:rsidRDefault="00D87A4D" w:rsidP="00D87A4D">
            <w:pPr>
              <w:pStyle w:val="89"/>
              <w:overflowPunct w:val="0"/>
              <w:ind w:left="0"/>
              <w:jc w:val="left"/>
              <w:rPr>
                <w:sz w:val="20"/>
              </w:rPr>
            </w:pPr>
            <w:r>
              <w:rPr>
                <w:sz w:val="20"/>
              </w:rPr>
              <w:t>Cs-134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503356"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CE3DEF"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2AF5E8"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289755"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7D818BF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B95A95" w14:textId="77777777" w:rsidR="00D87A4D" w:rsidRDefault="00D87A4D" w:rsidP="00D87A4D">
            <w:pPr>
              <w:pStyle w:val="89"/>
              <w:overflowPunct w:val="0"/>
              <w:ind w:left="0"/>
              <w:jc w:val="left"/>
              <w:rPr>
                <w:sz w:val="20"/>
              </w:rPr>
            </w:pPr>
            <w:r>
              <w:rPr>
                <w:sz w:val="20"/>
              </w:rPr>
              <w:t>Cs-134m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D4FA1E"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8C31A1"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58DA70"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C0B235"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3FBECE1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E2A3F2" w14:textId="77777777" w:rsidR="00D87A4D" w:rsidRDefault="00D87A4D" w:rsidP="00D87A4D">
            <w:pPr>
              <w:pStyle w:val="89"/>
              <w:overflowPunct w:val="0"/>
              <w:ind w:left="0"/>
              <w:jc w:val="left"/>
              <w:rPr>
                <w:sz w:val="20"/>
              </w:rPr>
            </w:pPr>
            <w:r>
              <w:rPr>
                <w:sz w:val="20"/>
              </w:rPr>
              <w:t>Cs-135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B85D72"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E5B2DB"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0B7098"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1EB6CEF"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7DC62C5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5F503DB" w14:textId="77777777" w:rsidR="00D87A4D" w:rsidRDefault="00D87A4D" w:rsidP="00D87A4D">
            <w:pPr>
              <w:pStyle w:val="89"/>
              <w:overflowPunct w:val="0"/>
              <w:ind w:left="0"/>
              <w:jc w:val="left"/>
              <w:rPr>
                <w:sz w:val="20"/>
              </w:rPr>
            </w:pPr>
            <w:r>
              <w:rPr>
                <w:sz w:val="20"/>
              </w:rPr>
              <w:lastRenderedPageBreak/>
              <w:t>Cs-136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A19537"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E642B6"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9A10F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589AD32"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6E7D17C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6A08D0E" w14:textId="77777777" w:rsidR="00D87A4D" w:rsidRDefault="00D87A4D" w:rsidP="00D87A4D">
            <w:pPr>
              <w:pStyle w:val="89"/>
              <w:overflowPunct w:val="0"/>
              <w:ind w:left="0"/>
              <w:jc w:val="left"/>
              <w:rPr>
                <w:sz w:val="20"/>
              </w:rPr>
            </w:pPr>
            <w:r>
              <w:rPr>
                <w:sz w:val="20"/>
              </w:rPr>
              <w:t xml:space="preserve">Cs-137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501E70"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AC8C0C"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858EA3" w14:textId="77777777" w:rsidR="00D87A4D" w:rsidRDefault="00D87A4D" w:rsidP="00D87A4D">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BDDABB" w14:textId="77777777" w:rsidR="00D87A4D" w:rsidRDefault="00D87A4D" w:rsidP="00D87A4D">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D87A4D" w14:paraId="1F88D7F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005A041" w14:textId="77777777" w:rsidR="00D87A4D" w:rsidRDefault="00D87A4D" w:rsidP="00D87A4D">
            <w:pPr>
              <w:pStyle w:val="89"/>
              <w:overflowPunct w:val="0"/>
              <w:ind w:left="0"/>
              <w:jc w:val="left"/>
              <w:rPr>
                <w:sz w:val="20"/>
              </w:rPr>
            </w:pPr>
            <w:r>
              <w:rPr>
                <w:sz w:val="20"/>
              </w:rPr>
              <w:t>Měď (29)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E1C6B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92146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269CA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154713D" w14:textId="77777777" w:rsidR="00D87A4D" w:rsidRDefault="00D87A4D" w:rsidP="00D87A4D">
            <w:pPr>
              <w:pStyle w:val="89"/>
              <w:overflowPunct w:val="0"/>
              <w:ind w:left="0"/>
              <w:jc w:val="left"/>
              <w:rPr>
                <w:sz w:val="20"/>
              </w:rPr>
            </w:pPr>
          </w:p>
        </w:tc>
      </w:tr>
      <w:tr w:rsidR="00D87A4D" w14:paraId="1DBCED1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FD248BE" w14:textId="77777777" w:rsidR="00D87A4D" w:rsidRDefault="00D87A4D" w:rsidP="00D87A4D">
            <w:pPr>
              <w:pStyle w:val="89"/>
              <w:overflowPunct w:val="0"/>
              <w:ind w:left="0"/>
              <w:jc w:val="left"/>
              <w:rPr>
                <w:sz w:val="20"/>
              </w:rPr>
            </w:pPr>
            <w:r>
              <w:rPr>
                <w:sz w:val="20"/>
              </w:rPr>
              <w:t>Cu-64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3D8BD6" w14:textId="77777777" w:rsidR="00D87A4D" w:rsidRDefault="00D87A4D" w:rsidP="00D87A4D">
            <w:pPr>
              <w:pStyle w:val="89"/>
              <w:overflowPunct w:val="0"/>
              <w:ind w:left="0"/>
              <w:jc w:val="left"/>
              <w:rPr>
                <w:sz w:val="20"/>
              </w:rPr>
            </w:pPr>
            <w:r>
              <w:rPr>
                <w:sz w:val="20"/>
              </w:rPr>
              <w:t>6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2A54A0"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FD6DB1"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8660AE7"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8FF205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E0C639" w14:textId="77777777" w:rsidR="00D87A4D" w:rsidRDefault="00D87A4D" w:rsidP="00D87A4D">
            <w:pPr>
              <w:pStyle w:val="89"/>
              <w:overflowPunct w:val="0"/>
              <w:ind w:left="0"/>
              <w:jc w:val="left"/>
              <w:rPr>
                <w:sz w:val="20"/>
              </w:rPr>
            </w:pPr>
            <w:r>
              <w:rPr>
                <w:sz w:val="20"/>
              </w:rPr>
              <w:t>Cu-67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21795D"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39939D"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E0DC07"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65EB4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18AEFE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E886985" w14:textId="77777777" w:rsidR="00D87A4D" w:rsidRDefault="00D87A4D" w:rsidP="00D87A4D">
            <w:pPr>
              <w:pStyle w:val="89"/>
              <w:overflowPunct w:val="0"/>
              <w:ind w:left="0"/>
              <w:jc w:val="left"/>
              <w:rPr>
                <w:sz w:val="20"/>
              </w:rPr>
            </w:pPr>
            <w:r>
              <w:rPr>
                <w:sz w:val="20"/>
              </w:rPr>
              <w:t>Dysprosium (66)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44EAD5"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F1CD37"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5A76AC"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C876719" w14:textId="77777777" w:rsidR="00D87A4D" w:rsidRDefault="00D87A4D" w:rsidP="00D87A4D">
            <w:pPr>
              <w:pStyle w:val="89"/>
              <w:overflowPunct w:val="0"/>
              <w:ind w:left="0"/>
              <w:jc w:val="left"/>
              <w:rPr>
                <w:sz w:val="20"/>
              </w:rPr>
            </w:pPr>
          </w:p>
        </w:tc>
      </w:tr>
      <w:tr w:rsidR="00D87A4D" w14:paraId="108DC10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A22C8F0" w14:textId="77777777" w:rsidR="00D87A4D" w:rsidRDefault="00D87A4D" w:rsidP="00D87A4D">
            <w:pPr>
              <w:pStyle w:val="89"/>
              <w:overflowPunct w:val="0"/>
              <w:ind w:left="0"/>
              <w:jc w:val="left"/>
              <w:rPr>
                <w:sz w:val="20"/>
              </w:rPr>
            </w:pPr>
            <w:r>
              <w:rPr>
                <w:sz w:val="20"/>
              </w:rPr>
              <w:t>Dy-159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836C5D"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E10913"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25D6DA"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5B01E78"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55B3D1A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933F94C" w14:textId="77777777" w:rsidR="00D87A4D" w:rsidRDefault="00D87A4D" w:rsidP="00D87A4D">
            <w:pPr>
              <w:pStyle w:val="89"/>
              <w:overflowPunct w:val="0"/>
              <w:ind w:left="0"/>
              <w:jc w:val="left"/>
              <w:rPr>
                <w:sz w:val="20"/>
              </w:rPr>
            </w:pPr>
            <w:r>
              <w:rPr>
                <w:sz w:val="20"/>
              </w:rPr>
              <w:t>Dy-165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EFAFD3"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391BFB"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F315FF"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09F98C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A321A3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E7F77BE" w14:textId="77777777" w:rsidR="00D87A4D" w:rsidRDefault="00D87A4D" w:rsidP="00D87A4D">
            <w:pPr>
              <w:pStyle w:val="89"/>
              <w:overflowPunct w:val="0"/>
              <w:ind w:left="0"/>
              <w:jc w:val="left"/>
              <w:rPr>
                <w:sz w:val="20"/>
              </w:rPr>
            </w:pPr>
            <w:r>
              <w:rPr>
                <w:sz w:val="20"/>
              </w:rPr>
              <w:t xml:space="preserve">Dy-166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21A012"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06A9AE"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A85B91"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BCD9DF9"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ABC56E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F23C79B" w14:textId="77777777" w:rsidR="00D87A4D" w:rsidRDefault="00D87A4D" w:rsidP="00D87A4D">
            <w:pPr>
              <w:pStyle w:val="89"/>
              <w:overflowPunct w:val="0"/>
              <w:ind w:left="0"/>
              <w:jc w:val="left"/>
              <w:rPr>
                <w:sz w:val="20"/>
              </w:rPr>
            </w:pPr>
            <w:r>
              <w:rPr>
                <w:sz w:val="20"/>
              </w:rPr>
              <w:t>Erbium (68)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AD5E2C"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02A82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F9EF22"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757B4B6" w14:textId="77777777" w:rsidR="00D87A4D" w:rsidRDefault="00D87A4D" w:rsidP="00D87A4D">
            <w:pPr>
              <w:pStyle w:val="89"/>
              <w:overflowPunct w:val="0"/>
              <w:ind w:left="0"/>
              <w:jc w:val="left"/>
              <w:rPr>
                <w:sz w:val="20"/>
              </w:rPr>
            </w:pPr>
          </w:p>
        </w:tc>
      </w:tr>
      <w:tr w:rsidR="00D87A4D" w14:paraId="4A04DE5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65F8D67" w14:textId="77777777" w:rsidR="00D87A4D" w:rsidRDefault="00D87A4D" w:rsidP="00D87A4D">
            <w:pPr>
              <w:pStyle w:val="89"/>
              <w:overflowPunct w:val="0"/>
              <w:ind w:left="0"/>
              <w:jc w:val="left"/>
              <w:rPr>
                <w:sz w:val="20"/>
              </w:rPr>
            </w:pPr>
            <w:r>
              <w:rPr>
                <w:sz w:val="20"/>
              </w:rPr>
              <w:t>Er-169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C070F2"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B9ED86"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D9FFF4"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3CF80C"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77180D7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7D2A4B8" w14:textId="77777777" w:rsidR="00D87A4D" w:rsidRDefault="00D87A4D" w:rsidP="00D87A4D">
            <w:pPr>
              <w:pStyle w:val="89"/>
              <w:overflowPunct w:val="0"/>
              <w:ind w:left="0"/>
              <w:jc w:val="left"/>
              <w:rPr>
                <w:sz w:val="20"/>
              </w:rPr>
            </w:pPr>
            <w:r>
              <w:rPr>
                <w:sz w:val="20"/>
              </w:rPr>
              <w:t>Er-171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05FD03" w14:textId="77777777" w:rsidR="00D87A4D" w:rsidRDefault="00D87A4D" w:rsidP="00D87A4D">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C83196"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2304A2"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C759D15"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B8D53B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0CA4CBF" w14:textId="77777777" w:rsidR="00D87A4D" w:rsidRDefault="00D87A4D" w:rsidP="00D87A4D">
            <w:pPr>
              <w:pStyle w:val="89"/>
              <w:overflowPunct w:val="0"/>
              <w:ind w:left="0"/>
              <w:jc w:val="left"/>
              <w:rPr>
                <w:sz w:val="20"/>
              </w:rPr>
            </w:pPr>
            <w:r>
              <w:rPr>
                <w:sz w:val="20"/>
              </w:rPr>
              <w:t>Europium (63)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EF419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B3D742"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55C88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FFBD7A9" w14:textId="77777777" w:rsidR="00D87A4D" w:rsidRDefault="00D87A4D" w:rsidP="00D87A4D">
            <w:pPr>
              <w:pStyle w:val="89"/>
              <w:overflowPunct w:val="0"/>
              <w:ind w:left="0"/>
              <w:jc w:val="left"/>
              <w:rPr>
                <w:sz w:val="20"/>
              </w:rPr>
            </w:pPr>
          </w:p>
        </w:tc>
      </w:tr>
      <w:tr w:rsidR="00D87A4D" w14:paraId="1DE2ADB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7D0C3AE" w14:textId="77777777" w:rsidR="00D87A4D" w:rsidRDefault="00D87A4D" w:rsidP="00D87A4D">
            <w:pPr>
              <w:pStyle w:val="89"/>
              <w:overflowPunct w:val="0"/>
              <w:ind w:left="0"/>
              <w:jc w:val="left"/>
              <w:rPr>
                <w:sz w:val="20"/>
              </w:rPr>
            </w:pPr>
            <w:r>
              <w:rPr>
                <w:sz w:val="20"/>
              </w:rPr>
              <w:t>Eu-147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EFD941"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6E73CB"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5D2324"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A19E13E"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4AD4D9C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2FF791" w14:textId="77777777" w:rsidR="00D87A4D" w:rsidRDefault="00D87A4D" w:rsidP="00D87A4D">
            <w:pPr>
              <w:pStyle w:val="89"/>
              <w:overflowPunct w:val="0"/>
              <w:ind w:left="0"/>
              <w:jc w:val="left"/>
              <w:rPr>
                <w:sz w:val="20"/>
              </w:rPr>
            </w:pPr>
            <w:r>
              <w:rPr>
                <w:sz w:val="20"/>
              </w:rPr>
              <w:t>Eu-148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392939"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EF6EB5"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77117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E5B170"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4DD6FA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2B44538" w14:textId="77777777" w:rsidR="00D87A4D" w:rsidRDefault="00D87A4D" w:rsidP="00D87A4D">
            <w:pPr>
              <w:pStyle w:val="89"/>
              <w:overflowPunct w:val="0"/>
              <w:ind w:left="0"/>
              <w:jc w:val="left"/>
              <w:rPr>
                <w:sz w:val="20"/>
              </w:rPr>
            </w:pPr>
            <w:r>
              <w:rPr>
                <w:sz w:val="20"/>
              </w:rPr>
              <w:t>Eu-149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D05494"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498670"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B733E8"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54F0E1F"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08966AB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E1098C9" w14:textId="77777777" w:rsidR="00D87A4D" w:rsidRDefault="00D87A4D" w:rsidP="00D87A4D">
            <w:pPr>
              <w:pStyle w:val="89"/>
              <w:overflowPunct w:val="0"/>
              <w:ind w:left="0"/>
              <w:jc w:val="left"/>
              <w:rPr>
                <w:sz w:val="20"/>
              </w:rPr>
            </w:pPr>
            <w:r>
              <w:rPr>
                <w:sz w:val="20"/>
              </w:rPr>
              <w:t>Eu-150 (s krátkým poločasem)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C1FEF5"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5ECFBB"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53DA6C"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1EF68DA"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F445E3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D8870CF" w14:textId="77777777" w:rsidR="00D87A4D" w:rsidRDefault="00D87A4D" w:rsidP="00D87A4D">
            <w:pPr>
              <w:pStyle w:val="89"/>
              <w:overflowPunct w:val="0"/>
              <w:ind w:left="0"/>
              <w:jc w:val="left"/>
              <w:rPr>
                <w:sz w:val="20"/>
              </w:rPr>
            </w:pPr>
            <w:r>
              <w:rPr>
                <w:sz w:val="20"/>
              </w:rPr>
              <w:t>Eu-150 (s dlouhým poločasem)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5C5A83"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093EF6"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C1485E"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B0238A8"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48E94C1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CDE83D8" w14:textId="77777777" w:rsidR="00D87A4D" w:rsidRDefault="00D87A4D" w:rsidP="00D87A4D">
            <w:pPr>
              <w:pStyle w:val="89"/>
              <w:overflowPunct w:val="0"/>
              <w:ind w:left="0"/>
              <w:jc w:val="left"/>
              <w:rPr>
                <w:sz w:val="20"/>
              </w:rPr>
            </w:pPr>
            <w:r>
              <w:rPr>
                <w:sz w:val="20"/>
              </w:rPr>
              <w:t>Eu-152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74F405"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C25C14"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533345"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5E2CD4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8BD5E8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9191CDF" w14:textId="77777777" w:rsidR="00D87A4D" w:rsidRDefault="00D87A4D" w:rsidP="00D87A4D">
            <w:pPr>
              <w:pStyle w:val="89"/>
              <w:overflowPunct w:val="0"/>
              <w:ind w:left="0"/>
              <w:jc w:val="left"/>
              <w:rPr>
                <w:sz w:val="20"/>
              </w:rPr>
            </w:pPr>
            <w:r>
              <w:rPr>
                <w:sz w:val="20"/>
              </w:rPr>
              <w:lastRenderedPageBreak/>
              <w:t>Eu-152m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755CEC" w14:textId="77777777" w:rsidR="00D87A4D" w:rsidRDefault="00D87A4D" w:rsidP="00D87A4D">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7A8F45" w14:textId="77777777" w:rsidR="00D87A4D" w:rsidRDefault="00D87A4D" w:rsidP="00D87A4D">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D7131F"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0569EC"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F95C0B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E001B5" w14:textId="77777777" w:rsidR="00D87A4D" w:rsidRDefault="00D87A4D" w:rsidP="00D87A4D">
            <w:pPr>
              <w:pStyle w:val="89"/>
              <w:overflowPunct w:val="0"/>
              <w:ind w:left="0"/>
              <w:jc w:val="left"/>
              <w:rPr>
                <w:sz w:val="20"/>
              </w:rPr>
            </w:pPr>
            <w:r>
              <w:rPr>
                <w:sz w:val="20"/>
              </w:rPr>
              <w:t>Eu-154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AE8472"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1C07D2"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64C741"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C3CB26D"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093711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0EDA0A" w14:textId="77777777" w:rsidR="00D87A4D" w:rsidRDefault="00D87A4D" w:rsidP="00D87A4D">
            <w:pPr>
              <w:pStyle w:val="89"/>
              <w:overflowPunct w:val="0"/>
              <w:ind w:left="0"/>
              <w:jc w:val="left"/>
              <w:rPr>
                <w:sz w:val="20"/>
              </w:rPr>
            </w:pPr>
            <w:r>
              <w:rPr>
                <w:sz w:val="20"/>
              </w:rPr>
              <w:t>Eu-155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CF75E4"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EA97DF"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D1435E"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D1242A4"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524AE59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36614DC" w14:textId="77777777" w:rsidR="00D87A4D" w:rsidRDefault="00D87A4D" w:rsidP="00D87A4D">
            <w:pPr>
              <w:pStyle w:val="89"/>
              <w:overflowPunct w:val="0"/>
              <w:ind w:left="0"/>
              <w:jc w:val="left"/>
              <w:rPr>
                <w:sz w:val="20"/>
              </w:rPr>
            </w:pPr>
            <w:r>
              <w:rPr>
                <w:sz w:val="20"/>
              </w:rPr>
              <w:t>Eu-156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3B1AC8"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7F42D8"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3450A8"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06FDFF"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BC55C0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E57D144" w14:textId="77777777" w:rsidR="00D87A4D" w:rsidRDefault="00D87A4D" w:rsidP="00D87A4D">
            <w:pPr>
              <w:pStyle w:val="89"/>
              <w:overflowPunct w:val="0"/>
              <w:ind w:left="0"/>
              <w:jc w:val="left"/>
              <w:rPr>
                <w:sz w:val="20"/>
              </w:rPr>
            </w:pPr>
            <w:r>
              <w:rPr>
                <w:sz w:val="20"/>
              </w:rPr>
              <w:t>Fluór (9)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03E2A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1A653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AB208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50B40E5" w14:textId="77777777" w:rsidR="00D87A4D" w:rsidRDefault="00D87A4D" w:rsidP="00D87A4D">
            <w:pPr>
              <w:pStyle w:val="89"/>
              <w:overflowPunct w:val="0"/>
              <w:ind w:left="0"/>
              <w:jc w:val="left"/>
              <w:rPr>
                <w:sz w:val="20"/>
              </w:rPr>
            </w:pPr>
          </w:p>
        </w:tc>
      </w:tr>
      <w:tr w:rsidR="00D87A4D" w14:paraId="0C02DD2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68FD72" w14:textId="77777777" w:rsidR="00D87A4D" w:rsidRDefault="00D87A4D" w:rsidP="00D87A4D">
            <w:pPr>
              <w:pStyle w:val="89"/>
              <w:overflowPunct w:val="0"/>
              <w:ind w:left="0"/>
              <w:jc w:val="left"/>
              <w:rPr>
                <w:sz w:val="20"/>
              </w:rPr>
            </w:pPr>
            <w:r>
              <w:rPr>
                <w:sz w:val="20"/>
              </w:rPr>
              <w:t>F-18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CFC406"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9FEA34"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E8A66F"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45A61F"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0FF13C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EA5484" w14:textId="77777777" w:rsidR="00D87A4D" w:rsidRDefault="00D87A4D" w:rsidP="00D87A4D">
            <w:pPr>
              <w:pStyle w:val="89"/>
              <w:overflowPunct w:val="0"/>
              <w:ind w:left="0"/>
              <w:jc w:val="left"/>
              <w:rPr>
                <w:sz w:val="20"/>
              </w:rPr>
            </w:pPr>
            <w:r>
              <w:rPr>
                <w:sz w:val="20"/>
              </w:rPr>
              <w:t>Železo (26)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B92CC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F7026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23901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85BB36D" w14:textId="77777777" w:rsidR="00D87A4D" w:rsidRDefault="00D87A4D" w:rsidP="00D87A4D">
            <w:pPr>
              <w:pStyle w:val="89"/>
              <w:overflowPunct w:val="0"/>
              <w:ind w:left="0"/>
              <w:jc w:val="left"/>
              <w:rPr>
                <w:sz w:val="20"/>
              </w:rPr>
            </w:pPr>
          </w:p>
        </w:tc>
      </w:tr>
      <w:tr w:rsidR="00D87A4D" w14:paraId="0CE93B9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4A5543D" w14:textId="77777777" w:rsidR="00D87A4D" w:rsidRDefault="00D87A4D" w:rsidP="00D87A4D">
            <w:pPr>
              <w:pStyle w:val="89"/>
              <w:overflowPunct w:val="0"/>
              <w:ind w:left="0"/>
              <w:jc w:val="left"/>
              <w:rPr>
                <w:sz w:val="20"/>
              </w:rPr>
            </w:pPr>
            <w:r>
              <w:rPr>
                <w:sz w:val="20"/>
              </w:rPr>
              <w:t xml:space="preserve">Fe-52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9D776E"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FBBDE8"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B14C5E"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4CB78E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4DB87CC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A9EC566" w14:textId="77777777" w:rsidR="00D87A4D" w:rsidRDefault="00D87A4D" w:rsidP="00D87A4D">
            <w:pPr>
              <w:pStyle w:val="89"/>
              <w:overflowPunct w:val="0"/>
              <w:ind w:left="0"/>
              <w:jc w:val="left"/>
              <w:rPr>
                <w:sz w:val="20"/>
              </w:rPr>
            </w:pPr>
            <w:r>
              <w:rPr>
                <w:sz w:val="20"/>
              </w:rPr>
              <w:t>Fe-55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07BBD6"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BDDC29"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B3B517"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236DC9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259011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9976018" w14:textId="77777777" w:rsidR="00D87A4D" w:rsidRDefault="00D87A4D" w:rsidP="00D87A4D">
            <w:pPr>
              <w:pStyle w:val="89"/>
              <w:overflowPunct w:val="0"/>
              <w:ind w:left="0"/>
              <w:jc w:val="left"/>
              <w:rPr>
                <w:sz w:val="20"/>
              </w:rPr>
            </w:pPr>
            <w:r>
              <w:rPr>
                <w:sz w:val="20"/>
              </w:rPr>
              <w:t>Fe-59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4E39FA"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133409"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C0462A"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508DB5"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2A92A5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B8AB860" w14:textId="77777777" w:rsidR="00D87A4D" w:rsidRDefault="00D87A4D" w:rsidP="00D87A4D">
            <w:pPr>
              <w:pStyle w:val="89"/>
              <w:overflowPunct w:val="0"/>
              <w:ind w:left="0"/>
              <w:jc w:val="left"/>
              <w:rPr>
                <w:sz w:val="20"/>
              </w:rPr>
            </w:pPr>
            <w:r>
              <w:rPr>
                <w:sz w:val="20"/>
              </w:rPr>
              <w:t xml:space="preserve">Fe-60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D01490"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B1C26A"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7C17C8"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9A8FAC5"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2FE6CCE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ECB009C" w14:textId="77777777" w:rsidR="00D87A4D" w:rsidRDefault="00D87A4D" w:rsidP="00D87A4D">
            <w:pPr>
              <w:pStyle w:val="89"/>
              <w:overflowPunct w:val="0"/>
              <w:ind w:left="0"/>
              <w:jc w:val="left"/>
              <w:rPr>
                <w:sz w:val="20"/>
              </w:rPr>
            </w:pPr>
            <w:r>
              <w:rPr>
                <w:sz w:val="20"/>
              </w:rPr>
              <w:t>Galium (31)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E33DC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C6FF9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14767EC"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B6A8115" w14:textId="77777777" w:rsidR="00D87A4D" w:rsidRDefault="00D87A4D" w:rsidP="00D87A4D">
            <w:pPr>
              <w:pStyle w:val="89"/>
              <w:overflowPunct w:val="0"/>
              <w:ind w:left="0"/>
              <w:jc w:val="left"/>
              <w:rPr>
                <w:sz w:val="20"/>
              </w:rPr>
            </w:pPr>
          </w:p>
        </w:tc>
      </w:tr>
      <w:tr w:rsidR="00D87A4D" w14:paraId="40F3361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44EDFAB" w14:textId="77777777" w:rsidR="00D87A4D" w:rsidRDefault="00D87A4D" w:rsidP="00D87A4D">
            <w:pPr>
              <w:pStyle w:val="89"/>
              <w:overflowPunct w:val="0"/>
              <w:ind w:left="0"/>
              <w:jc w:val="left"/>
              <w:rPr>
                <w:sz w:val="20"/>
              </w:rPr>
            </w:pPr>
            <w:r>
              <w:rPr>
                <w:sz w:val="20"/>
              </w:rPr>
              <w:t>Ga-67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E771FC" w14:textId="77777777" w:rsidR="00D87A4D" w:rsidRDefault="00D87A4D" w:rsidP="00D87A4D">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0C9E05"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1171EFB"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F0C2BA4"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C39071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D6E7A40" w14:textId="77777777" w:rsidR="00D87A4D" w:rsidRDefault="00D87A4D" w:rsidP="00D87A4D">
            <w:pPr>
              <w:pStyle w:val="89"/>
              <w:overflowPunct w:val="0"/>
              <w:ind w:left="0"/>
              <w:jc w:val="left"/>
              <w:rPr>
                <w:sz w:val="20"/>
              </w:rPr>
            </w:pPr>
            <w:r>
              <w:rPr>
                <w:sz w:val="20"/>
              </w:rPr>
              <w:t>Ga-68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54D30D"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315F7C"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28CFA5"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8B2BE3D"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393DA80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2D1205F" w14:textId="77777777" w:rsidR="00D87A4D" w:rsidRDefault="00D87A4D" w:rsidP="00D87A4D">
            <w:pPr>
              <w:pStyle w:val="89"/>
              <w:overflowPunct w:val="0"/>
              <w:ind w:left="0"/>
              <w:jc w:val="left"/>
              <w:rPr>
                <w:sz w:val="20"/>
              </w:rPr>
            </w:pPr>
            <w:r>
              <w:rPr>
                <w:sz w:val="20"/>
              </w:rPr>
              <w:t>Ga-72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D3A663"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1A327EB"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3F10E6"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D78400A"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0586360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D632F9E" w14:textId="77777777" w:rsidR="00D87A4D" w:rsidRDefault="00D87A4D" w:rsidP="00D87A4D">
            <w:pPr>
              <w:pStyle w:val="89"/>
              <w:overflowPunct w:val="0"/>
              <w:ind w:left="0"/>
              <w:jc w:val="left"/>
              <w:rPr>
                <w:sz w:val="20"/>
              </w:rPr>
            </w:pPr>
            <w:r>
              <w:rPr>
                <w:sz w:val="20"/>
              </w:rPr>
              <w:t>Gadolinium (64)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26808A"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1DF43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2DCF45"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575713F" w14:textId="77777777" w:rsidR="00D87A4D" w:rsidRDefault="00D87A4D" w:rsidP="00D87A4D">
            <w:pPr>
              <w:pStyle w:val="89"/>
              <w:overflowPunct w:val="0"/>
              <w:ind w:left="0"/>
              <w:jc w:val="left"/>
              <w:rPr>
                <w:sz w:val="20"/>
              </w:rPr>
            </w:pPr>
          </w:p>
        </w:tc>
      </w:tr>
      <w:tr w:rsidR="00D87A4D" w14:paraId="4E60F3E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8D2C671" w14:textId="77777777" w:rsidR="00D87A4D" w:rsidRDefault="00D87A4D" w:rsidP="00D87A4D">
            <w:pPr>
              <w:pStyle w:val="89"/>
              <w:overflowPunct w:val="0"/>
              <w:ind w:left="0"/>
              <w:jc w:val="left"/>
              <w:rPr>
                <w:sz w:val="20"/>
              </w:rPr>
            </w:pPr>
            <w:r>
              <w:rPr>
                <w:sz w:val="20"/>
              </w:rPr>
              <w:t>Gd-14</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139D1E"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7F46FE"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D32F80"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9D2284D"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446DA5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79CE44" w14:textId="77777777" w:rsidR="00D87A4D" w:rsidRDefault="00D87A4D" w:rsidP="00D87A4D">
            <w:pPr>
              <w:pStyle w:val="89"/>
              <w:overflowPunct w:val="0"/>
              <w:ind w:left="0"/>
              <w:jc w:val="left"/>
              <w:rPr>
                <w:sz w:val="20"/>
              </w:rPr>
            </w:pPr>
            <w:r>
              <w:rPr>
                <w:sz w:val="20"/>
              </w:rPr>
              <w:t>Gd-148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EAEF60"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EE2CA4" w14:textId="77777777" w:rsidR="00D87A4D" w:rsidRDefault="00D87A4D" w:rsidP="00D87A4D">
            <w:pPr>
              <w:pStyle w:val="89"/>
              <w:overflowPunct w:val="0"/>
              <w:ind w:left="0"/>
              <w:jc w:val="left"/>
              <w:rPr>
                <w:sz w:val="20"/>
              </w:rPr>
            </w:pPr>
            <w:r>
              <w:rPr>
                <w:sz w:val="20"/>
              </w:rPr>
              <w:t>2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333F4F"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B10883A"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1894DE5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D32D0BD" w14:textId="77777777" w:rsidR="00D87A4D" w:rsidRDefault="00D87A4D" w:rsidP="00D87A4D">
            <w:pPr>
              <w:pStyle w:val="89"/>
              <w:overflowPunct w:val="0"/>
              <w:ind w:left="0"/>
              <w:jc w:val="left"/>
              <w:rPr>
                <w:sz w:val="20"/>
              </w:rPr>
            </w:pPr>
            <w:r>
              <w:rPr>
                <w:sz w:val="20"/>
              </w:rPr>
              <w:t>Gd-153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7E9EAE"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9A3FA5" w14:textId="77777777" w:rsidR="00D87A4D" w:rsidRDefault="00D87A4D" w:rsidP="00D87A4D">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886CE5"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C63966"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00B7BAE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22272BE" w14:textId="77777777" w:rsidR="00D87A4D" w:rsidRDefault="00D87A4D" w:rsidP="00D87A4D">
            <w:pPr>
              <w:pStyle w:val="89"/>
              <w:overflowPunct w:val="0"/>
              <w:ind w:left="0"/>
              <w:jc w:val="left"/>
              <w:rPr>
                <w:sz w:val="20"/>
              </w:rPr>
            </w:pPr>
            <w:r>
              <w:rPr>
                <w:sz w:val="20"/>
              </w:rPr>
              <w:lastRenderedPageBreak/>
              <w:t>Gd-159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98B346"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224C82"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DE0D64"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2B479F7"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A7F53C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389A594" w14:textId="77777777" w:rsidR="00D87A4D" w:rsidRDefault="00D87A4D" w:rsidP="00D87A4D">
            <w:pPr>
              <w:pStyle w:val="89"/>
              <w:overflowPunct w:val="0"/>
              <w:ind w:left="0"/>
              <w:jc w:val="left"/>
              <w:rPr>
                <w:sz w:val="20"/>
              </w:rPr>
            </w:pPr>
            <w:r>
              <w:rPr>
                <w:sz w:val="20"/>
              </w:rPr>
              <w:t>Germanium (32)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A1F60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6973E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8F597A"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86875E2" w14:textId="77777777" w:rsidR="00D87A4D" w:rsidRDefault="00D87A4D" w:rsidP="00D87A4D">
            <w:pPr>
              <w:pStyle w:val="89"/>
              <w:overflowPunct w:val="0"/>
              <w:ind w:left="0"/>
              <w:jc w:val="left"/>
              <w:rPr>
                <w:sz w:val="20"/>
              </w:rPr>
            </w:pPr>
          </w:p>
        </w:tc>
      </w:tr>
      <w:tr w:rsidR="00D87A4D" w14:paraId="692361F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1BD58FF" w14:textId="77777777" w:rsidR="00D87A4D" w:rsidRPr="00D87A4D" w:rsidRDefault="00D87A4D" w:rsidP="00D87A4D">
            <w:pPr>
              <w:pStyle w:val="89"/>
              <w:overflowPunct w:val="0"/>
              <w:ind w:left="0"/>
              <w:jc w:val="left"/>
              <w:rPr>
                <w:sz w:val="20"/>
              </w:rPr>
            </w:pPr>
            <w:r w:rsidRPr="00D87A4D">
              <w:rPr>
                <w:sz w:val="20"/>
              </w:rPr>
              <w:t xml:space="preserve">Ge-68 </w:t>
            </w:r>
            <w:hyperlink w:history="1">
              <w:r w:rsidRPr="00D87A4D">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0C23D3" w14:textId="77777777" w:rsidR="00D87A4D" w:rsidRPr="00D87A4D" w:rsidRDefault="00D87A4D" w:rsidP="00D87A4D">
            <w:pPr>
              <w:pStyle w:val="89"/>
              <w:overflowPunct w:val="0"/>
              <w:ind w:left="0"/>
              <w:jc w:val="left"/>
              <w:rPr>
                <w:sz w:val="20"/>
              </w:rPr>
            </w:pPr>
            <w:r w:rsidRPr="00D87A4D">
              <w:rPr>
                <w:sz w:val="20"/>
              </w:rPr>
              <w:t>5 × 10</w:t>
            </w:r>
            <w:r w:rsidRPr="00D87A4D">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C732CA" w14:textId="77777777" w:rsidR="00D87A4D" w:rsidRPr="00D87A4D" w:rsidRDefault="00D87A4D" w:rsidP="00D87A4D">
            <w:pPr>
              <w:pStyle w:val="89"/>
              <w:overflowPunct w:val="0"/>
              <w:ind w:left="0"/>
              <w:jc w:val="left"/>
              <w:rPr>
                <w:sz w:val="20"/>
              </w:rPr>
            </w:pPr>
            <w:r w:rsidRPr="00D87A4D">
              <w:rPr>
                <w:sz w:val="20"/>
              </w:rPr>
              <w:t>5 × 10</w:t>
            </w:r>
            <w:r w:rsidRPr="00D87A4D">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F440C2" w14:textId="77777777" w:rsidR="00D87A4D" w:rsidRPr="00D87A4D" w:rsidRDefault="00D87A4D" w:rsidP="00D87A4D">
            <w:pPr>
              <w:pStyle w:val="89"/>
              <w:overflowPunct w:val="0"/>
              <w:ind w:left="0"/>
              <w:jc w:val="left"/>
              <w:rPr>
                <w:sz w:val="20"/>
              </w:rPr>
            </w:pPr>
            <w:r w:rsidRPr="00D87A4D">
              <w:rPr>
                <w:sz w:val="20"/>
              </w:rPr>
              <w:t>1 × 10</w:t>
            </w:r>
            <w:r w:rsidRPr="00D87A4D">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D650FFE" w14:textId="77777777" w:rsidR="00D87A4D" w:rsidRPr="00D87A4D" w:rsidRDefault="00D87A4D" w:rsidP="00D87A4D">
            <w:pPr>
              <w:pStyle w:val="89"/>
              <w:overflowPunct w:val="0"/>
              <w:ind w:left="0"/>
              <w:jc w:val="left"/>
              <w:rPr>
                <w:sz w:val="20"/>
              </w:rPr>
            </w:pPr>
            <w:r w:rsidRPr="00D87A4D">
              <w:rPr>
                <w:sz w:val="20"/>
              </w:rPr>
              <w:t>1 × 10</w:t>
            </w:r>
            <w:r w:rsidRPr="00D87A4D">
              <w:rPr>
                <w:sz w:val="20"/>
                <w:vertAlign w:val="superscript"/>
              </w:rPr>
              <w:t>5</w:t>
            </w:r>
          </w:p>
        </w:tc>
      </w:tr>
      <w:tr w:rsidR="00D87A4D" w14:paraId="68447A1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tcPr>
          <w:p w14:paraId="0D72CACE" w14:textId="77777777" w:rsidR="00D87A4D" w:rsidRPr="00D87A4D" w:rsidRDefault="00D87A4D" w:rsidP="00D87A4D">
            <w:pPr>
              <w:pStyle w:val="89"/>
              <w:overflowPunct w:val="0"/>
              <w:ind w:left="0"/>
              <w:jc w:val="left"/>
              <w:rPr>
                <w:b/>
                <w:sz w:val="20"/>
              </w:rPr>
            </w:pPr>
            <w:r w:rsidRPr="00D87A4D">
              <w:rPr>
                <w:b/>
                <w:sz w:val="20"/>
              </w:rPr>
              <w:t>Ge-69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07DAF48A" w14:textId="77777777" w:rsidR="00D87A4D" w:rsidRPr="00D87A4D" w:rsidRDefault="00D87A4D" w:rsidP="00D87A4D">
            <w:pPr>
              <w:pStyle w:val="89"/>
              <w:overflowPunct w:val="0"/>
              <w:ind w:left="0"/>
              <w:jc w:val="left"/>
              <w:rPr>
                <w:b/>
                <w:sz w:val="20"/>
              </w:rPr>
            </w:pPr>
            <w:r w:rsidRPr="00D87A4D">
              <w:rPr>
                <w:b/>
                <w:sz w:val="20"/>
              </w:rPr>
              <w:t>1 × 10</w:t>
            </w:r>
            <w:r w:rsidRPr="00D87A4D">
              <w:rPr>
                <w:b/>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75E41258" w14:textId="77777777" w:rsidR="00D87A4D" w:rsidRPr="00D87A4D" w:rsidRDefault="00D87A4D" w:rsidP="00D87A4D">
            <w:pPr>
              <w:pStyle w:val="89"/>
              <w:overflowPunct w:val="0"/>
              <w:ind w:left="0"/>
              <w:jc w:val="left"/>
              <w:rPr>
                <w:b/>
                <w:sz w:val="20"/>
              </w:rPr>
            </w:pPr>
            <w:r w:rsidRPr="00D87A4D">
              <w:rPr>
                <w:b/>
                <w:sz w:val="20"/>
              </w:rPr>
              <w:t>1 × 10</w:t>
            </w:r>
            <w:r w:rsidRPr="00D87A4D">
              <w:rPr>
                <w:b/>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49A0AD5C" w14:textId="77777777" w:rsidR="00D87A4D" w:rsidRPr="00D87A4D" w:rsidRDefault="00D87A4D" w:rsidP="00D87A4D">
            <w:pPr>
              <w:pStyle w:val="89"/>
              <w:overflowPunct w:val="0"/>
              <w:ind w:left="0"/>
              <w:jc w:val="left"/>
              <w:rPr>
                <w:b/>
                <w:sz w:val="20"/>
              </w:rPr>
            </w:pPr>
            <w:r w:rsidRPr="00D87A4D">
              <w:rPr>
                <w:b/>
                <w:sz w:val="20"/>
              </w:rPr>
              <w:t>1 × 10</w:t>
            </w:r>
            <w:r w:rsidRPr="00D87A4D">
              <w:rPr>
                <w:b/>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tcPr>
          <w:p w14:paraId="342771C6" w14:textId="77777777" w:rsidR="00D87A4D" w:rsidRPr="00D87A4D" w:rsidRDefault="00D87A4D" w:rsidP="00D87A4D">
            <w:pPr>
              <w:pStyle w:val="89"/>
              <w:overflowPunct w:val="0"/>
              <w:ind w:left="0"/>
              <w:jc w:val="left"/>
              <w:rPr>
                <w:b/>
                <w:sz w:val="20"/>
              </w:rPr>
            </w:pPr>
            <w:r w:rsidRPr="00D87A4D">
              <w:rPr>
                <w:b/>
                <w:sz w:val="20"/>
              </w:rPr>
              <w:t>1 × 10</w:t>
            </w:r>
            <w:r w:rsidRPr="00D87A4D">
              <w:rPr>
                <w:b/>
                <w:sz w:val="20"/>
                <w:vertAlign w:val="superscript"/>
              </w:rPr>
              <w:t>6</w:t>
            </w:r>
          </w:p>
        </w:tc>
      </w:tr>
      <w:tr w:rsidR="00D87A4D" w14:paraId="0EB9E49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60DABCA" w14:textId="77777777" w:rsidR="00D87A4D" w:rsidRDefault="00D87A4D" w:rsidP="00D87A4D">
            <w:pPr>
              <w:pStyle w:val="89"/>
              <w:overflowPunct w:val="0"/>
              <w:ind w:left="0"/>
              <w:jc w:val="left"/>
              <w:rPr>
                <w:sz w:val="20"/>
              </w:rPr>
            </w:pPr>
            <w:r>
              <w:rPr>
                <w:sz w:val="20"/>
              </w:rPr>
              <w:t>Ge-71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842485"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79EEBC"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C89C36"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1D6508" w14:textId="77777777" w:rsidR="00D87A4D" w:rsidRDefault="00D87A4D" w:rsidP="00D87A4D">
            <w:pPr>
              <w:pStyle w:val="89"/>
              <w:overflowPunct w:val="0"/>
              <w:ind w:left="0"/>
              <w:jc w:val="left"/>
              <w:rPr>
                <w:sz w:val="20"/>
              </w:rPr>
            </w:pPr>
            <w:r>
              <w:rPr>
                <w:sz w:val="20"/>
              </w:rPr>
              <w:t>1 × 10</w:t>
            </w:r>
            <w:r>
              <w:rPr>
                <w:sz w:val="20"/>
                <w:vertAlign w:val="superscript"/>
              </w:rPr>
              <w:t>8</w:t>
            </w:r>
          </w:p>
        </w:tc>
      </w:tr>
      <w:tr w:rsidR="00D87A4D" w14:paraId="11063CB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C821725" w14:textId="77777777" w:rsidR="00D87A4D" w:rsidRDefault="00D87A4D" w:rsidP="00D87A4D">
            <w:pPr>
              <w:pStyle w:val="89"/>
              <w:overflowPunct w:val="0"/>
              <w:ind w:left="0"/>
              <w:jc w:val="left"/>
              <w:rPr>
                <w:sz w:val="20"/>
              </w:rPr>
            </w:pPr>
            <w:r>
              <w:rPr>
                <w:sz w:val="20"/>
              </w:rPr>
              <w:t>Ge-77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BEAE12"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28DB41"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702A0C"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309FB9A"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3DC3E9A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753A599" w14:textId="77777777" w:rsidR="00D87A4D" w:rsidRDefault="00D87A4D" w:rsidP="00D87A4D">
            <w:pPr>
              <w:pStyle w:val="89"/>
              <w:overflowPunct w:val="0"/>
              <w:ind w:left="0"/>
              <w:jc w:val="left"/>
              <w:rPr>
                <w:sz w:val="20"/>
              </w:rPr>
            </w:pPr>
            <w:r>
              <w:rPr>
                <w:sz w:val="20"/>
              </w:rPr>
              <w:t>Hafnium (72)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04C11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7149E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2D10F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0F18D3B" w14:textId="77777777" w:rsidR="00D87A4D" w:rsidRDefault="00D87A4D" w:rsidP="00D87A4D">
            <w:pPr>
              <w:pStyle w:val="89"/>
              <w:overflowPunct w:val="0"/>
              <w:ind w:left="0"/>
              <w:jc w:val="left"/>
              <w:rPr>
                <w:sz w:val="20"/>
              </w:rPr>
            </w:pPr>
          </w:p>
        </w:tc>
      </w:tr>
      <w:tr w:rsidR="00D87A4D" w14:paraId="0805C7D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FE85223" w14:textId="77777777" w:rsidR="00D87A4D" w:rsidRDefault="00D87A4D" w:rsidP="00D87A4D">
            <w:pPr>
              <w:pStyle w:val="89"/>
              <w:overflowPunct w:val="0"/>
              <w:ind w:left="0"/>
              <w:jc w:val="left"/>
              <w:rPr>
                <w:sz w:val="20"/>
              </w:rPr>
            </w:pPr>
            <w:r>
              <w:rPr>
                <w:sz w:val="20"/>
              </w:rPr>
              <w:t xml:space="preserve">Hf-172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A3DCB6"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56FD58"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4200E5"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A29288F"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292E29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0D097C3" w14:textId="77777777" w:rsidR="00D87A4D" w:rsidRDefault="00D87A4D" w:rsidP="00D87A4D">
            <w:pPr>
              <w:pStyle w:val="89"/>
              <w:overflowPunct w:val="0"/>
              <w:ind w:left="0"/>
              <w:jc w:val="left"/>
              <w:rPr>
                <w:sz w:val="20"/>
              </w:rPr>
            </w:pPr>
            <w:r>
              <w:rPr>
                <w:sz w:val="20"/>
              </w:rPr>
              <w:t>Hf-175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5AFC11"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84E50D"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540B80"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A49F6EF"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FF34C5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0BF520" w14:textId="77777777" w:rsidR="00D87A4D" w:rsidRDefault="00D87A4D" w:rsidP="00D87A4D">
            <w:pPr>
              <w:pStyle w:val="89"/>
              <w:overflowPunct w:val="0"/>
              <w:ind w:left="0"/>
              <w:jc w:val="left"/>
              <w:rPr>
                <w:sz w:val="20"/>
              </w:rPr>
            </w:pPr>
            <w:r>
              <w:rPr>
                <w:sz w:val="20"/>
              </w:rPr>
              <w:t>Hf-181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C7BBE4"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800FFD"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F247FC"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AC057C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0D7559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3C4C5E1" w14:textId="77777777" w:rsidR="00D87A4D" w:rsidRDefault="00D87A4D" w:rsidP="00D87A4D">
            <w:pPr>
              <w:pStyle w:val="89"/>
              <w:overflowPunct w:val="0"/>
              <w:ind w:left="0"/>
              <w:jc w:val="left"/>
              <w:rPr>
                <w:sz w:val="20"/>
              </w:rPr>
            </w:pPr>
            <w:r>
              <w:rPr>
                <w:sz w:val="20"/>
              </w:rPr>
              <w:t>Hf-182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E81085"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CE989B"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C1476E"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0DE07A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F352B2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FBAB91" w14:textId="77777777" w:rsidR="00D87A4D" w:rsidRDefault="00D87A4D" w:rsidP="00D87A4D">
            <w:pPr>
              <w:pStyle w:val="89"/>
              <w:overflowPunct w:val="0"/>
              <w:ind w:left="0"/>
              <w:jc w:val="left"/>
              <w:rPr>
                <w:sz w:val="20"/>
              </w:rPr>
            </w:pPr>
            <w:r>
              <w:rPr>
                <w:sz w:val="20"/>
              </w:rPr>
              <w:t>Rtuť (80)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F1C37A"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E4E51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350E39"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6F985F" w14:textId="77777777" w:rsidR="00D87A4D" w:rsidRDefault="00D87A4D" w:rsidP="00D87A4D">
            <w:pPr>
              <w:pStyle w:val="89"/>
              <w:overflowPunct w:val="0"/>
              <w:ind w:left="0"/>
              <w:jc w:val="left"/>
              <w:rPr>
                <w:sz w:val="20"/>
              </w:rPr>
            </w:pPr>
          </w:p>
        </w:tc>
      </w:tr>
      <w:tr w:rsidR="00D87A4D" w14:paraId="5C5A067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5C4A127" w14:textId="77777777" w:rsidR="00D87A4D" w:rsidRDefault="00D87A4D" w:rsidP="00D87A4D">
            <w:pPr>
              <w:pStyle w:val="89"/>
              <w:overflowPunct w:val="0"/>
              <w:ind w:left="0"/>
              <w:jc w:val="left"/>
              <w:rPr>
                <w:sz w:val="20"/>
              </w:rPr>
            </w:pPr>
            <w:r>
              <w:rPr>
                <w:sz w:val="20"/>
              </w:rPr>
              <w:t xml:space="preserve">Hg-194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3671AED"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80D40F"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5414C0"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6ACC04B"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9698DE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4B5E702" w14:textId="77777777" w:rsidR="00D87A4D" w:rsidRDefault="00D87A4D" w:rsidP="00D87A4D">
            <w:pPr>
              <w:pStyle w:val="89"/>
              <w:overflowPunct w:val="0"/>
              <w:ind w:left="0"/>
              <w:jc w:val="left"/>
              <w:rPr>
                <w:sz w:val="20"/>
              </w:rPr>
            </w:pPr>
            <w:r>
              <w:rPr>
                <w:sz w:val="20"/>
              </w:rPr>
              <w:t xml:space="preserve">Hg-195m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6BF5EB"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C60912"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56C312"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86409C"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9F0554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17643C5" w14:textId="77777777" w:rsidR="00D87A4D" w:rsidRDefault="00D87A4D" w:rsidP="00D87A4D">
            <w:pPr>
              <w:pStyle w:val="89"/>
              <w:overflowPunct w:val="0"/>
              <w:ind w:left="0"/>
              <w:jc w:val="left"/>
              <w:rPr>
                <w:sz w:val="20"/>
              </w:rPr>
            </w:pPr>
            <w:r>
              <w:rPr>
                <w:sz w:val="20"/>
              </w:rPr>
              <w:t>Hg-197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12966A"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211CAD"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55F8B8"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338133"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5CD347A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05214B" w14:textId="77777777" w:rsidR="00D87A4D" w:rsidRDefault="00D87A4D" w:rsidP="00D87A4D">
            <w:pPr>
              <w:pStyle w:val="89"/>
              <w:overflowPunct w:val="0"/>
              <w:ind w:left="0"/>
              <w:jc w:val="left"/>
              <w:rPr>
                <w:sz w:val="20"/>
              </w:rPr>
            </w:pPr>
            <w:r>
              <w:rPr>
                <w:sz w:val="20"/>
              </w:rPr>
              <w:t>Hg-197m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DB2E89"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951402"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2D938D"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8267C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4ED2E8C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070CB21" w14:textId="77777777" w:rsidR="00D87A4D" w:rsidRDefault="00D87A4D" w:rsidP="00D87A4D">
            <w:pPr>
              <w:pStyle w:val="89"/>
              <w:overflowPunct w:val="0"/>
              <w:ind w:left="0"/>
              <w:jc w:val="left"/>
              <w:rPr>
                <w:sz w:val="20"/>
              </w:rPr>
            </w:pPr>
            <w:r>
              <w:rPr>
                <w:sz w:val="20"/>
              </w:rPr>
              <w:t>Hg-203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2D7552" w14:textId="77777777" w:rsidR="00D87A4D" w:rsidRDefault="00D87A4D" w:rsidP="00D87A4D">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FABDCE"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505AC8"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FB7876B"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6851689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C387954" w14:textId="77777777" w:rsidR="00D87A4D" w:rsidRDefault="00D87A4D" w:rsidP="00D87A4D">
            <w:pPr>
              <w:pStyle w:val="89"/>
              <w:overflowPunct w:val="0"/>
              <w:ind w:left="0"/>
              <w:jc w:val="left"/>
              <w:rPr>
                <w:sz w:val="20"/>
              </w:rPr>
            </w:pPr>
            <w:r>
              <w:rPr>
                <w:sz w:val="20"/>
              </w:rPr>
              <w:t>Holmium (67)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9341FC"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5762C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75141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A902E69" w14:textId="77777777" w:rsidR="00D87A4D" w:rsidRDefault="00D87A4D" w:rsidP="00D87A4D">
            <w:pPr>
              <w:pStyle w:val="89"/>
              <w:overflowPunct w:val="0"/>
              <w:ind w:left="0"/>
              <w:jc w:val="left"/>
              <w:rPr>
                <w:sz w:val="20"/>
              </w:rPr>
            </w:pPr>
          </w:p>
        </w:tc>
      </w:tr>
      <w:tr w:rsidR="00D87A4D" w14:paraId="38EFC2A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626E2D2" w14:textId="77777777" w:rsidR="00D87A4D" w:rsidRDefault="00D87A4D" w:rsidP="00D87A4D">
            <w:pPr>
              <w:pStyle w:val="89"/>
              <w:overflowPunct w:val="0"/>
              <w:ind w:left="0"/>
              <w:jc w:val="left"/>
              <w:rPr>
                <w:sz w:val="20"/>
              </w:rPr>
            </w:pPr>
            <w:r>
              <w:rPr>
                <w:sz w:val="20"/>
              </w:rPr>
              <w:t>Ho-166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D843F7"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B444FB"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1C71A8B"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E51F34D"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18C30DD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10AED1C" w14:textId="77777777" w:rsidR="00D87A4D" w:rsidRDefault="00D87A4D" w:rsidP="00D87A4D">
            <w:pPr>
              <w:pStyle w:val="89"/>
              <w:overflowPunct w:val="0"/>
              <w:ind w:left="0"/>
              <w:jc w:val="left"/>
              <w:rPr>
                <w:sz w:val="20"/>
              </w:rPr>
            </w:pPr>
            <w:r>
              <w:rPr>
                <w:sz w:val="20"/>
              </w:rPr>
              <w:lastRenderedPageBreak/>
              <w:t>Ho-166m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373BB6"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FAAE94"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08282C"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FFA19F7"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B4E90E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DF6EDA4" w14:textId="77777777" w:rsidR="00D87A4D" w:rsidRDefault="00D87A4D" w:rsidP="00D87A4D">
            <w:pPr>
              <w:pStyle w:val="89"/>
              <w:overflowPunct w:val="0"/>
              <w:ind w:left="0"/>
              <w:jc w:val="left"/>
              <w:rPr>
                <w:sz w:val="20"/>
              </w:rPr>
            </w:pPr>
            <w:r>
              <w:rPr>
                <w:sz w:val="20"/>
              </w:rPr>
              <w:t>Jód (53)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075BB5"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56124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07503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69CE01D" w14:textId="77777777" w:rsidR="00D87A4D" w:rsidRDefault="00D87A4D" w:rsidP="00D87A4D">
            <w:pPr>
              <w:pStyle w:val="89"/>
              <w:overflowPunct w:val="0"/>
              <w:ind w:left="0"/>
              <w:jc w:val="left"/>
              <w:rPr>
                <w:sz w:val="20"/>
              </w:rPr>
            </w:pPr>
          </w:p>
        </w:tc>
      </w:tr>
      <w:tr w:rsidR="00D87A4D" w14:paraId="60B26CF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018C121" w14:textId="77777777" w:rsidR="00D87A4D" w:rsidRDefault="00D87A4D" w:rsidP="00D87A4D">
            <w:pPr>
              <w:pStyle w:val="89"/>
              <w:overflowPunct w:val="0"/>
              <w:ind w:left="0"/>
              <w:jc w:val="left"/>
              <w:rPr>
                <w:sz w:val="20"/>
              </w:rPr>
            </w:pPr>
            <w:r>
              <w:rPr>
                <w:sz w:val="20"/>
              </w:rPr>
              <w:t>I-123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B61471" w14:textId="77777777" w:rsidR="00D87A4D" w:rsidRDefault="00D87A4D" w:rsidP="00D87A4D">
            <w:pPr>
              <w:pStyle w:val="89"/>
              <w:overflowPunct w:val="0"/>
              <w:ind w:left="0"/>
              <w:jc w:val="left"/>
              <w:rPr>
                <w:sz w:val="20"/>
              </w:rPr>
            </w:pPr>
            <w:r>
              <w:rPr>
                <w:sz w:val="20"/>
              </w:rPr>
              <w:t>6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3AD37E"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D07B91"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C21331B"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3F89C3E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80A6D76" w14:textId="77777777" w:rsidR="00D87A4D" w:rsidRDefault="00D87A4D" w:rsidP="00D87A4D">
            <w:pPr>
              <w:pStyle w:val="89"/>
              <w:overflowPunct w:val="0"/>
              <w:ind w:left="0"/>
              <w:jc w:val="left"/>
              <w:rPr>
                <w:sz w:val="20"/>
              </w:rPr>
            </w:pPr>
            <w:r>
              <w:rPr>
                <w:sz w:val="20"/>
              </w:rPr>
              <w:t>I-124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1610C7"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8E4BA8"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F929B2"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AC19550"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E7A029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32D4458" w14:textId="77777777" w:rsidR="00D87A4D" w:rsidRDefault="00D87A4D" w:rsidP="00D87A4D">
            <w:pPr>
              <w:pStyle w:val="89"/>
              <w:overflowPunct w:val="0"/>
              <w:ind w:left="0"/>
              <w:jc w:val="left"/>
              <w:rPr>
                <w:sz w:val="20"/>
              </w:rPr>
            </w:pPr>
            <w:r>
              <w:rPr>
                <w:sz w:val="20"/>
              </w:rPr>
              <w:t>I-125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A3AC21"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0F1E65"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0DC935"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2ECB8CA"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F8C743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9C303B9" w14:textId="77777777" w:rsidR="00D87A4D" w:rsidRDefault="00D87A4D" w:rsidP="00D87A4D">
            <w:pPr>
              <w:pStyle w:val="89"/>
              <w:overflowPunct w:val="0"/>
              <w:ind w:left="0"/>
              <w:jc w:val="left"/>
              <w:rPr>
                <w:sz w:val="20"/>
              </w:rPr>
            </w:pPr>
            <w:r>
              <w:rPr>
                <w:sz w:val="20"/>
              </w:rPr>
              <w:t>I-126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729D02"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FE3688"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7EF351"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4496AA0"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68D89EA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A54023C" w14:textId="77777777" w:rsidR="00D87A4D" w:rsidRDefault="00D87A4D" w:rsidP="00D87A4D">
            <w:pPr>
              <w:pStyle w:val="89"/>
              <w:overflowPunct w:val="0"/>
              <w:ind w:left="0"/>
              <w:jc w:val="left"/>
              <w:rPr>
                <w:sz w:val="20"/>
              </w:rPr>
            </w:pPr>
            <w:r>
              <w:rPr>
                <w:sz w:val="20"/>
              </w:rPr>
              <w:t>I-129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3E66281"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5DDD3C"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3FD0FA0"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E4D5C3F"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4F110ED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94C18C1" w14:textId="77777777" w:rsidR="00D87A4D" w:rsidRDefault="00D87A4D" w:rsidP="00D87A4D">
            <w:pPr>
              <w:pStyle w:val="89"/>
              <w:overflowPunct w:val="0"/>
              <w:ind w:left="0"/>
              <w:jc w:val="left"/>
              <w:rPr>
                <w:sz w:val="20"/>
              </w:rPr>
            </w:pPr>
            <w:r>
              <w:rPr>
                <w:sz w:val="20"/>
              </w:rPr>
              <w:t>I-131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5E9002"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C78C25"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58451A"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85FD23C"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02A5A6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C72BC59" w14:textId="77777777" w:rsidR="00D87A4D" w:rsidRDefault="00D87A4D" w:rsidP="00D87A4D">
            <w:pPr>
              <w:pStyle w:val="89"/>
              <w:overflowPunct w:val="0"/>
              <w:ind w:left="0"/>
              <w:jc w:val="left"/>
              <w:rPr>
                <w:sz w:val="20"/>
              </w:rPr>
            </w:pPr>
            <w:r>
              <w:rPr>
                <w:sz w:val="20"/>
              </w:rPr>
              <w:t>I-132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B07A4C"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5098E3"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06302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723363"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763C72A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DAB113" w14:textId="77777777" w:rsidR="00D87A4D" w:rsidRDefault="00D87A4D" w:rsidP="00D87A4D">
            <w:pPr>
              <w:pStyle w:val="89"/>
              <w:overflowPunct w:val="0"/>
              <w:ind w:left="0"/>
              <w:jc w:val="left"/>
              <w:rPr>
                <w:sz w:val="20"/>
              </w:rPr>
            </w:pPr>
            <w:r>
              <w:rPr>
                <w:sz w:val="20"/>
              </w:rPr>
              <w:t>I-133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C824AF"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341C53"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2F7253"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D418949"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99C045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8079FA1" w14:textId="77777777" w:rsidR="00D87A4D" w:rsidRDefault="00D87A4D" w:rsidP="00D87A4D">
            <w:pPr>
              <w:pStyle w:val="89"/>
              <w:overflowPunct w:val="0"/>
              <w:ind w:left="0"/>
              <w:jc w:val="left"/>
              <w:rPr>
                <w:sz w:val="20"/>
              </w:rPr>
            </w:pPr>
            <w:r>
              <w:rPr>
                <w:sz w:val="20"/>
              </w:rPr>
              <w:t>I-134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839C10"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06CA9B"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97905F"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B8A7449"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6243FC8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15E4B34" w14:textId="77777777" w:rsidR="00D87A4D" w:rsidRDefault="00D87A4D" w:rsidP="00D87A4D">
            <w:pPr>
              <w:pStyle w:val="89"/>
              <w:overflowPunct w:val="0"/>
              <w:ind w:left="0"/>
              <w:jc w:val="left"/>
              <w:rPr>
                <w:sz w:val="20"/>
              </w:rPr>
            </w:pPr>
            <w:r>
              <w:rPr>
                <w:sz w:val="20"/>
              </w:rPr>
              <w:t xml:space="preserve">I-135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77D112"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9C8ECF"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1F6AEC"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155C3C3"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2A25612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3CE94A" w14:textId="77777777" w:rsidR="00D87A4D" w:rsidRDefault="00D87A4D" w:rsidP="00D87A4D">
            <w:pPr>
              <w:pStyle w:val="89"/>
              <w:overflowPunct w:val="0"/>
              <w:ind w:left="0"/>
              <w:jc w:val="left"/>
              <w:rPr>
                <w:sz w:val="20"/>
              </w:rPr>
            </w:pPr>
            <w:r>
              <w:rPr>
                <w:sz w:val="20"/>
              </w:rPr>
              <w:t>Indium (49)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CEB8F0"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99AF1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DF18B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C4EF83" w14:textId="77777777" w:rsidR="00D87A4D" w:rsidRDefault="00D87A4D" w:rsidP="00D87A4D">
            <w:pPr>
              <w:pStyle w:val="89"/>
              <w:overflowPunct w:val="0"/>
              <w:ind w:left="0"/>
              <w:jc w:val="left"/>
              <w:rPr>
                <w:sz w:val="20"/>
              </w:rPr>
            </w:pPr>
          </w:p>
        </w:tc>
      </w:tr>
      <w:tr w:rsidR="00D87A4D" w14:paraId="7B00FA8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70D4360" w14:textId="77777777" w:rsidR="00D87A4D" w:rsidRDefault="00D87A4D" w:rsidP="00D87A4D">
            <w:pPr>
              <w:pStyle w:val="89"/>
              <w:overflowPunct w:val="0"/>
              <w:ind w:left="0"/>
              <w:jc w:val="left"/>
              <w:rPr>
                <w:sz w:val="20"/>
              </w:rPr>
            </w:pPr>
            <w:r>
              <w:rPr>
                <w:sz w:val="20"/>
              </w:rPr>
              <w:t>In-111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DE9FC7"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A47055"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763AF4"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EC086D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704B77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F972D5B" w14:textId="77777777" w:rsidR="00D87A4D" w:rsidRDefault="00D87A4D" w:rsidP="00D87A4D">
            <w:pPr>
              <w:pStyle w:val="89"/>
              <w:overflowPunct w:val="0"/>
              <w:ind w:left="0"/>
              <w:jc w:val="left"/>
              <w:rPr>
                <w:sz w:val="20"/>
              </w:rPr>
            </w:pPr>
            <w:r>
              <w:rPr>
                <w:sz w:val="20"/>
              </w:rPr>
              <w:t>In-113m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B3FE10" w14:textId="77777777" w:rsidR="00D87A4D" w:rsidRDefault="00D87A4D" w:rsidP="00D87A4D">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2664FC"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FCE1BA"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C6C6FAB"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FF6205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AFED027" w14:textId="77777777" w:rsidR="00D87A4D" w:rsidRDefault="00D87A4D" w:rsidP="00D87A4D">
            <w:pPr>
              <w:pStyle w:val="89"/>
              <w:overflowPunct w:val="0"/>
              <w:ind w:left="0"/>
              <w:jc w:val="left"/>
              <w:rPr>
                <w:sz w:val="20"/>
              </w:rPr>
            </w:pPr>
            <w:r>
              <w:rPr>
                <w:sz w:val="20"/>
              </w:rPr>
              <w:t>In-114m</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84616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99825D"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2AEA5F"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6E2E61"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B35C65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43B965" w14:textId="77777777" w:rsidR="00D87A4D" w:rsidRDefault="00D87A4D" w:rsidP="00D87A4D">
            <w:pPr>
              <w:pStyle w:val="89"/>
              <w:overflowPunct w:val="0"/>
              <w:ind w:left="0"/>
              <w:jc w:val="left"/>
              <w:rPr>
                <w:sz w:val="20"/>
              </w:rPr>
            </w:pPr>
            <w:r>
              <w:rPr>
                <w:sz w:val="20"/>
              </w:rPr>
              <w:t>In-115m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12C20FA" w14:textId="77777777" w:rsidR="00D87A4D" w:rsidRDefault="00D87A4D" w:rsidP="00D87A4D">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F9BCA9"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C76ED2"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CF341F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1EAD6E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907DBBE" w14:textId="77777777" w:rsidR="00D87A4D" w:rsidRDefault="00D87A4D" w:rsidP="00D87A4D">
            <w:pPr>
              <w:pStyle w:val="89"/>
              <w:overflowPunct w:val="0"/>
              <w:ind w:left="0"/>
              <w:jc w:val="left"/>
              <w:rPr>
                <w:sz w:val="20"/>
              </w:rPr>
            </w:pPr>
            <w:r>
              <w:rPr>
                <w:sz w:val="20"/>
              </w:rPr>
              <w:t>Iridium (77)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85C875"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6838C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57D38A"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5AF80E" w14:textId="77777777" w:rsidR="00D87A4D" w:rsidRDefault="00D87A4D" w:rsidP="00D87A4D">
            <w:pPr>
              <w:pStyle w:val="89"/>
              <w:overflowPunct w:val="0"/>
              <w:ind w:left="0"/>
              <w:jc w:val="left"/>
              <w:rPr>
                <w:sz w:val="20"/>
              </w:rPr>
            </w:pPr>
          </w:p>
        </w:tc>
      </w:tr>
      <w:tr w:rsidR="00D87A4D" w14:paraId="280BEC7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9441186" w14:textId="77777777" w:rsidR="00D87A4D" w:rsidRDefault="00D87A4D" w:rsidP="00D87A4D">
            <w:pPr>
              <w:pStyle w:val="89"/>
              <w:overflowPunct w:val="0"/>
              <w:ind w:left="0"/>
              <w:jc w:val="left"/>
              <w:rPr>
                <w:sz w:val="20"/>
              </w:rPr>
            </w:pPr>
            <w:r>
              <w:rPr>
                <w:sz w:val="20"/>
              </w:rPr>
              <w:t xml:space="preserve">Ir-189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6109D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C34483"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283366"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348B9C7"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63D4BBA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C7AB37E" w14:textId="77777777" w:rsidR="00D87A4D" w:rsidRDefault="00D87A4D" w:rsidP="00D87A4D">
            <w:pPr>
              <w:pStyle w:val="89"/>
              <w:overflowPunct w:val="0"/>
              <w:ind w:left="0"/>
              <w:jc w:val="left"/>
              <w:rPr>
                <w:sz w:val="20"/>
              </w:rPr>
            </w:pPr>
            <w:r>
              <w:rPr>
                <w:sz w:val="20"/>
              </w:rPr>
              <w:lastRenderedPageBreak/>
              <w:t>Ir-190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44E00F"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547FE1"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BAD22C"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51DD08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2038B6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2EF65D" w14:textId="77777777" w:rsidR="00D87A4D" w:rsidRDefault="00D87A4D" w:rsidP="00D87A4D">
            <w:pPr>
              <w:pStyle w:val="89"/>
              <w:overflowPunct w:val="0"/>
              <w:ind w:left="0"/>
              <w:jc w:val="left"/>
              <w:rPr>
                <w:sz w:val="20"/>
              </w:rPr>
            </w:pPr>
            <w:r>
              <w:rPr>
                <w:sz w:val="20"/>
              </w:rPr>
              <w:t>Ir-192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AE36AF" w14:textId="77777777" w:rsidR="00D87A4D" w:rsidRDefault="00D87A4D" w:rsidP="00D87A4D">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c)</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74BCCE"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7BED99"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F56DA5A"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FD7E8C" w:rsidRPr="00FD7E8C" w14:paraId="0026CBA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tcPr>
          <w:p w14:paraId="5D06FC87" w14:textId="77777777" w:rsidR="00FD7E8C" w:rsidRPr="00FD7E8C" w:rsidRDefault="00FD7E8C" w:rsidP="00D87A4D">
            <w:pPr>
              <w:pStyle w:val="89"/>
              <w:overflowPunct w:val="0"/>
              <w:ind w:left="0"/>
              <w:jc w:val="left"/>
              <w:rPr>
                <w:b/>
                <w:sz w:val="20"/>
              </w:rPr>
            </w:pPr>
            <w:r w:rsidRPr="00FD7E8C">
              <w:rPr>
                <w:b/>
                <w:sz w:val="20"/>
              </w:rPr>
              <w:t>Ir-193m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tcPr>
          <w:p w14:paraId="70129D49" w14:textId="77777777" w:rsidR="00FD7E8C" w:rsidRPr="00FD7E8C" w:rsidRDefault="00FD7E8C" w:rsidP="00D87A4D">
            <w:pPr>
              <w:pStyle w:val="89"/>
              <w:overflowPunct w:val="0"/>
              <w:ind w:left="0"/>
              <w:jc w:val="left"/>
              <w:rPr>
                <w:b/>
                <w:sz w:val="20"/>
              </w:rPr>
            </w:pPr>
            <w:r w:rsidRPr="00FD7E8C">
              <w:rPr>
                <w:b/>
                <w:sz w:val="20"/>
              </w:rPr>
              <w:t>4 × 10</w:t>
            </w:r>
            <w:r w:rsidRPr="00FD7E8C">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tcPr>
          <w:p w14:paraId="1528ECFD" w14:textId="77777777" w:rsidR="00FD7E8C" w:rsidRPr="00FD7E8C" w:rsidRDefault="00FD7E8C" w:rsidP="00D87A4D">
            <w:pPr>
              <w:pStyle w:val="89"/>
              <w:overflowPunct w:val="0"/>
              <w:ind w:left="0"/>
              <w:jc w:val="left"/>
              <w:rPr>
                <w:b/>
                <w:sz w:val="20"/>
              </w:rPr>
            </w:pPr>
            <w:r w:rsidRPr="00FD7E8C">
              <w:rPr>
                <w:b/>
                <w:sz w:val="20"/>
              </w:rPr>
              <w:t>4 × 10</w:t>
            </w:r>
            <w:r w:rsidRPr="00FD7E8C">
              <w:rPr>
                <w:b/>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tcPr>
          <w:p w14:paraId="5E1855F0" w14:textId="77777777" w:rsidR="00FD7E8C" w:rsidRPr="00FD7E8C" w:rsidRDefault="00FD7E8C" w:rsidP="00D87A4D">
            <w:pPr>
              <w:pStyle w:val="89"/>
              <w:overflowPunct w:val="0"/>
              <w:ind w:left="0"/>
              <w:jc w:val="left"/>
              <w:rPr>
                <w:b/>
                <w:sz w:val="20"/>
              </w:rPr>
            </w:pPr>
            <w:r w:rsidRPr="00FD7E8C">
              <w:rPr>
                <w:b/>
                <w:sz w:val="20"/>
              </w:rPr>
              <w:t>1 × 10</w:t>
            </w:r>
            <w:r w:rsidRPr="00FD7E8C">
              <w:rPr>
                <w:b/>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tcPr>
          <w:p w14:paraId="66A5C295" w14:textId="77777777" w:rsidR="00FD7E8C" w:rsidRPr="00FD7E8C" w:rsidRDefault="00FD7E8C" w:rsidP="00D87A4D">
            <w:pPr>
              <w:pStyle w:val="89"/>
              <w:overflowPunct w:val="0"/>
              <w:ind w:left="0"/>
              <w:jc w:val="left"/>
              <w:rPr>
                <w:b/>
                <w:sz w:val="20"/>
              </w:rPr>
            </w:pPr>
            <w:r w:rsidRPr="00FD7E8C">
              <w:rPr>
                <w:b/>
                <w:sz w:val="20"/>
              </w:rPr>
              <w:t>1 × 10</w:t>
            </w:r>
            <w:r w:rsidRPr="00FD7E8C">
              <w:rPr>
                <w:b/>
                <w:sz w:val="20"/>
                <w:vertAlign w:val="superscript"/>
              </w:rPr>
              <w:t>7</w:t>
            </w:r>
          </w:p>
        </w:tc>
      </w:tr>
      <w:tr w:rsidR="00D87A4D" w14:paraId="5308B01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B5EE934" w14:textId="77777777" w:rsidR="00D87A4D" w:rsidRDefault="00D87A4D" w:rsidP="00D87A4D">
            <w:pPr>
              <w:pStyle w:val="89"/>
              <w:overflowPunct w:val="0"/>
              <w:ind w:left="0"/>
              <w:jc w:val="left"/>
              <w:rPr>
                <w:sz w:val="20"/>
              </w:rPr>
            </w:pPr>
            <w:r>
              <w:rPr>
                <w:sz w:val="20"/>
              </w:rPr>
              <w:t>Ir-194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256A8D"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75726C"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B372D9"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849D1F6"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38C8E3D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59625E" w14:textId="77777777" w:rsidR="00D87A4D" w:rsidRDefault="00D87A4D" w:rsidP="00D87A4D">
            <w:pPr>
              <w:pStyle w:val="89"/>
              <w:overflowPunct w:val="0"/>
              <w:ind w:left="0"/>
              <w:jc w:val="left"/>
              <w:rPr>
                <w:sz w:val="20"/>
              </w:rPr>
            </w:pPr>
            <w:r>
              <w:rPr>
                <w:sz w:val="20"/>
              </w:rPr>
              <w:t>Draslík (19)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1F601A"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B6A8E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7974B7"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D7F5411" w14:textId="77777777" w:rsidR="00D87A4D" w:rsidRDefault="00D87A4D" w:rsidP="00D87A4D">
            <w:pPr>
              <w:pStyle w:val="89"/>
              <w:overflowPunct w:val="0"/>
              <w:ind w:left="0"/>
              <w:jc w:val="left"/>
              <w:rPr>
                <w:sz w:val="20"/>
              </w:rPr>
            </w:pPr>
          </w:p>
        </w:tc>
      </w:tr>
      <w:tr w:rsidR="00D87A4D" w14:paraId="4D0675D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DDAB7BC" w14:textId="77777777" w:rsidR="00D87A4D" w:rsidRDefault="00D87A4D" w:rsidP="00D87A4D">
            <w:pPr>
              <w:pStyle w:val="89"/>
              <w:overflowPunct w:val="0"/>
              <w:ind w:left="0"/>
              <w:jc w:val="left"/>
              <w:rPr>
                <w:sz w:val="20"/>
              </w:rPr>
            </w:pPr>
            <w:r>
              <w:rPr>
                <w:sz w:val="20"/>
              </w:rPr>
              <w:t>K-40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C752FC"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C73D0D"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7DFBB4"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2E1C74"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6154FC5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BE3A1EF" w14:textId="77777777" w:rsidR="00D87A4D" w:rsidRDefault="00D87A4D" w:rsidP="00D87A4D">
            <w:pPr>
              <w:pStyle w:val="89"/>
              <w:overflowPunct w:val="0"/>
              <w:ind w:left="0"/>
              <w:jc w:val="left"/>
              <w:rPr>
                <w:sz w:val="20"/>
              </w:rPr>
            </w:pPr>
            <w:r>
              <w:rPr>
                <w:sz w:val="20"/>
              </w:rPr>
              <w:t>K-42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C805B9"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905104"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80D2E1"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A26E61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5BBD7A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6120C6" w14:textId="77777777" w:rsidR="00D87A4D" w:rsidRDefault="00D87A4D" w:rsidP="00D87A4D">
            <w:pPr>
              <w:pStyle w:val="89"/>
              <w:overflowPunct w:val="0"/>
              <w:ind w:left="0"/>
              <w:jc w:val="left"/>
              <w:rPr>
                <w:sz w:val="20"/>
              </w:rPr>
            </w:pPr>
            <w:r>
              <w:rPr>
                <w:sz w:val="20"/>
              </w:rPr>
              <w:t>K-43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3301E0"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DBE62F"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1A8400"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F46AF32"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2B9237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24DB867" w14:textId="77777777" w:rsidR="00D87A4D" w:rsidRDefault="00D87A4D" w:rsidP="00D87A4D">
            <w:pPr>
              <w:pStyle w:val="89"/>
              <w:overflowPunct w:val="0"/>
              <w:ind w:left="0"/>
              <w:jc w:val="left"/>
              <w:rPr>
                <w:sz w:val="20"/>
              </w:rPr>
            </w:pPr>
            <w:r>
              <w:rPr>
                <w:sz w:val="20"/>
              </w:rPr>
              <w:t>Krypton (36)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A815D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5BC64E"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D3845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187D311" w14:textId="77777777" w:rsidR="00D87A4D" w:rsidRDefault="00D87A4D" w:rsidP="00D87A4D">
            <w:pPr>
              <w:pStyle w:val="89"/>
              <w:overflowPunct w:val="0"/>
              <w:ind w:left="0"/>
              <w:jc w:val="left"/>
              <w:rPr>
                <w:sz w:val="20"/>
              </w:rPr>
            </w:pPr>
          </w:p>
        </w:tc>
      </w:tr>
      <w:tr w:rsidR="00D87A4D" w14:paraId="29DDBBF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3937D55" w14:textId="77777777" w:rsidR="00D87A4D" w:rsidRDefault="00D87A4D" w:rsidP="00D87A4D">
            <w:pPr>
              <w:pStyle w:val="89"/>
              <w:overflowPunct w:val="0"/>
              <w:ind w:left="0"/>
              <w:jc w:val="left"/>
              <w:rPr>
                <w:sz w:val="20"/>
              </w:rPr>
            </w:pPr>
            <w:r>
              <w:rPr>
                <w:sz w:val="20"/>
              </w:rPr>
              <w:t>Kr-79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3BD037"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AF9982" w14:textId="77777777" w:rsidR="00D87A4D" w:rsidRDefault="00D87A4D" w:rsidP="00D87A4D">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A0EDAA"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CCA59A3"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257C6A1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A811FBE" w14:textId="77777777" w:rsidR="00D87A4D" w:rsidRDefault="00D87A4D" w:rsidP="00D87A4D">
            <w:pPr>
              <w:pStyle w:val="89"/>
              <w:overflowPunct w:val="0"/>
              <w:ind w:left="0"/>
              <w:jc w:val="left"/>
              <w:rPr>
                <w:sz w:val="20"/>
              </w:rPr>
            </w:pPr>
            <w:r>
              <w:rPr>
                <w:sz w:val="20"/>
              </w:rPr>
              <w:t>Kr-81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AB7F2A"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3A1824"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BD0B85"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E6FE3A0"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2FA2104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0FDA1E2" w14:textId="77777777" w:rsidR="00D87A4D" w:rsidRDefault="00D87A4D" w:rsidP="00D87A4D">
            <w:pPr>
              <w:pStyle w:val="89"/>
              <w:overflowPunct w:val="0"/>
              <w:ind w:left="0"/>
              <w:jc w:val="left"/>
              <w:rPr>
                <w:sz w:val="20"/>
              </w:rPr>
            </w:pPr>
            <w:r>
              <w:rPr>
                <w:sz w:val="20"/>
              </w:rPr>
              <w:t>Kr-85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382C2D"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03825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ACA5E5" w14:textId="77777777" w:rsidR="00D87A4D" w:rsidRDefault="00D87A4D" w:rsidP="00D87A4D">
            <w:pPr>
              <w:pStyle w:val="89"/>
              <w:overflowPunct w:val="0"/>
              <w:ind w:left="0"/>
              <w:jc w:val="left"/>
              <w:rPr>
                <w:sz w:val="20"/>
              </w:rPr>
            </w:pPr>
            <w:r>
              <w:rPr>
                <w:sz w:val="20"/>
              </w:rPr>
              <w:t>1 × 10</w:t>
            </w:r>
            <w:r>
              <w:rPr>
                <w:sz w:val="20"/>
                <w:vertAlign w:val="superscript"/>
              </w:rPr>
              <w:t>5</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E64E495" w14:textId="77777777" w:rsidR="00D87A4D" w:rsidRDefault="00D87A4D" w:rsidP="00D87A4D">
            <w:pPr>
              <w:pStyle w:val="89"/>
              <w:overflowPunct w:val="0"/>
              <w:ind w:left="0"/>
              <w:jc w:val="left"/>
              <w:rPr>
                <w:sz w:val="20"/>
              </w:rPr>
            </w:pPr>
            <w:r>
              <w:rPr>
                <w:sz w:val="20"/>
              </w:rPr>
              <w:t>1 × 10</w:t>
            </w:r>
            <w:r>
              <w:rPr>
                <w:sz w:val="20"/>
                <w:vertAlign w:val="superscript"/>
              </w:rPr>
              <w:t>4</w:t>
            </w:r>
          </w:p>
        </w:tc>
      </w:tr>
      <w:tr w:rsidR="00D87A4D" w14:paraId="743DA71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7576036" w14:textId="77777777" w:rsidR="00D87A4D" w:rsidRDefault="00D87A4D" w:rsidP="00D87A4D">
            <w:pPr>
              <w:pStyle w:val="89"/>
              <w:overflowPunct w:val="0"/>
              <w:ind w:left="0"/>
              <w:jc w:val="left"/>
              <w:rPr>
                <w:sz w:val="20"/>
              </w:rPr>
            </w:pPr>
            <w:r>
              <w:rPr>
                <w:sz w:val="20"/>
              </w:rPr>
              <w:t>Kr-85m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12F173" w14:textId="77777777" w:rsidR="00D87A4D" w:rsidRDefault="00D87A4D" w:rsidP="00D87A4D">
            <w:pPr>
              <w:pStyle w:val="89"/>
              <w:overflowPunct w:val="0"/>
              <w:ind w:left="0"/>
              <w:jc w:val="left"/>
              <w:rPr>
                <w:sz w:val="20"/>
              </w:rPr>
            </w:pPr>
            <w:r>
              <w:rPr>
                <w:sz w:val="20"/>
              </w:rPr>
              <w:t>8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C5B01A" w14:textId="77777777" w:rsidR="00D87A4D" w:rsidRDefault="00D87A4D" w:rsidP="00D87A4D">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01C1DE"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C77351F" w14:textId="77777777" w:rsidR="00D87A4D" w:rsidRDefault="00D87A4D" w:rsidP="00D87A4D">
            <w:pPr>
              <w:pStyle w:val="89"/>
              <w:overflowPunct w:val="0"/>
              <w:ind w:left="0"/>
              <w:jc w:val="left"/>
              <w:rPr>
                <w:sz w:val="20"/>
              </w:rPr>
            </w:pPr>
            <w:r>
              <w:rPr>
                <w:sz w:val="20"/>
              </w:rPr>
              <w:t>1 × 10</w:t>
            </w:r>
            <w:r>
              <w:rPr>
                <w:sz w:val="20"/>
                <w:vertAlign w:val="superscript"/>
              </w:rPr>
              <w:t>10</w:t>
            </w:r>
          </w:p>
        </w:tc>
      </w:tr>
      <w:tr w:rsidR="00D87A4D" w14:paraId="25AB876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C3F624F" w14:textId="77777777" w:rsidR="00D87A4D" w:rsidRDefault="00D87A4D" w:rsidP="00D87A4D">
            <w:pPr>
              <w:pStyle w:val="89"/>
              <w:overflowPunct w:val="0"/>
              <w:ind w:left="0"/>
              <w:jc w:val="left"/>
              <w:rPr>
                <w:sz w:val="20"/>
              </w:rPr>
            </w:pPr>
            <w:r>
              <w:rPr>
                <w:sz w:val="20"/>
              </w:rPr>
              <w:t>Kr-87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AB6BCF"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53A876"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727C8D"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8210436" w14:textId="77777777" w:rsidR="00D87A4D" w:rsidRDefault="00D87A4D" w:rsidP="00D87A4D">
            <w:pPr>
              <w:pStyle w:val="89"/>
              <w:overflowPunct w:val="0"/>
              <w:ind w:left="0"/>
              <w:jc w:val="left"/>
              <w:rPr>
                <w:sz w:val="20"/>
              </w:rPr>
            </w:pPr>
            <w:r>
              <w:rPr>
                <w:sz w:val="20"/>
              </w:rPr>
              <w:t>1 × 10</w:t>
            </w:r>
            <w:r>
              <w:rPr>
                <w:sz w:val="20"/>
                <w:vertAlign w:val="superscript"/>
              </w:rPr>
              <w:t>9</w:t>
            </w:r>
          </w:p>
        </w:tc>
      </w:tr>
      <w:tr w:rsidR="00D87A4D" w14:paraId="598006B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763097" w14:textId="77777777" w:rsidR="00D87A4D" w:rsidRDefault="00D87A4D" w:rsidP="00D87A4D">
            <w:pPr>
              <w:pStyle w:val="89"/>
              <w:overflowPunct w:val="0"/>
              <w:ind w:left="0"/>
              <w:jc w:val="left"/>
              <w:rPr>
                <w:sz w:val="20"/>
              </w:rPr>
            </w:pPr>
            <w:r>
              <w:rPr>
                <w:sz w:val="20"/>
              </w:rPr>
              <w:t>Lanthan (57)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32F73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428ABC"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D1505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30532F0" w14:textId="77777777" w:rsidR="00D87A4D" w:rsidRDefault="00D87A4D" w:rsidP="00D87A4D">
            <w:pPr>
              <w:pStyle w:val="89"/>
              <w:overflowPunct w:val="0"/>
              <w:ind w:left="0"/>
              <w:jc w:val="left"/>
              <w:rPr>
                <w:sz w:val="20"/>
              </w:rPr>
            </w:pPr>
          </w:p>
        </w:tc>
      </w:tr>
      <w:tr w:rsidR="00D87A4D" w14:paraId="6490540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F8E790B" w14:textId="77777777" w:rsidR="00D87A4D" w:rsidRDefault="00D87A4D" w:rsidP="00D87A4D">
            <w:pPr>
              <w:pStyle w:val="89"/>
              <w:overflowPunct w:val="0"/>
              <w:ind w:left="0"/>
              <w:jc w:val="left"/>
              <w:rPr>
                <w:sz w:val="20"/>
              </w:rPr>
            </w:pPr>
            <w:r>
              <w:rPr>
                <w:sz w:val="20"/>
              </w:rPr>
              <w:t>La-137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C65750"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107A5E" w14:textId="77777777" w:rsidR="00D87A4D" w:rsidRDefault="00D87A4D" w:rsidP="00D87A4D">
            <w:pPr>
              <w:pStyle w:val="89"/>
              <w:overflowPunct w:val="0"/>
              <w:ind w:left="0"/>
              <w:jc w:val="left"/>
              <w:rPr>
                <w:sz w:val="20"/>
              </w:rPr>
            </w:pPr>
            <w:r>
              <w:rPr>
                <w:sz w:val="20"/>
              </w:rPr>
              <w:t>6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334DFA"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94343E4"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21F95C3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F44DFD" w14:textId="77777777" w:rsidR="00D87A4D" w:rsidRDefault="00D87A4D" w:rsidP="00D87A4D">
            <w:pPr>
              <w:pStyle w:val="89"/>
              <w:overflowPunct w:val="0"/>
              <w:ind w:left="0"/>
              <w:jc w:val="left"/>
              <w:rPr>
                <w:sz w:val="20"/>
              </w:rPr>
            </w:pPr>
            <w:r>
              <w:rPr>
                <w:sz w:val="20"/>
              </w:rPr>
              <w:t>La-140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60944A"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25A942"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DB22AA"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ACDBDDB"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3677867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6529146" w14:textId="77777777" w:rsidR="00D87A4D" w:rsidRDefault="00D87A4D" w:rsidP="00D87A4D">
            <w:pPr>
              <w:pStyle w:val="89"/>
              <w:overflowPunct w:val="0"/>
              <w:ind w:left="0"/>
              <w:jc w:val="left"/>
              <w:rPr>
                <w:sz w:val="20"/>
              </w:rPr>
            </w:pPr>
            <w:r>
              <w:rPr>
                <w:sz w:val="20"/>
              </w:rPr>
              <w:t>Lutecium (71)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9C2396"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0E26C0"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F19E3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64F9799" w14:textId="77777777" w:rsidR="00D87A4D" w:rsidRDefault="00D87A4D" w:rsidP="00D87A4D">
            <w:pPr>
              <w:pStyle w:val="89"/>
              <w:overflowPunct w:val="0"/>
              <w:ind w:left="0"/>
              <w:jc w:val="left"/>
              <w:rPr>
                <w:sz w:val="20"/>
              </w:rPr>
            </w:pPr>
          </w:p>
        </w:tc>
      </w:tr>
      <w:tr w:rsidR="00D87A4D" w14:paraId="4E5F6AE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26EAB26" w14:textId="77777777" w:rsidR="00D87A4D" w:rsidRDefault="00D87A4D" w:rsidP="00D87A4D">
            <w:pPr>
              <w:pStyle w:val="89"/>
              <w:overflowPunct w:val="0"/>
              <w:ind w:left="0"/>
              <w:jc w:val="left"/>
              <w:rPr>
                <w:sz w:val="20"/>
              </w:rPr>
            </w:pPr>
            <w:r>
              <w:rPr>
                <w:sz w:val="20"/>
              </w:rPr>
              <w:t>Lu-172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A88675"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3AEC13"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7F903C"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CD2709"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4BCED93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D95B3E1" w14:textId="77777777" w:rsidR="00D87A4D" w:rsidRDefault="00D87A4D" w:rsidP="00D87A4D">
            <w:pPr>
              <w:pStyle w:val="89"/>
              <w:overflowPunct w:val="0"/>
              <w:ind w:left="0"/>
              <w:jc w:val="left"/>
              <w:rPr>
                <w:sz w:val="20"/>
              </w:rPr>
            </w:pPr>
            <w:r>
              <w:rPr>
                <w:sz w:val="20"/>
              </w:rPr>
              <w:lastRenderedPageBreak/>
              <w:t>Lu-173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2297E7" w14:textId="77777777" w:rsidR="00D87A4D" w:rsidRDefault="00D87A4D" w:rsidP="00D87A4D">
            <w:pPr>
              <w:pStyle w:val="89"/>
              <w:overflowPunct w:val="0"/>
              <w:ind w:left="0"/>
              <w:jc w:val="left"/>
              <w:rPr>
                <w:sz w:val="20"/>
              </w:rPr>
            </w:pPr>
            <w:r>
              <w:rPr>
                <w:sz w:val="20"/>
              </w:rPr>
              <w:t>8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2A589A" w14:textId="77777777" w:rsidR="00D87A4D" w:rsidRDefault="00D87A4D" w:rsidP="00D87A4D">
            <w:pPr>
              <w:pStyle w:val="89"/>
              <w:overflowPunct w:val="0"/>
              <w:ind w:left="0"/>
              <w:jc w:val="left"/>
              <w:rPr>
                <w:sz w:val="20"/>
              </w:rPr>
            </w:pPr>
            <w:r>
              <w:rPr>
                <w:sz w:val="20"/>
              </w:rPr>
              <w:t>8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95E40F"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15B04AA"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4086C04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96F8C03" w14:textId="77777777" w:rsidR="00D87A4D" w:rsidRDefault="00D87A4D" w:rsidP="00D87A4D">
            <w:pPr>
              <w:pStyle w:val="89"/>
              <w:overflowPunct w:val="0"/>
              <w:ind w:left="0"/>
              <w:jc w:val="left"/>
              <w:rPr>
                <w:sz w:val="20"/>
              </w:rPr>
            </w:pPr>
            <w:r>
              <w:rPr>
                <w:sz w:val="20"/>
              </w:rPr>
              <w:t>Lu-174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5B2D0D" w14:textId="77777777" w:rsidR="00D87A4D" w:rsidRDefault="00D87A4D" w:rsidP="00D87A4D">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DC1D04" w14:textId="77777777" w:rsidR="00D87A4D" w:rsidRDefault="00D87A4D" w:rsidP="00D87A4D">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5225BA"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C7E3366"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634C0D7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C8C0159" w14:textId="77777777" w:rsidR="00D87A4D" w:rsidRDefault="00D87A4D" w:rsidP="00D87A4D">
            <w:pPr>
              <w:pStyle w:val="89"/>
              <w:overflowPunct w:val="0"/>
              <w:ind w:left="0"/>
              <w:jc w:val="left"/>
              <w:rPr>
                <w:sz w:val="20"/>
              </w:rPr>
            </w:pPr>
            <w:r>
              <w:rPr>
                <w:sz w:val="20"/>
              </w:rPr>
              <w:t>Lu-174m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1C6FB9"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F6F57B"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345176"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A261DA5"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6695F25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7AE90B5" w14:textId="77777777" w:rsidR="00D87A4D" w:rsidRDefault="00D87A4D" w:rsidP="00D87A4D">
            <w:pPr>
              <w:pStyle w:val="89"/>
              <w:overflowPunct w:val="0"/>
              <w:ind w:left="0"/>
              <w:jc w:val="left"/>
              <w:rPr>
                <w:sz w:val="20"/>
              </w:rPr>
            </w:pPr>
            <w:r>
              <w:rPr>
                <w:sz w:val="20"/>
              </w:rPr>
              <w:t>Lu-177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F26C35"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2E2238"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E386A6"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4B17302"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3F02157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17F9D13" w14:textId="77777777" w:rsidR="00D87A4D" w:rsidRDefault="00D87A4D" w:rsidP="00D87A4D">
            <w:pPr>
              <w:pStyle w:val="89"/>
              <w:overflowPunct w:val="0"/>
              <w:ind w:left="0"/>
              <w:jc w:val="left"/>
              <w:rPr>
                <w:sz w:val="20"/>
              </w:rPr>
            </w:pPr>
            <w:r>
              <w:rPr>
                <w:sz w:val="20"/>
              </w:rPr>
              <w:t>Hořčík (12)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B999BA"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4B346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2670B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3BE1A41" w14:textId="77777777" w:rsidR="00D87A4D" w:rsidRDefault="00D87A4D" w:rsidP="00D87A4D">
            <w:pPr>
              <w:pStyle w:val="89"/>
              <w:overflowPunct w:val="0"/>
              <w:ind w:left="0"/>
              <w:jc w:val="left"/>
              <w:rPr>
                <w:sz w:val="20"/>
              </w:rPr>
            </w:pPr>
          </w:p>
        </w:tc>
      </w:tr>
      <w:tr w:rsidR="00D87A4D" w14:paraId="40F32D2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DFD641F" w14:textId="77777777" w:rsidR="00D87A4D" w:rsidRDefault="00D87A4D" w:rsidP="00D87A4D">
            <w:pPr>
              <w:pStyle w:val="89"/>
              <w:overflowPunct w:val="0"/>
              <w:ind w:left="0"/>
              <w:jc w:val="left"/>
              <w:rPr>
                <w:sz w:val="20"/>
              </w:rPr>
            </w:pPr>
            <w:r>
              <w:rPr>
                <w:sz w:val="20"/>
              </w:rPr>
              <w:t xml:space="preserve">Mg-28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F6CB76"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E82B4E"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D24D71"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1F1B680"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124BC4E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C183D82" w14:textId="77777777" w:rsidR="00D87A4D" w:rsidRDefault="00D87A4D" w:rsidP="00D87A4D">
            <w:pPr>
              <w:pStyle w:val="89"/>
              <w:overflowPunct w:val="0"/>
              <w:ind w:left="0"/>
              <w:jc w:val="left"/>
              <w:rPr>
                <w:sz w:val="20"/>
              </w:rPr>
            </w:pPr>
            <w:r>
              <w:rPr>
                <w:sz w:val="20"/>
              </w:rPr>
              <w:t>Mangan (25)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FC863B"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B675C0"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D02B4D"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11A2008" w14:textId="77777777" w:rsidR="00D87A4D" w:rsidRDefault="00D87A4D" w:rsidP="00D87A4D">
            <w:pPr>
              <w:pStyle w:val="89"/>
              <w:overflowPunct w:val="0"/>
              <w:ind w:left="0"/>
              <w:jc w:val="left"/>
              <w:rPr>
                <w:sz w:val="20"/>
              </w:rPr>
            </w:pPr>
          </w:p>
        </w:tc>
      </w:tr>
      <w:tr w:rsidR="00D87A4D" w14:paraId="7D4D0B8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FCC837D" w14:textId="77777777" w:rsidR="00D87A4D" w:rsidRDefault="00D87A4D" w:rsidP="00D87A4D">
            <w:pPr>
              <w:pStyle w:val="89"/>
              <w:overflowPunct w:val="0"/>
              <w:ind w:left="0"/>
              <w:jc w:val="left"/>
              <w:rPr>
                <w:sz w:val="20"/>
              </w:rPr>
            </w:pPr>
            <w:r>
              <w:rPr>
                <w:sz w:val="20"/>
              </w:rPr>
              <w:t>Mn-52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DD4280"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4D1E83"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9864A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5A2512"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4A8E4B4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C08B79" w14:textId="77777777" w:rsidR="00D87A4D" w:rsidRDefault="00D87A4D" w:rsidP="00D87A4D">
            <w:pPr>
              <w:pStyle w:val="89"/>
              <w:overflowPunct w:val="0"/>
              <w:ind w:left="0"/>
              <w:jc w:val="left"/>
              <w:rPr>
                <w:sz w:val="20"/>
              </w:rPr>
            </w:pPr>
            <w:r>
              <w:rPr>
                <w:sz w:val="20"/>
              </w:rPr>
              <w:t>Mn-53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B34871"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EF0CB0" w14:textId="77777777" w:rsidR="00D87A4D" w:rsidRDefault="00D87A4D" w:rsidP="00D87A4D">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C69C86"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76F7954" w14:textId="77777777" w:rsidR="00D87A4D" w:rsidRDefault="00D87A4D" w:rsidP="00D87A4D">
            <w:pPr>
              <w:pStyle w:val="89"/>
              <w:overflowPunct w:val="0"/>
              <w:ind w:left="0"/>
              <w:jc w:val="left"/>
              <w:rPr>
                <w:sz w:val="20"/>
              </w:rPr>
            </w:pPr>
            <w:r>
              <w:rPr>
                <w:sz w:val="20"/>
              </w:rPr>
              <w:t>1 × 10</w:t>
            </w:r>
            <w:r>
              <w:rPr>
                <w:sz w:val="20"/>
                <w:vertAlign w:val="superscript"/>
              </w:rPr>
              <w:t>9</w:t>
            </w:r>
          </w:p>
        </w:tc>
      </w:tr>
      <w:tr w:rsidR="00D87A4D" w14:paraId="0226A86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EAD2BC" w14:textId="77777777" w:rsidR="00D87A4D" w:rsidRDefault="00D87A4D" w:rsidP="00D87A4D">
            <w:pPr>
              <w:pStyle w:val="89"/>
              <w:overflowPunct w:val="0"/>
              <w:ind w:left="0"/>
              <w:jc w:val="left"/>
              <w:rPr>
                <w:sz w:val="20"/>
              </w:rPr>
            </w:pPr>
            <w:r>
              <w:rPr>
                <w:sz w:val="20"/>
              </w:rPr>
              <w:t>Mn-54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A35E5E"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6847D0"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97E695"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75AAD0"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79189F9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01681A2" w14:textId="77777777" w:rsidR="00D87A4D" w:rsidRDefault="00D87A4D" w:rsidP="00D87A4D">
            <w:pPr>
              <w:pStyle w:val="89"/>
              <w:overflowPunct w:val="0"/>
              <w:ind w:left="0"/>
              <w:jc w:val="left"/>
              <w:rPr>
                <w:sz w:val="20"/>
              </w:rPr>
            </w:pPr>
            <w:r>
              <w:rPr>
                <w:sz w:val="20"/>
              </w:rPr>
              <w:t>Mn-56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77E904"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32FBAC"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EDB853"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DC4FC87"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099F52E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AFF1F9" w14:textId="77777777" w:rsidR="00D87A4D" w:rsidRDefault="00D87A4D" w:rsidP="00D87A4D">
            <w:pPr>
              <w:pStyle w:val="89"/>
              <w:overflowPunct w:val="0"/>
              <w:ind w:left="0"/>
              <w:jc w:val="left"/>
              <w:rPr>
                <w:sz w:val="20"/>
              </w:rPr>
            </w:pPr>
            <w:r>
              <w:rPr>
                <w:sz w:val="20"/>
              </w:rPr>
              <w:t>Molybden (42)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E2B041"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907C6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02B1D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F6CBD19" w14:textId="77777777" w:rsidR="00D87A4D" w:rsidRDefault="00D87A4D" w:rsidP="00D87A4D">
            <w:pPr>
              <w:pStyle w:val="89"/>
              <w:overflowPunct w:val="0"/>
              <w:ind w:left="0"/>
              <w:jc w:val="left"/>
              <w:rPr>
                <w:sz w:val="20"/>
              </w:rPr>
            </w:pPr>
          </w:p>
        </w:tc>
      </w:tr>
      <w:tr w:rsidR="00D87A4D" w14:paraId="05BF212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3D4F33" w14:textId="77777777" w:rsidR="00D87A4D" w:rsidRDefault="00D87A4D" w:rsidP="00D87A4D">
            <w:pPr>
              <w:pStyle w:val="89"/>
              <w:overflowPunct w:val="0"/>
              <w:ind w:left="0"/>
              <w:jc w:val="left"/>
              <w:rPr>
                <w:sz w:val="20"/>
              </w:rPr>
            </w:pPr>
            <w:r>
              <w:rPr>
                <w:sz w:val="20"/>
              </w:rPr>
              <w:t>Mo-93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143019"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85D705"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96AD89" w14:textId="77777777" w:rsidR="00D87A4D" w:rsidRDefault="00D87A4D" w:rsidP="00D87A4D">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48C4EFD" w14:textId="77777777" w:rsidR="00D87A4D" w:rsidRDefault="00D87A4D" w:rsidP="00D87A4D">
            <w:pPr>
              <w:pStyle w:val="89"/>
              <w:overflowPunct w:val="0"/>
              <w:ind w:left="0"/>
              <w:jc w:val="left"/>
              <w:rPr>
                <w:sz w:val="20"/>
              </w:rPr>
            </w:pPr>
            <w:r>
              <w:rPr>
                <w:sz w:val="20"/>
              </w:rPr>
              <w:t>1 × 10</w:t>
            </w:r>
            <w:r>
              <w:rPr>
                <w:sz w:val="20"/>
                <w:vertAlign w:val="superscript"/>
              </w:rPr>
              <w:t>8</w:t>
            </w:r>
          </w:p>
        </w:tc>
      </w:tr>
      <w:tr w:rsidR="00D87A4D" w14:paraId="7A2EDB4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0683F9F" w14:textId="77777777" w:rsidR="00D87A4D" w:rsidRDefault="00D87A4D" w:rsidP="00D87A4D">
            <w:pPr>
              <w:pStyle w:val="89"/>
              <w:overflowPunct w:val="0"/>
              <w:ind w:left="0"/>
              <w:jc w:val="left"/>
              <w:rPr>
                <w:sz w:val="20"/>
              </w:rPr>
            </w:pPr>
            <w:r>
              <w:rPr>
                <w:sz w:val="20"/>
              </w:rPr>
              <w:t xml:space="preserve">Mo-99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5D77CE"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C9C06D"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E7DDFA"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3BAB7E"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9449A4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29F698A" w14:textId="77777777" w:rsidR="00D87A4D" w:rsidRDefault="00D87A4D" w:rsidP="00D87A4D">
            <w:pPr>
              <w:pStyle w:val="89"/>
              <w:overflowPunct w:val="0"/>
              <w:ind w:left="0"/>
              <w:jc w:val="left"/>
              <w:rPr>
                <w:sz w:val="20"/>
              </w:rPr>
            </w:pPr>
            <w:r>
              <w:rPr>
                <w:sz w:val="20"/>
              </w:rPr>
              <w:t>Dusík (7)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A0D43B"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FADA6F"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9ACFF5"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428B8C1" w14:textId="77777777" w:rsidR="00D87A4D" w:rsidRDefault="00D87A4D" w:rsidP="00D87A4D">
            <w:pPr>
              <w:pStyle w:val="89"/>
              <w:overflowPunct w:val="0"/>
              <w:ind w:left="0"/>
              <w:jc w:val="left"/>
              <w:rPr>
                <w:sz w:val="20"/>
              </w:rPr>
            </w:pPr>
          </w:p>
        </w:tc>
      </w:tr>
      <w:tr w:rsidR="00D87A4D" w14:paraId="62EE576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7DF91A7" w14:textId="77777777" w:rsidR="00D87A4D" w:rsidRDefault="00D87A4D" w:rsidP="00D87A4D">
            <w:pPr>
              <w:pStyle w:val="89"/>
              <w:overflowPunct w:val="0"/>
              <w:ind w:left="0"/>
              <w:jc w:val="left"/>
              <w:rPr>
                <w:sz w:val="20"/>
              </w:rPr>
            </w:pPr>
            <w:r>
              <w:rPr>
                <w:sz w:val="20"/>
              </w:rPr>
              <w:t>N-13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6E370CE"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6B976F"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9D35E5" w14:textId="77777777" w:rsidR="00D87A4D" w:rsidRDefault="00D87A4D" w:rsidP="00D87A4D">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A29715A" w14:textId="77777777" w:rsidR="00D87A4D" w:rsidRDefault="00D87A4D" w:rsidP="00D87A4D">
            <w:pPr>
              <w:pStyle w:val="89"/>
              <w:overflowPunct w:val="0"/>
              <w:ind w:left="0"/>
              <w:jc w:val="left"/>
              <w:rPr>
                <w:sz w:val="20"/>
              </w:rPr>
            </w:pPr>
            <w:r>
              <w:rPr>
                <w:sz w:val="20"/>
              </w:rPr>
              <w:t>1 × 10</w:t>
            </w:r>
            <w:r>
              <w:rPr>
                <w:sz w:val="20"/>
                <w:vertAlign w:val="superscript"/>
              </w:rPr>
              <w:t>9</w:t>
            </w:r>
          </w:p>
        </w:tc>
      </w:tr>
      <w:tr w:rsidR="00D87A4D" w14:paraId="0851C7C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C9BA564" w14:textId="77777777" w:rsidR="00D87A4D" w:rsidRDefault="00D87A4D" w:rsidP="00D87A4D">
            <w:pPr>
              <w:pStyle w:val="89"/>
              <w:overflowPunct w:val="0"/>
              <w:ind w:left="0"/>
              <w:jc w:val="left"/>
              <w:rPr>
                <w:sz w:val="20"/>
              </w:rPr>
            </w:pPr>
            <w:r>
              <w:rPr>
                <w:sz w:val="20"/>
              </w:rPr>
              <w:t>Sodík (11)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24D628"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387480"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DA46A4"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2D4C9E3" w14:textId="77777777" w:rsidR="00D87A4D" w:rsidRDefault="00D87A4D" w:rsidP="00D87A4D">
            <w:pPr>
              <w:pStyle w:val="89"/>
              <w:overflowPunct w:val="0"/>
              <w:ind w:left="0"/>
              <w:jc w:val="left"/>
              <w:rPr>
                <w:sz w:val="20"/>
              </w:rPr>
            </w:pPr>
          </w:p>
        </w:tc>
      </w:tr>
      <w:tr w:rsidR="00D87A4D" w14:paraId="5148222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46B0878" w14:textId="77777777" w:rsidR="00D87A4D" w:rsidRDefault="00D87A4D" w:rsidP="00D87A4D">
            <w:pPr>
              <w:pStyle w:val="89"/>
              <w:overflowPunct w:val="0"/>
              <w:ind w:left="0"/>
              <w:jc w:val="left"/>
              <w:rPr>
                <w:sz w:val="20"/>
              </w:rPr>
            </w:pPr>
            <w:r>
              <w:rPr>
                <w:sz w:val="20"/>
              </w:rPr>
              <w:t>Na-22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30CD3E"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3EA1B5" w14:textId="77777777" w:rsidR="00D87A4D" w:rsidRDefault="00D87A4D" w:rsidP="00D87A4D">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CE82F5"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682C18D"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57ABB6A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753FE06" w14:textId="77777777" w:rsidR="00D87A4D" w:rsidRDefault="00D87A4D" w:rsidP="00D87A4D">
            <w:pPr>
              <w:pStyle w:val="89"/>
              <w:overflowPunct w:val="0"/>
              <w:ind w:left="0"/>
              <w:jc w:val="left"/>
              <w:rPr>
                <w:sz w:val="20"/>
              </w:rPr>
            </w:pPr>
            <w:r>
              <w:rPr>
                <w:sz w:val="20"/>
              </w:rPr>
              <w:t>Na-24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4518AD"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D07F4A" w14:textId="77777777" w:rsidR="00D87A4D" w:rsidRDefault="00D87A4D" w:rsidP="00D87A4D">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AFF694"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934430" w14:textId="77777777" w:rsidR="00D87A4D" w:rsidRDefault="00D87A4D" w:rsidP="00D87A4D">
            <w:pPr>
              <w:pStyle w:val="89"/>
              <w:overflowPunct w:val="0"/>
              <w:ind w:left="0"/>
              <w:jc w:val="left"/>
              <w:rPr>
                <w:sz w:val="20"/>
              </w:rPr>
            </w:pPr>
            <w:r>
              <w:rPr>
                <w:sz w:val="20"/>
              </w:rPr>
              <w:t>1 × 10</w:t>
            </w:r>
            <w:r>
              <w:rPr>
                <w:sz w:val="20"/>
                <w:vertAlign w:val="superscript"/>
              </w:rPr>
              <w:t>5</w:t>
            </w:r>
          </w:p>
        </w:tc>
      </w:tr>
      <w:tr w:rsidR="00D87A4D" w14:paraId="772BB4D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18B4756" w14:textId="77777777" w:rsidR="00D87A4D" w:rsidRDefault="00D87A4D" w:rsidP="00D87A4D">
            <w:pPr>
              <w:pStyle w:val="89"/>
              <w:overflowPunct w:val="0"/>
              <w:ind w:left="0"/>
              <w:jc w:val="left"/>
              <w:rPr>
                <w:sz w:val="20"/>
              </w:rPr>
            </w:pPr>
            <w:r>
              <w:rPr>
                <w:sz w:val="20"/>
              </w:rPr>
              <w:lastRenderedPageBreak/>
              <w:t>Niob (41)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3C9533"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3468D2"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A608F9" w14:textId="77777777" w:rsidR="00D87A4D"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7B2F348" w14:textId="77777777" w:rsidR="00D87A4D" w:rsidRDefault="00D87A4D" w:rsidP="00D87A4D">
            <w:pPr>
              <w:pStyle w:val="89"/>
              <w:overflowPunct w:val="0"/>
              <w:ind w:left="0"/>
              <w:jc w:val="left"/>
              <w:rPr>
                <w:sz w:val="20"/>
              </w:rPr>
            </w:pPr>
          </w:p>
        </w:tc>
      </w:tr>
      <w:tr w:rsidR="00D87A4D" w14:paraId="338D52D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2C4C7CF" w14:textId="77777777" w:rsidR="00D87A4D" w:rsidRDefault="00D87A4D" w:rsidP="00D87A4D">
            <w:pPr>
              <w:pStyle w:val="89"/>
              <w:overflowPunct w:val="0"/>
              <w:ind w:left="0"/>
              <w:jc w:val="left"/>
              <w:rPr>
                <w:sz w:val="20"/>
              </w:rPr>
            </w:pPr>
            <w:r>
              <w:rPr>
                <w:sz w:val="20"/>
              </w:rPr>
              <w:t>Nb-93m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324337" w14:textId="77777777" w:rsidR="00D87A4D" w:rsidRDefault="00D87A4D" w:rsidP="00D87A4D">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4967DA" w14:textId="77777777" w:rsidR="00D87A4D" w:rsidRDefault="00D87A4D" w:rsidP="00D87A4D">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21EBFE" w14:textId="77777777" w:rsidR="00D87A4D" w:rsidRDefault="00D87A4D" w:rsidP="00D87A4D">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46721EC" w14:textId="77777777" w:rsidR="00D87A4D" w:rsidRDefault="00D87A4D" w:rsidP="00D87A4D">
            <w:pPr>
              <w:pStyle w:val="89"/>
              <w:overflowPunct w:val="0"/>
              <w:ind w:left="0"/>
              <w:jc w:val="left"/>
              <w:rPr>
                <w:sz w:val="20"/>
              </w:rPr>
            </w:pPr>
            <w:r>
              <w:rPr>
                <w:sz w:val="20"/>
              </w:rPr>
              <w:t>1 × 10</w:t>
            </w:r>
            <w:r>
              <w:rPr>
                <w:sz w:val="20"/>
                <w:vertAlign w:val="superscript"/>
              </w:rPr>
              <w:t>7</w:t>
            </w:r>
          </w:p>
        </w:tc>
      </w:tr>
      <w:tr w:rsidR="00D87A4D" w14:paraId="68D91BE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B008E7" w14:textId="77777777" w:rsidR="00D87A4D" w:rsidRDefault="00D87A4D" w:rsidP="00D87A4D">
            <w:pPr>
              <w:pStyle w:val="89"/>
              <w:overflowPunct w:val="0"/>
              <w:ind w:left="0"/>
              <w:jc w:val="left"/>
              <w:rPr>
                <w:sz w:val="20"/>
              </w:rPr>
            </w:pPr>
            <w:r>
              <w:rPr>
                <w:sz w:val="20"/>
              </w:rPr>
              <w:t>Nb-94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5256FE"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E01649" w14:textId="77777777" w:rsidR="00D87A4D" w:rsidRDefault="00D87A4D" w:rsidP="00D87A4D">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C390FD"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09E02AB"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150A09B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C107F8D" w14:textId="77777777" w:rsidR="00D87A4D" w:rsidRDefault="00D87A4D" w:rsidP="00D87A4D">
            <w:pPr>
              <w:pStyle w:val="89"/>
              <w:overflowPunct w:val="0"/>
              <w:ind w:left="0"/>
              <w:jc w:val="left"/>
              <w:rPr>
                <w:sz w:val="20"/>
              </w:rPr>
            </w:pPr>
            <w:r>
              <w:rPr>
                <w:sz w:val="20"/>
              </w:rPr>
              <w:t>Nb-95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FA301E"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14DE51" w14:textId="77777777" w:rsidR="00D87A4D" w:rsidRDefault="00D87A4D" w:rsidP="00D87A4D">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A1A716"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F93D2C7"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33E003C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D228645" w14:textId="77777777" w:rsidR="00D87A4D" w:rsidRDefault="00D87A4D" w:rsidP="00D87A4D">
            <w:pPr>
              <w:pStyle w:val="89"/>
              <w:overflowPunct w:val="0"/>
              <w:ind w:left="0"/>
              <w:jc w:val="left"/>
              <w:rPr>
                <w:sz w:val="20"/>
              </w:rPr>
            </w:pPr>
            <w:r>
              <w:rPr>
                <w:sz w:val="20"/>
              </w:rPr>
              <w:t>Nb-97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85DD08" w14:textId="77777777" w:rsidR="00D87A4D" w:rsidRDefault="00D87A4D" w:rsidP="00D87A4D">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7D5F2F" w14:textId="77777777" w:rsidR="00D87A4D" w:rsidRDefault="00D87A4D" w:rsidP="00D87A4D">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B981D7" w14:textId="77777777" w:rsidR="00D87A4D" w:rsidRDefault="00D87A4D" w:rsidP="00D87A4D">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5B6E0EE" w14:textId="77777777" w:rsidR="00D87A4D" w:rsidRDefault="00D87A4D" w:rsidP="00D87A4D">
            <w:pPr>
              <w:pStyle w:val="89"/>
              <w:overflowPunct w:val="0"/>
              <w:ind w:left="0"/>
              <w:jc w:val="left"/>
              <w:rPr>
                <w:sz w:val="20"/>
              </w:rPr>
            </w:pPr>
            <w:r>
              <w:rPr>
                <w:sz w:val="20"/>
              </w:rPr>
              <w:t>1 × 10</w:t>
            </w:r>
            <w:r>
              <w:rPr>
                <w:sz w:val="20"/>
                <w:vertAlign w:val="superscript"/>
              </w:rPr>
              <w:t>6</w:t>
            </w:r>
          </w:p>
        </w:tc>
      </w:tr>
      <w:tr w:rsidR="00D87A4D" w14:paraId="0C3E048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3FD7954" w14:textId="77777777" w:rsidR="00D87A4D" w:rsidRPr="00285056" w:rsidRDefault="00D87A4D" w:rsidP="00D87A4D">
            <w:pPr>
              <w:pStyle w:val="89"/>
              <w:overflowPunct w:val="0"/>
              <w:ind w:left="0"/>
              <w:jc w:val="left"/>
              <w:rPr>
                <w:sz w:val="20"/>
              </w:rPr>
            </w:pPr>
            <w:r w:rsidRPr="00285056">
              <w:rPr>
                <w:sz w:val="20"/>
              </w:rPr>
              <w:t>Neodym (60)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246069" w14:textId="77777777" w:rsidR="00D87A4D" w:rsidRPr="00285056"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936E43" w14:textId="77777777" w:rsidR="00D87A4D" w:rsidRPr="00285056"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FA038A" w14:textId="77777777" w:rsidR="00D87A4D" w:rsidRPr="00285056"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066A112" w14:textId="77777777" w:rsidR="00D87A4D" w:rsidRPr="00285056" w:rsidRDefault="00D87A4D" w:rsidP="00D87A4D">
            <w:pPr>
              <w:pStyle w:val="89"/>
              <w:overflowPunct w:val="0"/>
              <w:ind w:left="0"/>
              <w:jc w:val="left"/>
              <w:rPr>
                <w:sz w:val="20"/>
              </w:rPr>
            </w:pPr>
          </w:p>
        </w:tc>
      </w:tr>
      <w:tr w:rsidR="00D87A4D" w14:paraId="30A6B86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23FC851" w14:textId="77777777" w:rsidR="00D87A4D" w:rsidRPr="00285056" w:rsidRDefault="00D87A4D" w:rsidP="00D87A4D">
            <w:pPr>
              <w:pStyle w:val="89"/>
              <w:overflowPunct w:val="0"/>
              <w:ind w:left="0"/>
              <w:jc w:val="left"/>
              <w:rPr>
                <w:sz w:val="20"/>
              </w:rPr>
            </w:pPr>
            <w:r w:rsidRPr="00285056">
              <w:rPr>
                <w:sz w:val="20"/>
              </w:rPr>
              <w:t>Nd-147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F4A425" w14:textId="77777777" w:rsidR="00D87A4D" w:rsidRPr="00285056" w:rsidRDefault="00D87A4D" w:rsidP="00D87A4D">
            <w:pPr>
              <w:pStyle w:val="89"/>
              <w:overflowPunct w:val="0"/>
              <w:ind w:left="0"/>
              <w:jc w:val="left"/>
              <w:rPr>
                <w:sz w:val="20"/>
              </w:rPr>
            </w:pPr>
            <w:r w:rsidRPr="00285056">
              <w:rPr>
                <w:sz w:val="20"/>
              </w:rPr>
              <w:t>6 × 10</w:t>
            </w:r>
            <w:r w:rsidRPr="00285056">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49D550" w14:textId="77777777" w:rsidR="00D87A4D" w:rsidRPr="00285056" w:rsidRDefault="00D87A4D" w:rsidP="00D87A4D">
            <w:pPr>
              <w:pStyle w:val="89"/>
              <w:overflowPunct w:val="0"/>
              <w:ind w:left="0"/>
              <w:jc w:val="left"/>
              <w:rPr>
                <w:sz w:val="20"/>
              </w:rPr>
            </w:pPr>
            <w:r w:rsidRPr="00285056">
              <w:rPr>
                <w:sz w:val="20"/>
              </w:rPr>
              <w:t>6 × 10</w:t>
            </w:r>
            <w:r w:rsidRPr="00285056">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894EE7" w14:textId="77777777" w:rsidR="00D87A4D" w:rsidRPr="00285056" w:rsidRDefault="00D87A4D" w:rsidP="00D87A4D">
            <w:pPr>
              <w:pStyle w:val="89"/>
              <w:overflowPunct w:val="0"/>
              <w:ind w:left="0"/>
              <w:jc w:val="left"/>
              <w:rPr>
                <w:sz w:val="20"/>
              </w:rPr>
            </w:pPr>
            <w:r w:rsidRPr="00285056">
              <w:rPr>
                <w:sz w:val="20"/>
              </w:rPr>
              <w:t>1 × 10</w:t>
            </w:r>
            <w:r w:rsidRPr="00285056">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A4E309" w14:textId="77777777" w:rsidR="00D87A4D" w:rsidRPr="00285056" w:rsidRDefault="00D87A4D" w:rsidP="00D87A4D">
            <w:pPr>
              <w:pStyle w:val="89"/>
              <w:overflowPunct w:val="0"/>
              <w:ind w:left="0"/>
              <w:jc w:val="left"/>
              <w:rPr>
                <w:sz w:val="20"/>
              </w:rPr>
            </w:pPr>
            <w:r w:rsidRPr="00285056">
              <w:rPr>
                <w:sz w:val="20"/>
              </w:rPr>
              <w:t>1 × 10</w:t>
            </w:r>
            <w:r w:rsidRPr="00285056">
              <w:rPr>
                <w:sz w:val="20"/>
                <w:vertAlign w:val="superscript"/>
              </w:rPr>
              <w:t>6</w:t>
            </w:r>
          </w:p>
        </w:tc>
      </w:tr>
      <w:tr w:rsidR="00D87A4D" w14:paraId="5B5D823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6FDCD25" w14:textId="77777777" w:rsidR="00D87A4D" w:rsidRPr="00285056" w:rsidRDefault="00D87A4D" w:rsidP="00D87A4D">
            <w:pPr>
              <w:pStyle w:val="89"/>
              <w:overflowPunct w:val="0"/>
              <w:ind w:left="0"/>
              <w:jc w:val="left"/>
              <w:rPr>
                <w:sz w:val="20"/>
              </w:rPr>
            </w:pPr>
            <w:r w:rsidRPr="00285056">
              <w:rPr>
                <w:sz w:val="20"/>
              </w:rPr>
              <w:t>Nd-149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B3C9F9" w14:textId="77777777" w:rsidR="00D87A4D" w:rsidRPr="00285056" w:rsidRDefault="00D87A4D" w:rsidP="00D87A4D">
            <w:pPr>
              <w:pStyle w:val="89"/>
              <w:overflowPunct w:val="0"/>
              <w:ind w:left="0"/>
              <w:jc w:val="left"/>
              <w:rPr>
                <w:sz w:val="20"/>
              </w:rPr>
            </w:pPr>
            <w:r w:rsidRPr="00285056">
              <w:rPr>
                <w:sz w:val="20"/>
              </w:rPr>
              <w:t>6 × 10</w:t>
            </w:r>
            <w:r w:rsidRPr="00285056">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5844DF" w14:textId="77777777" w:rsidR="00D87A4D" w:rsidRPr="00285056" w:rsidRDefault="00D87A4D" w:rsidP="00D87A4D">
            <w:pPr>
              <w:pStyle w:val="89"/>
              <w:overflowPunct w:val="0"/>
              <w:ind w:left="0"/>
              <w:jc w:val="left"/>
              <w:rPr>
                <w:sz w:val="20"/>
              </w:rPr>
            </w:pPr>
            <w:r w:rsidRPr="00285056">
              <w:rPr>
                <w:sz w:val="20"/>
              </w:rPr>
              <w:t>5 × 10</w:t>
            </w:r>
            <w:r w:rsidRPr="00285056">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572309" w14:textId="77777777" w:rsidR="00D87A4D" w:rsidRPr="00285056" w:rsidRDefault="00D87A4D" w:rsidP="00D87A4D">
            <w:pPr>
              <w:pStyle w:val="89"/>
              <w:overflowPunct w:val="0"/>
              <w:ind w:left="0"/>
              <w:jc w:val="left"/>
              <w:rPr>
                <w:sz w:val="20"/>
              </w:rPr>
            </w:pPr>
            <w:r w:rsidRPr="00285056">
              <w:rPr>
                <w:sz w:val="20"/>
              </w:rPr>
              <w:t>1 × 10</w:t>
            </w:r>
            <w:r w:rsidRPr="00285056">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BE7EC36" w14:textId="77777777" w:rsidR="00D87A4D" w:rsidRPr="00285056" w:rsidRDefault="00D87A4D" w:rsidP="00D87A4D">
            <w:pPr>
              <w:pStyle w:val="89"/>
              <w:overflowPunct w:val="0"/>
              <w:ind w:left="0"/>
              <w:jc w:val="left"/>
              <w:rPr>
                <w:sz w:val="20"/>
              </w:rPr>
            </w:pPr>
            <w:r w:rsidRPr="00285056">
              <w:rPr>
                <w:sz w:val="20"/>
              </w:rPr>
              <w:t>1 × 10</w:t>
            </w:r>
            <w:r w:rsidRPr="00285056">
              <w:rPr>
                <w:sz w:val="20"/>
                <w:vertAlign w:val="superscript"/>
              </w:rPr>
              <w:t>6</w:t>
            </w:r>
          </w:p>
        </w:tc>
      </w:tr>
      <w:tr w:rsidR="00D87A4D" w14:paraId="24EBEF8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599DCC" w14:textId="77777777" w:rsidR="00D87A4D" w:rsidRPr="00285056" w:rsidRDefault="00D87A4D" w:rsidP="00D87A4D">
            <w:pPr>
              <w:pStyle w:val="89"/>
              <w:overflowPunct w:val="0"/>
              <w:ind w:left="0"/>
              <w:jc w:val="left"/>
              <w:rPr>
                <w:sz w:val="20"/>
              </w:rPr>
            </w:pPr>
            <w:r w:rsidRPr="00285056">
              <w:rPr>
                <w:sz w:val="20"/>
              </w:rPr>
              <w:t>Nikl (28)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0773D3" w14:textId="77777777" w:rsidR="00D87A4D" w:rsidRPr="00285056"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F341E3" w14:textId="77777777" w:rsidR="00D87A4D" w:rsidRPr="00285056"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33924E" w14:textId="77777777" w:rsidR="00D87A4D" w:rsidRPr="00285056" w:rsidRDefault="00D87A4D" w:rsidP="00D87A4D">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A80A94E" w14:textId="77777777" w:rsidR="00D87A4D" w:rsidRPr="00285056" w:rsidRDefault="00D87A4D" w:rsidP="00D87A4D">
            <w:pPr>
              <w:pStyle w:val="89"/>
              <w:overflowPunct w:val="0"/>
              <w:ind w:left="0"/>
              <w:jc w:val="left"/>
              <w:rPr>
                <w:sz w:val="20"/>
              </w:rPr>
            </w:pPr>
          </w:p>
        </w:tc>
      </w:tr>
      <w:tr w:rsidR="00285056" w14:paraId="6D411E4D" w14:textId="77777777" w:rsidTr="00C974BA">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tcPr>
          <w:p w14:paraId="0A51C260" w14:textId="77777777" w:rsidR="00285056" w:rsidRPr="00285056" w:rsidRDefault="00285056" w:rsidP="00285056">
            <w:pPr>
              <w:pStyle w:val="89"/>
              <w:overflowPunct w:val="0"/>
              <w:ind w:left="0"/>
              <w:jc w:val="left"/>
              <w:rPr>
                <w:b/>
                <w:sz w:val="20"/>
              </w:rPr>
            </w:pPr>
            <w:r w:rsidRPr="00285056">
              <w:rPr>
                <w:b/>
                <w:sz w:val="20"/>
              </w:rPr>
              <w:t>Ni-57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7D9AA1A8" w14:textId="77777777" w:rsidR="00285056" w:rsidRPr="00285056" w:rsidRDefault="00285056" w:rsidP="00285056">
            <w:pPr>
              <w:pStyle w:val="89"/>
              <w:overflowPunct w:val="0"/>
              <w:ind w:left="0"/>
              <w:jc w:val="left"/>
              <w:rPr>
                <w:b/>
                <w:sz w:val="20"/>
              </w:rPr>
            </w:pPr>
            <w:r w:rsidRPr="00285056">
              <w:rPr>
                <w:b/>
                <w:sz w:val="20"/>
              </w:rPr>
              <w:t>6 × 10</w:t>
            </w:r>
            <w:r w:rsidRPr="00285056">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3038A07F" w14:textId="77777777" w:rsidR="00285056" w:rsidRPr="00285056" w:rsidRDefault="00285056" w:rsidP="00285056">
            <w:pPr>
              <w:pStyle w:val="89"/>
              <w:overflowPunct w:val="0"/>
              <w:ind w:left="0"/>
              <w:jc w:val="left"/>
              <w:rPr>
                <w:b/>
                <w:sz w:val="20"/>
              </w:rPr>
            </w:pPr>
            <w:r w:rsidRPr="00285056">
              <w:rPr>
                <w:b/>
                <w:sz w:val="20"/>
              </w:rPr>
              <w:t>6 × 10</w:t>
            </w:r>
            <w:r w:rsidRPr="00285056">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0771E25C" w14:textId="77777777" w:rsidR="00285056" w:rsidRPr="00285056" w:rsidRDefault="00285056" w:rsidP="00285056">
            <w:pPr>
              <w:pStyle w:val="89"/>
              <w:overflowPunct w:val="0"/>
              <w:ind w:left="0"/>
              <w:jc w:val="left"/>
              <w:rPr>
                <w:b/>
                <w:sz w:val="20"/>
              </w:rPr>
            </w:pPr>
            <w:r w:rsidRPr="00285056">
              <w:rPr>
                <w:b/>
                <w:sz w:val="20"/>
              </w:rPr>
              <w:t>1 × 10</w:t>
            </w:r>
            <w:r w:rsidRPr="00285056">
              <w:rPr>
                <w:b/>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tcPr>
          <w:p w14:paraId="37059C12" w14:textId="77777777" w:rsidR="00285056" w:rsidRPr="00285056" w:rsidRDefault="00285056" w:rsidP="00285056">
            <w:pPr>
              <w:pStyle w:val="89"/>
              <w:overflowPunct w:val="0"/>
              <w:ind w:left="0"/>
              <w:jc w:val="left"/>
              <w:rPr>
                <w:b/>
                <w:sz w:val="20"/>
              </w:rPr>
            </w:pPr>
            <w:r w:rsidRPr="00285056">
              <w:rPr>
                <w:b/>
                <w:sz w:val="20"/>
              </w:rPr>
              <w:t>1 × 10</w:t>
            </w:r>
            <w:r w:rsidRPr="00285056">
              <w:rPr>
                <w:b/>
                <w:sz w:val="20"/>
                <w:vertAlign w:val="superscript"/>
              </w:rPr>
              <w:t>6</w:t>
            </w:r>
          </w:p>
        </w:tc>
      </w:tr>
      <w:tr w:rsidR="00285056" w14:paraId="2BC3E2A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6345FEA" w14:textId="77777777" w:rsidR="00285056" w:rsidRDefault="00285056" w:rsidP="00285056">
            <w:pPr>
              <w:pStyle w:val="89"/>
              <w:overflowPunct w:val="0"/>
              <w:ind w:left="0"/>
              <w:jc w:val="left"/>
              <w:rPr>
                <w:sz w:val="20"/>
              </w:rPr>
            </w:pPr>
            <w:r>
              <w:rPr>
                <w:sz w:val="20"/>
              </w:rPr>
              <w:t>Ni-59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507C3B"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BAD6BF"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CD4C22"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4EE79CF"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7040FB1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DADC17" w14:textId="77777777" w:rsidR="00285056" w:rsidRDefault="00285056" w:rsidP="00285056">
            <w:pPr>
              <w:pStyle w:val="89"/>
              <w:overflowPunct w:val="0"/>
              <w:ind w:left="0"/>
              <w:jc w:val="left"/>
              <w:rPr>
                <w:sz w:val="20"/>
              </w:rPr>
            </w:pPr>
            <w:r>
              <w:rPr>
                <w:sz w:val="20"/>
              </w:rPr>
              <w:t>Ni-63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3A1368"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074755"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487DD1" w14:textId="77777777" w:rsidR="00285056" w:rsidRDefault="00285056" w:rsidP="00285056">
            <w:pPr>
              <w:pStyle w:val="89"/>
              <w:overflowPunct w:val="0"/>
              <w:ind w:left="0"/>
              <w:jc w:val="left"/>
              <w:rPr>
                <w:sz w:val="20"/>
              </w:rPr>
            </w:pPr>
            <w:r>
              <w:rPr>
                <w:sz w:val="20"/>
              </w:rPr>
              <w:t>1 × 10</w:t>
            </w:r>
            <w:r>
              <w:rPr>
                <w:sz w:val="20"/>
                <w:vertAlign w:val="superscript"/>
              </w:rPr>
              <w:t>5</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00F912C"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1A2965B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ED3405" w14:textId="77777777" w:rsidR="00285056" w:rsidRDefault="00285056" w:rsidP="00285056">
            <w:pPr>
              <w:pStyle w:val="89"/>
              <w:overflowPunct w:val="0"/>
              <w:ind w:left="0"/>
              <w:jc w:val="left"/>
              <w:rPr>
                <w:sz w:val="20"/>
              </w:rPr>
            </w:pPr>
            <w:r>
              <w:rPr>
                <w:sz w:val="20"/>
              </w:rPr>
              <w:t>Ni-65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F14769"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4D4557"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69C4F0"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7B51D15"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6981742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12F7146" w14:textId="77777777" w:rsidR="00285056" w:rsidRDefault="00285056" w:rsidP="00285056">
            <w:pPr>
              <w:pStyle w:val="89"/>
              <w:overflowPunct w:val="0"/>
              <w:ind w:left="0"/>
              <w:jc w:val="left"/>
              <w:rPr>
                <w:sz w:val="20"/>
              </w:rPr>
            </w:pPr>
            <w:r>
              <w:rPr>
                <w:sz w:val="20"/>
              </w:rPr>
              <w:t>Neptunium (93)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195DD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3147D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9EA574"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3E2796" w14:textId="77777777" w:rsidR="00285056" w:rsidRDefault="00285056" w:rsidP="00285056">
            <w:pPr>
              <w:pStyle w:val="89"/>
              <w:overflowPunct w:val="0"/>
              <w:ind w:left="0"/>
              <w:jc w:val="left"/>
              <w:rPr>
                <w:sz w:val="20"/>
              </w:rPr>
            </w:pPr>
          </w:p>
        </w:tc>
      </w:tr>
      <w:tr w:rsidR="00285056" w14:paraId="7102B08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65264D2" w14:textId="77777777" w:rsidR="00285056" w:rsidRDefault="00285056" w:rsidP="00285056">
            <w:pPr>
              <w:pStyle w:val="89"/>
              <w:overflowPunct w:val="0"/>
              <w:ind w:left="0"/>
              <w:jc w:val="left"/>
              <w:rPr>
                <w:sz w:val="20"/>
              </w:rPr>
            </w:pPr>
            <w:r>
              <w:rPr>
                <w:sz w:val="20"/>
              </w:rPr>
              <w:t>Np-235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F2A5E7"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D3720D"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CB1C1E"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10251A3"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6506618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3B34D7" w14:textId="77777777" w:rsidR="00285056" w:rsidRDefault="00285056" w:rsidP="00285056">
            <w:pPr>
              <w:pStyle w:val="89"/>
              <w:overflowPunct w:val="0"/>
              <w:ind w:left="0"/>
              <w:jc w:val="left"/>
              <w:rPr>
                <w:sz w:val="20"/>
              </w:rPr>
            </w:pPr>
            <w:r>
              <w:rPr>
                <w:sz w:val="20"/>
              </w:rPr>
              <w:t>Np-236 (s krátkým poločasem)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66D114"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6FD637"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79CFD4"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126B54F"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570D9DA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D7687B" w14:textId="77777777" w:rsidR="00285056" w:rsidRDefault="00285056" w:rsidP="00285056">
            <w:pPr>
              <w:pStyle w:val="89"/>
              <w:overflowPunct w:val="0"/>
              <w:ind w:left="0"/>
              <w:jc w:val="left"/>
              <w:rPr>
                <w:sz w:val="20"/>
              </w:rPr>
            </w:pPr>
            <w:r>
              <w:rPr>
                <w:sz w:val="20"/>
              </w:rPr>
              <w:t>Np-236 (s dlouhým poločasem)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D00FA0" w14:textId="77777777" w:rsidR="00285056" w:rsidRDefault="00285056" w:rsidP="00285056">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F437E8" w14:textId="77777777" w:rsidR="00285056" w:rsidRDefault="00285056" w:rsidP="00285056">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117D66"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0047BC9"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66D117B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66862F" w14:textId="77777777" w:rsidR="00285056" w:rsidRDefault="00285056" w:rsidP="00285056">
            <w:pPr>
              <w:pStyle w:val="89"/>
              <w:overflowPunct w:val="0"/>
              <w:ind w:left="0"/>
              <w:jc w:val="left"/>
              <w:rPr>
                <w:sz w:val="20"/>
              </w:rPr>
            </w:pPr>
            <w:r>
              <w:rPr>
                <w:sz w:val="20"/>
              </w:rPr>
              <w:t>Np-237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36837B"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5EC753" w14:textId="77777777" w:rsidR="00285056" w:rsidRDefault="00285056" w:rsidP="00285056">
            <w:pPr>
              <w:pStyle w:val="89"/>
              <w:overflowPunct w:val="0"/>
              <w:ind w:left="0"/>
              <w:jc w:val="left"/>
              <w:rPr>
                <w:sz w:val="20"/>
              </w:rPr>
            </w:pPr>
            <w:r>
              <w:rPr>
                <w:sz w:val="20"/>
              </w:rPr>
              <w:t>2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117320" w14:textId="77777777" w:rsidR="00285056" w:rsidRDefault="00285056" w:rsidP="00285056">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7A6066" w14:textId="77777777" w:rsidR="00285056" w:rsidRDefault="00285056" w:rsidP="00285056">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r>
      <w:tr w:rsidR="00285056" w14:paraId="767E4E7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E87F8FB" w14:textId="77777777" w:rsidR="00285056" w:rsidRDefault="00285056" w:rsidP="00285056">
            <w:pPr>
              <w:pStyle w:val="89"/>
              <w:overflowPunct w:val="0"/>
              <w:ind w:left="0"/>
              <w:jc w:val="left"/>
              <w:rPr>
                <w:sz w:val="20"/>
              </w:rPr>
            </w:pPr>
            <w:r>
              <w:rPr>
                <w:sz w:val="20"/>
              </w:rPr>
              <w:t>Np-239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67C126" w14:textId="77777777" w:rsidR="00285056" w:rsidRDefault="00285056" w:rsidP="00285056">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69B455"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37FF71"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D4F4E5E"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06CCEAB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6949DF7" w14:textId="77777777" w:rsidR="00285056" w:rsidRDefault="00285056" w:rsidP="00285056">
            <w:pPr>
              <w:pStyle w:val="89"/>
              <w:overflowPunct w:val="0"/>
              <w:ind w:left="0"/>
              <w:jc w:val="left"/>
              <w:rPr>
                <w:sz w:val="20"/>
              </w:rPr>
            </w:pPr>
            <w:r>
              <w:rPr>
                <w:sz w:val="20"/>
              </w:rPr>
              <w:lastRenderedPageBreak/>
              <w:t>Osmium (76)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7D073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8B885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F9B7FB"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14249A" w14:textId="77777777" w:rsidR="00285056" w:rsidRDefault="00285056" w:rsidP="00285056">
            <w:pPr>
              <w:pStyle w:val="89"/>
              <w:overflowPunct w:val="0"/>
              <w:ind w:left="0"/>
              <w:jc w:val="left"/>
              <w:rPr>
                <w:sz w:val="20"/>
              </w:rPr>
            </w:pPr>
          </w:p>
        </w:tc>
      </w:tr>
      <w:tr w:rsidR="00285056" w14:paraId="6F0DA58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E54F585" w14:textId="77777777" w:rsidR="00285056" w:rsidRDefault="00285056" w:rsidP="00285056">
            <w:pPr>
              <w:pStyle w:val="89"/>
              <w:overflowPunct w:val="0"/>
              <w:ind w:left="0"/>
              <w:jc w:val="left"/>
              <w:rPr>
                <w:sz w:val="20"/>
              </w:rPr>
            </w:pPr>
            <w:r>
              <w:rPr>
                <w:sz w:val="20"/>
              </w:rPr>
              <w:t>Os-185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5BF25E"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6DCE27"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8A6504"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95222CB"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0C13F1A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9324F2" w14:textId="77777777" w:rsidR="00285056" w:rsidRDefault="00285056" w:rsidP="00285056">
            <w:pPr>
              <w:pStyle w:val="89"/>
              <w:overflowPunct w:val="0"/>
              <w:ind w:left="0"/>
              <w:jc w:val="left"/>
              <w:rPr>
                <w:sz w:val="20"/>
              </w:rPr>
            </w:pPr>
            <w:r>
              <w:rPr>
                <w:sz w:val="20"/>
              </w:rPr>
              <w:t>Os-191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FD4516"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50297F"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54B213"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5403A94"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3DEA660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42B05E9" w14:textId="77777777" w:rsidR="00285056" w:rsidRDefault="00285056" w:rsidP="00285056">
            <w:pPr>
              <w:pStyle w:val="89"/>
              <w:overflowPunct w:val="0"/>
              <w:ind w:left="0"/>
              <w:jc w:val="left"/>
              <w:rPr>
                <w:sz w:val="20"/>
              </w:rPr>
            </w:pPr>
            <w:r>
              <w:rPr>
                <w:sz w:val="20"/>
              </w:rPr>
              <w:t>Os-191m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8E9EDA"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70D78E"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0A2B91"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436305E"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7FFC2E5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5A141B" w14:textId="77777777" w:rsidR="00285056" w:rsidRDefault="00285056" w:rsidP="00285056">
            <w:pPr>
              <w:pStyle w:val="89"/>
              <w:overflowPunct w:val="0"/>
              <w:ind w:left="0"/>
              <w:jc w:val="left"/>
              <w:rPr>
                <w:sz w:val="20"/>
              </w:rPr>
            </w:pPr>
            <w:r>
              <w:rPr>
                <w:sz w:val="20"/>
              </w:rPr>
              <w:t>Os-193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C234A9"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6B23F8"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4F9C36"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128A985"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2479A25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88B2723" w14:textId="77777777" w:rsidR="00285056" w:rsidRDefault="00285056" w:rsidP="00285056">
            <w:pPr>
              <w:pStyle w:val="89"/>
              <w:overflowPunct w:val="0"/>
              <w:ind w:left="0"/>
              <w:jc w:val="left"/>
              <w:rPr>
                <w:sz w:val="20"/>
              </w:rPr>
            </w:pPr>
            <w:r>
              <w:rPr>
                <w:sz w:val="20"/>
              </w:rPr>
              <w:t xml:space="preserve">Os-194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6927AE"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24205E"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FA8E0A"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127F1F1"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0808B6B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9568E58" w14:textId="77777777" w:rsidR="00285056" w:rsidRDefault="00285056" w:rsidP="00285056">
            <w:pPr>
              <w:pStyle w:val="89"/>
              <w:overflowPunct w:val="0"/>
              <w:ind w:left="0"/>
              <w:jc w:val="left"/>
              <w:rPr>
                <w:sz w:val="20"/>
              </w:rPr>
            </w:pPr>
            <w:r>
              <w:rPr>
                <w:sz w:val="20"/>
              </w:rPr>
              <w:t>Fosfor (15)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9FA78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EAAC8D"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EA7424"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5765787" w14:textId="77777777" w:rsidR="00285056" w:rsidRDefault="00285056" w:rsidP="00285056">
            <w:pPr>
              <w:pStyle w:val="89"/>
              <w:overflowPunct w:val="0"/>
              <w:ind w:left="0"/>
              <w:jc w:val="left"/>
              <w:rPr>
                <w:sz w:val="20"/>
              </w:rPr>
            </w:pPr>
          </w:p>
        </w:tc>
      </w:tr>
      <w:tr w:rsidR="00285056" w14:paraId="3C5E3A6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155D701" w14:textId="77777777" w:rsidR="00285056" w:rsidRDefault="00285056" w:rsidP="00285056">
            <w:pPr>
              <w:pStyle w:val="89"/>
              <w:overflowPunct w:val="0"/>
              <w:ind w:left="0"/>
              <w:jc w:val="left"/>
              <w:rPr>
                <w:sz w:val="20"/>
              </w:rPr>
            </w:pPr>
            <w:r>
              <w:rPr>
                <w:sz w:val="20"/>
              </w:rPr>
              <w:t>P-32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26235E"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27BD78"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9C62C9"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88689B8"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22B6244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F24940" w14:textId="77777777" w:rsidR="00285056" w:rsidRDefault="00285056" w:rsidP="00285056">
            <w:pPr>
              <w:pStyle w:val="89"/>
              <w:overflowPunct w:val="0"/>
              <w:ind w:left="0"/>
              <w:jc w:val="left"/>
              <w:rPr>
                <w:sz w:val="20"/>
              </w:rPr>
            </w:pPr>
            <w:r>
              <w:rPr>
                <w:sz w:val="20"/>
              </w:rPr>
              <w:t>P-33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F0BD98"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A6438A"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79DE5F" w14:textId="77777777" w:rsidR="00285056" w:rsidRDefault="00285056" w:rsidP="00285056">
            <w:pPr>
              <w:pStyle w:val="89"/>
              <w:overflowPunct w:val="0"/>
              <w:ind w:left="0"/>
              <w:jc w:val="left"/>
              <w:rPr>
                <w:sz w:val="20"/>
              </w:rPr>
            </w:pPr>
            <w:r>
              <w:rPr>
                <w:sz w:val="20"/>
              </w:rPr>
              <w:t>1 × 10</w:t>
            </w:r>
            <w:r>
              <w:rPr>
                <w:sz w:val="20"/>
                <w:vertAlign w:val="superscript"/>
              </w:rPr>
              <w:t>5</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F54C929"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24E22B8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999CEB" w14:textId="77777777" w:rsidR="00285056" w:rsidRDefault="00285056" w:rsidP="00285056">
            <w:pPr>
              <w:pStyle w:val="89"/>
              <w:overflowPunct w:val="0"/>
              <w:ind w:left="0"/>
              <w:jc w:val="left"/>
              <w:rPr>
                <w:sz w:val="20"/>
              </w:rPr>
            </w:pPr>
            <w:r>
              <w:rPr>
                <w:sz w:val="20"/>
              </w:rPr>
              <w:t>Protaktinium (91)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25ABE6"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40902A"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E76D8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461BED1" w14:textId="77777777" w:rsidR="00285056" w:rsidRDefault="00285056" w:rsidP="00285056">
            <w:pPr>
              <w:pStyle w:val="89"/>
              <w:overflowPunct w:val="0"/>
              <w:ind w:left="0"/>
              <w:jc w:val="left"/>
              <w:rPr>
                <w:sz w:val="20"/>
              </w:rPr>
            </w:pPr>
          </w:p>
        </w:tc>
      </w:tr>
      <w:tr w:rsidR="00285056" w14:paraId="1FB9417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3AD689D" w14:textId="77777777" w:rsidR="00285056" w:rsidRDefault="00285056" w:rsidP="00285056">
            <w:pPr>
              <w:pStyle w:val="89"/>
              <w:overflowPunct w:val="0"/>
              <w:ind w:left="0"/>
              <w:jc w:val="left"/>
              <w:rPr>
                <w:sz w:val="20"/>
              </w:rPr>
            </w:pPr>
            <w:r>
              <w:rPr>
                <w:sz w:val="20"/>
              </w:rPr>
              <w:t xml:space="preserve">Pa-230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92FED6"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475399" w14:textId="77777777" w:rsidR="00285056" w:rsidRDefault="00285056" w:rsidP="00285056">
            <w:pPr>
              <w:pStyle w:val="89"/>
              <w:overflowPunct w:val="0"/>
              <w:ind w:left="0"/>
              <w:jc w:val="left"/>
              <w:rPr>
                <w:sz w:val="20"/>
              </w:rPr>
            </w:pPr>
            <w:r>
              <w:rPr>
                <w:sz w:val="20"/>
              </w:rPr>
              <w:t>7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5EF82A"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D632618"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0CA2881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110FE12" w14:textId="77777777" w:rsidR="00285056" w:rsidRDefault="00285056" w:rsidP="00285056">
            <w:pPr>
              <w:pStyle w:val="89"/>
              <w:overflowPunct w:val="0"/>
              <w:ind w:left="0"/>
              <w:jc w:val="left"/>
              <w:rPr>
                <w:sz w:val="20"/>
              </w:rPr>
            </w:pPr>
            <w:r>
              <w:rPr>
                <w:sz w:val="20"/>
              </w:rPr>
              <w:t>Pa-231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EFC6D7" w14:textId="77777777" w:rsidR="00285056" w:rsidRDefault="00285056" w:rsidP="00285056">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ABF8D4" w14:textId="77777777" w:rsidR="00285056" w:rsidRDefault="00285056" w:rsidP="00285056">
            <w:pPr>
              <w:pStyle w:val="89"/>
              <w:overflowPunct w:val="0"/>
              <w:ind w:left="0"/>
              <w:jc w:val="left"/>
              <w:rPr>
                <w:sz w:val="20"/>
              </w:rPr>
            </w:pPr>
            <w:r>
              <w:rPr>
                <w:sz w:val="20"/>
              </w:rPr>
              <w:t>4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75A4E0"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C42E044" w14:textId="77777777" w:rsidR="00285056" w:rsidRDefault="00285056" w:rsidP="00285056">
            <w:pPr>
              <w:pStyle w:val="89"/>
              <w:overflowPunct w:val="0"/>
              <w:ind w:left="0"/>
              <w:jc w:val="left"/>
              <w:rPr>
                <w:sz w:val="20"/>
              </w:rPr>
            </w:pPr>
            <w:r>
              <w:rPr>
                <w:sz w:val="20"/>
              </w:rPr>
              <w:t>1 × 10</w:t>
            </w:r>
            <w:r>
              <w:rPr>
                <w:sz w:val="20"/>
                <w:vertAlign w:val="superscript"/>
              </w:rPr>
              <w:t>3</w:t>
            </w:r>
          </w:p>
        </w:tc>
      </w:tr>
      <w:tr w:rsidR="00285056" w14:paraId="6A671CA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4AB536" w14:textId="77777777" w:rsidR="00285056" w:rsidRDefault="00285056" w:rsidP="00285056">
            <w:pPr>
              <w:pStyle w:val="89"/>
              <w:overflowPunct w:val="0"/>
              <w:ind w:left="0"/>
              <w:jc w:val="left"/>
              <w:rPr>
                <w:sz w:val="20"/>
              </w:rPr>
            </w:pPr>
            <w:r>
              <w:rPr>
                <w:sz w:val="20"/>
              </w:rPr>
              <w:t>Pa-233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16CBEF" w14:textId="77777777" w:rsidR="00285056" w:rsidRDefault="00285056" w:rsidP="00285056">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9A5834" w14:textId="77777777" w:rsidR="00285056" w:rsidRDefault="00285056" w:rsidP="00285056">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36AE91"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8D3A4D3"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516804D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0C3F397" w14:textId="77777777" w:rsidR="00285056" w:rsidRDefault="00285056" w:rsidP="00285056">
            <w:pPr>
              <w:pStyle w:val="89"/>
              <w:overflowPunct w:val="0"/>
              <w:ind w:left="0"/>
              <w:jc w:val="left"/>
              <w:rPr>
                <w:sz w:val="20"/>
              </w:rPr>
            </w:pPr>
            <w:r>
              <w:rPr>
                <w:sz w:val="20"/>
              </w:rPr>
              <w:t>Olovo (82)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649A0F"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76FFC0"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3E3B79"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7C58D1" w14:textId="77777777" w:rsidR="00285056" w:rsidRDefault="00285056" w:rsidP="00285056">
            <w:pPr>
              <w:pStyle w:val="89"/>
              <w:overflowPunct w:val="0"/>
              <w:ind w:left="0"/>
              <w:jc w:val="left"/>
              <w:rPr>
                <w:sz w:val="20"/>
              </w:rPr>
            </w:pPr>
          </w:p>
        </w:tc>
      </w:tr>
      <w:tr w:rsidR="00285056" w14:paraId="7067C69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E8DBD4A" w14:textId="77777777" w:rsidR="00285056" w:rsidRDefault="00285056" w:rsidP="00285056">
            <w:pPr>
              <w:pStyle w:val="89"/>
              <w:overflowPunct w:val="0"/>
              <w:ind w:left="0"/>
              <w:jc w:val="left"/>
              <w:rPr>
                <w:sz w:val="20"/>
              </w:rPr>
            </w:pPr>
            <w:r>
              <w:rPr>
                <w:sz w:val="20"/>
              </w:rPr>
              <w:t>Pb-201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A380EC"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95AAB0"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C1EA52"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B471118"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4BCB50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83A9F3E" w14:textId="77777777" w:rsidR="00285056" w:rsidRDefault="00285056" w:rsidP="00285056">
            <w:pPr>
              <w:pStyle w:val="89"/>
              <w:overflowPunct w:val="0"/>
              <w:ind w:left="0"/>
              <w:jc w:val="left"/>
              <w:rPr>
                <w:sz w:val="20"/>
              </w:rPr>
            </w:pPr>
            <w:r>
              <w:rPr>
                <w:sz w:val="20"/>
              </w:rPr>
              <w:t>Pb-202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FBE84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0A2AE7"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1CD495"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142ADA"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6432A30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67A94FB" w14:textId="77777777" w:rsidR="00285056" w:rsidRDefault="00285056" w:rsidP="00285056">
            <w:pPr>
              <w:pStyle w:val="89"/>
              <w:overflowPunct w:val="0"/>
              <w:ind w:left="0"/>
              <w:jc w:val="left"/>
              <w:rPr>
                <w:sz w:val="20"/>
              </w:rPr>
            </w:pPr>
            <w:r>
              <w:rPr>
                <w:sz w:val="20"/>
              </w:rPr>
              <w:t>Pb-203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B2322E" w14:textId="77777777" w:rsidR="00285056" w:rsidRDefault="00285056" w:rsidP="00285056">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3BF61D"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5D837D"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38A1ACB"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56A92B9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A62A9A" w14:textId="77777777" w:rsidR="00285056" w:rsidRDefault="00285056" w:rsidP="00285056">
            <w:pPr>
              <w:pStyle w:val="89"/>
              <w:overflowPunct w:val="0"/>
              <w:ind w:left="0"/>
              <w:jc w:val="left"/>
              <w:rPr>
                <w:sz w:val="20"/>
              </w:rPr>
            </w:pPr>
            <w:r>
              <w:rPr>
                <w:sz w:val="20"/>
              </w:rPr>
              <w:t>Pb-205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BD199B"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8C29F9"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33070F"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FA27682"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1B90C57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2F971C8" w14:textId="77777777" w:rsidR="00285056" w:rsidRDefault="00285056" w:rsidP="00285056">
            <w:pPr>
              <w:pStyle w:val="89"/>
              <w:overflowPunct w:val="0"/>
              <w:ind w:left="0"/>
              <w:jc w:val="left"/>
              <w:rPr>
                <w:sz w:val="20"/>
              </w:rPr>
            </w:pPr>
            <w:r>
              <w:rPr>
                <w:sz w:val="20"/>
              </w:rPr>
              <w:t xml:space="preserve">Pb-210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8ED528"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942EA8" w14:textId="77777777" w:rsidR="00285056" w:rsidRDefault="00285056" w:rsidP="00285056">
            <w:pPr>
              <w:pStyle w:val="89"/>
              <w:overflowPunct w:val="0"/>
              <w:ind w:left="0"/>
              <w:jc w:val="left"/>
              <w:rPr>
                <w:sz w:val="20"/>
              </w:rPr>
            </w:pPr>
            <w:r>
              <w:rPr>
                <w:sz w:val="20"/>
              </w:rPr>
              <w:t>5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CEB5AD" w14:textId="77777777" w:rsidR="00285056" w:rsidRDefault="00285056" w:rsidP="00285056">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81C951A" w14:textId="77777777" w:rsidR="00285056" w:rsidRDefault="00285056" w:rsidP="00285056">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285056" w14:paraId="02A95BD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BF4107E" w14:textId="77777777" w:rsidR="00285056" w:rsidRDefault="00285056" w:rsidP="00285056">
            <w:pPr>
              <w:pStyle w:val="89"/>
              <w:overflowPunct w:val="0"/>
              <w:ind w:left="0"/>
              <w:jc w:val="left"/>
              <w:rPr>
                <w:sz w:val="20"/>
              </w:rPr>
            </w:pPr>
            <w:r>
              <w:rPr>
                <w:sz w:val="20"/>
              </w:rPr>
              <w:lastRenderedPageBreak/>
              <w:t xml:space="preserve">Pb-212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297654" w14:textId="77777777" w:rsidR="00285056" w:rsidRDefault="00285056" w:rsidP="00285056">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AD7C70"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8B9B59" w14:textId="77777777" w:rsidR="00285056" w:rsidRDefault="00285056" w:rsidP="00285056">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2D363D4" w14:textId="77777777" w:rsidR="00285056" w:rsidRDefault="00285056" w:rsidP="00285056">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285056" w14:paraId="00088CD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635E855" w14:textId="77777777" w:rsidR="00285056" w:rsidRDefault="00285056" w:rsidP="00285056">
            <w:pPr>
              <w:pStyle w:val="89"/>
              <w:overflowPunct w:val="0"/>
              <w:ind w:left="0"/>
              <w:jc w:val="left"/>
              <w:rPr>
                <w:sz w:val="20"/>
              </w:rPr>
            </w:pPr>
            <w:r>
              <w:rPr>
                <w:sz w:val="20"/>
              </w:rPr>
              <w:t>Paladium (46)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1ED47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C90E3A"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33A7BA"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6B6708C" w14:textId="77777777" w:rsidR="00285056" w:rsidRDefault="00285056" w:rsidP="00285056">
            <w:pPr>
              <w:pStyle w:val="89"/>
              <w:overflowPunct w:val="0"/>
              <w:ind w:left="0"/>
              <w:jc w:val="left"/>
              <w:rPr>
                <w:sz w:val="20"/>
              </w:rPr>
            </w:pPr>
          </w:p>
        </w:tc>
      </w:tr>
      <w:tr w:rsidR="00285056" w14:paraId="6D8F437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310EA9A" w14:textId="77777777" w:rsidR="00285056" w:rsidRDefault="00285056" w:rsidP="00285056">
            <w:pPr>
              <w:pStyle w:val="89"/>
              <w:overflowPunct w:val="0"/>
              <w:ind w:left="0"/>
              <w:jc w:val="left"/>
              <w:rPr>
                <w:sz w:val="20"/>
              </w:rPr>
            </w:pPr>
            <w:r>
              <w:rPr>
                <w:sz w:val="20"/>
              </w:rPr>
              <w:t xml:space="preserve">Pd-103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04FA81"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0ADED6"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138585"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4F607A0"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1A305D0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C1C0ADE" w14:textId="77777777" w:rsidR="00285056" w:rsidRDefault="00285056" w:rsidP="00285056">
            <w:pPr>
              <w:pStyle w:val="89"/>
              <w:overflowPunct w:val="0"/>
              <w:ind w:left="0"/>
              <w:jc w:val="left"/>
              <w:rPr>
                <w:sz w:val="20"/>
              </w:rPr>
            </w:pPr>
            <w:r>
              <w:rPr>
                <w:sz w:val="20"/>
              </w:rPr>
              <w:t>Pd-107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D9AA02"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5BF3E2"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A7E0D2" w14:textId="77777777" w:rsidR="00285056" w:rsidRDefault="00285056" w:rsidP="00285056">
            <w:pPr>
              <w:pStyle w:val="89"/>
              <w:overflowPunct w:val="0"/>
              <w:ind w:left="0"/>
              <w:jc w:val="left"/>
              <w:rPr>
                <w:sz w:val="20"/>
              </w:rPr>
            </w:pPr>
            <w:r>
              <w:rPr>
                <w:sz w:val="20"/>
              </w:rPr>
              <w:t>1 × 10</w:t>
            </w:r>
            <w:r>
              <w:rPr>
                <w:sz w:val="20"/>
                <w:vertAlign w:val="superscript"/>
              </w:rPr>
              <w:t>5</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068A937"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76B8772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C6E8CCB" w14:textId="77777777" w:rsidR="00285056" w:rsidRDefault="00285056" w:rsidP="00285056">
            <w:pPr>
              <w:pStyle w:val="89"/>
              <w:overflowPunct w:val="0"/>
              <w:ind w:left="0"/>
              <w:jc w:val="left"/>
              <w:rPr>
                <w:sz w:val="20"/>
              </w:rPr>
            </w:pPr>
            <w:r>
              <w:rPr>
                <w:sz w:val="20"/>
              </w:rPr>
              <w:t>Pd-109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1C361E"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54E5BA"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FDFFB1"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746EB29"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2693A10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DBF3B48" w14:textId="77777777" w:rsidR="00285056" w:rsidRDefault="00285056" w:rsidP="00285056">
            <w:pPr>
              <w:pStyle w:val="89"/>
              <w:overflowPunct w:val="0"/>
              <w:ind w:left="0"/>
              <w:jc w:val="left"/>
              <w:rPr>
                <w:sz w:val="20"/>
              </w:rPr>
            </w:pPr>
            <w:r>
              <w:rPr>
                <w:sz w:val="20"/>
              </w:rPr>
              <w:t>Promethium (61)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51EA3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93D8A9"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EBB592"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CA1645B" w14:textId="77777777" w:rsidR="00285056" w:rsidRDefault="00285056" w:rsidP="00285056">
            <w:pPr>
              <w:pStyle w:val="89"/>
              <w:overflowPunct w:val="0"/>
              <w:ind w:left="0"/>
              <w:jc w:val="left"/>
              <w:rPr>
                <w:sz w:val="20"/>
              </w:rPr>
            </w:pPr>
          </w:p>
        </w:tc>
      </w:tr>
      <w:tr w:rsidR="00285056" w14:paraId="20AFAC0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8950BDF" w14:textId="77777777" w:rsidR="00285056" w:rsidRDefault="00285056" w:rsidP="00285056">
            <w:pPr>
              <w:pStyle w:val="89"/>
              <w:overflowPunct w:val="0"/>
              <w:ind w:left="0"/>
              <w:jc w:val="left"/>
              <w:rPr>
                <w:sz w:val="20"/>
              </w:rPr>
            </w:pPr>
            <w:r>
              <w:rPr>
                <w:sz w:val="20"/>
              </w:rPr>
              <w:t>Pm-143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F50F53"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59CE86"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54CFAF"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CB040B8"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07953F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E66A86A" w14:textId="77777777" w:rsidR="00285056" w:rsidRDefault="00285056" w:rsidP="00285056">
            <w:pPr>
              <w:pStyle w:val="89"/>
              <w:overflowPunct w:val="0"/>
              <w:ind w:left="0"/>
              <w:jc w:val="left"/>
              <w:rPr>
                <w:sz w:val="20"/>
              </w:rPr>
            </w:pPr>
            <w:r>
              <w:rPr>
                <w:sz w:val="20"/>
              </w:rPr>
              <w:t>Pm-144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579C43" w14:textId="77777777" w:rsidR="00285056" w:rsidRDefault="00285056" w:rsidP="00285056">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128132" w14:textId="77777777" w:rsidR="00285056" w:rsidRDefault="00285056" w:rsidP="00285056">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F32040"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528FCDB"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6C7973A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964473" w14:textId="77777777" w:rsidR="00285056" w:rsidRDefault="00285056" w:rsidP="00285056">
            <w:pPr>
              <w:pStyle w:val="89"/>
              <w:overflowPunct w:val="0"/>
              <w:ind w:left="0"/>
              <w:jc w:val="left"/>
              <w:rPr>
                <w:sz w:val="20"/>
              </w:rPr>
            </w:pPr>
            <w:r>
              <w:rPr>
                <w:sz w:val="20"/>
              </w:rPr>
              <w:t>Pm-145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CCF261"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7B3DCB"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FE6452"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15B73E2"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676CBDD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A55A8C1" w14:textId="77777777" w:rsidR="00285056" w:rsidRDefault="00285056" w:rsidP="00285056">
            <w:pPr>
              <w:pStyle w:val="89"/>
              <w:overflowPunct w:val="0"/>
              <w:ind w:left="0"/>
              <w:jc w:val="left"/>
              <w:rPr>
                <w:sz w:val="20"/>
              </w:rPr>
            </w:pPr>
            <w:r>
              <w:rPr>
                <w:sz w:val="20"/>
              </w:rPr>
              <w:t>Pm-147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37AFAF"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5B8F8F"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9F49A1"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AD84F73"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0EDCE97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1BB39B1" w14:textId="77777777" w:rsidR="00285056" w:rsidRDefault="00285056" w:rsidP="00285056">
            <w:pPr>
              <w:pStyle w:val="89"/>
              <w:overflowPunct w:val="0"/>
              <w:ind w:left="0"/>
              <w:jc w:val="left"/>
              <w:rPr>
                <w:sz w:val="20"/>
              </w:rPr>
            </w:pPr>
            <w:r>
              <w:rPr>
                <w:sz w:val="20"/>
              </w:rPr>
              <w:t xml:space="preserve">Pm-148m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A126AD" w14:textId="77777777" w:rsidR="00285056" w:rsidRDefault="00285056" w:rsidP="00285056">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55797D" w14:textId="77777777" w:rsidR="00285056" w:rsidRDefault="00285056" w:rsidP="00285056">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22848E"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04414C0"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06A251D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BF41F71" w14:textId="77777777" w:rsidR="00285056" w:rsidRDefault="00285056" w:rsidP="00285056">
            <w:pPr>
              <w:pStyle w:val="89"/>
              <w:overflowPunct w:val="0"/>
              <w:ind w:left="0"/>
              <w:jc w:val="left"/>
              <w:rPr>
                <w:sz w:val="20"/>
              </w:rPr>
            </w:pPr>
            <w:r>
              <w:rPr>
                <w:sz w:val="20"/>
              </w:rPr>
              <w:t>Pm-149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66FCE7"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01155D"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9D7CE9"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DCDAE3D"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2931CA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29C247" w14:textId="77777777" w:rsidR="00285056" w:rsidRDefault="00285056" w:rsidP="00285056">
            <w:pPr>
              <w:pStyle w:val="89"/>
              <w:overflowPunct w:val="0"/>
              <w:ind w:left="0"/>
              <w:jc w:val="left"/>
              <w:rPr>
                <w:sz w:val="20"/>
              </w:rPr>
            </w:pPr>
            <w:r>
              <w:rPr>
                <w:sz w:val="20"/>
              </w:rPr>
              <w:t>Pm-151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0EE13B"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E35A32"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07E7C3"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D52F524"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560CAD7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0BE08F5" w14:textId="77777777" w:rsidR="00285056" w:rsidRDefault="00285056" w:rsidP="00285056">
            <w:pPr>
              <w:pStyle w:val="89"/>
              <w:overflowPunct w:val="0"/>
              <w:ind w:left="0"/>
              <w:jc w:val="left"/>
              <w:rPr>
                <w:sz w:val="20"/>
              </w:rPr>
            </w:pPr>
            <w:r>
              <w:rPr>
                <w:sz w:val="20"/>
              </w:rPr>
              <w:t>Polonium (84)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6A68E2"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4683B0"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36CBC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B339CA2" w14:textId="77777777" w:rsidR="00285056" w:rsidRDefault="00285056" w:rsidP="00285056">
            <w:pPr>
              <w:pStyle w:val="89"/>
              <w:overflowPunct w:val="0"/>
              <w:ind w:left="0"/>
              <w:jc w:val="left"/>
              <w:rPr>
                <w:sz w:val="20"/>
              </w:rPr>
            </w:pPr>
          </w:p>
        </w:tc>
      </w:tr>
      <w:tr w:rsidR="00285056" w14:paraId="67A3F84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F66E0E5" w14:textId="77777777" w:rsidR="00285056" w:rsidRDefault="00285056" w:rsidP="00285056">
            <w:pPr>
              <w:pStyle w:val="89"/>
              <w:overflowPunct w:val="0"/>
              <w:ind w:left="0"/>
              <w:jc w:val="left"/>
              <w:rPr>
                <w:sz w:val="20"/>
              </w:rPr>
            </w:pPr>
            <w:r>
              <w:rPr>
                <w:sz w:val="20"/>
              </w:rPr>
              <w:t>Po-210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CE90B9"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92F9C0" w14:textId="77777777" w:rsidR="00285056" w:rsidRDefault="00285056" w:rsidP="00285056">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840DD9"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114022B"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4F51559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878684E" w14:textId="77777777" w:rsidR="00285056" w:rsidRDefault="00285056" w:rsidP="00285056">
            <w:pPr>
              <w:pStyle w:val="89"/>
              <w:overflowPunct w:val="0"/>
              <w:ind w:left="0"/>
              <w:jc w:val="left"/>
              <w:rPr>
                <w:sz w:val="20"/>
              </w:rPr>
            </w:pPr>
            <w:proofErr w:type="spellStart"/>
            <w:r>
              <w:rPr>
                <w:sz w:val="20"/>
              </w:rPr>
              <w:t>Praseodym</w:t>
            </w:r>
            <w:proofErr w:type="spellEnd"/>
            <w:r>
              <w:rPr>
                <w:sz w:val="20"/>
              </w:rPr>
              <w:t xml:space="preserve"> (59)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4627C4"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706338"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9B2D18"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A1DABB7" w14:textId="77777777" w:rsidR="00285056" w:rsidRDefault="00285056" w:rsidP="00285056">
            <w:pPr>
              <w:pStyle w:val="89"/>
              <w:overflowPunct w:val="0"/>
              <w:ind w:left="0"/>
              <w:jc w:val="left"/>
              <w:rPr>
                <w:sz w:val="20"/>
              </w:rPr>
            </w:pPr>
          </w:p>
        </w:tc>
      </w:tr>
      <w:tr w:rsidR="00285056" w14:paraId="033FA6E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E4D279E" w14:textId="77777777" w:rsidR="00285056" w:rsidRDefault="00285056" w:rsidP="00285056">
            <w:pPr>
              <w:pStyle w:val="89"/>
              <w:overflowPunct w:val="0"/>
              <w:ind w:left="0"/>
              <w:jc w:val="left"/>
              <w:rPr>
                <w:sz w:val="20"/>
              </w:rPr>
            </w:pPr>
            <w:r>
              <w:rPr>
                <w:sz w:val="20"/>
              </w:rPr>
              <w:t>Pr-142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F5C737"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E87BB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DE391A"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C416154"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57FDF0F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BF318DA" w14:textId="77777777" w:rsidR="00285056" w:rsidRDefault="00285056" w:rsidP="00285056">
            <w:pPr>
              <w:pStyle w:val="89"/>
              <w:overflowPunct w:val="0"/>
              <w:ind w:left="0"/>
              <w:jc w:val="left"/>
              <w:rPr>
                <w:sz w:val="20"/>
              </w:rPr>
            </w:pPr>
            <w:r>
              <w:rPr>
                <w:sz w:val="20"/>
              </w:rPr>
              <w:t>Pr-143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0D45BA"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38DBF2"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5A91A2"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D91A899"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BF691F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412FA0B" w14:textId="77777777" w:rsidR="00285056" w:rsidRDefault="00285056" w:rsidP="00285056">
            <w:pPr>
              <w:pStyle w:val="89"/>
              <w:overflowPunct w:val="0"/>
              <w:ind w:left="0"/>
              <w:jc w:val="left"/>
              <w:rPr>
                <w:sz w:val="20"/>
              </w:rPr>
            </w:pPr>
            <w:r>
              <w:rPr>
                <w:sz w:val="20"/>
              </w:rPr>
              <w:t>Platina (78)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0F538F"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056D71"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444F61"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8A63971" w14:textId="77777777" w:rsidR="00285056" w:rsidRDefault="00285056" w:rsidP="00285056">
            <w:pPr>
              <w:pStyle w:val="89"/>
              <w:overflowPunct w:val="0"/>
              <w:ind w:left="0"/>
              <w:jc w:val="left"/>
              <w:rPr>
                <w:sz w:val="20"/>
              </w:rPr>
            </w:pPr>
          </w:p>
        </w:tc>
      </w:tr>
      <w:tr w:rsidR="00285056" w14:paraId="682A3F6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D4AC2D7" w14:textId="77777777" w:rsidR="00285056" w:rsidRDefault="00285056" w:rsidP="00285056">
            <w:pPr>
              <w:pStyle w:val="89"/>
              <w:overflowPunct w:val="0"/>
              <w:ind w:left="0"/>
              <w:jc w:val="left"/>
              <w:rPr>
                <w:sz w:val="20"/>
              </w:rPr>
            </w:pPr>
            <w:r>
              <w:rPr>
                <w:sz w:val="20"/>
              </w:rPr>
              <w:lastRenderedPageBreak/>
              <w:t xml:space="preserve">Pt-188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2193BC"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2D8723" w14:textId="77777777" w:rsidR="00285056" w:rsidRDefault="00285056" w:rsidP="00285056">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A61CA9"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BA65C27"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5E89E3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7D00ACB" w14:textId="77777777" w:rsidR="00285056" w:rsidRDefault="00285056" w:rsidP="00285056">
            <w:pPr>
              <w:pStyle w:val="89"/>
              <w:overflowPunct w:val="0"/>
              <w:ind w:left="0"/>
              <w:jc w:val="left"/>
              <w:rPr>
                <w:sz w:val="20"/>
              </w:rPr>
            </w:pPr>
            <w:r>
              <w:rPr>
                <w:sz w:val="20"/>
              </w:rPr>
              <w:t>Pt-191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3AF18D" w14:textId="77777777" w:rsidR="00285056" w:rsidRDefault="00285056" w:rsidP="00285056">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5185F7"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D8D231C"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A889C7F"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C4A0EB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0B456D" w14:textId="77777777" w:rsidR="00285056" w:rsidRDefault="00285056" w:rsidP="00285056">
            <w:pPr>
              <w:pStyle w:val="89"/>
              <w:overflowPunct w:val="0"/>
              <w:ind w:left="0"/>
              <w:jc w:val="left"/>
              <w:rPr>
                <w:sz w:val="20"/>
              </w:rPr>
            </w:pPr>
            <w:r>
              <w:rPr>
                <w:sz w:val="20"/>
              </w:rPr>
              <w:t>Pt-193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735A8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642D6D"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2FA6A2"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8186E3E"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53DCAAC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24A781" w14:textId="77777777" w:rsidR="00285056" w:rsidRDefault="00285056" w:rsidP="00285056">
            <w:pPr>
              <w:pStyle w:val="89"/>
              <w:overflowPunct w:val="0"/>
              <w:ind w:left="0"/>
              <w:jc w:val="left"/>
              <w:rPr>
                <w:sz w:val="20"/>
              </w:rPr>
            </w:pPr>
            <w:r>
              <w:rPr>
                <w:sz w:val="20"/>
              </w:rPr>
              <w:t>Pt-193m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3ACBEA"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ADB7DC"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734353"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EEA76CF"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1464788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38F99DC" w14:textId="77777777" w:rsidR="00285056" w:rsidRDefault="00285056" w:rsidP="00285056">
            <w:pPr>
              <w:pStyle w:val="89"/>
              <w:overflowPunct w:val="0"/>
              <w:ind w:left="0"/>
              <w:jc w:val="left"/>
              <w:rPr>
                <w:sz w:val="20"/>
              </w:rPr>
            </w:pPr>
            <w:r>
              <w:rPr>
                <w:sz w:val="20"/>
              </w:rPr>
              <w:t>Pt-195m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0E6E67"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AE4B53"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8C63D4"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0DE8A18"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7A050A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70F3FD" w14:textId="77777777" w:rsidR="00285056" w:rsidRDefault="00285056" w:rsidP="00285056">
            <w:pPr>
              <w:pStyle w:val="89"/>
              <w:overflowPunct w:val="0"/>
              <w:ind w:left="0"/>
              <w:jc w:val="left"/>
              <w:rPr>
                <w:sz w:val="20"/>
              </w:rPr>
            </w:pPr>
            <w:r>
              <w:rPr>
                <w:sz w:val="20"/>
              </w:rPr>
              <w:t>Pt-197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4D110C"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93AEA3"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9F5C4F"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CA52C47"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925F49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42B444" w14:textId="77777777" w:rsidR="00285056" w:rsidRDefault="00285056" w:rsidP="00285056">
            <w:pPr>
              <w:pStyle w:val="89"/>
              <w:overflowPunct w:val="0"/>
              <w:ind w:left="0"/>
              <w:jc w:val="left"/>
              <w:rPr>
                <w:sz w:val="20"/>
              </w:rPr>
            </w:pPr>
            <w:r>
              <w:rPr>
                <w:sz w:val="20"/>
              </w:rPr>
              <w:t>Pt-197m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0A64E0"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CCCCDB"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DB9B1E"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1DA9228"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C80B90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024A8C2" w14:textId="77777777" w:rsidR="00285056" w:rsidRDefault="00285056" w:rsidP="00285056">
            <w:pPr>
              <w:pStyle w:val="89"/>
              <w:overflowPunct w:val="0"/>
              <w:ind w:left="0"/>
              <w:jc w:val="left"/>
              <w:rPr>
                <w:sz w:val="20"/>
              </w:rPr>
            </w:pPr>
            <w:r>
              <w:rPr>
                <w:sz w:val="20"/>
              </w:rPr>
              <w:t>Plutonium (94)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6AEFE6"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8200BB"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62C5E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C4FCD39" w14:textId="77777777" w:rsidR="00285056" w:rsidRDefault="00285056" w:rsidP="00285056">
            <w:pPr>
              <w:pStyle w:val="89"/>
              <w:overflowPunct w:val="0"/>
              <w:ind w:left="0"/>
              <w:jc w:val="left"/>
              <w:rPr>
                <w:sz w:val="20"/>
              </w:rPr>
            </w:pPr>
          </w:p>
        </w:tc>
      </w:tr>
      <w:tr w:rsidR="00285056" w14:paraId="4DACDFB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1483484" w14:textId="77777777" w:rsidR="00285056" w:rsidRDefault="00285056" w:rsidP="00285056">
            <w:pPr>
              <w:pStyle w:val="89"/>
              <w:overflowPunct w:val="0"/>
              <w:ind w:left="0"/>
              <w:jc w:val="left"/>
              <w:rPr>
                <w:sz w:val="20"/>
              </w:rPr>
            </w:pPr>
            <w:r>
              <w:rPr>
                <w:sz w:val="20"/>
              </w:rPr>
              <w:t>Pu-236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136B0B"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FE5C97" w14:textId="77777777" w:rsidR="00285056" w:rsidRDefault="00285056" w:rsidP="00285056">
            <w:pPr>
              <w:pStyle w:val="89"/>
              <w:overflowPunct w:val="0"/>
              <w:ind w:left="0"/>
              <w:jc w:val="left"/>
              <w:rPr>
                <w:sz w:val="20"/>
              </w:rPr>
            </w:pPr>
            <w:r>
              <w:rPr>
                <w:sz w:val="20"/>
              </w:rPr>
              <w:t>3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32CD4B"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9FA982D"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1991BCE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C0E9856" w14:textId="77777777" w:rsidR="00285056" w:rsidRDefault="00285056" w:rsidP="00285056">
            <w:pPr>
              <w:pStyle w:val="89"/>
              <w:overflowPunct w:val="0"/>
              <w:ind w:left="0"/>
              <w:jc w:val="left"/>
              <w:rPr>
                <w:sz w:val="20"/>
              </w:rPr>
            </w:pPr>
            <w:r>
              <w:rPr>
                <w:sz w:val="20"/>
              </w:rPr>
              <w:t>Pu-237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F711ED"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77A682"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3BBB45"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8C0B13"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5C8AE49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08E46E" w14:textId="77777777" w:rsidR="00285056" w:rsidRDefault="00285056" w:rsidP="00285056">
            <w:pPr>
              <w:pStyle w:val="89"/>
              <w:overflowPunct w:val="0"/>
              <w:ind w:left="0"/>
              <w:jc w:val="left"/>
              <w:rPr>
                <w:sz w:val="20"/>
              </w:rPr>
            </w:pPr>
            <w:r>
              <w:rPr>
                <w:sz w:val="20"/>
              </w:rPr>
              <w:t>Pu-238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3002C2"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E6D285"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2736DE"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870DAE9"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01FCDF5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76FC3A0" w14:textId="77777777" w:rsidR="00285056" w:rsidRDefault="00285056" w:rsidP="00285056">
            <w:pPr>
              <w:pStyle w:val="89"/>
              <w:overflowPunct w:val="0"/>
              <w:ind w:left="0"/>
              <w:jc w:val="left"/>
              <w:rPr>
                <w:sz w:val="20"/>
              </w:rPr>
            </w:pPr>
            <w:r>
              <w:rPr>
                <w:sz w:val="20"/>
              </w:rPr>
              <w:t>Pu-239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B0C45D"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6A0B90"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4A5CD2"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3D79F09"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5DE9D04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108928" w14:textId="77777777" w:rsidR="00285056" w:rsidRDefault="00285056" w:rsidP="00285056">
            <w:pPr>
              <w:pStyle w:val="89"/>
              <w:overflowPunct w:val="0"/>
              <w:ind w:left="0"/>
              <w:jc w:val="left"/>
              <w:rPr>
                <w:sz w:val="20"/>
              </w:rPr>
            </w:pPr>
            <w:r>
              <w:rPr>
                <w:sz w:val="20"/>
              </w:rPr>
              <w:t>Pu-240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6AB619"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D8C382"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D137AF"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151E5CE"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20CD001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E7EF5C" w14:textId="77777777" w:rsidR="00285056" w:rsidRDefault="00285056" w:rsidP="00285056">
            <w:pPr>
              <w:pStyle w:val="89"/>
              <w:overflowPunct w:val="0"/>
              <w:ind w:left="0"/>
              <w:jc w:val="left"/>
              <w:rPr>
                <w:sz w:val="20"/>
              </w:rPr>
            </w:pPr>
            <w:r>
              <w:rPr>
                <w:sz w:val="20"/>
              </w:rPr>
              <w:t xml:space="preserve">Pu-241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D685C5"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D6BF64" w14:textId="77777777" w:rsidR="00285056" w:rsidRDefault="00285056" w:rsidP="00285056">
            <w:pPr>
              <w:pStyle w:val="89"/>
              <w:overflowPunct w:val="0"/>
              <w:ind w:left="0"/>
              <w:jc w:val="left"/>
              <w:rPr>
                <w:sz w:val="20"/>
              </w:rPr>
            </w:pPr>
            <w:r>
              <w:rPr>
                <w:sz w:val="20"/>
              </w:rPr>
              <w:t>6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793DA9"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43F7088"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768EEC5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88BD9A" w14:textId="77777777" w:rsidR="00285056" w:rsidRDefault="00285056" w:rsidP="00285056">
            <w:pPr>
              <w:pStyle w:val="89"/>
              <w:overflowPunct w:val="0"/>
              <w:ind w:left="0"/>
              <w:jc w:val="left"/>
              <w:rPr>
                <w:sz w:val="20"/>
              </w:rPr>
            </w:pPr>
            <w:r>
              <w:rPr>
                <w:sz w:val="20"/>
              </w:rPr>
              <w:t>Pu-242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DEC1F1"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C32445"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537694"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8F9145D"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2444A6E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0E3E37" w14:textId="77777777" w:rsidR="00285056" w:rsidRDefault="00285056" w:rsidP="00285056">
            <w:pPr>
              <w:pStyle w:val="89"/>
              <w:overflowPunct w:val="0"/>
              <w:ind w:left="0"/>
              <w:jc w:val="left"/>
              <w:rPr>
                <w:sz w:val="20"/>
              </w:rPr>
            </w:pPr>
            <w:r>
              <w:rPr>
                <w:sz w:val="20"/>
              </w:rPr>
              <w:t xml:space="preserve">Pu-244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75B83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282570"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311A45"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5C9A827"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35A20B7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C3B160" w14:textId="77777777" w:rsidR="00285056" w:rsidRDefault="00285056" w:rsidP="00285056">
            <w:pPr>
              <w:pStyle w:val="89"/>
              <w:overflowPunct w:val="0"/>
              <w:ind w:left="0"/>
              <w:jc w:val="left"/>
              <w:rPr>
                <w:sz w:val="20"/>
              </w:rPr>
            </w:pPr>
            <w:r>
              <w:rPr>
                <w:sz w:val="20"/>
              </w:rPr>
              <w:t>Rádium (88)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789854"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788A15"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5630FB"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7A1CF7F" w14:textId="77777777" w:rsidR="00285056" w:rsidRDefault="00285056" w:rsidP="00285056">
            <w:pPr>
              <w:pStyle w:val="89"/>
              <w:overflowPunct w:val="0"/>
              <w:ind w:left="0"/>
              <w:jc w:val="left"/>
              <w:rPr>
                <w:sz w:val="20"/>
              </w:rPr>
            </w:pPr>
          </w:p>
        </w:tc>
      </w:tr>
      <w:tr w:rsidR="00285056" w14:paraId="168F4AF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49E7CEB" w14:textId="77777777" w:rsidR="00285056" w:rsidRDefault="00285056" w:rsidP="00285056">
            <w:pPr>
              <w:pStyle w:val="89"/>
              <w:overflowPunct w:val="0"/>
              <w:ind w:left="0"/>
              <w:jc w:val="left"/>
              <w:rPr>
                <w:sz w:val="20"/>
              </w:rPr>
            </w:pPr>
            <w:r>
              <w:rPr>
                <w:sz w:val="20"/>
              </w:rPr>
              <w:t xml:space="preserve">Ra-223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2B0F0C"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ED2ABB" w14:textId="77777777" w:rsidR="00285056" w:rsidRDefault="00285056" w:rsidP="00285056">
            <w:pPr>
              <w:pStyle w:val="89"/>
              <w:overflowPunct w:val="0"/>
              <w:ind w:left="0"/>
              <w:jc w:val="left"/>
              <w:rPr>
                <w:sz w:val="20"/>
              </w:rPr>
            </w:pPr>
            <w:r>
              <w:rPr>
                <w:sz w:val="20"/>
              </w:rPr>
              <w:t>7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8D2D03" w14:textId="77777777" w:rsidR="00285056" w:rsidRDefault="00285056" w:rsidP="00285056">
            <w:pPr>
              <w:pStyle w:val="89"/>
              <w:overflowPunct w:val="0"/>
              <w:ind w:left="0"/>
              <w:jc w:val="left"/>
              <w:rPr>
                <w:sz w:val="20"/>
              </w:rPr>
            </w:pPr>
            <w:r>
              <w:rPr>
                <w:sz w:val="20"/>
              </w:rPr>
              <w:t>1 × 10</w:t>
            </w:r>
            <w:r>
              <w:rPr>
                <w:sz w:val="20"/>
                <w:vertAlign w:val="superscript"/>
              </w:rPr>
              <w:t xml:space="preserve">2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04A734" w14:textId="77777777" w:rsidR="00285056" w:rsidRDefault="00285056" w:rsidP="00285056">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285056" w14:paraId="7B90B79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23A92E3" w14:textId="77777777" w:rsidR="00285056" w:rsidRDefault="00285056" w:rsidP="00285056">
            <w:pPr>
              <w:pStyle w:val="89"/>
              <w:overflowPunct w:val="0"/>
              <w:ind w:left="0"/>
              <w:jc w:val="left"/>
              <w:rPr>
                <w:sz w:val="20"/>
              </w:rPr>
            </w:pPr>
            <w:r>
              <w:rPr>
                <w:sz w:val="20"/>
              </w:rPr>
              <w:t xml:space="preserve">Ra-224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21BCB1"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50D546" w14:textId="77777777" w:rsidR="00285056" w:rsidRDefault="00285056" w:rsidP="00285056">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12CBBF" w14:textId="77777777" w:rsidR="00285056" w:rsidRDefault="00285056" w:rsidP="00285056">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11F5F1E" w14:textId="77777777" w:rsidR="00285056" w:rsidRDefault="00285056" w:rsidP="00285056">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285056" w14:paraId="7AED937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E131AA" w14:textId="77777777" w:rsidR="00285056" w:rsidRDefault="00285056" w:rsidP="00285056">
            <w:pPr>
              <w:pStyle w:val="89"/>
              <w:overflowPunct w:val="0"/>
              <w:ind w:left="0"/>
              <w:jc w:val="left"/>
              <w:rPr>
                <w:sz w:val="20"/>
              </w:rPr>
            </w:pPr>
            <w:r>
              <w:rPr>
                <w:sz w:val="20"/>
              </w:rPr>
              <w:lastRenderedPageBreak/>
              <w:t xml:space="preserve">Ra-225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3B3DF8"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C52CA2" w14:textId="77777777" w:rsidR="00285056" w:rsidRDefault="00285056" w:rsidP="00285056">
            <w:pPr>
              <w:pStyle w:val="89"/>
              <w:overflowPunct w:val="0"/>
              <w:ind w:left="0"/>
              <w:jc w:val="left"/>
              <w:rPr>
                <w:sz w:val="20"/>
              </w:rPr>
            </w:pPr>
            <w:r>
              <w:rPr>
                <w:sz w:val="20"/>
              </w:rPr>
              <w:t>4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4E1F03"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9089FF7"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66C9D2D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3EC959" w14:textId="77777777" w:rsidR="00285056" w:rsidRDefault="00285056" w:rsidP="00285056">
            <w:pPr>
              <w:pStyle w:val="89"/>
              <w:overflowPunct w:val="0"/>
              <w:ind w:left="0"/>
              <w:jc w:val="left"/>
              <w:rPr>
                <w:sz w:val="20"/>
              </w:rPr>
            </w:pPr>
            <w:r>
              <w:rPr>
                <w:sz w:val="20"/>
              </w:rPr>
              <w:t xml:space="preserve">Ra-226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BF06B8"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717AD6" w14:textId="77777777" w:rsidR="00285056" w:rsidRDefault="00285056" w:rsidP="00285056">
            <w:pPr>
              <w:pStyle w:val="89"/>
              <w:overflowPunct w:val="0"/>
              <w:ind w:left="0"/>
              <w:jc w:val="left"/>
              <w:rPr>
                <w:sz w:val="20"/>
              </w:rPr>
            </w:pPr>
            <w:r>
              <w:rPr>
                <w:sz w:val="20"/>
              </w:rPr>
              <w:t>3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825437" w14:textId="77777777" w:rsidR="00285056" w:rsidRDefault="00285056" w:rsidP="00285056">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E567BE" w14:textId="77777777" w:rsidR="00285056" w:rsidRDefault="00285056" w:rsidP="00285056">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285056" w14:paraId="7E4D4E1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7AA74BE" w14:textId="77777777" w:rsidR="00285056" w:rsidRDefault="00285056" w:rsidP="00285056">
            <w:pPr>
              <w:pStyle w:val="89"/>
              <w:overflowPunct w:val="0"/>
              <w:ind w:left="0"/>
              <w:jc w:val="left"/>
              <w:rPr>
                <w:sz w:val="20"/>
              </w:rPr>
            </w:pPr>
            <w:r>
              <w:rPr>
                <w:sz w:val="20"/>
              </w:rPr>
              <w:t xml:space="preserve">Ra-228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4D99C8"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1151B0" w14:textId="77777777" w:rsidR="00285056" w:rsidRDefault="00285056" w:rsidP="00285056">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77CA71" w14:textId="77777777" w:rsidR="00285056" w:rsidRDefault="00285056" w:rsidP="00285056">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69E3469" w14:textId="77777777" w:rsidR="00285056" w:rsidRDefault="00285056" w:rsidP="00285056">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285056" w14:paraId="6A39278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6B91600" w14:textId="77777777" w:rsidR="00285056" w:rsidRDefault="00285056" w:rsidP="00285056">
            <w:pPr>
              <w:pStyle w:val="89"/>
              <w:overflowPunct w:val="0"/>
              <w:ind w:left="0"/>
              <w:jc w:val="left"/>
              <w:rPr>
                <w:sz w:val="20"/>
              </w:rPr>
            </w:pPr>
            <w:r>
              <w:rPr>
                <w:sz w:val="20"/>
              </w:rPr>
              <w:t>Rubidium (37)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8DFBCE"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01E6C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FF2B1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A243605" w14:textId="77777777" w:rsidR="00285056" w:rsidRDefault="00285056" w:rsidP="00285056">
            <w:pPr>
              <w:pStyle w:val="89"/>
              <w:overflowPunct w:val="0"/>
              <w:ind w:left="0"/>
              <w:jc w:val="left"/>
              <w:rPr>
                <w:sz w:val="20"/>
              </w:rPr>
            </w:pPr>
          </w:p>
        </w:tc>
      </w:tr>
      <w:tr w:rsidR="00285056" w14:paraId="747C967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AEF582" w14:textId="77777777" w:rsidR="00285056" w:rsidRDefault="00285056" w:rsidP="00285056">
            <w:pPr>
              <w:pStyle w:val="89"/>
              <w:overflowPunct w:val="0"/>
              <w:ind w:left="0"/>
              <w:jc w:val="left"/>
              <w:rPr>
                <w:sz w:val="20"/>
              </w:rPr>
            </w:pPr>
            <w:r>
              <w:rPr>
                <w:sz w:val="20"/>
              </w:rPr>
              <w:t>Rb-81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0D594A"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27364A" w14:textId="77777777" w:rsidR="00285056" w:rsidRDefault="00285056" w:rsidP="00285056">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5A7685"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81AAA6"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429654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AA45BB8" w14:textId="77777777" w:rsidR="00285056" w:rsidRDefault="00285056" w:rsidP="00285056">
            <w:pPr>
              <w:pStyle w:val="89"/>
              <w:overflowPunct w:val="0"/>
              <w:ind w:left="0"/>
              <w:jc w:val="left"/>
              <w:rPr>
                <w:sz w:val="20"/>
              </w:rPr>
            </w:pPr>
            <w:r>
              <w:rPr>
                <w:sz w:val="20"/>
              </w:rPr>
              <w:t xml:space="preserve">Rb-83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5F869F"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BC675D"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D64050"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D6E1BB3"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D61BA0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208C3F" w14:textId="77777777" w:rsidR="00285056" w:rsidRDefault="00285056" w:rsidP="00285056">
            <w:pPr>
              <w:pStyle w:val="89"/>
              <w:overflowPunct w:val="0"/>
              <w:ind w:left="0"/>
              <w:jc w:val="left"/>
              <w:rPr>
                <w:sz w:val="20"/>
              </w:rPr>
            </w:pPr>
            <w:r>
              <w:rPr>
                <w:sz w:val="20"/>
              </w:rPr>
              <w:t>Rb-84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B1332A"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04A9DA"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F4D0A3"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EF4B8C9"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62A63EB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929A10A" w14:textId="77777777" w:rsidR="00285056" w:rsidRDefault="00285056" w:rsidP="00285056">
            <w:pPr>
              <w:pStyle w:val="89"/>
              <w:overflowPunct w:val="0"/>
              <w:ind w:left="0"/>
              <w:jc w:val="left"/>
              <w:rPr>
                <w:sz w:val="20"/>
              </w:rPr>
            </w:pPr>
            <w:r>
              <w:rPr>
                <w:sz w:val="20"/>
              </w:rPr>
              <w:t>Rb-86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13CCF6"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AAA20E"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17BEC3"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5FE2A36"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6DD195B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EC00DC7" w14:textId="77777777" w:rsidR="00285056" w:rsidRDefault="00285056" w:rsidP="00285056">
            <w:pPr>
              <w:pStyle w:val="89"/>
              <w:overflowPunct w:val="0"/>
              <w:ind w:left="0"/>
              <w:jc w:val="left"/>
              <w:rPr>
                <w:sz w:val="20"/>
              </w:rPr>
            </w:pPr>
            <w:r>
              <w:rPr>
                <w:sz w:val="20"/>
              </w:rPr>
              <w:t>Rb-87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DD6056"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C5A34C"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169592"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974B85C"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457E2FA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693D5D" w14:textId="77777777" w:rsidR="00285056" w:rsidRDefault="00285056" w:rsidP="00285056">
            <w:pPr>
              <w:pStyle w:val="89"/>
              <w:overflowPunct w:val="0"/>
              <w:ind w:left="0"/>
              <w:jc w:val="left"/>
              <w:rPr>
                <w:sz w:val="20"/>
              </w:rPr>
            </w:pPr>
            <w:proofErr w:type="spellStart"/>
            <w:r>
              <w:rPr>
                <w:sz w:val="20"/>
              </w:rPr>
              <w:t>Rb</w:t>
            </w:r>
            <w:proofErr w:type="spellEnd"/>
            <w:r>
              <w:rPr>
                <w:sz w:val="20"/>
              </w:rPr>
              <w:t xml:space="preserve"> (přírodní)</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63CEF6"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07735B"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E1488A"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1A8D84A"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18BB541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F5F56E" w14:textId="77777777" w:rsidR="00285056" w:rsidRDefault="00285056" w:rsidP="00285056">
            <w:pPr>
              <w:pStyle w:val="89"/>
              <w:overflowPunct w:val="0"/>
              <w:ind w:left="0"/>
              <w:jc w:val="left"/>
              <w:rPr>
                <w:sz w:val="20"/>
              </w:rPr>
            </w:pPr>
            <w:r>
              <w:rPr>
                <w:sz w:val="20"/>
              </w:rPr>
              <w:t>Rhenium (75)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D535E8"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81E0E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9E76D5"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418C97" w14:textId="77777777" w:rsidR="00285056" w:rsidRDefault="00285056" w:rsidP="00285056">
            <w:pPr>
              <w:pStyle w:val="89"/>
              <w:overflowPunct w:val="0"/>
              <w:ind w:left="0"/>
              <w:jc w:val="left"/>
              <w:rPr>
                <w:sz w:val="20"/>
              </w:rPr>
            </w:pPr>
          </w:p>
        </w:tc>
      </w:tr>
      <w:tr w:rsidR="00285056" w14:paraId="5B32DA3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9520DC" w14:textId="77777777" w:rsidR="00285056" w:rsidRDefault="00285056" w:rsidP="00285056">
            <w:pPr>
              <w:pStyle w:val="89"/>
              <w:overflowPunct w:val="0"/>
              <w:ind w:left="0"/>
              <w:jc w:val="left"/>
              <w:rPr>
                <w:sz w:val="20"/>
              </w:rPr>
            </w:pPr>
            <w:r>
              <w:rPr>
                <w:sz w:val="20"/>
              </w:rPr>
              <w:t>Re-184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1A8E76"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D805FC"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6A421B"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F76CA12"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517F5E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8EA93B3" w14:textId="77777777" w:rsidR="00285056" w:rsidRDefault="00285056" w:rsidP="00285056">
            <w:pPr>
              <w:pStyle w:val="89"/>
              <w:overflowPunct w:val="0"/>
              <w:ind w:left="0"/>
              <w:jc w:val="left"/>
              <w:rPr>
                <w:sz w:val="20"/>
              </w:rPr>
            </w:pPr>
            <w:r>
              <w:rPr>
                <w:sz w:val="20"/>
              </w:rPr>
              <w:t>Re-184m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310F71"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2A64F3"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6FA4A1"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0B931F"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0BBFC11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341C9D4" w14:textId="77777777" w:rsidR="00285056" w:rsidRDefault="00285056" w:rsidP="00285056">
            <w:pPr>
              <w:pStyle w:val="89"/>
              <w:overflowPunct w:val="0"/>
              <w:ind w:left="0"/>
              <w:jc w:val="left"/>
              <w:rPr>
                <w:sz w:val="20"/>
              </w:rPr>
            </w:pPr>
            <w:r>
              <w:rPr>
                <w:sz w:val="20"/>
              </w:rPr>
              <w:t>Re-186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E8B038"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BD24E4"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3D22C8"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D6C387D"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55DCD85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6606E18" w14:textId="77777777" w:rsidR="00285056" w:rsidRDefault="00285056" w:rsidP="00285056">
            <w:pPr>
              <w:pStyle w:val="89"/>
              <w:overflowPunct w:val="0"/>
              <w:ind w:left="0"/>
              <w:jc w:val="left"/>
              <w:rPr>
                <w:sz w:val="20"/>
              </w:rPr>
            </w:pPr>
            <w:r>
              <w:rPr>
                <w:sz w:val="20"/>
              </w:rPr>
              <w:t>Re-187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6C7286"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72566B"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6A3B9B" w14:textId="77777777" w:rsidR="00285056" w:rsidRDefault="00285056" w:rsidP="00285056">
            <w:pPr>
              <w:pStyle w:val="89"/>
              <w:overflowPunct w:val="0"/>
              <w:ind w:left="0"/>
              <w:jc w:val="left"/>
              <w:rPr>
                <w:sz w:val="20"/>
              </w:rPr>
            </w:pPr>
            <w:r>
              <w:rPr>
                <w:sz w:val="20"/>
              </w:rPr>
              <w:t>1 × 10</w:t>
            </w:r>
            <w:r>
              <w:rPr>
                <w:sz w:val="20"/>
                <w:vertAlign w:val="superscript"/>
              </w:rPr>
              <w:t>6</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E7DA983" w14:textId="77777777" w:rsidR="00285056" w:rsidRDefault="00285056" w:rsidP="00285056">
            <w:pPr>
              <w:pStyle w:val="89"/>
              <w:overflowPunct w:val="0"/>
              <w:ind w:left="0"/>
              <w:jc w:val="left"/>
              <w:rPr>
                <w:sz w:val="20"/>
              </w:rPr>
            </w:pPr>
            <w:r>
              <w:rPr>
                <w:sz w:val="20"/>
              </w:rPr>
              <w:t>1 × 10</w:t>
            </w:r>
            <w:r>
              <w:rPr>
                <w:sz w:val="20"/>
                <w:vertAlign w:val="superscript"/>
              </w:rPr>
              <w:t>9</w:t>
            </w:r>
          </w:p>
        </w:tc>
      </w:tr>
      <w:tr w:rsidR="00285056" w14:paraId="5923424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643B9A" w14:textId="77777777" w:rsidR="00285056" w:rsidRDefault="00285056" w:rsidP="00285056">
            <w:pPr>
              <w:pStyle w:val="89"/>
              <w:overflowPunct w:val="0"/>
              <w:ind w:left="0"/>
              <w:jc w:val="left"/>
              <w:rPr>
                <w:sz w:val="20"/>
              </w:rPr>
            </w:pPr>
            <w:r>
              <w:rPr>
                <w:sz w:val="20"/>
              </w:rPr>
              <w:t>Re-188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4F4D0C"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4BB7D9"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D8EEA6"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D4848F1"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3CE27AE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8B394CF" w14:textId="77777777" w:rsidR="00285056" w:rsidRDefault="00285056" w:rsidP="00285056">
            <w:pPr>
              <w:pStyle w:val="89"/>
              <w:overflowPunct w:val="0"/>
              <w:ind w:left="0"/>
              <w:jc w:val="left"/>
              <w:rPr>
                <w:sz w:val="20"/>
              </w:rPr>
            </w:pPr>
            <w:r>
              <w:rPr>
                <w:sz w:val="20"/>
              </w:rPr>
              <w:t xml:space="preserve">Re-189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60A74F"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FF60F0"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36857F"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8AC165B"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349E8B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7919B3A" w14:textId="77777777" w:rsidR="00285056" w:rsidRDefault="00285056" w:rsidP="00285056">
            <w:pPr>
              <w:pStyle w:val="89"/>
              <w:overflowPunct w:val="0"/>
              <w:ind w:left="0"/>
              <w:jc w:val="left"/>
              <w:rPr>
                <w:sz w:val="20"/>
              </w:rPr>
            </w:pPr>
            <w:r>
              <w:rPr>
                <w:sz w:val="20"/>
              </w:rPr>
              <w:t>Re (přírodní)</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FCD977"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2F5219"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6D2E78" w14:textId="77777777" w:rsidR="00285056" w:rsidRDefault="00285056" w:rsidP="00285056">
            <w:pPr>
              <w:pStyle w:val="89"/>
              <w:overflowPunct w:val="0"/>
              <w:ind w:left="0"/>
              <w:jc w:val="left"/>
              <w:rPr>
                <w:sz w:val="20"/>
              </w:rPr>
            </w:pPr>
            <w:r>
              <w:rPr>
                <w:sz w:val="20"/>
              </w:rPr>
              <w:t>1 × 10</w:t>
            </w:r>
            <w:r>
              <w:rPr>
                <w:sz w:val="20"/>
                <w:vertAlign w:val="superscript"/>
              </w:rPr>
              <w:t>6</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B9CA3EE" w14:textId="77777777" w:rsidR="00285056" w:rsidRDefault="00285056" w:rsidP="00285056">
            <w:pPr>
              <w:pStyle w:val="89"/>
              <w:overflowPunct w:val="0"/>
              <w:ind w:left="0"/>
              <w:jc w:val="left"/>
              <w:rPr>
                <w:sz w:val="20"/>
              </w:rPr>
            </w:pPr>
            <w:r>
              <w:rPr>
                <w:sz w:val="20"/>
              </w:rPr>
              <w:t>1 × 10</w:t>
            </w:r>
            <w:r>
              <w:rPr>
                <w:sz w:val="20"/>
                <w:vertAlign w:val="superscript"/>
              </w:rPr>
              <w:t>9</w:t>
            </w:r>
          </w:p>
        </w:tc>
      </w:tr>
      <w:tr w:rsidR="00285056" w14:paraId="74C0C30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713C5A" w14:textId="77777777" w:rsidR="00285056" w:rsidRDefault="00285056" w:rsidP="00285056">
            <w:pPr>
              <w:pStyle w:val="89"/>
              <w:overflowPunct w:val="0"/>
              <w:ind w:left="0"/>
              <w:jc w:val="left"/>
              <w:rPr>
                <w:sz w:val="20"/>
              </w:rPr>
            </w:pPr>
            <w:r>
              <w:rPr>
                <w:sz w:val="20"/>
              </w:rPr>
              <w:t>Rhodium (45)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24FEF1"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5550DE"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0C5560"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234201D" w14:textId="77777777" w:rsidR="00285056" w:rsidRDefault="00285056" w:rsidP="00285056">
            <w:pPr>
              <w:pStyle w:val="89"/>
              <w:overflowPunct w:val="0"/>
              <w:ind w:left="0"/>
              <w:jc w:val="left"/>
              <w:rPr>
                <w:sz w:val="20"/>
              </w:rPr>
            </w:pPr>
          </w:p>
        </w:tc>
      </w:tr>
      <w:tr w:rsidR="00285056" w14:paraId="0078A25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2063910" w14:textId="77777777" w:rsidR="00285056" w:rsidRDefault="00285056" w:rsidP="00285056">
            <w:pPr>
              <w:pStyle w:val="89"/>
              <w:overflowPunct w:val="0"/>
              <w:ind w:left="0"/>
              <w:jc w:val="left"/>
              <w:rPr>
                <w:sz w:val="20"/>
              </w:rPr>
            </w:pPr>
            <w:r>
              <w:rPr>
                <w:sz w:val="20"/>
              </w:rPr>
              <w:lastRenderedPageBreak/>
              <w:t>Rh-99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C7CEBC"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52FDC8"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DEA252"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05F443"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13AE51D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EF85140" w14:textId="77777777" w:rsidR="00285056" w:rsidRDefault="00285056" w:rsidP="00285056">
            <w:pPr>
              <w:pStyle w:val="89"/>
              <w:overflowPunct w:val="0"/>
              <w:ind w:left="0"/>
              <w:jc w:val="left"/>
              <w:rPr>
                <w:sz w:val="20"/>
              </w:rPr>
            </w:pPr>
            <w:r>
              <w:rPr>
                <w:sz w:val="20"/>
              </w:rPr>
              <w:t>Rh-101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51CAD6" w14:textId="77777777" w:rsidR="00285056" w:rsidRDefault="00285056" w:rsidP="00285056">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DF36C3"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44D62D"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0D9841E"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61E6213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186378A" w14:textId="77777777" w:rsidR="00285056" w:rsidRDefault="00285056" w:rsidP="00285056">
            <w:pPr>
              <w:pStyle w:val="89"/>
              <w:overflowPunct w:val="0"/>
              <w:ind w:left="0"/>
              <w:jc w:val="left"/>
              <w:rPr>
                <w:sz w:val="20"/>
              </w:rPr>
            </w:pPr>
            <w:r>
              <w:rPr>
                <w:sz w:val="20"/>
              </w:rPr>
              <w:t>Rh-102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0D76D6"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94B114"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5A3517"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6B3919D"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2F404DF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494BAC1" w14:textId="77777777" w:rsidR="00285056" w:rsidRDefault="00285056" w:rsidP="00285056">
            <w:pPr>
              <w:pStyle w:val="89"/>
              <w:overflowPunct w:val="0"/>
              <w:ind w:left="0"/>
              <w:jc w:val="left"/>
              <w:rPr>
                <w:sz w:val="20"/>
              </w:rPr>
            </w:pPr>
            <w:r>
              <w:rPr>
                <w:sz w:val="20"/>
              </w:rPr>
              <w:t>Rh-102m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CD6969"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51BF2E"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201FF9"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D77929C"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1109BC8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0FB56F7" w14:textId="77777777" w:rsidR="00285056" w:rsidRDefault="00285056" w:rsidP="00285056">
            <w:pPr>
              <w:pStyle w:val="89"/>
              <w:overflowPunct w:val="0"/>
              <w:ind w:left="0"/>
              <w:jc w:val="left"/>
              <w:rPr>
                <w:sz w:val="20"/>
              </w:rPr>
            </w:pPr>
            <w:r>
              <w:rPr>
                <w:sz w:val="20"/>
              </w:rPr>
              <w:t>Rh-103m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442CF4"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7D63B5"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66F323"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48A847E"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3EF6D92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D915577" w14:textId="77777777" w:rsidR="00285056" w:rsidRDefault="00285056" w:rsidP="00285056">
            <w:pPr>
              <w:pStyle w:val="89"/>
              <w:overflowPunct w:val="0"/>
              <w:ind w:left="0"/>
              <w:jc w:val="left"/>
              <w:rPr>
                <w:sz w:val="20"/>
              </w:rPr>
            </w:pPr>
            <w:r>
              <w:rPr>
                <w:sz w:val="20"/>
              </w:rPr>
              <w:t>Rh-105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887D57"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3D348C" w14:textId="77777777" w:rsidR="00285056" w:rsidRDefault="00285056" w:rsidP="00285056">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158C57"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EB5C943"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58F28CA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EF53710" w14:textId="77777777" w:rsidR="00285056" w:rsidRDefault="00285056" w:rsidP="00285056">
            <w:pPr>
              <w:pStyle w:val="89"/>
              <w:overflowPunct w:val="0"/>
              <w:ind w:left="0"/>
              <w:jc w:val="left"/>
              <w:rPr>
                <w:sz w:val="20"/>
              </w:rPr>
            </w:pPr>
            <w:r>
              <w:rPr>
                <w:sz w:val="20"/>
              </w:rPr>
              <w:t>Radon (86)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4E1364"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4AAE1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062649"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0F7AE9D" w14:textId="77777777" w:rsidR="00285056" w:rsidRDefault="00285056" w:rsidP="00285056">
            <w:pPr>
              <w:pStyle w:val="89"/>
              <w:overflowPunct w:val="0"/>
              <w:ind w:left="0"/>
              <w:jc w:val="left"/>
              <w:rPr>
                <w:sz w:val="20"/>
              </w:rPr>
            </w:pPr>
          </w:p>
        </w:tc>
      </w:tr>
      <w:tr w:rsidR="00285056" w14:paraId="78BFFF5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C0BF2A2" w14:textId="77777777" w:rsidR="00285056" w:rsidRDefault="00285056" w:rsidP="00285056">
            <w:pPr>
              <w:pStyle w:val="89"/>
              <w:overflowPunct w:val="0"/>
              <w:ind w:left="0"/>
              <w:jc w:val="left"/>
              <w:rPr>
                <w:sz w:val="20"/>
              </w:rPr>
            </w:pPr>
            <w:r>
              <w:rPr>
                <w:sz w:val="20"/>
              </w:rPr>
              <w:t xml:space="preserve">Rn-222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68219F"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DE927A" w14:textId="77777777" w:rsidR="00285056" w:rsidRDefault="00285056" w:rsidP="00285056">
            <w:pPr>
              <w:pStyle w:val="89"/>
              <w:overflowPunct w:val="0"/>
              <w:ind w:left="0"/>
              <w:jc w:val="left"/>
              <w:rPr>
                <w:sz w:val="20"/>
              </w:rPr>
            </w:pPr>
            <w:r>
              <w:rPr>
                <w:sz w:val="20"/>
              </w:rPr>
              <w:t>4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A61143" w14:textId="77777777" w:rsidR="00285056" w:rsidRDefault="00285056" w:rsidP="00285056">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0F100FF" w14:textId="77777777" w:rsidR="00285056" w:rsidRDefault="00285056" w:rsidP="00285056">
            <w:pPr>
              <w:pStyle w:val="89"/>
              <w:overflowPunct w:val="0"/>
              <w:ind w:left="0"/>
              <w:jc w:val="left"/>
              <w:rPr>
                <w:sz w:val="20"/>
              </w:rPr>
            </w:pPr>
            <w:r>
              <w:rPr>
                <w:sz w:val="20"/>
              </w:rPr>
              <w:t>1 × 10</w:t>
            </w:r>
            <w:r>
              <w:rPr>
                <w:sz w:val="20"/>
                <w:vertAlign w:val="superscript"/>
              </w:rPr>
              <w:t xml:space="preserve">8 </w:t>
            </w:r>
            <w:hyperlink w:history="1">
              <w:r>
                <w:rPr>
                  <w:sz w:val="20"/>
                  <w:vertAlign w:val="superscript"/>
                </w:rPr>
                <w:t>b)</w:t>
              </w:r>
            </w:hyperlink>
          </w:p>
        </w:tc>
      </w:tr>
      <w:tr w:rsidR="00285056" w14:paraId="29FD724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B2A79B" w14:textId="77777777" w:rsidR="00285056" w:rsidRDefault="00285056" w:rsidP="00285056">
            <w:pPr>
              <w:pStyle w:val="89"/>
              <w:overflowPunct w:val="0"/>
              <w:ind w:left="0"/>
              <w:jc w:val="left"/>
              <w:rPr>
                <w:sz w:val="20"/>
              </w:rPr>
            </w:pPr>
            <w:r>
              <w:rPr>
                <w:sz w:val="20"/>
              </w:rPr>
              <w:t>Ruthenium (44)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D4D5C6"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19FF7F"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6B7AA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E4C8E58" w14:textId="77777777" w:rsidR="00285056" w:rsidRDefault="00285056" w:rsidP="00285056">
            <w:pPr>
              <w:pStyle w:val="89"/>
              <w:overflowPunct w:val="0"/>
              <w:ind w:left="0"/>
              <w:jc w:val="left"/>
              <w:rPr>
                <w:sz w:val="20"/>
              </w:rPr>
            </w:pPr>
          </w:p>
        </w:tc>
      </w:tr>
      <w:tr w:rsidR="00285056" w14:paraId="72452FA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B14E87F" w14:textId="77777777" w:rsidR="00285056" w:rsidRDefault="00285056" w:rsidP="00285056">
            <w:pPr>
              <w:pStyle w:val="89"/>
              <w:overflowPunct w:val="0"/>
              <w:ind w:left="0"/>
              <w:jc w:val="left"/>
              <w:rPr>
                <w:sz w:val="20"/>
              </w:rPr>
            </w:pPr>
            <w:r>
              <w:rPr>
                <w:sz w:val="20"/>
              </w:rPr>
              <w:t>Ru-97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285BE0" w14:textId="77777777" w:rsidR="00285056" w:rsidRDefault="00285056" w:rsidP="00285056">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59976F" w14:textId="77777777" w:rsidR="00285056" w:rsidRDefault="00285056" w:rsidP="00285056">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136F49"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7A14E4A"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4074BF7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341A0B6" w14:textId="77777777" w:rsidR="00285056" w:rsidRDefault="00285056" w:rsidP="00285056">
            <w:pPr>
              <w:pStyle w:val="89"/>
              <w:overflowPunct w:val="0"/>
              <w:ind w:left="0"/>
              <w:jc w:val="left"/>
              <w:rPr>
                <w:sz w:val="20"/>
              </w:rPr>
            </w:pPr>
            <w:r>
              <w:rPr>
                <w:sz w:val="20"/>
              </w:rPr>
              <w:t xml:space="preserve">Ru-103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BF42F4"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786681"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0130DD"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DBC6B7E"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8AE407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9E28B27" w14:textId="77777777" w:rsidR="00285056" w:rsidRDefault="00285056" w:rsidP="00285056">
            <w:pPr>
              <w:pStyle w:val="89"/>
              <w:overflowPunct w:val="0"/>
              <w:ind w:left="0"/>
              <w:jc w:val="left"/>
              <w:rPr>
                <w:sz w:val="20"/>
              </w:rPr>
            </w:pPr>
            <w:r>
              <w:rPr>
                <w:sz w:val="20"/>
              </w:rPr>
              <w:t>Ru-105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013D38"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967652"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45ED9F"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9B9D1B1"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1D2AADF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EC659B" w14:textId="77777777" w:rsidR="00285056" w:rsidRDefault="00285056" w:rsidP="00285056">
            <w:pPr>
              <w:pStyle w:val="89"/>
              <w:overflowPunct w:val="0"/>
              <w:ind w:left="0"/>
              <w:jc w:val="left"/>
              <w:rPr>
                <w:sz w:val="20"/>
              </w:rPr>
            </w:pPr>
            <w:r>
              <w:rPr>
                <w:sz w:val="20"/>
              </w:rPr>
              <w:t xml:space="preserve">Ru-106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02CAB1"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26CAE7" w14:textId="77777777" w:rsidR="00285056" w:rsidRDefault="00285056" w:rsidP="00285056">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43019E" w14:textId="77777777" w:rsidR="00285056" w:rsidRDefault="00285056" w:rsidP="00285056">
            <w:pPr>
              <w:pStyle w:val="89"/>
              <w:overflowPunct w:val="0"/>
              <w:ind w:left="0"/>
              <w:jc w:val="left"/>
              <w:rPr>
                <w:sz w:val="20"/>
              </w:rPr>
            </w:pPr>
            <w:r>
              <w:rPr>
                <w:sz w:val="20"/>
              </w:rPr>
              <w:t>1 × 10</w:t>
            </w:r>
            <w:r>
              <w:rPr>
                <w:sz w:val="20"/>
                <w:vertAlign w:val="superscript"/>
              </w:rPr>
              <w:t xml:space="preserve">2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1A1F46C" w14:textId="77777777" w:rsidR="00285056" w:rsidRDefault="00285056" w:rsidP="00285056">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285056" w14:paraId="057840D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9610207" w14:textId="77777777" w:rsidR="00285056" w:rsidRDefault="00285056" w:rsidP="00285056">
            <w:pPr>
              <w:pStyle w:val="89"/>
              <w:overflowPunct w:val="0"/>
              <w:ind w:left="0"/>
              <w:jc w:val="left"/>
              <w:rPr>
                <w:sz w:val="20"/>
              </w:rPr>
            </w:pPr>
            <w:r>
              <w:rPr>
                <w:sz w:val="20"/>
              </w:rPr>
              <w:t>Síra (16)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976E7A"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76376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3858A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FAD468D" w14:textId="77777777" w:rsidR="00285056" w:rsidRDefault="00285056" w:rsidP="00285056">
            <w:pPr>
              <w:pStyle w:val="89"/>
              <w:overflowPunct w:val="0"/>
              <w:ind w:left="0"/>
              <w:jc w:val="left"/>
              <w:rPr>
                <w:sz w:val="20"/>
              </w:rPr>
            </w:pPr>
          </w:p>
        </w:tc>
      </w:tr>
      <w:tr w:rsidR="00285056" w14:paraId="30C0F79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15BC1EE" w14:textId="77777777" w:rsidR="00285056" w:rsidRDefault="00285056" w:rsidP="00285056">
            <w:pPr>
              <w:pStyle w:val="89"/>
              <w:overflowPunct w:val="0"/>
              <w:ind w:left="0"/>
              <w:jc w:val="left"/>
              <w:rPr>
                <w:sz w:val="20"/>
              </w:rPr>
            </w:pPr>
            <w:r>
              <w:rPr>
                <w:sz w:val="20"/>
              </w:rPr>
              <w:t>S-35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2BBB26"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B78C06"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83BF9C" w14:textId="77777777" w:rsidR="00285056" w:rsidRDefault="00285056" w:rsidP="00285056">
            <w:pPr>
              <w:pStyle w:val="89"/>
              <w:overflowPunct w:val="0"/>
              <w:ind w:left="0"/>
              <w:jc w:val="left"/>
              <w:rPr>
                <w:sz w:val="20"/>
              </w:rPr>
            </w:pPr>
            <w:r>
              <w:rPr>
                <w:sz w:val="20"/>
              </w:rPr>
              <w:t>1 × 10</w:t>
            </w:r>
            <w:r>
              <w:rPr>
                <w:sz w:val="20"/>
                <w:vertAlign w:val="superscript"/>
              </w:rPr>
              <w:t>5</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5AA035"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5313FD9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5E7D3F1" w14:textId="77777777" w:rsidR="00285056" w:rsidRDefault="00285056" w:rsidP="00285056">
            <w:pPr>
              <w:pStyle w:val="89"/>
              <w:overflowPunct w:val="0"/>
              <w:ind w:left="0"/>
              <w:jc w:val="left"/>
              <w:rPr>
                <w:sz w:val="20"/>
              </w:rPr>
            </w:pPr>
            <w:r>
              <w:rPr>
                <w:sz w:val="20"/>
              </w:rPr>
              <w:t>Antimon (51)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BAAE33"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B9B8DC"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F5C410"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36F621F" w14:textId="77777777" w:rsidR="00285056" w:rsidRDefault="00285056" w:rsidP="00285056">
            <w:pPr>
              <w:pStyle w:val="89"/>
              <w:overflowPunct w:val="0"/>
              <w:ind w:left="0"/>
              <w:jc w:val="left"/>
              <w:rPr>
                <w:sz w:val="20"/>
              </w:rPr>
            </w:pPr>
          </w:p>
        </w:tc>
      </w:tr>
      <w:tr w:rsidR="00285056" w14:paraId="6CF1231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F4DB94" w14:textId="77777777" w:rsidR="00285056" w:rsidRDefault="00285056" w:rsidP="00285056">
            <w:pPr>
              <w:pStyle w:val="89"/>
              <w:overflowPunct w:val="0"/>
              <w:ind w:left="0"/>
              <w:jc w:val="left"/>
              <w:rPr>
                <w:sz w:val="20"/>
              </w:rPr>
            </w:pPr>
            <w:r>
              <w:rPr>
                <w:sz w:val="20"/>
              </w:rPr>
              <w:t>Sb-122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98A66B"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350EB1"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818281"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785F69"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7075B54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DC5BC2" w14:textId="77777777" w:rsidR="00285056" w:rsidRDefault="00285056" w:rsidP="00285056">
            <w:pPr>
              <w:pStyle w:val="89"/>
              <w:overflowPunct w:val="0"/>
              <w:ind w:left="0"/>
              <w:jc w:val="left"/>
              <w:rPr>
                <w:sz w:val="20"/>
              </w:rPr>
            </w:pPr>
            <w:r>
              <w:rPr>
                <w:sz w:val="20"/>
              </w:rPr>
              <w:t>Sb-124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B90E0D"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5CC3D7"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D1F502"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B128C3"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711621A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EB848F8" w14:textId="77777777" w:rsidR="00285056" w:rsidRDefault="00285056" w:rsidP="00285056">
            <w:pPr>
              <w:pStyle w:val="89"/>
              <w:overflowPunct w:val="0"/>
              <w:ind w:left="0"/>
              <w:jc w:val="left"/>
              <w:rPr>
                <w:sz w:val="20"/>
              </w:rPr>
            </w:pPr>
            <w:r>
              <w:rPr>
                <w:sz w:val="20"/>
              </w:rPr>
              <w:t>Sb-125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D44CC1"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9148EE" w14:textId="77777777" w:rsidR="00285056" w:rsidRDefault="00285056" w:rsidP="00285056">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A78A81"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F7971F8"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6B4EF6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1575CE" w14:textId="77777777" w:rsidR="00285056" w:rsidRDefault="00285056" w:rsidP="00285056">
            <w:pPr>
              <w:pStyle w:val="89"/>
              <w:overflowPunct w:val="0"/>
              <w:ind w:left="0"/>
              <w:jc w:val="left"/>
              <w:rPr>
                <w:sz w:val="20"/>
              </w:rPr>
            </w:pPr>
            <w:r>
              <w:rPr>
                <w:sz w:val="20"/>
              </w:rPr>
              <w:lastRenderedPageBreak/>
              <w:t>Sb-126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5548F6"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DCD937"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85D046"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493D73D"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4ED5E38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6518E72" w14:textId="77777777" w:rsidR="00285056" w:rsidRDefault="00285056" w:rsidP="00285056">
            <w:pPr>
              <w:pStyle w:val="89"/>
              <w:overflowPunct w:val="0"/>
              <w:ind w:left="0"/>
              <w:jc w:val="left"/>
              <w:rPr>
                <w:sz w:val="20"/>
              </w:rPr>
            </w:pPr>
            <w:r>
              <w:rPr>
                <w:sz w:val="20"/>
              </w:rPr>
              <w:t>Skandium (21)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D29C8F"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CCD810"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89CDE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AD0CEF" w14:textId="77777777" w:rsidR="00285056" w:rsidRDefault="00285056" w:rsidP="00285056">
            <w:pPr>
              <w:pStyle w:val="89"/>
              <w:overflowPunct w:val="0"/>
              <w:ind w:left="0"/>
              <w:jc w:val="left"/>
              <w:rPr>
                <w:sz w:val="20"/>
              </w:rPr>
            </w:pPr>
          </w:p>
        </w:tc>
      </w:tr>
      <w:tr w:rsidR="00285056" w14:paraId="38E4053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E865614" w14:textId="77777777" w:rsidR="00285056" w:rsidRDefault="00285056" w:rsidP="00285056">
            <w:pPr>
              <w:pStyle w:val="89"/>
              <w:overflowPunct w:val="0"/>
              <w:ind w:left="0"/>
              <w:jc w:val="left"/>
              <w:rPr>
                <w:sz w:val="20"/>
              </w:rPr>
            </w:pPr>
            <w:r>
              <w:rPr>
                <w:sz w:val="20"/>
              </w:rPr>
              <w:t>Sc-44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A14BA2"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DF3DD4"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53956F"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987C44"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19CACDF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EA8EA14" w14:textId="77777777" w:rsidR="00285056" w:rsidRDefault="00285056" w:rsidP="00285056">
            <w:pPr>
              <w:pStyle w:val="89"/>
              <w:overflowPunct w:val="0"/>
              <w:ind w:left="0"/>
              <w:jc w:val="left"/>
              <w:rPr>
                <w:sz w:val="20"/>
              </w:rPr>
            </w:pPr>
            <w:r>
              <w:rPr>
                <w:sz w:val="20"/>
              </w:rPr>
              <w:t>Sc-46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28B7D0"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208965"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43B192"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1000BA0"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3EF080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4B8812" w14:textId="77777777" w:rsidR="00285056" w:rsidRDefault="00285056" w:rsidP="00285056">
            <w:pPr>
              <w:pStyle w:val="89"/>
              <w:overflowPunct w:val="0"/>
              <w:ind w:left="0"/>
              <w:jc w:val="left"/>
              <w:rPr>
                <w:sz w:val="20"/>
              </w:rPr>
            </w:pPr>
            <w:r>
              <w:rPr>
                <w:sz w:val="20"/>
              </w:rPr>
              <w:t>Sc-47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AFD522"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9054D6" w14:textId="77777777" w:rsidR="00285056" w:rsidRDefault="00285056" w:rsidP="00285056">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138DA1"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92D24F1"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6FBA9E0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41372D1" w14:textId="77777777" w:rsidR="00285056" w:rsidRDefault="00285056" w:rsidP="00285056">
            <w:pPr>
              <w:pStyle w:val="89"/>
              <w:overflowPunct w:val="0"/>
              <w:ind w:left="0"/>
              <w:jc w:val="left"/>
              <w:rPr>
                <w:sz w:val="20"/>
              </w:rPr>
            </w:pPr>
            <w:r>
              <w:rPr>
                <w:sz w:val="20"/>
              </w:rPr>
              <w:t>Sc-48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28B550"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C07B6E"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4BFBBD"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6052DCA"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4AE6DB0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4E9311" w14:textId="77777777" w:rsidR="00285056" w:rsidRDefault="00285056" w:rsidP="00285056">
            <w:pPr>
              <w:pStyle w:val="89"/>
              <w:overflowPunct w:val="0"/>
              <w:ind w:left="0"/>
              <w:jc w:val="left"/>
              <w:rPr>
                <w:sz w:val="20"/>
              </w:rPr>
            </w:pPr>
            <w:r>
              <w:rPr>
                <w:sz w:val="20"/>
              </w:rPr>
              <w:t>Selen (34)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6CE97E"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4632FA"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1EA77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20B69CE" w14:textId="77777777" w:rsidR="00285056" w:rsidRDefault="00285056" w:rsidP="00285056">
            <w:pPr>
              <w:pStyle w:val="89"/>
              <w:overflowPunct w:val="0"/>
              <w:ind w:left="0"/>
              <w:jc w:val="left"/>
              <w:rPr>
                <w:sz w:val="20"/>
              </w:rPr>
            </w:pPr>
          </w:p>
        </w:tc>
      </w:tr>
      <w:tr w:rsidR="00285056" w14:paraId="4385F8B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56E6C0C" w14:textId="77777777" w:rsidR="00285056" w:rsidRDefault="00285056" w:rsidP="00285056">
            <w:pPr>
              <w:pStyle w:val="89"/>
              <w:overflowPunct w:val="0"/>
              <w:ind w:left="0"/>
              <w:jc w:val="left"/>
              <w:rPr>
                <w:sz w:val="20"/>
              </w:rPr>
            </w:pPr>
            <w:r>
              <w:rPr>
                <w:sz w:val="20"/>
              </w:rPr>
              <w:t>Se-75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33D888"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06C0E3" w14:textId="77777777" w:rsidR="00285056" w:rsidRDefault="00285056" w:rsidP="00285056">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227206"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27D1470"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CD626C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A41B71" w14:textId="77777777" w:rsidR="00285056" w:rsidRDefault="00285056" w:rsidP="00285056">
            <w:pPr>
              <w:pStyle w:val="89"/>
              <w:overflowPunct w:val="0"/>
              <w:ind w:left="0"/>
              <w:jc w:val="left"/>
              <w:rPr>
                <w:sz w:val="20"/>
              </w:rPr>
            </w:pPr>
            <w:r>
              <w:rPr>
                <w:sz w:val="20"/>
              </w:rPr>
              <w:t>Se-79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BD7B0C"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26294B"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0AE2FC"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2B2B4FC"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2487ADC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E9A6441" w14:textId="77777777" w:rsidR="00285056" w:rsidRDefault="00285056" w:rsidP="00285056">
            <w:pPr>
              <w:pStyle w:val="89"/>
              <w:overflowPunct w:val="0"/>
              <w:ind w:left="0"/>
              <w:jc w:val="left"/>
              <w:rPr>
                <w:sz w:val="20"/>
              </w:rPr>
            </w:pPr>
            <w:r>
              <w:rPr>
                <w:sz w:val="20"/>
              </w:rPr>
              <w:t>Křemík (14)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04E1CA"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56C380"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96B30F"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9600AB5" w14:textId="77777777" w:rsidR="00285056" w:rsidRDefault="00285056" w:rsidP="00285056">
            <w:pPr>
              <w:pStyle w:val="89"/>
              <w:overflowPunct w:val="0"/>
              <w:ind w:left="0"/>
              <w:jc w:val="left"/>
              <w:rPr>
                <w:sz w:val="20"/>
              </w:rPr>
            </w:pPr>
          </w:p>
        </w:tc>
      </w:tr>
      <w:tr w:rsidR="00285056" w14:paraId="362CDF5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4236878" w14:textId="77777777" w:rsidR="00285056" w:rsidRDefault="00285056" w:rsidP="00285056">
            <w:pPr>
              <w:pStyle w:val="89"/>
              <w:overflowPunct w:val="0"/>
              <w:ind w:left="0"/>
              <w:jc w:val="left"/>
              <w:rPr>
                <w:sz w:val="20"/>
              </w:rPr>
            </w:pPr>
            <w:r>
              <w:rPr>
                <w:sz w:val="20"/>
              </w:rPr>
              <w:t>Si-31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6B72A6"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1A26D6"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50EC75"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8C2323"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BFD779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281D0F8" w14:textId="77777777" w:rsidR="00285056" w:rsidRDefault="00285056" w:rsidP="00285056">
            <w:pPr>
              <w:pStyle w:val="89"/>
              <w:overflowPunct w:val="0"/>
              <w:ind w:left="0"/>
              <w:jc w:val="left"/>
              <w:rPr>
                <w:sz w:val="20"/>
              </w:rPr>
            </w:pPr>
            <w:r>
              <w:rPr>
                <w:sz w:val="20"/>
              </w:rPr>
              <w:t>Si-32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3AA04B"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245428" w14:textId="77777777" w:rsidR="00285056" w:rsidRDefault="00285056" w:rsidP="00285056">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BD668F"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A146899"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3B7318A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E1DD09" w14:textId="77777777" w:rsidR="00285056" w:rsidRDefault="00285056" w:rsidP="00285056">
            <w:pPr>
              <w:pStyle w:val="89"/>
              <w:overflowPunct w:val="0"/>
              <w:ind w:left="0"/>
              <w:jc w:val="left"/>
              <w:rPr>
                <w:sz w:val="20"/>
              </w:rPr>
            </w:pPr>
            <w:r>
              <w:rPr>
                <w:sz w:val="20"/>
              </w:rPr>
              <w:t>Samarium (62)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E95B71"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65C83B"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BF5288"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CDEFBE" w14:textId="77777777" w:rsidR="00285056" w:rsidRDefault="00285056" w:rsidP="00285056">
            <w:pPr>
              <w:pStyle w:val="89"/>
              <w:overflowPunct w:val="0"/>
              <w:ind w:left="0"/>
              <w:jc w:val="left"/>
              <w:rPr>
                <w:sz w:val="20"/>
              </w:rPr>
            </w:pPr>
          </w:p>
        </w:tc>
      </w:tr>
      <w:tr w:rsidR="00285056" w14:paraId="32622FA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98677B8" w14:textId="77777777" w:rsidR="00285056" w:rsidRDefault="00285056" w:rsidP="00285056">
            <w:pPr>
              <w:pStyle w:val="89"/>
              <w:overflowPunct w:val="0"/>
              <w:ind w:left="0"/>
              <w:jc w:val="left"/>
              <w:rPr>
                <w:sz w:val="20"/>
              </w:rPr>
            </w:pPr>
            <w:r>
              <w:rPr>
                <w:sz w:val="20"/>
              </w:rPr>
              <w:t>Sm-145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ABA3A3"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B17D3B"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1E122E"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AC4F13"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3095B87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BCA9911" w14:textId="77777777" w:rsidR="00285056" w:rsidRDefault="00285056" w:rsidP="00285056">
            <w:pPr>
              <w:pStyle w:val="89"/>
              <w:overflowPunct w:val="0"/>
              <w:ind w:left="0"/>
              <w:jc w:val="left"/>
              <w:rPr>
                <w:sz w:val="20"/>
              </w:rPr>
            </w:pPr>
            <w:r>
              <w:rPr>
                <w:sz w:val="20"/>
              </w:rPr>
              <w:t>Sm-147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5F0FFF"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F575FE" w14:textId="77777777" w:rsidR="00285056" w:rsidRDefault="00285056" w:rsidP="00285056">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BC4846"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2D6557" w14:textId="77777777" w:rsidR="00285056" w:rsidRDefault="00285056" w:rsidP="00285056">
            <w:pPr>
              <w:pStyle w:val="89"/>
              <w:overflowPunct w:val="0"/>
              <w:ind w:left="0"/>
              <w:jc w:val="left"/>
              <w:rPr>
                <w:sz w:val="20"/>
              </w:rPr>
            </w:pPr>
            <w:r>
              <w:rPr>
                <w:sz w:val="20"/>
              </w:rPr>
              <w:t>1 × 10</w:t>
            </w:r>
            <w:r>
              <w:rPr>
                <w:sz w:val="20"/>
                <w:vertAlign w:val="superscript"/>
              </w:rPr>
              <w:t>4</w:t>
            </w:r>
          </w:p>
        </w:tc>
      </w:tr>
      <w:tr w:rsidR="00285056" w14:paraId="32DAD21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AD34CE0" w14:textId="77777777" w:rsidR="00285056" w:rsidRDefault="00285056" w:rsidP="00285056">
            <w:pPr>
              <w:pStyle w:val="89"/>
              <w:overflowPunct w:val="0"/>
              <w:ind w:left="0"/>
              <w:jc w:val="left"/>
              <w:rPr>
                <w:sz w:val="20"/>
              </w:rPr>
            </w:pPr>
            <w:r>
              <w:rPr>
                <w:sz w:val="20"/>
              </w:rPr>
              <w:t>Sm-151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3939CB"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6AE383"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A6C5FF" w14:textId="77777777" w:rsidR="00285056" w:rsidRDefault="00285056" w:rsidP="00285056">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D06A452" w14:textId="77777777" w:rsidR="00285056" w:rsidRDefault="00285056" w:rsidP="00285056">
            <w:pPr>
              <w:pStyle w:val="89"/>
              <w:overflowPunct w:val="0"/>
              <w:ind w:left="0"/>
              <w:jc w:val="left"/>
              <w:rPr>
                <w:sz w:val="20"/>
              </w:rPr>
            </w:pPr>
            <w:r>
              <w:rPr>
                <w:sz w:val="20"/>
              </w:rPr>
              <w:t>1 × 10</w:t>
            </w:r>
            <w:r>
              <w:rPr>
                <w:sz w:val="20"/>
                <w:vertAlign w:val="superscript"/>
              </w:rPr>
              <w:t>8</w:t>
            </w:r>
          </w:p>
        </w:tc>
      </w:tr>
      <w:tr w:rsidR="00285056" w14:paraId="30EA276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BA1F83" w14:textId="77777777" w:rsidR="00285056" w:rsidRDefault="00285056" w:rsidP="00285056">
            <w:pPr>
              <w:pStyle w:val="89"/>
              <w:overflowPunct w:val="0"/>
              <w:ind w:left="0"/>
              <w:jc w:val="left"/>
              <w:rPr>
                <w:sz w:val="20"/>
              </w:rPr>
            </w:pPr>
            <w:r>
              <w:rPr>
                <w:sz w:val="20"/>
              </w:rPr>
              <w:t>Sm-153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579AAF" w14:textId="77777777" w:rsidR="00285056" w:rsidRDefault="00285056" w:rsidP="00285056">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D63153"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2EF979"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2552E7"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4D62DDF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1F5AEAC" w14:textId="77777777" w:rsidR="00285056" w:rsidRDefault="00285056" w:rsidP="00285056">
            <w:pPr>
              <w:pStyle w:val="89"/>
              <w:overflowPunct w:val="0"/>
              <w:ind w:left="0"/>
              <w:jc w:val="left"/>
              <w:rPr>
                <w:sz w:val="20"/>
              </w:rPr>
            </w:pPr>
            <w:r>
              <w:rPr>
                <w:sz w:val="20"/>
              </w:rPr>
              <w:t>Cín (50)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3ACEAE"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17CD05"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20EA31"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5C54E8B" w14:textId="77777777" w:rsidR="00285056" w:rsidRDefault="00285056" w:rsidP="00285056">
            <w:pPr>
              <w:pStyle w:val="89"/>
              <w:overflowPunct w:val="0"/>
              <w:ind w:left="0"/>
              <w:jc w:val="left"/>
              <w:rPr>
                <w:sz w:val="20"/>
              </w:rPr>
            </w:pPr>
          </w:p>
        </w:tc>
      </w:tr>
      <w:tr w:rsidR="00285056" w14:paraId="4D32059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4EA6B20" w14:textId="77777777" w:rsidR="00285056" w:rsidRDefault="00285056" w:rsidP="00285056">
            <w:pPr>
              <w:pStyle w:val="89"/>
              <w:overflowPunct w:val="0"/>
              <w:ind w:left="0"/>
              <w:jc w:val="left"/>
              <w:rPr>
                <w:sz w:val="20"/>
              </w:rPr>
            </w:pPr>
            <w:r>
              <w:rPr>
                <w:sz w:val="20"/>
              </w:rPr>
              <w:t xml:space="preserve">Sn-113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1CAA62" w14:textId="77777777" w:rsidR="00285056" w:rsidRDefault="00285056" w:rsidP="00285056">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C11977" w14:textId="77777777" w:rsidR="00285056" w:rsidRDefault="00285056" w:rsidP="00285056">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FAB5FC"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5245086"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3D3881C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30C39D6" w14:textId="77777777" w:rsidR="00285056" w:rsidRDefault="00285056" w:rsidP="00285056">
            <w:pPr>
              <w:pStyle w:val="89"/>
              <w:overflowPunct w:val="0"/>
              <w:ind w:left="0"/>
              <w:jc w:val="left"/>
              <w:rPr>
                <w:sz w:val="20"/>
              </w:rPr>
            </w:pPr>
            <w:r>
              <w:rPr>
                <w:sz w:val="20"/>
              </w:rPr>
              <w:lastRenderedPageBreak/>
              <w:t>Sn-117m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137605" w14:textId="77777777" w:rsidR="00285056" w:rsidRDefault="00285056" w:rsidP="00285056">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A38F4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BBB0F7"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480D356"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16A81B7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BD69817" w14:textId="77777777" w:rsidR="00285056" w:rsidRDefault="00285056" w:rsidP="00285056">
            <w:pPr>
              <w:pStyle w:val="89"/>
              <w:overflowPunct w:val="0"/>
              <w:ind w:left="0"/>
              <w:jc w:val="left"/>
              <w:rPr>
                <w:sz w:val="20"/>
              </w:rPr>
            </w:pPr>
            <w:r>
              <w:rPr>
                <w:sz w:val="20"/>
              </w:rPr>
              <w:t>Sn-119m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956F11"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D2A84F" w14:textId="77777777" w:rsidR="00285056" w:rsidRDefault="00285056" w:rsidP="00285056">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8F9CF8"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D858765"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1591ED9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A325BAD" w14:textId="77777777" w:rsidR="00285056" w:rsidRDefault="00285056" w:rsidP="00285056">
            <w:pPr>
              <w:pStyle w:val="89"/>
              <w:overflowPunct w:val="0"/>
              <w:ind w:left="0"/>
              <w:jc w:val="left"/>
              <w:rPr>
                <w:sz w:val="20"/>
              </w:rPr>
            </w:pPr>
            <w:r>
              <w:rPr>
                <w:sz w:val="20"/>
              </w:rPr>
              <w:t xml:space="preserve">Sn-121m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F3E59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BAF732" w14:textId="77777777" w:rsidR="00285056" w:rsidRDefault="00285056" w:rsidP="00285056">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A9F4E3"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D245307" w14:textId="77777777" w:rsidR="00285056" w:rsidRDefault="00285056" w:rsidP="00285056">
            <w:pPr>
              <w:pStyle w:val="89"/>
              <w:overflowPunct w:val="0"/>
              <w:ind w:left="0"/>
              <w:jc w:val="left"/>
              <w:rPr>
                <w:sz w:val="20"/>
              </w:rPr>
            </w:pPr>
            <w:r>
              <w:rPr>
                <w:sz w:val="20"/>
              </w:rPr>
              <w:t>1 × 10</w:t>
            </w:r>
            <w:r>
              <w:rPr>
                <w:sz w:val="20"/>
                <w:vertAlign w:val="superscript"/>
              </w:rPr>
              <w:t>7</w:t>
            </w:r>
          </w:p>
        </w:tc>
      </w:tr>
      <w:tr w:rsidR="00285056" w14:paraId="2381B55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A55711C" w14:textId="77777777" w:rsidR="00285056" w:rsidRDefault="00285056" w:rsidP="00285056">
            <w:pPr>
              <w:pStyle w:val="89"/>
              <w:overflowPunct w:val="0"/>
              <w:ind w:left="0"/>
              <w:jc w:val="left"/>
              <w:rPr>
                <w:sz w:val="20"/>
              </w:rPr>
            </w:pPr>
            <w:r>
              <w:rPr>
                <w:sz w:val="20"/>
              </w:rPr>
              <w:t>Sn-123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E1072D" w14:textId="77777777" w:rsidR="00285056" w:rsidRDefault="00285056" w:rsidP="00285056">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DD388C"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CEF541" w14:textId="77777777" w:rsidR="00285056" w:rsidRDefault="00285056" w:rsidP="00285056">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8A38067" w14:textId="77777777" w:rsidR="00285056" w:rsidRDefault="00285056" w:rsidP="00285056">
            <w:pPr>
              <w:pStyle w:val="89"/>
              <w:overflowPunct w:val="0"/>
              <w:ind w:left="0"/>
              <w:jc w:val="left"/>
              <w:rPr>
                <w:sz w:val="20"/>
              </w:rPr>
            </w:pPr>
            <w:r>
              <w:rPr>
                <w:sz w:val="20"/>
              </w:rPr>
              <w:t>1 × 10</w:t>
            </w:r>
            <w:r>
              <w:rPr>
                <w:sz w:val="20"/>
                <w:vertAlign w:val="superscript"/>
              </w:rPr>
              <w:t>6</w:t>
            </w:r>
          </w:p>
        </w:tc>
      </w:tr>
      <w:tr w:rsidR="00285056" w14:paraId="5AC2868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2161D0D" w14:textId="77777777" w:rsidR="00285056" w:rsidRDefault="00285056" w:rsidP="00285056">
            <w:pPr>
              <w:pStyle w:val="89"/>
              <w:overflowPunct w:val="0"/>
              <w:ind w:left="0"/>
              <w:jc w:val="left"/>
              <w:rPr>
                <w:sz w:val="20"/>
              </w:rPr>
            </w:pPr>
            <w:r>
              <w:rPr>
                <w:sz w:val="20"/>
              </w:rPr>
              <w:t>Sn-125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6544C7"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0C63F3"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63636D" w14:textId="77777777" w:rsidR="00285056" w:rsidRDefault="00285056" w:rsidP="00285056">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EEA3A11"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5D6DEEC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B0AA08" w14:textId="77777777" w:rsidR="00285056" w:rsidRDefault="00285056" w:rsidP="00285056">
            <w:pPr>
              <w:pStyle w:val="89"/>
              <w:overflowPunct w:val="0"/>
              <w:ind w:left="0"/>
              <w:jc w:val="left"/>
              <w:rPr>
                <w:sz w:val="20"/>
              </w:rPr>
            </w:pPr>
            <w:r>
              <w:rPr>
                <w:sz w:val="20"/>
              </w:rPr>
              <w:t xml:space="preserve">Sn-126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77FACD" w14:textId="77777777" w:rsidR="00285056" w:rsidRDefault="00285056" w:rsidP="00285056">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DD7B18" w14:textId="77777777" w:rsidR="00285056" w:rsidRDefault="00285056" w:rsidP="00285056">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C7FB6B" w14:textId="77777777" w:rsidR="00285056" w:rsidRDefault="00285056" w:rsidP="00285056">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051E73" w14:textId="77777777" w:rsidR="00285056" w:rsidRDefault="00285056" w:rsidP="00285056">
            <w:pPr>
              <w:pStyle w:val="89"/>
              <w:overflowPunct w:val="0"/>
              <w:ind w:left="0"/>
              <w:jc w:val="left"/>
              <w:rPr>
                <w:sz w:val="20"/>
              </w:rPr>
            </w:pPr>
            <w:r>
              <w:rPr>
                <w:sz w:val="20"/>
              </w:rPr>
              <w:t>1 × 10</w:t>
            </w:r>
            <w:r>
              <w:rPr>
                <w:sz w:val="20"/>
                <w:vertAlign w:val="superscript"/>
              </w:rPr>
              <w:t>5</w:t>
            </w:r>
          </w:p>
        </w:tc>
      </w:tr>
      <w:tr w:rsidR="00285056" w14:paraId="123AA04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6F242F" w14:textId="77777777" w:rsidR="00285056" w:rsidRDefault="00285056" w:rsidP="00285056">
            <w:pPr>
              <w:pStyle w:val="89"/>
              <w:overflowPunct w:val="0"/>
              <w:ind w:left="0"/>
              <w:jc w:val="left"/>
              <w:rPr>
                <w:sz w:val="20"/>
              </w:rPr>
            </w:pPr>
            <w:r>
              <w:rPr>
                <w:sz w:val="20"/>
              </w:rPr>
              <w:t>Stroncium (38)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CC06A1"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270304"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AB7097" w14:textId="77777777" w:rsidR="00285056" w:rsidRDefault="00285056" w:rsidP="00285056">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0B3D46" w14:textId="77777777" w:rsidR="00285056" w:rsidRDefault="00285056" w:rsidP="00285056">
            <w:pPr>
              <w:pStyle w:val="89"/>
              <w:overflowPunct w:val="0"/>
              <w:ind w:left="0"/>
              <w:jc w:val="left"/>
              <w:rPr>
                <w:sz w:val="20"/>
              </w:rPr>
            </w:pPr>
          </w:p>
        </w:tc>
      </w:tr>
      <w:tr w:rsidR="00285056" w14:paraId="673720E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E231183" w14:textId="77777777" w:rsidR="00285056" w:rsidRPr="004662B2" w:rsidRDefault="00285056" w:rsidP="00285056">
            <w:pPr>
              <w:pStyle w:val="89"/>
              <w:overflowPunct w:val="0"/>
              <w:ind w:left="0"/>
              <w:jc w:val="left"/>
              <w:rPr>
                <w:sz w:val="20"/>
              </w:rPr>
            </w:pPr>
            <w:r w:rsidRPr="004662B2">
              <w:rPr>
                <w:sz w:val="20"/>
              </w:rPr>
              <w:t xml:space="preserve">Sr-82 </w:t>
            </w:r>
            <w:hyperlink w:history="1">
              <w:r w:rsidRPr="004662B2">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63D35D" w14:textId="77777777" w:rsidR="00285056" w:rsidRPr="004662B2" w:rsidRDefault="00285056" w:rsidP="00285056">
            <w:pPr>
              <w:pStyle w:val="89"/>
              <w:overflowPunct w:val="0"/>
              <w:ind w:left="0"/>
              <w:jc w:val="left"/>
              <w:rPr>
                <w:sz w:val="20"/>
              </w:rPr>
            </w:pPr>
            <w:r w:rsidRPr="004662B2">
              <w:rPr>
                <w:sz w:val="20"/>
              </w:rPr>
              <w:t>2 × 10</w:t>
            </w:r>
            <w:r w:rsidRPr="004662B2">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B06B87" w14:textId="77777777" w:rsidR="00285056" w:rsidRPr="004662B2" w:rsidRDefault="00285056" w:rsidP="00285056">
            <w:pPr>
              <w:pStyle w:val="89"/>
              <w:overflowPunct w:val="0"/>
              <w:ind w:left="0"/>
              <w:jc w:val="left"/>
              <w:rPr>
                <w:sz w:val="20"/>
              </w:rPr>
            </w:pPr>
            <w:r w:rsidRPr="004662B2">
              <w:rPr>
                <w:sz w:val="20"/>
              </w:rPr>
              <w:t>2 × 10</w:t>
            </w:r>
            <w:r w:rsidRPr="004662B2">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1A0497" w14:textId="77777777" w:rsidR="00285056" w:rsidRPr="004662B2" w:rsidRDefault="00285056" w:rsidP="00285056">
            <w:pPr>
              <w:pStyle w:val="89"/>
              <w:overflowPunct w:val="0"/>
              <w:ind w:left="0"/>
              <w:jc w:val="left"/>
              <w:rPr>
                <w:sz w:val="20"/>
              </w:rPr>
            </w:pPr>
            <w:r w:rsidRPr="004662B2">
              <w:rPr>
                <w:sz w:val="20"/>
              </w:rPr>
              <w:t>1 × 10</w:t>
            </w:r>
            <w:r w:rsidRPr="004662B2">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A2EF9EF" w14:textId="77777777" w:rsidR="00285056" w:rsidRPr="004662B2" w:rsidRDefault="00285056" w:rsidP="00285056">
            <w:pPr>
              <w:pStyle w:val="89"/>
              <w:overflowPunct w:val="0"/>
              <w:ind w:left="0"/>
              <w:jc w:val="left"/>
              <w:rPr>
                <w:sz w:val="20"/>
              </w:rPr>
            </w:pPr>
            <w:r w:rsidRPr="004662B2">
              <w:rPr>
                <w:sz w:val="20"/>
              </w:rPr>
              <w:t>1 × 10</w:t>
            </w:r>
            <w:r w:rsidRPr="004662B2">
              <w:rPr>
                <w:sz w:val="20"/>
                <w:vertAlign w:val="superscript"/>
              </w:rPr>
              <w:t>5</w:t>
            </w:r>
          </w:p>
        </w:tc>
      </w:tr>
      <w:tr w:rsidR="004662B2" w14:paraId="21A2027A" w14:textId="77777777" w:rsidTr="00C974BA">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tcPr>
          <w:p w14:paraId="48F76C3B" w14:textId="77777777" w:rsidR="004662B2" w:rsidRPr="004662B2" w:rsidRDefault="004662B2" w:rsidP="004662B2">
            <w:pPr>
              <w:pStyle w:val="89"/>
              <w:overflowPunct w:val="0"/>
              <w:ind w:left="0"/>
              <w:jc w:val="left"/>
              <w:rPr>
                <w:b/>
                <w:sz w:val="20"/>
              </w:rPr>
            </w:pPr>
            <w:r w:rsidRPr="004662B2">
              <w:rPr>
                <w:b/>
                <w:sz w:val="20"/>
              </w:rPr>
              <w:t>Sr-83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56FFF37E"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342CFD5E"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3D00DBC3"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tcPr>
          <w:p w14:paraId="64FB8ECC"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6</w:t>
            </w:r>
          </w:p>
        </w:tc>
      </w:tr>
      <w:tr w:rsidR="004662B2" w14:paraId="1B0AEA2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F45B80B" w14:textId="77777777" w:rsidR="004662B2" w:rsidRPr="004662B2" w:rsidRDefault="004662B2" w:rsidP="004662B2">
            <w:pPr>
              <w:pStyle w:val="89"/>
              <w:overflowPunct w:val="0"/>
              <w:ind w:left="0"/>
              <w:jc w:val="left"/>
              <w:rPr>
                <w:sz w:val="20"/>
              </w:rPr>
            </w:pPr>
            <w:r w:rsidRPr="004662B2">
              <w:rPr>
                <w:sz w:val="20"/>
              </w:rPr>
              <w:t>Sr-85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B260E8" w14:textId="77777777" w:rsidR="004662B2" w:rsidRPr="004662B2" w:rsidRDefault="004662B2" w:rsidP="004662B2">
            <w:pPr>
              <w:pStyle w:val="89"/>
              <w:overflowPunct w:val="0"/>
              <w:ind w:left="0"/>
              <w:jc w:val="left"/>
              <w:rPr>
                <w:sz w:val="20"/>
              </w:rPr>
            </w:pPr>
            <w:r w:rsidRPr="004662B2">
              <w:rPr>
                <w:sz w:val="20"/>
              </w:rPr>
              <w:t>2 × 10</w:t>
            </w:r>
            <w:r w:rsidRPr="004662B2">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3C4EC4" w14:textId="77777777" w:rsidR="004662B2" w:rsidRPr="004662B2" w:rsidRDefault="004662B2" w:rsidP="004662B2">
            <w:pPr>
              <w:pStyle w:val="89"/>
              <w:overflowPunct w:val="0"/>
              <w:ind w:left="0"/>
              <w:jc w:val="left"/>
              <w:rPr>
                <w:sz w:val="20"/>
              </w:rPr>
            </w:pPr>
            <w:r w:rsidRPr="004662B2">
              <w:rPr>
                <w:sz w:val="20"/>
              </w:rPr>
              <w:t>2 × 10</w:t>
            </w:r>
            <w:r w:rsidRPr="004662B2">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A68EAA" w14:textId="77777777" w:rsidR="004662B2" w:rsidRPr="004662B2" w:rsidRDefault="004662B2" w:rsidP="004662B2">
            <w:pPr>
              <w:pStyle w:val="89"/>
              <w:overflowPunct w:val="0"/>
              <w:ind w:left="0"/>
              <w:jc w:val="left"/>
              <w:rPr>
                <w:sz w:val="20"/>
              </w:rPr>
            </w:pPr>
            <w:r w:rsidRPr="004662B2">
              <w:rPr>
                <w:sz w:val="20"/>
              </w:rPr>
              <w:t>1 × 10</w:t>
            </w:r>
            <w:r w:rsidRPr="004662B2">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ABC0B50" w14:textId="77777777" w:rsidR="004662B2" w:rsidRPr="004662B2" w:rsidRDefault="004662B2" w:rsidP="004662B2">
            <w:pPr>
              <w:pStyle w:val="89"/>
              <w:overflowPunct w:val="0"/>
              <w:ind w:left="0"/>
              <w:jc w:val="left"/>
              <w:rPr>
                <w:sz w:val="20"/>
              </w:rPr>
            </w:pPr>
            <w:r w:rsidRPr="004662B2">
              <w:rPr>
                <w:sz w:val="20"/>
              </w:rPr>
              <w:t>1 × 10</w:t>
            </w:r>
            <w:r w:rsidRPr="004662B2">
              <w:rPr>
                <w:sz w:val="20"/>
                <w:vertAlign w:val="superscript"/>
              </w:rPr>
              <w:t>6</w:t>
            </w:r>
          </w:p>
        </w:tc>
      </w:tr>
      <w:tr w:rsidR="004662B2" w14:paraId="593FF24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CC4EDC0" w14:textId="77777777" w:rsidR="004662B2" w:rsidRDefault="004662B2" w:rsidP="004662B2">
            <w:pPr>
              <w:pStyle w:val="89"/>
              <w:overflowPunct w:val="0"/>
              <w:ind w:left="0"/>
              <w:jc w:val="left"/>
              <w:rPr>
                <w:sz w:val="20"/>
              </w:rPr>
            </w:pPr>
            <w:r>
              <w:rPr>
                <w:sz w:val="20"/>
              </w:rPr>
              <w:t>Sr-85m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E19897" w14:textId="77777777" w:rsidR="004662B2" w:rsidRDefault="004662B2" w:rsidP="004662B2">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A7E1BF" w14:textId="77777777" w:rsidR="004662B2" w:rsidRDefault="004662B2" w:rsidP="004662B2">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8C5731"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7F9E7D7"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395B99B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3F73F4" w14:textId="77777777" w:rsidR="004662B2" w:rsidRDefault="004662B2" w:rsidP="004662B2">
            <w:pPr>
              <w:pStyle w:val="89"/>
              <w:overflowPunct w:val="0"/>
              <w:ind w:left="0"/>
              <w:jc w:val="left"/>
              <w:rPr>
                <w:sz w:val="20"/>
              </w:rPr>
            </w:pPr>
            <w:r>
              <w:rPr>
                <w:sz w:val="20"/>
              </w:rPr>
              <w:t>Sr-87m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501468"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2BBF89"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5FB805"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1237C12"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4F6E3C7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A255096" w14:textId="77777777" w:rsidR="004662B2" w:rsidRDefault="004662B2" w:rsidP="004662B2">
            <w:pPr>
              <w:pStyle w:val="89"/>
              <w:overflowPunct w:val="0"/>
              <w:ind w:left="0"/>
              <w:jc w:val="left"/>
              <w:rPr>
                <w:sz w:val="20"/>
              </w:rPr>
            </w:pPr>
            <w:r>
              <w:rPr>
                <w:sz w:val="20"/>
              </w:rPr>
              <w:t>Sr-89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914011"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53A125"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59E189" w14:textId="77777777" w:rsidR="004662B2" w:rsidRDefault="004662B2" w:rsidP="004662B2">
            <w:pPr>
              <w:pStyle w:val="89"/>
              <w:overflowPunct w:val="0"/>
              <w:ind w:left="0"/>
              <w:jc w:val="left"/>
              <w:rPr>
                <w:sz w:val="20"/>
              </w:rPr>
            </w:pPr>
            <w:r>
              <w:rPr>
                <w:sz w:val="20"/>
              </w:rPr>
              <w:t>1 × 10'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52DF720"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46E5D9B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313C4FA" w14:textId="77777777" w:rsidR="004662B2" w:rsidRDefault="004662B2" w:rsidP="004662B2">
            <w:pPr>
              <w:pStyle w:val="89"/>
              <w:overflowPunct w:val="0"/>
              <w:ind w:left="0"/>
              <w:jc w:val="left"/>
              <w:rPr>
                <w:sz w:val="20"/>
              </w:rPr>
            </w:pPr>
            <w:r>
              <w:rPr>
                <w:sz w:val="20"/>
              </w:rPr>
              <w:t xml:space="preserve">Sr-90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7899CA"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B0B49A"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0D1FBB" w14:textId="77777777" w:rsidR="004662B2" w:rsidRDefault="004662B2" w:rsidP="004662B2">
            <w:pPr>
              <w:pStyle w:val="89"/>
              <w:overflowPunct w:val="0"/>
              <w:ind w:left="0"/>
              <w:jc w:val="left"/>
              <w:rPr>
                <w:sz w:val="20"/>
              </w:rPr>
            </w:pPr>
            <w:r>
              <w:rPr>
                <w:sz w:val="20"/>
              </w:rPr>
              <w:t>1 × 10</w:t>
            </w:r>
            <w:r>
              <w:rPr>
                <w:sz w:val="20"/>
                <w:vertAlign w:val="superscript"/>
              </w:rPr>
              <w:t xml:space="preserve">2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D873414" w14:textId="77777777" w:rsidR="004662B2" w:rsidRDefault="004662B2" w:rsidP="004662B2">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4662B2" w14:paraId="764C6DC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ADE9526" w14:textId="77777777" w:rsidR="004662B2" w:rsidRDefault="004662B2" w:rsidP="004662B2">
            <w:pPr>
              <w:pStyle w:val="89"/>
              <w:overflowPunct w:val="0"/>
              <w:ind w:left="0"/>
              <w:jc w:val="left"/>
              <w:rPr>
                <w:sz w:val="20"/>
              </w:rPr>
            </w:pPr>
            <w:r>
              <w:rPr>
                <w:sz w:val="20"/>
              </w:rPr>
              <w:t xml:space="preserve">Sr-91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0CD82D"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CE1C7A"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273DE7"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97E88A2"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6824E1A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1CCE66" w14:textId="77777777" w:rsidR="004662B2" w:rsidRDefault="004662B2" w:rsidP="004662B2">
            <w:pPr>
              <w:pStyle w:val="89"/>
              <w:overflowPunct w:val="0"/>
              <w:ind w:left="0"/>
              <w:jc w:val="left"/>
              <w:rPr>
                <w:sz w:val="20"/>
              </w:rPr>
            </w:pPr>
            <w:r>
              <w:rPr>
                <w:sz w:val="20"/>
              </w:rPr>
              <w:t xml:space="preserve">Sr-92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5270E2D"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579636"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2A627F"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A11638C"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01F1B3E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9F19DCE" w14:textId="77777777" w:rsidR="004662B2" w:rsidRDefault="004662B2" w:rsidP="004662B2">
            <w:pPr>
              <w:pStyle w:val="89"/>
              <w:overflowPunct w:val="0"/>
              <w:ind w:left="0"/>
              <w:jc w:val="left"/>
              <w:rPr>
                <w:sz w:val="20"/>
              </w:rPr>
            </w:pPr>
            <w:proofErr w:type="spellStart"/>
            <w:r>
              <w:rPr>
                <w:sz w:val="20"/>
              </w:rPr>
              <w:t>Tricium</w:t>
            </w:r>
            <w:proofErr w:type="spellEnd"/>
            <w:r>
              <w:rPr>
                <w:sz w:val="20"/>
              </w:rPr>
              <w:t xml:space="preserve"> (1)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3FD56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E9D982"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4A2007"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0BB712E" w14:textId="77777777" w:rsidR="004662B2" w:rsidRDefault="004662B2" w:rsidP="004662B2">
            <w:pPr>
              <w:pStyle w:val="89"/>
              <w:overflowPunct w:val="0"/>
              <w:ind w:left="0"/>
              <w:jc w:val="left"/>
              <w:rPr>
                <w:sz w:val="20"/>
              </w:rPr>
            </w:pPr>
          </w:p>
        </w:tc>
      </w:tr>
      <w:tr w:rsidR="004662B2" w14:paraId="74FA767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08E5AC3" w14:textId="77777777" w:rsidR="004662B2" w:rsidRDefault="004662B2" w:rsidP="004662B2">
            <w:pPr>
              <w:pStyle w:val="89"/>
              <w:overflowPunct w:val="0"/>
              <w:ind w:left="0"/>
              <w:jc w:val="left"/>
              <w:rPr>
                <w:sz w:val="20"/>
              </w:rPr>
            </w:pPr>
            <w:proofErr w:type="gramStart"/>
            <w:r>
              <w:rPr>
                <w:sz w:val="20"/>
              </w:rPr>
              <w:t>T(H-3</w:t>
            </w:r>
            <w:proofErr w:type="gramEnd"/>
            <w:r>
              <w:rPr>
                <w:sz w:val="20"/>
              </w:rPr>
              <w:t>)</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3CC222"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F07449"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A9D781" w14:textId="77777777" w:rsidR="004662B2" w:rsidRDefault="004662B2" w:rsidP="004662B2">
            <w:pPr>
              <w:pStyle w:val="89"/>
              <w:overflowPunct w:val="0"/>
              <w:ind w:left="0"/>
              <w:jc w:val="left"/>
              <w:rPr>
                <w:sz w:val="20"/>
              </w:rPr>
            </w:pPr>
            <w:r>
              <w:rPr>
                <w:sz w:val="20"/>
              </w:rPr>
              <w:t>1 × 10</w:t>
            </w:r>
            <w:r>
              <w:rPr>
                <w:sz w:val="20"/>
                <w:vertAlign w:val="superscript"/>
              </w:rPr>
              <w:t>6</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2BD588A" w14:textId="77777777" w:rsidR="004662B2" w:rsidRDefault="004662B2" w:rsidP="004662B2">
            <w:pPr>
              <w:pStyle w:val="89"/>
              <w:overflowPunct w:val="0"/>
              <w:ind w:left="0"/>
              <w:jc w:val="left"/>
              <w:rPr>
                <w:sz w:val="20"/>
              </w:rPr>
            </w:pPr>
            <w:r>
              <w:rPr>
                <w:sz w:val="20"/>
              </w:rPr>
              <w:t>1 × 10</w:t>
            </w:r>
            <w:r>
              <w:rPr>
                <w:sz w:val="20"/>
                <w:vertAlign w:val="superscript"/>
              </w:rPr>
              <w:t>9</w:t>
            </w:r>
          </w:p>
        </w:tc>
      </w:tr>
      <w:tr w:rsidR="004662B2" w14:paraId="7FF65B5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79F358E" w14:textId="77777777" w:rsidR="004662B2" w:rsidRDefault="004662B2" w:rsidP="004662B2">
            <w:pPr>
              <w:pStyle w:val="89"/>
              <w:overflowPunct w:val="0"/>
              <w:ind w:left="0"/>
              <w:jc w:val="left"/>
              <w:rPr>
                <w:sz w:val="20"/>
              </w:rPr>
            </w:pPr>
            <w:r>
              <w:rPr>
                <w:sz w:val="20"/>
              </w:rPr>
              <w:t>Tantal (73)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D65457"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6E5995"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6F8A02"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C0E699B" w14:textId="77777777" w:rsidR="004662B2" w:rsidRDefault="004662B2" w:rsidP="004662B2">
            <w:pPr>
              <w:pStyle w:val="89"/>
              <w:overflowPunct w:val="0"/>
              <w:ind w:left="0"/>
              <w:jc w:val="left"/>
              <w:rPr>
                <w:sz w:val="20"/>
              </w:rPr>
            </w:pPr>
          </w:p>
        </w:tc>
      </w:tr>
      <w:tr w:rsidR="004662B2" w14:paraId="3E08DDA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919FD95" w14:textId="77777777" w:rsidR="004662B2" w:rsidRDefault="004662B2" w:rsidP="004662B2">
            <w:pPr>
              <w:pStyle w:val="89"/>
              <w:overflowPunct w:val="0"/>
              <w:ind w:left="0"/>
              <w:jc w:val="left"/>
              <w:rPr>
                <w:sz w:val="20"/>
              </w:rPr>
            </w:pPr>
            <w:r>
              <w:rPr>
                <w:sz w:val="20"/>
              </w:rPr>
              <w:lastRenderedPageBreak/>
              <w:t>Ta-178 (s dlouhým poločasem)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21F7CC"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2C2F90" w14:textId="77777777" w:rsidR="004662B2" w:rsidRDefault="004662B2" w:rsidP="004662B2">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299B14"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2F1A18"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6E87CC3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52C9F84" w14:textId="77777777" w:rsidR="004662B2" w:rsidRDefault="004662B2" w:rsidP="004662B2">
            <w:pPr>
              <w:pStyle w:val="89"/>
              <w:overflowPunct w:val="0"/>
              <w:ind w:left="0"/>
              <w:jc w:val="left"/>
              <w:rPr>
                <w:sz w:val="20"/>
              </w:rPr>
            </w:pPr>
            <w:r>
              <w:rPr>
                <w:sz w:val="20"/>
              </w:rPr>
              <w:t>Ta-179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F08636"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5997D0"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921EA5E"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528EFE3"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1D65E78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AB1C094" w14:textId="77777777" w:rsidR="004662B2" w:rsidRDefault="004662B2" w:rsidP="004662B2">
            <w:pPr>
              <w:pStyle w:val="89"/>
              <w:overflowPunct w:val="0"/>
              <w:ind w:left="0"/>
              <w:jc w:val="left"/>
              <w:rPr>
                <w:sz w:val="20"/>
              </w:rPr>
            </w:pPr>
            <w:r>
              <w:rPr>
                <w:sz w:val="20"/>
              </w:rPr>
              <w:t>Ta-182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35D7F0" w14:textId="77777777" w:rsidR="004662B2" w:rsidRDefault="004662B2" w:rsidP="004662B2">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A9FAC9" w14:textId="77777777" w:rsidR="004662B2" w:rsidRDefault="004662B2" w:rsidP="004662B2">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06E0BD"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2E885E8"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3CFBC2A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970F6FE" w14:textId="77777777" w:rsidR="004662B2" w:rsidRPr="004662B2" w:rsidRDefault="004662B2" w:rsidP="004662B2">
            <w:pPr>
              <w:pStyle w:val="89"/>
              <w:overflowPunct w:val="0"/>
              <w:ind w:left="0"/>
              <w:jc w:val="left"/>
              <w:rPr>
                <w:sz w:val="20"/>
              </w:rPr>
            </w:pPr>
            <w:r w:rsidRPr="004662B2">
              <w:rPr>
                <w:sz w:val="20"/>
              </w:rPr>
              <w:t>Terbium (65)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C06842" w14:textId="77777777" w:rsidR="004662B2" w:rsidRP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6C7ABA" w14:textId="77777777" w:rsidR="004662B2" w:rsidRP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AD07BC" w14:textId="77777777" w:rsidR="004662B2" w:rsidRP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60EB327" w14:textId="77777777" w:rsidR="004662B2" w:rsidRPr="004662B2" w:rsidRDefault="004662B2" w:rsidP="004662B2">
            <w:pPr>
              <w:pStyle w:val="89"/>
              <w:overflowPunct w:val="0"/>
              <w:ind w:left="0"/>
              <w:jc w:val="left"/>
              <w:rPr>
                <w:sz w:val="20"/>
              </w:rPr>
            </w:pPr>
          </w:p>
        </w:tc>
      </w:tr>
      <w:tr w:rsidR="004662B2" w14:paraId="62388D5D" w14:textId="77777777" w:rsidTr="00C974BA">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tcPr>
          <w:p w14:paraId="216822B8" w14:textId="77777777" w:rsidR="004662B2" w:rsidRPr="004662B2" w:rsidRDefault="004662B2" w:rsidP="004662B2">
            <w:pPr>
              <w:pStyle w:val="89"/>
              <w:overflowPunct w:val="0"/>
              <w:ind w:left="0"/>
              <w:jc w:val="left"/>
              <w:rPr>
                <w:b/>
                <w:sz w:val="20"/>
              </w:rPr>
            </w:pPr>
            <w:r w:rsidRPr="004662B2">
              <w:rPr>
                <w:b/>
                <w:sz w:val="20"/>
              </w:rPr>
              <w:t>Tb-149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3308A557" w14:textId="77777777" w:rsidR="004662B2" w:rsidRPr="004662B2" w:rsidRDefault="004662B2" w:rsidP="004662B2">
            <w:pPr>
              <w:pStyle w:val="89"/>
              <w:overflowPunct w:val="0"/>
              <w:ind w:left="0"/>
              <w:jc w:val="left"/>
              <w:rPr>
                <w:b/>
                <w:sz w:val="20"/>
              </w:rPr>
            </w:pPr>
            <w:r w:rsidRPr="004662B2">
              <w:rPr>
                <w:b/>
                <w:sz w:val="20"/>
              </w:rPr>
              <w:t>8 × 10</w:t>
            </w:r>
            <w:r w:rsidRPr="004662B2">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6DBBD2CB" w14:textId="77777777" w:rsidR="004662B2" w:rsidRPr="004662B2" w:rsidRDefault="004662B2" w:rsidP="004662B2">
            <w:pPr>
              <w:pStyle w:val="89"/>
              <w:overflowPunct w:val="0"/>
              <w:ind w:left="0"/>
              <w:jc w:val="left"/>
              <w:rPr>
                <w:b/>
                <w:sz w:val="20"/>
              </w:rPr>
            </w:pPr>
            <w:r w:rsidRPr="004662B2">
              <w:rPr>
                <w:b/>
                <w:sz w:val="20"/>
              </w:rPr>
              <w:t>8 × 10</w:t>
            </w:r>
            <w:r w:rsidRPr="004662B2">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5992ADEE"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tcPr>
          <w:p w14:paraId="6B276AC9"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6</w:t>
            </w:r>
          </w:p>
        </w:tc>
      </w:tr>
      <w:tr w:rsidR="004662B2" w14:paraId="20BD0BD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E941BCD" w14:textId="77777777" w:rsidR="004662B2" w:rsidRDefault="004662B2" w:rsidP="004662B2">
            <w:pPr>
              <w:pStyle w:val="89"/>
              <w:overflowPunct w:val="0"/>
              <w:ind w:left="0"/>
              <w:jc w:val="left"/>
              <w:rPr>
                <w:sz w:val="20"/>
              </w:rPr>
            </w:pPr>
            <w:r>
              <w:rPr>
                <w:sz w:val="20"/>
              </w:rPr>
              <w:t>Tb-157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FB5A59"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C5B7C2"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278CDB"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B539663"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3BD1DB6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7CE418" w14:textId="77777777" w:rsidR="004662B2" w:rsidRDefault="004662B2" w:rsidP="004662B2">
            <w:pPr>
              <w:pStyle w:val="89"/>
              <w:overflowPunct w:val="0"/>
              <w:ind w:left="0"/>
              <w:jc w:val="left"/>
              <w:rPr>
                <w:sz w:val="20"/>
              </w:rPr>
            </w:pPr>
            <w:r>
              <w:rPr>
                <w:sz w:val="20"/>
              </w:rPr>
              <w:t>Tb-158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473925"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6824C5"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577BB9"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D324018"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2A725CD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CDA8323" w14:textId="77777777" w:rsidR="004662B2" w:rsidRDefault="004662B2" w:rsidP="004662B2">
            <w:pPr>
              <w:pStyle w:val="89"/>
              <w:overflowPunct w:val="0"/>
              <w:ind w:left="0"/>
              <w:jc w:val="left"/>
              <w:rPr>
                <w:sz w:val="20"/>
              </w:rPr>
            </w:pPr>
            <w:r>
              <w:rPr>
                <w:sz w:val="20"/>
              </w:rPr>
              <w:t>Tb-160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E5C090"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192F0D"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2EDE49"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128B2E"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rsidRPr="004662B2" w14:paraId="25EFC696" w14:textId="77777777" w:rsidTr="00C974BA">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tcPr>
          <w:p w14:paraId="0061A5D7" w14:textId="77777777" w:rsidR="004662B2" w:rsidRPr="004662B2" w:rsidRDefault="004662B2" w:rsidP="004662B2">
            <w:pPr>
              <w:pStyle w:val="89"/>
              <w:overflowPunct w:val="0"/>
              <w:ind w:left="0"/>
              <w:jc w:val="left"/>
              <w:rPr>
                <w:b/>
                <w:sz w:val="20"/>
              </w:rPr>
            </w:pPr>
            <w:r w:rsidRPr="004662B2">
              <w:rPr>
                <w:b/>
                <w:sz w:val="20"/>
              </w:rPr>
              <w:t>Tb-161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3D23DFE1" w14:textId="77777777" w:rsidR="004662B2" w:rsidRPr="004662B2" w:rsidRDefault="004662B2" w:rsidP="004662B2">
            <w:pPr>
              <w:pStyle w:val="89"/>
              <w:overflowPunct w:val="0"/>
              <w:ind w:left="0"/>
              <w:jc w:val="left"/>
              <w:rPr>
                <w:b/>
                <w:sz w:val="20"/>
              </w:rPr>
            </w:pPr>
            <w:r w:rsidRPr="004662B2">
              <w:rPr>
                <w:b/>
                <w:sz w:val="20"/>
              </w:rPr>
              <w:t>3 × 10</w:t>
            </w:r>
            <w:r w:rsidRPr="004662B2">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24508C1D" w14:textId="77777777" w:rsidR="004662B2" w:rsidRPr="004662B2" w:rsidRDefault="004662B2" w:rsidP="004662B2">
            <w:pPr>
              <w:pStyle w:val="89"/>
              <w:overflowPunct w:val="0"/>
              <w:ind w:left="0"/>
              <w:jc w:val="left"/>
              <w:rPr>
                <w:b/>
                <w:sz w:val="20"/>
              </w:rPr>
            </w:pPr>
            <w:r w:rsidRPr="004662B2">
              <w:rPr>
                <w:b/>
                <w:sz w:val="20"/>
              </w:rPr>
              <w:t>7 × 10</w:t>
            </w:r>
            <w:r w:rsidRPr="004662B2">
              <w:rPr>
                <w:b/>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tcPr>
          <w:p w14:paraId="411C0070"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tcPr>
          <w:p w14:paraId="6A49A299" w14:textId="77777777" w:rsidR="004662B2" w:rsidRPr="004662B2" w:rsidRDefault="004662B2" w:rsidP="004662B2">
            <w:pPr>
              <w:pStyle w:val="89"/>
              <w:overflowPunct w:val="0"/>
              <w:ind w:left="0"/>
              <w:jc w:val="left"/>
              <w:rPr>
                <w:b/>
                <w:sz w:val="20"/>
              </w:rPr>
            </w:pPr>
            <w:r w:rsidRPr="004662B2">
              <w:rPr>
                <w:b/>
                <w:sz w:val="20"/>
              </w:rPr>
              <w:t>1 × 10</w:t>
            </w:r>
            <w:r w:rsidRPr="004662B2">
              <w:rPr>
                <w:b/>
                <w:sz w:val="20"/>
                <w:vertAlign w:val="superscript"/>
              </w:rPr>
              <w:t>6</w:t>
            </w:r>
          </w:p>
        </w:tc>
      </w:tr>
      <w:tr w:rsidR="004662B2" w14:paraId="7BFE289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AA23DC2" w14:textId="77777777" w:rsidR="004662B2" w:rsidRDefault="004662B2" w:rsidP="004662B2">
            <w:pPr>
              <w:pStyle w:val="89"/>
              <w:overflowPunct w:val="0"/>
              <w:ind w:left="0"/>
              <w:jc w:val="left"/>
              <w:rPr>
                <w:sz w:val="20"/>
              </w:rPr>
            </w:pPr>
            <w:r>
              <w:rPr>
                <w:sz w:val="20"/>
              </w:rPr>
              <w:t>Technecium (43)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28307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D7275B"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0DB2C3"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E8FC179" w14:textId="77777777" w:rsidR="004662B2" w:rsidRDefault="004662B2" w:rsidP="004662B2">
            <w:pPr>
              <w:pStyle w:val="89"/>
              <w:overflowPunct w:val="0"/>
              <w:ind w:left="0"/>
              <w:jc w:val="left"/>
              <w:rPr>
                <w:sz w:val="20"/>
              </w:rPr>
            </w:pPr>
          </w:p>
        </w:tc>
      </w:tr>
      <w:tr w:rsidR="004662B2" w14:paraId="26834C0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068A07E" w14:textId="77777777" w:rsidR="004662B2" w:rsidRDefault="004662B2" w:rsidP="004662B2">
            <w:pPr>
              <w:pStyle w:val="89"/>
              <w:overflowPunct w:val="0"/>
              <w:ind w:left="0"/>
              <w:jc w:val="left"/>
              <w:rPr>
                <w:sz w:val="20"/>
              </w:rPr>
            </w:pPr>
            <w:r>
              <w:rPr>
                <w:sz w:val="20"/>
              </w:rPr>
              <w:t xml:space="preserve">Tc-95m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E1E80D"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90123C"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B188DFF"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80C2F67"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5B4FC92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6075DB7" w14:textId="77777777" w:rsidR="004662B2" w:rsidRDefault="004662B2" w:rsidP="004662B2">
            <w:pPr>
              <w:pStyle w:val="89"/>
              <w:overflowPunct w:val="0"/>
              <w:ind w:left="0"/>
              <w:jc w:val="left"/>
              <w:rPr>
                <w:sz w:val="20"/>
              </w:rPr>
            </w:pPr>
            <w:r>
              <w:rPr>
                <w:sz w:val="20"/>
              </w:rPr>
              <w:t>Tc-96</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A2F46C"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879CE4"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9A9F83"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E61F69"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0FBD984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EE58882" w14:textId="77777777" w:rsidR="004662B2" w:rsidRDefault="004662B2" w:rsidP="004662B2">
            <w:pPr>
              <w:pStyle w:val="89"/>
              <w:overflowPunct w:val="0"/>
              <w:ind w:left="0"/>
              <w:jc w:val="left"/>
              <w:rPr>
                <w:sz w:val="20"/>
              </w:rPr>
            </w:pPr>
            <w:r>
              <w:rPr>
                <w:sz w:val="20"/>
              </w:rPr>
              <w:t xml:space="preserve">Tc-96m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B2AFCD"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0F3DBC"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C05594"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49FC10B"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74016FB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787374D" w14:textId="77777777" w:rsidR="004662B2" w:rsidRDefault="004662B2" w:rsidP="004662B2">
            <w:pPr>
              <w:pStyle w:val="89"/>
              <w:overflowPunct w:val="0"/>
              <w:ind w:left="0"/>
              <w:jc w:val="left"/>
              <w:rPr>
                <w:sz w:val="20"/>
              </w:rPr>
            </w:pPr>
            <w:r>
              <w:rPr>
                <w:sz w:val="20"/>
              </w:rPr>
              <w:t>Tc-97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617392"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9B5F69"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A821E6"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E295DD4" w14:textId="77777777" w:rsidR="004662B2" w:rsidRDefault="004662B2" w:rsidP="004662B2">
            <w:pPr>
              <w:pStyle w:val="89"/>
              <w:overflowPunct w:val="0"/>
              <w:ind w:left="0"/>
              <w:jc w:val="left"/>
              <w:rPr>
                <w:sz w:val="20"/>
              </w:rPr>
            </w:pPr>
            <w:r>
              <w:rPr>
                <w:sz w:val="20"/>
              </w:rPr>
              <w:t>1 × 10</w:t>
            </w:r>
            <w:r>
              <w:rPr>
                <w:sz w:val="20"/>
                <w:vertAlign w:val="superscript"/>
              </w:rPr>
              <w:t>8</w:t>
            </w:r>
          </w:p>
        </w:tc>
      </w:tr>
      <w:tr w:rsidR="004662B2" w14:paraId="10D85E4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627E0A6" w14:textId="77777777" w:rsidR="004662B2" w:rsidRDefault="004662B2" w:rsidP="004662B2">
            <w:pPr>
              <w:pStyle w:val="89"/>
              <w:overflowPunct w:val="0"/>
              <w:ind w:left="0"/>
              <w:jc w:val="left"/>
              <w:rPr>
                <w:sz w:val="20"/>
              </w:rPr>
            </w:pPr>
            <w:r>
              <w:rPr>
                <w:sz w:val="20"/>
              </w:rPr>
              <w:t>Tc-97m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2E2356A"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28201C"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64D511"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04EF9F8"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5288D09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7A4E889" w14:textId="77777777" w:rsidR="004662B2" w:rsidRDefault="004662B2" w:rsidP="004662B2">
            <w:pPr>
              <w:pStyle w:val="89"/>
              <w:overflowPunct w:val="0"/>
              <w:ind w:left="0"/>
              <w:jc w:val="left"/>
              <w:rPr>
                <w:sz w:val="20"/>
              </w:rPr>
            </w:pPr>
            <w:r>
              <w:rPr>
                <w:sz w:val="20"/>
              </w:rPr>
              <w:t>Tc-98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79B273" w14:textId="77777777" w:rsidR="004662B2" w:rsidRDefault="004662B2" w:rsidP="004662B2">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BFC816" w14:textId="77777777" w:rsidR="004662B2" w:rsidRDefault="004662B2" w:rsidP="004662B2">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6BB375"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1D06393"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20D3F68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B76162" w14:textId="77777777" w:rsidR="004662B2" w:rsidRDefault="004662B2" w:rsidP="004662B2">
            <w:pPr>
              <w:pStyle w:val="89"/>
              <w:overflowPunct w:val="0"/>
              <w:ind w:left="0"/>
              <w:jc w:val="left"/>
              <w:rPr>
                <w:sz w:val="20"/>
              </w:rPr>
            </w:pPr>
            <w:r>
              <w:rPr>
                <w:sz w:val="20"/>
              </w:rPr>
              <w:t>Tc-99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1FEAB5"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7BF021" w14:textId="77777777" w:rsidR="004662B2" w:rsidRDefault="004662B2" w:rsidP="004662B2">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B7FBAD"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43F05F3"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6C81895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EA62655" w14:textId="77777777" w:rsidR="004662B2" w:rsidRDefault="004662B2" w:rsidP="004662B2">
            <w:pPr>
              <w:pStyle w:val="89"/>
              <w:overflowPunct w:val="0"/>
              <w:ind w:left="0"/>
              <w:jc w:val="left"/>
              <w:rPr>
                <w:sz w:val="20"/>
              </w:rPr>
            </w:pPr>
            <w:r>
              <w:rPr>
                <w:sz w:val="20"/>
              </w:rPr>
              <w:t>Tc-99m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719840A"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EB4288" w14:textId="77777777" w:rsidR="004662B2" w:rsidRDefault="004662B2" w:rsidP="004662B2">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643F83"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4E551D8"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223C3AB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07F699C" w14:textId="77777777" w:rsidR="004662B2" w:rsidRDefault="004662B2" w:rsidP="004662B2">
            <w:pPr>
              <w:pStyle w:val="89"/>
              <w:overflowPunct w:val="0"/>
              <w:ind w:left="0"/>
              <w:jc w:val="left"/>
              <w:rPr>
                <w:sz w:val="20"/>
              </w:rPr>
            </w:pPr>
            <w:r>
              <w:rPr>
                <w:sz w:val="20"/>
              </w:rPr>
              <w:t>Telur (52)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0361C2"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CA326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FBAA73"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7C6D73D" w14:textId="77777777" w:rsidR="004662B2" w:rsidRDefault="004662B2" w:rsidP="004662B2">
            <w:pPr>
              <w:pStyle w:val="89"/>
              <w:overflowPunct w:val="0"/>
              <w:ind w:left="0"/>
              <w:jc w:val="left"/>
              <w:rPr>
                <w:sz w:val="20"/>
              </w:rPr>
            </w:pPr>
          </w:p>
        </w:tc>
      </w:tr>
      <w:tr w:rsidR="004662B2" w14:paraId="77E181A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BA56C8C" w14:textId="77777777" w:rsidR="004662B2" w:rsidRDefault="004662B2" w:rsidP="004662B2">
            <w:pPr>
              <w:pStyle w:val="89"/>
              <w:overflowPunct w:val="0"/>
              <w:ind w:left="0"/>
              <w:jc w:val="left"/>
              <w:rPr>
                <w:sz w:val="20"/>
              </w:rPr>
            </w:pPr>
            <w:r>
              <w:rPr>
                <w:sz w:val="20"/>
              </w:rPr>
              <w:lastRenderedPageBreak/>
              <w:t>Te-121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42308C"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4D1DBC"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7A9BF4"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BD8D45"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384A7C0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137F1F6" w14:textId="77777777" w:rsidR="004662B2" w:rsidRDefault="004662B2" w:rsidP="004662B2">
            <w:pPr>
              <w:pStyle w:val="89"/>
              <w:overflowPunct w:val="0"/>
              <w:ind w:left="0"/>
              <w:jc w:val="left"/>
              <w:rPr>
                <w:sz w:val="20"/>
              </w:rPr>
            </w:pPr>
            <w:r>
              <w:rPr>
                <w:sz w:val="20"/>
              </w:rPr>
              <w:t>Te-121m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4A1B71" w14:textId="77777777" w:rsidR="004662B2" w:rsidRDefault="004662B2" w:rsidP="004662B2">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0BBD48"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69371E"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0744A12"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12527EB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847973" w14:textId="77777777" w:rsidR="004662B2" w:rsidRDefault="004662B2" w:rsidP="004662B2">
            <w:pPr>
              <w:pStyle w:val="89"/>
              <w:overflowPunct w:val="0"/>
              <w:ind w:left="0"/>
              <w:jc w:val="left"/>
              <w:rPr>
                <w:sz w:val="20"/>
              </w:rPr>
            </w:pPr>
            <w:r>
              <w:rPr>
                <w:sz w:val="20"/>
              </w:rPr>
              <w:t>Te-123m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33FC02" w14:textId="77777777" w:rsidR="004662B2" w:rsidRDefault="004662B2" w:rsidP="004662B2">
            <w:pPr>
              <w:pStyle w:val="89"/>
              <w:overflowPunct w:val="0"/>
              <w:ind w:left="0"/>
              <w:jc w:val="left"/>
              <w:rPr>
                <w:sz w:val="20"/>
              </w:rPr>
            </w:pPr>
            <w:r>
              <w:rPr>
                <w:sz w:val="20"/>
              </w:rPr>
              <w:t>8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579A49"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C6E040"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995C925"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0333D00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1D4DA87" w14:textId="77777777" w:rsidR="004662B2" w:rsidRDefault="004662B2" w:rsidP="004662B2">
            <w:pPr>
              <w:pStyle w:val="89"/>
              <w:overflowPunct w:val="0"/>
              <w:ind w:left="0"/>
              <w:jc w:val="left"/>
              <w:rPr>
                <w:sz w:val="20"/>
              </w:rPr>
            </w:pPr>
            <w:r>
              <w:rPr>
                <w:sz w:val="20"/>
              </w:rPr>
              <w:t>Te-125m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D0138E" w14:textId="77777777" w:rsidR="004662B2" w:rsidRDefault="004662B2" w:rsidP="004662B2">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8B165E" w14:textId="77777777" w:rsidR="004662B2" w:rsidRDefault="004662B2" w:rsidP="004662B2">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E5CE37"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7250B6B"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5A82469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5C0734F" w14:textId="77777777" w:rsidR="004662B2" w:rsidRDefault="004662B2" w:rsidP="004662B2">
            <w:pPr>
              <w:pStyle w:val="89"/>
              <w:overflowPunct w:val="0"/>
              <w:ind w:left="0"/>
              <w:jc w:val="left"/>
              <w:rPr>
                <w:sz w:val="20"/>
              </w:rPr>
            </w:pPr>
            <w:r>
              <w:rPr>
                <w:sz w:val="20"/>
              </w:rPr>
              <w:t>Te-127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148493" w14:textId="77777777" w:rsidR="004662B2" w:rsidRDefault="004662B2" w:rsidP="004662B2">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2EFB4D" w14:textId="77777777" w:rsidR="004662B2" w:rsidRDefault="004662B2" w:rsidP="004662B2">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6BBB93"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E07C0F6"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2659982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DA71DB" w14:textId="77777777" w:rsidR="004662B2" w:rsidRDefault="004662B2" w:rsidP="004662B2">
            <w:pPr>
              <w:pStyle w:val="89"/>
              <w:overflowPunct w:val="0"/>
              <w:ind w:left="0"/>
              <w:jc w:val="left"/>
              <w:rPr>
                <w:sz w:val="20"/>
              </w:rPr>
            </w:pPr>
            <w:r>
              <w:rPr>
                <w:sz w:val="20"/>
              </w:rPr>
              <w:t xml:space="preserve">Te-127m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4ED373" w14:textId="77777777" w:rsidR="004662B2" w:rsidRDefault="004662B2" w:rsidP="004662B2">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12A40A" w14:textId="77777777" w:rsidR="004662B2" w:rsidRDefault="004662B2" w:rsidP="004662B2">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2BF57E" w14:textId="77777777" w:rsidR="004662B2" w:rsidRDefault="004662B2" w:rsidP="004662B2">
            <w:pPr>
              <w:pStyle w:val="89"/>
              <w:overflowPunct w:val="0"/>
              <w:ind w:left="0"/>
              <w:jc w:val="left"/>
              <w:rPr>
                <w:sz w:val="20"/>
              </w:rPr>
            </w:pPr>
            <w:r>
              <w:rPr>
                <w:sz w:val="20"/>
              </w:rPr>
              <w:t>1 × io</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759ECA"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6CEE41E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62FECA9" w14:textId="77777777" w:rsidR="004662B2" w:rsidRDefault="004662B2" w:rsidP="004662B2">
            <w:pPr>
              <w:pStyle w:val="89"/>
              <w:overflowPunct w:val="0"/>
              <w:ind w:left="0"/>
              <w:jc w:val="left"/>
              <w:rPr>
                <w:sz w:val="20"/>
              </w:rPr>
            </w:pPr>
            <w:r>
              <w:rPr>
                <w:sz w:val="20"/>
              </w:rPr>
              <w:t>Te-129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96E1F8" w14:textId="77777777" w:rsidR="004662B2" w:rsidRDefault="004662B2" w:rsidP="004662B2">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67A103"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98D997"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EE0461B"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44B9063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B6297A1" w14:textId="77777777" w:rsidR="004662B2" w:rsidRDefault="004662B2" w:rsidP="004662B2">
            <w:pPr>
              <w:pStyle w:val="89"/>
              <w:overflowPunct w:val="0"/>
              <w:ind w:left="0"/>
              <w:jc w:val="left"/>
              <w:rPr>
                <w:sz w:val="20"/>
              </w:rPr>
            </w:pPr>
            <w:r>
              <w:rPr>
                <w:sz w:val="20"/>
              </w:rPr>
              <w:t xml:space="preserve">Te-129m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05FC032" w14:textId="77777777" w:rsidR="004662B2" w:rsidRDefault="004662B2" w:rsidP="004662B2">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5D2DA8"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AD6AAA"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8E1AD10"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62C07A8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9307028" w14:textId="77777777" w:rsidR="004662B2" w:rsidRDefault="004662B2" w:rsidP="004662B2">
            <w:pPr>
              <w:pStyle w:val="89"/>
              <w:overflowPunct w:val="0"/>
              <w:ind w:left="0"/>
              <w:jc w:val="left"/>
              <w:rPr>
                <w:sz w:val="20"/>
              </w:rPr>
            </w:pPr>
            <w:r>
              <w:rPr>
                <w:sz w:val="20"/>
              </w:rPr>
              <w:t xml:space="preserve">Te-131m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4B71E5" w14:textId="77777777" w:rsidR="004662B2" w:rsidRDefault="004662B2" w:rsidP="004662B2">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5D1CFB" w14:textId="77777777" w:rsidR="004662B2" w:rsidRDefault="004662B2" w:rsidP="004662B2">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2DAB43"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11020A1"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076CD07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D2A9107" w14:textId="77777777" w:rsidR="004662B2" w:rsidRDefault="004662B2" w:rsidP="004662B2">
            <w:pPr>
              <w:pStyle w:val="89"/>
              <w:overflowPunct w:val="0"/>
              <w:ind w:left="0"/>
              <w:jc w:val="left"/>
              <w:rPr>
                <w:sz w:val="20"/>
              </w:rPr>
            </w:pPr>
            <w:r>
              <w:rPr>
                <w:sz w:val="20"/>
              </w:rPr>
              <w:t xml:space="preserve">Te-132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0A66A7" w14:textId="77777777" w:rsidR="004662B2" w:rsidRDefault="004662B2" w:rsidP="004662B2">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10D57B"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DAAE17"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355A377"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4F24BC0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4873774" w14:textId="77777777" w:rsidR="004662B2" w:rsidRDefault="004662B2" w:rsidP="004662B2">
            <w:pPr>
              <w:pStyle w:val="89"/>
              <w:overflowPunct w:val="0"/>
              <w:ind w:left="0"/>
              <w:jc w:val="left"/>
              <w:rPr>
                <w:sz w:val="20"/>
              </w:rPr>
            </w:pPr>
            <w:r>
              <w:rPr>
                <w:sz w:val="20"/>
              </w:rPr>
              <w:t>Thorium (90)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675A80"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078FA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1DF700"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996782" w14:textId="77777777" w:rsidR="004662B2" w:rsidRDefault="004662B2" w:rsidP="004662B2">
            <w:pPr>
              <w:pStyle w:val="89"/>
              <w:overflowPunct w:val="0"/>
              <w:ind w:left="0"/>
              <w:jc w:val="left"/>
              <w:rPr>
                <w:sz w:val="20"/>
              </w:rPr>
            </w:pPr>
          </w:p>
        </w:tc>
      </w:tr>
      <w:tr w:rsidR="004662B2" w14:paraId="7D7BC53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4DE4D5" w14:textId="77777777" w:rsidR="004662B2" w:rsidRDefault="004662B2" w:rsidP="004662B2">
            <w:pPr>
              <w:pStyle w:val="89"/>
              <w:overflowPunct w:val="0"/>
              <w:ind w:left="0"/>
              <w:jc w:val="left"/>
              <w:rPr>
                <w:sz w:val="20"/>
              </w:rPr>
            </w:pPr>
            <w:r>
              <w:rPr>
                <w:sz w:val="20"/>
              </w:rPr>
              <w:t>Th-227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50911F"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DC58FB" w14:textId="77777777" w:rsidR="004662B2" w:rsidRDefault="004662B2" w:rsidP="004662B2">
            <w:pPr>
              <w:pStyle w:val="89"/>
              <w:overflowPunct w:val="0"/>
              <w:ind w:left="0"/>
              <w:jc w:val="left"/>
              <w:rPr>
                <w:sz w:val="20"/>
              </w:rPr>
            </w:pPr>
            <w:r>
              <w:rPr>
                <w:sz w:val="20"/>
              </w:rPr>
              <w:t>5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4E85CD"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66FE39D"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03230E0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049BE41" w14:textId="77777777" w:rsidR="004662B2" w:rsidRDefault="004662B2" w:rsidP="004662B2">
            <w:pPr>
              <w:pStyle w:val="89"/>
              <w:overflowPunct w:val="0"/>
              <w:ind w:left="0"/>
              <w:jc w:val="left"/>
              <w:rPr>
                <w:sz w:val="20"/>
              </w:rPr>
            </w:pPr>
            <w:r>
              <w:rPr>
                <w:sz w:val="20"/>
              </w:rPr>
              <w:t xml:space="preserve">Th-228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146D0C" w14:textId="77777777" w:rsidR="004662B2" w:rsidRDefault="004662B2" w:rsidP="004662B2">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A8505B"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1F9B95" w14:textId="77777777" w:rsidR="004662B2" w:rsidRDefault="004662B2" w:rsidP="004662B2">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DA08BE1" w14:textId="77777777" w:rsidR="004662B2" w:rsidRDefault="004662B2" w:rsidP="004662B2">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4662B2" w14:paraId="205E8FB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2DE13D5" w14:textId="77777777" w:rsidR="004662B2" w:rsidRDefault="004662B2" w:rsidP="004662B2">
            <w:pPr>
              <w:pStyle w:val="89"/>
              <w:overflowPunct w:val="0"/>
              <w:ind w:left="0"/>
              <w:jc w:val="left"/>
              <w:rPr>
                <w:sz w:val="20"/>
              </w:rPr>
            </w:pPr>
            <w:r>
              <w:rPr>
                <w:sz w:val="20"/>
              </w:rPr>
              <w:t>Th-229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ABC4CC" w14:textId="77777777" w:rsidR="004662B2" w:rsidRDefault="004662B2" w:rsidP="004662B2">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A99E99" w14:textId="77777777" w:rsidR="004662B2" w:rsidRDefault="004662B2" w:rsidP="004662B2">
            <w:pPr>
              <w:pStyle w:val="89"/>
              <w:overflowPunct w:val="0"/>
              <w:ind w:left="0"/>
              <w:jc w:val="left"/>
              <w:rPr>
                <w:sz w:val="20"/>
              </w:rPr>
            </w:pPr>
            <w:r>
              <w:rPr>
                <w:sz w:val="20"/>
              </w:rPr>
              <w:t>5 × 10</w:t>
            </w:r>
            <w:r>
              <w:rPr>
                <w:sz w:val="20"/>
                <w:vertAlign w:val="superscript"/>
              </w:rPr>
              <w:t>-4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364147" w14:textId="77777777" w:rsidR="004662B2" w:rsidRDefault="004662B2" w:rsidP="004662B2">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E7317A2" w14:textId="77777777" w:rsidR="004662B2" w:rsidRDefault="004662B2" w:rsidP="004662B2">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r>
      <w:tr w:rsidR="004662B2" w14:paraId="57F2DB9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6BB8497" w14:textId="77777777" w:rsidR="004662B2" w:rsidRDefault="004662B2" w:rsidP="004662B2">
            <w:pPr>
              <w:pStyle w:val="89"/>
              <w:overflowPunct w:val="0"/>
              <w:ind w:left="0"/>
              <w:jc w:val="left"/>
              <w:rPr>
                <w:sz w:val="20"/>
              </w:rPr>
            </w:pPr>
            <w:r>
              <w:rPr>
                <w:sz w:val="20"/>
              </w:rPr>
              <w:t>Th-230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DA8865"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AF67FA"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834C121"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AE1EAA0"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0B1052F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ADECCB5" w14:textId="77777777" w:rsidR="004662B2" w:rsidRDefault="004662B2" w:rsidP="004662B2">
            <w:pPr>
              <w:pStyle w:val="89"/>
              <w:overflowPunct w:val="0"/>
              <w:ind w:left="0"/>
              <w:jc w:val="left"/>
              <w:rPr>
                <w:sz w:val="20"/>
              </w:rPr>
            </w:pPr>
            <w:r>
              <w:rPr>
                <w:sz w:val="20"/>
              </w:rPr>
              <w:t>Th-231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5FEC9B"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04E0A2" w14:textId="77777777" w:rsidR="004662B2" w:rsidRDefault="004662B2" w:rsidP="004662B2">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2A7719"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27E886"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254752B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C4CACEC" w14:textId="77777777" w:rsidR="004662B2" w:rsidRDefault="004662B2" w:rsidP="004662B2">
            <w:pPr>
              <w:pStyle w:val="89"/>
              <w:overflowPunct w:val="0"/>
              <w:ind w:left="0"/>
              <w:jc w:val="left"/>
              <w:rPr>
                <w:sz w:val="20"/>
              </w:rPr>
            </w:pPr>
            <w:r>
              <w:rPr>
                <w:sz w:val="20"/>
              </w:rPr>
              <w:t>Th-232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929A9F"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42AB24"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AC54C7"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53D21D2"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3C1D99E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C3D7074" w14:textId="77777777" w:rsidR="004662B2" w:rsidRDefault="004662B2" w:rsidP="004662B2">
            <w:pPr>
              <w:pStyle w:val="89"/>
              <w:overflowPunct w:val="0"/>
              <w:ind w:left="0"/>
              <w:jc w:val="left"/>
              <w:rPr>
                <w:sz w:val="20"/>
              </w:rPr>
            </w:pPr>
            <w:r>
              <w:rPr>
                <w:sz w:val="20"/>
              </w:rPr>
              <w:t xml:space="preserve">Th-234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0FE58A"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E598FB"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2A915B" w14:textId="77777777" w:rsidR="004662B2" w:rsidRDefault="004662B2" w:rsidP="004662B2">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B16FE10" w14:textId="77777777" w:rsidR="004662B2" w:rsidRDefault="004662B2" w:rsidP="004662B2">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4662B2" w14:paraId="235E71E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6A5467F" w14:textId="77777777" w:rsidR="004662B2" w:rsidRDefault="004662B2" w:rsidP="004662B2">
            <w:pPr>
              <w:pStyle w:val="89"/>
              <w:overflowPunct w:val="0"/>
              <w:ind w:left="0"/>
              <w:jc w:val="left"/>
              <w:rPr>
                <w:sz w:val="20"/>
              </w:rPr>
            </w:pPr>
            <w:proofErr w:type="spellStart"/>
            <w:r>
              <w:rPr>
                <w:sz w:val="20"/>
              </w:rPr>
              <w:t>Th</w:t>
            </w:r>
            <w:proofErr w:type="spellEnd"/>
            <w:r>
              <w:rPr>
                <w:sz w:val="20"/>
              </w:rPr>
              <w:t xml:space="preserve"> (přírodní)</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D8E5659"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93507F"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8412DF" w14:textId="77777777" w:rsidR="004662B2" w:rsidRDefault="004662B2" w:rsidP="004662B2">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3D4BCDE" w14:textId="77777777" w:rsidR="004662B2" w:rsidRDefault="004662B2" w:rsidP="004662B2">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r>
      <w:tr w:rsidR="004662B2" w14:paraId="5E884DB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44A247" w14:textId="77777777" w:rsidR="004662B2" w:rsidRDefault="004662B2" w:rsidP="004662B2">
            <w:pPr>
              <w:pStyle w:val="89"/>
              <w:overflowPunct w:val="0"/>
              <w:ind w:left="0"/>
              <w:jc w:val="left"/>
              <w:rPr>
                <w:sz w:val="20"/>
              </w:rPr>
            </w:pPr>
            <w:r>
              <w:rPr>
                <w:sz w:val="20"/>
              </w:rPr>
              <w:lastRenderedPageBreak/>
              <w:t>Titan (22)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12653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1C0FC1E"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394D347"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F7A3678" w14:textId="77777777" w:rsidR="004662B2" w:rsidRDefault="004662B2" w:rsidP="004662B2">
            <w:pPr>
              <w:pStyle w:val="89"/>
              <w:overflowPunct w:val="0"/>
              <w:ind w:left="0"/>
              <w:jc w:val="left"/>
              <w:rPr>
                <w:sz w:val="20"/>
              </w:rPr>
            </w:pPr>
          </w:p>
        </w:tc>
      </w:tr>
      <w:tr w:rsidR="004662B2" w14:paraId="5BD5F06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E1B5C0C" w14:textId="77777777" w:rsidR="004662B2" w:rsidRDefault="004662B2" w:rsidP="004662B2">
            <w:pPr>
              <w:pStyle w:val="89"/>
              <w:overflowPunct w:val="0"/>
              <w:ind w:left="0"/>
              <w:jc w:val="left"/>
              <w:rPr>
                <w:sz w:val="20"/>
              </w:rPr>
            </w:pPr>
            <w:r>
              <w:rPr>
                <w:sz w:val="20"/>
              </w:rPr>
              <w:t>Ti-44</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A71305" w14:textId="77777777" w:rsidR="004662B2" w:rsidRDefault="004662B2" w:rsidP="004662B2">
            <w:pPr>
              <w:pStyle w:val="89"/>
              <w:overflowPunct w:val="0"/>
              <w:ind w:left="0"/>
              <w:jc w:val="left"/>
              <w:rPr>
                <w:sz w:val="20"/>
              </w:rPr>
            </w:pPr>
            <w:r>
              <w:rPr>
                <w:sz w:val="20"/>
              </w:rPr>
              <w:t>5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919EC7"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850AB7"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F8E0D3"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34B99AA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9742257" w14:textId="77777777" w:rsidR="004662B2" w:rsidRDefault="004662B2" w:rsidP="004662B2">
            <w:pPr>
              <w:pStyle w:val="89"/>
              <w:overflowPunct w:val="0"/>
              <w:ind w:left="0"/>
              <w:jc w:val="left"/>
              <w:rPr>
                <w:sz w:val="20"/>
              </w:rPr>
            </w:pPr>
            <w:r>
              <w:rPr>
                <w:sz w:val="20"/>
              </w:rPr>
              <w:t>Thalium (81)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5640AB"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FBAA87"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C9BEAF"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5A4F78C" w14:textId="77777777" w:rsidR="004662B2" w:rsidRDefault="004662B2" w:rsidP="004662B2">
            <w:pPr>
              <w:pStyle w:val="89"/>
              <w:overflowPunct w:val="0"/>
              <w:ind w:left="0"/>
              <w:jc w:val="left"/>
              <w:rPr>
                <w:sz w:val="20"/>
              </w:rPr>
            </w:pPr>
          </w:p>
        </w:tc>
      </w:tr>
      <w:tr w:rsidR="004662B2" w14:paraId="49FF262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6DE8CE" w14:textId="77777777" w:rsidR="004662B2" w:rsidRDefault="004662B2" w:rsidP="004662B2">
            <w:pPr>
              <w:pStyle w:val="89"/>
              <w:overflowPunct w:val="0"/>
              <w:ind w:left="0"/>
              <w:jc w:val="left"/>
              <w:rPr>
                <w:sz w:val="20"/>
              </w:rPr>
            </w:pPr>
            <w:r>
              <w:rPr>
                <w:sz w:val="20"/>
              </w:rPr>
              <w:t>Tl-200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890A44" w14:textId="77777777" w:rsidR="004662B2" w:rsidRDefault="004662B2" w:rsidP="004662B2">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5BADF8" w14:textId="77777777" w:rsidR="004662B2" w:rsidRDefault="004662B2" w:rsidP="004662B2">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2DBFB5"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02080F0"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01E0297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C681530" w14:textId="77777777" w:rsidR="004662B2" w:rsidRDefault="004662B2" w:rsidP="004662B2">
            <w:pPr>
              <w:pStyle w:val="89"/>
              <w:overflowPunct w:val="0"/>
              <w:ind w:left="0"/>
              <w:jc w:val="left"/>
              <w:rPr>
                <w:sz w:val="20"/>
              </w:rPr>
            </w:pPr>
            <w:r>
              <w:rPr>
                <w:sz w:val="20"/>
              </w:rPr>
              <w:t>Tl-201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01BCEA"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B914C0" w14:textId="77777777" w:rsidR="004662B2" w:rsidRDefault="004662B2" w:rsidP="004662B2">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5E0F59"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37F9E13"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6DECC92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FA30602" w14:textId="77777777" w:rsidR="004662B2" w:rsidRDefault="004662B2" w:rsidP="004662B2">
            <w:pPr>
              <w:pStyle w:val="89"/>
              <w:overflowPunct w:val="0"/>
              <w:ind w:left="0"/>
              <w:jc w:val="left"/>
              <w:rPr>
                <w:sz w:val="20"/>
              </w:rPr>
            </w:pPr>
            <w:r>
              <w:rPr>
                <w:sz w:val="20"/>
              </w:rPr>
              <w:t>Tl-202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2A3D69"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82EF4F"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23A7CD"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7E9584A"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56A9E8A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FEEA954" w14:textId="77777777" w:rsidR="004662B2" w:rsidRDefault="004662B2" w:rsidP="004662B2">
            <w:pPr>
              <w:pStyle w:val="89"/>
              <w:overflowPunct w:val="0"/>
              <w:ind w:left="0"/>
              <w:jc w:val="left"/>
              <w:rPr>
                <w:sz w:val="20"/>
              </w:rPr>
            </w:pPr>
            <w:r>
              <w:rPr>
                <w:sz w:val="20"/>
              </w:rPr>
              <w:t>Tl-204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E2B73B"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9C49B9" w14:textId="77777777" w:rsidR="004662B2" w:rsidRDefault="004662B2" w:rsidP="004662B2">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C4F848"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6758CDE"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0F9869B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F4F3DDC" w14:textId="77777777" w:rsidR="004662B2" w:rsidRDefault="004662B2" w:rsidP="004662B2">
            <w:pPr>
              <w:pStyle w:val="89"/>
              <w:overflowPunct w:val="0"/>
              <w:ind w:left="0"/>
              <w:jc w:val="left"/>
              <w:rPr>
                <w:sz w:val="20"/>
              </w:rPr>
            </w:pPr>
            <w:r>
              <w:rPr>
                <w:sz w:val="20"/>
              </w:rPr>
              <w:t>Thulium (69)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05100B"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4537C9"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79DFED"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B9072FF" w14:textId="77777777" w:rsidR="004662B2" w:rsidRDefault="004662B2" w:rsidP="004662B2">
            <w:pPr>
              <w:pStyle w:val="89"/>
              <w:overflowPunct w:val="0"/>
              <w:ind w:left="0"/>
              <w:jc w:val="left"/>
              <w:rPr>
                <w:sz w:val="20"/>
              </w:rPr>
            </w:pPr>
          </w:p>
        </w:tc>
      </w:tr>
      <w:tr w:rsidR="004662B2" w14:paraId="3C73FB9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1B88F6" w14:textId="77777777" w:rsidR="004662B2" w:rsidRDefault="004662B2" w:rsidP="004662B2">
            <w:pPr>
              <w:pStyle w:val="89"/>
              <w:overflowPunct w:val="0"/>
              <w:ind w:left="0"/>
              <w:jc w:val="left"/>
              <w:rPr>
                <w:sz w:val="20"/>
              </w:rPr>
            </w:pPr>
            <w:r>
              <w:rPr>
                <w:sz w:val="20"/>
              </w:rPr>
              <w:t>Tm-167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622127" w14:textId="77777777" w:rsidR="004662B2" w:rsidRDefault="004662B2" w:rsidP="004662B2">
            <w:pPr>
              <w:pStyle w:val="89"/>
              <w:overflowPunct w:val="0"/>
              <w:ind w:left="0"/>
              <w:jc w:val="left"/>
              <w:rPr>
                <w:sz w:val="20"/>
              </w:rPr>
            </w:pPr>
            <w:r>
              <w:rPr>
                <w:sz w:val="20"/>
              </w:rPr>
              <w:t>7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9EC291" w14:textId="77777777" w:rsidR="004662B2" w:rsidRDefault="004662B2" w:rsidP="004662B2">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9AEFA4"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6E864E9"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36BD448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88690A3" w14:textId="77777777" w:rsidR="004662B2" w:rsidRDefault="004662B2" w:rsidP="004662B2">
            <w:pPr>
              <w:pStyle w:val="89"/>
              <w:overflowPunct w:val="0"/>
              <w:ind w:left="0"/>
              <w:jc w:val="left"/>
              <w:rPr>
                <w:sz w:val="20"/>
              </w:rPr>
            </w:pPr>
            <w:r>
              <w:rPr>
                <w:sz w:val="20"/>
              </w:rPr>
              <w:t>Tm-170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67A86F"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B5A7C1"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F173A7"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CEE8DA9"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7A14FE9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5FA57AB" w14:textId="77777777" w:rsidR="004662B2" w:rsidRDefault="004662B2" w:rsidP="004662B2">
            <w:pPr>
              <w:pStyle w:val="89"/>
              <w:overflowPunct w:val="0"/>
              <w:ind w:left="0"/>
              <w:jc w:val="left"/>
              <w:rPr>
                <w:sz w:val="20"/>
              </w:rPr>
            </w:pPr>
            <w:r>
              <w:rPr>
                <w:sz w:val="20"/>
              </w:rPr>
              <w:t>Tm-171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01FB2F"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0E1F87"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DC55A2"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CE0EA8" w14:textId="77777777" w:rsidR="004662B2" w:rsidRDefault="004662B2" w:rsidP="004662B2">
            <w:pPr>
              <w:pStyle w:val="89"/>
              <w:overflowPunct w:val="0"/>
              <w:ind w:left="0"/>
              <w:jc w:val="left"/>
              <w:rPr>
                <w:sz w:val="20"/>
              </w:rPr>
            </w:pPr>
            <w:r>
              <w:rPr>
                <w:sz w:val="20"/>
              </w:rPr>
              <w:t>1 × 10</w:t>
            </w:r>
            <w:r>
              <w:rPr>
                <w:sz w:val="20"/>
                <w:vertAlign w:val="superscript"/>
              </w:rPr>
              <w:t>8</w:t>
            </w:r>
          </w:p>
        </w:tc>
      </w:tr>
      <w:tr w:rsidR="004662B2" w14:paraId="43B57A5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2781CEF" w14:textId="77777777" w:rsidR="004662B2" w:rsidRDefault="004662B2" w:rsidP="004662B2">
            <w:pPr>
              <w:pStyle w:val="89"/>
              <w:overflowPunct w:val="0"/>
              <w:ind w:left="0"/>
              <w:jc w:val="left"/>
              <w:rPr>
                <w:sz w:val="20"/>
              </w:rPr>
            </w:pPr>
            <w:r>
              <w:rPr>
                <w:sz w:val="20"/>
              </w:rPr>
              <w:t>Uran (92)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FABF4A"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8931C8"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478C77"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E47DA8" w14:textId="77777777" w:rsidR="004662B2" w:rsidRDefault="004662B2" w:rsidP="004662B2">
            <w:pPr>
              <w:pStyle w:val="89"/>
              <w:overflowPunct w:val="0"/>
              <w:ind w:left="0"/>
              <w:jc w:val="left"/>
              <w:rPr>
                <w:sz w:val="20"/>
              </w:rPr>
            </w:pPr>
          </w:p>
        </w:tc>
      </w:tr>
      <w:tr w:rsidR="004662B2" w14:paraId="55A43AA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423FD94" w14:textId="77777777" w:rsidR="004662B2" w:rsidRDefault="004662B2" w:rsidP="004662B2">
            <w:pPr>
              <w:pStyle w:val="89"/>
              <w:overflowPunct w:val="0"/>
              <w:ind w:left="0"/>
              <w:jc w:val="left"/>
              <w:rPr>
                <w:sz w:val="20"/>
              </w:rPr>
            </w:pPr>
            <w:r>
              <w:rPr>
                <w:sz w:val="20"/>
              </w:rPr>
              <w:t xml:space="preserve">U-230 (rychlá plicní retence) </w:t>
            </w:r>
            <w:hyperlink w:history="1">
              <w:r>
                <w:rPr>
                  <w:sz w:val="20"/>
                  <w:vertAlign w:val="superscript"/>
                </w:rPr>
                <w:t>a)</w:t>
              </w:r>
            </w:hyperlink>
            <w:r>
              <w:rPr>
                <w:sz w:val="20"/>
                <w:vertAlign w:val="superscript"/>
              </w:rPr>
              <w:t xml:space="preserve"> </w:t>
            </w:r>
            <w:hyperlink w:history="1">
              <w:r>
                <w:rPr>
                  <w:sz w:val="20"/>
                  <w:vertAlign w:val="superscript"/>
                </w:rPr>
                <w:t>d)</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C3EEA9"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A77F57"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CD246A" w14:textId="77777777" w:rsidR="004662B2" w:rsidRDefault="004662B2" w:rsidP="004662B2">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AFAE15C" w14:textId="77777777" w:rsidR="004662B2" w:rsidRDefault="004662B2" w:rsidP="004662B2">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r w:rsidR="004662B2" w14:paraId="2337F12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86ABCF0" w14:textId="77777777" w:rsidR="004662B2" w:rsidRDefault="004662B2" w:rsidP="004662B2">
            <w:pPr>
              <w:pStyle w:val="89"/>
              <w:overflowPunct w:val="0"/>
              <w:ind w:left="0"/>
              <w:jc w:val="left"/>
              <w:rPr>
                <w:sz w:val="20"/>
              </w:rPr>
            </w:pPr>
            <w:r>
              <w:rPr>
                <w:sz w:val="20"/>
              </w:rPr>
              <w:t xml:space="preserve">U-230 (střední plicní retence) </w:t>
            </w:r>
            <w:hyperlink w:history="1">
              <w:r>
                <w:rPr>
                  <w:sz w:val="20"/>
                  <w:vertAlign w:val="superscript"/>
                </w:rPr>
                <w:t>a)</w:t>
              </w:r>
            </w:hyperlink>
            <w:r>
              <w:rPr>
                <w:sz w:val="20"/>
                <w:vertAlign w:val="superscript"/>
              </w:rPr>
              <w:t xml:space="preserve"> </w:t>
            </w:r>
            <w:hyperlink w:history="1">
              <w:r>
                <w:rPr>
                  <w:sz w:val="20"/>
                  <w:vertAlign w:val="superscript"/>
                </w:rPr>
                <w:t>e)</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DEF35E"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2B2F1E" w14:textId="77777777" w:rsidR="004662B2" w:rsidRDefault="004662B2" w:rsidP="004662B2">
            <w:pPr>
              <w:pStyle w:val="89"/>
              <w:overflowPunct w:val="0"/>
              <w:ind w:left="0"/>
              <w:jc w:val="left"/>
              <w:rPr>
                <w:sz w:val="20"/>
              </w:rPr>
            </w:pPr>
            <w:r>
              <w:rPr>
                <w:sz w:val="20"/>
              </w:rPr>
              <w:t>4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BB872A"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53D1413"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1E66354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42A1265" w14:textId="77777777" w:rsidR="004662B2" w:rsidRDefault="004662B2" w:rsidP="004662B2">
            <w:pPr>
              <w:pStyle w:val="89"/>
              <w:overflowPunct w:val="0"/>
              <w:ind w:left="0"/>
              <w:jc w:val="left"/>
              <w:rPr>
                <w:sz w:val="20"/>
              </w:rPr>
            </w:pPr>
            <w:r>
              <w:rPr>
                <w:sz w:val="20"/>
              </w:rPr>
              <w:t xml:space="preserve">U-230 (pomalá plicní retence) </w:t>
            </w:r>
            <w:hyperlink w:history="1">
              <w:r>
                <w:rPr>
                  <w:sz w:val="20"/>
                  <w:vertAlign w:val="superscript"/>
                </w:rPr>
                <w:t>a)</w:t>
              </w:r>
            </w:hyperlink>
            <w:r>
              <w:rPr>
                <w:sz w:val="20"/>
              </w:rPr>
              <w:t xml:space="preserv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108841"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47FE1B" w14:textId="77777777" w:rsidR="004662B2" w:rsidRDefault="004662B2" w:rsidP="004662B2">
            <w:pPr>
              <w:pStyle w:val="89"/>
              <w:overflowPunct w:val="0"/>
              <w:ind w:left="0"/>
              <w:jc w:val="left"/>
              <w:rPr>
                <w:sz w:val="20"/>
              </w:rPr>
            </w:pPr>
            <w:r>
              <w:rPr>
                <w:sz w:val="20"/>
              </w:rPr>
              <w:t>3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EC1923"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E8D50EB"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418F4FE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1743A1" w14:textId="77777777" w:rsidR="004662B2" w:rsidRDefault="004662B2" w:rsidP="004662B2">
            <w:pPr>
              <w:pStyle w:val="89"/>
              <w:overflowPunct w:val="0"/>
              <w:ind w:left="0"/>
              <w:jc w:val="left"/>
              <w:rPr>
                <w:sz w:val="20"/>
              </w:rPr>
            </w:pPr>
            <w:r>
              <w:rPr>
                <w:sz w:val="20"/>
              </w:rPr>
              <w:t xml:space="preserve">U-232 (rychlá plicní retence) </w:t>
            </w:r>
            <w:hyperlink w:history="1">
              <w:r>
                <w:rPr>
                  <w:sz w:val="20"/>
                  <w:vertAlign w:val="superscript"/>
                </w:rPr>
                <w:t>d)</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8A58F8"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840800"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339CAD" w14:textId="77777777" w:rsidR="004662B2" w:rsidRDefault="004662B2" w:rsidP="004662B2">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60E66ED" w14:textId="77777777" w:rsidR="004662B2" w:rsidRDefault="004662B2" w:rsidP="004662B2">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r>
      <w:tr w:rsidR="004662B2" w14:paraId="1DE6D8E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1F9983A" w14:textId="77777777" w:rsidR="004662B2" w:rsidRDefault="004662B2" w:rsidP="004662B2">
            <w:pPr>
              <w:pStyle w:val="89"/>
              <w:overflowPunct w:val="0"/>
              <w:ind w:left="0"/>
              <w:jc w:val="left"/>
              <w:rPr>
                <w:sz w:val="20"/>
              </w:rPr>
            </w:pPr>
            <w:r>
              <w:rPr>
                <w:sz w:val="20"/>
              </w:rPr>
              <w:t xml:space="preserve">U-232 (střední plicní retence) </w:t>
            </w:r>
            <w:hyperlink w:history="1">
              <w:r>
                <w:rPr>
                  <w:sz w:val="20"/>
                  <w:vertAlign w:val="superscript"/>
                </w:rPr>
                <w:t>e)</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51C934"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A0AB75" w14:textId="77777777" w:rsidR="004662B2" w:rsidRDefault="004662B2" w:rsidP="004662B2">
            <w:pPr>
              <w:pStyle w:val="89"/>
              <w:overflowPunct w:val="0"/>
              <w:ind w:left="0"/>
              <w:jc w:val="left"/>
              <w:rPr>
                <w:sz w:val="20"/>
              </w:rPr>
            </w:pPr>
            <w:r>
              <w:rPr>
                <w:sz w:val="20"/>
              </w:rPr>
              <w:t>7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DE59A2"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21632E"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27637BC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C1C76DA" w14:textId="77777777" w:rsidR="004662B2" w:rsidRDefault="004662B2" w:rsidP="004662B2">
            <w:pPr>
              <w:pStyle w:val="89"/>
              <w:overflowPunct w:val="0"/>
              <w:ind w:left="0"/>
              <w:jc w:val="left"/>
              <w:rPr>
                <w:sz w:val="20"/>
              </w:rPr>
            </w:pPr>
            <w:r>
              <w:rPr>
                <w:sz w:val="20"/>
              </w:rPr>
              <w:t xml:space="preserve">U-232 (pomalá plicní retence)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086DFA"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6FCF0E"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6757FA"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8A6F075"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5BC5E459"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E90D292" w14:textId="77777777" w:rsidR="004662B2" w:rsidRDefault="004662B2" w:rsidP="004662B2">
            <w:pPr>
              <w:pStyle w:val="89"/>
              <w:overflowPunct w:val="0"/>
              <w:ind w:left="0"/>
              <w:jc w:val="left"/>
              <w:rPr>
                <w:sz w:val="20"/>
              </w:rPr>
            </w:pPr>
            <w:r>
              <w:rPr>
                <w:sz w:val="20"/>
              </w:rPr>
              <w:t xml:space="preserve">U-233 (rychlá plicní retence) </w:t>
            </w:r>
            <w:hyperlink w:history="1">
              <w:r>
                <w:rPr>
                  <w:sz w:val="20"/>
                  <w:vertAlign w:val="superscript"/>
                </w:rPr>
                <w:t>d)</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EAEAE2"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418A49" w14:textId="77777777" w:rsidR="004662B2" w:rsidRDefault="004662B2" w:rsidP="004662B2">
            <w:pPr>
              <w:pStyle w:val="89"/>
              <w:overflowPunct w:val="0"/>
              <w:ind w:left="0"/>
              <w:jc w:val="left"/>
              <w:rPr>
                <w:sz w:val="20"/>
              </w:rPr>
            </w:pPr>
            <w:r>
              <w:rPr>
                <w:sz w:val="20"/>
              </w:rPr>
              <w:t>9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62F679"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9665A3"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10A84FF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1D604C5" w14:textId="77777777" w:rsidR="004662B2" w:rsidRDefault="004662B2" w:rsidP="004662B2">
            <w:pPr>
              <w:pStyle w:val="89"/>
              <w:overflowPunct w:val="0"/>
              <w:ind w:left="0"/>
              <w:jc w:val="left"/>
              <w:rPr>
                <w:sz w:val="20"/>
              </w:rPr>
            </w:pPr>
            <w:r>
              <w:rPr>
                <w:sz w:val="20"/>
              </w:rPr>
              <w:lastRenderedPageBreak/>
              <w:t xml:space="preserve">U-233 (střední plicní retence) </w:t>
            </w:r>
            <w:hyperlink w:history="1">
              <w:r>
                <w:rPr>
                  <w:sz w:val="20"/>
                  <w:vertAlign w:val="superscript"/>
                </w:rPr>
                <w:t>e)</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81DCA0"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F99E8D" w14:textId="77777777" w:rsidR="004662B2" w:rsidRDefault="004662B2" w:rsidP="004662B2">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443215"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422592"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0D432E9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411AA27" w14:textId="77777777" w:rsidR="004662B2" w:rsidRDefault="004662B2" w:rsidP="004662B2">
            <w:pPr>
              <w:pStyle w:val="89"/>
              <w:overflowPunct w:val="0"/>
              <w:ind w:left="0"/>
              <w:jc w:val="left"/>
              <w:rPr>
                <w:sz w:val="20"/>
              </w:rPr>
            </w:pPr>
            <w:r>
              <w:rPr>
                <w:sz w:val="20"/>
              </w:rPr>
              <w:t xml:space="preserve">U-233 (pomalá plicní retence)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B95CB4"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264A9E" w14:textId="77777777" w:rsidR="004662B2" w:rsidRDefault="004662B2" w:rsidP="004662B2">
            <w:pPr>
              <w:pStyle w:val="89"/>
              <w:overflowPunct w:val="0"/>
              <w:ind w:left="0"/>
              <w:jc w:val="left"/>
              <w:rPr>
                <w:sz w:val="20"/>
              </w:rPr>
            </w:pPr>
            <w:r>
              <w:rPr>
                <w:sz w:val="20"/>
              </w:rPr>
              <w:t>6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097872"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5EA095"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43E70EA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55E8AF4" w14:textId="77777777" w:rsidR="004662B2" w:rsidRDefault="004662B2" w:rsidP="004662B2">
            <w:pPr>
              <w:pStyle w:val="89"/>
              <w:overflowPunct w:val="0"/>
              <w:ind w:left="0"/>
              <w:jc w:val="left"/>
              <w:rPr>
                <w:sz w:val="20"/>
              </w:rPr>
            </w:pPr>
            <w:r>
              <w:rPr>
                <w:sz w:val="20"/>
              </w:rPr>
              <w:t xml:space="preserve">U-234 (rychlá plicní retence) </w:t>
            </w:r>
            <w:hyperlink w:history="1">
              <w:r>
                <w:rPr>
                  <w:sz w:val="20"/>
                  <w:vertAlign w:val="superscript"/>
                </w:rPr>
                <w:t>d)</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058C67"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E83C7D" w14:textId="77777777" w:rsidR="004662B2" w:rsidRDefault="004662B2" w:rsidP="004662B2">
            <w:pPr>
              <w:pStyle w:val="89"/>
              <w:overflowPunct w:val="0"/>
              <w:ind w:left="0"/>
              <w:jc w:val="left"/>
              <w:rPr>
                <w:sz w:val="20"/>
              </w:rPr>
            </w:pPr>
            <w:r>
              <w:rPr>
                <w:sz w:val="20"/>
              </w:rPr>
              <w:t>9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653EA2"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20A1AD"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3974371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229642D" w14:textId="77777777" w:rsidR="004662B2" w:rsidRDefault="004662B2" w:rsidP="004662B2">
            <w:pPr>
              <w:pStyle w:val="89"/>
              <w:overflowPunct w:val="0"/>
              <w:ind w:left="0"/>
              <w:jc w:val="left"/>
              <w:rPr>
                <w:sz w:val="20"/>
              </w:rPr>
            </w:pPr>
            <w:r>
              <w:rPr>
                <w:sz w:val="20"/>
              </w:rPr>
              <w:t xml:space="preserve">U-234 (střední plicní retence) </w:t>
            </w:r>
            <w:hyperlink w:history="1">
              <w:r>
                <w:rPr>
                  <w:sz w:val="20"/>
                  <w:vertAlign w:val="superscript"/>
                </w:rPr>
                <w:t>e)</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F4C778"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953E7B" w14:textId="77777777" w:rsidR="004662B2" w:rsidRDefault="004662B2" w:rsidP="004662B2">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8AC024"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6F9D530"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59815D8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A71CD49" w14:textId="77777777" w:rsidR="004662B2" w:rsidRDefault="004662B2" w:rsidP="004662B2">
            <w:pPr>
              <w:pStyle w:val="89"/>
              <w:overflowPunct w:val="0"/>
              <w:ind w:left="0"/>
              <w:jc w:val="left"/>
              <w:rPr>
                <w:sz w:val="20"/>
              </w:rPr>
            </w:pPr>
            <w:r>
              <w:rPr>
                <w:sz w:val="20"/>
              </w:rPr>
              <w:t xml:space="preserve">U-234 (pomalá plicní retence)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DD4D40"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E96106" w14:textId="77777777" w:rsidR="004662B2" w:rsidRDefault="004662B2" w:rsidP="004662B2">
            <w:pPr>
              <w:pStyle w:val="89"/>
              <w:overflowPunct w:val="0"/>
              <w:ind w:left="0"/>
              <w:jc w:val="left"/>
              <w:rPr>
                <w:sz w:val="20"/>
              </w:rPr>
            </w:pPr>
            <w:r>
              <w:rPr>
                <w:sz w:val="20"/>
              </w:rPr>
              <w:t>6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3BF5AD"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14CC729"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016E246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ED60D3" w14:textId="77777777" w:rsidR="004662B2" w:rsidRDefault="004662B2" w:rsidP="004662B2">
            <w:pPr>
              <w:pStyle w:val="89"/>
              <w:overflowPunct w:val="0"/>
              <w:ind w:left="0"/>
              <w:jc w:val="left"/>
              <w:rPr>
                <w:sz w:val="20"/>
              </w:rPr>
            </w:pPr>
            <w:r>
              <w:rPr>
                <w:sz w:val="20"/>
              </w:rPr>
              <w:t xml:space="preserve">U-235 (všechny typy plicní retence) </w:t>
            </w:r>
            <w:hyperlink w:history="1">
              <w:r>
                <w:rPr>
                  <w:sz w:val="20"/>
                  <w:vertAlign w:val="superscript"/>
                </w:rPr>
                <w:t>a)</w:t>
              </w:r>
            </w:hyperlink>
            <w:r>
              <w:rPr>
                <w:sz w:val="20"/>
              </w:rPr>
              <w:t xml:space="preserve"> </w:t>
            </w:r>
            <w:hyperlink w:history="1">
              <w:r>
                <w:rPr>
                  <w:sz w:val="20"/>
                  <w:vertAlign w:val="superscript"/>
                </w:rPr>
                <w:t>d)</w:t>
              </w:r>
            </w:hyperlink>
            <w:r>
              <w:rPr>
                <w:sz w:val="20"/>
              </w:rPr>
              <w:t xml:space="preserve"> </w:t>
            </w:r>
            <w:hyperlink w:history="1">
              <w:r>
                <w:rPr>
                  <w:sz w:val="20"/>
                  <w:vertAlign w:val="superscript"/>
                </w:rPr>
                <w:t>e)</w:t>
              </w:r>
            </w:hyperlink>
            <w:r>
              <w:rPr>
                <w:sz w:val="20"/>
                <w:vertAlign w:val="superscript"/>
              </w:rPr>
              <w:t xml:space="preserv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7A8709D"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F541CE"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EA3E99" w14:textId="77777777" w:rsidR="004662B2" w:rsidRDefault="004662B2" w:rsidP="004662B2">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F70475A" w14:textId="77777777" w:rsidR="004662B2" w:rsidRDefault="004662B2" w:rsidP="004662B2">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4662B2" w14:paraId="2749B3E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769186" w14:textId="77777777" w:rsidR="004662B2" w:rsidRDefault="004662B2" w:rsidP="004662B2">
            <w:pPr>
              <w:pStyle w:val="89"/>
              <w:overflowPunct w:val="0"/>
              <w:ind w:left="0"/>
              <w:jc w:val="left"/>
              <w:rPr>
                <w:sz w:val="20"/>
              </w:rPr>
            </w:pPr>
            <w:r>
              <w:rPr>
                <w:sz w:val="20"/>
              </w:rPr>
              <w:t xml:space="preserve">U-236 (rychlá retence) </w:t>
            </w:r>
            <w:hyperlink w:history="1">
              <w:r>
                <w:rPr>
                  <w:sz w:val="20"/>
                  <w:vertAlign w:val="superscript"/>
                </w:rPr>
                <w:t>d)</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B9BE49"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C5DE98"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F95285"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8DFA856"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66C7DDD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18845EA" w14:textId="77777777" w:rsidR="004662B2" w:rsidRDefault="004662B2" w:rsidP="004662B2">
            <w:pPr>
              <w:pStyle w:val="89"/>
              <w:overflowPunct w:val="0"/>
              <w:ind w:left="0"/>
              <w:jc w:val="left"/>
              <w:rPr>
                <w:sz w:val="20"/>
              </w:rPr>
            </w:pPr>
            <w:r>
              <w:rPr>
                <w:sz w:val="20"/>
              </w:rPr>
              <w:t xml:space="preserve">U-236 (středně rychlá </w:t>
            </w:r>
            <w:proofErr w:type="gramStart"/>
            <w:r>
              <w:rPr>
                <w:sz w:val="20"/>
              </w:rPr>
              <w:t xml:space="preserve">retence ) </w:t>
            </w:r>
            <w:hyperlink w:history="1">
              <w:r>
                <w:rPr>
                  <w:sz w:val="20"/>
                  <w:vertAlign w:val="superscript"/>
                </w:rPr>
                <w:t>e)</w:t>
              </w:r>
            </w:hyperlink>
            <w:proofErr w:type="gramEnd"/>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EF1266"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A1BE94" w14:textId="77777777" w:rsidR="004662B2" w:rsidRDefault="004662B2" w:rsidP="004662B2">
            <w:pPr>
              <w:pStyle w:val="89"/>
              <w:overflowPunct w:val="0"/>
              <w:ind w:left="0"/>
              <w:jc w:val="left"/>
              <w:rPr>
                <w:sz w:val="20"/>
              </w:rPr>
            </w:pPr>
            <w:r>
              <w:rPr>
                <w:sz w:val="20"/>
              </w:rPr>
              <w:t>2 × 10</w:t>
            </w:r>
            <w:r>
              <w:rPr>
                <w:sz w:val="20"/>
                <w:vertAlign w:val="superscript"/>
              </w:rPr>
              <w:t>-2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19006C"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F31DBBD"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62B2617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C957405" w14:textId="77777777" w:rsidR="004662B2" w:rsidRDefault="004662B2" w:rsidP="004662B2">
            <w:pPr>
              <w:pStyle w:val="89"/>
              <w:overflowPunct w:val="0"/>
              <w:ind w:left="0"/>
              <w:jc w:val="left"/>
              <w:rPr>
                <w:sz w:val="20"/>
              </w:rPr>
            </w:pPr>
            <w:r>
              <w:rPr>
                <w:sz w:val="20"/>
              </w:rPr>
              <w:t xml:space="preserve">U-236 (pomalá retence)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90962B"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DDCBDC" w14:textId="77777777" w:rsidR="004662B2" w:rsidRDefault="004662B2" w:rsidP="004662B2">
            <w:pPr>
              <w:pStyle w:val="89"/>
              <w:overflowPunct w:val="0"/>
              <w:ind w:left="0"/>
              <w:jc w:val="left"/>
              <w:rPr>
                <w:sz w:val="20"/>
              </w:rPr>
            </w:pPr>
            <w:r>
              <w:rPr>
                <w:sz w:val="20"/>
              </w:rPr>
              <w:t>6 × 10</w:t>
            </w:r>
            <w:r>
              <w:rPr>
                <w:sz w:val="20"/>
                <w:vertAlign w:val="superscript"/>
              </w:rPr>
              <w:t>-3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E28166"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08B1506"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077462D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0520DB6" w14:textId="77777777" w:rsidR="004662B2" w:rsidRDefault="004662B2" w:rsidP="004662B2">
            <w:pPr>
              <w:pStyle w:val="89"/>
              <w:overflowPunct w:val="0"/>
              <w:ind w:left="0"/>
              <w:jc w:val="left"/>
              <w:rPr>
                <w:sz w:val="20"/>
              </w:rPr>
            </w:pPr>
            <w:r>
              <w:rPr>
                <w:sz w:val="20"/>
              </w:rPr>
              <w:t xml:space="preserve">U-238 (všechny typy plicní retence) </w:t>
            </w:r>
            <w:hyperlink w:history="1">
              <w:r>
                <w:rPr>
                  <w:sz w:val="20"/>
                  <w:vertAlign w:val="superscript"/>
                </w:rPr>
                <w:t>d)</w:t>
              </w:r>
            </w:hyperlink>
            <w:r>
              <w:rPr>
                <w:sz w:val="20"/>
              </w:rPr>
              <w:t xml:space="preserve"> </w:t>
            </w:r>
            <w:hyperlink w:history="1">
              <w:r>
                <w:rPr>
                  <w:sz w:val="20"/>
                  <w:vertAlign w:val="superscript"/>
                </w:rPr>
                <w:t>e)</w:t>
              </w:r>
            </w:hyperlink>
            <w:r>
              <w:rPr>
                <w:sz w:val="20"/>
                <w:vertAlign w:val="superscript"/>
              </w:rPr>
              <w:t xml:space="preserve"> </w:t>
            </w:r>
            <w:hyperlink w:history="1">
              <w:r>
                <w:rPr>
                  <w:sz w:val="20"/>
                  <w:vertAlign w:val="superscript"/>
                </w:rPr>
                <w:t>f)</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E4E625"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5DE9FD"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E672DD" w14:textId="77777777" w:rsidR="004662B2" w:rsidRDefault="004662B2" w:rsidP="004662B2">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2D16DF7" w14:textId="77777777" w:rsidR="004662B2" w:rsidRDefault="004662B2" w:rsidP="004662B2">
            <w:pPr>
              <w:pStyle w:val="89"/>
              <w:overflowPunct w:val="0"/>
              <w:ind w:left="0"/>
              <w:jc w:val="left"/>
              <w:rPr>
                <w:sz w:val="20"/>
              </w:rPr>
            </w:pPr>
            <w:r>
              <w:rPr>
                <w:sz w:val="20"/>
              </w:rPr>
              <w:t>1 × 10</w:t>
            </w:r>
            <w:r>
              <w:rPr>
                <w:sz w:val="20"/>
                <w:vertAlign w:val="superscript"/>
              </w:rPr>
              <w:t xml:space="preserve">4 </w:t>
            </w:r>
            <w:hyperlink w:history="1">
              <w:r>
                <w:rPr>
                  <w:sz w:val="20"/>
                  <w:vertAlign w:val="superscript"/>
                </w:rPr>
                <w:t>b)</w:t>
              </w:r>
            </w:hyperlink>
          </w:p>
        </w:tc>
      </w:tr>
      <w:tr w:rsidR="004662B2" w14:paraId="0611D3E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70192BA" w14:textId="77777777" w:rsidR="004662B2" w:rsidRDefault="004662B2" w:rsidP="004662B2">
            <w:pPr>
              <w:pStyle w:val="89"/>
              <w:overflowPunct w:val="0"/>
              <w:ind w:left="0"/>
              <w:jc w:val="left"/>
              <w:rPr>
                <w:sz w:val="20"/>
              </w:rPr>
            </w:pPr>
            <w:r>
              <w:rPr>
                <w:sz w:val="20"/>
              </w:rPr>
              <w:t>U (přírodní)</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66A643"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053720"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2097DA" w14:textId="77777777" w:rsidR="004662B2" w:rsidRDefault="004662B2" w:rsidP="004662B2">
            <w:pPr>
              <w:pStyle w:val="89"/>
              <w:overflowPunct w:val="0"/>
              <w:ind w:left="0"/>
              <w:jc w:val="left"/>
              <w:rPr>
                <w:sz w:val="20"/>
              </w:rPr>
            </w:pPr>
            <w:r>
              <w:rPr>
                <w:sz w:val="20"/>
              </w:rPr>
              <w:t>1 × 10</w:t>
            </w:r>
            <w:r>
              <w:rPr>
                <w:sz w:val="20"/>
                <w:vertAlign w:val="superscript"/>
              </w:rPr>
              <w:t xml:space="preserve">0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6E35C7" w14:textId="77777777" w:rsidR="004662B2" w:rsidRDefault="004662B2" w:rsidP="004662B2">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r>
      <w:tr w:rsidR="004662B2" w14:paraId="1897DC9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4FA4E9A" w14:textId="77777777" w:rsidR="004662B2" w:rsidRDefault="004662B2" w:rsidP="004662B2">
            <w:pPr>
              <w:pStyle w:val="89"/>
              <w:overflowPunct w:val="0"/>
              <w:ind w:left="0"/>
              <w:jc w:val="left"/>
              <w:rPr>
                <w:sz w:val="20"/>
              </w:rPr>
            </w:pPr>
            <w:r>
              <w:rPr>
                <w:sz w:val="20"/>
              </w:rPr>
              <w:t xml:space="preserve">U (obohacený do 20 % nebo méně) </w:t>
            </w:r>
            <w:hyperlink w:history="1">
              <w:r>
                <w:rPr>
                  <w:sz w:val="20"/>
                  <w:vertAlign w:val="superscript"/>
                </w:rPr>
                <w:t>g)</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A6716A"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59D8EF"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6E4121A"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6976203" w14:textId="77777777" w:rsidR="004662B2" w:rsidRDefault="004662B2" w:rsidP="004662B2">
            <w:pPr>
              <w:pStyle w:val="89"/>
              <w:overflowPunct w:val="0"/>
              <w:ind w:left="0"/>
              <w:jc w:val="left"/>
              <w:rPr>
                <w:sz w:val="20"/>
              </w:rPr>
            </w:pPr>
            <w:r>
              <w:rPr>
                <w:sz w:val="20"/>
              </w:rPr>
              <w:t>1 × 10</w:t>
            </w:r>
            <w:r>
              <w:rPr>
                <w:sz w:val="20"/>
                <w:vertAlign w:val="superscript"/>
              </w:rPr>
              <w:t>3</w:t>
            </w:r>
          </w:p>
        </w:tc>
      </w:tr>
      <w:tr w:rsidR="004662B2" w14:paraId="46C0602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F65BFC" w14:textId="77777777" w:rsidR="004662B2" w:rsidRDefault="004662B2" w:rsidP="004662B2">
            <w:pPr>
              <w:pStyle w:val="89"/>
              <w:overflowPunct w:val="0"/>
              <w:ind w:left="0"/>
              <w:jc w:val="left"/>
              <w:rPr>
                <w:sz w:val="20"/>
              </w:rPr>
            </w:pPr>
            <w:proofErr w:type="gramStart"/>
            <w:r>
              <w:rPr>
                <w:sz w:val="20"/>
              </w:rPr>
              <w:t>U(ochuzený</w:t>
            </w:r>
            <w:proofErr w:type="gramEnd"/>
            <w:r>
              <w:rPr>
                <w:sz w:val="20"/>
              </w:rPr>
              <w:t>)</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337ED4"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957245"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44D8014"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C377641" w14:textId="77777777" w:rsidR="004662B2" w:rsidRDefault="004662B2" w:rsidP="004662B2">
            <w:pPr>
              <w:pStyle w:val="89"/>
              <w:overflowPunct w:val="0"/>
              <w:ind w:left="0"/>
              <w:jc w:val="left"/>
              <w:rPr>
                <w:sz w:val="20"/>
              </w:rPr>
            </w:pPr>
            <w:r>
              <w:rPr>
                <w:sz w:val="20"/>
              </w:rPr>
              <w:t>1 × 10</w:t>
            </w:r>
            <w:r>
              <w:rPr>
                <w:sz w:val="20"/>
                <w:vertAlign w:val="superscript"/>
              </w:rPr>
              <w:t>3</w:t>
            </w:r>
          </w:p>
        </w:tc>
      </w:tr>
      <w:tr w:rsidR="004662B2" w14:paraId="5E4B94B5"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36598A" w14:textId="77777777" w:rsidR="004662B2" w:rsidRDefault="004662B2" w:rsidP="004662B2">
            <w:pPr>
              <w:pStyle w:val="89"/>
              <w:overflowPunct w:val="0"/>
              <w:ind w:left="0"/>
              <w:jc w:val="left"/>
              <w:rPr>
                <w:sz w:val="20"/>
              </w:rPr>
            </w:pPr>
            <w:r>
              <w:rPr>
                <w:sz w:val="20"/>
              </w:rPr>
              <w:t>Vanad (23)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915F002"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A52D48"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C6F19B"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B2FA7F8" w14:textId="77777777" w:rsidR="004662B2" w:rsidRDefault="004662B2" w:rsidP="004662B2">
            <w:pPr>
              <w:pStyle w:val="89"/>
              <w:overflowPunct w:val="0"/>
              <w:ind w:left="0"/>
              <w:jc w:val="left"/>
              <w:rPr>
                <w:sz w:val="20"/>
              </w:rPr>
            </w:pPr>
          </w:p>
        </w:tc>
      </w:tr>
      <w:tr w:rsidR="004662B2" w14:paraId="6F25978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94C5C3" w14:textId="77777777" w:rsidR="004662B2" w:rsidRDefault="004662B2" w:rsidP="004662B2">
            <w:pPr>
              <w:pStyle w:val="89"/>
              <w:overflowPunct w:val="0"/>
              <w:ind w:left="0"/>
              <w:jc w:val="left"/>
              <w:rPr>
                <w:sz w:val="20"/>
              </w:rPr>
            </w:pPr>
            <w:r>
              <w:rPr>
                <w:sz w:val="20"/>
              </w:rPr>
              <w:t>V-48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7393CC"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F9B74D"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F9D5AC"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786F303"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327B90A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032DCEE" w14:textId="77777777" w:rsidR="004662B2" w:rsidRDefault="004662B2" w:rsidP="004662B2">
            <w:pPr>
              <w:pStyle w:val="89"/>
              <w:overflowPunct w:val="0"/>
              <w:ind w:left="0"/>
              <w:jc w:val="left"/>
              <w:rPr>
                <w:sz w:val="20"/>
              </w:rPr>
            </w:pPr>
            <w:r>
              <w:rPr>
                <w:sz w:val="20"/>
              </w:rPr>
              <w:t>V-49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5243A5"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F9D8BA"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FC0B7F"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F51DC41"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169F7CA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968B420" w14:textId="77777777" w:rsidR="004662B2" w:rsidRDefault="004662B2" w:rsidP="004662B2">
            <w:pPr>
              <w:pStyle w:val="89"/>
              <w:overflowPunct w:val="0"/>
              <w:ind w:left="0"/>
              <w:jc w:val="left"/>
              <w:rPr>
                <w:sz w:val="20"/>
              </w:rPr>
            </w:pPr>
            <w:r>
              <w:rPr>
                <w:sz w:val="20"/>
              </w:rPr>
              <w:t>Wolfram (74)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D31394"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A2FA7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6EAD8D"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804AE4C" w14:textId="77777777" w:rsidR="004662B2" w:rsidRDefault="004662B2" w:rsidP="004662B2">
            <w:pPr>
              <w:pStyle w:val="89"/>
              <w:overflowPunct w:val="0"/>
              <w:ind w:left="0"/>
              <w:jc w:val="left"/>
              <w:rPr>
                <w:sz w:val="20"/>
              </w:rPr>
            </w:pPr>
          </w:p>
        </w:tc>
      </w:tr>
      <w:tr w:rsidR="004662B2" w14:paraId="30EFD13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F7E648A" w14:textId="77777777" w:rsidR="004662B2" w:rsidRDefault="004662B2" w:rsidP="004662B2">
            <w:pPr>
              <w:pStyle w:val="89"/>
              <w:overflowPunct w:val="0"/>
              <w:ind w:left="0"/>
              <w:jc w:val="left"/>
              <w:rPr>
                <w:sz w:val="20"/>
              </w:rPr>
            </w:pPr>
            <w:r>
              <w:rPr>
                <w:sz w:val="20"/>
              </w:rPr>
              <w:t xml:space="preserve">W-178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EE3F9B8" w14:textId="77777777" w:rsidR="004662B2" w:rsidRDefault="004662B2" w:rsidP="004662B2">
            <w:pPr>
              <w:pStyle w:val="89"/>
              <w:overflowPunct w:val="0"/>
              <w:ind w:left="0"/>
              <w:jc w:val="left"/>
              <w:rPr>
                <w:sz w:val="20"/>
              </w:rPr>
            </w:pPr>
            <w:r>
              <w:rPr>
                <w:sz w:val="20"/>
              </w:rPr>
              <w:t>9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EFDDC9" w14:textId="77777777" w:rsidR="004662B2" w:rsidRDefault="004662B2" w:rsidP="004662B2">
            <w:pPr>
              <w:pStyle w:val="89"/>
              <w:overflowPunct w:val="0"/>
              <w:ind w:left="0"/>
              <w:jc w:val="left"/>
              <w:rPr>
                <w:sz w:val="20"/>
              </w:rPr>
            </w:pPr>
            <w:r>
              <w:rPr>
                <w:sz w:val="20"/>
              </w:rPr>
              <w:t>5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1C4EF8"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C0E701C"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4BC4AA2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B3A0C29" w14:textId="77777777" w:rsidR="004662B2" w:rsidRDefault="004662B2" w:rsidP="004662B2">
            <w:pPr>
              <w:pStyle w:val="89"/>
              <w:overflowPunct w:val="0"/>
              <w:ind w:left="0"/>
              <w:jc w:val="left"/>
              <w:rPr>
                <w:sz w:val="20"/>
              </w:rPr>
            </w:pPr>
            <w:r>
              <w:rPr>
                <w:sz w:val="20"/>
              </w:rPr>
              <w:t>W-181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F17149"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93E90A"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6017A6"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F780E2D"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281E829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C00018" w14:textId="77777777" w:rsidR="004662B2" w:rsidRDefault="004662B2" w:rsidP="004662B2">
            <w:pPr>
              <w:pStyle w:val="89"/>
              <w:overflowPunct w:val="0"/>
              <w:ind w:left="0"/>
              <w:jc w:val="left"/>
              <w:rPr>
                <w:sz w:val="20"/>
              </w:rPr>
            </w:pPr>
            <w:r>
              <w:rPr>
                <w:sz w:val="20"/>
              </w:rPr>
              <w:lastRenderedPageBreak/>
              <w:t>W-185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D06A78"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913797" w14:textId="77777777" w:rsidR="004662B2" w:rsidRDefault="004662B2" w:rsidP="004662B2">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0E65F6"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16A5A7F"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7D1E77D2"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584CD7F" w14:textId="77777777" w:rsidR="004662B2" w:rsidRDefault="004662B2" w:rsidP="004662B2">
            <w:pPr>
              <w:pStyle w:val="89"/>
              <w:overflowPunct w:val="0"/>
              <w:ind w:left="0"/>
              <w:jc w:val="left"/>
              <w:rPr>
                <w:sz w:val="20"/>
              </w:rPr>
            </w:pPr>
            <w:r>
              <w:rPr>
                <w:sz w:val="20"/>
              </w:rPr>
              <w:t>W-187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CC5787"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46C071"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518632"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95E927"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6C08CAF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E7C0C2" w14:textId="77777777" w:rsidR="004662B2" w:rsidRDefault="004662B2" w:rsidP="004662B2">
            <w:pPr>
              <w:pStyle w:val="89"/>
              <w:overflowPunct w:val="0"/>
              <w:ind w:left="0"/>
              <w:jc w:val="left"/>
              <w:rPr>
                <w:sz w:val="20"/>
              </w:rPr>
            </w:pPr>
            <w:r>
              <w:rPr>
                <w:sz w:val="20"/>
              </w:rPr>
              <w:t xml:space="preserve">W-188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DA838F"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F5B773"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8BA0F3"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EAA72F3"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44903C0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85F34C8" w14:textId="77777777" w:rsidR="004662B2" w:rsidRDefault="004662B2" w:rsidP="004662B2">
            <w:pPr>
              <w:pStyle w:val="89"/>
              <w:overflowPunct w:val="0"/>
              <w:ind w:left="0"/>
              <w:jc w:val="left"/>
              <w:rPr>
                <w:sz w:val="20"/>
              </w:rPr>
            </w:pPr>
            <w:r>
              <w:rPr>
                <w:sz w:val="20"/>
              </w:rPr>
              <w:t>Xenon (54)</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78A868"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E19020"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62D625"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CBE1DF7" w14:textId="77777777" w:rsidR="004662B2" w:rsidRDefault="004662B2" w:rsidP="004662B2">
            <w:pPr>
              <w:pStyle w:val="89"/>
              <w:overflowPunct w:val="0"/>
              <w:ind w:left="0"/>
              <w:jc w:val="left"/>
              <w:rPr>
                <w:sz w:val="20"/>
              </w:rPr>
            </w:pPr>
          </w:p>
        </w:tc>
      </w:tr>
      <w:tr w:rsidR="004662B2" w14:paraId="2EA60EDE"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C5B0A2A" w14:textId="77777777" w:rsidR="004662B2" w:rsidRDefault="004662B2" w:rsidP="004662B2">
            <w:pPr>
              <w:pStyle w:val="89"/>
              <w:overflowPunct w:val="0"/>
              <w:ind w:left="0"/>
              <w:jc w:val="left"/>
              <w:rPr>
                <w:sz w:val="20"/>
              </w:rPr>
            </w:pPr>
            <w:r>
              <w:rPr>
                <w:sz w:val="20"/>
              </w:rPr>
              <w:t xml:space="preserve">Xe-122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A1ED9B"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25595C"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E1D040"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6FEF912" w14:textId="77777777" w:rsidR="004662B2" w:rsidRDefault="004662B2" w:rsidP="004662B2">
            <w:pPr>
              <w:pStyle w:val="89"/>
              <w:overflowPunct w:val="0"/>
              <w:ind w:left="0"/>
              <w:jc w:val="left"/>
              <w:rPr>
                <w:sz w:val="20"/>
              </w:rPr>
            </w:pPr>
            <w:r>
              <w:rPr>
                <w:sz w:val="20"/>
              </w:rPr>
              <w:t>1 × 10</w:t>
            </w:r>
            <w:r>
              <w:rPr>
                <w:sz w:val="20"/>
                <w:vertAlign w:val="superscript"/>
              </w:rPr>
              <w:t>9</w:t>
            </w:r>
          </w:p>
        </w:tc>
      </w:tr>
      <w:tr w:rsidR="004662B2" w14:paraId="5FD0C35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39520B5" w14:textId="77777777" w:rsidR="004662B2" w:rsidRDefault="004662B2" w:rsidP="004662B2">
            <w:pPr>
              <w:pStyle w:val="89"/>
              <w:overflowPunct w:val="0"/>
              <w:ind w:left="0"/>
              <w:jc w:val="left"/>
              <w:rPr>
                <w:sz w:val="20"/>
              </w:rPr>
            </w:pPr>
            <w:r>
              <w:rPr>
                <w:sz w:val="20"/>
              </w:rPr>
              <w:t>Xe-123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149339"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60D8E2" w14:textId="77777777" w:rsidR="004662B2" w:rsidRDefault="004662B2" w:rsidP="004662B2">
            <w:pPr>
              <w:pStyle w:val="89"/>
              <w:overflowPunct w:val="0"/>
              <w:ind w:left="0"/>
              <w:jc w:val="left"/>
              <w:rPr>
                <w:sz w:val="20"/>
              </w:rPr>
            </w:pPr>
            <w:r>
              <w:rPr>
                <w:sz w:val="20"/>
              </w:rPr>
              <w:t>7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6D3497"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5873A34" w14:textId="77777777" w:rsidR="004662B2" w:rsidRDefault="004662B2" w:rsidP="004662B2">
            <w:pPr>
              <w:pStyle w:val="89"/>
              <w:overflowPunct w:val="0"/>
              <w:ind w:left="0"/>
              <w:jc w:val="left"/>
              <w:rPr>
                <w:sz w:val="20"/>
              </w:rPr>
            </w:pPr>
            <w:r>
              <w:rPr>
                <w:sz w:val="20"/>
              </w:rPr>
              <w:t>1 × 10</w:t>
            </w:r>
            <w:r>
              <w:rPr>
                <w:sz w:val="20"/>
                <w:vertAlign w:val="superscript"/>
              </w:rPr>
              <w:t>9</w:t>
            </w:r>
          </w:p>
        </w:tc>
      </w:tr>
      <w:tr w:rsidR="004662B2" w14:paraId="204AA5D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6E1DFF4" w14:textId="77777777" w:rsidR="004662B2" w:rsidRDefault="004662B2" w:rsidP="004662B2">
            <w:pPr>
              <w:pStyle w:val="89"/>
              <w:overflowPunct w:val="0"/>
              <w:ind w:left="0"/>
              <w:jc w:val="left"/>
              <w:rPr>
                <w:sz w:val="20"/>
              </w:rPr>
            </w:pPr>
            <w:r>
              <w:rPr>
                <w:sz w:val="20"/>
              </w:rPr>
              <w:t>Xe-127</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597234" w14:textId="77777777" w:rsidR="004662B2" w:rsidRDefault="004662B2" w:rsidP="004662B2">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7EF135"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F8608F"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F9D4AC8"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472A0A9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AC7D727" w14:textId="77777777" w:rsidR="004662B2" w:rsidRDefault="004662B2" w:rsidP="004662B2">
            <w:pPr>
              <w:pStyle w:val="89"/>
              <w:overflowPunct w:val="0"/>
              <w:ind w:left="0"/>
              <w:jc w:val="left"/>
              <w:rPr>
                <w:sz w:val="20"/>
              </w:rPr>
            </w:pPr>
            <w:r>
              <w:rPr>
                <w:sz w:val="20"/>
              </w:rPr>
              <w:t>Xe-131m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95F506"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E5926B"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2EBEEE"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C5F82D0"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02D4BC6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2E49F44" w14:textId="77777777" w:rsidR="004662B2" w:rsidRDefault="004662B2" w:rsidP="004662B2">
            <w:pPr>
              <w:pStyle w:val="89"/>
              <w:overflowPunct w:val="0"/>
              <w:ind w:left="0"/>
              <w:jc w:val="left"/>
              <w:rPr>
                <w:sz w:val="20"/>
              </w:rPr>
            </w:pPr>
            <w:r>
              <w:rPr>
                <w:sz w:val="20"/>
              </w:rPr>
              <w:t>Xe-133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BEC2D5" w14:textId="77777777" w:rsidR="004662B2" w:rsidRDefault="004662B2" w:rsidP="004662B2">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C4511A9"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C367A5"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6C0A52" w14:textId="77777777" w:rsidR="004662B2" w:rsidRDefault="004662B2" w:rsidP="004662B2">
            <w:pPr>
              <w:pStyle w:val="89"/>
              <w:overflowPunct w:val="0"/>
              <w:ind w:left="0"/>
              <w:jc w:val="left"/>
              <w:rPr>
                <w:sz w:val="20"/>
              </w:rPr>
            </w:pPr>
            <w:r>
              <w:rPr>
                <w:sz w:val="20"/>
              </w:rPr>
              <w:t>1 × 10</w:t>
            </w:r>
            <w:r>
              <w:rPr>
                <w:sz w:val="20"/>
                <w:vertAlign w:val="superscript"/>
              </w:rPr>
              <w:t>4</w:t>
            </w:r>
          </w:p>
        </w:tc>
      </w:tr>
      <w:tr w:rsidR="004662B2" w14:paraId="1D60E02B"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64CF311" w14:textId="77777777" w:rsidR="004662B2" w:rsidRDefault="004662B2" w:rsidP="004662B2">
            <w:pPr>
              <w:pStyle w:val="89"/>
              <w:overflowPunct w:val="0"/>
              <w:ind w:left="0"/>
              <w:jc w:val="left"/>
              <w:rPr>
                <w:sz w:val="20"/>
              </w:rPr>
            </w:pPr>
            <w:r>
              <w:rPr>
                <w:sz w:val="20"/>
              </w:rPr>
              <w:t>Xe-135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15B4BC"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C36DCE"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586C0C"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735FE12" w14:textId="77777777" w:rsidR="004662B2" w:rsidRDefault="004662B2" w:rsidP="004662B2">
            <w:pPr>
              <w:pStyle w:val="89"/>
              <w:overflowPunct w:val="0"/>
              <w:ind w:left="0"/>
              <w:jc w:val="left"/>
              <w:rPr>
                <w:sz w:val="20"/>
              </w:rPr>
            </w:pPr>
            <w:r>
              <w:rPr>
                <w:sz w:val="20"/>
              </w:rPr>
              <w:t>1 × 10</w:t>
            </w:r>
            <w:r>
              <w:rPr>
                <w:sz w:val="20"/>
                <w:vertAlign w:val="superscript"/>
              </w:rPr>
              <w:t>10</w:t>
            </w:r>
          </w:p>
        </w:tc>
      </w:tr>
      <w:tr w:rsidR="004662B2" w14:paraId="46AD674F"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8848D1E" w14:textId="77777777" w:rsidR="004662B2" w:rsidRDefault="004662B2" w:rsidP="004662B2">
            <w:pPr>
              <w:pStyle w:val="89"/>
              <w:overflowPunct w:val="0"/>
              <w:ind w:left="0"/>
              <w:jc w:val="left"/>
              <w:rPr>
                <w:sz w:val="20"/>
              </w:rPr>
            </w:pPr>
            <w:r>
              <w:rPr>
                <w:sz w:val="20"/>
              </w:rPr>
              <w:t>Ytrium (39)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2673EC"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39C4CD"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3FE2C9"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2EC19FA" w14:textId="77777777" w:rsidR="004662B2" w:rsidRDefault="004662B2" w:rsidP="004662B2">
            <w:pPr>
              <w:pStyle w:val="89"/>
              <w:overflowPunct w:val="0"/>
              <w:ind w:left="0"/>
              <w:jc w:val="left"/>
              <w:rPr>
                <w:sz w:val="20"/>
              </w:rPr>
            </w:pPr>
          </w:p>
        </w:tc>
      </w:tr>
      <w:tr w:rsidR="004662B2" w14:paraId="627D9CE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561133A" w14:textId="77777777" w:rsidR="004662B2" w:rsidRDefault="004662B2" w:rsidP="004662B2">
            <w:pPr>
              <w:pStyle w:val="89"/>
              <w:overflowPunct w:val="0"/>
              <w:ind w:left="0"/>
              <w:jc w:val="left"/>
              <w:rPr>
                <w:sz w:val="20"/>
              </w:rPr>
            </w:pPr>
            <w:r>
              <w:rPr>
                <w:sz w:val="20"/>
              </w:rPr>
              <w:t xml:space="preserve">Y-87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2B3D28"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D6245D"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3DCEF1"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D38AE25"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787235AC"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7FA27FD" w14:textId="77777777" w:rsidR="004662B2" w:rsidRDefault="004662B2" w:rsidP="004662B2">
            <w:pPr>
              <w:pStyle w:val="89"/>
              <w:overflowPunct w:val="0"/>
              <w:ind w:left="0"/>
              <w:jc w:val="left"/>
              <w:rPr>
                <w:sz w:val="20"/>
              </w:rPr>
            </w:pPr>
            <w:r>
              <w:rPr>
                <w:sz w:val="20"/>
              </w:rPr>
              <w:t>Y-88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DCBA00"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D86879"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2C8E98"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567569A"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21EE620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081FE9F" w14:textId="77777777" w:rsidR="004662B2" w:rsidRDefault="004662B2" w:rsidP="004662B2">
            <w:pPr>
              <w:pStyle w:val="89"/>
              <w:overflowPunct w:val="0"/>
              <w:ind w:left="0"/>
              <w:jc w:val="left"/>
              <w:rPr>
                <w:sz w:val="20"/>
              </w:rPr>
            </w:pPr>
            <w:r>
              <w:rPr>
                <w:sz w:val="20"/>
              </w:rPr>
              <w:t>Y-90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11EC69"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A73909"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43CD48"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E273A24"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0A6A026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1327B8E" w14:textId="77777777" w:rsidR="004662B2" w:rsidRDefault="004662B2" w:rsidP="004662B2">
            <w:pPr>
              <w:pStyle w:val="89"/>
              <w:overflowPunct w:val="0"/>
              <w:ind w:left="0"/>
              <w:jc w:val="left"/>
              <w:rPr>
                <w:sz w:val="20"/>
              </w:rPr>
            </w:pPr>
            <w:r>
              <w:rPr>
                <w:sz w:val="20"/>
              </w:rPr>
              <w:t>Y-91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BAE376"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B4D66B"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92BBAF"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037093B"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2E2AD11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FEB583A" w14:textId="77777777" w:rsidR="004662B2" w:rsidRDefault="004662B2" w:rsidP="004662B2">
            <w:pPr>
              <w:pStyle w:val="89"/>
              <w:overflowPunct w:val="0"/>
              <w:ind w:left="0"/>
              <w:jc w:val="left"/>
              <w:rPr>
                <w:sz w:val="20"/>
              </w:rPr>
            </w:pPr>
            <w:r>
              <w:rPr>
                <w:sz w:val="20"/>
              </w:rPr>
              <w:t>Y-91m</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2A479FF"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E8E5B5"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C121D3"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33B8A05"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45EE87D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BA408B7" w14:textId="77777777" w:rsidR="004662B2" w:rsidRDefault="004662B2" w:rsidP="004662B2">
            <w:pPr>
              <w:pStyle w:val="89"/>
              <w:overflowPunct w:val="0"/>
              <w:ind w:left="0"/>
              <w:jc w:val="left"/>
              <w:rPr>
                <w:sz w:val="20"/>
              </w:rPr>
            </w:pPr>
            <w:r>
              <w:rPr>
                <w:sz w:val="20"/>
              </w:rPr>
              <w:t>Y-92</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EF3883" w14:textId="77777777" w:rsidR="004662B2" w:rsidRDefault="004662B2" w:rsidP="004662B2">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57BFDF" w14:textId="77777777" w:rsidR="004662B2" w:rsidRDefault="004662B2" w:rsidP="004662B2">
            <w:pPr>
              <w:pStyle w:val="89"/>
              <w:overflowPunct w:val="0"/>
              <w:ind w:left="0"/>
              <w:jc w:val="left"/>
              <w:rPr>
                <w:sz w:val="20"/>
              </w:rPr>
            </w:pPr>
            <w:r>
              <w:rPr>
                <w:sz w:val="20"/>
              </w:rPr>
              <w:t>2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68B662"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29CEC8"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0AF8B98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ADD9A31" w14:textId="77777777" w:rsidR="004662B2" w:rsidRDefault="004662B2" w:rsidP="004662B2">
            <w:pPr>
              <w:pStyle w:val="89"/>
              <w:overflowPunct w:val="0"/>
              <w:ind w:left="0"/>
              <w:jc w:val="left"/>
              <w:rPr>
                <w:sz w:val="20"/>
              </w:rPr>
            </w:pPr>
            <w:r>
              <w:rPr>
                <w:sz w:val="20"/>
              </w:rPr>
              <w:t>Y-93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714342"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2E25BF"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6B0A5F"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479AD43" w14:textId="77777777" w:rsidR="004662B2" w:rsidRDefault="004662B2" w:rsidP="004662B2">
            <w:pPr>
              <w:pStyle w:val="89"/>
              <w:overflowPunct w:val="0"/>
              <w:ind w:left="0"/>
              <w:jc w:val="left"/>
              <w:rPr>
                <w:sz w:val="20"/>
              </w:rPr>
            </w:pPr>
            <w:r>
              <w:rPr>
                <w:sz w:val="20"/>
              </w:rPr>
              <w:t>1 × 10</w:t>
            </w:r>
            <w:r>
              <w:rPr>
                <w:sz w:val="20"/>
                <w:vertAlign w:val="superscript"/>
              </w:rPr>
              <w:t>5</w:t>
            </w:r>
          </w:p>
        </w:tc>
      </w:tr>
      <w:tr w:rsidR="004662B2" w14:paraId="6A67356A"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2F185B9" w14:textId="77777777" w:rsidR="004662B2" w:rsidRDefault="004662B2" w:rsidP="004662B2">
            <w:pPr>
              <w:pStyle w:val="89"/>
              <w:overflowPunct w:val="0"/>
              <w:ind w:left="0"/>
              <w:jc w:val="left"/>
              <w:rPr>
                <w:sz w:val="20"/>
              </w:rPr>
            </w:pPr>
            <w:r>
              <w:rPr>
                <w:sz w:val="20"/>
              </w:rPr>
              <w:t>Yterbium (70)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A3C75A"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238391"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17B212A"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BB42E76" w14:textId="77777777" w:rsidR="004662B2" w:rsidRDefault="004662B2" w:rsidP="004662B2">
            <w:pPr>
              <w:pStyle w:val="89"/>
              <w:overflowPunct w:val="0"/>
              <w:ind w:left="0"/>
              <w:jc w:val="left"/>
              <w:rPr>
                <w:sz w:val="20"/>
              </w:rPr>
            </w:pPr>
          </w:p>
        </w:tc>
      </w:tr>
      <w:tr w:rsidR="004662B2" w14:paraId="28499D24"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4790777" w14:textId="77777777" w:rsidR="004662B2" w:rsidRDefault="004662B2" w:rsidP="004662B2">
            <w:pPr>
              <w:pStyle w:val="89"/>
              <w:overflowPunct w:val="0"/>
              <w:ind w:left="0"/>
              <w:jc w:val="left"/>
              <w:rPr>
                <w:sz w:val="20"/>
              </w:rPr>
            </w:pPr>
            <w:r>
              <w:rPr>
                <w:sz w:val="20"/>
              </w:rPr>
              <w:lastRenderedPageBreak/>
              <w:t>Yb-169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201F8D" w14:textId="77777777" w:rsidR="004662B2" w:rsidRDefault="004662B2" w:rsidP="004662B2">
            <w:pPr>
              <w:pStyle w:val="89"/>
              <w:overflowPunct w:val="0"/>
              <w:ind w:left="0"/>
              <w:jc w:val="left"/>
              <w:rPr>
                <w:sz w:val="20"/>
              </w:rPr>
            </w:pPr>
            <w:r>
              <w:rPr>
                <w:sz w:val="20"/>
              </w:rPr>
              <w:t>4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6703FF" w14:textId="77777777" w:rsidR="004662B2" w:rsidRDefault="004662B2" w:rsidP="004662B2">
            <w:pPr>
              <w:pStyle w:val="89"/>
              <w:overflowPunct w:val="0"/>
              <w:ind w:left="0"/>
              <w:jc w:val="left"/>
              <w:rPr>
                <w:sz w:val="20"/>
              </w:rPr>
            </w:pPr>
            <w:r>
              <w:rPr>
                <w:sz w:val="20"/>
              </w:rPr>
              <w:t>1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1101B6"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37B9D2D"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758A3D9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B1E4718" w14:textId="77777777" w:rsidR="004662B2" w:rsidRDefault="004662B2" w:rsidP="004662B2">
            <w:pPr>
              <w:pStyle w:val="89"/>
              <w:overflowPunct w:val="0"/>
              <w:ind w:left="0"/>
              <w:jc w:val="left"/>
              <w:rPr>
                <w:sz w:val="20"/>
              </w:rPr>
            </w:pPr>
            <w:r>
              <w:rPr>
                <w:sz w:val="20"/>
              </w:rPr>
              <w:t>Yb-175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9A3577" w14:textId="77777777" w:rsidR="004662B2" w:rsidRDefault="004662B2" w:rsidP="004662B2">
            <w:pPr>
              <w:pStyle w:val="89"/>
              <w:overflowPunct w:val="0"/>
              <w:ind w:left="0"/>
              <w:jc w:val="left"/>
              <w:rPr>
                <w:sz w:val="20"/>
              </w:rPr>
            </w:pPr>
            <w:r>
              <w:rPr>
                <w:sz w:val="20"/>
              </w:rPr>
              <w:t>3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01F697" w14:textId="77777777" w:rsidR="004662B2" w:rsidRDefault="004662B2" w:rsidP="004662B2">
            <w:pPr>
              <w:pStyle w:val="89"/>
              <w:overflowPunct w:val="0"/>
              <w:ind w:left="0"/>
              <w:jc w:val="left"/>
              <w:rPr>
                <w:sz w:val="20"/>
              </w:rPr>
            </w:pPr>
            <w:r>
              <w:rPr>
                <w:sz w:val="20"/>
              </w:rPr>
              <w:t>9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5DC8F5" w14:textId="77777777" w:rsidR="004662B2" w:rsidRDefault="004662B2" w:rsidP="004662B2">
            <w:pPr>
              <w:pStyle w:val="89"/>
              <w:overflowPunct w:val="0"/>
              <w:ind w:left="0"/>
              <w:jc w:val="left"/>
              <w:rPr>
                <w:sz w:val="20"/>
              </w:rPr>
            </w:pPr>
            <w:r>
              <w:rPr>
                <w:sz w:val="20"/>
              </w:rPr>
              <w:t>1 × 10</w:t>
            </w:r>
            <w:r>
              <w:rPr>
                <w:sz w:val="20"/>
                <w:vertAlign w:val="superscript"/>
              </w:rPr>
              <w:t>3</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4F3517F" w14:textId="77777777" w:rsidR="004662B2" w:rsidRDefault="004662B2" w:rsidP="004662B2">
            <w:pPr>
              <w:pStyle w:val="89"/>
              <w:overflowPunct w:val="0"/>
              <w:ind w:left="0"/>
              <w:jc w:val="left"/>
              <w:rPr>
                <w:sz w:val="20"/>
              </w:rPr>
            </w:pPr>
            <w:r>
              <w:rPr>
                <w:sz w:val="20"/>
              </w:rPr>
              <w:t>1 × 10</w:t>
            </w:r>
            <w:r>
              <w:rPr>
                <w:sz w:val="20"/>
                <w:vertAlign w:val="superscript"/>
              </w:rPr>
              <w:t>7</w:t>
            </w:r>
          </w:p>
        </w:tc>
      </w:tr>
      <w:tr w:rsidR="004662B2" w14:paraId="48D58091"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369BC7F" w14:textId="77777777" w:rsidR="004662B2" w:rsidRDefault="004662B2" w:rsidP="004662B2">
            <w:pPr>
              <w:pStyle w:val="89"/>
              <w:overflowPunct w:val="0"/>
              <w:ind w:left="0"/>
              <w:jc w:val="left"/>
              <w:rPr>
                <w:sz w:val="20"/>
              </w:rPr>
            </w:pPr>
            <w:r>
              <w:rPr>
                <w:sz w:val="20"/>
              </w:rPr>
              <w:t>Zinek (30)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712AAE"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7F2730"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0F04F9"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523EA890" w14:textId="77777777" w:rsidR="004662B2" w:rsidRDefault="004662B2" w:rsidP="004662B2">
            <w:pPr>
              <w:pStyle w:val="89"/>
              <w:overflowPunct w:val="0"/>
              <w:ind w:left="0"/>
              <w:jc w:val="left"/>
              <w:rPr>
                <w:sz w:val="20"/>
              </w:rPr>
            </w:pPr>
          </w:p>
        </w:tc>
      </w:tr>
      <w:tr w:rsidR="004662B2" w14:paraId="03329787"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1B215DD" w14:textId="77777777" w:rsidR="004662B2" w:rsidRDefault="004662B2" w:rsidP="004662B2">
            <w:pPr>
              <w:pStyle w:val="89"/>
              <w:overflowPunct w:val="0"/>
              <w:ind w:left="0"/>
              <w:jc w:val="left"/>
              <w:rPr>
                <w:sz w:val="20"/>
              </w:rPr>
            </w:pPr>
            <w:r>
              <w:rPr>
                <w:sz w:val="20"/>
              </w:rPr>
              <w:t>Zn-65</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FD9B4C"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3B8E8D"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D865D5"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2C74F1C"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6C55BC63"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6EBCBEB" w14:textId="77777777" w:rsidR="004662B2" w:rsidRDefault="004662B2" w:rsidP="004662B2">
            <w:pPr>
              <w:pStyle w:val="89"/>
              <w:overflowPunct w:val="0"/>
              <w:ind w:left="0"/>
              <w:jc w:val="left"/>
              <w:rPr>
                <w:sz w:val="20"/>
              </w:rPr>
            </w:pPr>
            <w:r>
              <w:rPr>
                <w:sz w:val="20"/>
              </w:rPr>
              <w:t>Zn-69</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FAC0DA"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C54ACE"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D391FC" w14:textId="77777777" w:rsidR="004662B2" w:rsidRDefault="004662B2" w:rsidP="004662B2">
            <w:pPr>
              <w:pStyle w:val="89"/>
              <w:overflowPunct w:val="0"/>
              <w:ind w:left="0"/>
              <w:jc w:val="left"/>
              <w:rPr>
                <w:sz w:val="20"/>
              </w:rPr>
            </w:pPr>
            <w:r>
              <w:rPr>
                <w:sz w:val="20"/>
              </w:rPr>
              <w:t>1 × 10</w:t>
            </w:r>
            <w:r>
              <w:rPr>
                <w:sz w:val="20"/>
                <w:vertAlign w:val="superscript"/>
              </w:rPr>
              <w:t>4</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2943F85"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3BADE2AD"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0291176" w14:textId="77777777" w:rsidR="004662B2" w:rsidRDefault="004662B2" w:rsidP="004662B2">
            <w:pPr>
              <w:pStyle w:val="89"/>
              <w:overflowPunct w:val="0"/>
              <w:ind w:left="0"/>
              <w:jc w:val="left"/>
              <w:rPr>
                <w:sz w:val="20"/>
              </w:rPr>
            </w:pPr>
            <w:r>
              <w:rPr>
                <w:sz w:val="20"/>
              </w:rPr>
              <w:t xml:space="preserve">Zn-69m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8F9A22"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A18E204" w14:textId="77777777" w:rsidR="004662B2" w:rsidRDefault="004662B2" w:rsidP="004662B2">
            <w:pPr>
              <w:pStyle w:val="89"/>
              <w:overflowPunct w:val="0"/>
              <w:ind w:left="0"/>
              <w:jc w:val="left"/>
              <w:rPr>
                <w:sz w:val="20"/>
              </w:rPr>
            </w:pPr>
            <w:r>
              <w:rPr>
                <w:sz w:val="20"/>
              </w:rPr>
              <w:t>6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A3A139"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B6CE585"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6FB7AED0"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8DDEC01" w14:textId="77777777" w:rsidR="004662B2" w:rsidRDefault="004662B2" w:rsidP="004662B2">
            <w:pPr>
              <w:pStyle w:val="89"/>
              <w:overflowPunct w:val="0"/>
              <w:ind w:left="0"/>
              <w:jc w:val="left"/>
              <w:rPr>
                <w:sz w:val="20"/>
              </w:rPr>
            </w:pPr>
            <w:r>
              <w:rPr>
                <w:sz w:val="20"/>
              </w:rPr>
              <w:t>Zirkonium (40)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4B39E16"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C45C8D"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1F6DA9" w14:textId="77777777" w:rsidR="004662B2" w:rsidRDefault="004662B2" w:rsidP="004662B2">
            <w:pPr>
              <w:pStyle w:val="89"/>
              <w:overflowPunct w:val="0"/>
              <w:ind w:left="0"/>
              <w:jc w:val="left"/>
              <w:rPr>
                <w:sz w:val="20"/>
              </w:rPr>
            </w:pP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9BE971B" w14:textId="77777777" w:rsidR="004662B2" w:rsidRDefault="004662B2" w:rsidP="004662B2">
            <w:pPr>
              <w:pStyle w:val="89"/>
              <w:overflowPunct w:val="0"/>
              <w:ind w:left="0"/>
              <w:jc w:val="left"/>
              <w:rPr>
                <w:sz w:val="20"/>
              </w:rPr>
            </w:pPr>
          </w:p>
        </w:tc>
      </w:tr>
      <w:tr w:rsidR="004662B2" w14:paraId="558B63E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4BA50C1" w14:textId="77777777" w:rsidR="004662B2" w:rsidRDefault="004662B2" w:rsidP="004662B2">
            <w:pPr>
              <w:pStyle w:val="89"/>
              <w:overflowPunct w:val="0"/>
              <w:ind w:left="0"/>
              <w:jc w:val="left"/>
              <w:rPr>
                <w:sz w:val="20"/>
              </w:rPr>
            </w:pPr>
            <w:r>
              <w:rPr>
                <w:sz w:val="20"/>
              </w:rPr>
              <w:t>Zr-88</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AB8EB3C"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3251EA9" w14:textId="77777777" w:rsidR="004662B2" w:rsidRDefault="004662B2" w:rsidP="004662B2">
            <w:pPr>
              <w:pStyle w:val="89"/>
              <w:overflowPunct w:val="0"/>
              <w:ind w:left="0"/>
              <w:jc w:val="left"/>
              <w:rPr>
                <w:sz w:val="20"/>
              </w:rPr>
            </w:pPr>
            <w:r>
              <w:rPr>
                <w:sz w:val="20"/>
              </w:rPr>
              <w:t>3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160646" w14:textId="77777777" w:rsidR="004662B2" w:rsidRDefault="004662B2" w:rsidP="004662B2">
            <w:pPr>
              <w:pStyle w:val="89"/>
              <w:overflowPunct w:val="0"/>
              <w:ind w:left="0"/>
              <w:jc w:val="left"/>
              <w:rPr>
                <w:sz w:val="20"/>
              </w:rPr>
            </w:pPr>
            <w:r>
              <w:rPr>
                <w:sz w:val="20"/>
              </w:rPr>
              <w:t>1 × 10</w:t>
            </w:r>
            <w:r>
              <w:rPr>
                <w:sz w:val="20"/>
                <w:vertAlign w:val="superscript"/>
              </w:rPr>
              <w:t>2</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1FB6CD7"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59829C06"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F8448B1" w14:textId="77777777" w:rsidR="004662B2" w:rsidRDefault="004662B2" w:rsidP="004662B2">
            <w:pPr>
              <w:pStyle w:val="89"/>
              <w:overflowPunct w:val="0"/>
              <w:ind w:left="0"/>
              <w:jc w:val="left"/>
              <w:rPr>
                <w:sz w:val="20"/>
              </w:rPr>
            </w:pPr>
            <w:r>
              <w:rPr>
                <w:sz w:val="20"/>
              </w:rPr>
              <w:t>Zr-93</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E59BD8"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989CBD" w14:textId="77777777" w:rsidR="004662B2" w:rsidRDefault="004662B2" w:rsidP="004662B2">
            <w:pPr>
              <w:pStyle w:val="89"/>
              <w:overflowPunct w:val="0"/>
              <w:ind w:left="0"/>
              <w:jc w:val="left"/>
              <w:rPr>
                <w:sz w:val="20"/>
              </w:rPr>
            </w:pPr>
            <w:r>
              <w:rPr>
                <w:sz w:val="20"/>
              </w:rPr>
              <w:t>Neomezeně</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C1CE77" w14:textId="77777777" w:rsidR="004662B2" w:rsidRDefault="004662B2" w:rsidP="004662B2">
            <w:pPr>
              <w:pStyle w:val="89"/>
              <w:overflowPunct w:val="0"/>
              <w:ind w:left="0"/>
              <w:jc w:val="left"/>
              <w:rPr>
                <w:sz w:val="20"/>
              </w:rPr>
            </w:pPr>
            <w:r>
              <w:rPr>
                <w:sz w:val="20"/>
              </w:rPr>
              <w:t>1 × 10</w:t>
            </w:r>
            <w:r>
              <w:rPr>
                <w:sz w:val="20"/>
                <w:vertAlign w:val="superscript"/>
              </w:rPr>
              <w:t xml:space="preserve">3 </w:t>
            </w:r>
            <w:hyperlink w:history="1">
              <w:r>
                <w:rPr>
                  <w:sz w:val="20"/>
                  <w:vertAlign w:val="superscript"/>
                </w:rPr>
                <w:t>b)</w:t>
              </w:r>
            </w:hyperlink>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61A4981" w14:textId="77777777" w:rsidR="004662B2" w:rsidRDefault="004662B2" w:rsidP="004662B2">
            <w:pPr>
              <w:pStyle w:val="89"/>
              <w:overflowPunct w:val="0"/>
              <w:ind w:left="0"/>
              <w:jc w:val="left"/>
              <w:rPr>
                <w:sz w:val="20"/>
              </w:rPr>
            </w:pPr>
            <w:r>
              <w:rPr>
                <w:sz w:val="20"/>
              </w:rPr>
              <w:t>1 × 10</w:t>
            </w:r>
            <w:r>
              <w:rPr>
                <w:sz w:val="20"/>
                <w:vertAlign w:val="superscript"/>
              </w:rPr>
              <w:t xml:space="preserve">7 </w:t>
            </w:r>
            <w:hyperlink w:history="1">
              <w:r>
                <w:rPr>
                  <w:sz w:val="20"/>
                  <w:vertAlign w:val="superscript"/>
                </w:rPr>
                <w:t>b)</w:t>
              </w:r>
            </w:hyperlink>
          </w:p>
        </w:tc>
      </w:tr>
      <w:tr w:rsidR="004662B2" w14:paraId="1EF152E8" w14:textId="77777777" w:rsidTr="00FD7E8C">
        <w:tc>
          <w:tcPr>
            <w:tcW w:w="2000" w:type="pct"/>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2A8866F" w14:textId="77777777" w:rsidR="004662B2" w:rsidRDefault="004662B2" w:rsidP="004662B2">
            <w:pPr>
              <w:pStyle w:val="89"/>
              <w:overflowPunct w:val="0"/>
              <w:ind w:left="0"/>
              <w:jc w:val="left"/>
              <w:rPr>
                <w:sz w:val="20"/>
              </w:rPr>
            </w:pPr>
            <w:r>
              <w:rPr>
                <w:sz w:val="20"/>
              </w:rPr>
              <w:t xml:space="preserve">Zr-95 </w:t>
            </w:r>
            <w:hyperlink w:history="1">
              <w:r>
                <w:rPr>
                  <w:sz w:val="20"/>
                  <w:vertAlign w:val="superscript"/>
                </w:rPr>
                <w:t>a)</w:t>
              </w:r>
            </w:hyperlink>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3A0FDE" w14:textId="77777777" w:rsidR="004662B2" w:rsidRDefault="004662B2" w:rsidP="004662B2">
            <w:pPr>
              <w:pStyle w:val="89"/>
              <w:overflowPunct w:val="0"/>
              <w:ind w:left="0"/>
              <w:jc w:val="left"/>
              <w:rPr>
                <w:sz w:val="20"/>
              </w:rPr>
            </w:pPr>
            <w:r>
              <w:rPr>
                <w:sz w:val="20"/>
              </w:rPr>
              <w:t>2 × 10</w:t>
            </w:r>
            <w:r>
              <w:rPr>
                <w:sz w:val="20"/>
                <w:vertAlign w:val="superscript"/>
              </w:rPr>
              <w:t>0</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7F6C53" w14:textId="77777777" w:rsidR="004662B2" w:rsidRDefault="004662B2" w:rsidP="004662B2">
            <w:pPr>
              <w:pStyle w:val="89"/>
              <w:overflowPunct w:val="0"/>
              <w:ind w:left="0"/>
              <w:jc w:val="left"/>
              <w:rPr>
                <w:sz w:val="20"/>
              </w:rPr>
            </w:pPr>
            <w:r>
              <w:rPr>
                <w:sz w:val="20"/>
              </w:rPr>
              <w:t>8 × 10</w:t>
            </w:r>
            <w:r>
              <w:rPr>
                <w:sz w:val="20"/>
                <w:vertAlign w:val="superscript"/>
              </w:rPr>
              <w:t>-1</w:t>
            </w:r>
          </w:p>
        </w:tc>
        <w:tc>
          <w:tcPr>
            <w:tcW w:w="750" w:type="pct"/>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6B913B" w14:textId="77777777" w:rsidR="004662B2" w:rsidRDefault="004662B2" w:rsidP="004662B2">
            <w:pPr>
              <w:pStyle w:val="89"/>
              <w:overflowPunct w:val="0"/>
              <w:ind w:left="0"/>
              <w:jc w:val="left"/>
              <w:rPr>
                <w:sz w:val="20"/>
              </w:rPr>
            </w:pPr>
            <w:r>
              <w:rPr>
                <w:sz w:val="20"/>
              </w:rPr>
              <w:t>1 × 10</w:t>
            </w:r>
            <w:r>
              <w:rPr>
                <w:sz w:val="20"/>
                <w:vertAlign w:val="superscript"/>
              </w:rPr>
              <w:t>1</w:t>
            </w:r>
          </w:p>
        </w:tc>
        <w:tc>
          <w:tcPr>
            <w:tcW w:w="750" w:type="pct"/>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CAF5F8B" w14:textId="77777777" w:rsidR="004662B2" w:rsidRDefault="004662B2" w:rsidP="004662B2">
            <w:pPr>
              <w:pStyle w:val="89"/>
              <w:overflowPunct w:val="0"/>
              <w:ind w:left="0"/>
              <w:jc w:val="left"/>
              <w:rPr>
                <w:sz w:val="20"/>
              </w:rPr>
            </w:pPr>
            <w:r>
              <w:rPr>
                <w:sz w:val="20"/>
              </w:rPr>
              <w:t>1 × 10</w:t>
            </w:r>
            <w:r>
              <w:rPr>
                <w:sz w:val="20"/>
                <w:vertAlign w:val="superscript"/>
              </w:rPr>
              <w:t>6</w:t>
            </w:r>
          </w:p>
        </w:tc>
      </w:tr>
      <w:tr w:rsidR="004662B2" w14:paraId="7FDB41D2" w14:textId="77777777" w:rsidTr="00FD7E8C">
        <w:tc>
          <w:tcPr>
            <w:tcW w:w="2000" w:type="pct"/>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2B06480D" w14:textId="77777777" w:rsidR="004662B2" w:rsidRDefault="004662B2" w:rsidP="004662B2">
            <w:pPr>
              <w:pStyle w:val="89"/>
              <w:overflowPunct w:val="0"/>
              <w:ind w:left="0"/>
              <w:jc w:val="left"/>
              <w:rPr>
                <w:sz w:val="20"/>
              </w:rPr>
            </w:pPr>
            <w:r>
              <w:rPr>
                <w:sz w:val="20"/>
              </w:rPr>
              <w:t xml:space="preserve">Zr-97 </w:t>
            </w:r>
            <w:hyperlink w:history="1">
              <w:r>
                <w:rPr>
                  <w:sz w:val="20"/>
                  <w:vertAlign w:val="superscript"/>
                </w:rPr>
                <w:t>a)</w:t>
              </w:r>
            </w:hyperlink>
          </w:p>
        </w:tc>
        <w:tc>
          <w:tcPr>
            <w:tcW w:w="750" w:type="pct"/>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2B06F649"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45232703" w14:textId="77777777" w:rsidR="004662B2" w:rsidRDefault="004662B2" w:rsidP="004662B2">
            <w:pPr>
              <w:pStyle w:val="89"/>
              <w:overflowPunct w:val="0"/>
              <w:ind w:left="0"/>
              <w:jc w:val="left"/>
              <w:rPr>
                <w:sz w:val="20"/>
              </w:rPr>
            </w:pPr>
            <w:r>
              <w:rPr>
                <w:sz w:val="20"/>
              </w:rPr>
              <w:t>4 × 10</w:t>
            </w:r>
            <w:r>
              <w:rPr>
                <w:sz w:val="20"/>
                <w:vertAlign w:val="superscript"/>
              </w:rPr>
              <w:t>-1</w:t>
            </w:r>
          </w:p>
        </w:tc>
        <w:tc>
          <w:tcPr>
            <w:tcW w:w="750" w:type="pct"/>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709C656B" w14:textId="77777777" w:rsidR="004662B2" w:rsidRDefault="004662B2" w:rsidP="004662B2">
            <w:pPr>
              <w:pStyle w:val="89"/>
              <w:overflowPunct w:val="0"/>
              <w:ind w:left="0"/>
              <w:jc w:val="left"/>
              <w:rPr>
                <w:sz w:val="20"/>
              </w:rPr>
            </w:pPr>
            <w:r>
              <w:rPr>
                <w:sz w:val="20"/>
              </w:rPr>
              <w:t>1 × 10</w:t>
            </w:r>
            <w:r>
              <w:rPr>
                <w:sz w:val="20"/>
                <w:vertAlign w:val="superscript"/>
              </w:rPr>
              <w:t xml:space="preserve">1 </w:t>
            </w:r>
            <w:hyperlink w:history="1">
              <w:r>
                <w:rPr>
                  <w:sz w:val="20"/>
                  <w:vertAlign w:val="superscript"/>
                </w:rPr>
                <w:t>b)</w:t>
              </w:r>
            </w:hyperlink>
          </w:p>
        </w:tc>
        <w:tc>
          <w:tcPr>
            <w:tcW w:w="750" w:type="pct"/>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3AEBB714" w14:textId="77777777" w:rsidR="004662B2" w:rsidRDefault="004662B2" w:rsidP="004662B2">
            <w:pPr>
              <w:pStyle w:val="89"/>
              <w:overflowPunct w:val="0"/>
              <w:ind w:left="0"/>
              <w:jc w:val="left"/>
              <w:rPr>
                <w:sz w:val="20"/>
              </w:rPr>
            </w:pPr>
            <w:r>
              <w:rPr>
                <w:sz w:val="20"/>
              </w:rPr>
              <w:t>1 × 10</w:t>
            </w:r>
            <w:r>
              <w:rPr>
                <w:sz w:val="20"/>
                <w:vertAlign w:val="superscript"/>
              </w:rPr>
              <w:t xml:space="preserve">5 </w:t>
            </w:r>
            <w:hyperlink w:history="1">
              <w:r>
                <w:rPr>
                  <w:sz w:val="20"/>
                  <w:vertAlign w:val="superscript"/>
                </w:rPr>
                <w:t>b)</w:t>
              </w:r>
            </w:hyperlink>
          </w:p>
        </w:tc>
      </w:tr>
    </w:tbl>
    <w:p w14:paraId="1979010A" w14:textId="77777777" w:rsidR="00A77B3E" w:rsidRDefault="00A77B3E">
      <w:pPr>
        <w:pStyle w:val="89"/>
      </w:pPr>
    </w:p>
    <w:p w14:paraId="522997E6" w14:textId="77777777" w:rsidR="00A77B3E" w:rsidRDefault="00A77B3E">
      <w:pPr>
        <w:pStyle w:val="89"/>
        <w:sectPr w:rsidR="00A77B3E">
          <w:pgSz w:w="15840" w:h="12240" w:orient="landscape"/>
          <w:pgMar w:top="1440" w:right="1800" w:bottom="1440" w:left="1800" w:header="708" w:footer="708" w:gutter="0"/>
          <w:cols w:space="708"/>
          <w:docGrid w:linePitch="360"/>
        </w:sectPr>
      </w:pPr>
    </w:p>
    <w:p w14:paraId="20B54665" w14:textId="77777777" w:rsidR="00A77B3E" w:rsidRPr="00E26D81" w:rsidRDefault="00C720F1" w:rsidP="00E26D81">
      <w:pPr>
        <w:pStyle w:val="89"/>
        <w:ind w:left="0"/>
        <w:rPr>
          <w:sz w:val="20"/>
        </w:rPr>
      </w:pPr>
      <w:r w:rsidRPr="00E26D81">
        <w:rPr>
          <w:sz w:val="20"/>
        </w:rPr>
        <w:lastRenderedPageBreak/>
        <w:t>Vysvětlivky:</w:t>
      </w:r>
    </w:p>
    <w:p w14:paraId="655A637C" w14:textId="77777777" w:rsidR="00A77B3E" w:rsidRPr="00E26D81" w:rsidRDefault="00C720F1" w:rsidP="00E26D81">
      <w:pPr>
        <w:pStyle w:val="90"/>
        <w:ind w:left="0"/>
        <w:rPr>
          <w:sz w:val="20"/>
        </w:rPr>
      </w:pPr>
      <w:r w:rsidRPr="00E26D81">
        <w:rPr>
          <w:sz w:val="20"/>
          <w:vertAlign w:val="superscript"/>
        </w:rPr>
        <w:t>a)</w:t>
      </w:r>
      <w:r w:rsidRPr="00E26D81">
        <w:rPr>
          <w:sz w:val="20"/>
        </w:rPr>
        <w:t>    Pro uvedené mateřské radionuklidy zahrnují hodnoty aktivit A</w:t>
      </w:r>
      <w:r w:rsidRPr="00E26D81">
        <w:rPr>
          <w:sz w:val="20"/>
          <w:vertAlign w:val="subscript"/>
        </w:rPr>
        <w:t>1</w:t>
      </w:r>
      <w:r w:rsidRPr="00E26D81">
        <w:rPr>
          <w:sz w:val="20"/>
        </w:rPr>
        <w:t xml:space="preserve"> a A</w:t>
      </w:r>
      <w:r w:rsidRPr="00E26D81">
        <w:rPr>
          <w:sz w:val="20"/>
          <w:vertAlign w:val="subscript"/>
        </w:rPr>
        <w:t>2</w:t>
      </w:r>
      <w:r w:rsidRPr="00E26D81">
        <w:rPr>
          <w:sz w:val="20"/>
        </w:rPr>
        <w:t xml:space="preserve"> příspěvky produktů radioaktivní přeměny s poločasem přeměny kratším než 10 dnů:</w:t>
      </w:r>
    </w:p>
    <w:p w14:paraId="57A7813C" w14:textId="77777777" w:rsidR="00A77B3E" w:rsidRDefault="00A77B3E">
      <w:pPr>
        <w:pStyle w:val="89"/>
        <w:sectPr w:rsidR="00A77B3E">
          <w:pgSz w:w="12240" w:h="15840"/>
          <w:pgMar w:top="1440" w:right="1800" w:bottom="1440" w:left="1800" w:header="708" w:footer="708" w:gutter="0"/>
          <w:cols w:space="708"/>
          <w:docGrid w:linePitch="360"/>
        </w:sectPr>
      </w:pPr>
    </w:p>
    <w:tbl>
      <w:tblPr>
        <w:tblStyle w:val="data-tisk-na-sirku"/>
        <w:tblW w:w="11992" w:type="dxa"/>
        <w:tblInd w:w="150" w:type="dxa"/>
        <w:tblCellMar>
          <w:top w:w="15" w:type="dxa"/>
          <w:left w:w="15" w:type="dxa"/>
          <w:bottom w:w="15" w:type="dxa"/>
          <w:right w:w="15" w:type="dxa"/>
        </w:tblCellMar>
        <w:tblLook w:val="05E0" w:firstRow="1" w:lastRow="1" w:firstColumn="1" w:lastColumn="1" w:noHBand="0" w:noVBand="1"/>
      </w:tblPr>
      <w:tblGrid>
        <w:gridCol w:w="1799"/>
        <w:gridCol w:w="10193"/>
      </w:tblGrid>
      <w:tr w:rsidR="00221B56" w14:paraId="25F2EB0C" w14:textId="77777777">
        <w:tc>
          <w:tcPr>
            <w:tcW w:w="750" w:type="pct"/>
            <w:tcBorders>
              <w:top w:val="single" w:sz="12"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15B7EF" w14:textId="77777777" w:rsidR="00A77B3E" w:rsidRDefault="00C720F1">
            <w:pPr>
              <w:pStyle w:val="89"/>
              <w:overflowPunct w:val="0"/>
              <w:ind w:left="0"/>
              <w:jc w:val="left"/>
              <w:rPr>
                <w:sz w:val="20"/>
              </w:rPr>
            </w:pPr>
            <w:r>
              <w:rPr>
                <w:sz w:val="20"/>
              </w:rPr>
              <w:lastRenderedPageBreak/>
              <w:t>Mg-28</w:t>
            </w:r>
          </w:p>
        </w:tc>
        <w:tc>
          <w:tcPr>
            <w:tcW w:w="0" w:type="auto"/>
            <w:tcBorders>
              <w:top w:val="single" w:sz="12"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C3E1D32" w14:textId="77777777" w:rsidR="00A77B3E" w:rsidRDefault="00C720F1">
            <w:pPr>
              <w:pStyle w:val="89"/>
              <w:overflowPunct w:val="0"/>
              <w:ind w:left="0"/>
              <w:jc w:val="left"/>
              <w:rPr>
                <w:sz w:val="20"/>
              </w:rPr>
            </w:pPr>
            <w:r>
              <w:rPr>
                <w:sz w:val="20"/>
              </w:rPr>
              <w:t>Al-28</w:t>
            </w:r>
          </w:p>
        </w:tc>
      </w:tr>
      <w:tr w:rsidR="00221B56" w14:paraId="7BBFCDA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2FE3C7" w14:textId="77777777" w:rsidR="00A77B3E" w:rsidRDefault="00C720F1">
            <w:pPr>
              <w:pStyle w:val="89"/>
              <w:overflowPunct w:val="0"/>
              <w:ind w:left="0"/>
              <w:jc w:val="left"/>
              <w:rPr>
                <w:sz w:val="20"/>
              </w:rPr>
            </w:pPr>
            <w:r>
              <w:rPr>
                <w:sz w:val="20"/>
              </w:rPr>
              <w:t>Ar-42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4240E2" w14:textId="77777777" w:rsidR="00A77B3E" w:rsidRDefault="00C720F1">
            <w:pPr>
              <w:pStyle w:val="89"/>
              <w:overflowPunct w:val="0"/>
              <w:ind w:left="0"/>
              <w:jc w:val="left"/>
              <w:rPr>
                <w:sz w:val="20"/>
              </w:rPr>
            </w:pPr>
            <w:r>
              <w:rPr>
                <w:sz w:val="20"/>
              </w:rPr>
              <w:t>K-42</w:t>
            </w:r>
          </w:p>
        </w:tc>
      </w:tr>
      <w:tr w:rsidR="00221B56" w14:paraId="1E2968B1"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42732B" w14:textId="77777777" w:rsidR="00A77B3E" w:rsidRDefault="00C720F1">
            <w:pPr>
              <w:pStyle w:val="89"/>
              <w:overflowPunct w:val="0"/>
              <w:ind w:left="0"/>
              <w:jc w:val="left"/>
              <w:rPr>
                <w:sz w:val="20"/>
              </w:rPr>
            </w:pPr>
            <w:r>
              <w:rPr>
                <w:sz w:val="20"/>
              </w:rPr>
              <w:t>Ca-47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48DBE9" w14:textId="77777777" w:rsidR="00A77B3E" w:rsidRDefault="00C720F1">
            <w:pPr>
              <w:pStyle w:val="89"/>
              <w:overflowPunct w:val="0"/>
              <w:ind w:left="0"/>
              <w:jc w:val="left"/>
              <w:rPr>
                <w:sz w:val="20"/>
              </w:rPr>
            </w:pPr>
            <w:r>
              <w:rPr>
                <w:sz w:val="20"/>
              </w:rPr>
              <w:t>Sc-47</w:t>
            </w:r>
          </w:p>
        </w:tc>
      </w:tr>
      <w:tr w:rsidR="00221B56" w14:paraId="57523A2F"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A20945" w14:textId="77777777" w:rsidR="00A77B3E" w:rsidRDefault="00C720F1">
            <w:pPr>
              <w:pStyle w:val="89"/>
              <w:overflowPunct w:val="0"/>
              <w:ind w:left="0"/>
              <w:jc w:val="left"/>
              <w:rPr>
                <w:sz w:val="20"/>
              </w:rPr>
            </w:pPr>
            <w:r>
              <w:rPr>
                <w:sz w:val="20"/>
              </w:rPr>
              <w:t>Ti-44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4A7409" w14:textId="77777777" w:rsidR="00A77B3E" w:rsidRDefault="00C720F1">
            <w:pPr>
              <w:pStyle w:val="89"/>
              <w:overflowPunct w:val="0"/>
              <w:ind w:left="0"/>
              <w:jc w:val="left"/>
              <w:rPr>
                <w:sz w:val="20"/>
              </w:rPr>
            </w:pPr>
            <w:r>
              <w:rPr>
                <w:sz w:val="20"/>
              </w:rPr>
              <w:t>Sc-44</w:t>
            </w:r>
          </w:p>
        </w:tc>
      </w:tr>
      <w:tr w:rsidR="00221B56" w14:paraId="01D9E0E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8F10C4" w14:textId="77777777" w:rsidR="00A77B3E" w:rsidRDefault="00C720F1">
            <w:pPr>
              <w:pStyle w:val="89"/>
              <w:overflowPunct w:val="0"/>
              <w:ind w:left="0"/>
              <w:jc w:val="left"/>
              <w:rPr>
                <w:sz w:val="20"/>
              </w:rPr>
            </w:pPr>
            <w:r>
              <w:rPr>
                <w:sz w:val="20"/>
              </w:rPr>
              <w:t>Fe-52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82F40F" w14:textId="77777777" w:rsidR="00A77B3E" w:rsidRDefault="00C720F1">
            <w:pPr>
              <w:pStyle w:val="89"/>
              <w:overflowPunct w:val="0"/>
              <w:ind w:left="0"/>
              <w:jc w:val="left"/>
              <w:rPr>
                <w:sz w:val="20"/>
              </w:rPr>
            </w:pPr>
            <w:r>
              <w:rPr>
                <w:sz w:val="20"/>
              </w:rPr>
              <w:t>Mn-52m</w:t>
            </w:r>
          </w:p>
        </w:tc>
      </w:tr>
      <w:tr w:rsidR="00221B56" w14:paraId="7273792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94F447" w14:textId="77777777" w:rsidR="00A77B3E" w:rsidRDefault="00C720F1">
            <w:pPr>
              <w:pStyle w:val="89"/>
              <w:overflowPunct w:val="0"/>
              <w:ind w:left="0"/>
              <w:jc w:val="left"/>
              <w:rPr>
                <w:sz w:val="20"/>
              </w:rPr>
            </w:pPr>
            <w:r>
              <w:rPr>
                <w:sz w:val="20"/>
              </w:rPr>
              <w:t>Fe-60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36C07C9" w14:textId="77777777" w:rsidR="00A77B3E" w:rsidRDefault="00C720F1">
            <w:pPr>
              <w:pStyle w:val="89"/>
              <w:overflowPunct w:val="0"/>
              <w:ind w:left="0"/>
              <w:jc w:val="left"/>
              <w:rPr>
                <w:sz w:val="20"/>
              </w:rPr>
            </w:pPr>
            <w:r>
              <w:rPr>
                <w:sz w:val="20"/>
              </w:rPr>
              <w:t>Co-60m</w:t>
            </w:r>
          </w:p>
        </w:tc>
      </w:tr>
      <w:tr w:rsidR="00221B56" w14:paraId="7828C1C5"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FB5316" w14:textId="77777777" w:rsidR="00A77B3E" w:rsidRDefault="00C720F1">
            <w:pPr>
              <w:pStyle w:val="89"/>
              <w:overflowPunct w:val="0"/>
              <w:ind w:left="0"/>
              <w:jc w:val="left"/>
              <w:rPr>
                <w:sz w:val="20"/>
              </w:rPr>
            </w:pPr>
            <w:r>
              <w:rPr>
                <w:sz w:val="20"/>
              </w:rPr>
              <w:t>Zn-69m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AF5A52" w14:textId="77777777" w:rsidR="00A77B3E" w:rsidRDefault="00C720F1">
            <w:pPr>
              <w:pStyle w:val="89"/>
              <w:overflowPunct w:val="0"/>
              <w:ind w:left="0"/>
              <w:jc w:val="left"/>
              <w:rPr>
                <w:sz w:val="20"/>
              </w:rPr>
            </w:pPr>
            <w:r>
              <w:rPr>
                <w:sz w:val="20"/>
              </w:rPr>
              <w:t>Zn-69</w:t>
            </w:r>
          </w:p>
        </w:tc>
      </w:tr>
      <w:tr w:rsidR="00221B56" w14:paraId="4B9609E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9E956E" w14:textId="77777777" w:rsidR="00A77B3E" w:rsidRDefault="00C720F1">
            <w:pPr>
              <w:pStyle w:val="89"/>
              <w:overflowPunct w:val="0"/>
              <w:ind w:left="0"/>
              <w:jc w:val="left"/>
              <w:rPr>
                <w:sz w:val="20"/>
              </w:rPr>
            </w:pPr>
            <w:r>
              <w:rPr>
                <w:sz w:val="20"/>
              </w:rPr>
              <w:t>Ge-68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D78856" w14:textId="77777777" w:rsidR="00A77B3E" w:rsidRDefault="00C720F1">
            <w:pPr>
              <w:pStyle w:val="89"/>
              <w:overflowPunct w:val="0"/>
              <w:ind w:left="0"/>
              <w:jc w:val="left"/>
              <w:rPr>
                <w:sz w:val="20"/>
              </w:rPr>
            </w:pPr>
            <w:r>
              <w:rPr>
                <w:sz w:val="20"/>
              </w:rPr>
              <w:t>Ga-68</w:t>
            </w:r>
          </w:p>
        </w:tc>
      </w:tr>
      <w:tr w:rsidR="00221B56" w14:paraId="7C2DA36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05F73F" w14:textId="77777777" w:rsidR="00A77B3E" w:rsidRDefault="00C720F1">
            <w:pPr>
              <w:pStyle w:val="89"/>
              <w:overflowPunct w:val="0"/>
              <w:ind w:left="0"/>
              <w:jc w:val="left"/>
              <w:rPr>
                <w:sz w:val="20"/>
              </w:rPr>
            </w:pPr>
            <w:r>
              <w:rPr>
                <w:sz w:val="20"/>
              </w:rPr>
              <w:t>Rb-83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DEB050D" w14:textId="77777777" w:rsidR="00A77B3E" w:rsidRDefault="00C720F1">
            <w:pPr>
              <w:pStyle w:val="89"/>
              <w:overflowPunct w:val="0"/>
              <w:ind w:left="0"/>
              <w:jc w:val="left"/>
              <w:rPr>
                <w:sz w:val="20"/>
              </w:rPr>
            </w:pPr>
            <w:r>
              <w:rPr>
                <w:sz w:val="20"/>
              </w:rPr>
              <w:t>Kr-83m</w:t>
            </w:r>
          </w:p>
        </w:tc>
      </w:tr>
      <w:tr w:rsidR="00221B56" w14:paraId="051A3F4F"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E2A4E5" w14:textId="77777777" w:rsidR="00A77B3E" w:rsidRDefault="00C720F1">
            <w:pPr>
              <w:pStyle w:val="89"/>
              <w:overflowPunct w:val="0"/>
              <w:ind w:left="0"/>
              <w:jc w:val="left"/>
              <w:rPr>
                <w:sz w:val="20"/>
              </w:rPr>
            </w:pPr>
            <w:r>
              <w:rPr>
                <w:sz w:val="20"/>
              </w:rPr>
              <w:t>Sr-82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DCD668" w14:textId="77777777" w:rsidR="00A77B3E" w:rsidRDefault="00C720F1">
            <w:pPr>
              <w:pStyle w:val="89"/>
              <w:overflowPunct w:val="0"/>
              <w:ind w:left="0"/>
              <w:jc w:val="left"/>
              <w:rPr>
                <w:sz w:val="20"/>
              </w:rPr>
            </w:pPr>
            <w:r>
              <w:rPr>
                <w:sz w:val="20"/>
              </w:rPr>
              <w:t>Rb-82</w:t>
            </w:r>
          </w:p>
        </w:tc>
      </w:tr>
      <w:tr w:rsidR="00221B56" w14:paraId="6A01B17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FB5FFC" w14:textId="77777777" w:rsidR="00A77B3E" w:rsidRDefault="00C720F1">
            <w:pPr>
              <w:pStyle w:val="89"/>
              <w:overflowPunct w:val="0"/>
              <w:ind w:left="0"/>
              <w:jc w:val="left"/>
              <w:rPr>
                <w:sz w:val="20"/>
              </w:rPr>
            </w:pPr>
            <w:r>
              <w:rPr>
                <w:sz w:val="20"/>
              </w:rPr>
              <w:t>Sr-90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89E3FC7" w14:textId="77777777" w:rsidR="00A77B3E" w:rsidRDefault="00C720F1">
            <w:pPr>
              <w:pStyle w:val="89"/>
              <w:overflowPunct w:val="0"/>
              <w:ind w:left="0"/>
              <w:jc w:val="left"/>
              <w:rPr>
                <w:sz w:val="20"/>
              </w:rPr>
            </w:pPr>
            <w:r>
              <w:rPr>
                <w:sz w:val="20"/>
              </w:rPr>
              <w:t>Y-90</w:t>
            </w:r>
          </w:p>
        </w:tc>
      </w:tr>
      <w:tr w:rsidR="00221B56" w14:paraId="05DB7E0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0161DE" w14:textId="77777777" w:rsidR="00A77B3E" w:rsidRDefault="00C720F1">
            <w:pPr>
              <w:pStyle w:val="89"/>
              <w:overflowPunct w:val="0"/>
              <w:ind w:left="0"/>
              <w:jc w:val="left"/>
              <w:rPr>
                <w:sz w:val="20"/>
              </w:rPr>
            </w:pPr>
            <w:r>
              <w:rPr>
                <w:sz w:val="20"/>
              </w:rPr>
              <w:t>Sr-91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6145A5C" w14:textId="77777777" w:rsidR="00A77B3E" w:rsidRDefault="00C720F1">
            <w:pPr>
              <w:pStyle w:val="89"/>
              <w:overflowPunct w:val="0"/>
              <w:ind w:left="0"/>
              <w:jc w:val="left"/>
              <w:rPr>
                <w:sz w:val="20"/>
              </w:rPr>
            </w:pPr>
            <w:r>
              <w:rPr>
                <w:sz w:val="20"/>
              </w:rPr>
              <w:t>Y-91m</w:t>
            </w:r>
          </w:p>
        </w:tc>
      </w:tr>
      <w:tr w:rsidR="00221B56" w14:paraId="28BC161B"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7E76BC" w14:textId="77777777" w:rsidR="00A77B3E" w:rsidRDefault="00C720F1">
            <w:pPr>
              <w:pStyle w:val="89"/>
              <w:overflowPunct w:val="0"/>
              <w:ind w:left="0"/>
              <w:jc w:val="left"/>
              <w:rPr>
                <w:sz w:val="20"/>
              </w:rPr>
            </w:pPr>
            <w:r>
              <w:rPr>
                <w:sz w:val="20"/>
              </w:rPr>
              <w:t>Sr-92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9DD9E0" w14:textId="77777777" w:rsidR="00A77B3E" w:rsidRDefault="00C720F1">
            <w:pPr>
              <w:pStyle w:val="89"/>
              <w:overflowPunct w:val="0"/>
              <w:ind w:left="0"/>
              <w:jc w:val="left"/>
              <w:rPr>
                <w:sz w:val="20"/>
              </w:rPr>
            </w:pPr>
            <w:r>
              <w:rPr>
                <w:sz w:val="20"/>
              </w:rPr>
              <w:t>Y-92</w:t>
            </w:r>
          </w:p>
        </w:tc>
      </w:tr>
      <w:tr w:rsidR="00221B56" w14:paraId="77D262B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2A8D855" w14:textId="77777777" w:rsidR="00A77B3E" w:rsidRDefault="00C720F1">
            <w:pPr>
              <w:pStyle w:val="89"/>
              <w:overflowPunct w:val="0"/>
              <w:ind w:left="0"/>
              <w:jc w:val="left"/>
              <w:rPr>
                <w:sz w:val="20"/>
              </w:rPr>
            </w:pPr>
            <w:r>
              <w:rPr>
                <w:sz w:val="20"/>
              </w:rPr>
              <w:t>Y-87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801C82" w14:textId="77777777" w:rsidR="00A77B3E" w:rsidRDefault="00C720F1">
            <w:pPr>
              <w:pStyle w:val="89"/>
              <w:overflowPunct w:val="0"/>
              <w:ind w:left="0"/>
              <w:jc w:val="left"/>
              <w:rPr>
                <w:sz w:val="20"/>
              </w:rPr>
            </w:pPr>
            <w:r>
              <w:rPr>
                <w:sz w:val="20"/>
              </w:rPr>
              <w:t>Sr-87m</w:t>
            </w:r>
          </w:p>
        </w:tc>
      </w:tr>
      <w:tr w:rsidR="00221B56" w14:paraId="176A06AF"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220F39" w14:textId="77777777" w:rsidR="00A77B3E" w:rsidRDefault="00C720F1">
            <w:pPr>
              <w:pStyle w:val="89"/>
              <w:overflowPunct w:val="0"/>
              <w:ind w:left="0"/>
              <w:jc w:val="left"/>
              <w:rPr>
                <w:sz w:val="20"/>
              </w:rPr>
            </w:pPr>
            <w:r>
              <w:rPr>
                <w:sz w:val="20"/>
              </w:rPr>
              <w:t>Zr-95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AEEA93" w14:textId="77777777" w:rsidR="00A77B3E" w:rsidRDefault="00C720F1">
            <w:pPr>
              <w:pStyle w:val="89"/>
              <w:overflowPunct w:val="0"/>
              <w:ind w:left="0"/>
              <w:jc w:val="left"/>
              <w:rPr>
                <w:sz w:val="20"/>
              </w:rPr>
            </w:pPr>
            <w:r>
              <w:rPr>
                <w:sz w:val="20"/>
              </w:rPr>
              <w:t>Nb-95m</w:t>
            </w:r>
          </w:p>
        </w:tc>
      </w:tr>
      <w:tr w:rsidR="00221B56" w14:paraId="50E14BB8"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8F3606" w14:textId="77777777" w:rsidR="00A77B3E" w:rsidRDefault="00C720F1">
            <w:pPr>
              <w:pStyle w:val="89"/>
              <w:overflowPunct w:val="0"/>
              <w:ind w:left="0"/>
              <w:jc w:val="left"/>
              <w:rPr>
                <w:sz w:val="20"/>
              </w:rPr>
            </w:pPr>
            <w:r>
              <w:rPr>
                <w:sz w:val="20"/>
              </w:rPr>
              <w:t>Zr-97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61864D6" w14:textId="77777777" w:rsidR="00A77B3E" w:rsidRDefault="00C720F1">
            <w:pPr>
              <w:pStyle w:val="89"/>
              <w:overflowPunct w:val="0"/>
              <w:ind w:left="0"/>
              <w:jc w:val="left"/>
              <w:rPr>
                <w:sz w:val="20"/>
              </w:rPr>
            </w:pPr>
            <w:r>
              <w:rPr>
                <w:sz w:val="20"/>
              </w:rPr>
              <w:t>Nb-97m, Nb-97</w:t>
            </w:r>
          </w:p>
        </w:tc>
      </w:tr>
      <w:tr w:rsidR="00221B56" w14:paraId="5E59A26F"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E22B3D9" w14:textId="77777777" w:rsidR="00A77B3E" w:rsidRDefault="00C720F1">
            <w:pPr>
              <w:pStyle w:val="89"/>
              <w:overflowPunct w:val="0"/>
              <w:ind w:left="0"/>
              <w:jc w:val="left"/>
              <w:rPr>
                <w:sz w:val="20"/>
              </w:rPr>
            </w:pPr>
            <w:r>
              <w:rPr>
                <w:sz w:val="20"/>
              </w:rPr>
              <w:t>Mo-99</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45A7C26" w14:textId="77777777" w:rsidR="00A77B3E" w:rsidRDefault="00C720F1">
            <w:pPr>
              <w:pStyle w:val="89"/>
              <w:overflowPunct w:val="0"/>
              <w:ind w:left="0"/>
              <w:jc w:val="left"/>
              <w:rPr>
                <w:sz w:val="20"/>
              </w:rPr>
            </w:pPr>
            <w:r>
              <w:rPr>
                <w:sz w:val="20"/>
              </w:rPr>
              <w:t>Tc-99m</w:t>
            </w:r>
          </w:p>
        </w:tc>
      </w:tr>
      <w:tr w:rsidR="00221B56" w14:paraId="40523705"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B953FE" w14:textId="77777777" w:rsidR="00A77B3E" w:rsidRDefault="00C720F1">
            <w:pPr>
              <w:pStyle w:val="89"/>
              <w:overflowPunct w:val="0"/>
              <w:ind w:left="0"/>
              <w:jc w:val="left"/>
              <w:rPr>
                <w:sz w:val="20"/>
              </w:rPr>
            </w:pPr>
            <w:r>
              <w:rPr>
                <w:sz w:val="20"/>
              </w:rPr>
              <w:t>Tc-95m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D7FEAD" w14:textId="77777777" w:rsidR="00A77B3E" w:rsidRDefault="00C720F1">
            <w:pPr>
              <w:pStyle w:val="89"/>
              <w:overflowPunct w:val="0"/>
              <w:ind w:left="0"/>
              <w:jc w:val="left"/>
              <w:rPr>
                <w:sz w:val="20"/>
              </w:rPr>
            </w:pPr>
            <w:r>
              <w:rPr>
                <w:sz w:val="20"/>
              </w:rPr>
              <w:t>Tc-95</w:t>
            </w:r>
          </w:p>
        </w:tc>
      </w:tr>
      <w:tr w:rsidR="00221B56" w14:paraId="2E2DFD9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15A48B" w14:textId="77777777" w:rsidR="00A77B3E" w:rsidRDefault="00C720F1">
            <w:pPr>
              <w:pStyle w:val="89"/>
              <w:overflowPunct w:val="0"/>
              <w:ind w:left="0"/>
              <w:jc w:val="left"/>
              <w:rPr>
                <w:sz w:val="20"/>
              </w:rPr>
            </w:pPr>
            <w:r>
              <w:rPr>
                <w:sz w:val="20"/>
              </w:rPr>
              <w:t>Tc-96m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56274A" w14:textId="77777777" w:rsidR="00A77B3E" w:rsidRDefault="00C720F1">
            <w:pPr>
              <w:pStyle w:val="89"/>
              <w:overflowPunct w:val="0"/>
              <w:ind w:left="0"/>
              <w:jc w:val="left"/>
              <w:rPr>
                <w:sz w:val="20"/>
              </w:rPr>
            </w:pPr>
            <w:r>
              <w:rPr>
                <w:sz w:val="20"/>
              </w:rPr>
              <w:t>Tc-96</w:t>
            </w:r>
          </w:p>
        </w:tc>
      </w:tr>
      <w:tr w:rsidR="00221B56" w14:paraId="1A615CB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66CDDE" w14:textId="77777777" w:rsidR="00A77B3E" w:rsidRDefault="00C720F1">
            <w:pPr>
              <w:pStyle w:val="89"/>
              <w:overflowPunct w:val="0"/>
              <w:ind w:left="0"/>
              <w:jc w:val="left"/>
              <w:rPr>
                <w:sz w:val="20"/>
              </w:rPr>
            </w:pPr>
            <w:r>
              <w:rPr>
                <w:sz w:val="20"/>
              </w:rPr>
              <w:lastRenderedPageBreak/>
              <w:t>Ru-103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F49E15" w14:textId="77777777" w:rsidR="00A77B3E" w:rsidRDefault="00C720F1">
            <w:pPr>
              <w:pStyle w:val="89"/>
              <w:overflowPunct w:val="0"/>
              <w:ind w:left="0"/>
              <w:jc w:val="left"/>
              <w:rPr>
                <w:sz w:val="20"/>
              </w:rPr>
            </w:pPr>
            <w:r>
              <w:rPr>
                <w:sz w:val="20"/>
              </w:rPr>
              <w:t>Rh-103m</w:t>
            </w:r>
          </w:p>
        </w:tc>
      </w:tr>
      <w:tr w:rsidR="00221B56" w14:paraId="31614F3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2E2D66" w14:textId="77777777" w:rsidR="00A77B3E" w:rsidRDefault="00C720F1">
            <w:pPr>
              <w:pStyle w:val="89"/>
              <w:overflowPunct w:val="0"/>
              <w:ind w:left="0"/>
              <w:jc w:val="left"/>
              <w:rPr>
                <w:sz w:val="20"/>
              </w:rPr>
            </w:pPr>
            <w:r>
              <w:rPr>
                <w:sz w:val="20"/>
              </w:rPr>
              <w:t>Ru-106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906AE3" w14:textId="77777777" w:rsidR="00A77B3E" w:rsidRDefault="00C720F1">
            <w:pPr>
              <w:pStyle w:val="89"/>
              <w:overflowPunct w:val="0"/>
              <w:ind w:left="0"/>
              <w:jc w:val="left"/>
              <w:rPr>
                <w:sz w:val="20"/>
              </w:rPr>
            </w:pPr>
            <w:r>
              <w:rPr>
                <w:sz w:val="20"/>
              </w:rPr>
              <w:t>Rh-106</w:t>
            </w:r>
          </w:p>
        </w:tc>
      </w:tr>
      <w:tr w:rsidR="00221B56" w14:paraId="78A39EF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28FF7E" w14:textId="77777777" w:rsidR="00A77B3E" w:rsidRDefault="00C720F1">
            <w:pPr>
              <w:pStyle w:val="89"/>
              <w:overflowPunct w:val="0"/>
              <w:ind w:left="0"/>
              <w:jc w:val="left"/>
              <w:rPr>
                <w:sz w:val="20"/>
              </w:rPr>
            </w:pPr>
            <w:r>
              <w:rPr>
                <w:sz w:val="20"/>
              </w:rPr>
              <w:t>Pd-103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DE710C" w14:textId="77777777" w:rsidR="00A77B3E" w:rsidRDefault="00C720F1">
            <w:pPr>
              <w:pStyle w:val="89"/>
              <w:overflowPunct w:val="0"/>
              <w:ind w:left="0"/>
              <w:jc w:val="left"/>
              <w:rPr>
                <w:sz w:val="20"/>
              </w:rPr>
            </w:pPr>
            <w:r>
              <w:rPr>
                <w:sz w:val="20"/>
              </w:rPr>
              <w:t>Rh-103m</w:t>
            </w:r>
          </w:p>
        </w:tc>
      </w:tr>
      <w:tr w:rsidR="00221B56" w14:paraId="31EBFCD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16601E" w14:textId="77777777" w:rsidR="00A77B3E" w:rsidRDefault="00C720F1">
            <w:pPr>
              <w:pStyle w:val="89"/>
              <w:overflowPunct w:val="0"/>
              <w:ind w:left="0"/>
              <w:jc w:val="left"/>
              <w:rPr>
                <w:sz w:val="20"/>
              </w:rPr>
            </w:pPr>
            <w:r>
              <w:rPr>
                <w:sz w:val="20"/>
              </w:rPr>
              <w:t>Ag-108m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723870" w14:textId="77777777" w:rsidR="00A77B3E" w:rsidRDefault="00C720F1">
            <w:pPr>
              <w:pStyle w:val="89"/>
              <w:overflowPunct w:val="0"/>
              <w:ind w:left="0"/>
              <w:jc w:val="left"/>
              <w:rPr>
                <w:sz w:val="20"/>
              </w:rPr>
            </w:pPr>
            <w:r>
              <w:rPr>
                <w:sz w:val="20"/>
              </w:rPr>
              <w:t>Ag-108</w:t>
            </w:r>
          </w:p>
        </w:tc>
      </w:tr>
      <w:tr w:rsidR="00221B56" w14:paraId="63054E85"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4FFAB5" w14:textId="77777777" w:rsidR="00A77B3E" w:rsidRDefault="00C720F1">
            <w:pPr>
              <w:pStyle w:val="89"/>
              <w:overflowPunct w:val="0"/>
              <w:ind w:left="0"/>
              <w:jc w:val="left"/>
              <w:rPr>
                <w:sz w:val="20"/>
              </w:rPr>
            </w:pPr>
            <w:r>
              <w:rPr>
                <w:sz w:val="20"/>
              </w:rPr>
              <w:t>Ag-110m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851BE7B" w14:textId="77777777" w:rsidR="00A77B3E" w:rsidRDefault="00C720F1">
            <w:pPr>
              <w:pStyle w:val="89"/>
              <w:overflowPunct w:val="0"/>
              <w:ind w:left="0"/>
              <w:jc w:val="left"/>
              <w:rPr>
                <w:sz w:val="20"/>
              </w:rPr>
            </w:pPr>
            <w:r>
              <w:rPr>
                <w:sz w:val="20"/>
              </w:rPr>
              <w:t>Ag-110</w:t>
            </w:r>
          </w:p>
        </w:tc>
      </w:tr>
      <w:tr w:rsidR="00221B56" w14:paraId="6B12743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A23C5A" w14:textId="77777777" w:rsidR="00A77B3E" w:rsidRDefault="00C720F1">
            <w:pPr>
              <w:pStyle w:val="89"/>
              <w:overflowPunct w:val="0"/>
              <w:ind w:left="0"/>
              <w:jc w:val="left"/>
              <w:rPr>
                <w:sz w:val="20"/>
              </w:rPr>
            </w:pPr>
            <w:r>
              <w:rPr>
                <w:sz w:val="20"/>
              </w:rPr>
              <w:t>Cd-115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3F22216" w14:textId="77777777" w:rsidR="00A77B3E" w:rsidRDefault="00C720F1">
            <w:pPr>
              <w:pStyle w:val="89"/>
              <w:overflowPunct w:val="0"/>
              <w:ind w:left="0"/>
              <w:jc w:val="left"/>
              <w:rPr>
                <w:sz w:val="20"/>
              </w:rPr>
            </w:pPr>
            <w:r>
              <w:rPr>
                <w:sz w:val="20"/>
              </w:rPr>
              <w:t>In-115m</w:t>
            </w:r>
          </w:p>
        </w:tc>
      </w:tr>
      <w:tr w:rsidR="00221B56" w14:paraId="3AC5733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E015419" w14:textId="77777777" w:rsidR="00A77B3E" w:rsidRDefault="00C720F1">
            <w:pPr>
              <w:pStyle w:val="89"/>
              <w:overflowPunct w:val="0"/>
              <w:ind w:left="0"/>
              <w:jc w:val="left"/>
              <w:rPr>
                <w:sz w:val="20"/>
              </w:rPr>
            </w:pPr>
            <w:r>
              <w:rPr>
                <w:sz w:val="20"/>
              </w:rPr>
              <w:t>In-114m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040F22" w14:textId="77777777" w:rsidR="00A77B3E" w:rsidRDefault="00C720F1">
            <w:pPr>
              <w:pStyle w:val="89"/>
              <w:overflowPunct w:val="0"/>
              <w:ind w:left="0"/>
              <w:jc w:val="left"/>
              <w:rPr>
                <w:sz w:val="20"/>
              </w:rPr>
            </w:pPr>
            <w:r>
              <w:rPr>
                <w:sz w:val="20"/>
              </w:rPr>
              <w:t>In-114</w:t>
            </w:r>
          </w:p>
        </w:tc>
      </w:tr>
      <w:tr w:rsidR="00221B56" w14:paraId="4F38137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E1624A" w14:textId="77777777" w:rsidR="00A77B3E" w:rsidRDefault="00C720F1">
            <w:pPr>
              <w:pStyle w:val="89"/>
              <w:overflowPunct w:val="0"/>
              <w:ind w:left="0"/>
              <w:jc w:val="left"/>
              <w:rPr>
                <w:sz w:val="20"/>
              </w:rPr>
            </w:pPr>
            <w:r>
              <w:rPr>
                <w:sz w:val="20"/>
              </w:rPr>
              <w:t>Sn-113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8486E7" w14:textId="77777777" w:rsidR="00A77B3E" w:rsidRDefault="00C720F1">
            <w:pPr>
              <w:pStyle w:val="89"/>
              <w:overflowPunct w:val="0"/>
              <w:ind w:left="0"/>
              <w:jc w:val="left"/>
              <w:rPr>
                <w:sz w:val="20"/>
              </w:rPr>
            </w:pPr>
            <w:r>
              <w:rPr>
                <w:sz w:val="20"/>
              </w:rPr>
              <w:t>In-113m</w:t>
            </w:r>
          </w:p>
        </w:tc>
      </w:tr>
      <w:tr w:rsidR="00221B56" w14:paraId="51EF16E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4FF4B4" w14:textId="77777777" w:rsidR="00A77B3E" w:rsidRDefault="00C720F1">
            <w:pPr>
              <w:pStyle w:val="89"/>
              <w:overflowPunct w:val="0"/>
              <w:ind w:left="0"/>
              <w:jc w:val="left"/>
              <w:rPr>
                <w:sz w:val="20"/>
              </w:rPr>
            </w:pPr>
            <w:r>
              <w:rPr>
                <w:sz w:val="20"/>
              </w:rPr>
              <w:t>Sn-121m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6B7EDF" w14:textId="77777777" w:rsidR="00A77B3E" w:rsidRDefault="00C720F1">
            <w:pPr>
              <w:pStyle w:val="89"/>
              <w:overflowPunct w:val="0"/>
              <w:ind w:left="0"/>
              <w:jc w:val="left"/>
              <w:rPr>
                <w:sz w:val="20"/>
              </w:rPr>
            </w:pPr>
            <w:r>
              <w:rPr>
                <w:sz w:val="20"/>
              </w:rPr>
              <w:t>Sn-121</w:t>
            </w:r>
          </w:p>
        </w:tc>
      </w:tr>
      <w:tr w:rsidR="00221B56" w14:paraId="6CFF3280"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4EEA0B" w14:textId="77777777" w:rsidR="00A77B3E" w:rsidRDefault="00C720F1">
            <w:pPr>
              <w:pStyle w:val="89"/>
              <w:overflowPunct w:val="0"/>
              <w:ind w:left="0"/>
              <w:jc w:val="left"/>
              <w:rPr>
                <w:sz w:val="20"/>
              </w:rPr>
            </w:pPr>
            <w:r>
              <w:rPr>
                <w:sz w:val="20"/>
              </w:rPr>
              <w:t>Sn-126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759C6F" w14:textId="77777777" w:rsidR="00A77B3E" w:rsidRDefault="00C720F1">
            <w:pPr>
              <w:pStyle w:val="89"/>
              <w:overflowPunct w:val="0"/>
              <w:ind w:left="0"/>
              <w:jc w:val="left"/>
              <w:rPr>
                <w:sz w:val="20"/>
              </w:rPr>
            </w:pPr>
            <w:r>
              <w:rPr>
                <w:sz w:val="20"/>
              </w:rPr>
              <w:t>Sb-126m</w:t>
            </w:r>
          </w:p>
        </w:tc>
      </w:tr>
      <w:tr w:rsidR="00221B56" w14:paraId="284B106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415316" w14:textId="77777777" w:rsidR="00A77B3E" w:rsidRDefault="00C720F1">
            <w:pPr>
              <w:pStyle w:val="89"/>
              <w:overflowPunct w:val="0"/>
              <w:ind w:left="0"/>
              <w:jc w:val="left"/>
              <w:rPr>
                <w:sz w:val="20"/>
              </w:rPr>
            </w:pPr>
            <w:r>
              <w:rPr>
                <w:sz w:val="20"/>
              </w:rPr>
              <w:t>Te-118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1D2CC4" w14:textId="77777777" w:rsidR="00A77B3E" w:rsidRDefault="00C720F1">
            <w:pPr>
              <w:pStyle w:val="89"/>
              <w:overflowPunct w:val="0"/>
              <w:ind w:left="0"/>
              <w:jc w:val="left"/>
              <w:rPr>
                <w:sz w:val="20"/>
              </w:rPr>
            </w:pPr>
            <w:r>
              <w:rPr>
                <w:sz w:val="20"/>
              </w:rPr>
              <w:t>Sb-118</w:t>
            </w:r>
          </w:p>
        </w:tc>
      </w:tr>
      <w:tr w:rsidR="00221B56" w14:paraId="5061A9A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C117E8" w14:textId="77777777" w:rsidR="00A77B3E" w:rsidRDefault="00C720F1">
            <w:pPr>
              <w:pStyle w:val="89"/>
              <w:overflowPunct w:val="0"/>
              <w:ind w:left="0"/>
              <w:jc w:val="left"/>
              <w:rPr>
                <w:sz w:val="20"/>
              </w:rPr>
            </w:pPr>
            <w:r>
              <w:rPr>
                <w:sz w:val="20"/>
              </w:rPr>
              <w:t>Te-127m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BF0CFA" w14:textId="77777777" w:rsidR="00A77B3E" w:rsidRDefault="00C720F1">
            <w:pPr>
              <w:pStyle w:val="89"/>
              <w:overflowPunct w:val="0"/>
              <w:ind w:left="0"/>
              <w:jc w:val="left"/>
              <w:rPr>
                <w:sz w:val="20"/>
              </w:rPr>
            </w:pPr>
            <w:r>
              <w:rPr>
                <w:sz w:val="20"/>
              </w:rPr>
              <w:t>Te-127</w:t>
            </w:r>
          </w:p>
        </w:tc>
      </w:tr>
      <w:tr w:rsidR="00221B56" w14:paraId="6E581AC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DB6A63D" w14:textId="77777777" w:rsidR="00A77B3E" w:rsidRDefault="00C720F1">
            <w:pPr>
              <w:pStyle w:val="89"/>
              <w:overflowPunct w:val="0"/>
              <w:ind w:left="0"/>
              <w:jc w:val="left"/>
              <w:rPr>
                <w:sz w:val="20"/>
              </w:rPr>
            </w:pPr>
            <w:r>
              <w:rPr>
                <w:sz w:val="20"/>
              </w:rPr>
              <w:t>Te-129m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31456F0" w14:textId="77777777" w:rsidR="00A77B3E" w:rsidRDefault="00C720F1">
            <w:pPr>
              <w:pStyle w:val="89"/>
              <w:overflowPunct w:val="0"/>
              <w:ind w:left="0"/>
              <w:jc w:val="left"/>
              <w:rPr>
                <w:sz w:val="20"/>
              </w:rPr>
            </w:pPr>
            <w:r>
              <w:rPr>
                <w:sz w:val="20"/>
              </w:rPr>
              <w:t>Te-129</w:t>
            </w:r>
          </w:p>
        </w:tc>
      </w:tr>
      <w:tr w:rsidR="00221B56" w14:paraId="06380E7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5089CE9" w14:textId="77777777" w:rsidR="00A77B3E" w:rsidRDefault="00C720F1">
            <w:pPr>
              <w:pStyle w:val="89"/>
              <w:overflowPunct w:val="0"/>
              <w:ind w:left="0"/>
              <w:jc w:val="left"/>
              <w:rPr>
                <w:sz w:val="20"/>
              </w:rPr>
            </w:pPr>
            <w:r>
              <w:rPr>
                <w:sz w:val="20"/>
              </w:rPr>
              <w:t>Te-131m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6787547" w14:textId="77777777" w:rsidR="00A77B3E" w:rsidRDefault="00C720F1">
            <w:pPr>
              <w:pStyle w:val="89"/>
              <w:overflowPunct w:val="0"/>
              <w:ind w:left="0"/>
              <w:jc w:val="left"/>
              <w:rPr>
                <w:sz w:val="20"/>
              </w:rPr>
            </w:pPr>
            <w:r>
              <w:rPr>
                <w:sz w:val="20"/>
              </w:rPr>
              <w:t>Te-131</w:t>
            </w:r>
          </w:p>
        </w:tc>
      </w:tr>
      <w:tr w:rsidR="00221B56" w14:paraId="402CB35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F8EE363" w14:textId="77777777" w:rsidR="00A77B3E" w:rsidRDefault="00C720F1">
            <w:pPr>
              <w:pStyle w:val="89"/>
              <w:overflowPunct w:val="0"/>
              <w:ind w:left="0"/>
              <w:jc w:val="left"/>
              <w:rPr>
                <w:sz w:val="20"/>
              </w:rPr>
            </w:pPr>
            <w:r>
              <w:rPr>
                <w:sz w:val="20"/>
              </w:rPr>
              <w:t>Te-132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B61ABE" w14:textId="77777777" w:rsidR="00A77B3E" w:rsidRDefault="00C720F1">
            <w:pPr>
              <w:pStyle w:val="89"/>
              <w:overflowPunct w:val="0"/>
              <w:ind w:left="0"/>
              <w:jc w:val="left"/>
              <w:rPr>
                <w:sz w:val="20"/>
              </w:rPr>
            </w:pPr>
            <w:r>
              <w:rPr>
                <w:sz w:val="20"/>
              </w:rPr>
              <w:t>I-132</w:t>
            </w:r>
          </w:p>
        </w:tc>
      </w:tr>
      <w:tr w:rsidR="00221B56" w14:paraId="2B3F6C7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E88239" w14:textId="77777777" w:rsidR="00A77B3E" w:rsidRDefault="00C720F1">
            <w:pPr>
              <w:pStyle w:val="89"/>
              <w:overflowPunct w:val="0"/>
              <w:ind w:left="0"/>
              <w:jc w:val="left"/>
              <w:rPr>
                <w:sz w:val="20"/>
              </w:rPr>
            </w:pPr>
            <w:r>
              <w:rPr>
                <w:sz w:val="20"/>
              </w:rPr>
              <w:t>I-135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D87CFB" w14:textId="77777777" w:rsidR="00A77B3E" w:rsidRDefault="00C720F1">
            <w:pPr>
              <w:pStyle w:val="89"/>
              <w:overflowPunct w:val="0"/>
              <w:ind w:left="0"/>
              <w:jc w:val="left"/>
              <w:rPr>
                <w:sz w:val="20"/>
              </w:rPr>
            </w:pPr>
            <w:r>
              <w:rPr>
                <w:sz w:val="20"/>
              </w:rPr>
              <w:t>Xe-135m</w:t>
            </w:r>
          </w:p>
        </w:tc>
      </w:tr>
      <w:tr w:rsidR="00221B56" w14:paraId="31FF2DB0"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B3115C7" w14:textId="77777777" w:rsidR="00A77B3E" w:rsidRDefault="00C720F1">
            <w:pPr>
              <w:pStyle w:val="89"/>
              <w:overflowPunct w:val="0"/>
              <w:ind w:left="0"/>
              <w:jc w:val="left"/>
              <w:rPr>
                <w:sz w:val="20"/>
              </w:rPr>
            </w:pPr>
            <w:r>
              <w:rPr>
                <w:sz w:val="20"/>
              </w:rPr>
              <w:t>Xe-122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51D597E" w14:textId="77777777" w:rsidR="00A77B3E" w:rsidRDefault="00C720F1">
            <w:pPr>
              <w:pStyle w:val="89"/>
              <w:overflowPunct w:val="0"/>
              <w:ind w:left="0"/>
              <w:jc w:val="left"/>
              <w:rPr>
                <w:sz w:val="20"/>
              </w:rPr>
            </w:pPr>
            <w:r>
              <w:rPr>
                <w:sz w:val="20"/>
              </w:rPr>
              <w:t>I-122</w:t>
            </w:r>
          </w:p>
        </w:tc>
      </w:tr>
      <w:tr w:rsidR="00221B56" w14:paraId="2233C558"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887688" w14:textId="77777777" w:rsidR="00A77B3E" w:rsidRDefault="00C720F1">
            <w:pPr>
              <w:pStyle w:val="89"/>
              <w:overflowPunct w:val="0"/>
              <w:ind w:left="0"/>
              <w:jc w:val="left"/>
              <w:rPr>
                <w:sz w:val="20"/>
              </w:rPr>
            </w:pPr>
            <w:r>
              <w:rPr>
                <w:sz w:val="20"/>
              </w:rPr>
              <w:t>Cs-137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37FEB8" w14:textId="77777777" w:rsidR="00A77B3E" w:rsidRDefault="00C720F1">
            <w:pPr>
              <w:pStyle w:val="89"/>
              <w:overflowPunct w:val="0"/>
              <w:ind w:left="0"/>
              <w:jc w:val="left"/>
              <w:rPr>
                <w:sz w:val="20"/>
              </w:rPr>
            </w:pPr>
            <w:r>
              <w:rPr>
                <w:sz w:val="20"/>
              </w:rPr>
              <w:t>Ba-137m</w:t>
            </w:r>
          </w:p>
        </w:tc>
      </w:tr>
      <w:tr w:rsidR="00221B56" w14:paraId="143F7383"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26750B" w14:textId="77777777" w:rsidR="00A77B3E" w:rsidRDefault="00C720F1">
            <w:pPr>
              <w:pStyle w:val="89"/>
              <w:overflowPunct w:val="0"/>
              <w:ind w:left="0"/>
              <w:jc w:val="left"/>
              <w:rPr>
                <w:sz w:val="20"/>
              </w:rPr>
            </w:pPr>
            <w:r>
              <w:rPr>
                <w:sz w:val="20"/>
              </w:rPr>
              <w:t>Ba-131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650A0D" w14:textId="77777777" w:rsidR="00A77B3E" w:rsidRDefault="00C720F1">
            <w:pPr>
              <w:pStyle w:val="89"/>
              <w:overflowPunct w:val="0"/>
              <w:ind w:left="0"/>
              <w:jc w:val="left"/>
              <w:rPr>
                <w:sz w:val="20"/>
              </w:rPr>
            </w:pPr>
            <w:r>
              <w:rPr>
                <w:sz w:val="20"/>
              </w:rPr>
              <w:t>Cs-131</w:t>
            </w:r>
          </w:p>
        </w:tc>
      </w:tr>
      <w:tr w:rsidR="00221B56" w14:paraId="042791C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3F1372" w14:textId="77777777" w:rsidR="00A77B3E" w:rsidRDefault="00C720F1">
            <w:pPr>
              <w:pStyle w:val="89"/>
              <w:overflowPunct w:val="0"/>
              <w:ind w:left="0"/>
              <w:jc w:val="left"/>
              <w:rPr>
                <w:sz w:val="20"/>
              </w:rPr>
            </w:pPr>
            <w:r>
              <w:rPr>
                <w:sz w:val="20"/>
              </w:rPr>
              <w:lastRenderedPageBreak/>
              <w:t>Ba-140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D9F8B8" w14:textId="77777777" w:rsidR="00A77B3E" w:rsidRDefault="00C720F1">
            <w:pPr>
              <w:pStyle w:val="89"/>
              <w:overflowPunct w:val="0"/>
              <w:ind w:left="0"/>
              <w:jc w:val="left"/>
              <w:rPr>
                <w:sz w:val="20"/>
              </w:rPr>
            </w:pPr>
            <w:r>
              <w:rPr>
                <w:sz w:val="20"/>
              </w:rPr>
              <w:t>La-140</w:t>
            </w:r>
          </w:p>
        </w:tc>
      </w:tr>
      <w:tr w:rsidR="00221B56" w14:paraId="1C035E81"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D11089C" w14:textId="77777777" w:rsidR="00A77B3E" w:rsidRDefault="00C720F1">
            <w:pPr>
              <w:pStyle w:val="89"/>
              <w:overflowPunct w:val="0"/>
              <w:ind w:left="0"/>
              <w:jc w:val="left"/>
              <w:rPr>
                <w:sz w:val="20"/>
              </w:rPr>
            </w:pPr>
            <w:r>
              <w:rPr>
                <w:sz w:val="20"/>
              </w:rPr>
              <w:t>Ce-144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845025" w14:textId="77777777" w:rsidR="00A77B3E" w:rsidRDefault="00C720F1">
            <w:pPr>
              <w:pStyle w:val="89"/>
              <w:overflowPunct w:val="0"/>
              <w:ind w:left="0"/>
              <w:jc w:val="left"/>
              <w:rPr>
                <w:sz w:val="20"/>
              </w:rPr>
            </w:pPr>
            <w:r>
              <w:rPr>
                <w:sz w:val="20"/>
              </w:rPr>
              <w:t>Pr-144m, Pr-144</w:t>
            </w:r>
          </w:p>
        </w:tc>
      </w:tr>
      <w:tr w:rsidR="00221B56" w14:paraId="3597885E"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4D4425" w14:textId="77777777" w:rsidR="00A77B3E" w:rsidRDefault="00C720F1">
            <w:pPr>
              <w:pStyle w:val="89"/>
              <w:overflowPunct w:val="0"/>
              <w:ind w:left="0"/>
              <w:jc w:val="left"/>
              <w:rPr>
                <w:sz w:val="20"/>
              </w:rPr>
            </w:pPr>
            <w:r>
              <w:rPr>
                <w:sz w:val="20"/>
              </w:rPr>
              <w:t>Pm-148m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3C0BA4" w14:textId="77777777" w:rsidR="00A77B3E" w:rsidRDefault="00C720F1">
            <w:pPr>
              <w:pStyle w:val="89"/>
              <w:overflowPunct w:val="0"/>
              <w:ind w:left="0"/>
              <w:jc w:val="left"/>
              <w:rPr>
                <w:sz w:val="20"/>
              </w:rPr>
            </w:pPr>
            <w:r>
              <w:rPr>
                <w:sz w:val="20"/>
              </w:rPr>
              <w:t>Pm-148</w:t>
            </w:r>
          </w:p>
        </w:tc>
      </w:tr>
      <w:tr w:rsidR="00221B56" w14:paraId="5D37CD5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57464F" w14:textId="77777777" w:rsidR="00A77B3E" w:rsidRDefault="00C720F1">
            <w:pPr>
              <w:pStyle w:val="89"/>
              <w:overflowPunct w:val="0"/>
              <w:ind w:left="0"/>
              <w:jc w:val="left"/>
              <w:rPr>
                <w:sz w:val="20"/>
              </w:rPr>
            </w:pPr>
            <w:r>
              <w:rPr>
                <w:sz w:val="20"/>
              </w:rPr>
              <w:t>Gd-146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C30F51A" w14:textId="77777777" w:rsidR="00A77B3E" w:rsidRDefault="00C720F1">
            <w:pPr>
              <w:pStyle w:val="89"/>
              <w:overflowPunct w:val="0"/>
              <w:ind w:left="0"/>
              <w:jc w:val="left"/>
              <w:rPr>
                <w:sz w:val="20"/>
              </w:rPr>
            </w:pPr>
            <w:r>
              <w:rPr>
                <w:sz w:val="20"/>
              </w:rPr>
              <w:t>Eu-146</w:t>
            </w:r>
          </w:p>
        </w:tc>
      </w:tr>
      <w:tr w:rsidR="00221B56" w14:paraId="5C86884E"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0CCABB0" w14:textId="77777777" w:rsidR="00A77B3E" w:rsidRDefault="00C720F1">
            <w:pPr>
              <w:pStyle w:val="89"/>
              <w:overflowPunct w:val="0"/>
              <w:ind w:left="0"/>
              <w:jc w:val="left"/>
              <w:rPr>
                <w:sz w:val="20"/>
              </w:rPr>
            </w:pPr>
            <w:r>
              <w:rPr>
                <w:sz w:val="20"/>
              </w:rPr>
              <w:t>Dy-166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E3642B" w14:textId="77777777" w:rsidR="00A77B3E" w:rsidRDefault="00C720F1">
            <w:pPr>
              <w:pStyle w:val="89"/>
              <w:overflowPunct w:val="0"/>
              <w:ind w:left="0"/>
              <w:jc w:val="left"/>
              <w:rPr>
                <w:sz w:val="20"/>
              </w:rPr>
            </w:pPr>
            <w:r>
              <w:rPr>
                <w:sz w:val="20"/>
              </w:rPr>
              <w:t>Ho-166</w:t>
            </w:r>
          </w:p>
        </w:tc>
      </w:tr>
      <w:tr w:rsidR="00221B56" w14:paraId="4C87BA40"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0280B81" w14:textId="77777777" w:rsidR="00A77B3E" w:rsidRDefault="00C720F1">
            <w:pPr>
              <w:pStyle w:val="89"/>
              <w:overflowPunct w:val="0"/>
              <w:ind w:left="0"/>
              <w:jc w:val="left"/>
              <w:rPr>
                <w:sz w:val="20"/>
              </w:rPr>
            </w:pPr>
            <w:r>
              <w:rPr>
                <w:sz w:val="20"/>
              </w:rPr>
              <w:t>Hf-172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4E0E50" w14:textId="77777777" w:rsidR="00A77B3E" w:rsidRDefault="00C720F1">
            <w:pPr>
              <w:pStyle w:val="89"/>
              <w:overflowPunct w:val="0"/>
              <w:ind w:left="0"/>
              <w:jc w:val="left"/>
              <w:rPr>
                <w:sz w:val="20"/>
              </w:rPr>
            </w:pPr>
            <w:r>
              <w:rPr>
                <w:sz w:val="20"/>
              </w:rPr>
              <w:t>Lu-172</w:t>
            </w:r>
          </w:p>
        </w:tc>
      </w:tr>
      <w:tr w:rsidR="00221B56" w14:paraId="66CA8B0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E010304" w14:textId="77777777" w:rsidR="00A77B3E" w:rsidRDefault="00C720F1">
            <w:pPr>
              <w:pStyle w:val="89"/>
              <w:overflowPunct w:val="0"/>
              <w:ind w:left="0"/>
              <w:jc w:val="left"/>
              <w:rPr>
                <w:sz w:val="20"/>
              </w:rPr>
            </w:pPr>
            <w:r>
              <w:rPr>
                <w:sz w:val="20"/>
              </w:rPr>
              <w:t>W-178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DD7B28" w14:textId="77777777" w:rsidR="00A77B3E" w:rsidRDefault="00C720F1">
            <w:pPr>
              <w:pStyle w:val="89"/>
              <w:overflowPunct w:val="0"/>
              <w:ind w:left="0"/>
              <w:jc w:val="left"/>
              <w:rPr>
                <w:sz w:val="20"/>
              </w:rPr>
            </w:pPr>
            <w:r>
              <w:rPr>
                <w:sz w:val="20"/>
              </w:rPr>
              <w:t>Ta-178</w:t>
            </w:r>
          </w:p>
        </w:tc>
      </w:tr>
      <w:tr w:rsidR="00221B56" w14:paraId="3ACC7265"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344F2DA" w14:textId="77777777" w:rsidR="00A77B3E" w:rsidRDefault="00C720F1">
            <w:pPr>
              <w:pStyle w:val="89"/>
              <w:overflowPunct w:val="0"/>
              <w:ind w:left="0"/>
              <w:jc w:val="left"/>
              <w:rPr>
                <w:sz w:val="20"/>
              </w:rPr>
            </w:pPr>
            <w:r>
              <w:rPr>
                <w:sz w:val="20"/>
              </w:rPr>
              <w:t>W-188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253E1C" w14:textId="77777777" w:rsidR="00A77B3E" w:rsidRDefault="00C720F1">
            <w:pPr>
              <w:pStyle w:val="89"/>
              <w:overflowPunct w:val="0"/>
              <w:ind w:left="0"/>
              <w:jc w:val="left"/>
              <w:rPr>
                <w:sz w:val="20"/>
              </w:rPr>
            </w:pPr>
            <w:r>
              <w:rPr>
                <w:sz w:val="20"/>
              </w:rPr>
              <w:t>Re-188</w:t>
            </w:r>
          </w:p>
        </w:tc>
      </w:tr>
      <w:tr w:rsidR="00221B56" w14:paraId="0B92535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4D5C55" w14:textId="77777777" w:rsidR="00A77B3E" w:rsidRDefault="00C720F1">
            <w:pPr>
              <w:pStyle w:val="89"/>
              <w:overflowPunct w:val="0"/>
              <w:ind w:left="0"/>
              <w:jc w:val="left"/>
              <w:rPr>
                <w:sz w:val="20"/>
              </w:rPr>
            </w:pPr>
            <w:r>
              <w:rPr>
                <w:sz w:val="20"/>
              </w:rPr>
              <w:t>Re-189</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DBF6A8" w14:textId="77777777" w:rsidR="00A77B3E" w:rsidRDefault="00C720F1">
            <w:pPr>
              <w:pStyle w:val="89"/>
              <w:overflowPunct w:val="0"/>
              <w:ind w:left="0"/>
              <w:jc w:val="left"/>
              <w:rPr>
                <w:sz w:val="20"/>
              </w:rPr>
            </w:pPr>
            <w:r>
              <w:rPr>
                <w:sz w:val="20"/>
              </w:rPr>
              <w:t>Os-189m</w:t>
            </w:r>
          </w:p>
        </w:tc>
      </w:tr>
      <w:tr w:rsidR="00221B56" w14:paraId="02E31C83"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93EEF3" w14:textId="77777777" w:rsidR="00A77B3E" w:rsidRDefault="00C720F1">
            <w:pPr>
              <w:pStyle w:val="89"/>
              <w:overflowPunct w:val="0"/>
              <w:ind w:left="0"/>
              <w:jc w:val="left"/>
              <w:rPr>
                <w:sz w:val="20"/>
              </w:rPr>
            </w:pPr>
            <w:r>
              <w:rPr>
                <w:sz w:val="20"/>
              </w:rPr>
              <w:t>Os-194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142988C" w14:textId="77777777" w:rsidR="00A77B3E" w:rsidRDefault="00C720F1">
            <w:pPr>
              <w:pStyle w:val="89"/>
              <w:overflowPunct w:val="0"/>
              <w:ind w:left="0"/>
              <w:jc w:val="left"/>
              <w:rPr>
                <w:sz w:val="20"/>
              </w:rPr>
            </w:pPr>
            <w:r>
              <w:rPr>
                <w:sz w:val="20"/>
              </w:rPr>
              <w:t>Ir-194</w:t>
            </w:r>
          </w:p>
        </w:tc>
      </w:tr>
      <w:tr w:rsidR="00221B56" w14:paraId="59F784E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C98569" w14:textId="77777777" w:rsidR="00A77B3E" w:rsidRDefault="00C720F1">
            <w:pPr>
              <w:pStyle w:val="89"/>
              <w:overflowPunct w:val="0"/>
              <w:ind w:left="0"/>
              <w:jc w:val="left"/>
              <w:rPr>
                <w:sz w:val="20"/>
              </w:rPr>
            </w:pPr>
            <w:r>
              <w:rPr>
                <w:sz w:val="20"/>
              </w:rPr>
              <w:t>Ir-189</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0FF35A" w14:textId="77777777" w:rsidR="00A77B3E" w:rsidRDefault="00C720F1">
            <w:pPr>
              <w:pStyle w:val="89"/>
              <w:overflowPunct w:val="0"/>
              <w:ind w:left="0"/>
              <w:jc w:val="left"/>
              <w:rPr>
                <w:sz w:val="20"/>
              </w:rPr>
            </w:pPr>
            <w:r>
              <w:rPr>
                <w:sz w:val="20"/>
              </w:rPr>
              <w:t>Os-189m</w:t>
            </w:r>
          </w:p>
        </w:tc>
      </w:tr>
      <w:tr w:rsidR="00221B56" w14:paraId="11EE449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7B1ACFE" w14:textId="77777777" w:rsidR="00A77B3E" w:rsidRDefault="00C720F1">
            <w:pPr>
              <w:pStyle w:val="89"/>
              <w:overflowPunct w:val="0"/>
              <w:ind w:left="0"/>
              <w:jc w:val="left"/>
              <w:rPr>
                <w:sz w:val="20"/>
              </w:rPr>
            </w:pPr>
            <w:r>
              <w:rPr>
                <w:sz w:val="20"/>
              </w:rPr>
              <w:t>Pt-188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6464C69" w14:textId="77777777" w:rsidR="00A77B3E" w:rsidRDefault="00C720F1">
            <w:pPr>
              <w:pStyle w:val="89"/>
              <w:overflowPunct w:val="0"/>
              <w:ind w:left="0"/>
              <w:jc w:val="left"/>
              <w:rPr>
                <w:sz w:val="20"/>
              </w:rPr>
            </w:pPr>
            <w:r>
              <w:rPr>
                <w:sz w:val="20"/>
              </w:rPr>
              <w:t>Ir-188</w:t>
            </w:r>
          </w:p>
        </w:tc>
      </w:tr>
      <w:tr w:rsidR="00221B56" w14:paraId="7B82C7E1"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C94224" w14:textId="77777777" w:rsidR="00A77B3E" w:rsidRDefault="00C720F1">
            <w:pPr>
              <w:pStyle w:val="89"/>
              <w:overflowPunct w:val="0"/>
              <w:ind w:left="0"/>
              <w:jc w:val="left"/>
              <w:rPr>
                <w:sz w:val="20"/>
              </w:rPr>
            </w:pPr>
            <w:r>
              <w:rPr>
                <w:sz w:val="20"/>
              </w:rPr>
              <w:t>Hg-194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FB6C9E" w14:textId="77777777" w:rsidR="00A77B3E" w:rsidRDefault="00C720F1">
            <w:pPr>
              <w:pStyle w:val="89"/>
              <w:overflowPunct w:val="0"/>
              <w:ind w:left="0"/>
              <w:jc w:val="left"/>
              <w:rPr>
                <w:sz w:val="20"/>
              </w:rPr>
            </w:pPr>
            <w:r>
              <w:rPr>
                <w:sz w:val="20"/>
              </w:rPr>
              <w:t>Au-194</w:t>
            </w:r>
          </w:p>
        </w:tc>
      </w:tr>
      <w:tr w:rsidR="00221B56" w14:paraId="7C05205C"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3B04D0" w14:textId="77777777" w:rsidR="00A77B3E" w:rsidRDefault="00C720F1">
            <w:pPr>
              <w:pStyle w:val="89"/>
              <w:overflowPunct w:val="0"/>
              <w:ind w:left="0"/>
              <w:jc w:val="left"/>
              <w:rPr>
                <w:sz w:val="20"/>
              </w:rPr>
            </w:pPr>
            <w:r>
              <w:rPr>
                <w:sz w:val="20"/>
              </w:rPr>
              <w:t>Hg-195m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3485FD" w14:textId="77777777" w:rsidR="00A77B3E" w:rsidRDefault="00C720F1">
            <w:pPr>
              <w:pStyle w:val="89"/>
              <w:overflowPunct w:val="0"/>
              <w:ind w:left="0"/>
              <w:jc w:val="left"/>
              <w:rPr>
                <w:sz w:val="20"/>
              </w:rPr>
            </w:pPr>
            <w:r>
              <w:rPr>
                <w:sz w:val="20"/>
              </w:rPr>
              <w:t>Hg-195</w:t>
            </w:r>
          </w:p>
        </w:tc>
      </w:tr>
      <w:tr w:rsidR="00221B56" w14:paraId="53F412B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BB76760" w14:textId="77777777" w:rsidR="00A77B3E" w:rsidRDefault="00C720F1">
            <w:pPr>
              <w:pStyle w:val="89"/>
              <w:overflowPunct w:val="0"/>
              <w:ind w:left="0"/>
              <w:jc w:val="left"/>
              <w:rPr>
                <w:sz w:val="20"/>
              </w:rPr>
            </w:pPr>
            <w:r>
              <w:rPr>
                <w:sz w:val="20"/>
              </w:rPr>
              <w:t>Pb-210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605B4C0" w14:textId="77777777" w:rsidR="00A77B3E" w:rsidRDefault="00C720F1">
            <w:pPr>
              <w:pStyle w:val="89"/>
              <w:overflowPunct w:val="0"/>
              <w:ind w:left="0"/>
              <w:jc w:val="left"/>
              <w:rPr>
                <w:sz w:val="20"/>
              </w:rPr>
            </w:pPr>
            <w:r>
              <w:rPr>
                <w:sz w:val="20"/>
              </w:rPr>
              <w:t>Bi-210</w:t>
            </w:r>
          </w:p>
        </w:tc>
      </w:tr>
      <w:tr w:rsidR="00221B56" w14:paraId="2EB1F866"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7F2F7A" w14:textId="77777777" w:rsidR="00A77B3E" w:rsidRDefault="00C720F1">
            <w:pPr>
              <w:pStyle w:val="89"/>
              <w:overflowPunct w:val="0"/>
              <w:ind w:left="0"/>
              <w:jc w:val="left"/>
              <w:rPr>
                <w:sz w:val="20"/>
              </w:rPr>
            </w:pPr>
            <w:r>
              <w:rPr>
                <w:sz w:val="20"/>
              </w:rPr>
              <w:t>Pb-212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4D4738" w14:textId="77777777" w:rsidR="00A77B3E" w:rsidRDefault="00C720F1">
            <w:pPr>
              <w:pStyle w:val="89"/>
              <w:overflowPunct w:val="0"/>
              <w:ind w:left="0"/>
              <w:jc w:val="left"/>
              <w:rPr>
                <w:sz w:val="20"/>
              </w:rPr>
            </w:pPr>
            <w:r>
              <w:rPr>
                <w:sz w:val="20"/>
              </w:rPr>
              <w:t>Bi-212, Tl-208,Po-212</w:t>
            </w:r>
          </w:p>
        </w:tc>
      </w:tr>
      <w:tr w:rsidR="00221B56" w14:paraId="39CAF42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C933EB6" w14:textId="77777777" w:rsidR="00A77B3E" w:rsidRDefault="00C720F1">
            <w:pPr>
              <w:pStyle w:val="89"/>
              <w:overflowPunct w:val="0"/>
              <w:ind w:left="0"/>
              <w:jc w:val="left"/>
              <w:rPr>
                <w:sz w:val="20"/>
              </w:rPr>
            </w:pPr>
            <w:r>
              <w:rPr>
                <w:sz w:val="20"/>
              </w:rPr>
              <w:t>Bi-210m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D9CE45" w14:textId="77777777" w:rsidR="00A77B3E" w:rsidRDefault="00C720F1">
            <w:pPr>
              <w:pStyle w:val="89"/>
              <w:overflowPunct w:val="0"/>
              <w:ind w:left="0"/>
              <w:jc w:val="left"/>
              <w:rPr>
                <w:sz w:val="20"/>
              </w:rPr>
            </w:pPr>
            <w:r>
              <w:rPr>
                <w:sz w:val="20"/>
              </w:rPr>
              <w:t>Tl-206</w:t>
            </w:r>
          </w:p>
        </w:tc>
      </w:tr>
      <w:tr w:rsidR="00221B56" w14:paraId="6D3B4B70"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062449" w14:textId="77777777" w:rsidR="00A77B3E" w:rsidRDefault="00C720F1">
            <w:pPr>
              <w:pStyle w:val="89"/>
              <w:overflowPunct w:val="0"/>
              <w:ind w:left="0"/>
              <w:jc w:val="left"/>
              <w:rPr>
                <w:sz w:val="20"/>
              </w:rPr>
            </w:pPr>
            <w:r>
              <w:rPr>
                <w:sz w:val="20"/>
              </w:rPr>
              <w:t>Bi-212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8AAD85E" w14:textId="77777777" w:rsidR="00A77B3E" w:rsidRDefault="00C720F1">
            <w:pPr>
              <w:pStyle w:val="89"/>
              <w:overflowPunct w:val="0"/>
              <w:ind w:left="0"/>
              <w:jc w:val="left"/>
              <w:rPr>
                <w:sz w:val="20"/>
              </w:rPr>
            </w:pPr>
            <w:r>
              <w:rPr>
                <w:sz w:val="20"/>
              </w:rPr>
              <w:t>Tl-208,Po-212</w:t>
            </w:r>
          </w:p>
        </w:tc>
      </w:tr>
      <w:tr w:rsidR="00221B56" w14:paraId="0A8A6E2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C9F7DC" w14:textId="77777777" w:rsidR="00A77B3E" w:rsidRDefault="00C720F1">
            <w:pPr>
              <w:pStyle w:val="89"/>
              <w:overflowPunct w:val="0"/>
              <w:ind w:left="0"/>
              <w:jc w:val="left"/>
              <w:rPr>
                <w:sz w:val="20"/>
              </w:rPr>
            </w:pPr>
            <w:r>
              <w:rPr>
                <w:sz w:val="20"/>
              </w:rPr>
              <w:t>At-211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D366340" w14:textId="77777777" w:rsidR="00A77B3E" w:rsidRDefault="00C720F1">
            <w:pPr>
              <w:pStyle w:val="89"/>
              <w:overflowPunct w:val="0"/>
              <w:ind w:left="0"/>
              <w:jc w:val="left"/>
              <w:rPr>
                <w:sz w:val="20"/>
              </w:rPr>
            </w:pPr>
            <w:r>
              <w:rPr>
                <w:sz w:val="20"/>
              </w:rPr>
              <w:t>Po-211</w:t>
            </w:r>
          </w:p>
        </w:tc>
      </w:tr>
      <w:tr w:rsidR="00221B56" w14:paraId="164D9CA0"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B0E18C" w14:textId="77777777" w:rsidR="00A77B3E" w:rsidRDefault="00C720F1">
            <w:pPr>
              <w:pStyle w:val="89"/>
              <w:overflowPunct w:val="0"/>
              <w:ind w:left="0"/>
              <w:jc w:val="left"/>
              <w:rPr>
                <w:sz w:val="20"/>
              </w:rPr>
            </w:pPr>
            <w:r>
              <w:rPr>
                <w:sz w:val="20"/>
              </w:rPr>
              <w:lastRenderedPageBreak/>
              <w:t>Rn-222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C9C313" w14:textId="77777777" w:rsidR="00A77B3E" w:rsidRDefault="00C720F1">
            <w:pPr>
              <w:pStyle w:val="89"/>
              <w:overflowPunct w:val="0"/>
              <w:ind w:left="0"/>
              <w:jc w:val="left"/>
              <w:rPr>
                <w:sz w:val="20"/>
              </w:rPr>
            </w:pPr>
            <w:r>
              <w:rPr>
                <w:sz w:val="20"/>
              </w:rPr>
              <w:t>Po-218, Pb-214, At-218, Bi-214, Po-214</w:t>
            </w:r>
          </w:p>
        </w:tc>
      </w:tr>
      <w:tr w:rsidR="00221B56" w14:paraId="08064F6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A7E6F1B" w14:textId="77777777" w:rsidR="00A77B3E" w:rsidRDefault="00C720F1">
            <w:pPr>
              <w:pStyle w:val="89"/>
              <w:overflowPunct w:val="0"/>
              <w:ind w:left="0"/>
              <w:jc w:val="left"/>
              <w:rPr>
                <w:sz w:val="20"/>
              </w:rPr>
            </w:pPr>
            <w:r>
              <w:rPr>
                <w:sz w:val="20"/>
              </w:rPr>
              <w:t>Ra-223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793581" w14:textId="77777777" w:rsidR="00A77B3E" w:rsidRDefault="00C720F1">
            <w:pPr>
              <w:pStyle w:val="89"/>
              <w:overflowPunct w:val="0"/>
              <w:ind w:left="0"/>
              <w:jc w:val="left"/>
              <w:rPr>
                <w:sz w:val="20"/>
              </w:rPr>
            </w:pPr>
            <w:r>
              <w:rPr>
                <w:sz w:val="20"/>
              </w:rPr>
              <w:t>Rn-219, Po-215, Pb-211, Bi-211, Po-211, Tl-207</w:t>
            </w:r>
          </w:p>
        </w:tc>
      </w:tr>
      <w:tr w:rsidR="00221B56" w14:paraId="797302DF"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2135CD" w14:textId="77777777" w:rsidR="00A77B3E" w:rsidRDefault="00C720F1">
            <w:pPr>
              <w:pStyle w:val="89"/>
              <w:overflowPunct w:val="0"/>
              <w:ind w:left="0"/>
              <w:jc w:val="left"/>
              <w:rPr>
                <w:sz w:val="20"/>
              </w:rPr>
            </w:pPr>
            <w:r>
              <w:rPr>
                <w:sz w:val="20"/>
              </w:rPr>
              <w:t>Ra-224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619DE54" w14:textId="77777777" w:rsidR="00A77B3E" w:rsidRDefault="00C720F1">
            <w:pPr>
              <w:pStyle w:val="89"/>
              <w:overflowPunct w:val="0"/>
              <w:ind w:left="0"/>
              <w:jc w:val="left"/>
              <w:rPr>
                <w:sz w:val="20"/>
              </w:rPr>
            </w:pPr>
            <w:r>
              <w:rPr>
                <w:sz w:val="20"/>
              </w:rPr>
              <w:t>Rn-220, Po-216, Pb-212, Bi-212, Tl-208, Po-212</w:t>
            </w:r>
          </w:p>
        </w:tc>
      </w:tr>
      <w:tr w:rsidR="00221B56" w14:paraId="76690E66"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42145B" w14:textId="77777777" w:rsidR="00A77B3E" w:rsidRDefault="00C720F1">
            <w:pPr>
              <w:pStyle w:val="89"/>
              <w:overflowPunct w:val="0"/>
              <w:ind w:left="0"/>
              <w:jc w:val="left"/>
              <w:rPr>
                <w:sz w:val="20"/>
              </w:rPr>
            </w:pPr>
            <w:r>
              <w:rPr>
                <w:sz w:val="20"/>
              </w:rPr>
              <w:t>Ra-225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E13BDE7" w14:textId="77777777" w:rsidR="00A77B3E" w:rsidRDefault="00C720F1">
            <w:pPr>
              <w:pStyle w:val="89"/>
              <w:overflowPunct w:val="0"/>
              <w:ind w:left="0"/>
              <w:jc w:val="left"/>
              <w:rPr>
                <w:sz w:val="20"/>
              </w:rPr>
            </w:pPr>
            <w:r>
              <w:rPr>
                <w:sz w:val="20"/>
              </w:rPr>
              <w:t>Ac-225, Fr-221, At-217, Bi-213, Tl-209, Po-213, Pb-209</w:t>
            </w:r>
          </w:p>
        </w:tc>
      </w:tr>
      <w:tr w:rsidR="00221B56" w14:paraId="37B28D95"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75A43D6" w14:textId="77777777" w:rsidR="00A77B3E" w:rsidRDefault="00C720F1">
            <w:pPr>
              <w:pStyle w:val="89"/>
              <w:overflowPunct w:val="0"/>
              <w:ind w:left="0"/>
              <w:jc w:val="left"/>
              <w:rPr>
                <w:sz w:val="20"/>
              </w:rPr>
            </w:pPr>
            <w:r>
              <w:rPr>
                <w:sz w:val="20"/>
              </w:rPr>
              <w:t>Ra-226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CE9280F" w14:textId="77777777" w:rsidR="00A77B3E" w:rsidRDefault="00C720F1">
            <w:pPr>
              <w:pStyle w:val="89"/>
              <w:overflowPunct w:val="0"/>
              <w:ind w:left="0"/>
              <w:jc w:val="left"/>
              <w:rPr>
                <w:sz w:val="20"/>
              </w:rPr>
            </w:pPr>
            <w:r>
              <w:rPr>
                <w:sz w:val="20"/>
              </w:rPr>
              <w:t>Rn-222, Po-218, Pb-214, At-218, Bi-214, Po-214</w:t>
            </w:r>
          </w:p>
        </w:tc>
      </w:tr>
      <w:tr w:rsidR="00221B56" w14:paraId="7F43CCB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EE6791" w14:textId="77777777" w:rsidR="00A77B3E" w:rsidRDefault="00C720F1">
            <w:pPr>
              <w:pStyle w:val="89"/>
              <w:overflowPunct w:val="0"/>
              <w:ind w:left="0"/>
              <w:jc w:val="left"/>
              <w:rPr>
                <w:sz w:val="20"/>
              </w:rPr>
            </w:pPr>
            <w:r>
              <w:rPr>
                <w:sz w:val="20"/>
              </w:rPr>
              <w:t>Ra-228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0808BA" w14:textId="77777777" w:rsidR="00A77B3E" w:rsidRDefault="00C720F1">
            <w:pPr>
              <w:pStyle w:val="89"/>
              <w:overflowPunct w:val="0"/>
              <w:ind w:left="0"/>
              <w:jc w:val="left"/>
              <w:rPr>
                <w:sz w:val="20"/>
              </w:rPr>
            </w:pPr>
            <w:r>
              <w:rPr>
                <w:sz w:val="20"/>
              </w:rPr>
              <w:t>Ac-228</w:t>
            </w:r>
          </w:p>
        </w:tc>
      </w:tr>
      <w:tr w:rsidR="00221B56" w14:paraId="7EBAC99C"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118024" w14:textId="77777777" w:rsidR="00A77B3E" w:rsidRDefault="00C720F1">
            <w:pPr>
              <w:pStyle w:val="89"/>
              <w:overflowPunct w:val="0"/>
              <w:ind w:left="0"/>
              <w:jc w:val="left"/>
              <w:rPr>
                <w:sz w:val="20"/>
              </w:rPr>
            </w:pPr>
            <w:r>
              <w:rPr>
                <w:sz w:val="20"/>
              </w:rPr>
              <w:t>Ac-225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56DC211" w14:textId="77777777" w:rsidR="00A77B3E" w:rsidRDefault="00C720F1">
            <w:pPr>
              <w:pStyle w:val="89"/>
              <w:overflowPunct w:val="0"/>
              <w:ind w:left="0"/>
              <w:jc w:val="left"/>
              <w:rPr>
                <w:sz w:val="20"/>
              </w:rPr>
            </w:pPr>
            <w:r>
              <w:rPr>
                <w:sz w:val="20"/>
              </w:rPr>
              <w:t>Fr-221, At-217, Bi-213, Tl-209, Po-213, Pb-209</w:t>
            </w:r>
          </w:p>
        </w:tc>
      </w:tr>
      <w:tr w:rsidR="00221B56" w14:paraId="4803EEEC"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D551CB" w14:textId="77777777" w:rsidR="00A77B3E" w:rsidRDefault="00C720F1">
            <w:pPr>
              <w:pStyle w:val="89"/>
              <w:overflowPunct w:val="0"/>
              <w:ind w:left="0"/>
              <w:jc w:val="left"/>
              <w:rPr>
                <w:sz w:val="20"/>
              </w:rPr>
            </w:pPr>
            <w:r>
              <w:rPr>
                <w:sz w:val="20"/>
              </w:rPr>
              <w:t>Ac-227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AFB6C8" w14:textId="77777777" w:rsidR="00A77B3E" w:rsidRDefault="00C720F1">
            <w:pPr>
              <w:pStyle w:val="89"/>
              <w:overflowPunct w:val="0"/>
              <w:ind w:left="0"/>
              <w:jc w:val="left"/>
              <w:rPr>
                <w:sz w:val="20"/>
              </w:rPr>
            </w:pPr>
            <w:r>
              <w:rPr>
                <w:sz w:val="20"/>
              </w:rPr>
              <w:t>Fr-223</w:t>
            </w:r>
          </w:p>
        </w:tc>
      </w:tr>
      <w:tr w:rsidR="00221B56" w14:paraId="398E91D3"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9F1AC86" w14:textId="77777777" w:rsidR="00A77B3E" w:rsidRDefault="00C720F1">
            <w:pPr>
              <w:pStyle w:val="89"/>
              <w:overflowPunct w:val="0"/>
              <w:ind w:left="0"/>
              <w:jc w:val="left"/>
              <w:rPr>
                <w:sz w:val="20"/>
              </w:rPr>
            </w:pPr>
            <w:r>
              <w:rPr>
                <w:sz w:val="20"/>
              </w:rPr>
              <w:t>Th-228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7473E3" w14:textId="77777777" w:rsidR="00A77B3E" w:rsidRDefault="00C720F1">
            <w:pPr>
              <w:pStyle w:val="89"/>
              <w:overflowPunct w:val="0"/>
              <w:ind w:left="0"/>
              <w:jc w:val="left"/>
              <w:rPr>
                <w:sz w:val="20"/>
              </w:rPr>
            </w:pPr>
            <w:r>
              <w:rPr>
                <w:sz w:val="20"/>
              </w:rPr>
              <w:t>Ra-224, Rn-220, Po-216, Pb-212, Bi-212, Tl-208, Po-212</w:t>
            </w:r>
          </w:p>
        </w:tc>
      </w:tr>
      <w:tr w:rsidR="00221B56" w14:paraId="74E3F16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D7D14A2" w14:textId="77777777" w:rsidR="00A77B3E" w:rsidRDefault="00C720F1">
            <w:pPr>
              <w:pStyle w:val="89"/>
              <w:overflowPunct w:val="0"/>
              <w:ind w:left="0"/>
              <w:jc w:val="left"/>
              <w:rPr>
                <w:sz w:val="20"/>
              </w:rPr>
            </w:pPr>
            <w:r>
              <w:rPr>
                <w:sz w:val="20"/>
              </w:rPr>
              <w:t>Th-234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8D618B" w14:textId="77777777" w:rsidR="00A77B3E" w:rsidRDefault="00C720F1">
            <w:pPr>
              <w:pStyle w:val="89"/>
              <w:overflowPunct w:val="0"/>
              <w:ind w:left="0"/>
              <w:jc w:val="left"/>
              <w:rPr>
                <w:sz w:val="20"/>
              </w:rPr>
            </w:pPr>
            <w:r>
              <w:rPr>
                <w:sz w:val="20"/>
              </w:rPr>
              <w:t>Pa-234m, Pa-234</w:t>
            </w:r>
          </w:p>
        </w:tc>
      </w:tr>
      <w:tr w:rsidR="00221B56" w14:paraId="39864493"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7B0E970" w14:textId="77777777" w:rsidR="00A77B3E" w:rsidRDefault="00C720F1">
            <w:pPr>
              <w:pStyle w:val="89"/>
              <w:overflowPunct w:val="0"/>
              <w:ind w:left="0"/>
              <w:jc w:val="left"/>
              <w:rPr>
                <w:sz w:val="20"/>
              </w:rPr>
            </w:pPr>
            <w:r>
              <w:rPr>
                <w:sz w:val="20"/>
              </w:rPr>
              <w:t>Pa-230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F8529F" w14:textId="77777777" w:rsidR="00A77B3E" w:rsidRDefault="00C720F1">
            <w:pPr>
              <w:pStyle w:val="89"/>
              <w:overflowPunct w:val="0"/>
              <w:ind w:left="0"/>
              <w:jc w:val="left"/>
              <w:rPr>
                <w:sz w:val="20"/>
              </w:rPr>
            </w:pPr>
            <w:r>
              <w:rPr>
                <w:sz w:val="20"/>
              </w:rPr>
              <w:t>Ac-226, Th-226, Fr-222, Ra-222, Rn-218, Po-214</w:t>
            </w:r>
          </w:p>
        </w:tc>
      </w:tr>
      <w:tr w:rsidR="00221B56" w14:paraId="092A8787"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0198AF" w14:textId="77777777" w:rsidR="00A77B3E" w:rsidRDefault="00C720F1">
            <w:pPr>
              <w:pStyle w:val="89"/>
              <w:overflowPunct w:val="0"/>
              <w:ind w:left="0"/>
              <w:jc w:val="left"/>
              <w:rPr>
                <w:sz w:val="20"/>
              </w:rPr>
            </w:pPr>
            <w:r>
              <w:rPr>
                <w:sz w:val="20"/>
              </w:rPr>
              <w:t>U-230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4B773F" w14:textId="77777777" w:rsidR="00A77B3E" w:rsidRDefault="00C720F1">
            <w:pPr>
              <w:pStyle w:val="89"/>
              <w:overflowPunct w:val="0"/>
              <w:ind w:left="0"/>
              <w:jc w:val="left"/>
              <w:rPr>
                <w:sz w:val="20"/>
              </w:rPr>
            </w:pPr>
            <w:r>
              <w:rPr>
                <w:sz w:val="20"/>
              </w:rPr>
              <w:t>Th-226, Ra-222, Rn-218, Po-214</w:t>
            </w:r>
          </w:p>
        </w:tc>
      </w:tr>
      <w:tr w:rsidR="00221B56" w14:paraId="7BF0AD1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F9DFF24" w14:textId="77777777" w:rsidR="00A77B3E" w:rsidRDefault="00C720F1">
            <w:pPr>
              <w:pStyle w:val="89"/>
              <w:overflowPunct w:val="0"/>
              <w:ind w:left="0"/>
              <w:jc w:val="left"/>
              <w:rPr>
                <w:sz w:val="20"/>
              </w:rPr>
            </w:pPr>
            <w:r>
              <w:rPr>
                <w:sz w:val="20"/>
              </w:rPr>
              <w:t>U-235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B51CB4A" w14:textId="77777777" w:rsidR="00A77B3E" w:rsidRDefault="00C720F1">
            <w:pPr>
              <w:pStyle w:val="89"/>
              <w:overflowPunct w:val="0"/>
              <w:ind w:left="0"/>
              <w:jc w:val="left"/>
              <w:rPr>
                <w:sz w:val="20"/>
              </w:rPr>
            </w:pPr>
            <w:r>
              <w:rPr>
                <w:sz w:val="20"/>
              </w:rPr>
              <w:t>Th-231</w:t>
            </w:r>
          </w:p>
        </w:tc>
      </w:tr>
      <w:tr w:rsidR="00221B56" w14:paraId="59381AFC"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2D8267" w14:textId="77777777" w:rsidR="00A77B3E" w:rsidRDefault="00C720F1">
            <w:pPr>
              <w:pStyle w:val="89"/>
              <w:overflowPunct w:val="0"/>
              <w:ind w:left="0"/>
              <w:jc w:val="left"/>
              <w:rPr>
                <w:sz w:val="20"/>
              </w:rPr>
            </w:pPr>
            <w:r>
              <w:rPr>
                <w:sz w:val="20"/>
              </w:rPr>
              <w:t>Pu-241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F0A007" w14:textId="77777777" w:rsidR="00A77B3E" w:rsidRDefault="00C720F1">
            <w:pPr>
              <w:pStyle w:val="89"/>
              <w:overflowPunct w:val="0"/>
              <w:ind w:left="0"/>
              <w:jc w:val="left"/>
              <w:rPr>
                <w:sz w:val="20"/>
              </w:rPr>
            </w:pPr>
            <w:r>
              <w:rPr>
                <w:sz w:val="20"/>
              </w:rPr>
              <w:t>U-237</w:t>
            </w:r>
          </w:p>
        </w:tc>
      </w:tr>
      <w:tr w:rsidR="00221B56" w14:paraId="1B8EE70F"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8702BDC" w14:textId="77777777" w:rsidR="00A77B3E" w:rsidRDefault="00C720F1">
            <w:pPr>
              <w:pStyle w:val="89"/>
              <w:overflowPunct w:val="0"/>
              <w:ind w:left="0"/>
              <w:jc w:val="left"/>
              <w:rPr>
                <w:sz w:val="20"/>
              </w:rPr>
            </w:pPr>
            <w:r>
              <w:rPr>
                <w:sz w:val="20"/>
              </w:rPr>
              <w:t>Pu-244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4F697E" w14:textId="77777777" w:rsidR="00A77B3E" w:rsidRDefault="00C720F1">
            <w:pPr>
              <w:pStyle w:val="89"/>
              <w:overflowPunct w:val="0"/>
              <w:ind w:left="0"/>
              <w:jc w:val="left"/>
              <w:rPr>
                <w:sz w:val="20"/>
              </w:rPr>
            </w:pPr>
            <w:r>
              <w:rPr>
                <w:sz w:val="20"/>
              </w:rPr>
              <w:t>U-240, Np-240m</w:t>
            </w:r>
          </w:p>
        </w:tc>
      </w:tr>
      <w:tr w:rsidR="00221B56" w14:paraId="187C381B"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42ED96" w14:textId="77777777" w:rsidR="00A77B3E" w:rsidRDefault="00C720F1">
            <w:pPr>
              <w:pStyle w:val="89"/>
              <w:overflowPunct w:val="0"/>
              <w:ind w:left="0"/>
              <w:jc w:val="left"/>
              <w:rPr>
                <w:sz w:val="20"/>
              </w:rPr>
            </w:pPr>
            <w:r>
              <w:rPr>
                <w:sz w:val="20"/>
              </w:rPr>
              <w:t>Am-242m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6A163BE" w14:textId="77777777" w:rsidR="00A77B3E" w:rsidRDefault="00C720F1">
            <w:pPr>
              <w:pStyle w:val="89"/>
              <w:overflowPunct w:val="0"/>
              <w:ind w:left="0"/>
              <w:jc w:val="left"/>
              <w:rPr>
                <w:sz w:val="20"/>
              </w:rPr>
            </w:pPr>
            <w:r>
              <w:rPr>
                <w:sz w:val="20"/>
              </w:rPr>
              <w:t>Am-242, Np-238</w:t>
            </w:r>
          </w:p>
        </w:tc>
      </w:tr>
      <w:tr w:rsidR="00221B56" w14:paraId="19D014D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081339B" w14:textId="77777777" w:rsidR="00A77B3E" w:rsidRDefault="00C720F1">
            <w:pPr>
              <w:pStyle w:val="89"/>
              <w:overflowPunct w:val="0"/>
              <w:ind w:left="0"/>
              <w:jc w:val="left"/>
              <w:rPr>
                <w:sz w:val="20"/>
              </w:rPr>
            </w:pPr>
            <w:r>
              <w:rPr>
                <w:sz w:val="20"/>
              </w:rPr>
              <w:t>Am-243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7A5AC4F" w14:textId="77777777" w:rsidR="00A77B3E" w:rsidRDefault="00C720F1">
            <w:pPr>
              <w:pStyle w:val="89"/>
              <w:overflowPunct w:val="0"/>
              <w:ind w:left="0"/>
              <w:jc w:val="left"/>
              <w:rPr>
                <w:sz w:val="20"/>
              </w:rPr>
            </w:pPr>
            <w:r>
              <w:rPr>
                <w:sz w:val="20"/>
              </w:rPr>
              <w:t>Np-239</w:t>
            </w:r>
          </w:p>
        </w:tc>
      </w:tr>
      <w:tr w:rsidR="00221B56" w14:paraId="1594EA3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EBD24AC" w14:textId="77777777" w:rsidR="00A77B3E" w:rsidRDefault="00C720F1">
            <w:pPr>
              <w:pStyle w:val="89"/>
              <w:overflowPunct w:val="0"/>
              <w:ind w:left="0"/>
              <w:jc w:val="left"/>
              <w:rPr>
                <w:sz w:val="20"/>
              </w:rPr>
            </w:pPr>
            <w:r>
              <w:rPr>
                <w:sz w:val="20"/>
              </w:rPr>
              <w:t>Cm-247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934B1C7" w14:textId="77777777" w:rsidR="00A77B3E" w:rsidRDefault="00C720F1">
            <w:pPr>
              <w:pStyle w:val="89"/>
              <w:overflowPunct w:val="0"/>
              <w:ind w:left="0"/>
              <w:jc w:val="left"/>
              <w:rPr>
                <w:sz w:val="20"/>
              </w:rPr>
            </w:pPr>
            <w:r>
              <w:rPr>
                <w:sz w:val="20"/>
              </w:rPr>
              <w:t>Pu-243</w:t>
            </w:r>
          </w:p>
        </w:tc>
      </w:tr>
      <w:tr w:rsidR="00221B56" w14:paraId="036C50EB"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EA58C3" w14:textId="77777777" w:rsidR="00A77B3E" w:rsidRDefault="00C720F1">
            <w:pPr>
              <w:pStyle w:val="89"/>
              <w:overflowPunct w:val="0"/>
              <w:ind w:left="0"/>
              <w:jc w:val="left"/>
              <w:rPr>
                <w:sz w:val="20"/>
              </w:rPr>
            </w:pPr>
            <w:r>
              <w:rPr>
                <w:sz w:val="20"/>
              </w:rPr>
              <w:t>Bk-249</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5BF255" w14:textId="77777777" w:rsidR="00A77B3E" w:rsidRDefault="00C720F1">
            <w:pPr>
              <w:pStyle w:val="89"/>
              <w:overflowPunct w:val="0"/>
              <w:ind w:left="0"/>
              <w:jc w:val="left"/>
              <w:rPr>
                <w:sz w:val="20"/>
              </w:rPr>
            </w:pPr>
            <w:r>
              <w:rPr>
                <w:sz w:val="20"/>
              </w:rPr>
              <w:t>Am-245</w:t>
            </w:r>
          </w:p>
        </w:tc>
      </w:tr>
      <w:tr w:rsidR="00221B56" w14:paraId="2B539DE8" w14:textId="77777777">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6D68F706" w14:textId="77777777" w:rsidR="00A77B3E" w:rsidRDefault="00C720F1">
            <w:pPr>
              <w:pStyle w:val="89"/>
              <w:overflowPunct w:val="0"/>
              <w:ind w:left="0"/>
              <w:jc w:val="left"/>
              <w:rPr>
                <w:sz w:val="20"/>
              </w:rPr>
            </w:pPr>
            <w:r>
              <w:rPr>
                <w:sz w:val="20"/>
              </w:rPr>
              <w:lastRenderedPageBreak/>
              <w:t>Cf-253</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6ED98F19" w14:textId="77777777" w:rsidR="00A77B3E" w:rsidRDefault="00C720F1">
            <w:pPr>
              <w:pStyle w:val="89"/>
              <w:overflowPunct w:val="0"/>
              <w:ind w:left="0"/>
              <w:jc w:val="left"/>
              <w:rPr>
                <w:sz w:val="20"/>
              </w:rPr>
            </w:pPr>
            <w:r>
              <w:rPr>
                <w:sz w:val="20"/>
              </w:rPr>
              <w:t>Cm-249</w:t>
            </w:r>
          </w:p>
        </w:tc>
      </w:tr>
    </w:tbl>
    <w:p w14:paraId="41DD8F71" w14:textId="77777777" w:rsidR="00A77B3E" w:rsidRDefault="00A77B3E">
      <w:pPr>
        <w:pStyle w:val="89"/>
      </w:pPr>
    </w:p>
    <w:p w14:paraId="6BD4CACC" w14:textId="77777777" w:rsidR="00A77B3E" w:rsidRDefault="00A77B3E">
      <w:pPr>
        <w:pStyle w:val="90"/>
        <w:sectPr w:rsidR="00A77B3E">
          <w:pgSz w:w="15840" w:h="12240" w:orient="landscape"/>
          <w:pgMar w:top="1440" w:right="1800" w:bottom="1440" w:left="1800" w:header="708" w:footer="708" w:gutter="0"/>
          <w:cols w:space="708"/>
          <w:docGrid w:linePitch="360"/>
        </w:sectPr>
      </w:pPr>
    </w:p>
    <w:p w14:paraId="5D74F1C3" w14:textId="77777777" w:rsidR="00A77B3E" w:rsidRPr="00ED0B63" w:rsidRDefault="00C720F1" w:rsidP="00ED0B63">
      <w:pPr>
        <w:pStyle w:val="90"/>
        <w:ind w:left="0"/>
        <w:rPr>
          <w:sz w:val="20"/>
        </w:rPr>
      </w:pPr>
      <w:r w:rsidRPr="00ED0B63">
        <w:rPr>
          <w:sz w:val="20"/>
          <w:vertAlign w:val="superscript"/>
        </w:rPr>
        <w:lastRenderedPageBreak/>
        <w:t>b)</w:t>
      </w:r>
      <w:r w:rsidRPr="00ED0B63">
        <w:rPr>
          <w:sz w:val="20"/>
        </w:rPr>
        <w:t>    Mateřské radionuklidy a produkty jejich radioaktivní přeměny odpovídající trvalé rovnováze:</w:t>
      </w:r>
    </w:p>
    <w:p w14:paraId="6A6BB734" w14:textId="77777777" w:rsidR="00A77B3E" w:rsidRDefault="00A77B3E">
      <w:pPr>
        <w:pStyle w:val="89"/>
        <w:sectPr w:rsidR="00A77B3E">
          <w:pgSz w:w="12240" w:h="15840"/>
          <w:pgMar w:top="1440" w:right="1800" w:bottom="1440" w:left="1800" w:header="708" w:footer="708" w:gutter="0"/>
          <w:cols w:space="708"/>
          <w:docGrid w:linePitch="360"/>
        </w:sectPr>
      </w:pPr>
    </w:p>
    <w:tbl>
      <w:tblPr>
        <w:tblStyle w:val="data-tisk-na-sirku"/>
        <w:tblW w:w="11992" w:type="dxa"/>
        <w:tblInd w:w="150" w:type="dxa"/>
        <w:tblCellMar>
          <w:top w:w="15" w:type="dxa"/>
          <w:left w:w="15" w:type="dxa"/>
          <w:bottom w:w="15" w:type="dxa"/>
          <w:right w:w="15" w:type="dxa"/>
        </w:tblCellMar>
        <w:tblLook w:val="05E0" w:firstRow="1" w:lastRow="1" w:firstColumn="1" w:lastColumn="1" w:noHBand="0" w:noVBand="1"/>
      </w:tblPr>
      <w:tblGrid>
        <w:gridCol w:w="1799"/>
        <w:gridCol w:w="10193"/>
      </w:tblGrid>
      <w:tr w:rsidR="00221B56" w14:paraId="4F0BA9AB" w14:textId="77777777">
        <w:tc>
          <w:tcPr>
            <w:tcW w:w="750" w:type="pct"/>
            <w:tcBorders>
              <w:top w:val="single" w:sz="12"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1603F46" w14:textId="77777777" w:rsidR="00A77B3E" w:rsidRDefault="00C720F1">
            <w:pPr>
              <w:pStyle w:val="89"/>
              <w:overflowPunct w:val="0"/>
              <w:ind w:left="0"/>
              <w:jc w:val="left"/>
              <w:rPr>
                <w:sz w:val="20"/>
              </w:rPr>
            </w:pPr>
            <w:r>
              <w:rPr>
                <w:sz w:val="20"/>
              </w:rPr>
              <w:lastRenderedPageBreak/>
              <w:t>Sr-90</w:t>
            </w:r>
          </w:p>
        </w:tc>
        <w:tc>
          <w:tcPr>
            <w:tcW w:w="0" w:type="auto"/>
            <w:tcBorders>
              <w:top w:val="single" w:sz="12"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4684429" w14:textId="77777777" w:rsidR="00A77B3E" w:rsidRDefault="00C720F1">
            <w:pPr>
              <w:pStyle w:val="89"/>
              <w:overflowPunct w:val="0"/>
              <w:ind w:left="0"/>
              <w:jc w:val="left"/>
              <w:rPr>
                <w:sz w:val="20"/>
              </w:rPr>
            </w:pPr>
            <w:r>
              <w:rPr>
                <w:sz w:val="20"/>
              </w:rPr>
              <w:t>Y-90</w:t>
            </w:r>
          </w:p>
        </w:tc>
      </w:tr>
      <w:tr w:rsidR="00221B56" w14:paraId="16ECB0B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D78D79F" w14:textId="77777777" w:rsidR="00A77B3E" w:rsidRDefault="00C720F1">
            <w:pPr>
              <w:pStyle w:val="89"/>
              <w:overflowPunct w:val="0"/>
              <w:ind w:left="0"/>
              <w:jc w:val="left"/>
              <w:rPr>
                <w:sz w:val="20"/>
              </w:rPr>
            </w:pPr>
            <w:r>
              <w:rPr>
                <w:sz w:val="20"/>
              </w:rPr>
              <w:t>Zr-93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FF4A1B6" w14:textId="77777777" w:rsidR="00A77B3E" w:rsidRDefault="00C720F1">
            <w:pPr>
              <w:pStyle w:val="89"/>
              <w:overflowPunct w:val="0"/>
              <w:ind w:left="0"/>
              <w:jc w:val="left"/>
              <w:rPr>
                <w:sz w:val="20"/>
              </w:rPr>
            </w:pPr>
            <w:r>
              <w:rPr>
                <w:sz w:val="20"/>
              </w:rPr>
              <w:t>Nb-93m</w:t>
            </w:r>
          </w:p>
        </w:tc>
      </w:tr>
      <w:tr w:rsidR="00221B56" w14:paraId="5253D3CE"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45129D" w14:textId="77777777" w:rsidR="00A77B3E" w:rsidRDefault="00C720F1">
            <w:pPr>
              <w:pStyle w:val="89"/>
              <w:overflowPunct w:val="0"/>
              <w:ind w:left="0"/>
              <w:jc w:val="left"/>
              <w:rPr>
                <w:sz w:val="20"/>
              </w:rPr>
            </w:pPr>
            <w:r>
              <w:rPr>
                <w:sz w:val="20"/>
              </w:rPr>
              <w:t>Zr-97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1E7BD3F" w14:textId="77777777" w:rsidR="00A77B3E" w:rsidRDefault="00C720F1">
            <w:pPr>
              <w:pStyle w:val="89"/>
              <w:overflowPunct w:val="0"/>
              <w:ind w:left="0"/>
              <w:jc w:val="left"/>
              <w:rPr>
                <w:sz w:val="20"/>
              </w:rPr>
            </w:pPr>
            <w:r>
              <w:rPr>
                <w:sz w:val="20"/>
              </w:rPr>
              <w:t>Nb-97</w:t>
            </w:r>
          </w:p>
        </w:tc>
      </w:tr>
      <w:tr w:rsidR="00221B56" w14:paraId="258AD7EE"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F16F55" w14:textId="77777777" w:rsidR="00A77B3E" w:rsidRDefault="00C720F1">
            <w:pPr>
              <w:pStyle w:val="89"/>
              <w:overflowPunct w:val="0"/>
              <w:ind w:left="0"/>
              <w:jc w:val="left"/>
              <w:rPr>
                <w:sz w:val="20"/>
              </w:rPr>
            </w:pPr>
            <w:r>
              <w:rPr>
                <w:sz w:val="20"/>
              </w:rPr>
              <w:t>Ru-106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D49067D" w14:textId="77777777" w:rsidR="00A77B3E" w:rsidRDefault="00C720F1">
            <w:pPr>
              <w:pStyle w:val="89"/>
              <w:overflowPunct w:val="0"/>
              <w:ind w:left="0"/>
              <w:jc w:val="left"/>
              <w:rPr>
                <w:sz w:val="20"/>
              </w:rPr>
            </w:pPr>
            <w:r>
              <w:rPr>
                <w:sz w:val="20"/>
              </w:rPr>
              <w:t>Rh-106</w:t>
            </w:r>
          </w:p>
        </w:tc>
      </w:tr>
      <w:tr w:rsidR="00221B56" w14:paraId="64B9EDB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8A9C4D" w14:textId="77777777" w:rsidR="00A77B3E" w:rsidRDefault="00C720F1">
            <w:pPr>
              <w:pStyle w:val="89"/>
              <w:overflowPunct w:val="0"/>
              <w:ind w:left="0"/>
              <w:jc w:val="left"/>
              <w:rPr>
                <w:sz w:val="20"/>
              </w:rPr>
            </w:pPr>
            <w:r>
              <w:rPr>
                <w:sz w:val="20"/>
              </w:rPr>
              <w:t>Ag-108m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29B23D2" w14:textId="77777777" w:rsidR="00A77B3E" w:rsidRDefault="00C720F1">
            <w:pPr>
              <w:pStyle w:val="89"/>
              <w:overflowPunct w:val="0"/>
              <w:ind w:left="0"/>
              <w:jc w:val="left"/>
              <w:rPr>
                <w:sz w:val="20"/>
              </w:rPr>
            </w:pPr>
            <w:r>
              <w:rPr>
                <w:sz w:val="20"/>
              </w:rPr>
              <w:t>Ag-108</w:t>
            </w:r>
          </w:p>
        </w:tc>
      </w:tr>
      <w:tr w:rsidR="00221B56" w14:paraId="0009870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BE0F7FE" w14:textId="77777777" w:rsidR="00A77B3E" w:rsidRDefault="00C720F1">
            <w:pPr>
              <w:pStyle w:val="89"/>
              <w:overflowPunct w:val="0"/>
              <w:ind w:left="0"/>
              <w:jc w:val="left"/>
              <w:rPr>
                <w:sz w:val="20"/>
              </w:rPr>
            </w:pPr>
            <w:r>
              <w:rPr>
                <w:sz w:val="20"/>
              </w:rPr>
              <w:t>Cs-137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096B0CE" w14:textId="77777777" w:rsidR="00A77B3E" w:rsidRDefault="00C720F1">
            <w:pPr>
              <w:pStyle w:val="89"/>
              <w:overflowPunct w:val="0"/>
              <w:ind w:left="0"/>
              <w:jc w:val="left"/>
              <w:rPr>
                <w:sz w:val="20"/>
              </w:rPr>
            </w:pPr>
            <w:r>
              <w:rPr>
                <w:sz w:val="20"/>
              </w:rPr>
              <w:t>Ba-137m</w:t>
            </w:r>
          </w:p>
        </w:tc>
      </w:tr>
      <w:tr w:rsidR="00221B56" w14:paraId="3BE31198"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8E2097" w14:textId="77777777" w:rsidR="00A77B3E" w:rsidRDefault="00C720F1">
            <w:pPr>
              <w:pStyle w:val="89"/>
              <w:overflowPunct w:val="0"/>
              <w:ind w:left="0"/>
              <w:jc w:val="left"/>
              <w:rPr>
                <w:sz w:val="20"/>
              </w:rPr>
            </w:pPr>
            <w:r>
              <w:rPr>
                <w:sz w:val="20"/>
              </w:rPr>
              <w:t>Ce-144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F84FCCD" w14:textId="77777777" w:rsidR="00A77B3E" w:rsidRDefault="00C720F1">
            <w:pPr>
              <w:pStyle w:val="89"/>
              <w:overflowPunct w:val="0"/>
              <w:ind w:left="0"/>
              <w:jc w:val="left"/>
              <w:rPr>
                <w:sz w:val="20"/>
              </w:rPr>
            </w:pPr>
            <w:r>
              <w:rPr>
                <w:sz w:val="20"/>
              </w:rPr>
              <w:t>Pr-144</w:t>
            </w:r>
          </w:p>
        </w:tc>
      </w:tr>
      <w:tr w:rsidR="00221B56" w14:paraId="01CF8A46"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26C2AC" w14:textId="77777777" w:rsidR="00A77B3E" w:rsidRDefault="00C720F1">
            <w:pPr>
              <w:pStyle w:val="89"/>
              <w:overflowPunct w:val="0"/>
              <w:ind w:left="0"/>
              <w:jc w:val="left"/>
              <w:rPr>
                <w:sz w:val="20"/>
              </w:rPr>
            </w:pPr>
            <w:r>
              <w:rPr>
                <w:sz w:val="20"/>
              </w:rPr>
              <w:t>Ba-140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706FAC8" w14:textId="77777777" w:rsidR="00A77B3E" w:rsidRDefault="00C720F1">
            <w:pPr>
              <w:pStyle w:val="89"/>
              <w:overflowPunct w:val="0"/>
              <w:ind w:left="0"/>
              <w:jc w:val="left"/>
              <w:rPr>
                <w:sz w:val="20"/>
              </w:rPr>
            </w:pPr>
            <w:r>
              <w:rPr>
                <w:sz w:val="20"/>
              </w:rPr>
              <w:t>La-140</w:t>
            </w:r>
          </w:p>
        </w:tc>
      </w:tr>
      <w:tr w:rsidR="00221B56" w14:paraId="1E161A1E"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F85B13" w14:textId="77777777" w:rsidR="00A77B3E" w:rsidRDefault="00C720F1">
            <w:pPr>
              <w:pStyle w:val="89"/>
              <w:overflowPunct w:val="0"/>
              <w:ind w:left="0"/>
              <w:jc w:val="left"/>
              <w:rPr>
                <w:sz w:val="20"/>
              </w:rPr>
            </w:pPr>
            <w:r>
              <w:rPr>
                <w:sz w:val="20"/>
              </w:rPr>
              <w:t>Bi-212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FCAB1DB" w14:textId="77777777" w:rsidR="00A77B3E" w:rsidRDefault="00C720F1">
            <w:pPr>
              <w:pStyle w:val="89"/>
              <w:overflowPunct w:val="0"/>
              <w:ind w:left="0"/>
              <w:jc w:val="left"/>
              <w:rPr>
                <w:sz w:val="20"/>
              </w:rPr>
            </w:pPr>
            <w:r>
              <w:rPr>
                <w:sz w:val="20"/>
              </w:rPr>
              <w:t>Tl-208 (0.36), Po-212 (0.64)</w:t>
            </w:r>
          </w:p>
        </w:tc>
      </w:tr>
      <w:tr w:rsidR="00221B56" w14:paraId="55282AB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F4B89B" w14:textId="77777777" w:rsidR="00A77B3E" w:rsidRDefault="00C720F1">
            <w:pPr>
              <w:pStyle w:val="89"/>
              <w:overflowPunct w:val="0"/>
              <w:ind w:left="0"/>
              <w:jc w:val="left"/>
              <w:rPr>
                <w:sz w:val="20"/>
              </w:rPr>
            </w:pPr>
            <w:r>
              <w:rPr>
                <w:sz w:val="20"/>
              </w:rPr>
              <w:t>Pb-210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75AE5A1" w14:textId="77777777" w:rsidR="00A77B3E" w:rsidRDefault="00C720F1">
            <w:pPr>
              <w:pStyle w:val="89"/>
              <w:overflowPunct w:val="0"/>
              <w:ind w:left="0"/>
              <w:jc w:val="left"/>
              <w:rPr>
                <w:sz w:val="20"/>
              </w:rPr>
            </w:pPr>
            <w:r>
              <w:rPr>
                <w:sz w:val="20"/>
              </w:rPr>
              <w:t>Bi-201,Po-210</w:t>
            </w:r>
          </w:p>
        </w:tc>
      </w:tr>
      <w:tr w:rsidR="00221B56" w14:paraId="6DA9329E"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FC083A" w14:textId="77777777" w:rsidR="00A77B3E" w:rsidRDefault="00C720F1">
            <w:pPr>
              <w:pStyle w:val="89"/>
              <w:overflowPunct w:val="0"/>
              <w:ind w:left="0"/>
              <w:jc w:val="left"/>
              <w:rPr>
                <w:sz w:val="20"/>
              </w:rPr>
            </w:pPr>
            <w:r>
              <w:rPr>
                <w:sz w:val="20"/>
              </w:rPr>
              <w:t>Pb-212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FD446B3" w14:textId="77777777" w:rsidR="00A77B3E" w:rsidRDefault="00C720F1">
            <w:pPr>
              <w:pStyle w:val="89"/>
              <w:overflowPunct w:val="0"/>
              <w:ind w:left="0"/>
              <w:jc w:val="left"/>
              <w:rPr>
                <w:sz w:val="20"/>
              </w:rPr>
            </w:pPr>
            <w:r>
              <w:rPr>
                <w:sz w:val="20"/>
              </w:rPr>
              <w:t>Bi-212, Tl-208 (0.36), Po-212 (0.64)</w:t>
            </w:r>
          </w:p>
        </w:tc>
      </w:tr>
      <w:tr w:rsidR="00221B56" w14:paraId="2206CB7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F07CACB" w14:textId="77777777" w:rsidR="00A77B3E" w:rsidRDefault="00C720F1">
            <w:pPr>
              <w:pStyle w:val="89"/>
              <w:overflowPunct w:val="0"/>
              <w:ind w:left="0"/>
              <w:jc w:val="left"/>
              <w:rPr>
                <w:sz w:val="20"/>
              </w:rPr>
            </w:pPr>
            <w:r>
              <w:rPr>
                <w:sz w:val="20"/>
              </w:rPr>
              <w:t>Rn-222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8FB76BC" w14:textId="77777777" w:rsidR="00A77B3E" w:rsidRDefault="00C720F1">
            <w:pPr>
              <w:pStyle w:val="89"/>
              <w:overflowPunct w:val="0"/>
              <w:ind w:left="0"/>
              <w:jc w:val="left"/>
              <w:rPr>
                <w:sz w:val="20"/>
              </w:rPr>
            </w:pPr>
            <w:r>
              <w:rPr>
                <w:sz w:val="20"/>
              </w:rPr>
              <w:t>Po-218, Pb-214, Bi-214, Po-214</w:t>
            </w:r>
          </w:p>
        </w:tc>
      </w:tr>
      <w:tr w:rsidR="00221B56" w14:paraId="5250F593"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9B92EEF" w14:textId="77777777" w:rsidR="00A77B3E" w:rsidRDefault="00C720F1">
            <w:pPr>
              <w:pStyle w:val="89"/>
              <w:overflowPunct w:val="0"/>
              <w:ind w:left="0"/>
              <w:jc w:val="left"/>
              <w:rPr>
                <w:sz w:val="20"/>
              </w:rPr>
            </w:pPr>
            <w:r>
              <w:rPr>
                <w:sz w:val="20"/>
              </w:rPr>
              <w:t>Ra-223</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04A6D53" w14:textId="77777777" w:rsidR="00A77B3E" w:rsidRDefault="00C720F1">
            <w:pPr>
              <w:pStyle w:val="89"/>
              <w:overflowPunct w:val="0"/>
              <w:ind w:left="0"/>
              <w:jc w:val="left"/>
              <w:rPr>
                <w:sz w:val="20"/>
              </w:rPr>
            </w:pPr>
            <w:r>
              <w:rPr>
                <w:sz w:val="20"/>
              </w:rPr>
              <w:t>Rn-219, Po-215, Pb-211, Bi-211, Tl-207</w:t>
            </w:r>
          </w:p>
        </w:tc>
      </w:tr>
      <w:tr w:rsidR="00221B56" w14:paraId="545FCCD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6E9DBE0" w14:textId="77777777" w:rsidR="00A77B3E" w:rsidRDefault="00C720F1">
            <w:pPr>
              <w:pStyle w:val="89"/>
              <w:overflowPunct w:val="0"/>
              <w:ind w:left="0"/>
              <w:jc w:val="left"/>
              <w:rPr>
                <w:sz w:val="20"/>
              </w:rPr>
            </w:pPr>
            <w:r>
              <w:rPr>
                <w:sz w:val="20"/>
              </w:rPr>
              <w:t>Ra-224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A4E130" w14:textId="77777777" w:rsidR="00A77B3E" w:rsidRDefault="00C720F1">
            <w:pPr>
              <w:pStyle w:val="89"/>
              <w:overflowPunct w:val="0"/>
              <w:ind w:left="0"/>
              <w:jc w:val="left"/>
              <w:rPr>
                <w:sz w:val="20"/>
              </w:rPr>
            </w:pPr>
            <w:r>
              <w:rPr>
                <w:sz w:val="20"/>
              </w:rPr>
              <w:t>Rn-220, Po-216, Pb-212, Bi-212, Tl-208 (0.36), Po-212 (0.64)</w:t>
            </w:r>
          </w:p>
        </w:tc>
      </w:tr>
      <w:tr w:rsidR="00221B56" w14:paraId="0037B982"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427593" w14:textId="77777777" w:rsidR="00A77B3E" w:rsidRDefault="00C720F1">
            <w:pPr>
              <w:pStyle w:val="89"/>
              <w:overflowPunct w:val="0"/>
              <w:ind w:left="0"/>
              <w:jc w:val="left"/>
              <w:rPr>
                <w:sz w:val="20"/>
              </w:rPr>
            </w:pPr>
            <w:r>
              <w:rPr>
                <w:sz w:val="20"/>
              </w:rPr>
              <w:t>Ra-226</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2A572F3" w14:textId="77777777" w:rsidR="00A77B3E" w:rsidRDefault="00C720F1">
            <w:pPr>
              <w:pStyle w:val="89"/>
              <w:overflowPunct w:val="0"/>
              <w:ind w:left="0"/>
              <w:jc w:val="left"/>
              <w:rPr>
                <w:sz w:val="20"/>
              </w:rPr>
            </w:pPr>
            <w:r>
              <w:rPr>
                <w:sz w:val="20"/>
              </w:rPr>
              <w:t>Rn-222, Po-218, Pb-214, Bi-214, Po-214, Pb-210, Bi-210, Po-210</w:t>
            </w:r>
          </w:p>
        </w:tc>
      </w:tr>
      <w:tr w:rsidR="00221B56" w14:paraId="3754BF78"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4D472E9" w14:textId="77777777" w:rsidR="00A77B3E" w:rsidRDefault="00C720F1">
            <w:pPr>
              <w:pStyle w:val="89"/>
              <w:overflowPunct w:val="0"/>
              <w:ind w:left="0"/>
              <w:jc w:val="left"/>
              <w:rPr>
                <w:sz w:val="20"/>
              </w:rPr>
            </w:pPr>
            <w:r>
              <w:rPr>
                <w:sz w:val="20"/>
              </w:rPr>
              <w:t>Ra-228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4947D0" w14:textId="77777777" w:rsidR="00A77B3E" w:rsidRDefault="00C720F1">
            <w:pPr>
              <w:pStyle w:val="89"/>
              <w:overflowPunct w:val="0"/>
              <w:ind w:left="0"/>
              <w:jc w:val="left"/>
              <w:rPr>
                <w:sz w:val="20"/>
              </w:rPr>
            </w:pPr>
            <w:r>
              <w:rPr>
                <w:sz w:val="20"/>
              </w:rPr>
              <w:t>Ac-228</w:t>
            </w:r>
          </w:p>
        </w:tc>
      </w:tr>
      <w:tr w:rsidR="00221B56" w14:paraId="5D2BF7C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9422E51" w14:textId="77777777" w:rsidR="00A77B3E" w:rsidRDefault="00C720F1">
            <w:pPr>
              <w:pStyle w:val="89"/>
              <w:overflowPunct w:val="0"/>
              <w:ind w:left="0"/>
              <w:jc w:val="left"/>
              <w:rPr>
                <w:sz w:val="20"/>
              </w:rPr>
            </w:pPr>
            <w:r>
              <w:rPr>
                <w:sz w:val="20"/>
              </w:rPr>
              <w:t>Th-228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AF7BD75" w14:textId="77777777" w:rsidR="00A77B3E" w:rsidRDefault="00C720F1">
            <w:pPr>
              <w:pStyle w:val="89"/>
              <w:overflowPunct w:val="0"/>
              <w:ind w:left="0"/>
              <w:jc w:val="left"/>
              <w:rPr>
                <w:sz w:val="20"/>
              </w:rPr>
            </w:pPr>
            <w:r>
              <w:rPr>
                <w:sz w:val="20"/>
              </w:rPr>
              <w:t>Ra-224, Rn-220, Po-216, Pb212, Bi-212, T1208 (0.36), Po-212 (0.64)</w:t>
            </w:r>
          </w:p>
        </w:tc>
      </w:tr>
      <w:tr w:rsidR="00221B56" w14:paraId="2DA06F66"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ACDC264" w14:textId="77777777" w:rsidR="00A77B3E" w:rsidRDefault="00C720F1">
            <w:pPr>
              <w:pStyle w:val="89"/>
              <w:overflowPunct w:val="0"/>
              <w:ind w:left="0"/>
              <w:jc w:val="left"/>
              <w:rPr>
                <w:sz w:val="20"/>
              </w:rPr>
            </w:pPr>
            <w:r>
              <w:rPr>
                <w:sz w:val="20"/>
              </w:rPr>
              <w:t>Th-229</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2A77781" w14:textId="77777777" w:rsidR="00A77B3E" w:rsidRDefault="00C720F1">
            <w:pPr>
              <w:pStyle w:val="89"/>
              <w:overflowPunct w:val="0"/>
              <w:ind w:left="0"/>
              <w:jc w:val="left"/>
              <w:rPr>
                <w:sz w:val="20"/>
              </w:rPr>
            </w:pPr>
            <w:r>
              <w:rPr>
                <w:sz w:val="20"/>
              </w:rPr>
              <w:t>Ra-225, Ac-225, Fr-221, At-217, Bi-213, Po-213, Pb-209</w:t>
            </w:r>
          </w:p>
        </w:tc>
      </w:tr>
      <w:tr w:rsidR="00221B56" w14:paraId="16E7BB9B"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DE663B" w14:textId="77777777" w:rsidR="00A77B3E" w:rsidRDefault="00C720F1">
            <w:pPr>
              <w:pStyle w:val="89"/>
              <w:overflowPunct w:val="0"/>
              <w:ind w:left="0"/>
              <w:jc w:val="left"/>
              <w:rPr>
                <w:sz w:val="20"/>
              </w:rPr>
            </w:pPr>
            <w:proofErr w:type="spellStart"/>
            <w:r>
              <w:rPr>
                <w:sz w:val="20"/>
              </w:rPr>
              <w:t>Th</w:t>
            </w:r>
            <w:proofErr w:type="spellEnd"/>
            <w:r>
              <w:rPr>
                <w:sz w:val="20"/>
              </w:rPr>
              <w:t xml:space="preserve"> přírodní</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504DEE5" w14:textId="77777777" w:rsidR="00A77B3E" w:rsidRDefault="00C720F1">
            <w:pPr>
              <w:pStyle w:val="89"/>
              <w:overflowPunct w:val="0"/>
              <w:ind w:left="0"/>
              <w:jc w:val="left"/>
              <w:rPr>
                <w:sz w:val="20"/>
              </w:rPr>
            </w:pPr>
            <w:r>
              <w:rPr>
                <w:sz w:val="20"/>
              </w:rPr>
              <w:t>Ra-228, Ac-228, Th-228, Ra-224, Rn-220, Po-216, Pb-212, Bi-212, Tl-208(0.36), Po-212(0.64)</w:t>
            </w:r>
          </w:p>
        </w:tc>
      </w:tr>
      <w:tr w:rsidR="00221B56" w14:paraId="5E58F6C3"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314D690" w14:textId="77777777" w:rsidR="00A77B3E" w:rsidRDefault="00C720F1">
            <w:pPr>
              <w:pStyle w:val="89"/>
              <w:overflowPunct w:val="0"/>
              <w:ind w:left="0"/>
              <w:jc w:val="left"/>
              <w:rPr>
                <w:sz w:val="20"/>
              </w:rPr>
            </w:pPr>
            <w:r>
              <w:rPr>
                <w:sz w:val="20"/>
              </w:rPr>
              <w:lastRenderedPageBreak/>
              <w:t>Th-234</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178476C" w14:textId="77777777" w:rsidR="00A77B3E" w:rsidRDefault="00C720F1">
            <w:pPr>
              <w:pStyle w:val="89"/>
              <w:overflowPunct w:val="0"/>
              <w:ind w:left="0"/>
              <w:jc w:val="left"/>
              <w:rPr>
                <w:sz w:val="20"/>
              </w:rPr>
            </w:pPr>
            <w:r>
              <w:rPr>
                <w:sz w:val="20"/>
              </w:rPr>
              <w:t>Pa-234m</w:t>
            </w:r>
          </w:p>
        </w:tc>
      </w:tr>
      <w:tr w:rsidR="00221B56" w14:paraId="3A4645DA"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5FF92B3" w14:textId="77777777" w:rsidR="00A77B3E" w:rsidRDefault="00C720F1">
            <w:pPr>
              <w:pStyle w:val="89"/>
              <w:overflowPunct w:val="0"/>
              <w:ind w:left="0"/>
              <w:jc w:val="left"/>
              <w:rPr>
                <w:sz w:val="20"/>
              </w:rPr>
            </w:pPr>
            <w:r>
              <w:rPr>
                <w:sz w:val="20"/>
              </w:rPr>
              <w:t>U-230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AB9A2C" w14:textId="77777777" w:rsidR="00A77B3E" w:rsidRDefault="00C720F1">
            <w:pPr>
              <w:pStyle w:val="89"/>
              <w:overflowPunct w:val="0"/>
              <w:ind w:left="0"/>
              <w:jc w:val="left"/>
              <w:rPr>
                <w:sz w:val="20"/>
              </w:rPr>
            </w:pPr>
            <w:r>
              <w:rPr>
                <w:sz w:val="20"/>
              </w:rPr>
              <w:t>Th-226, Ra-222, Rn-218, Po-214</w:t>
            </w:r>
          </w:p>
        </w:tc>
      </w:tr>
      <w:tr w:rsidR="00221B56" w14:paraId="7B35B59D"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F29B0E" w14:textId="77777777" w:rsidR="00A77B3E" w:rsidRDefault="00C720F1">
            <w:pPr>
              <w:pStyle w:val="89"/>
              <w:overflowPunct w:val="0"/>
              <w:ind w:left="0"/>
              <w:jc w:val="left"/>
              <w:rPr>
                <w:sz w:val="20"/>
              </w:rPr>
            </w:pPr>
            <w:r>
              <w:rPr>
                <w:sz w:val="20"/>
              </w:rPr>
              <w:t>U-232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334046" w14:textId="77777777" w:rsidR="00A77B3E" w:rsidRDefault="00C720F1">
            <w:pPr>
              <w:pStyle w:val="89"/>
              <w:overflowPunct w:val="0"/>
              <w:ind w:left="0"/>
              <w:jc w:val="left"/>
              <w:rPr>
                <w:sz w:val="20"/>
              </w:rPr>
            </w:pPr>
            <w:r>
              <w:rPr>
                <w:sz w:val="20"/>
              </w:rPr>
              <w:t>Th-228, Ra-224, Rn-220, Po-216, Pb-212, Bi-212, Tl-208 (0.36), Po-212 (0.64)</w:t>
            </w:r>
          </w:p>
        </w:tc>
      </w:tr>
      <w:tr w:rsidR="00221B56" w14:paraId="3E03D9F0"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6852F5C" w14:textId="77777777" w:rsidR="00A77B3E" w:rsidRDefault="00C720F1">
            <w:pPr>
              <w:pStyle w:val="89"/>
              <w:overflowPunct w:val="0"/>
              <w:ind w:left="0"/>
              <w:jc w:val="left"/>
              <w:rPr>
                <w:sz w:val="20"/>
              </w:rPr>
            </w:pPr>
            <w:r>
              <w:rPr>
                <w:sz w:val="20"/>
              </w:rPr>
              <w:t>U-235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76C8D8" w14:textId="77777777" w:rsidR="00A77B3E" w:rsidRDefault="00C720F1">
            <w:pPr>
              <w:pStyle w:val="89"/>
              <w:overflowPunct w:val="0"/>
              <w:ind w:left="0"/>
              <w:jc w:val="left"/>
              <w:rPr>
                <w:sz w:val="20"/>
              </w:rPr>
            </w:pPr>
            <w:r>
              <w:rPr>
                <w:sz w:val="20"/>
              </w:rPr>
              <w:t>Th-231</w:t>
            </w:r>
          </w:p>
        </w:tc>
      </w:tr>
      <w:tr w:rsidR="00221B56" w14:paraId="1044B3E9"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CCB35D" w14:textId="77777777" w:rsidR="00A77B3E" w:rsidRDefault="00C720F1">
            <w:pPr>
              <w:pStyle w:val="89"/>
              <w:overflowPunct w:val="0"/>
              <w:ind w:left="0"/>
              <w:jc w:val="left"/>
              <w:rPr>
                <w:sz w:val="20"/>
              </w:rPr>
            </w:pPr>
            <w:r>
              <w:rPr>
                <w:sz w:val="20"/>
              </w:rPr>
              <w:t>U-238</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C09D532" w14:textId="77777777" w:rsidR="00A77B3E" w:rsidRDefault="00C720F1">
            <w:pPr>
              <w:pStyle w:val="89"/>
              <w:overflowPunct w:val="0"/>
              <w:ind w:left="0"/>
              <w:jc w:val="left"/>
              <w:rPr>
                <w:sz w:val="20"/>
              </w:rPr>
            </w:pPr>
            <w:r>
              <w:rPr>
                <w:sz w:val="20"/>
              </w:rPr>
              <w:t>Th-234, Pa-234m</w:t>
            </w:r>
          </w:p>
        </w:tc>
      </w:tr>
      <w:tr w:rsidR="00221B56" w14:paraId="7F9B52D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6B6B5D5" w14:textId="77777777" w:rsidR="00A77B3E" w:rsidRDefault="00C720F1">
            <w:pPr>
              <w:pStyle w:val="89"/>
              <w:overflowPunct w:val="0"/>
              <w:ind w:left="0"/>
              <w:jc w:val="left"/>
              <w:rPr>
                <w:sz w:val="20"/>
              </w:rPr>
            </w:pPr>
            <w:r>
              <w:rPr>
                <w:sz w:val="20"/>
              </w:rPr>
              <w:t>U přírodní</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A6A6B19" w14:textId="77777777" w:rsidR="00A77B3E" w:rsidRDefault="00C720F1">
            <w:pPr>
              <w:pStyle w:val="89"/>
              <w:overflowPunct w:val="0"/>
              <w:ind w:left="0"/>
              <w:jc w:val="left"/>
              <w:rPr>
                <w:sz w:val="20"/>
              </w:rPr>
            </w:pPr>
            <w:r>
              <w:rPr>
                <w:sz w:val="20"/>
              </w:rPr>
              <w:t>Th-234, Pa-234m, U-234, Th-230, Ra-226, Rn-222, Po-218, Pb-214, Bi-214, Po-214, Pb-210, Bi-210, Po-210</w:t>
            </w:r>
          </w:p>
        </w:tc>
      </w:tr>
      <w:tr w:rsidR="00221B56" w14:paraId="50DEBEB6"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4C58A6D" w14:textId="77777777" w:rsidR="00A77B3E" w:rsidRDefault="00C720F1">
            <w:pPr>
              <w:pStyle w:val="89"/>
              <w:overflowPunct w:val="0"/>
              <w:ind w:left="0"/>
              <w:jc w:val="left"/>
              <w:rPr>
                <w:sz w:val="20"/>
              </w:rPr>
            </w:pPr>
            <w:r>
              <w:rPr>
                <w:sz w:val="20"/>
              </w:rPr>
              <w:t>Np-237</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95C315E" w14:textId="77777777" w:rsidR="00A77B3E" w:rsidRDefault="00C720F1">
            <w:pPr>
              <w:pStyle w:val="89"/>
              <w:overflowPunct w:val="0"/>
              <w:ind w:left="0"/>
              <w:jc w:val="left"/>
              <w:rPr>
                <w:sz w:val="20"/>
              </w:rPr>
            </w:pPr>
            <w:r>
              <w:rPr>
                <w:sz w:val="20"/>
              </w:rPr>
              <w:t>Pa-233</w:t>
            </w:r>
          </w:p>
        </w:tc>
      </w:tr>
      <w:tr w:rsidR="00221B56" w14:paraId="5A8EC934" w14:textId="77777777">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C47249C" w14:textId="77777777" w:rsidR="00A77B3E" w:rsidRDefault="00C720F1">
            <w:pPr>
              <w:pStyle w:val="89"/>
              <w:overflowPunct w:val="0"/>
              <w:ind w:left="0"/>
              <w:jc w:val="left"/>
              <w:rPr>
                <w:sz w:val="20"/>
              </w:rPr>
            </w:pPr>
            <w:r>
              <w:rPr>
                <w:sz w:val="20"/>
              </w:rPr>
              <w:t>Am-242m</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543C02" w14:textId="77777777" w:rsidR="00A77B3E" w:rsidRDefault="00C720F1">
            <w:pPr>
              <w:pStyle w:val="89"/>
              <w:overflowPunct w:val="0"/>
              <w:ind w:left="0"/>
              <w:jc w:val="left"/>
              <w:rPr>
                <w:sz w:val="20"/>
              </w:rPr>
            </w:pPr>
            <w:r>
              <w:rPr>
                <w:sz w:val="20"/>
              </w:rPr>
              <w:t>Am-242</w:t>
            </w:r>
          </w:p>
        </w:tc>
      </w:tr>
      <w:tr w:rsidR="00221B56" w14:paraId="656F5081" w14:textId="77777777">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32C9BDBD" w14:textId="77777777" w:rsidR="00A77B3E" w:rsidRDefault="00C720F1">
            <w:pPr>
              <w:pStyle w:val="89"/>
              <w:overflowPunct w:val="0"/>
              <w:ind w:left="0"/>
              <w:jc w:val="left"/>
              <w:rPr>
                <w:sz w:val="20"/>
              </w:rPr>
            </w:pPr>
            <w:r>
              <w:rPr>
                <w:sz w:val="20"/>
              </w:rPr>
              <w:t>Am-243</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0080BA14" w14:textId="77777777" w:rsidR="00A77B3E" w:rsidRDefault="00C720F1">
            <w:pPr>
              <w:pStyle w:val="89"/>
              <w:overflowPunct w:val="0"/>
              <w:ind w:left="0"/>
              <w:jc w:val="left"/>
              <w:rPr>
                <w:sz w:val="20"/>
              </w:rPr>
            </w:pPr>
            <w:r>
              <w:rPr>
                <w:sz w:val="20"/>
              </w:rPr>
              <w:t>Np-239</w:t>
            </w:r>
          </w:p>
        </w:tc>
      </w:tr>
    </w:tbl>
    <w:p w14:paraId="7A704A64" w14:textId="77777777" w:rsidR="00A77B3E" w:rsidRDefault="00A77B3E" w:rsidP="00C974BA">
      <w:pPr>
        <w:pStyle w:val="89"/>
        <w:ind w:left="0"/>
      </w:pPr>
    </w:p>
    <w:p w14:paraId="40E2C85A" w14:textId="2A2D4880" w:rsidR="00A77B3E" w:rsidRDefault="00C974BA" w:rsidP="00C974BA">
      <w:pPr>
        <w:pStyle w:val="91"/>
        <w:ind w:left="0"/>
        <w:rPr>
          <w:b/>
          <w:sz w:val="20"/>
        </w:rPr>
      </w:pPr>
      <w:r w:rsidRPr="00ED0B63">
        <w:rPr>
          <w:b/>
          <w:sz w:val="20"/>
        </w:rPr>
        <w:t xml:space="preserve">Pozn.: Pro </w:t>
      </w:r>
      <w:proofErr w:type="spellStart"/>
      <w:r w:rsidRPr="00ED0B63">
        <w:rPr>
          <w:b/>
          <w:sz w:val="20"/>
        </w:rPr>
        <w:t>Th</w:t>
      </w:r>
      <w:proofErr w:type="spellEnd"/>
      <w:r w:rsidRPr="00ED0B63">
        <w:rPr>
          <w:b/>
          <w:sz w:val="20"/>
        </w:rPr>
        <w:t xml:space="preserve"> přírodní je výchozí radionuklid Th-132, pro U přírodní je výchozí radionuklid U-238.</w:t>
      </w:r>
    </w:p>
    <w:p w14:paraId="1D3BA193" w14:textId="77777777" w:rsidR="00CD7905" w:rsidRPr="00ED0B63" w:rsidRDefault="00CD7905" w:rsidP="00CD7905">
      <w:pPr>
        <w:pStyle w:val="91"/>
        <w:ind w:left="0"/>
        <w:rPr>
          <w:sz w:val="20"/>
        </w:rPr>
      </w:pPr>
      <w:r w:rsidRPr="00ED0B63">
        <w:rPr>
          <w:sz w:val="20"/>
          <w:vertAlign w:val="superscript"/>
        </w:rPr>
        <w:t>c)</w:t>
      </w:r>
      <w:r w:rsidRPr="00ED0B63">
        <w:rPr>
          <w:sz w:val="20"/>
        </w:rPr>
        <w:t>    Aktivita může být stanovena na základě měření rychlosti přeměny nebo měřením příkonu dávkového ekvivalentu v určené vzdálenosti od radionuklidového zdroje ionizujícího záření.</w:t>
      </w:r>
    </w:p>
    <w:p w14:paraId="13B253FB" w14:textId="77777777" w:rsidR="00CD7905" w:rsidRPr="00ED0B63" w:rsidRDefault="00CD7905" w:rsidP="00CD7905">
      <w:pPr>
        <w:pStyle w:val="92"/>
        <w:ind w:left="0"/>
        <w:rPr>
          <w:sz w:val="20"/>
        </w:rPr>
      </w:pPr>
      <w:r w:rsidRPr="00ED0B63">
        <w:rPr>
          <w:sz w:val="20"/>
          <w:vertAlign w:val="superscript"/>
        </w:rPr>
        <w:t>d)</w:t>
      </w:r>
      <w:r w:rsidRPr="00ED0B63">
        <w:rPr>
          <w:sz w:val="20"/>
        </w:rPr>
        <w:t>    Tyto hodnoty jsou platné pouze pro sloučeniny uranu UF</w:t>
      </w:r>
      <w:r w:rsidRPr="00ED0B63">
        <w:rPr>
          <w:sz w:val="20"/>
          <w:vertAlign w:val="subscript"/>
        </w:rPr>
        <w:t>6</w:t>
      </w:r>
      <w:r w:rsidRPr="00ED0B63">
        <w:rPr>
          <w:sz w:val="20"/>
        </w:rPr>
        <w:t>, U</w:t>
      </w:r>
      <w:r w:rsidRPr="00ED0B63">
        <w:rPr>
          <w:sz w:val="20"/>
          <w:vertAlign w:val="subscript"/>
        </w:rPr>
        <w:t>2</w:t>
      </w:r>
      <w:r w:rsidRPr="00ED0B63">
        <w:rPr>
          <w:sz w:val="20"/>
        </w:rPr>
        <w:t>F</w:t>
      </w:r>
      <w:r w:rsidRPr="00ED0B63">
        <w:rPr>
          <w:sz w:val="20"/>
          <w:vertAlign w:val="subscript"/>
        </w:rPr>
        <w:t>2</w:t>
      </w:r>
      <w:r w:rsidRPr="00ED0B63">
        <w:rPr>
          <w:sz w:val="20"/>
        </w:rPr>
        <w:t xml:space="preserve"> a UO</w:t>
      </w:r>
      <w:r w:rsidRPr="00ED0B63">
        <w:rPr>
          <w:sz w:val="20"/>
          <w:vertAlign w:val="subscript"/>
        </w:rPr>
        <w:t>2</w:t>
      </w:r>
      <w:r w:rsidRPr="00ED0B63">
        <w:rPr>
          <w:sz w:val="20"/>
        </w:rPr>
        <w:t>(NO</w:t>
      </w:r>
      <w:r w:rsidRPr="00ED0B63">
        <w:rPr>
          <w:sz w:val="20"/>
          <w:vertAlign w:val="subscript"/>
        </w:rPr>
        <w:t>3</w:t>
      </w:r>
      <w:r w:rsidRPr="00ED0B63">
        <w:rPr>
          <w:sz w:val="20"/>
        </w:rPr>
        <w:t>)</w:t>
      </w:r>
      <w:r w:rsidRPr="00ED0B63">
        <w:rPr>
          <w:sz w:val="20"/>
          <w:vertAlign w:val="subscript"/>
        </w:rPr>
        <w:t>2</w:t>
      </w:r>
      <w:r w:rsidRPr="00ED0B63">
        <w:rPr>
          <w:sz w:val="20"/>
        </w:rPr>
        <w:t xml:space="preserve"> za normálních podmínek přepravy a za podmínek nehody při přepravě.</w:t>
      </w:r>
    </w:p>
    <w:p w14:paraId="3B4C73EA" w14:textId="77777777" w:rsidR="00CD7905" w:rsidRPr="00ED0B63" w:rsidRDefault="00CD7905" w:rsidP="00CD7905">
      <w:pPr>
        <w:pStyle w:val="92"/>
        <w:ind w:left="0"/>
        <w:rPr>
          <w:sz w:val="20"/>
        </w:rPr>
      </w:pPr>
      <w:r w:rsidRPr="00ED0B63">
        <w:rPr>
          <w:sz w:val="20"/>
          <w:vertAlign w:val="superscript"/>
        </w:rPr>
        <w:t>e)</w:t>
      </w:r>
      <w:r w:rsidRPr="00ED0B63">
        <w:rPr>
          <w:sz w:val="20"/>
        </w:rPr>
        <w:t>    Tyto hodnoty jsou platné pouze pro sloučeniny uranu U0</w:t>
      </w:r>
      <w:r w:rsidRPr="00ED0B63">
        <w:rPr>
          <w:sz w:val="20"/>
          <w:vertAlign w:val="subscript"/>
        </w:rPr>
        <w:t>3</w:t>
      </w:r>
      <w:r w:rsidRPr="00ED0B63">
        <w:rPr>
          <w:sz w:val="20"/>
        </w:rPr>
        <w:t>, UF</w:t>
      </w:r>
      <w:r w:rsidRPr="00ED0B63">
        <w:rPr>
          <w:sz w:val="20"/>
          <w:vertAlign w:val="subscript"/>
        </w:rPr>
        <w:t>4</w:t>
      </w:r>
      <w:r w:rsidRPr="00ED0B63">
        <w:rPr>
          <w:sz w:val="20"/>
        </w:rPr>
        <w:t>, UCI</w:t>
      </w:r>
      <w:r w:rsidRPr="00ED0B63">
        <w:rPr>
          <w:sz w:val="20"/>
          <w:vertAlign w:val="subscript"/>
        </w:rPr>
        <w:t>4</w:t>
      </w:r>
      <w:r w:rsidRPr="00ED0B63">
        <w:rPr>
          <w:sz w:val="20"/>
        </w:rPr>
        <w:t xml:space="preserve"> a sloučeniny šestimocného uranu za normálních podmínek přepravy a za podmínek nehody při přepravě.</w:t>
      </w:r>
    </w:p>
    <w:p w14:paraId="7F07A687" w14:textId="77777777" w:rsidR="00CD7905" w:rsidRPr="00ED0B63" w:rsidRDefault="00CD7905" w:rsidP="00CD7905">
      <w:pPr>
        <w:pStyle w:val="92"/>
        <w:ind w:left="0"/>
        <w:rPr>
          <w:sz w:val="20"/>
        </w:rPr>
      </w:pPr>
      <w:r w:rsidRPr="00ED0B63">
        <w:rPr>
          <w:sz w:val="20"/>
          <w:vertAlign w:val="superscript"/>
        </w:rPr>
        <w:t>f)</w:t>
      </w:r>
      <w:r w:rsidRPr="00ED0B63">
        <w:rPr>
          <w:sz w:val="20"/>
        </w:rPr>
        <w:t xml:space="preserve">    Tyto hodnoty jsou platné pro ostatní sloučeniny uranu neuvedené v </w:t>
      </w:r>
      <w:hyperlink w:history="1">
        <w:r w:rsidRPr="00ED0B63">
          <w:rPr>
            <w:sz w:val="20"/>
          </w:rPr>
          <w:t>písmenech d)</w:t>
        </w:r>
      </w:hyperlink>
      <w:r w:rsidRPr="00ED0B63">
        <w:rPr>
          <w:sz w:val="20"/>
        </w:rPr>
        <w:t xml:space="preserve"> a </w:t>
      </w:r>
      <w:hyperlink w:history="1">
        <w:r w:rsidRPr="00ED0B63">
          <w:rPr>
            <w:sz w:val="20"/>
          </w:rPr>
          <w:t>e)</w:t>
        </w:r>
      </w:hyperlink>
      <w:r w:rsidRPr="00ED0B63">
        <w:rPr>
          <w:sz w:val="20"/>
        </w:rPr>
        <w:t>.</w:t>
      </w:r>
    </w:p>
    <w:p w14:paraId="638C9708" w14:textId="77777777" w:rsidR="00CD7905" w:rsidRPr="00ED0B63" w:rsidRDefault="00CD7905" w:rsidP="00CD7905">
      <w:pPr>
        <w:pStyle w:val="93"/>
        <w:ind w:left="0"/>
        <w:rPr>
          <w:sz w:val="20"/>
        </w:rPr>
      </w:pPr>
      <w:r w:rsidRPr="00ED0B63">
        <w:rPr>
          <w:sz w:val="20"/>
          <w:vertAlign w:val="superscript"/>
        </w:rPr>
        <w:t>g)</w:t>
      </w:r>
      <w:r w:rsidRPr="00ED0B63">
        <w:rPr>
          <w:sz w:val="20"/>
        </w:rPr>
        <w:t>    Tyto hodnoty jsou platné pouze pro neozářený uran.</w:t>
      </w:r>
    </w:p>
    <w:p w14:paraId="26431A3D" w14:textId="77777777" w:rsidR="00CD7905" w:rsidRDefault="00CD7905" w:rsidP="00C974BA">
      <w:pPr>
        <w:pStyle w:val="91"/>
        <w:ind w:left="0"/>
        <w:rPr>
          <w:b/>
          <w:sz w:val="20"/>
        </w:rPr>
      </w:pPr>
    </w:p>
    <w:p w14:paraId="12B7FEF8" w14:textId="6946DE75" w:rsidR="00CD7905" w:rsidRDefault="00CD7905" w:rsidP="00C974BA">
      <w:pPr>
        <w:pStyle w:val="91"/>
        <w:ind w:left="0"/>
        <w:rPr>
          <w:b/>
          <w:sz w:val="20"/>
        </w:rPr>
      </w:pPr>
    </w:p>
    <w:p w14:paraId="5ED12EC8" w14:textId="77777777" w:rsidR="00CD7905" w:rsidRPr="00ED0B63" w:rsidRDefault="00CD7905" w:rsidP="00C974BA">
      <w:pPr>
        <w:pStyle w:val="91"/>
        <w:ind w:left="0"/>
        <w:rPr>
          <w:b/>
          <w:sz w:val="20"/>
        </w:rPr>
        <w:sectPr w:rsidR="00CD7905" w:rsidRPr="00ED0B63">
          <w:pgSz w:w="15840" w:h="12240" w:orient="landscape"/>
          <w:pgMar w:top="1440" w:right="1800" w:bottom="1440" w:left="1800" w:header="708" w:footer="708" w:gutter="0"/>
          <w:cols w:space="708"/>
          <w:docGrid w:linePitch="360"/>
        </w:sectPr>
      </w:pPr>
    </w:p>
    <w:p w14:paraId="3A1FC29B" w14:textId="77777777" w:rsidR="00A77B3E" w:rsidRPr="00ED0B63" w:rsidRDefault="00C720F1">
      <w:pPr>
        <w:pStyle w:val="31"/>
        <w:rPr>
          <w:sz w:val="24"/>
          <w:szCs w:val="24"/>
        </w:rPr>
      </w:pPr>
      <w:r w:rsidRPr="00ED0B63">
        <w:rPr>
          <w:sz w:val="24"/>
          <w:szCs w:val="24"/>
        </w:rPr>
        <w:lastRenderedPageBreak/>
        <w:t>3.    URČENÍ ZÁKLADNÍCH HODNOT RADIONUKLIDŮ</w:t>
      </w:r>
    </w:p>
    <w:p w14:paraId="6F7985AE" w14:textId="77777777" w:rsidR="00A77B3E" w:rsidRPr="00ED0B63" w:rsidRDefault="00C720F1">
      <w:pPr>
        <w:pStyle w:val="32"/>
        <w:rPr>
          <w:sz w:val="24"/>
          <w:szCs w:val="24"/>
        </w:rPr>
      </w:pPr>
      <w:r w:rsidRPr="00ED0B63">
        <w:rPr>
          <w:sz w:val="24"/>
          <w:szCs w:val="24"/>
        </w:rPr>
        <w:t xml:space="preserve">3.    1. Pro radionuklid, který není uveden v </w:t>
      </w:r>
      <w:hyperlink w:history="1">
        <w:r w:rsidRPr="00ED0B63">
          <w:rPr>
            <w:sz w:val="24"/>
            <w:szCs w:val="24"/>
          </w:rPr>
          <w:t>tabulce č. 2</w:t>
        </w:r>
      </w:hyperlink>
      <w:r w:rsidRPr="00ED0B63">
        <w:rPr>
          <w:sz w:val="24"/>
          <w:szCs w:val="24"/>
        </w:rPr>
        <w:t xml:space="preserve">, se meze hmotnostní aktivity pro vyjmutí látky a meze aktivity pro vyjmutí dodávky vypočtou v souladu s principy a metodikami uvedenými v </w:t>
      </w:r>
      <w:hyperlink w:history="1">
        <w:r w:rsidRPr="00ED0B63">
          <w:rPr>
            <w:sz w:val="24"/>
            <w:szCs w:val="24"/>
          </w:rPr>
          <w:t>příloze č. 6</w:t>
        </w:r>
      </w:hyperlink>
      <w:r w:rsidRPr="00ED0B63">
        <w:rPr>
          <w:sz w:val="24"/>
          <w:szCs w:val="24"/>
        </w:rPr>
        <w:t xml:space="preserve"> k této vyhlášce nebo se použijí hodnoty uvedené v </w:t>
      </w:r>
      <w:hyperlink w:history="1">
        <w:r w:rsidRPr="00ED0B63">
          <w:rPr>
            <w:sz w:val="24"/>
            <w:szCs w:val="24"/>
          </w:rPr>
          <w:t>tabulce č. 3</w:t>
        </w:r>
      </w:hyperlink>
      <w:r w:rsidRPr="00ED0B63">
        <w:rPr>
          <w:sz w:val="24"/>
          <w:szCs w:val="24"/>
        </w:rPr>
        <w:t>. Hodnota A</w:t>
      </w:r>
      <w:r w:rsidRPr="00ED0B63">
        <w:rPr>
          <w:sz w:val="24"/>
          <w:szCs w:val="24"/>
          <w:vertAlign w:val="subscript"/>
        </w:rPr>
        <w:t>2</w:t>
      </w:r>
      <w:r w:rsidRPr="00ED0B63">
        <w:rPr>
          <w:sz w:val="24"/>
          <w:szCs w:val="24"/>
        </w:rPr>
        <w:t xml:space="preserve"> může být také vypočtena za použití dávkového koeficientu pro příslušný typ absorpce plícemi, a to způsobem podle doporučení Mezinárodní komise pro radiační ochranu, přičemž při výpočtu se bere v úvahu chemická forma každého radionuklidu za normálních podmínek přepravy a za podmínek nehody při přepravě.</w:t>
      </w:r>
    </w:p>
    <w:p w14:paraId="240A4818" w14:textId="318621A7" w:rsidR="00A77B3E" w:rsidRPr="00ED0B63" w:rsidRDefault="00C720F1" w:rsidP="00505507">
      <w:pPr>
        <w:pStyle w:val="45"/>
        <w:ind w:left="1531" w:firstLine="0"/>
        <w:rPr>
          <w:sz w:val="24"/>
          <w:szCs w:val="24"/>
        </w:rPr>
      </w:pPr>
      <w:r w:rsidRPr="00ED0B63">
        <w:rPr>
          <w:sz w:val="24"/>
          <w:szCs w:val="24"/>
        </w:rPr>
        <w:t>2.    Pro radionuklid, který je uzavř</w:t>
      </w:r>
      <w:r w:rsidR="00083168">
        <w:rPr>
          <w:sz w:val="24"/>
          <w:szCs w:val="24"/>
        </w:rPr>
        <w:t xml:space="preserve">en nebo obsažen v nástroji nebo </w:t>
      </w:r>
      <w:r w:rsidRPr="00ED0B63">
        <w:rPr>
          <w:sz w:val="24"/>
          <w:szCs w:val="24"/>
        </w:rPr>
        <w:t xml:space="preserve">výrobku, který splňuje požadavky </w:t>
      </w:r>
      <w:hyperlink w:history="1">
        <w:r w:rsidRPr="00ED0B63">
          <w:rPr>
            <w:sz w:val="24"/>
            <w:szCs w:val="24"/>
          </w:rPr>
          <w:t>bodu 23 písm. c)</w:t>
        </w:r>
      </w:hyperlink>
      <w:r w:rsidRPr="00ED0B63">
        <w:rPr>
          <w:sz w:val="24"/>
          <w:szCs w:val="24"/>
        </w:rPr>
        <w:t xml:space="preserve">, může být použita alternativní základní hodnota k základní hodnotě pro mez hmotnostní aktivity pro vyjmutí látky uvedené v </w:t>
      </w:r>
      <w:hyperlink w:history="1">
        <w:r w:rsidRPr="00ED0B63">
          <w:rPr>
            <w:sz w:val="24"/>
            <w:szCs w:val="24"/>
          </w:rPr>
          <w:t>tabulce č. 2</w:t>
        </w:r>
      </w:hyperlink>
      <w:r w:rsidRPr="00ED0B63">
        <w:rPr>
          <w:sz w:val="24"/>
          <w:szCs w:val="24"/>
        </w:rPr>
        <w:t xml:space="preserve">. Tato alternativní hodnota se vypočte v souladu s postupy a metodikami uvedenými v </w:t>
      </w:r>
      <w:hyperlink w:history="1">
        <w:r w:rsidRPr="00ED0B63">
          <w:rPr>
            <w:sz w:val="24"/>
            <w:szCs w:val="24"/>
          </w:rPr>
          <w:t>příloze č. 6</w:t>
        </w:r>
      </w:hyperlink>
      <w:r w:rsidRPr="00ED0B63">
        <w:rPr>
          <w:sz w:val="24"/>
          <w:szCs w:val="24"/>
        </w:rPr>
        <w:t xml:space="preserve"> k této vyhlášce.</w:t>
      </w:r>
    </w:p>
    <w:p w14:paraId="397C7924" w14:textId="77777777" w:rsidR="00A77B3E" w:rsidRPr="00ED0B63" w:rsidRDefault="00C720F1">
      <w:pPr>
        <w:pStyle w:val="71"/>
        <w:rPr>
          <w:sz w:val="24"/>
          <w:szCs w:val="24"/>
        </w:rPr>
      </w:pPr>
      <w:r w:rsidRPr="00ED0B63">
        <w:rPr>
          <w:sz w:val="24"/>
          <w:szCs w:val="24"/>
        </w:rPr>
        <w:t>4.    Při stanovení hodnot aktivity A</w:t>
      </w:r>
      <w:r w:rsidRPr="00ED0B63">
        <w:rPr>
          <w:sz w:val="24"/>
          <w:szCs w:val="24"/>
          <w:vertAlign w:val="subscript"/>
        </w:rPr>
        <w:t>1</w:t>
      </w:r>
      <w:r w:rsidRPr="00ED0B63">
        <w:rPr>
          <w:sz w:val="24"/>
          <w:szCs w:val="24"/>
        </w:rPr>
        <w:t xml:space="preserve"> a A</w:t>
      </w:r>
      <w:r w:rsidRPr="00ED0B63">
        <w:rPr>
          <w:sz w:val="24"/>
          <w:szCs w:val="24"/>
          <w:vertAlign w:val="subscript"/>
        </w:rPr>
        <w:t>2</w:t>
      </w:r>
      <w:r w:rsidRPr="00ED0B63">
        <w:rPr>
          <w:sz w:val="24"/>
          <w:szCs w:val="24"/>
        </w:rPr>
        <w:t xml:space="preserve"> pro radionuklid, který není uveden v </w:t>
      </w:r>
      <w:hyperlink w:history="1">
        <w:r w:rsidRPr="00ED0B63">
          <w:rPr>
            <w:sz w:val="24"/>
            <w:szCs w:val="24"/>
          </w:rPr>
          <w:t>tabulce č. 2</w:t>
        </w:r>
      </w:hyperlink>
      <w:r w:rsidRPr="00ED0B63">
        <w:rPr>
          <w:sz w:val="24"/>
          <w:szCs w:val="24"/>
        </w:rPr>
        <w:t>, se</w:t>
      </w:r>
    </w:p>
    <w:p w14:paraId="77402B4C" w14:textId="30BA7103" w:rsidR="00A77B3E" w:rsidRPr="00ED0B63" w:rsidRDefault="00B52313">
      <w:pPr>
        <w:pStyle w:val="86"/>
        <w:rPr>
          <w:szCs w:val="24"/>
        </w:rPr>
      </w:pPr>
      <w:r>
        <w:rPr>
          <w:szCs w:val="24"/>
        </w:rPr>
        <w:t>a)  </w:t>
      </w:r>
      <w:proofErr w:type="spellStart"/>
      <w:r w:rsidR="00C720F1" w:rsidRPr="00ED0B63">
        <w:rPr>
          <w:szCs w:val="24"/>
        </w:rPr>
        <w:t>přeměnová</w:t>
      </w:r>
      <w:proofErr w:type="spellEnd"/>
      <w:r w:rsidR="00C720F1" w:rsidRPr="00ED0B63">
        <w:rPr>
          <w:szCs w:val="24"/>
        </w:rPr>
        <w:t xml:space="preserve"> řada, která obsahuje radionuklidy v poměrech, ve kterých se vyskytují v přírodě a ve které produkt radioaktivní přeměny nemá poločas přeměny delší než 10 dnů nebo delší než poločas přeměny výchozího radionuklidu v řadě, považuje za jeden radionuklid a použijí se hodnoty A</w:t>
      </w:r>
      <w:r w:rsidR="00C720F1" w:rsidRPr="00ED0B63">
        <w:rPr>
          <w:szCs w:val="24"/>
          <w:vertAlign w:val="subscript"/>
        </w:rPr>
        <w:t>1</w:t>
      </w:r>
      <w:r w:rsidR="00C720F1" w:rsidRPr="00ED0B63">
        <w:rPr>
          <w:szCs w:val="24"/>
        </w:rPr>
        <w:t xml:space="preserve"> a A</w:t>
      </w:r>
      <w:r w:rsidR="00C720F1" w:rsidRPr="00ED0B63">
        <w:rPr>
          <w:szCs w:val="24"/>
          <w:vertAlign w:val="subscript"/>
        </w:rPr>
        <w:t>2</w:t>
      </w:r>
      <w:r w:rsidR="00C720F1" w:rsidRPr="00ED0B63">
        <w:rPr>
          <w:szCs w:val="24"/>
        </w:rPr>
        <w:t xml:space="preserve"> výchozího radionuklidu této </w:t>
      </w:r>
      <w:proofErr w:type="spellStart"/>
      <w:r w:rsidR="00C720F1" w:rsidRPr="00ED0B63">
        <w:rPr>
          <w:szCs w:val="24"/>
        </w:rPr>
        <w:t>přeměnové</w:t>
      </w:r>
      <w:proofErr w:type="spellEnd"/>
      <w:r w:rsidR="00C720F1" w:rsidRPr="00ED0B63">
        <w:rPr>
          <w:szCs w:val="24"/>
        </w:rPr>
        <w:t xml:space="preserve"> řady, nebo</w:t>
      </w:r>
    </w:p>
    <w:p w14:paraId="73C9FEEA" w14:textId="36D74348" w:rsidR="00A77B3E" w:rsidRPr="00ED0B63" w:rsidRDefault="00B52313">
      <w:pPr>
        <w:pStyle w:val="88"/>
        <w:rPr>
          <w:szCs w:val="24"/>
        </w:rPr>
      </w:pPr>
      <w:r>
        <w:rPr>
          <w:szCs w:val="24"/>
        </w:rPr>
        <w:t>b)  </w:t>
      </w:r>
      <w:r w:rsidR="00C720F1" w:rsidRPr="00ED0B63">
        <w:rPr>
          <w:szCs w:val="24"/>
        </w:rPr>
        <w:t xml:space="preserve">v </w:t>
      </w:r>
      <w:proofErr w:type="spellStart"/>
      <w:r w:rsidR="00C720F1" w:rsidRPr="00ED0B63">
        <w:rPr>
          <w:szCs w:val="24"/>
        </w:rPr>
        <w:t>přeměnové</w:t>
      </w:r>
      <w:proofErr w:type="spellEnd"/>
      <w:r w:rsidR="00C720F1" w:rsidRPr="00ED0B63">
        <w:rPr>
          <w:szCs w:val="24"/>
        </w:rPr>
        <w:t xml:space="preserve"> řadě, ve které má jakýkoliv produkt radioaktivní přeměny poločas přeměny delší než 10 dnů nebo delší než poločas přeměny výchozího radionuklidu v řadě, považují výchozí radionuklid a produkty radioaktivní přeměny za směs radionuklidů.</w:t>
      </w:r>
    </w:p>
    <w:p w14:paraId="27453E09" w14:textId="77777777" w:rsidR="00A77B3E" w:rsidRPr="00ED0B63" w:rsidRDefault="00C720F1">
      <w:pPr>
        <w:pStyle w:val="41"/>
        <w:rPr>
          <w:sz w:val="24"/>
          <w:szCs w:val="24"/>
        </w:rPr>
      </w:pPr>
      <w:r w:rsidRPr="00ED0B63">
        <w:rPr>
          <w:sz w:val="24"/>
          <w:szCs w:val="24"/>
        </w:rPr>
        <w:t xml:space="preserve">5.    Pro směs radionuklidů, pro kterou jsou základní hodnoty jednotlivých radionuklidů uvedeny v </w:t>
      </w:r>
      <w:hyperlink w:history="1">
        <w:r w:rsidRPr="00ED0B63">
          <w:rPr>
            <w:sz w:val="24"/>
            <w:szCs w:val="24"/>
          </w:rPr>
          <w:t>tabulce č. 2</w:t>
        </w:r>
      </w:hyperlink>
      <w:r w:rsidRPr="00ED0B63">
        <w:rPr>
          <w:sz w:val="24"/>
          <w:szCs w:val="24"/>
        </w:rPr>
        <w:t>, se ke stanovení základních hodnot použije vzorec:</w:t>
      </w:r>
    </w:p>
    <w:p w14:paraId="2669AFD2" w14:textId="77777777" w:rsidR="00A77B3E" w:rsidRPr="00ED0B63" w:rsidRDefault="00087661">
      <w:pPr>
        <w:pStyle w:val="94"/>
        <w:rPr>
          <w:szCs w:val="24"/>
        </w:rPr>
      </w:pPr>
      <m:oMathPara>
        <m:oMathParaPr>
          <m:jc m:val="left"/>
        </m:oMathParaPr>
        <m:oMath>
          <m:sSub>
            <m:sSubPr>
              <m:ctrlPr>
                <w:rPr>
                  <w:rFonts w:ascii="Cambria Math" w:hAnsi="Cambria Math"/>
                  <w:szCs w:val="24"/>
                </w:rPr>
              </m:ctrlPr>
            </m:sSubPr>
            <m:e>
              <m:r>
                <w:rPr>
                  <w:rFonts w:ascii="Cambria Math" w:eastAsia="Cambria Math" w:hAnsi="Cambria Math"/>
                  <w:szCs w:val="24"/>
                </w:rPr>
                <m:t>X</m:t>
              </m:r>
            </m:e>
            <m:sub>
              <m:r>
                <w:rPr>
                  <w:rFonts w:ascii="Cambria Math" w:eastAsia="Cambria Math" w:hAnsi="Cambria Math"/>
                  <w:szCs w:val="24"/>
                </w:rPr>
                <m:t>m</m:t>
              </m:r>
            </m:sub>
          </m:sSub>
          <m:r>
            <w:rPr>
              <w:rFonts w:ascii="Cambria Math" w:eastAsia="Cambria Math" w:hAnsi="Cambria Math"/>
              <w:szCs w:val="24"/>
            </w:rPr>
            <m:t>=1</m:t>
          </m:r>
          <m:f>
            <m:fPr>
              <m:ctrlPr>
                <w:rPr>
                  <w:rFonts w:ascii="Cambria Math" w:hAnsi="Cambria Math"/>
                  <w:szCs w:val="24"/>
                </w:rPr>
              </m:ctrlPr>
            </m:fPr>
            <m:num>
              <m:r>
                <w:rPr>
                  <w:rFonts w:ascii="Cambria Math" w:eastAsia="Cambria Math" w:hAnsi="Cambria Math"/>
                  <w:szCs w:val="24"/>
                </w:rPr>
                <m:t>f</m:t>
              </m:r>
              <m:d>
                <m:dPr>
                  <m:ctrlPr>
                    <w:rPr>
                      <w:rFonts w:ascii="Cambria Math" w:hAnsi="Cambria Math"/>
                      <w:szCs w:val="24"/>
                    </w:rPr>
                  </m:ctrlPr>
                </m:dPr>
                <m:e>
                  <m:r>
                    <w:rPr>
                      <w:rFonts w:ascii="Cambria Math" w:eastAsia="Cambria Math" w:hAnsi="Cambria Math"/>
                      <w:szCs w:val="24"/>
                    </w:rPr>
                    <m:t>i</m:t>
                  </m:r>
                </m:e>
              </m:d>
            </m:num>
            <m:den>
              <m:r>
                <w:rPr>
                  <w:rFonts w:ascii="Cambria Math" w:eastAsia="Cambria Math" w:hAnsi="Cambria Math"/>
                  <w:szCs w:val="24"/>
                </w:rPr>
                <m:t>X</m:t>
              </m:r>
              <m:d>
                <m:dPr>
                  <m:ctrlPr>
                    <w:rPr>
                      <w:rFonts w:ascii="Cambria Math" w:hAnsi="Cambria Math"/>
                      <w:szCs w:val="24"/>
                    </w:rPr>
                  </m:ctrlPr>
                </m:dPr>
                <m:e>
                  <m:r>
                    <w:rPr>
                      <w:rFonts w:ascii="Cambria Math" w:eastAsia="Cambria Math" w:hAnsi="Cambria Math"/>
                      <w:szCs w:val="24"/>
                    </w:rPr>
                    <m:t>i</m:t>
                  </m:r>
                </m:e>
              </m:d>
            </m:den>
          </m:f>
          <m:r>
            <w:rPr>
              <w:rFonts w:ascii="Cambria Math" w:eastAsia="Cambria Math" w:hAnsi="Cambria Math"/>
              <w:szCs w:val="24"/>
            </w:rPr>
            <m:t>∑i</m:t>
          </m:r>
        </m:oMath>
      </m:oMathPara>
    </w:p>
    <w:p w14:paraId="5CF90601" w14:textId="77777777" w:rsidR="00A77B3E" w:rsidRPr="00ED0B63" w:rsidRDefault="00C720F1">
      <w:pPr>
        <w:pStyle w:val="95"/>
        <w:rPr>
          <w:szCs w:val="24"/>
        </w:rPr>
      </w:pPr>
      <w:proofErr w:type="gramStart"/>
      <w:r w:rsidRPr="00ED0B63">
        <w:rPr>
          <w:szCs w:val="24"/>
        </w:rPr>
        <w:t>kde f(i) je</w:t>
      </w:r>
      <w:proofErr w:type="gramEnd"/>
      <w:r w:rsidRPr="00ED0B63">
        <w:rPr>
          <w:szCs w:val="24"/>
        </w:rPr>
        <w:t xml:space="preserve"> podíl aktivity nebo hmotnostní aktivity příslušného radionuklidu i ve směsi,</w:t>
      </w:r>
    </w:p>
    <w:p w14:paraId="58684534" w14:textId="77777777" w:rsidR="00A77B3E" w:rsidRPr="00ED0B63" w:rsidRDefault="00C720F1">
      <w:pPr>
        <w:pStyle w:val="96"/>
        <w:rPr>
          <w:szCs w:val="24"/>
        </w:rPr>
      </w:pPr>
      <w:r w:rsidRPr="00ED0B63">
        <w:rPr>
          <w:szCs w:val="24"/>
        </w:rPr>
        <w:t>X(i) je příslušná hodnota A</w:t>
      </w:r>
      <w:r w:rsidRPr="00ED0B63">
        <w:rPr>
          <w:szCs w:val="24"/>
          <w:vertAlign w:val="subscript"/>
        </w:rPr>
        <w:t>1</w:t>
      </w:r>
      <w:r w:rsidRPr="00ED0B63">
        <w:rPr>
          <w:szCs w:val="24"/>
        </w:rPr>
        <w:t xml:space="preserve"> nebo A</w:t>
      </w:r>
      <w:r w:rsidRPr="00ED0B63">
        <w:rPr>
          <w:szCs w:val="24"/>
          <w:vertAlign w:val="subscript"/>
        </w:rPr>
        <w:t>2</w:t>
      </w:r>
      <w:r w:rsidRPr="00ED0B63">
        <w:rPr>
          <w:szCs w:val="24"/>
        </w:rPr>
        <w:t xml:space="preserve"> nebo mez hmotnostní aktivity pro vyjmutou látku nebo mez aktivity pro vyjmutou dodávku pro příslušný radionuklid i a</w:t>
      </w:r>
    </w:p>
    <w:p w14:paraId="3333CADC" w14:textId="77777777" w:rsidR="00A77B3E" w:rsidRPr="00ED0B63" w:rsidRDefault="00C720F1">
      <w:pPr>
        <w:pStyle w:val="97"/>
        <w:rPr>
          <w:szCs w:val="24"/>
        </w:rPr>
      </w:pPr>
      <w:proofErr w:type="spellStart"/>
      <w:r w:rsidRPr="00ED0B63">
        <w:rPr>
          <w:szCs w:val="24"/>
        </w:rPr>
        <w:t>X</w:t>
      </w:r>
      <w:r w:rsidRPr="00ED0B63">
        <w:rPr>
          <w:szCs w:val="24"/>
          <w:vertAlign w:val="subscript"/>
        </w:rPr>
        <w:t>m</w:t>
      </w:r>
      <w:proofErr w:type="spellEnd"/>
      <w:r w:rsidRPr="00ED0B63">
        <w:rPr>
          <w:szCs w:val="24"/>
        </w:rPr>
        <w:t xml:space="preserve"> je základní hodnota odvozená pro směs z hodnot A</w:t>
      </w:r>
      <w:r w:rsidRPr="00ED0B63">
        <w:rPr>
          <w:szCs w:val="24"/>
          <w:vertAlign w:val="subscript"/>
        </w:rPr>
        <w:t>1</w:t>
      </w:r>
      <w:r w:rsidRPr="00ED0B63">
        <w:rPr>
          <w:szCs w:val="24"/>
        </w:rPr>
        <w:t xml:space="preserve"> nebo A</w:t>
      </w:r>
      <w:r w:rsidRPr="00ED0B63">
        <w:rPr>
          <w:szCs w:val="24"/>
          <w:vertAlign w:val="subscript"/>
        </w:rPr>
        <w:t>2</w:t>
      </w:r>
      <w:r w:rsidRPr="00ED0B63">
        <w:rPr>
          <w:szCs w:val="24"/>
        </w:rPr>
        <w:t xml:space="preserve"> nebo z mezní hmotnostní aktivity pro vyjmutou látku nebo z meze aktivity pro vyjmutou dodávku.</w:t>
      </w:r>
    </w:p>
    <w:p w14:paraId="64FA3422" w14:textId="77777777" w:rsidR="00A77B3E" w:rsidRPr="00ED0B63" w:rsidRDefault="00C720F1">
      <w:pPr>
        <w:pStyle w:val="47"/>
        <w:rPr>
          <w:sz w:val="24"/>
          <w:szCs w:val="24"/>
        </w:rPr>
      </w:pPr>
      <w:r w:rsidRPr="00ED0B63">
        <w:rPr>
          <w:sz w:val="24"/>
          <w:szCs w:val="24"/>
        </w:rPr>
        <w:t xml:space="preserve">6.    Pokud je známa identita každého radionuklidu, ale nejsou známy hodnoty aktivit některých z nich, mohou se radionuklidy sdružit do skupin podle druhu </w:t>
      </w:r>
      <w:r w:rsidRPr="00ED0B63">
        <w:rPr>
          <w:sz w:val="24"/>
          <w:szCs w:val="24"/>
        </w:rPr>
        <w:lastRenderedPageBreak/>
        <w:t xml:space="preserve">emitovaného záření (alfa, beta nebo gama) se známými celkovými aktivitami pro danou skupinu a provést výpočty podle vzorců uvedených v </w:t>
      </w:r>
      <w:hyperlink w:history="1">
        <w:r w:rsidRPr="00ED0B63">
          <w:rPr>
            <w:sz w:val="24"/>
            <w:szCs w:val="24"/>
          </w:rPr>
          <w:t>bodech 5</w:t>
        </w:r>
      </w:hyperlink>
      <w:r w:rsidRPr="00ED0B63">
        <w:rPr>
          <w:sz w:val="24"/>
          <w:szCs w:val="24"/>
        </w:rPr>
        <w:t xml:space="preserve"> a </w:t>
      </w:r>
      <w:hyperlink w:history="1">
        <w:r w:rsidRPr="00ED0B63">
          <w:rPr>
            <w:sz w:val="24"/>
            <w:szCs w:val="24"/>
          </w:rPr>
          <w:t>30</w:t>
        </w:r>
      </w:hyperlink>
      <w:r w:rsidRPr="00ED0B63">
        <w:rPr>
          <w:sz w:val="24"/>
          <w:szCs w:val="24"/>
        </w:rPr>
        <w:t xml:space="preserve"> s využitím příslušné nejmenší hodnoty radionuklidů z hodnot A</w:t>
      </w:r>
      <w:r w:rsidRPr="00ED0B63">
        <w:rPr>
          <w:sz w:val="24"/>
          <w:szCs w:val="24"/>
          <w:vertAlign w:val="subscript"/>
        </w:rPr>
        <w:t>1</w:t>
      </w:r>
      <w:r w:rsidRPr="00ED0B63">
        <w:rPr>
          <w:sz w:val="24"/>
          <w:szCs w:val="24"/>
        </w:rPr>
        <w:t>, A</w:t>
      </w:r>
      <w:r w:rsidRPr="00ED0B63">
        <w:rPr>
          <w:sz w:val="24"/>
          <w:szCs w:val="24"/>
          <w:vertAlign w:val="subscript"/>
        </w:rPr>
        <w:t>2</w:t>
      </w:r>
      <w:r w:rsidRPr="00ED0B63">
        <w:rPr>
          <w:sz w:val="24"/>
          <w:szCs w:val="24"/>
        </w:rPr>
        <w:t>, meze hmotnostní aktivity pro vyjmutou látku nebo meze aktivity pro vyjmutou dodávku v každé skupině. U skupin vytvořených na základě celkové alfa aktivity se použije nejmenších hodnot radionuklidů pro alfa zářiče v dané skupině. U skupin vytvořených na základě celkové beta nebo gama aktivity se použije nejmenších hodnot radionuklidů pro radionuklidové zdroje emitující záření beta nebo gama (dále jen „beta nebo gama zářič“) v dané skupině.</w:t>
      </w:r>
    </w:p>
    <w:p w14:paraId="6DAEF0DD" w14:textId="77777777" w:rsidR="00A77B3E" w:rsidRPr="00ED0B63" w:rsidRDefault="00C720F1">
      <w:pPr>
        <w:pStyle w:val="71"/>
        <w:rPr>
          <w:sz w:val="24"/>
          <w:szCs w:val="24"/>
        </w:rPr>
      </w:pPr>
      <w:r w:rsidRPr="00ED0B63">
        <w:rPr>
          <w:sz w:val="24"/>
          <w:szCs w:val="24"/>
        </w:rPr>
        <w:t xml:space="preserve">7.    Pro radionuklidy nebo pro směsi radionuklidů, pro které nejsou známy údaje pro použití </w:t>
      </w:r>
      <w:hyperlink w:history="1">
        <w:r w:rsidRPr="00ED0B63">
          <w:rPr>
            <w:sz w:val="24"/>
            <w:szCs w:val="24"/>
          </w:rPr>
          <w:t>tabulky č. 2</w:t>
        </w:r>
      </w:hyperlink>
      <w:r w:rsidRPr="00ED0B63">
        <w:rPr>
          <w:sz w:val="24"/>
          <w:szCs w:val="24"/>
        </w:rPr>
        <w:t xml:space="preserve">, se použijí hodnoty uvedené v </w:t>
      </w:r>
      <w:hyperlink w:history="1">
        <w:r w:rsidRPr="00ED0B63">
          <w:rPr>
            <w:sz w:val="24"/>
            <w:szCs w:val="24"/>
          </w:rPr>
          <w:t>tabulce č. 3</w:t>
        </w:r>
      </w:hyperlink>
      <w:r w:rsidRPr="00ED0B63">
        <w:rPr>
          <w:sz w:val="24"/>
          <w:szCs w:val="24"/>
        </w:rPr>
        <w:t>.</w:t>
      </w:r>
    </w:p>
    <w:p w14:paraId="6B5B396E" w14:textId="77777777" w:rsidR="00A77B3E" w:rsidRDefault="00C720F1" w:rsidP="00ED0B63">
      <w:pPr>
        <w:pStyle w:val="89"/>
      </w:pPr>
      <w:r>
        <w:t>Tabulka č. 3 Základní hodnoty radionuklidů pro neznámé radionuklidy a směsi</w:t>
      </w:r>
    </w:p>
    <w:tbl>
      <w:tblPr>
        <w:tblStyle w:val="TABLE1"/>
        <w:tblW w:w="0" w:type="auto"/>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4457"/>
        <w:gridCol w:w="826"/>
        <w:gridCol w:w="826"/>
        <w:gridCol w:w="1281"/>
        <w:gridCol w:w="1048"/>
      </w:tblGrid>
      <w:tr w:rsidR="00221B56" w14:paraId="14A7882B" w14:textId="77777777">
        <w:tc>
          <w:tcPr>
            <w:tcW w:w="300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25B72793" w14:textId="77777777" w:rsidR="00A77B3E" w:rsidRDefault="00C720F1">
            <w:pPr>
              <w:pStyle w:val="85"/>
              <w:overflowPunct w:val="0"/>
              <w:ind w:left="0"/>
              <w:jc w:val="left"/>
              <w:rPr>
                <w:b/>
                <w:bCs/>
                <w:sz w:val="20"/>
              </w:rPr>
            </w:pPr>
            <w:r>
              <w:rPr>
                <w:b/>
                <w:bCs/>
                <w:sz w:val="20"/>
              </w:rPr>
              <w:t>Radioaktivní obsah</w:t>
            </w:r>
          </w:p>
        </w:tc>
        <w:tc>
          <w:tcPr>
            <w:tcW w:w="30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7E75FA8E" w14:textId="77777777" w:rsidR="00A77B3E" w:rsidRDefault="00C720F1">
            <w:pPr>
              <w:pStyle w:val="85"/>
              <w:overflowPunct w:val="0"/>
              <w:ind w:left="0"/>
              <w:jc w:val="center"/>
              <w:rPr>
                <w:b/>
                <w:bCs/>
                <w:sz w:val="20"/>
              </w:rPr>
            </w:pPr>
            <w:r>
              <w:rPr>
                <w:b/>
                <w:bCs/>
                <w:sz w:val="20"/>
              </w:rPr>
              <w:t>A</w:t>
            </w:r>
            <w:r>
              <w:rPr>
                <w:b/>
                <w:bCs/>
                <w:sz w:val="20"/>
                <w:vertAlign w:val="subscript"/>
              </w:rPr>
              <w:t>1</w:t>
            </w:r>
          </w:p>
        </w:tc>
        <w:tc>
          <w:tcPr>
            <w:tcW w:w="30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0F1A16B8" w14:textId="77777777" w:rsidR="00A77B3E" w:rsidRDefault="00C720F1">
            <w:pPr>
              <w:pStyle w:val="85"/>
              <w:overflowPunct w:val="0"/>
              <w:ind w:left="0"/>
              <w:jc w:val="center"/>
              <w:rPr>
                <w:b/>
                <w:bCs/>
                <w:sz w:val="20"/>
              </w:rPr>
            </w:pPr>
            <w:r>
              <w:rPr>
                <w:b/>
                <w:bCs/>
                <w:sz w:val="20"/>
              </w:rPr>
              <w:t>A</w:t>
            </w:r>
            <w:r>
              <w:rPr>
                <w:b/>
                <w:bCs/>
                <w:sz w:val="20"/>
                <w:vertAlign w:val="subscript"/>
              </w:rPr>
              <w:t>2</w:t>
            </w:r>
          </w:p>
        </w:tc>
        <w:tc>
          <w:tcPr>
            <w:tcW w:w="50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76E65181" w14:textId="77777777" w:rsidR="00A77B3E" w:rsidRDefault="00C720F1">
            <w:pPr>
              <w:pStyle w:val="85"/>
              <w:overflowPunct w:val="0"/>
              <w:ind w:left="0"/>
              <w:jc w:val="center"/>
              <w:rPr>
                <w:b/>
                <w:bCs/>
                <w:sz w:val="20"/>
              </w:rPr>
            </w:pPr>
            <w:r>
              <w:rPr>
                <w:b/>
                <w:bCs/>
                <w:sz w:val="20"/>
              </w:rPr>
              <w:t xml:space="preserve">Meze </w:t>
            </w:r>
            <w:r>
              <w:rPr>
                <w:b/>
                <w:bCs/>
                <w:sz w:val="20"/>
              </w:rPr>
              <w:br/>
              <w:t xml:space="preserve">hmotnostní </w:t>
            </w:r>
            <w:r>
              <w:rPr>
                <w:b/>
                <w:bCs/>
                <w:sz w:val="20"/>
              </w:rPr>
              <w:br/>
              <w:t xml:space="preserve">aktivity pro </w:t>
            </w:r>
            <w:r>
              <w:rPr>
                <w:b/>
                <w:bCs/>
                <w:sz w:val="20"/>
              </w:rPr>
              <w:br/>
              <w:t>vyjmutí látky</w:t>
            </w:r>
          </w:p>
        </w:tc>
        <w:tc>
          <w:tcPr>
            <w:tcW w:w="500" w:type="pct"/>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7CD1B8B2" w14:textId="77777777" w:rsidR="00A77B3E" w:rsidRDefault="00C720F1">
            <w:pPr>
              <w:pStyle w:val="85"/>
              <w:overflowPunct w:val="0"/>
              <w:ind w:left="0"/>
              <w:jc w:val="center"/>
              <w:rPr>
                <w:b/>
                <w:bCs/>
                <w:sz w:val="20"/>
              </w:rPr>
            </w:pPr>
            <w:r>
              <w:rPr>
                <w:b/>
                <w:bCs/>
                <w:sz w:val="20"/>
              </w:rPr>
              <w:t xml:space="preserve">Meze aktivity </w:t>
            </w:r>
            <w:r>
              <w:rPr>
                <w:b/>
                <w:bCs/>
                <w:sz w:val="20"/>
              </w:rPr>
              <w:br/>
              <w:t xml:space="preserve">pro vyjmutí </w:t>
            </w:r>
            <w:r>
              <w:rPr>
                <w:b/>
                <w:bCs/>
                <w:sz w:val="20"/>
              </w:rPr>
              <w:br/>
              <w:t>dodávky</w:t>
            </w:r>
          </w:p>
        </w:tc>
      </w:tr>
      <w:tr w:rsidR="00221B56" w14:paraId="32094C09" w14:textId="77777777">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7A1F84B4" w14:textId="77777777" w:rsidR="00A77B3E" w:rsidRDefault="00A77B3E">
            <w:pPr>
              <w:pStyle w:val="85"/>
              <w:overflowPunct w:val="0"/>
              <w:ind w:left="0"/>
              <w:jc w:val="center"/>
              <w:rPr>
                <w:b/>
                <w:bCs/>
                <w:sz w:val="20"/>
              </w:rPr>
            </w:pP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2632D83E" w14:textId="77777777" w:rsidR="00A77B3E" w:rsidRDefault="00C720F1">
            <w:pPr>
              <w:pStyle w:val="85"/>
              <w:overflowPunct w:val="0"/>
              <w:ind w:left="0"/>
              <w:jc w:val="center"/>
              <w:rPr>
                <w:b/>
                <w:bCs/>
                <w:sz w:val="20"/>
              </w:rPr>
            </w:pPr>
            <w:r>
              <w:rPr>
                <w:b/>
                <w:bCs/>
                <w:sz w:val="20"/>
              </w:rPr>
              <w:t>(</w:t>
            </w:r>
            <w:proofErr w:type="spellStart"/>
            <w:r>
              <w:rPr>
                <w:b/>
                <w:bCs/>
                <w:sz w:val="20"/>
              </w:rPr>
              <w:t>TBq</w:t>
            </w:r>
            <w:proofErr w:type="spellEnd"/>
            <w:r>
              <w:rPr>
                <w:b/>
                <w:bCs/>
                <w:sz w:val="20"/>
              </w:rPr>
              <w:t>)</w:t>
            </w: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079E76E7" w14:textId="77777777" w:rsidR="00A77B3E" w:rsidRDefault="00C720F1">
            <w:pPr>
              <w:pStyle w:val="85"/>
              <w:overflowPunct w:val="0"/>
              <w:ind w:left="0"/>
              <w:jc w:val="center"/>
              <w:rPr>
                <w:b/>
                <w:bCs/>
                <w:sz w:val="20"/>
              </w:rPr>
            </w:pPr>
            <w:r>
              <w:rPr>
                <w:b/>
                <w:bCs/>
                <w:sz w:val="20"/>
              </w:rPr>
              <w:t>(</w:t>
            </w:r>
            <w:proofErr w:type="spellStart"/>
            <w:r>
              <w:rPr>
                <w:b/>
                <w:bCs/>
                <w:sz w:val="20"/>
              </w:rPr>
              <w:t>TBq</w:t>
            </w:r>
            <w:proofErr w:type="spellEnd"/>
            <w:r>
              <w:rPr>
                <w:b/>
                <w:bCs/>
                <w:sz w:val="20"/>
              </w:rPr>
              <w:t>)</w:t>
            </w: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65442E1E" w14:textId="77777777" w:rsidR="00A77B3E" w:rsidRDefault="00C720F1">
            <w:pPr>
              <w:pStyle w:val="85"/>
              <w:overflowPunct w:val="0"/>
              <w:ind w:left="0"/>
              <w:jc w:val="center"/>
              <w:rPr>
                <w:b/>
                <w:bCs/>
                <w:sz w:val="20"/>
              </w:rPr>
            </w:pPr>
            <w:r>
              <w:rPr>
                <w:b/>
                <w:bCs/>
                <w:sz w:val="20"/>
              </w:rPr>
              <w:t>(</w:t>
            </w:r>
            <w:proofErr w:type="spellStart"/>
            <w:r>
              <w:rPr>
                <w:b/>
                <w:bCs/>
                <w:sz w:val="20"/>
              </w:rPr>
              <w:t>Bq</w:t>
            </w:r>
            <w:proofErr w:type="spellEnd"/>
            <w:r>
              <w:rPr>
                <w:b/>
                <w:bCs/>
                <w:sz w:val="20"/>
              </w:rPr>
              <w:t>/g)</w:t>
            </w: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03AA2991" w14:textId="77777777" w:rsidR="00A77B3E" w:rsidRDefault="00C720F1">
            <w:pPr>
              <w:pStyle w:val="85"/>
              <w:overflowPunct w:val="0"/>
              <w:ind w:left="0"/>
              <w:jc w:val="center"/>
              <w:rPr>
                <w:b/>
                <w:bCs/>
                <w:sz w:val="20"/>
              </w:rPr>
            </w:pPr>
            <w:r>
              <w:rPr>
                <w:b/>
                <w:bCs/>
                <w:sz w:val="20"/>
              </w:rPr>
              <w:t>(</w:t>
            </w:r>
            <w:proofErr w:type="spellStart"/>
            <w:r>
              <w:rPr>
                <w:b/>
                <w:bCs/>
                <w:sz w:val="20"/>
              </w:rPr>
              <w:t>Bq</w:t>
            </w:r>
            <w:proofErr w:type="spellEnd"/>
            <w:r>
              <w:rPr>
                <w:b/>
                <w:bCs/>
                <w:sz w:val="20"/>
              </w:rPr>
              <w:t>)</w:t>
            </w:r>
          </w:p>
        </w:tc>
      </w:tr>
      <w:tr w:rsidR="00221B56" w14:paraId="3CDB8862"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29B6BD21" w14:textId="77777777" w:rsidR="00A77B3E" w:rsidRDefault="00C720F1">
            <w:pPr>
              <w:pStyle w:val="85"/>
              <w:overflowPunct w:val="0"/>
              <w:ind w:left="0"/>
              <w:jc w:val="left"/>
              <w:rPr>
                <w:sz w:val="20"/>
              </w:rPr>
            </w:pPr>
            <w:r>
              <w:rPr>
                <w:sz w:val="20"/>
              </w:rPr>
              <w:t>Je známa pouze přítomnost beta nebo gama zářičů</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628255E1" w14:textId="77777777" w:rsidR="00A77B3E" w:rsidRDefault="00C720F1">
            <w:pPr>
              <w:pStyle w:val="85"/>
              <w:overflowPunct w:val="0"/>
              <w:ind w:left="0"/>
              <w:jc w:val="center"/>
              <w:rPr>
                <w:sz w:val="20"/>
              </w:rPr>
            </w:pPr>
            <w:r>
              <w:rPr>
                <w:sz w:val="20"/>
              </w:rPr>
              <w:t>0,1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3D259019" w14:textId="77777777" w:rsidR="00A77B3E" w:rsidRDefault="00C720F1">
            <w:pPr>
              <w:pStyle w:val="85"/>
              <w:overflowPunct w:val="0"/>
              <w:ind w:left="0"/>
              <w:jc w:val="center"/>
              <w:rPr>
                <w:sz w:val="20"/>
              </w:rPr>
            </w:pPr>
            <w:r>
              <w:rPr>
                <w:sz w:val="20"/>
              </w:rPr>
              <w:t>0,02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6515F67B" w14:textId="77777777" w:rsidR="00A77B3E" w:rsidRDefault="00C720F1">
            <w:pPr>
              <w:pStyle w:val="85"/>
              <w:overflowPunct w:val="0"/>
              <w:ind w:left="0"/>
              <w:jc w:val="center"/>
              <w:rPr>
                <w:sz w:val="20"/>
              </w:rPr>
            </w:pPr>
            <w:r>
              <w:rPr>
                <w:sz w:val="20"/>
              </w:rPr>
              <w:t>1 × 10</w:t>
            </w:r>
            <w:r>
              <w:rPr>
                <w:sz w:val="20"/>
                <w:vertAlign w:val="superscript"/>
              </w:rPr>
              <w:t>1</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hideMark/>
          </w:tcPr>
          <w:p w14:paraId="169DC000" w14:textId="77777777" w:rsidR="00A77B3E" w:rsidRDefault="00C720F1">
            <w:pPr>
              <w:pStyle w:val="85"/>
              <w:overflowPunct w:val="0"/>
              <w:ind w:left="0"/>
              <w:jc w:val="center"/>
              <w:rPr>
                <w:sz w:val="20"/>
              </w:rPr>
            </w:pPr>
            <w:r>
              <w:rPr>
                <w:sz w:val="20"/>
              </w:rPr>
              <w:t>1 × 10</w:t>
            </w:r>
            <w:r>
              <w:rPr>
                <w:sz w:val="20"/>
                <w:vertAlign w:val="superscript"/>
              </w:rPr>
              <w:t>4</w:t>
            </w:r>
          </w:p>
        </w:tc>
      </w:tr>
      <w:tr w:rsidR="00221B56" w14:paraId="45199A12"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D0BDCE9" w14:textId="77777777" w:rsidR="00A77B3E" w:rsidRDefault="00C720F1">
            <w:pPr>
              <w:pStyle w:val="85"/>
              <w:overflowPunct w:val="0"/>
              <w:ind w:left="0"/>
              <w:jc w:val="left"/>
              <w:rPr>
                <w:sz w:val="20"/>
              </w:rPr>
            </w:pPr>
            <w:r>
              <w:rPr>
                <w:sz w:val="20"/>
              </w:rPr>
              <w:t>Je známa přítomnost alfa zářičů, ale není známa přítomnost radionuklidových zdrojů emitujících neutrony</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5B26B128" w14:textId="77777777" w:rsidR="00A77B3E" w:rsidRDefault="00C720F1">
            <w:pPr>
              <w:pStyle w:val="85"/>
              <w:overflowPunct w:val="0"/>
              <w:ind w:left="0"/>
              <w:jc w:val="center"/>
              <w:rPr>
                <w:sz w:val="20"/>
              </w:rPr>
            </w:pPr>
            <w:r>
              <w:rPr>
                <w:sz w:val="20"/>
              </w:rPr>
              <w:t>0,2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7667358D" w14:textId="77777777" w:rsidR="00A77B3E" w:rsidRDefault="00C720F1">
            <w:pPr>
              <w:pStyle w:val="85"/>
              <w:overflowPunct w:val="0"/>
              <w:ind w:left="0"/>
              <w:jc w:val="center"/>
              <w:rPr>
                <w:sz w:val="20"/>
              </w:rPr>
            </w:pPr>
            <w:r>
              <w:rPr>
                <w:sz w:val="20"/>
              </w:rPr>
              <w:t>9 × 10</w:t>
            </w:r>
            <w:r>
              <w:rPr>
                <w:sz w:val="20"/>
                <w:vertAlign w:val="superscript"/>
              </w:rPr>
              <w:t>-5</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707E633F" w14:textId="77777777" w:rsidR="00A77B3E" w:rsidRDefault="00C720F1">
            <w:pPr>
              <w:pStyle w:val="85"/>
              <w:overflowPunct w:val="0"/>
              <w:ind w:left="0"/>
              <w:jc w:val="center"/>
              <w:rPr>
                <w:sz w:val="20"/>
              </w:rPr>
            </w:pPr>
            <w:r>
              <w:rPr>
                <w:sz w:val="20"/>
              </w:rPr>
              <w:t>1 × 10</w:t>
            </w:r>
            <w:r>
              <w:rPr>
                <w:sz w:val="20"/>
                <w:vertAlign w:val="superscript"/>
              </w:rPr>
              <w:t>-1</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hideMark/>
          </w:tcPr>
          <w:p w14:paraId="3BB25FFF" w14:textId="77777777" w:rsidR="00A77B3E" w:rsidRDefault="00C720F1">
            <w:pPr>
              <w:pStyle w:val="85"/>
              <w:overflowPunct w:val="0"/>
              <w:ind w:left="0"/>
              <w:jc w:val="center"/>
              <w:rPr>
                <w:sz w:val="20"/>
              </w:rPr>
            </w:pPr>
            <w:r>
              <w:rPr>
                <w:sz w:val="20"/>
              </w:rPr>
              <w:t>1 × 10</w:t>
            </w:r>
            <w:r>
              <w:rPr>
                <w:sz w:val="20"/>
                <w:vertAlign w:val="superscript"/>
              </w:rPr>
              <w:t>3</w:t>
            </w:r>
          </w:p>
        </w:tc>
      </w:tr>
      <w:tr w:rsidR="00221B56" w14:paraId="171A9930" w14:textId="77777777">
        <w:tc>
          <w:tcPr>
            <w:tcW w:w="0" w:type="auto"/>
            <w:tcBorders>
              <w:top w:val="single" w:sz="3" w:space="0" w:color="000000"/>
              <w:bottom w:val="single" w:sz="16" w:space="0" w:color="000000"/>
              <w:right w:val="single" w:sz="3" w:space="0" w:color="000000"/>
            </w:tcBorders>
            <w:tcMar>
              <w:top w:w="85" w:type="dxa"/>
              <w:left w:w="157" w:type="dxa"/>
              <w:bottom w:w="85" w:type="dxa"/>
              <w:right w:w="146" w:type="dxa"/>
            </w:tcMar>
            <w:hideMark/>
          </w:tcPr>
          <w:p w14:paraId="0238759E" w14:textId="77777777" w:rsidR="00A77B3E" w:rsidRDefault="00C720F1">
            <w:pPr>
              <w:pStyle w:val="85"/>
              <w:overflowPunct w:val="0"/>
              <w:ind w:left="0"/>
              <w:jc w:val="left"/>
              <w:rPr>
                <w:sz w:val="20"/>
              </w:rPr>
            </w:pPr>
            <w:r>
              <w:rPr>
                <w:sz w:val="20"/>
              </w:rPr>
              <w:t>Je známa přítomnost radionuklidových zdrojů emitujících neutrony nebo nejsou dostupné žádné relevantní údaje</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hideMark/>
          </w:tcPr>
          <w:p w14:paraId="4B04D00A" w14:textId="77777777" w:rsidR="00A77B3E" w:rsidRDefault="00C720F1">
            <w:pPr>
              <w:pStyle w:val="85"/>
              <w:overflowPunct w:val="0"/>
              <w:ind w:left="0"/>
              <w:jc w:val="center"/>
              <w:rPr>
                <w:sz w:val="20"/>
              </w:rPr>
            </w:pPr>
            <w:r>
              <w:rPr>
                <w:sz w:val="20"/>
              </w:rPr>
              <w:t>0,001</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hideMark/>
          </w:tcPr>
          <w:p w14:paraId="12ADFED5" w14:textId="77777777" w:rsidR="00A77B3E" w:rsidRDefault="00C720F1">
            <w:pPr>
              <w:pStyle w:val="85"/>
              <w:overflowPunct w:val="0"/>
              <w:ind w:left="0"/>
              <w:jc w:val="center"/>
              <w:rPr>
                <w:sz w:val="20"/>
              </w:rPr>
            </w:pPr>
            <w:r>
              <w:rPr>
                <w:sz w:val="20"/>
              </w:rPr>
              <w:t>9 × 10</w:t>
            </w:r>
            <w:r>
              <w:rPr>
                <w:sz w:val="20"/>
                <w:vertAlign w:val="superscript"/>
              </w:rPr>
              <w:t>-5</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hideMark/>
          </w:tcPr>
          <w:p w14:paraId="3815EAC6" w14:textId="77777777" w:rsidR="00A77B3E" w:rsidRDefault="00C720F1">
            <w:pPr>
              <w:pStyle w:val="85"/>
              <w:overflowPunct w:val="0"/>
              <w:ind w:left="0"/>
              <w:jc w:val="center"/>
              <w:rPr>
                <w:sz w:val="20"/>
              </w:rPr>
            </w:pPr>
            <w:r>
              <w:rPr>
                <w:sz w:val="20"/>
              </w:rPr>
              <w:t>1 × 10</w:t>
            </w:r>
            <w:r>
              <w:rPr>
                <w:sz w:val="20"/>
                <w:vertAlign w:val="superscript"/>
              </w:rPr>
              <w:t>-1</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hideMark/>
          </w:tcPr>
          <w:p w14:paraId="3BDC8D04" w14:textId="77777777" w:rsidR="00A77B3E" w:rsidRDefault="00C720F1">
            <w:pPr>
              <w:pStyle w:val="85"/>
              <w:overflowPunct w:val="0"/>
              <w:ind w:left="0"/>
              <w:jc w:val="center"/>
              <w:rPr>
                <w:sz w:val="20"/>
              </w:rPr>
            </w:pPr>
            <w:r>
              <w:rPr>
                <w:sz w:val="20"/>
              </w:rPr>
              <w:t>1 × 10</w:t>
            </w:r>
            <w:r>
              <w:rPr>
                <w:sz w:val="20"/>
                <w:vertAlign w:val="superscript"/>
              </w:rPr>
              <w:t>3</w:t>
            </w:r>
          </w:p>
        </w:tc>
      </w:tr>
    </w:tbl>
    <w:p w14:paraId="72738BE5" w14:textId="77777777" w:rsidR="00A77B3E" w:rsidRDefault="00A77B3E">
      <w:pPr>
        <w:pStyle w:val="85"/>
      </w:pPr>
    </w:p>
    <w:p w14:paraId="55CAB8A4" w14:textId="77777777" w:rsidR="00A77B3E" w:rsidRPr="00ED0B63" w:rsidRDefault="00C720F1">
      <w:pPr>
        <w:pStyle w:val="31"/>
        <w:rPr>
          <w:sz w:val="24"/>
          <w:szCs w:val="24"/>
        </w:rPr>
      </w:pPr>
      <w:r w:rsidRPr="00ED0B63">
        <w:rPr>
          <w:sz w:val="24"/>
          <w:szCs w:val="24"/>
        </w:rPr>
        <w:t>4.    KLASIFIKACE LÁTEK</w:t>
      </w:r>
    </w:p>
    <w:p w14:paraId="5D1A4D82" w14:textId="77777777" w:rsidR="00A77B3E" w:rsidRPr="00ED0B63" w:rsidRDefault="00C720F1">
      <w:pPr>
        <w:pStyle w:val="32"/>
        <w:rPr>
          <w:sz w:val="24"/>
          <w:szCs w:val="24"/>
        </w:rPr>
      </w:pPr>
      <w:r w:rsidRPr="00ED0B63">
        <w:rPr>
          <w:sz w:val="24"/>
          <w:szCs w:val="24"/>
        </w:rPr>
        <w:t>4.1.    Látka s nízkou hmotnostní aktivitou</w:t>
      </w:r>
    </w:p>
    <w:p w14:paraId="551C5D93" w14:textId="77777777" w:rsidR="00A77B3E" w:rsidRPr="00ED0B63" w:rsidRDefault="00C720F1">
      <w:pPr>
        <w:pStyle w:val="33"/>
        <w:rPr>
          <w:sz w:val="24"/>
          <w:szCs w:val="24"/>
        </w:rPr>
      </w:pPr>
      <w:r w:rsidRPr="00ED0B63">
        <w:rPr>
          <w:sz w:val="24"/>
          <w:szCs w:val="24"/>
        </w:rPr>
        <w:t>8.    Radioaktivní nebo štěpná látka se klasifikuje jako látka s nízkou hmotnostní aktivitou, pokud</w:t>
      </w:r>
    </w:p>
    <w:p w14:paraId="3C3EB914" w14:textId="61BF13DC" w:rsidR="00A77B3E" w:rsidRPr="00ED0B63" w:rsidRDefault="00B52313">
      <w:pPr>
        <w:pStyle w:val="42"/>
        <w:rPr>
          <w:szCs w:val="24"/>
        </w:rPr>
      </w:pPr>
      <w:r>
        <w:rPr>
          <w:szCs w:val="24"/>
        </w:rPr>
        <w:t>a)  </w:t>
      </w:r>
      <w:r w:rsidR="00C720F1" w:rsidRPr="00ED0B63">
        <w:rPr>
          <w:szCs w:val="24"/>
        </w:rPr>
        <w:t xml:space="preserve">odpovídá definici v </w:t>
      </w:r>
      <w:hyperlink w:history="1">
        <w:r w:rsidR="00C720F1" w:rsidRPr="00ED0B63">
          <w:rPr>
            <w:szCs w:val="24"/>
          </w:rPr>
          <w:t>§ 2 písm. j)</w:t>
        </w:r>
      </w:hyperlink>
      <w:r w:rsidR="00C720F1" w:rsidRPr="00ED0B63">
        <w:rPr>
          <w:szCs w:val="24"/>
        </w:rPr>
        <w:t>,</w:t>
      </w:r>
    </w:p>
    <w:p w14:paraId="4D4F0497" w14:textId="0F6C66AF" w:rsidR="00A77B3E" w:rsidRPr="00ED0B63" w:rsidRDefault="00B52313">
      <w:pPr>
        <w:pStyle w:val="46"/>
        <w:rPr>
          <w:szCs w:val="24"/>
        </w:rPr>
      </w:pPr>
      <w:r>
        <w:rPr>
          <w:szCs w:val="24"/>
        </w:rPr>
        <w:t>b)  </w:t>
      </w:r>
      <w:r w:rsidR="00C720F1" w:rsidRPr="00ED0B63">
        <w:rPr>
          <w:szCs w:val="24"/>
        </w:rPr>
        <w:t xml:space="preserve">splňuje požadavky </w:t>
      </w:r>
      <w:hyperlink w:history="1">
        <w:r w:rsidR="00C720F1" w:rsidRPr="00ED0B63">
          <w:rPr>
            <w:szCs w:val="24"/>
          </w:rPr>
          <w:t>bodů 9 až 11</w:t>
        </w:r>
      </w:hyperlink>
      <w:r w:rsidR="00C720F1" w:rsidRPr="00ED0B63">
        <w:rPr>
          <w:szCs w:val="24"/>
        </w:rPr>
        <w:t xml:space="preserve"> a</w:t>
      </w:r>
    </w:p>
    <w:p w14:paraId="6B6FE3E7" w14:textId="671E8AB2" w:rsidR="00A77B3E" w:rsidRPr="00ED0B63" w:rsidRDefault="00B52313">
      <w:pPr>
        <w:pStyle w:val="43"/>
        <w:rPr>
          <w:szCs w:val="24"/>
        </w:rPr>
      </w:pPr>
      <w:r>
        <w:rPr>
          <w:szCs w:val="24"/>
        </w:rPr>
        <w:t>c)  </w:t>
      </w:r>
      <w:r w:rsidR="00C720F1" w:rsidRPr="00ED0B63">
        <w:rPr>
          <w:szCs w:val="24"/>
        </w:rPr>
        <w:t xml:space="preserve">splňuje příslušné požadavky </w:t>
      </w:r>
      <w:hyperlink w:history="1">
        <w:r w:rsidR="00C720F1" w:rsidRPr="00ED0B63">
          <w:rPr>
            <w:szCs w:val="24"/>
          </w:rPr>
          <w:t>bodů 17 až 22 přílohy č. 4</w:t>
        </w:r>
      </w:hyperlink>
      <w:r w:rsidR="00C720F1" w:rsidRPr="00ED0B63">
        <w:rPr>
          <w:szCs w:val="24"/>
        </w:rPr>
        <w:t xml:space="preserve"> k této vyhlášce.</w:t>
      </w:r>
    </w:p>
    <w:p w14:paraId="3E8706F6" w14:textId="77777777" w:rsidR="00A77B3E" w:rsidRPr="00ED0B63" w:rsidRDefault="00C720F1">
      <w:pPr>
        <w:pStyle w:val="44"/>
        <w:rPr>
          <w:sz w:val="24"/>
          <w:szCs w:val="24"/>
        </w:rPr>
      </w:pPr>
      <w:r w:rsidRPr="00ED0B63">
        <w:rPr>
          <w:sz w:val="24"/>
          <w:szCs w:val="24"/>
        </w:rPr>
        <w:t>9.    1. Látka s nízkou hmotnostní aktivitou se zařadí do skupiny LSA-I, LSA-II nebo LSA III.</w:t>
      </w:r>
    </w:p>
    <w:p w14:paraId="5D22D086" w14:textId="77777777" w:rsidR="00A77B3E" w:rsidRPr="00ED0B63" w:rsidRDefault="00C720F1">
      <w:pPr>
        <w:pStyle w:val="37"/>
        <w:rPr>
          <w:sz w:val="24"/>
          <w:szCs w:val="24"/>
        </w:rPr>
      </w:pPr>
      <w:r w:rsidRPr="00ED0B63">
        <w:rPr>
          <w:sz w:val="24"/>
          <w:szCs w:val="24"/>
        </w:rPr>
        <w:t>2.    Do skupiny LSA-I se zařadí</w:t>
      </w:r>
    </w:p>
    <w:p w14:paraId="1BA6979F" w14:textId="043BFEF1" w:rsidR="00A77B3E" w:rsidRPr="00ED0B63" w:rsidRDefault="00B52313">
      <w:pPr>
        <w:pStyle w:val="38"/>
        <w:rPr>
          <w:szCs w:val="24"/>
        </w:rPr>
      </w:pPr>
      <w:r>
        <w:rPr>
          <w:szCs w:val="24"/>
        </w:rPr>
        <w:lastRenderedPageBreak/>
        <w:t>a)  </w:t>
      </w:r>
      <w:r w:rsidR="00C720F1" w:rsidRPr="00ED0B63">
        <w:rPr>
          <w:szCs w:val="24"/>
        </w:rPr>
        <w:t>uranové a thoriové rudy, koncentráty těchto rud a další rudy obsahující přírodně se vyskytující radionuklidy,</w:t>
      </w:r>
    </w:p>
    <w:p w14:paraId="61137AAA" w14:textId="190DDD07" w:rsidR="00A77B3E" w:rsidRPr="00ED0B63" w:rsidRDefault="00B52313">
      <w:pPr>
        <w:pStyle w:val="39"/>
        <w:rPr>
          <w:szCs w:val="24"/>
        </w:rPr>
      </w:pPr>
      <w:r>
        <w:rPr>
          <w:szCs w:val="24"/>
        </w:rPr>
        <w:t>b)  </w:t>
      </w:r>
      <w:r w:rsidR="00C720F1" w:rsidRPr="00ED0B63">
        <w:rPr>
          <w:szCs w:val="24"/>
        </w:rPr>
        <w:t>přírodní nebo ochuzený uran, přírodní thorium nebo jejich sloučeniny a směsi, které nebyly ozářeny a které jsou v pevném nebo kapalném skupenství,</w:t>
      </w:r>
    </w:p>
    <w:p w14:paraId="4355A5AC" w14:textId="3B04EC21" w:rsidR="00A77B3E" w:rsidRPr="00ED0B63" w:rsidRDefault="00B52313">
      <w:pPr>
        <w:pStyle w:val="39"/>
        <w:rPr>
          <w:szCs w:val="24"/>
        </w:rPr>
      </w:pPr>
      <w:r>
        <w:rPr>
          <w:szCs w:val="24"/>
        </w:rPr>
        <w:t>c)  r</w:t>
      </w:r>
      <w:r w:rsidR="00C720F1" w:rsidRPr="00ED0B63">
        <w:rPr>
          <w:szCs w:val="24"/>
        </w:rPr>
        <w:t>adioaktivní látka, pro niž je hodnota A</w:t>
      </w:r>
      <w:r w:rsidR="00C720F1" w:rsidRPr="00ED0B63">
        <w:rPr>
          <w:szCs w:val="24"/>
          <w:vertAlign w:val="subscript"/>
        </w:rPr>
        <w:t>2</w:t>
      </w:r>
      <w:r w:rsidR="00C720F1" w:rsidRPr="00ED0B63">
        <w:rPr>
          <w:szCs w:val="24"/>
        </w:rPr>
        <w:t xml:space="preserve"> neomezena; ze štěpných látek lze zařadit pouze vyjmutou štěpnou látku a</w:t>
      </w:r>
    </w:p>
    <w:p w14:paraId="47C19020" w14:textId="7A62D9CC" w:rsidR="00A77B3E" w:rsidRPr="00ED0B63" w:rsidRDefault="00B52313">
      <w:pPr>
        <w:pStyle w:val="40"/>
        <w:rPr>
          <w:szCs w:val="24"/>
        </w:rPr>
      </w:pPr>
      <w:r>
        <w:rPr>
          <w:szCs w:val="24"/>
        </w:rPr>
        <w:t>d)  </w:t>
      </w:r>
      <w:r w:rsidR="00C720F1" w:rsidRPr="00ED0B63">
        <w:rPr>
          <w:szCs w:val="24"/>
        </w:rPr>
        <w:t xml:space="preserve">další radioaktivní látky, ve kterých je aktivita rovnoměrně rozptýlena v celém objemu a propočtená průměrná hmotnostní aktivita nepřekračuje třicetinásobek meze hmotnostní aktivity pro vyjmutí látky stanovené podle </w:t>
      </w:r>
      <w:hyperlink w:history="1">
        <w:r w:rsidR="00C720F1" w:rsidRPr="00ED0B63">
          <w:rPr>
            <w:szCs w:val="24"/>
          </w:rPr>
          <w:t>bodů 2 až 7</w:t>
        </w:r>
      </w:hyperlink>
      <w:r w:rsidR="00C720F1" w:rsidRPr="00ED0B63">
        <w:rPr>
          <w:szCs w:val="24"/>
        </w:rPr>
        <w:t>, přičemž vnější stínicí materiály, které látku s nízkou hmotnostní aktivitou obklopují, se při stanovení průměrné hmotnostní aktivity neberou v úvahu; ze štěpných látek lze zařadit pouze vyjmutou štěpnou látku.</w:t>
      </w:r>
    </w:p>
    <w:p w14:paraId="67C2F0E4" w14:textId="77777777" w:rsidR="00A77B3E" w:rsidRPr="00ED0B63" w:rsidRDefault="00C720F1">
      <w:pPr>
        <w:pStyle w:val="34"/>
        <w:rPr>
          <w:sz w:val="24"/>
          <w:szCs w:val="24"/>
        </w:rPr>
      </w:pPr>
      <w:r w:rsidRPr="00ED0B63">
        <w:rPr>
          <w:sz w:val="24"/>
          <w:szCs w:val="24"/>
        </w:rPr>
        <w:t>3.    Do skupiny LSA-II se zařadí</w:t>
      </w:r>
    </w:p>
    <w:p w14:paraId="3CA04FCB" w14:textId="4DB03A02" w:rsidR="00A77B3E" w:rsidRPr="00ED0B63" w:rsidRDefault="00EB38CC">
      <w:pPr>
        <w:pStyle w:val="38"/>
        <w:rPr>
          <w:szCs w:val="24"/>
        </w:rPr>
      </w:pPr>
      <w:r>
        <w:rPr>
          <w:szCs w:val="24"/>
        </w:rPr>
        <w:t>a)   </w:t>
      </w:r>
      <w:r w:rsidR="00C720F1" w:rsidRPr="00ED0B63">
        <w:rPr>
          <w:szCs w:val="24"/>
        </w:rPr>
        <w:t xml:space="preserve">voda s tritiem o koncentraci do 0,8 </w:t>
      </w:r>
      <w:proofErr w:type="spellStart"/>
      <w:r w:rsidR="00C720F1" w:rsidRPr="00ED0B63">
        <w:rPr>
          <w:szCs w:val="24"/>
        </w:rPr>
        <w:t>TBq</w:t>
      </w:r>
      <w:proofErr w:type="spellEnd"/>
      <w:r w:rsidR="00C720F1" w:rsidRPr="00ED0B63">
        <w:rPr>
          <w:szCs w:val="24"/>
        </w:rPr>
        <w:t>/l a</w:t>
      </w:r>
    </w:p>
    <w:p w14:paraId="6D21E6F9" w14:textId="3A7A1C6B" w:rsidR="00A77B3E" w:rsidRPr="00ED0B63" w:rsidRDefault="00EB38CC">
      <w:pPr>
        <w:pStyle w:val="40"/>
        <w:rPr>
          <w:szCs w:val="24"/>
        </w:rPr>
      </w:pPr>
      <w:r>
        <w:rPr>
          <w:szCs w:val="24"/>
        </w:rPr>
        <w:t>b)   </w:t>
      </w:r>
      <w:r w:rsidR="00C720F1" w:rsidRPr="00ED0B63">
        <w:rPr>
          <w:szCs w:val="24"/>
        </w:rPr>
        <w:t>další látky, ve kterých je aktivita rozptýlena v celém objemu látky a propočtená průměrná hmotnostní aktivita nepřevyšuje 1 × 10</w:t>
      </w:r>
      <w:r w:rsidR="00C720F1" w:rsidRPr="00ED0B63">
        <w:rPr>
          <w:szCs w:val="24"/>
          <w:vertAlign w:val="superscript"/>
        </w:rPr>
        <w:t>-4</w:t>
      </w:r>
      <w:r w:rsidR="00C720F1" w:rsidRPr="00ED0B63">
        <w:rPr>
          <w:szCs w:val="24"/>
        </w:rPr>
        <w:t xml:space="preserve"> A</w:t>
      </w:r>
      <w:r w:rsidR="00C720F1" w:rsidRPr="00ED0B63">
        <w:rPr>
          <w:szCs w:val="24"/>
          <w:vertAlign w:val="subscript"/>
        </w:rPr>
        <w:t>2</w:t>
      </w:r>
      <w:r w:rsidR="00C720F1" w:rsidRPr="00ED0B63">
        <w:rPr>
          <w:szCs w:val="24"/>
        </w:rPr>
        <w:t>/g pro pevné látky a plyny a 1 × 10</w:t>
      </w:r>
      <w:r w:rsidR="00C720F1" w:rsidRPr="00ED0B63">
        <w:rPr>
          <w:szCs w:val="24"/>
          <w:vertAlign w:val="superscript"/>
        </w:rPr>
        <w:t>-5</w:t>
      </w:r>
      <w:r w:rsidR="00C720F1" w:rsidRPr="00ED0B63">
        <w:rPr>
          <w:szCs w:val="24"/>
        </w:rPr>
        <w:t xml:space="preserve"> A</w:t>
      </w:r>
      <w:r w:rsidR="00C720F1" w:rsidRPr="00ED0B63">
        <w:rPr>
          <w:szCs w:val="24"/>
          <w:vertAlign w:val="subscript"/>
        </w:rPr>
        <w:t>2</w:t>
      </w:r>
      <w:r w:rsidR="00C720F1" w:rsidRPr="00ED0B63">
        <w:rPr>
          <w:szCs w:val="24"/>
        </w:rPr>
        <w:t>/g pro kapaliny, přičemž vnější stínicí materiály, které látku s nízkou hmotnostní aktivitou obklopují, se při stanovení průměrné hmotnostní aktivity neberou v úvahu.</w:t>
      </w:r>
    </w:p>
    <w:p w14:paraId="48A6E28E" w14:textId="77777777" w:rsidR="00A77B3E" w:rsidRPr="00ED0B63" w:rsidRDefault="00C720F1">
      <w:pPr>
        <w:pStyle w:val="34"/>
        <w:rPr>
          <w:sz w:val="24"/>
          <w:szCs w:val="24"/>
        </w:rPr>
      </w:pPr>
      <w:r w:rsidRPr="00ED0B63">
        <w:rPr>
          <w:sz w:val="24"/>
          <w:szCs w:val="24"/>
        </w:rPr>
        <w:t xml:space="preserve">4.    Do skupiny LSA-III se zařadí pevné látky s výjimkou látek práškovitých, </w:t>
      </w:r>
      <w:r w:rsidRPr="00ED0B63">
        <w:rPr>
          <w:strike/>
          <w:sz w:val="24"/>
          <w:szCs w:val="24"/>
        </w:rPr>
        <w:t xml:space="preserve">které splňují požadavky </w:t>
      </w:r>
      <w:hyperlink w:history="1">
        <w:r w:rsidRPr="00ED0B63">
          <w:rPr>
            <w:strike/>
            <w:sz w:val="24"/>
            <w:szCs w:val="24"/>
          </w:rPr>
          <w:t>bodu 1 části I přílohy č. 1</w:t>
        </w:r>
      </w:hyperlink>
      <w:r w:rsidRPr="00ED0B63">
        <w:rPr>
          <w:strike/>
          <w:sz w:val="24"/>
          <w:szCs w:val="24"/>
        </w:rPr>
        <w:t xml:space="preserve"> k této vyhlášce a</w:t>
      </w:r>
      <w:r w:rsidRPr="00ED0B63">
        <w:rPr>
          <w:sz w:val="24"/>
          <w:szCs w:val="24"/>
        </w:rPr>
        <w:t xml:space="preserve"> ve kterých</w:t>
      </w:r>
    </w:p>
    <w:p w14:paraId="454E446B" w14:textId="65A38294" w:rsidR="00A77B3E" w:rsidRPr="00ED0B63" w:rsidRDefault="00EB38CC">
      <w:pPr>
        <w:pStyle w:val="38"/>
        <w:rPr>
          <w:szCs w:val="24"/>
        </w:rPr>
      </w:pPr>
      <w:r>
        <w:rPr>
          <w:szCs w:val="24"/>
        </w:rPr>
        <w:t>a)   </w:t>
      </w:r>
      <w:r w:rsidR="00C720F1" w:rsidRPr="00ED0B63">
        <w:rPr>
          <w:szCs w:val="24"/>
        </w:rPr>
        <w:t>je radioaktivní nebo štěpná látka rovnoměrně rozptýlena v celém objemu pevné látky nebo v souboru několika pevných předmětů nebo je relativně rovnoměrně rozptýlena v kompaktní pojivé látce</w:t>
      </w:r>
      <w:r w:rsidR="00C720F1" w:rsidRPr="00A82F9A">
        <w:rPr>
          <w:strike/>
          <w:szCs w:val="24"/>
        </w:rPr>
        <w:t>,</w:t>
      </w:r>
      <w:r w:rsidR="00C974BA" w:rsidRPr="00ED0B63">
        <w:rPr>
          <w:szCs w:val="24"/>
        </w:rPr>
        <w:t xml:space="preserve"> </w:t>
      </w:r>
      <w:r w:rsidR="00C974BA" w:rsidRPr="00ED0B63">
        <w:rPr>
          <w:b/>
          <w:szCs w:val="24"/>
        </w:rPr>
        <w:t>a</w:t>
      </w:r>
    </w:p>
    <w:p w14:paraId="66A386C0" w14:textId="392946CA" w:rsidR="00A77B3E" w:rsidRPr="00ED0B63" w:rsidRDefault="00B52313">
      <w:pPr>
        <w:pStyle w:val="39"/>
        <w:rPr>
          <w:strike/>
          <w:szCs w:val="24"/>
        </w:rPr>
      </w:pPr>
      <w:r>
        <w:rPr>
          <w:strike/>
          <w:szCs w:val="24"/>
        </w:rPr>
        <w:t>b)   </w:t>
      </w:r>
      <w:r w:rsidR="00C720F1" w:rsidRPr="00ED0B63">
        <w:rPr>
          <w:strike/>
          <w:szCs w:val="24"/>
        </w:rPr>
        <w:t>je radioaktivní nebo štěpná látka relativně nerozpustná nebo je obsažena uvnitř relativně nerozpustné matrice takovým způsobem, že ani v případě ztráty obalového souboru nepřesáhne úbytek radioaktivních nebo štěpných látek z jedné radioaktivní zásilky loužením ve vodě po dobu 7 dnů 0,1 A</w:t>
      </w:r>
      <w:r w:rsidR="00C720F1" w:rsidRPr="00ED0B63">
        <w:rPr>
          <w:strike/>
          <w:szCs w:val="24"/>
          <w:vertAlign w:val="subscript"/>
        </w:rPr>
        <w:t>2</w:t>
      </w:r>
      <w:r w:rsidR="00C720F1" w:rsidRPr="00ED0B63">
        <w:rPr>
          <w:strike/>
          <w:szCs w:val="24"/>
        </w:rPr>
        <w:t>, a</w:t>
      </w:r>
    </w:p>
    <w:p w14:paraId="2A755156" w14:textId="536C0E87" w:rsidR="00A77B3E" w:rsidRPr="00ED0B63" w:rsidRDefault="00C720F1">
      <w:pPr>
        <w:pStyle w:val="40"/>
        <w:rPr>
          <w:szCs w:val="24"/>
        </w:rPr>
      </w:pPr>
      <w:proofErr w:type="spellStart"/>
      <w:r w:rsidRPr="00ED0B63">
        <w:rPr>
          <w:strike/>
          <w:szCs w:val="24"/>
        </w:rPr>
        <w:t>c</w:t>
      </w:r>
      <w:r w:rsidR="004B2E84" w:rsidRPr="00ED0B63">
        <w:rPr>
          <w:b/>
          <w:szCs w:val="24"/>
        </w:rPr>
        <w:t>b</w:t>
      </w:r>
      <w:proofErr w:type="spellEnd"/>
      <w:r w:rsidR="00EB38CC">
        <w:rPr>
          <w:szCs w:val="24"/>
        </w:rPr>
        <w:t>) </w:t>
      </w:r>
      <w:r w:rsidRPr="00ED0B63">
        <w:rPr>
          <w:szCs w:val="24"/>
        </w:rPr>
        <w:t>propočtená průměrná hmotnostní aktivita pevné látky bez stínicího materiálu nepřekračuje 2 × 10</w:t>
      </w:r>
      <w:r w:rsidRPr="00ED0B63">
        <w:rPr>
          <w:szCs w:val="24"/>
          <w:vertAlign w:val="superscript"/>
        </w:rPr>
        <w:t>-3</w:t>
      </w:r>
      <w:r w:rsidRPr="00ED0B63">
        <w:rPr>
          <w:szCs w:val="24"/>
        </w:rPr>
        <w:t xml:space="preserve"> A</w:t>
      </w:r>
      <w:r w:rsidRPr="00ED0B63">
        <w:rPr>
          <w:szCs w:val="24"/>
          <w:vertAlign w:val="subscript"/>
        </w:rPr>
        <w:t>2</w:t>
      </w:r>
      <w:r w:rsidRPr="00ED0B63">
        <w:rPr>
          <w:szCs w:val="24"/>
        </w:rPr>
        <w:t>/g, přičemž vnější stínicí materiály, které látku s nízkou hmotnostní aktivitou obklopují, se při stanovení průměrné hmotnostní aktivity neberou v úvahu.</w:t>
      </w:r>
    </w:p>
    <w:p w14:paraId="71BE250F" w14:textId="77777777" w:rsidR="00A77B3E" w:rsidRPr="00ED0B63" w:rsidRDefault="00C720F1">
      <w:pPr>
        <w:pStyle w:val="44"/>
        <w:rPr>
          <w:sz w:val="24"/>
          <w:szCs w:val="24"/>
        </w:rPr>
      </w:pPr>
      <w:r w:rsidRPr="00ED0B63">
        <w:rPr>
          <w:sz w:val="24"/>
          <w:szCs w:val="24"/>
        </w:rPr>
        <w:lastRenderedPageBreak/>
        <w:t>10.    Radioaktivní zásilka nehořlavé pevné látky s nízkou hmotnostní aktivitou skupiny LSA-II nebo LSA-III nesmí při letecké přepravě obsahovat aktivitu větší než 3000 A</w:t>
      </w:r>
      <w:r w:rsidRPr="00ED0B63">
        <w:rPr>
          <w:sz w:val="24"/>
          <w:szCs w:val="24"/>
          <w:vertAlign w:val="subscript"/>
        </w:rPr>
        <w:t>2</w:t>
      </w:r>
      <w:r w:rsidRPr="00ED0B63">
        <w:rPr>
          <w:sz w:val="24"/>
          <w:szCs w:val="24"/>
        </w:rPr>
        <w:t>.</w:t>
      </w:r>
    </w:p>
    <w:p w14:paraId="26A0A1F8" w14:textId="77777777" w:rsidR="00A77B3E" w:rsidRPr="00ED0B63" w:rsidRDefault="00C720F1">
      <w:pPr>
        <w:pStyle w:val="45"/>
        <w:rPr>
          <w:sz w:val="24"/>
          <w:szCs w:val="24"/>
        </w:rPr>
      </w:pPr>
      <w:r w:rsidRPr="00ED0B63">
        <w:rPr>
          <w:sz w:val="24"/>
          <w:szCs w:val="24"/>
        </w:rPr>
        <w:t xml:space="preserve">11.    Radioaktivní obsah v radioaktivní zásilce látky s nízkou hmotnostní aktivitou musí být omezen tak, aby příkon dávkového ekvivalentu podle </w:t>
      </w:r>
      <w:hyperlink w:history="1">
        <w:r w:rsidRPr="00ED0B63">
          <w:rPr>
            <w:sz w:val="24"/>
            <w:szCs w:val="24"/>
          </w:rPr>
          <w:t>bodu 17 přílohy č. 4</w:t>
        </w:r>
      </w:hyperlink>
      <w:r w:rsidRPr="00ED0B63">
        <w:rPr>
          <w:sz w:val="24"/>
          <w:szCs w:val="24"/>
        </w:rPr>
        <w:t xml:space="preserve"> k této vyhlášce nebyl překročen, a aktivita v radioaktivní zásilce musí být omezena tak, aby meze aktivity pro dopravní prostředek podle </w:t>
      </w:r>
      <w:hyperlink w:history="1">
        <w:r w:rsidRPr="00ED0B63">
          <w:rPr>
            <w:sz w:val="24"/>
            <w:szCs w:val="24"/>
          </w:rPr>
          <w:t>bodu 22 přílohy č. 4</w:t>
        </w:r>
      </w:hyperlink>
      <w:r w:rsidRPr="00ED0B63">
        <w:rPr>
          <w:sz w:val="24"/>
          <w:szCs w:val="24"/>
        </w:rPr>
        <w:t xml:space="preserve"> k této vyhlášce nebyly překročeny.</w:t>
      </w:r>
    </w:p>
    <w:p w14:paraId="7B7261C2" w14:textId="77777777" w:rsidR="00A77B3E" w:rsidRPr="00ED0B63" w:rsidRDefault="00C720F1">
      <w:pPr>
        <w:pStyle w:val="32"/>
        <w:rPr>
          <w:sz w:val="24"/>
          <w:szCs w:val="24"/>
        </w:rPr>
      </w:pPr>
      <w:r w:rsidRPr="00ED0B63">
        <w:rPr>
          <w:sz w:val="24"/>
          <w:szCs w:val="24"/>
        </w:rPr>
        <w:t>4.2.    Povrchově kontaminovaný předmět</w:t>
      </w:r>
    </w:p>
    <w:p w14:paraId="6E1D584B" w14:textId="77777777" w:rsidR="00A77B3E" w:rsidRPr="00ED0B63" w:rsidRDefault="00C720F1">
      <w:pPr>
        <w:pStyle w:val="33"/>
        <w:rPr>
          <w:sz w:val="24"/>
          <w:szCs w:val="24"/>
        </w:rPr>
      </w:pPr>
      <w:r w:rsidRPr="00ED0B63">
        <w:rPr>
          <w:sz w:val="24"/>
          <w:szCs w:val="24"/>
        </w:rPr>
        <w:t>12.    Radioaktivní nebo štěpná látka se klasifikuje jako povrchově kontaminovaný předmět, pokud</w:t>
      </w:r>
    </w:p>
    <w:p w14:paraId="76D12928" w14:textId="71CAAFD4" w:rsidR="00A77B3E" w:rsidRPr="004B2E84" w:rsidRDefault="00EB38CC">
      <w:pPr>
        <w:pStyle w:val="42"/>
        <w:rPr>
          <w:szCs w:val="24"/>
        </w:rPr>
      </w:pPr>
      <w:r>
        <w:rPr>
          <w:szCs w:val="24"/>
        </w:rPr>
        <w:t>a)  </w:t>
      </w:r>
      <w:r w:rsidR="00C720F1" w:rsidRPr="00ED0B63">
        <w:rPr>
          <w:szCs w:val="24"/>
        </w:rPr>
        <w:t xml:space="preserve"> </w:t>
      </w:r>
      <w:r w:rsidR="00C720F1" w:rsidRPr="00ED0B63">
        <w:rPr>
          <w:strike/>
          <w:szCs w:val="24"/>
        </w:rPr>
        <w:t xml:space="preserve">odpovídá definici v </w:t>
      </w:r>
      <w:hyperlink w:history="1">
        <w:r w:rsidR="00C720F1" w:rsidRPr="00ED0B63">
          <w:rPr>
            <w:strike/>
            <w:szCs w:val="24"/>
          </w:rPr>
          <w:t>§ 2 písm. m)</w:t>
        </w:r>
      </w:hyperlink>
      <w:r w:rsidR="004B2E84" w:rsidRPr="004B2E84">
        <w:rPr>
          <w:b/>
          <w:szCs w:val="24"/>
        </w:rPr>
        <w:t xml:space="preserve"> </w:t>
      </w:r>
      <w:r w:rsidR="004B2E84" w:rsidRPr="00ED0B63">
        <w:rPr>
          <w:b/>
          <w:szCs w:val="24"/>
        </w:rPr>
        <w:t>je pevným předmětem, který není sám o sobě radioaktivní, na jehož povrchu je však rozptýlena radioaktivní nebo štěpná látka</w:t>
      </w:r>
      <w:r w:rsidR="004B2E84">
        <w:rPr>
          <w:szCs w:val="24"/>
        </w:rPr>
        <w:t>,</w:t>
      </w:r>
    </w:p>
    <w:p w14:paraId="5124E3BC" w14:textId="46FBDC2D" w:rsidR="00A77B3E" w:rsidRPr="00ED0B63" w:rsidRDefault="00EB38CC">
      <w:pPr>
        <w:pStyle w:val="46"/>
        <w:rPr>
          <w:szCs w:val="24"/>
        </w:rPr>
      </w:pPr>
      <w:r>
        <w:rPr>
          <w:szCs w:val="24"/>
        </w:rPr>
        <w:t>b)   </w:t>
      </w:r>
      <w:r w:rsidR="00C720F1" w:rsidRPr="00ED0B63">
        <w:rPr>
          <w:szCs w:val="24"/>
        </w:rPr>
        <w:t xml:space="preserve">splňuje požadavky </w:t>
      </w:r>
      <w:hyperlink w:history="1">
        <w:r w:rsidR="00C720F1" w:rsidRPr="00ED0B63">
          <w:rPr>
            <w:szCs w:val="24"/>
          </w:rPr>
          <w:t>bodů 13</w:t>
        </w:r>
      </w:hyperlink>
      <w:r w:rsidR="00C720F1" w:rsidRPr="00ED0B63">
        <w:rPr>
          <w:szCs w:val="24"/>
        </w:rPr>
        <w:t xml:space="preserve"> a </w:t>
      </w:r>
      <w:hyperlink w:history="1">
        <w:r w:rsidR="00C720F1" w:rsidRPr="00ED0B63">
          <w:rPr>
            <w:szCs w:val="24"/>
          </w:rPr>
          <w:t>14</w:t>
        </w:r>
      </w:hyperlink>
      <w:r w:rsidR="00C720F1" w:rsidRPr="00ED0B63">
        <w:rPr>
          <w:szCs w:val="24"/>
        </w:rPr>
        <w:t xml:space="preserve"> a</w:t>
      </w:r>
    </w:p>
    <w:p w14:paraId="0F41750C" w14:textId="23260CEA" w:rsidR="00A77B3E" w:rsidRPr="00ED0B63" w:rsidRDefault="00EB38CC">
      <w:pPr>
        <w:pStyle w:val="43"/>
        <w:rPr>
          <w:szCs w:val="24"/>
        </w:rPr>
      </w:pPr>
      <w:r>
        <w:rPr>
          <w:szCs w:val="24"/>
        </w:rPr>
        <w:t>c)   </w:t>
      </w:r>
      <w:r w:rsidR="00C720F1" w:rsidRPr="00ED0B63">
        <w:rPr>
          <w:szCs w:val="24"/>
        </w:rPr>
        <w:t xml:space="preserve">splňuje příslušné požadavky </w:t>
      </w:r>
      <w:hyperlink w:history="1">
        <w:r w:rsidR="00C720F1" w:rsidRPr="00ED0B63">
          <w:rPr>
            <w:szCs w:val="24"/>
          </w:rPr>
          <w:t>bodů 17 až 22 přílohy č. 4</w:t>
        </w:r>
      </w:hyperlink>
      <w:r w:rsidR="00C720F1" w:rsidRPr="00ED0B63">
        <w:rPr>
          <w:szCs w:val="24"/>
        </w:rPr>
        <w:t xml:space="preserve"> k této vyhlášce.</w:t>
      </w:r>
    </w:p>
    <w:p w14:paraId="5D34075A" w14:textId="3A3AAC6A" w:rsidR="00A77B3E" w:rsidRPr="00ED0B63" w:rsidRDefault="00C720F1">
      <w:pPr>
        <w:pStyle w:val="44"/>
        <w:rPr>
          <w:sz w:val="24"/>
          <w:szCs w:val="24"/>
        </w:rPr>
      </w:pPr>
      <w:r w:rsidRPr="00ED0B63">
        <w:rPr>
          <w:sz w:val="24"/>
          <w:szCs w:val="24"/>
        </w:rPr>
        <w:t xml:space="preserve">13.1.    </w:t>
      </w:r>
      <w:r w:rsidRPr="00ED0B63">
        <w:rPr>
          <w:strike/>
          <w:sz w:val="24"/>
          <w:szCs w:val="24"/>
        </w:rPr>
        <w:t>Povrchově kontaminovaný předmět se zařadí do skupiny SCO-I nebo SCO-II.</w:t>
      </w:r>
      <w:r w:rsidR="004B2E84">
        <w:rPr>
          <w:sz w:val="24"/>
          <w:szCs w:val="24"/>
        </w:rPr>
        <w:t xml:space="preserve"> </w:t>
      </w:r>
      <w:r w:rsidR="004B2E84" w:rsidRPr="00ED0B63">
        <w:rPr>
          <w:b/>
          <w:sz w:val="24"/>
          <w:szCs w:val="24"/>
        </w:rPr>
        <w:t>Povrchově kontaminovaný předmět se zařadí do skupiny SCO-I, SCO-II nebo SCO-III.</w:t>
      </w:r>
    </w:p>
    <w:p w14:paraId="300AF82A" w14:textId="77777777" w:rsidR="00A77B3E" w:rsidRPr="00A82F9A" w:rsidRDefault="00C720F1">
      <w:pPr>
        <w:pStyle w:val="37"/>
        <w:rPr>
          <w:sz w:val="24"/>
          <w:szCs w:val="24"/>
        </w:rPr>
      </w:pPr>
      <w:r w:rsidRPr="00ED0B63">
        <w:rPr>
          <w:sz w:val="24"/>
          <w:szCs w:val="24"/>
        </w:rPr>
        <w:t xml:space="preserve">2.    </w:t>
      </w:r>
      <w:r w:rsidRPr="00A82F9A">
        <w:rPr>
          <w:sz w:val="24"/>
          <w:szCs w:val="24"/>
        </w:rPr>
        <w:t>Do skupiny SCO-I se zařadí pevný předmět, u kterého</w:t>
      </w:r>
    </w:p>
    <w:p w14:paraId="2FDF2F63" w14:textId="46FB06AE" w:rsidR="00A77B3E" w:rsidRPr="00A82F9A" w:rsidRDefault="00B52313">
      <w:pPr>
        <w:pStyle w:val="51"/>
        <w:rPr>
          <w:szCs w:val="24"/>
        </w:rPr>
      </w:pPr>
      <w:r>
        <w:rPr>
          <w:szCs w:val="24"/>
        </w:rPr>
        <w:t>a)  </w:t>
      </w:r>
      <w:r w:rsidR="00C720F1" w:rsidRPr="00A82F9A">
        <w:rPr>
          <w:szCs w:val="24"/>
        </w:rPr>
        <w:t>nefixovaná kontaminace na přístupném povrchu o ploše průměrně 300 cm</w:t>
      </w:r>
      <w:r w:rsidR="00C720F1" w:rsidRPr="00A82F9A">
        <w:rPr>
          <w:szCs w:val="24"/>
          <w:vertAlign w:val="superscript"/>
        </w:rPr>
        <w:t xml:space="preserve">2 </w:t>
      </w:r>
      <w:r w:rsidR="00C720F1" w:rsidRPr="00A82F9A">
        <w:rPr>
          <w:szCs w:val="24"/>
        </w:rPr>
        <w:t>nebo na celé ploše, je-li menší než 300 cm</w:t>
      </w:r>
      <w:r w:rsidR="00C720F1" w:rsidRPr="00A82F9A">
        <w:rPr>
          <w:szCs w:val="24"/>
          <w:vertAlign w:val="superscript"/>
        </w:rPr>
        <w:t>2</w:t>
      </w:r>
      <w:r w:rsidR="00C720F1" w:rsidRPr="00A82F9A">
        <w:rPr>
          <w:szCs w:val="24"/>
        </w:rPr>
        <w:t>, nepřekračuje</w:t>
      </w:r>
    </w:p>
    <w:p w14:paraId="2029B16C" w14:textId="4079A8CC" w:rsidR="00A77B3E" w:rsidRPr="00A82F9A" w:rsidRDefault="00B52313">
      <w:pPr>
        <w:pStyle w:val="48"/>
        <w:rPr>
          <w:sz w:val="24"/>
          <w:szCs w:val="24"/>
        </w:rPr>
      </w:pPr>
      <w:r>
        <w:rPr>
          <w:sz w:val="24"/>
          <w:szCs w:val="24"/>
        </w:rPr>
        <w:t>1.   </w:t>
      </w:r>
      <w:r w:rsidR="00C720F1" w:rsidRPr="00A82F9A">
        <w:rPr>
          <w:sz w:val="24"/>
          <w:szCs w:val="24"/>
        </w:rPr>
        <w:t xml:space="preserve">4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w:t>
      </w:r>
      <w:proofErr w:type="gramStart"/>
      <w:r w:rsidR="00C720F1" w:rsidRPr="00A82F9A">
        <w:rPr>
          <w:sz w:val="24"/>
          <w:szCs w:val="24"/>
        </w:rPr>
        <w:t>beta</w:t>
      </w:r>
      <w:proofErr w:type="gramEnd"/>
      <w:r w:rsidR="00C720F1" w:rsidRPr="00A82F9A">
        <w:rPr>
          <w:sz w:val="24"/>
          <w:szCs w:val="24"/>
        </w:rPr>
        <w:t xml:space="preserve"> a gama zářiče a alfa zářiče s nízkou toxicitou, nebo</w:t>
      </w:r>
    </w:p>
    <w:p w14:paraId="7A884882" w14:textId="0941AACE" w:rsidR="00A77B3E" w:rsidRPr="00A82F9A" w:rsidRDefault="00B52313">
      <w:pPr>
        <w:pStyle w:val="50"/>
        <w:rPr>
          <w:sz w:val="24"/>
          <w:szCs w:val="24"/>
        </w:rPr>
      </w:pPr>
      <w:r>
        <w:rPr>
          <w:sz w:val="24"/>
          <w:szCs w:val="24"/>
        </w:rPr>
        <w:t>2.   </w:t>
      </w:r>
      <w:r w:rsidR="00C720F1" w:rsidRPr="00A82F9A">
        <w:rPr>
          <w:sz w:val="24"/>
          <w:szCs w:val="24"/>
        </w:rPr>
        <w:t xml:space="preserve">0,4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všechny ostatní alfa zářiče,</w:t>
      </w:r>
    </w:p>
    <w:p w14:paraId="59529FFB" w14:textId="6C563BFA" w:rsidR="00A77B3E" w:rsidRPr="00A82F9A" w:rsidRDefault="00B52313">
      <w:pPr>
        <w:pStyle w:val="51"/>
        <w:rPr>
          <w:szCs w:val="24"/>
        </w:rPr>
      </w:pPr>
      <w:r>
        <w:rPr>
          <w:szCs w:val="24"/>
        </w:rPr>
        <w:t>b)  </w:t>
      </w:r>
      <w:r w:rsidR="00C720F1" w:rsidRPr="00A82F9A">
        <w:rPr>
          <w:szCs w:val="24"/>
        </w:rPr>
        <w:t>fixovaná kontaminace na přístupném povrchu o ploše průměrně 300 cm</w:t>
      </w:r>
      <w:r w:rsidR="00C720F1" w:rsidRPr="00A82F9A">
        <w:rPr>
          <w:szCs w:val="24"/>
          <w:vertAlign w:val="superscript"/>
        </w:rPr>
        <w:t>2</w:t>
      </w:r>
      <w:r w:rsidR="00C720F1" w:rsidRPr="00A82F9A">
        <w:rPr>
          <w:szCs w:val="24"/>
        </w:rPr>
        <w:t xml:space="preserve"> nebo na celé ploše, je-li menší než 300 cm</w:t>
      </w:r>
      <w:r w:rsidR="00C720F1" w:rsidRPr="00A82F9A">
        <w:rPr>
          <w:szCs w:val="24"/>
          <w:vertAlign w:val="superscript"/>
        </w:rPr>
        <w:t>2</w:t>
      </w:r>
      <w:r w:rsidR="00C720F1" w:rsidRPr="00A82F9A">
        <w:rPr>
          <w:szCs w:val="24"/>
        </w:rPr>
        <w:t>, nepřekračuje</w:t>
      </w:r>
    </w:p>
    <w:p w14:paraId="51D04AA8" w14:textId="2D59B76D" w:rsidR="00A77B3E" w:rsidRPr="00A82F9A" w:rsidRDefault="00B52313">
      <w:pPr>
        <w:pStyle w:val="48"/>
        <w:rPr>
          <w:sz w:val="24"/>
          <w:szCs w:val="24"/>
        </w:rPr>
      </w:pPr>
      <w:r>
        <w:rPr>
          <w:sz w:val="24"/>
          <w:szCs w:val="24"/>
        </w:rPr>
        <w:t>1.   </w:t>
      </w:r>
      <w:r w:rsidR="00C720F1" w:rsidRPr="00A82F9A">
        <w:rPr>
          <w:sz w:val="24"/>
          <w:szCs w:val="24"/>
        </w:rPr>
        <w:t>4 × 10</w:t>
      </w:r>
      <w:r w:rsidR="00C720F1" w:rsidRPr="00A82F9A">
        <w:rPr>
          <w:sz w:val="24"/>
          <w:szCs w:val="24"/>
          <w:vertAlign w:val="superscript"/>
        </w:rPr>
        <w:t>4</w:t>
      </w:r>
      <w:r w:rsidR="00C720F1" w:rsidRPr="00A82F9A">
        <w:rPr>
          <w:sz w:val="24"/>
          <w:szCs w:val="24"/>
        </w:rPr>
        <w:t xml:space="preserve">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w:t>
      </w:r>
      <w:proofErr w:type="gramStart"/>
      <w:r w:rsidR="00C720F1" w:rsidRPr="00A82F9A">
        <w:rPr>
          <w:sz w:val="24"/>
          <w:szCs w:val="24"/>
        </w:rPr>
        <w:t>beta</w:t>
      </w:r>
      <w:proofErr w:type="gramEnd"/>
      <w:r w:rsidR="00C720F1" w:rsidRPr="00A82F9A">
        <w:rPr>
          <w:sz w:val="24"/>
          <w:szCs w:val="24"/>
        </w:rPr>
        <w:t xml:space="preserve"> a gama zářiče a alfa zářiče s nízkou toxicitou, nebo</w:t>
      </w:r>
    </w:p>
    <w:p w14:paraId="3ECCED24" w14:textId="5C0C4A7E" w:rsidR="00A77B3E" w:rsidRPr="00A82F9A" w:rsidRDefault="00B52313">
      <w:pPr>
        <w:pStyle w:val="50"/>
        <w:rPr>
          <w:sz w:val="24"/>
          <w:szCs w:val="24"/>
        </w:rPr>
      </w:pPr>
      <w:r>
        <w:rPr>
          <w:sz w:val="24"/>
          <w:szCs w:val="24"/>
        </w:rPr>
        <w:t>2.   </w:t>
      </w:r>
      <w:r w:rsidR="00C720F1" w:rsidRPr="00A82F9A">
        <w:rPr>
          <w:sz w:val="24"/>
          <w:szCs w:val="24"/>
        </w:rPr>
        <w:t>4 × 10</w:t>
      </w:r>
      <w:r w:rsidR="00C720F1" w:rsidRPr="00A82F9A">
        <w:rPr>
          <w:sz w:val="24"/>
          <w:szCs w:val="24"/>
          <w:vertAlign w:val="superscript"/>
        </w:rPr>
        <w:t>3</w:t>
      </w:r>
      <w:r w:rsidR="00C720F1" w:rsidRPr="00A82F9A">
        <w:rPr>
          <w:sz w:val="24"/>
          <w:szCs w:val="24"/>
        </w:rPr>
        <w:t xml:space="preserve">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všechny ostatní alfa zářiče a</w:t>
      </w:r>
    </w:p>
    <w:p w14:paraId="56B25D50" w14:textId="52586C1A" w:rsidR="00A77B3E" w:rsidRPr="00A82F9A" w:rsidRDefault="00EB38CC">
      <w:pPr>
        <w:pStyle w:val="51"/>
        <w:rPr>
          <w:szCs w:val="24"/>
        </w:rPr>
      </w:pPr>
      <w:r>
        <w:rPr>
          <w:szCs w:val="24"/>
        </w:rPr>
        <w:t>c)   </w:t>
      </w:r>
      <w:r w:rsidR="00C720F1" w:rsidRPr="00A82F9A">
        <w:rPr>
          <w:szCs w:val="24"/>
        </w:rPr>
        <w:t>součet nefixované a fixované kontaminace na nepřístupném povrchu o ploše průměrně 300 cm</w:t>
      </w:r>
      <w:r w:rsidR="00C720F1" w:rsidRPr="00A82F9A">
        <w:rPr>
          <w:szCs w:val="24"/>
          <w:vertAlign w:val="superscript"/>
        </w:rPr>
        <w:t>2</w:t>
      </w:r>
      <w:r w:rsidR="00C720F1" w:rsidRPr="00A82F9A">
        <w:rPr>
          <w:szCs w:val="24"/>
        </w:rPr>
        <w:t xml:space="preserve"> nebo na celé ploše, je-li menší než 300 cm</w:t>
      </w:r>
      <w:r w:rsidR="00C720F1" w:rsidRPr="00A82F9A">
        <w:rPr>
          <w:szCs w:val="24"/>
          <w:vertAlign w:val="superscript"/>
        </w:rPr>
        <w:t>2</w:t>
      </w:r>
      <w:r w:rsidR="00C720F1" w:rsidRPr="00A82F9A">
        <w:rPr>
          <w:szCs w:val="24"/>
        </w:rPr>
        <w:t>, nepřekračuje</w:t>
      </w:r>
    </w:p>
    <w:p w14:paraId="13B29ABC" w14:textId="0DB6AB55" w:rsidR="00A77B3E" w:rsidRPr="00A82F9A" w:rsidRDefault="00B52313">
      <w:pPr>
        <w:pStyle w:val="48"/>
        <w:rPr>
          <w:sz w:val="24"/>
          <w:szCs w:val="24"/>
        </w:rPr>
      </w:pPr>
      <w:r>
        <w:rPr>
          <w:sz w:val="24"/>
          <w:szCs w:val="24"/>
        </w:rPr>
        <w:t>1.   </w:t>
      </w:r>
      <w:r w:rsidR="00C720F1" w:rsidRPr="00A82F9A">
        <w:rPr>
          <w:sz w:val="24"/>
          <w:szCs w:val="24"/>
        </w:rPr>
        <w:t>4 × 10</w:t>
      </w:r>
      <w:r w:rsidR="00C720F1" w:rsidRPr="00A82F9A">
        <w:rPr>
          <w:sz w:val="24"/>
          <w:szCs w:val="24"/>
          <w:vertAlign w:val="superscript"/>
        </w:rPr>
        <w:t>4</w:t>
      </w:r>
      <w:r w:rsidR="00C720F1" w:rsidRPr="00A82F9A">
        <w:rPr>
          <w:sz w:val="24"/>
          <w:szCs w:val="24"/>
        </w:rPr>
        <w:t xml:space="preserve">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w:t>
      </w:r>
      <w:proofErr w:type="gramStart"/>
      <w:r w:rsidR="00C720F1" w:rsidRPr="00A82F9A">
        <w:rPr>
          <w:sz w:val="24"/>
          <w:szCs w:val="24"/>
        </w:rPr>
        <w:t>beta</w:t>
      </w:r>
      <w:proofErr w:type="gramEnd"/>
      <w:r w:rsidR="00C720F1" w:rsidRPr="00A82F9A">
        <w:rPr>
          <w:sz w:val="24"/>
          <w:szCs w:val="24"/>
        </w:rPr>
        <w:t xml:space="preserve"> a gama zářiče a alfa zářiče s nízkou toxicitou, nebo</w:t>
      </w:r>
    </w:p>
    <w:p w14:paraId="45E6DB83" w14:textId="0C9DC65C" w:rsidR="00A77B3E" w:rsidRPr="00A82F9A" w:rsidRDefault="00B52313">
      <w:pPr>
        <w:pStyle w:val="49"/>
        <w:rPr>
          <w:sz w:val="24"/>
          <w:szCs w:val="24"/>
        </w:rPr>
      </w:pPr>
      <w:r>
        <w:rPr>
          <w:sz w:val="24"/>
          <w:szCs w:val="24"/>
        </w:rPr>
        <w:t>2.   </w:t>
      </w:r>
      <w:r w:rsidR="00C720F1" w:rsidRPr="00A82F9A">
        <w:rPr>
          <w:sz w:val="24"/>
          <w:szCs w:val="24"/>
        </w:rPr>
        <w:t>4 × 10</w:t>
      </w:r>
      <w:r w:rsidR="00C720F1" w:rsidRPr="00A82F9A">
        <w:rPr>
          <w:sz w:val="24"/>
          <w:szCs w:val="24"/>
          <w:vertAlign w:val="superscript"/>
        </w:rPr>
        <w:t>3</w:t>
      </w:r>
      <w:r w:rsidR="00C720F1" w:rsidRPr="00A82F9A">
        <w:rPr>
          <w:sz w:val="24"/>
          <w:szCs w:val="24"/>
        </w:rPr>
        <w:t xml:space="preserve">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všechny ostatní alfa zářiče.</w:t>
      </w:r>
    </w:p>
    <w:p w14:paraId="448019CA" w14:textId="77777777" w:rsidR="00A77B3E" w:rsidRPr="00A82F9A" w:rsidRDefault="00C720F1">
      <w:pPr>
        <w:pStyle w:val="37"/>
        <w:rPr>
          <w:sz w:val="24"/>
          <w:szCs w:val="24"/>
        </w:rPr>
      </w:pPr>
      <w:r w:rsidRPr="00A82F9A">
        <w:rPr>
          <w:sz w:val="24"/>
          <w:szCs w:val="24"/>
        </w:rPr>
        <w:lastRenderedPageBreak/>
        <w:t xml:space="preserve">3.    Do skupiny SCO-II se zařadí pevný předmět, na jehož povrchu fixovaná nebo nefixovaná kontaminace překračuje meze uvedené v </w:t>
      </w:r>
      <w:hyperlink w:history="1">
        <w:r w:rsidRPr="00A82F9A">
          <w:rPr>
            <w:sz w:val="24"/>
            <w:szCs w:val="24"/>
          </w:rPr>
          <w:t>odstavci 2</w:t>
        </w:r>
      </w:hyperlink>
      <w:r w:rsidRPr="00A82F9A">
        <w:rPr>
          <w:sz w:val="24"/>
          <w:szCs w:val="24"/>
        </w:rPr>
        <w:t xml:space="preserve"> a u kterého</w:t>
      </w:r>
    </w:p>
    <w:p w14:paraId="016A3520" w14:textId="6A63AA30" w:rsidR="00A77B3E" w:rsidRPr="00A82F9A" w:rsidRDefault="00B52313">
      <w:pPr>
        <w:pStyle w:val="51"/>
        <w:rPr>
          <w:szCs w:val="24"/>
        </w:rPr>
      </w:pPr>
      <w:r>
        <w:rPr>
          <w:szCs w:val="24"/>
        </w:rPr>
        <w:t xml:space="preserve">a)   </w:t>
      </w:r>
      <w:r w:rsidR="00C720F1" w:rsidRPr="00A82F9A">
        <w:rPr>
          <w:szCs w:val="24"/>
        </w:rPr>
        <w:t>nefixovaná kontaminace na přístupném povrchu o ploše průměrně 300 cm</w:t>
      </w:r>
      <w:r w:rsidR="00C720F1" w:rsidRPr="00A82F9A">
        <w:rPr>
          <w:szCs w:val="24"/>
          <w:vertAlign w:val="superscript"/>
        </w:rPr>
        <w:t xml:space="preserve">2 </w:t>
      </w:r>
      <w:r w:rsidR="00C720F1" w:rsidRPr="00A82F9A">
        <w:rPr>
          <w:szCs w:val="24"/>
        </w:rPr>
        <w:t>nebo na celé ploše, je-li menší než 300 cm</w:t>
      </w:r>
      <w:r w:rsidR="00C720F1" w:rsidRPr="00A82F9A">
        <w:rPr>
          <w:szCs w:val="24"/>
          <w:vertAlign w:val="superscript"/>
        </w:rPr>
        <w:t>2</w:t>
      </w:r>
      <w:r w:rsidR="00C720F1" w:rsidRPr="00A82F9A">
        <w:rPr>
          <w:szCs w:val="24"/>
        </w:rPr>
        <w:t>, nepřekračuje</w:t>
      </w:r>
    </w:p>
    <w:p w14:paraId="6284BED3" w14:textId="6AF63099" w:rsidR="00A77B3E" w:rsidRPr="00A82F9A" w:rsidRDefault="00B52313">
      <w:pPr>
        <w:pStyle w:val="48"/>
        <w:rPr>
          <w:sz w:val="24"/>
          <w:szCs w:val="24"/>
        </w:rPr>
      </w:pPr>
      <w:r>
        <w:rPr>
          <w:sz w:val="24"/>
          <w:szCs w:val="24"/>
        </w:rPr>
        <w:t>1.   </w:t>
      </w:r>
      <w:r w:rsidR="00C720F1" w:rsidRPr="00A82F9A">
        <w:rPr>
          <w:sz w:val="24"/>
          <w:szCs w:val="24"/>
        </w:rPr>
        <w:t xml:space="preserve">400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w:t>
      </w:r>
      <w:proofErr w:type="gramStart"/>
      <w:r w:rsidR="00C720F1" w:rsidRPr="00A82F9A">
        <w:rPr>
          <w:sz w:val="24"/>
          <w:szCs w:val="24"/>
        </w:rPr>
        <w:t>beta</w:t>
      </w:r>
      <w:proofErr w:type="gramEnd"/>
      <w:r w:rsidR="00C720F1" w:rsidRPr="00A82F9A">
        <w:rPr>
          <w:sz w:val="24"/>
          <w:szCs w:val="24"/>
        </w:rPr>
        <w:t xml:space="preserve"> a gama zářiče a alfa zářiče s nízkou toxicitou, nebo</w:t>
      </w:r>
    </w:p>
    <w:p w14:paraId="19999952" w14:textId="0FF9B237" w:rsidR="00A77B3E" w:rsidRPr="00A82F9A" w:rsidRDefault="00B52313">
      <w:pPr>
        <w:pStyle w:val="50"/>
        <w:rPr>
          <w:sz w:val="24"/>
          <w:szCs w:val="24"/>
        </w:rPr>
      </w:pPr>
      <w:r>
        <w:rPr>
          <w:sz w:val="24"/>
          <w:szCs w:val="24"/>
        </w:rPr>
        <w:t>2.   </w:t>
      </w:r>
      <w:r w:rsidR="00C720F1" w:rsidRPr="00A82F9A">
        <w:rPr>
          <w:sz w:val="24"/>
          <w:szCs w:val="24"/>
        </w:rPr>
        <w:t xml:space="preserve">40 </w:t>
      </w:r>
      <w:proofErr w:type="spellStart"/>
      <w:r w:rsidR="00C720F1" w:rsidRPr="00A82F9A">
        <w:rPr>
          <w:sz w:val="24"/>
          <w:szCs w:val="24"/>
        </w:rPr>
        <w:t>Bq</w:t>
      </w:r>
      <w:proofErr w:type="spellEnd"/>
      <w:r w:rsidR="00C720F1" w:rsidRPr="00A82F9A">
        <w:rPr>
          <w:sz w:val="24"/>
          <w:szCs w:val="24"/>
        </w:rPr>
        <w:t>/cm</w:t>
      </w:r>
      <w:r w:rsidR="00C720F1" w:rsidRPr="00A82F9A">
        <w:rPr>
          <w:sz w:val="24"/>
          <w:szCs w:val="24"/>
          <w:vertAlign w:val="superscript"/>
        </w:rPr>
        <w:t>2</w:t>
      </w:r>
      <w:r w:rsidR="00C720F1" w:rsidRPr="00A82F9A">
        <w:rPr>
          <w:sz w:val="24"/>
          <w:szCs w:val="24"/>
        </w:rPr>
        <w:t xml:space="preserve"> pro všechny ostatní alfa zářiče,</w:t>
      </w:r>
    </w:p>
    <w:p w14:paraId="349B969D" w14:textId="4B079DEB" w:rsidR="00A77B3E" w:rsidRPr="00A82F9A" w:rsidRDefault="00EB38CC">
      <w:pPr>
        <w:pStyle w:val="51"/>
        <w:rPr>
          <w:szCs w:val="24"/>
        </w:rPr>
      </w:pPr>
      <w:r>
        <w:rPr>
          <w:szCs w:val="24"/>
        </w:rPr>
        <w:t>b)   </w:t>
      </w:r>
      <w:r w:rsidR="00C720F1" w:rsidRPr="00A82F9A">
        <w:rPr>
          <w:szCs w:val="24"/>
        </w:rPr>
        <w:t>fixovaná kontaminace na přístupném povrchu o ploše průměrně 300 cm</w:t>
      </w:r>
      <w:r w:rsidR="00C720F1" w:rsidRPr="00A82F9A">
        <w:rPr>
          <w:szCs w:val="24"/>
          <w:vertAlign w:val="superscript"/>
        </w:rPr>
        <w:t>2</w:t>
      </w:r>
      <w:r w:rsidR="00C720F1" w:rsidRPr="00A82F9A">
        <w:rPr>
          <w:szCs w:val="24"/>
        </w:rPr>
        <w:t xml:space="preserve"> nebo na celé ploše, je-li menší než 300 cm</w:t>
      </w:r>
      <w:r w:rsidR="00C720F1" w:rsidRPr="00A82F9A">
        <w:rPr>
          <w:szCs w:val="24"/>
          <w:vertAlign w:val="superscript"/>
        </w:rPr>
        <w:t>2</w:t>
      </w:r>
      <w:r w:rsidR="00C720F1" w:rsidRPr="00A82F9A">
        <w:rPr>
          <w:szCs w:val="24"/>
        </w:rPr>
        <w:t>, nepřekračuje</w:t>
      </w:r>
    </w:p>
    <w:p w14:paraId="4FEDC4E0" w14:textId="77777777" w:rsidR="00A77B3E" w:rsidRPr="00A82F9A" w:rsidRDefault="00C720F1">
      <w:pPr>
        <w:pStyle w:val="48"/>
        <w:rPr>
          <w:sz w:val="24"/>
          <w:szCs w:val="24"/>
        </w:rPr>
      </w:pPr>
      <w:r w:rsidRPr="00A82F9A">
        <w:rPr>
          <w:sz w:val="24"/>
          <w:szCs w:val="24"/>
        </w:rPr>
        <w:t>1.    8 × 10</w:t>
      </w:r>
      <w:r w:rsidRPr="00A82F9A">
        <w:rPr>
          <w:sz w:val="24"/>
          <w:szCs w:val="24"/>
          <w:vertAlign w:val="superscript"/>
        </w:rPr>
        <w:t>5</w:t>
      </w:r>
      <w:r w:rsidRPr="00A82F9A">
        <w:rPr>
          <w:sz w:val="24"/>
          <w:szCs w:val="24"/>
        </w:rPr>
        <w:t xml:space="preserve"> </w:t>
      </w:r>
      <w:proofErr w:type="spellStart"/>
      <w:r w:rsidRPr="00A82F9A">
        <w:rPr>
          <w:sz w:val="24"/>
          <w:szCs w:val="24"/>
        </w:rPr>
        <w:t>Bq</w:t>
      </w:r>
      <w:proofErr w:type="spellEnd"/>
      <w:r w:rsidRPr="00A82F9A">
        <w:rPr>
          <w:sz w:val="24"/>
          <w:szCs w:val="24"/>
        </w:rPr>
        <w:t>/cm</w:t>
      </w:r>
      <w:r w:rsidRPr="00A82F9A">
        <w:rPr>
          <w:sz w:val="24"/>
          <w:szCs w:val="24"/>
          <w:vertAlign w:val="superscript"/>
        </w:rPr>
        <w:t>2</w:t>
      </w:r>
      <w:r w:rsidRPr="00A82F9A">
        <w:rPr>
          <w:sz w:val="24"/>
          <w:szCs w:val="24"/>
        </w:rPr>
        <w:t xml:space="preserve"> pro </w:t>
      </w:r>
      <w:proofErr w:type="gramStart"/>
      <w:r w:rsidRPr="00A82F9A">
        <w:rPr>
          <w:sz w:val="24"/>
          <w:szCs w:val="24"/>
        </w:rPr>
        <w:t>beta</w:t>
      </w:r>
      <w:proofErr w:type="gramEnd"/>
      <w:r w:rsidRPr="00A82F9A">
        <w:rPr>
          <w:sz w:val="24"/>
          <w:szCs w:val="24"/>
        </w:rPr>
        <w:t xml:space="preserve"> a gama zářiče a alfa zářiče s nízkou toxicitou, nebo</w:t>
      </w:r>
    </w:p>
    <w:p w14:paraId="6FA695EC" w14:textId="77777777" w:rsidR="00A77B3E" w:rsidRPr="00A82F9A" w:rsidRDefault="00C720F1">
      <w:pPr>
        <w:pStyle w:val="50"/>
        <w:rPr>
          <w:sz w:val="24"/>
          <w:szCs w:val="24"/>
        </w:rPr>
      </w:pPr>
      <w:r w:rsidRPr="00A82F9A">
        <w:rPr>
          <w:sz w:val="24"/>
          <w:szCs w:val="24"/>
        </w:rPr>
        <w:t>2.    8 × 10</w:t>
      </w:r>
      <w:r w:rsidRPr="00A82F9A">
        <w:rPr>
          <w:sz w:val="24"/>
          <w:szCs w:val="24"/>
          <w:vertAlign w:val="superscript"/>
        </w:rPr>
        <w:t>4</w:t>
      </w:r>
      <w:r w:rsidRPr="00A82F9A">
        <w:rPr>
          <w:sz w:val="24"/>
          <w:szCs w:val="24"/>
        </w:rPr>
        <w:t xml:space="preserve"> </w:t>
      </w:r>
      <w:proofErr w:type="spellStart"/>
      <w:r w:rsidRPr="00A82F9A">
        <w:rPr>
          <w:sz w:val="24"/>
          <w:szCs w:val="24"/>
        </w:rPr>
        <w:t>Bq</w:t>
      </w:r>
      <w:proofErr w:type="spellEnd"/>
      <w:r w:rsidRPr="00A82F9A">
        <w:rPr>
          <w:sz w:val="24"/>
          <w:szCs w:val="24"/>
        </w:rPr>
        <w:t>/cm</w:t>
      </w:r>
      <w:r w:rsidRPr="00A82F9A">
        <w:rPr>
          <w:sz w:val="24"/>
          <w:szCs w:val="24"/>
          <w:vertAlign w:val="superscript"/>
        </w:rPr>
        <w:t>2</w:t>
      </w:r>
      <w:r w:rsidRPr="00A82F9A">
        <w:rPr>
          <w:sz w:val="24"/>
          <w:szCs w:val="24"/>
        </w:rPr>
        <w:t xml:space="preserve"> pro všechny ostatní alfa zářiče a</w:t>
      </w:r>
    </w:p>
    <w:p w14:paraId="64D262B0" w14:textId="0F9AB0FC" w:rsidR="00A77B3E" w:rsidRPr="00A82F9A" w:rsidRDefault="00EB38CC">
      <w:pPr>
        <w:pStyle w:val="51"/>
        <w:rPr>
          <w:szCs w:val="24"/>
        </w:rPr>
      </w:pPr>
      <w:r>
        <w:rPr>
          <w:szCs w:val="24"/>
        </w:rPr>
        <w:t>c)   </w:t>
      </w:r>
      <w:r w:rsidR="00C720F1" w:rsidRPr="00A82F9A">
        <w:rPr>
          <w:szCs w:val="24"/>
        </w:rPr>
        <w:t>součet nefixované a fixované kontaminace na nepřístupném povrchu o ploše průměrně 300 cm</w:t>
      </w:r>
      <w:r w:rsidR="00C720F1" w:rsidRPr="00A82F9A">
        <w:rPr>
          <w:szCs w:val="24"/>
          <w:vertAlign w:val="superscript"/>
        </w:rPr>
        <w:t>2</w:t>
      </w:r>
      <w:r w:rsidR="00C720F1" w:rsidRPr="00A82F9A">
        <w:rPr>
          <w:szCs w:val="24"/>
        </w:rPr>
        <w:t xml:space="preserve"> nebo na celé ploše, je-li menší než 300 cm</w:t>
      </w:r>
      <w:r w:rsidR="00C720F1" w:rsidRPr="00A82F9A">
        <w:rPr>
          <w:szCs w:val="24"/>
          <w:vertAlign w:val="superscript"/>
        </w:rPr>
        <w:t>2</w:t>
      </w:r>
      <w:r w:rsidR="00C720F1" w:rsidRPr="00A82F9A">
        <w:rPr>
          <w:szCs w:val="24"/>
        </w:rPr>
        <w:t>, nepřekračuje</w:t>
      </w:r>
    </w:p>
    <w:p w14:paraId="7620DFC3" w14:textId="77777777" w:rsidR="00A77B3E" w:rsidRPr="00A82F9A" w:rsidRDefault="00C720F1">
      <w:pPr>
        <w:pStyle w:val="48"/>
        <w:rPr>
          <w:sz w:val="24"/>
          <w:szCs w:val="24"/>
        </w:rPr>
      </w:pPr>
      <w:r w:rsidRPr="00A82F9A">
        <w:rPr>
          <w:sz w:val="24"/>
          <w:szCs w:val="24"/>
        </w:rPr>
        <w:t>1.    8 × 10</w:t>
      </w:r>
      <w:r w:rsidRPr="00A82F9A">
        <w:rPr>
          <w:sz w:val="24"/>
          <w:szCs w:val="24"/>
          <w:vertAlign w:val="superscript"/>
        </w:rPr>
        <w:t>5</w:t>
      </w:r>
      <w:r w:rsidRPr="00A82F9A">
        <w:rPr>
          <w:sz w:val="24"/>
          <w:szCs w:val="24"/>
        </w:rPr>
        <w:t xml:space="preserve"> </w:t>
      </w:r>
      <w:proofErr w:type="spellStart"/>
      <w:r w:rsidRPr="00A82F9A">
        <w:rPr>
          <w:sz w:val="24"/>
          <w:szCs w:val="24"/>
        </w:rPr>
        <w:t>Bq</w:t>
      </w:r>
      <w:proofErr w:type="spellEnd"/>
      <w:r w:rsidRPr="00A82F9A">
        <w:rPr>
          <w:sz w:val="24"/>
          <w:szCs w:val="24"/>
        </w:rPr>
        <w:t>/cm</w:t>
      </w:r>
      <w:r w:rsidRPr="00A82F9A">
        <w:rPr>
          <w:sz w:val="24"/>
          <w:szCs w:val="24"/>
          <w:vertAlign w:val="superscript"/>
        </w:rPr>
        <w:t>2</w:t>
      </w:r>
      <w:r w:rsidRPr="00A82F9A">
        <w:rPr>
          <w:sz w:val="24"/>
          <w:szCs w:val="24"/>
        </w:rPr>
        <w:t xml:space="preserve"> pro </w:t>
      </w:r>
      <w:proofErr w:type="gramStart"/>
      <w:r w:rsidRPr="00A82F9A">
        <w:rPr>
          <w:sz w:val="24"/>
          <w:szCs w:val="24"/>
        </w:rPr>
        <w:t>beta</w:t>
      </w:r>
      <w:proofErr w:type="gramEnd"/>
      <w:r w:rsidRPr="00A82F9A">
        <w:rPr>
          <w:sz w:val="24"/>
          <w:szCs w:val="24"/>
        </w:rPr>
        <w:t xml:space="preserve"> a gama zářiče a alfa zářiče s nízkou toxicitou, nebo</w:t>
      </w:r>
    </w:p>
    <w:p w14:paraId="66353645" w14:textId="77777777" w:rsidR="00A77B3E" w:rsidRPr="00A82F9A" w:rsidRDefault="00C720F1">
      <w:pPr>
        <w:pStyle w:val="49"/>
        <w:rPr>
          <w:b/>
          <w:sz w:val="24"/>
          <w:szCs w:val="24"/>
        </w:rPr>
      </w:pPr>
      <w:r w:rsidRPr="00A82F9A">
        <w:rPr>
          <w:sz w:val="24"/>
          <w:szCs w:val="24"/>
        </w:rPr>
        <w:t>2.    8 × 10</w:t>
      </w:r>
      <w:r w:rsidRPr="00A82F9A">
        <w:rPr>
          <w:sz w:val="24"/>
          <w:szCs w:val="24"/>
          <w:vertAlign w:val="superscript"/>
        </w:rPr>
        <w:t>4</w:t>
      </w:r>
      <w:r w:rsidRPr="00A82F9A">
        <w:rPr>
          <w:sz w:val="24"/>
          <w:szCs w:val="24"/>
        </w:rPr>
        <w:t xml:space="preserve"> </w:t>
      </w:r>
      <w:proofErr w:type="spellStart"/>
      <w:r w:rsidRPr="00A82F9A">
        <w:rPr>
          <w:sz w:val="24"/>
          <w:szCs w:val="24"/>
        </w:rPr>
        <w:t>Bq</w:t>
      </w:r>
      <w:proofErr w:type="spellEnd"/>
      <w:r w:rsidRPr="00A82F9A">
        <w:rPr>
          <w:sz w:val="24"/>
          <w:szCs w:val="24"/>
        </w:rPr>
        <w:t>/cm</w:t>
      </w:r>
      <w:r w:rsidRPr="00A82F9A">
        <w:rPr>
          <w:sz w:val="24"/>
          <w:szCs w:val="24"/>
          <w:vertAlign w:val="superscript"/>
        </w:rPr>
        <w:t>2</w:t>
      </w:r>
      <w:r w:rsidRPr="00A82F9A">
        <w:rPr>
          <w:sz w:val="24"/>
          <w:szCs w:val="24"/>
        </w:rPr>
        <w:t xml:space="preserve"> pro všechny ostatní alfa zářiče</w:t>
      </w:r>
      <w:r w:rsidRPr="00A82F9A">
        <w:rPr>
          <w:strike/>
          <w:sz w:val="24"/>
          <w:szCs w:val="24"/>
        </w:rPr>
        <w:t>.</w:t>
      </w:r>
      <w:r w:rsidR="00A1305A" w:rsidRPr="00A82F9A">
        <w:rPr>
          <w:b/>
          <w:sz w:val="24"/>
          <w:szCs w:val="24"/>
        </w:rPr>
        <w:t>,</w:t>
      </w:r>
    </w:p>
    <w:p w14:paraId="226FEDC7" w14:textId="77777777" w:rsidR="003C1D48" w:rsidRPr="00A82F9A" w:rsidRDefault="003C1D48" w:rsidP="003C1D48">
      <w:pPr>
        <w:pStyle w:val="37"/>
        <w:rPr>
          <w:b/>
          <w:sz w:val="24"/>
          <w:szCs w:val="24"/>
        </w:rPr>
      </w:pPr>
      <w:r w:rsidRPr="00A82F9A">
        <w:rPr>
          <w:b/>
          <w:sz w:val="24"/>
          <w:szCs w:val="24"/>
        </w:rPr>
        <w:t>4.    Do skupiny SCO-III se zařadí velký pevný předmět, který nemůže být z důvodu své velikosti přepravován v žádném typu obalového souboru podle § 4 odst. 1 a u kterého</w:t>
      </w:r>
    </w:p>
    <w:p w14:paraId="3B01B6AC" w14:textId="0EDA5909" w:rsidR="003C1D48" w:rsidRPr="00A82F9A" w:rsidRDefault="00D60BC6" w:rsidP="003C1D48">
      <w:pPr>
        <w:pStyle w:val="51"/>
        <w:rPr>
          <w:b/>
          <w:szCs w:val="24"/>
        </w:rPr>
      </w:pPr>
      <w:r>
        <w:rPr>
          <w:b/>
          <w:szCs w:val="24"/>
        </w:rPr>
        <w:t>a)   </w:t>
      </w:r>
      <w:r w:rsidR="003C1D48" w:rsidRPr="00A82F9A">
        <w:rPr>
          <w:b/>
          <w:szCs w:val="24"/>
        </w:rPr>
        <w:t>jsou všechny uzávěry uzavřeny, aby se zabránilo úniku radionuklidů za podmínek uvedených v bodu 20 písm. e) přílohy č. 4 k této vyhlášce,</w:t>
      </w:r>
    </w:p>
    <w:p w14:paraId="4BC9B3FC" w14:textId="28868A6A" w:rsidR="003C1D48" w:rsidRPr="00A82F9A" w:rsidRDefault="00D60BC6" w:rsidP="003C1D48">
      <w:pPr>
        <w:pStyle w:val="51"/>
        <w:rPr>
          <w:b/>
          <w:szCs w:val="24"/>
        </w:rPr>
      </w:pPr>
      <w:r>
        <w:rPr>
          <w:b/>
          <w:szCs w:val="24"/>
        </w:rPr>
        <w:t>b)   </w:t>
      </w:r>
      <w:r w:rsidR="003C1D48" w:rsidRPr="00A82F9A">
        <w:rPr>
          <w:b/>
          <w:szCs w:val="24"/>
        </w:rPr>
        <w:t>je vnitřek předmětu v maximální proveditelné míře vysušen,</w:t>
      </w:r>
    </w:p>
    <w:p w14:paraId="140A99AD" w14:textId="5881BCEB" w:rsidR="003C1D48" w:rsidRPr="00A82F9A" w:rsidRDefault="00D60BC6" w:rsidP="003C1D48">
      <w:pPr>
        <w:pStyle w:val="51"/>
        <w:rPr>
          <w:b/>
          <w:szCs w:val="24"/>
        </w:rPr>
      </w:pPr>
      <w:r>
        <w:rPr>
          <w:b/>
          <w:szCs w:val="24"/>
        </w:rPr>
        <w:t>c)   </w:t>
      </w:r>
      <w:r w:rsidR="003C1D48" w:rsidRPr="00A82F9A">
        <w:rPr>
          <w:b/>
          <w:szCs w:val="24"/>
        </w:rPr>
        <w:t>úroveň nefixovan</w:t>
      </w:r>
      <w:r w:rsidR="00AE1A31">
        <w:rPr>
          <w:b/>
          <w:szCs w:val="24"/>
        </w:rPr>
        <w:t>é</w:t>
      </w:r>
      <w:r w:rsidR="003C1D48" w:rsidRPr="00A82F9A">
        <w:rPr>
          <w:b/>
          <w:szCs w:val="24"/>
        </w:rPr>
        <w:t xml:space="preserve"> kontaminace na jeho vnějším povrchu nepřekračuje meze stanovené v bodu</w:t>
      </w:r>
      <w:r w:rsidR="000136AF" w:rsidRPr="00A82F9A">
        <w:rPr>
          <w:b/>
          <w:szCs w:val="24"/>
        </w:rPr>
        <w:t xml:space="preserve"> 8 přílohy č. 4 k této vyhlášce</w:t>
      </w:r>
      <w:r w:rsidR="003C1D48" w:rsidRPr="00A82F9A">
        <w:rPr>
          <w:b/>
          <w:szCs w:val="24"/>
        </w:rPr>
        <w:t xml:space="preserve"> a</w:t>
      </w:r>
    </w:p>
    <w:p w14:paraId="75B62E21" w14:textId="04C6E4B7" w:rsidR="003C1D48" w:rsidRPr="00A82F9A" w:rsidRDefault="00D60BC6" w:rsidP="003C1D48">
      <w:pPr>
        <w:pStyle w:val="51"/>
        <w:rPr>
          <w:b/>
          <w:szCs w:val="24"/>
        </w:rPr>
      </w:pPr>
      <w:r>
        <w:rPr>
          <w:b/>
          <w:szCs w:val="24"/>
        </w:rPr>
        <w:t>d)   </w:t>
      </w:r>
      <w:r w:rsidR="003C1D48" w:rsidRPr="00A82F9A">
        <w:rPr>
          <w:b/>
          <w:szCs w:val="24"/>
        </w:rPr>
        <w:t>součet nefixované a fixované kontaminace na nepřístupném povrchu o ploše průměrně 300 cm</w:t>
      </w:r>
      <w:r w:rsidR="003C1D48" w:rsidRPr="00A82F9A">
        <w:rPr>
          <w:b/>
          <w:szCs w:val="24"/>
          <w:vertAlign w:val="superscript"/>
        </w:rPr>
        <w:t>2</w:t>
      </w:r>
      <w:r w:rsidR="003C1D48" w:rsidRPr="00A82F9A">
        <w:rPr>
          <w:b/>
          <w:szCs w:val="24"/>
        </w:rPr>
        <w:t xml:space="preserve"> nepřekračuje 8 × 10</w:t>
      </w:r>
      <w:r w:rsidR="003C1D48" w:rsidRPr="00A82F9A">
        <w:rPr>
          <w:b/>
          <w:szCs w:val="24"/>
          <w:vertAlign w:val="superscript"/>
        </w:rPr>
        <w:t>5</w:t>
      </w:r>
      <w:r w:rsidR="003C1D48" w:rsidRPr="00A82F9A">
        <w:rPr>
          <w:b/>
          <w:szCs w:val="24"/>
        </w:rPr>
        <w:t xml:space="preserve"> </w:t>
      </w:r>
      <w:proofErr w:type="spellStart"/>
      <w:r w:rsidR="003C1D48" w:rsidRPr="00A82F9A">
        <w:rPr>
          <w:b/>
          <w:szCs w:val="24"/>
        </w:rPr>
        <w:t>Bq</w:t>
      </w:r>
      <w:proofErr w:type="spellEnd"/>
      <w:r w:rsidR="003C1D48" w:rsidRPr="00A82F9A">
        <w:rPr>
          <w:b/>
          <w:szCs w:val="24"/>
        </w:rPr>
        <w:t>/cm</w:t>
      </w:r>
      <w:r w:rsidR="003C1D48" w:rsidRPr="00A82F9A">
        <w:rPr>
          <w:b/>
          <w:szCs w:val="24"/>
          <w:vertAlign w:val="superscript"/>
        </w:rPr>
        <w:t>2</w:t>
      </w:r>
      <w:r w:rsidR="003C1D48" w:rsidRPr="00A82F9A">
        <w:rPr>
          <w:b/>
          <w:szCs w:val="24"/>
        </w:rPr>
        <w:t xml:space="preserve"> pro </w:t>
      </w:r>
      <w:proofErr w:type="gramStart"/>
      <w:r w:rsidR="003C1D48" w:rsidRPr="00A82F9A">
        <w:rPr>
          <w:b/>
          <w:szCs w:val="24"/>
        </w:rPr>
        <w:t>beta</w:t>
      </w:r>
      <w:proofErr w:type="gramEnd"/>
      <w:r w:rsidR="003C1D48" w:rsidRPr="00A82F9A">
        <w:rPr>
          <w:b/>
          <w:szCs w:val="24"/>
        </w:rPr>
        <w:t xml:space="preserve"> a gama zářiče a alfa zářiče s nízkou toxicitou, nebo 8 × 10</w:t>
      </w:r>
      <w:r w:rsidR="003C1D48" w:rsidRPr="00A82F9A">
        <w:rPr>
          <w:b/>
          <w:szCs w:val="24"/>
          <w:vertAlign w:val="superscript"/>
        </w:rPr>
        <w:t>4</w:t>
      </w:r>
      <w:r w:rsidR="003C1D48" w:rsidRPr="00A82F9A">
        <w:rPr>
          <w:b/>
          <w:szCs w:val="24"/>
        </w:rPr>
        <w:t xml:space="preserve"> </w:t>
      </w:r>
      <w:proofErr w:type="spellStart"/>
      <w:r w:rsidR="003C1D48" w:rsidRPr="00A82F9A">
        <w:rPr>
          <w:b/>
          <w:szCs w:val="24"/>
        </w:rPr>
        <w:t>Bq</w:t>
      </w:r>
      <w:proofErr w:type="spellEnd"/>
      <w:r w:rsidR="003C1D48" w:rsidRPr="00A82F9A">
        <w:rPr>
          <w:b/>
          <w:szCs w:val="24"/>
        </w:rPr>
        <w:t>/cm</w:t>
      </w:r>
      <w:r w:rsidR="003C1D48" w:rsidRPr="00A82F9A">
        <w:rPr>
          <w:b/>
          <w:szCs w:val="24"/>
          <w:vertAlign w:val="superscript"/>
        </w:rPr>
        <w:t>2</w:t>
      </w:r>
      <w:r w:rsidR="003C1D48" w:rsidRPr="00A82F9A">
        <w:rPr>
          <w:b/>
          <w:szCs w:val="24"/>
        </w:rPr>
        <w:t xml:space="preserve"> pro všechny ostatní alfa zářiče.</w:t>
      </w:r>
    </w:p>
    <w:p w14:paraId="69148F3D" w14:textId="77777777" w:rsidR="00A77B3E" w:rsidRPr="00A82F9A" w:rsidRDefault="00C720F1">
      <w:pPr>
        <w:pStyle w:val="45"/>
        <w:rPr>
          <w:sz w:val="24"/>
          <w:szCs w:val="24"/>
        </w:rPr>
      </w:pPr>
      <w:r w:rsidRPr="00A82F9A">
        <w:rPr>
          <w:sz w:val="24"/>
          <w:szCs w:val="24"/>
        </w:rPr>
        <w:lastRenderedPageBreak/>
        <w:t xml:space="preserve">14.    Radioaktivní obsah v radioaktivní zásilce s povrchově kontaminovaným předmětem musí být omezen tak, aby příkon dávkového ekvivalentu podle </w:t>
      </w:r>
      <w:hyperlink w:history="1">
        <w:r w:rsidRPr="00A82F9A">
          <w:rPr>
            <w:sz w:val="24"/>
            <w:szCs w:val="24"/>
          </w:rPr>
          <w:t>bodu 17 přílohy č. 4</w:t>
        </w:r>
      </w:hyperlink>
      <w:r w:rsidRPr="00A82F9A">
        <w:rPr>
          <w:sz w:val="24"/>
          <w:szCs w:val="24"/>
        </w:rPr>
        <w:t xml:space="preserve"> k této vyhlášce nebyl překročen, a aktivita v jednotlivé radioaktivní zásilce musí být omezena tak, aby meze aktivity pro dopravní prostředek podle </w:t>
      </w:r>
      <w:hyperlink w:history="1">
        <w:r w:rsidRPr="00A82F9A">
          <w:rPr>
            <w:sz w:val="24"/>
            <w:szCs w:val="24"/>
          </w:rPr>
          <w:t>bodu 22 přílohy č. 4</w:t>
        </w:r>
      </w:hyperlink>
      <w:r w:rsidRPr="00A82F9A">
        <w:rPr>
          <w:sz w:val="24"/>
          <w:szCs w:val="24"/>
        </w:rPr>
        <w:t xml:space="preserve"> k této vyhlášce nebyly překročeny.</w:t>
      </w:r>
    </w:p>
    <w:p w14:paraId="54C7FCB0" w14:textId="77777777" w:rsidR="00A77B3E" w:rsidRPr="00A82F9A" w:rsidRDefault="00C720F1">
      <w:pPr>
        <w:pStyle w:val="32"/>
        <w:rPr>
          <w:sz w:val="24"/>
          <w:szCs w:val="24"/>
        </w:rPr>
      </w:pPr>
      <w:r w:rsidRPr="00A82F9A">
        <w:rPr>
          <w:sz w:val="24"/>
          <w:szCs w:val="24"/>
        </w:rPr>
        <w:t>4.3.    Radioaktivní látka zvláštní formy</w:t>
      </w:r>
    </w:p>
    <w:p w14:paraId="1735CA80" w14:textId="77777777" w:rsidR="00A77B3E" w:rsidRPr="00A82F9A" w:rsidRDefault="00C720F1">
      <w:pPr>
        <w:pStyle w:val="33"/>
        <w:rPr>
          <w:sz w:val="24"/>
          <w:szCs w:val="24"/>
        </w:rPr>
      </w:pPr>
      <w:r w:rsidRPr="00A82F9A">
        <w:rPr>
          <w:sz w:val="24"/>
          <w:szCs w:val="24"/>
        </w:rPr>
        <w:t>15.    Radioaktivní nebo štěpná látka se klasifikuje jako radioaktivní látka zvláštní formy, pokud</w:t>
      </w:r>
    </w:p>
    <w:p w14:paraId="05A64CD2" w14:textId="241CC39E" w:rsidR="00A77B3E" w:rsidRPr="00A82F9A" w:rsidRDefault="00B52313">
      <w:pPr>
        <w:pStyle w:val="42"/>
        <w:rPr>
          <w:szCs w:val="24"/>
        </w:rPr>
      </w:pPr>
      <w:r>
        <w:rPr>
          <w:szCs w:val="24"/>
        </w:rPr>
        <w:t xml:space="preserve">a)   </w:t>
      </w:r>
      <w:r w:rsidR="00C720F1" w:rsidRPr="00A82F9A">
        <w:rPr>
          <w:szCs w:val="24"/>
        </w:rPr>
        <w:t xml:space="preserve">splňuje požadavky </w:t>
      </w:r>
      <w:hyperlink w:history="1">
        <w:r w:rsidR="00C720F1" w:rsidRPr="00A82F9A">
          <w:rPr>
            <w:szCs w:val="24"/>
          </w:rPr>
          <w:t xml:space="preserve">bodů </w:t>
        </w:r>
        <w:r w:rsidR="00C720F1" w:rsidRPr="00A82F9A">
          <w:rPr>
            <w:strike/>
            <w:szCs w:val="24"/>
          </w:rPr>
          <w:t>2</w:t>
        </w:r>
        <w:r w:rsidR="00C720F1" w:rsidRPr="00322D60">
          <w:rPr>
            <w:strike/>
            <w:szCs w:val="24"/>
          </w:rPr>
          <w:t xml:space="preserve"> až </w:t>
        </w:r>
        <w:r w:rsidR="00C720F1" w:rsidRPr="00A82F9A">
          <w:rPr>
            <w:strike/>
            <w:szCs w:val="24"/>
          </w:rPr>
          <w:t>4</w:t>
        </w:r>
        <w:r w:rsidR="00C720F1" w:rsidRPr="00A82F9A">
          <w:rPr>
            <w:szCs w:val="24"/>
          </w:rPr>
          <w:t xml:space="preserve"> </w:t>
        </w:r>
        <w:r w:rsidR="004B2E84" w:rsidRPr="004B2E84">
          <w:rPr>
            <w:b/>
            <w:szCs w:val="24"/>
          </w:rPr>
          <w:t>1 až 3</w:t>
        </w:r>
        <w:r w:rsidR="004B2E84">
          <w:rPr>
            <w:szCs w:val="24"/>
          </w:rPr>
          <w:t xml:space="preserve"> </w:t>
        </w:r>
        <w:r w:rsidR="00C720F1" w:rsidRPr="00A82F9A">
          <w:rPr>
            <w:szCs w:val="24"/>
          </w:rPr>
          <w:t>části I přílohy č. 1</w:t>
        </w:r>
      </w:hyperlink>
      <w:r w:rsidR="00C720F1" w:rsidRPr="00A82F9A">
        <w:rPr>
          <w:szCs w:val="24"/>
        </w:rPr>
        <w:t xml:space="preserve"> k této vyhlášce a</w:t>
      </w:r>
    </w:p>
    <w:p w14:paraId="57DDD03B" w14:textId="7BA787FE" w:rsidR="00A77B3E" w:rsidRPr="00A82F9A" w:rsidRDefault="00B52313">
      <w:pPr>
        <w:pStyle w:val="43"/>
        <w:rPr>
          <w:szCs w:val="24"/>
        </w:rPr>
      </w:pPr>
      <w:r>
        <w:rPr>
          <w:szCs w:val="24"/>
        </w:rPr>
        <w:t xml:space="preserve">b)   </w:t>
      </w:r>
      <w:r w:rsidR="00C720F1" w:rsidRPr="00A82F9A">
        <w:rPr>
          <w:szCs w:val="24"/>
        </w:rPr>
        <w:t xml:space="preserve">je jako radioaktivní látka zvláštní formy typově schválena podle </w:t>
      </w:r>
      <w:hyperlink w:history="1">
        <w:r w:rsidR="00C720F1" w:rsidRPr="00A82F9A">
          <w:rPr>
            <w:szCs w:val="24"/>
          </w:rPr>
          <w:t>§ 137 odst. 1 písm. b)</w:t>
        </w:r>
      </w:hyperlink>
      <w:r w:rsidR="00C720F1" w:rsidRPr="00A82F9A">
        <w:rPr>
          <w:szCs w:val="24"/>
        </w:rPr>
        <w:t xml:space="preserve"> </w:t>
      </w:r>
      <w:hyperlink w:history="1">
        <w:r w:rsidR="00C720F1" w:rsidRPr="00A82F9A">
          <w:rPr>
            <w:szCs w:val="24"/>
          </w:rPr>
          <w:t>atomového zákona</w:t>
        </w:r>
      </w:hyperlink>
      <w:r w:rsidR="00C720F1" w:rsidRPr="00A82F9A">
        <w:rPr>
          <w:szCs w:val="24"/>
        </w:rPr>
        <w:t>.</w:t>
      </w:r>
    </w:p>
    <w:p w14:paraId="738A4D42" w14:textId="77777777" w:rsidR="00A77B3E" w:rsidRPr="00A82F9A" w:rsidRDefault="00C720F1">
      <w:pPr>
        <w:pStyle w:val="47"/>
        <w:rPr>
          <w:sz w:val="24"/>
          <w:szCs w:val="24"/>
        </w:rPr>
      </w:pPr>
      <w:r w:rsidRPr="00A82F9A">
        <w:rPr>
          <w:sz w:val="24"/>
          <w:szCs w:val="24"/>
        </w:rPr>
        <w:t xml:space="preserve">4.4.    Radioaktivní látka s malou </w:t>
      </w:r>
      <w:proofErr w:type="spellStart"/>
      <w:r w:rsidRPr="00A82F9A">
        <w:rPr>
          <w:sz w:val="24"/>
          <w:szCs w:val="24"/>
        </w:rPr>
        <w:t>rozptýlitelností</w:t>
      </w:r>
      <w:proofErr w:type="spellEnd"/>
    </w:p>
    <w:p w14:paraId="1BC2D769" w14:textId="77777777" w:rsidR="00A77B3E" w:rsidRPr="00A82F9A" w:rsidRDefault="00C720F1">
      <w:pPr>
        <w:pStyle w:val="33"/>
        <w:rPr>
          <w:sz w:val="24"/>
          <w:szCs w:val="24"/>
        </w:rPr>
      </w:pPr>
      <w:r w:rsidRPr="00A82F9A">
        <w:rPr>
          <w:sz w:val="24"/>
          <w:szCs w:val="24"/>
        </w:rPr>
        <w:t xml:space="preserve">16.    Radioaktivní nebo štěpná látka se klasifikuje jako radioaktivní látka s malou </w:t>
      </w:r>
      <w:proofErr w:type="spellStart"/>
      <w:r w:rsidRPr="00A82F9A">
        <w:rPr>
          <w:sz w:val="24"/>
          <w:szCs w:val="24"/>
        </w:rPr>
        <w:t>rozptýlitelností</w:t>
      </w:r>
      <w:proofErr w:type="spellEnd"/>
      <w:r w:rsidRPr="00A82F9A">
        <w:rPr>
          <w:sz w:val="24"/>
          <w:szCs w:val="24"/>
        </w:rPr>
        <w:t>, pokud</w:t>
      </w:r>
    </w:p>
    <w:p w14:paraId="1CCEA97E" w14:textId="010D3FBF" w:rsidR="00A77B3E" w:rsidRPr="00A82F9A" w:rsidRDefault="00EB38CC">
      <w:pPr>
        <w:pStyle w:val="42"/>
        <w:rPr>
          <w:szCs w:val="24"/>
        </w:rPr>
      </w:pPr>
      <w:r>
        <w:rPr>
          <w:szCs w:val="24"/>
        </w:rPr>
        <w:t>a)   </w:t>
      </w:r>
      <w:r w:rsidR="00C720F1" w:rsidRPr="00A82F9A">
        <w:rPr>
          <w:szCs w:val="24"/>
        </w:rPr>
        <w:t xml:space="preserve">splňuje požadavky </w:t>
      </w:r>
      <w:hyperlink w:history="1">
        <w:r w:rsidR="00C720F1" w:rsidRPr="00A82F9A">
          <w:rPr>
            <w:szCs w:val="24"/>
          </w:rPr>
          <w:t xml:space="preserve">bodu </w:t>
        </w:r>
        <w:r w:rsidR="00C720F1" w:rsidRPr="00A82F9A">
          <w:rPr>
            <w:strike/>
            <w:szCs w:val="24"/>
          </w:rPr>
          <w:t>5</w:t>
        </w:r>
        <w:r w:rsidR="00C720F1" w:rsidRPr="00A82F9A">
          <w:rPr>
            <w:szCs w:val="24"/>
          </w:rPr>
          <w:t xml:space="preserve"> </w:t>
        </w:r>
        <w:r w:rsidR="004B2E84" w:rsidRPr="004B2E84">
          <w:rPr>
            <w:b/>
            <w:szCs w:val="24"/>
          </w:rPr>
          <w:t>4</w:t>
        </w:r>
        <w:r w:rsidR="004B2E84">
          <w:rPr>
            <w:szCs w:val="24"/>
          </w:rPr>
          <w:t xml:space="preserve"> </w:t>
        </w:r>
        <w:r w:rsidR="00C720F1" w:rsidRPr="00A82F9A">
          <w:rPr>
            <w:szCs w:val="24"/>
          </w:rPr>
          <w:t>části I přílohy č. 1</w:t>
        </w:r>
      </w:hyperlink>
      <w:r w:rsidR="00C720F1" w:rsidRPr="00A82F9A">
        <w:rPr>
          <w:szCs w:val="24"/>
        </w:rPr>
        <w:t xml:space="preserve"> k této vyhlášce,</w:t>
      </w:r>
    </w:p>
    <w:p w14:paraId="3F491227" w14:textId="2AAB22D1" w:rsidR="00A77B3E" w:rsidRPr="00A82F9A" w:rsidRDefault="00C720F1">
      <w:pPr>
        <w:pStyle w:val="46"/>
        <w:rPr>
          <w:szCs w:val="24"/>
        </w:rPr>
      </w:pPr>
      <w:r w:rsidRPr="00A82F9A">
        <w:rPr>
          <w:szCs w:val="24"/>
        </w:rPr>
        <w:t>b)</w:t>
      </w:r>
      <w:r w:rsidR="00EB38CC">
        <w:rPr>
          <w:szCs w:val="24"/>
        </w:rPr>
        <w:t>   </w:t>
      </w:r>
      <w:r w:rsidRPr="00A82F9A">
        <w:rPr>
          <w:szCs w:val="24"/>
        </w:rPr>
        <w:t xml:space="preserve">je jako radioaktivní látka s malou </w:t>
      </w:r>
      <w:proofErr w:type="spellStart"/>
      <w:r w:rsidRPr="00A82F9A">
        <w:rPr>
          <w:szCs w:val="24"/>
        </w:rPr>
        <w:t>rozptýlitelností</w:t>
      </w:r>
      <w:proofErr w:type="spellEnd"/>
      <w:r w:rsidRPr="00A82F9A">
        <w:rPr>
          <w:szCs w:val="24"/>
        </w:rPr>
        <w:t xml:space="preserve"> typově schválena podle </w:t>
      </w:r>
      <w:hyperlink w:history="1">
        <w:r w:rsidRPr="00A82F9A">
          <w:rPr>
            <w:szCs w:val="24"/>
          </w:rPr>
          <w:t>§ 137 odst. 1 písm. c)</w:t>
        </w:r>
      </w:hyperlink>
      <w:r w:rsidRPr="00A82F9A">
        <w:rPr>
          <w:szCs w:val="24"/>
        </w:rPr>
        <w:t xml:space="preserve"> </w:t>
      </w:r>
      <w:hyperlink w:history="1">
        <w:r w:rsidRPr="00A82F9A">
          <w:rPr>
            <w:szCs w:val="24"/>
          </w:rPr>
          <w:t>atomového zákona</w:t>
        </w:r>
      </w:hyperlink>
      <w:r w:rsidRPr="00A82F9A">
        <w:rPr>
          <w:szCs w:val="24"/>
        </w:rPr>
        <w:t xml:space="preserve"> a</w:t>
      </w:r>
    </w:p>
    <w:p w14:paraId="714A31AA" w14:textId="54FD8741" w:rsidR="00A77B3E" w:rsidRPr="00A82F9A" w:rsidRDefault="00EB38CC">
      <w:pPr>
        <w:pStyle w:val="43"/>
        <w:rPr>
          <w:szCs w:val="24"/>
        </w:rPr>
      </w:pPr>
      <w:r>
        <w:rPr>
          <w:szCs w:val="24"/>
        </w:rPr>
        <w:t>c)   </w:t>
      </w:r>
      <w:r w:rsidR="00C720F1" w:rsidRPr="00A82F9A">
        <w:rPr>
          <w:szCs w:val="24"/>
        </w:rPr>
        <w:t xml:space="preserve">radioaktivní zásilka, jejímž je radioaktivním obsahem, splňuje požadavky </w:t>
      </w:r>
      <w:hyperlink w:history="1">
        <w:r w:rsidR="00C720F1" w:rsidRPr="00A82F9A">
          <w:rPr>
            <w:szCs w:val="24"/>
          </w:rPr>
          <w:t xml:space="preserve">bodu </w:t>
        </w:r>
        <w:r w:rsidR="007A4A00" w:rsidRPr="00A82F9A">
          <w:rPr>
            <w:strike/>
            <w:szCs w:val="24"/>
          </w:rPr>
          <w:t>6</w:t>
        </w:r>
        <w:r w:rsidR="00C720F1" w:rsidRPr="00A82F9A">
          <w:rPr>
            <w:strike/>
            <w:szCs w:val="24"/>
          </w:rPr>
          <w:t>5</w:t>
        </w:r>
        <w:r w:rsidR="004B2E84">
          <w:rPr>
            <w:szCs w:val="24"/>
          </w:rPr>
          <w:t xml:space="preserve"> </w:t>
        </w:r>
        <w:r w:rsidR="004B2E84" w:rsidRPr="004B2E84">
          <w:rPr>
            <w:b/>
            <w:szCs w:val="24"/>
          </w:rPr>
          <w:t>64</w:t>
        </w:r>
        <w:r w:rsidR="004B2E84">
          <w:rPr>
            <w:szCs w:val="24"/>
          </w:rPr>
          <w:t xml:space="preserve"> </w:t>
        </w:r>
        <w:r w:rsidR="00C720F1" w:rsidRPr="00A82F9A">
          <w:rPr>
            <w:szCs w:val="24"/>
          </w:rPr>
          <w:t>části I přílohy č. 1</w:t>
        </w:r>
      </w:hyperlink>
      <w:r w:rsidR="00C720F1" w:rsidRPr="00A82F9A">
        <w:rPr>
          <w:szCs w:val="24"/>
        </w:rPr>
        <w:t xml:space="preserve"> k této vyhlášce.</w:t>
      </w:r>
    </w:p>
    <w:p w14:paraId="46603C3F" w14:textId="77777777" w:rsidR="00A77B3E" w:rsidRPr="00A82F9A" w:rsidRDefault="00C720F1">
      <w:pPr>
        <w:pStyle w:val="47"/>
        <w:rPr>
          <w:sz w:val="24"/>
          <w:szCs w:val="24"/>
        </w:rPr>
      </w:pPr>
      <w:r w:rsidRPr="00A82F9A">
        <w:rPr>
          <w:sz w:val="24"/>
          <w:szCs w:val="24"/>
        </w:rPr>
        <w:t>4.5.    Štěpná látka</w:t>
      </w:r>
    </w:p>
    <w:p w14:paraId="74F40F88" w14:textId="51ECBE12" w:rsidR="00A77B3E" w:rsidRPr="00A82F9A" w:rsidRDefault="00C720F1">
      <w:pPr>
        <w:pStyle w:val="33"/>
        <w:rPr>
          <w:sz w:val="24"/>
          <w:szCs w:val="24"/>
        </w:rPr>
      </w:pPr>
      <w:r w:rsidRPr="00A82F9A">
        <w:rPr>
          <w:sz w:val="24"/>
          <w:szCs w:val="24"/>
        </w:rPr>
        <w:t xml:space="preserve">17.    Štěpná látka a radioaktivní zásilka obsahující štěpnou látku se klasifikují jako ŠTĚPNÁ LÁTKA v příslušné položce </w:t>
      </w:r>
      <w:hyperlink w:history="1">
        <w:r w:rsidRPr="00A82F9A">
          <w:rPr>
            <w:sz w:val="24"/>
            <w:szCs w:val="24"/>
          </w:rPr>
          <w:t>tabulky č. 1</w:t>
        </w:r>
      </w:hyperlink>
      <w:r w:rsidRPr="00A82F9A">
        <w:rPr>
          <w:sz w:val="24"/>
          <w:szCs w:val="24"/>
        </w:rPr>
        <w:t xml:space="preserve">. Za předpokladu, že jsou přepravovány v radioaktivních zásilkách, které splňují požadavky </w:t>
      </w:r>
      <w:hyperlink w:history="1">
        <w:r w:rsidRPr="00A82F9A">
          <w:rPr>
            <w:sz w:val="24"/>
            <w:szCs w:val="24"/>
          </w:rPr>
          <w:t xml:space="preserve">bodu </w:t>
        </w:r>
        <w:r w:rsidR="007A4A00" w:rsidRPr="00A82F9A">
          <w:rPr>
            <w:strike/>
            <w:sz w:val="24"/>
            <w:szCs w:val="24"/>
          </w:rPr>
          <w:t>3</w:t>
        </w:r>
        <w:r w:rsidRPr="00A82F9A">
          <w:rPr>
            <w:strike/>
            <w:sz w:val="24"/>
            <w:szCs w:val="24"/>
          </w:rPr>
          <w:t>6</w:t>
        </w:r>
        <w:r w:rsidRPr="00A82F9A">
          <w:rPr>
            <w:sz w:val="24"/>
            <w:szCs w:val="24"/>
          </w:rPr>
          <w:t xml:space="preserve"> </w:t>
        </w:r>
        <w:r w:rsidR="004B2E84" w:rsidRPr="004B2E84">
          <w:rPr>
            <w:b/>
            <w:sz w:val="24"/>
            <w:szCs w:val="24"/>
          </w:rPr>
          <w:t>35</w:t>
        </w:r>
        <w:r w:rsidR="004B2E84">
          <w:rPr>
            <w:sz w:val="24"/>
            <w:szCs w:val="24"/>
          </w:rPr>
          <w:t xml:space="preserve"> </w:t>
        </w:r>
        <w:r w:rsidRPr="00A82F9A">
          <w:rPr>
            <w:sz w:val="24"/>
            <w:szCs w:val="24"/>
          </w:rPr>
          <w:t>části I přílohy č. 1</w:t>
        </w:r>
      </w:hyperlink>
      <w:r w:rsidRPr="00A82F9A">
        <w:rPr>
          <w:sz w:val="24"/>
          <w:szCs w:val="24"/>
        </w:rPr>
        <w:t xml:space="preserve"> k této vyhlášce, a podle požadavků </w:t>
      </w:r>
      <w:hyperlink w:history="1">
        <w:r w:rsidRPr="00A82F9A">
          <w:rPr>
            <w:sz w:val="24"/>
            <w:szCs w:val="24"/>
          </w:rPr>
          <w:t>bodu 70 přílohy č. 4</w:t>
        </w:r>
      </w:hyperlink>
      <w:r w:rsidRPr="00A82F9A">
        <w:rPr>
          <w:sz w:val="24"/>
          <w:szCs w:val="24"/>
        </w:rPr>
        <w:t xml:space="preserve"> k této vyhlášce, jsou vyjmuty z požadavku věty první</w:t>
      </w:r>
    </w:p>
    <w:p w14:paraId="5204BBA8" w14:textId="0C5EFC8F" w:rsidR="00A77B3E" w:rsidRPr="00A82F9A" w:rsidRDefault="00B52313">
      <w:pPr>
        <w:pStyle w:val="42"/>
        <w:rPr>
          <w:szCs w:val="24"/>
        </w:rPr>
      </w:pPr>
      <w:r>
        <w:rPr>
          <w:szCs w:val="24"/>
        </w:rPr>
        <w:t>a)  </w:t>
      </w:r>
      <w:r w:rsidR="00C720F1" w:rsidRPr="00A82F9A">
        <w:rPr>
          <w:szCs w:val="24"/>
        </w:rPr>
        <w:t xml:space="preserve">uran obohacený maximálně na 1 hmotnostní procento izotopem </w:t>
      </w:r>
      <w:r w:rsidR="00C720F1" w:rsidRPr="00A82F9A">
        <w:rPr>
          <w:szCs w:val="24"/>
          <w:vertAlign w:val="superscript"/>
        </w:rPr>
        <w:t>235</w:t>
      </w:r>
      <w:r w:rsidR="00C720F1" w:rsidRPr="00A82F9A">
        <w:rPr>
          <w:szCs w:val="24"/>
        </w:rPr>
        <w:t xml:space="preserve">U a s celkovým obsahem plutonia a </w:t>
      </w:r>
      <w:r w:rsidR="00C720F1" w:rsidRPr="00A82F9A">
        <w:rPr>
          <w:szCs w:val="24"/>
          <w:vertAlign w:val="superscript"/>
        </w:rPr>
        <w:t>233</w:t>
      </w:r>
      <w:r w:rsidR="00C720F1" w:rsidRPr="00A82F9A">
        <w:rPr>
          <w:szCs w:val="24"/>
        </w:rPr>
        <w:t xml:space="preserve">U nepřevyšujícím 1 hmotnostní procento </w:t>
      </w:r>
      <w:r w:rsidR="00C720F1" w:rsidRPr="00A82F9A">
        <w:rPr>
          <w:szCs w:val="24"/>
          <w:vertAlign w:val="superscript"/>
        </w:rPr>
        <w:t>235</w:t>
      </w:r>
      <w:r w:rsidR="00C720F1" w:rsidRPr="00A82F9A">
        <w:rPr>
          <w:szCs w:val="24"/>
        </w:rPr>
        <w:t xml:space="preserve">U za předpokladu, že štěpné radionuklidy jsou rozloženy homogenně v celé látce. Je-li </w:t>
      </w:r>
      <w:r w:rsidR="00C720F1" w:rsidRPr="00A82F9A">
        <w:rPr>
          <w:szCs w:val="24"/>
          <w:vertAlign w:val="superscript"/>
        </w:rPr>
        <w:t>235</w:t>
      </w:r>
      <w:r w:rsidR="00C720F1" w:rsidRPr="00A82F9A">
        <w:rPr>
          <w:szCs w:val="24"/>
        </w:rPr>
        <w:t>U přítomen ve formě kovu, kysličníku nebo karbidu, nesmí být uspořádán ve formě mříže,</w:t>
      </w:r>
    </w:p>
    <w:p w14:paraId="1AA00190" w14:textId="3368939D" w:rsidR="00A77B3E" w:rsidRPr="00A82F9A" w:rsidRDefault="00B52313">
      <w:pPr>
        <w:pStyle w:val="46"/>
        <w:rPr>
          <w:szCs w:val="24"/>
        </w:rPr>
      </w:pPr>
      <w:r>
        <w:rPr>
          <w:szCs w:val="24"/>
        </w:rPr>
        <w:t>b)  </w:t>
      </w:r>
      <w:r w:rsidR="00C720F1" w:rsidRPr="00A82F9A">
        <w:rPr>
          <w:szCs w:val="24"/>
        </w:rPr>
        <w:t xml:space="preserve">kapalné roztoky dusičnanu uranylu s uranem obohaceným maximálně na 2 hmotnostní procenta izotopem </w:t>
      </w:r>
      <w:r w:rsidR="00C720F1" w:rsidRPr="00A82F9A">
        <w:rPr>
          <w:szCs w:val="24"/>
          <w:vertAlign w:val="superscript"/>
        </w:rPr>
        <w:t>235</w:t>
      </w:r>
      <w:r w:rsidR="00C720F1" w:rsidRPr="00A82F9A">
        <w:rPr>
          <w:szCs w:val="24"/>
        </w:rPr>
        <w:t xml:space="preserve">U, přičemž celkový obsah plutonia a </w:t>
      </w:r>
      <w:r w:rsidR="00C720F1" w:rsidRPr="00A82F9A">
        <w:rPr>
          <w:szCs w:val="24"/>
          <w:vertAlign w:val="superscript"/>
        </w:rPr>
        <w:t>233</w:t>
      </w:r>
      <w:r w:rsidR="00C720F1" w:rsidRPr="00A82F9A">
        <w:rPr>
          <w:szCs w:val="24"/>
        </w:rPr>
        <w:t>U nesmí přesáhnout 0,002 hmotnostních procent uranu a minimální poměr počtu atomů dusíku (N) k počtu atomů uranu (U) musí být 2 (2 ≤ N/U),</w:t>
      </w:r>
    </w:p>
    <w:p w14:paraId="0768A983" w14:textId="792B113E" w:rsidR="00A77B3E" w:rsidRPr="00A82F9A" w:rsidRDefault="00B52313">
      <w:pPr>
        <w:pStyle w:val="43"/>
        <w:rPr>
          <w:szCs w:val="24"/>
        </w:rPr>
      </w:pPr>
      <w:r>
        <w:rPr>
          <w:szCs w:val="24"/>
        </w:rPr>
        <w:t>c)  </w:t>
      </w:r>
      <w:r w:rsidR="00C720F1" w:rsidRPr="00A82F9A">
        <w:rPr>
          <w:szCs w:val="24"/>
        </w:rPr>
        <w:t xml:space="preserve">uran obohacený maximálně na 5 hmotnostních procent izotopem </w:t>
      </w:r>
      <w:r w:rsidR="00C720F1" w:rsidRPr="00A82F9A">
        <w:rPr>
          <w:szCs w:val="24"/>
          <w:vertAlign w:val="superscript"/>
        </w:rPr>
        <w:t>235</w:t>
      </w:r>
      <w:r w:rsidR="00C720F1" w:rsidRPr="00A82F9A">
        <w:rPr>
          <w:szCs w:val="24"/>
        </w:rPr>
        <w:t>U za předpokladu, že</w:t>
      </w:r>
    </w:p>
    <w:p w14:paraId="553BC2E8" w14:textId="60351E7C" w:rsidR="00A77B3E" w:rsidRPr="00A82F9A" w:rsidRDefault="00B52313">
      <w:pPr>
        <w:pStyle w:val="54"/>
        <w:rPr>
          <w:sz w:val="24"/>
          <w:szCs w:val="24"/>
        </w:rPr>
      </w:pPr>
      <w:r>
        <w:rPr>
          <w:sz w:val="24"/>
          <w:szCs w:val="24"/>
        </w:rPr>
        <w:lastRenderedPageBreak/>
        <w:t>1. </w:t>
      </w:r>
      <w:r w:rsidR="00EB38CC">
        <w:rPr>
          <w:sz w:val="24"/>
          <w:szCs w:val="24"/>
        </w:rPr>
        <w:t> </w:t>
      </w:r>
      <w:r w:rsidR="00C720F1" w:rsidRPr="00A82F9A">
        <w:rPr>
          <w:sz w:val="24"/>
          <w:szCs w:val="24"/>
        </w:rPr>
        <w:t xml:space="preserve">hmotnost izotopu </w:t>
      </w:r>
      <w:r w:rsidR="00C720F1" w:rsidRPr="00A82F9A">
        <w:rPr>
          <w:sz w:val="24"/>
          <w:szCs w:val="24"/>
          <w:vertAlign w:val="superscript"/>
        </w:rPr>
        <w:t>235</w:t>
      </w:r>
      <w:r w:rsidR="00C720F1" w:rsidRPr="00A82F9A">
        <w:rPr>
          <w:sz w:val="24"/>
          <w:szCs w:val="24"/>
        </w:rPr>
        <w:t>U není větší než 3,5 g na radioaktivní zásilku,</w:t>
      </w:r>
    </w:p>
    <w:p w14:paraId="70B12096" w14:textId="6122E937" w:rsidR="00A77B3E" w:rsidRPr="00A82F9A" w:rsidRDefault="00B52313">
      <w:pPr>
        <w:pStyle w:val="58"/>
        <w:rPr>
          <w:sz w:val="24"/>
          <w:szCs w:val="24"/>
        </w:rPr>
      </w:pPr>
      <w:r>
        <w:rPr>
          <w:sz w:val="24"/>
          <w:szCs w:val="24"/>
        </w:rPr>
        <w:t>2.  </w:t>
      </w:r>
      <w:r w:rsidR="00C720F1" w:rsidRPr="00A82F9A">
        <w:rPr>
          <w:sz w:val="24"/>
          <w:szCs w:val="24"/>
        </w:rPr>
        <w:t xml:space="preserve">celkový obsah plutonia a izotopu </w:t>
      </w:r>
      <w:r w:rsidR="00C720F1" w:rsidRPr="00A82F9A">
        <w:rPr>
          <w:sz w:val="24"/>
          <w:szCs w:val="24"/>
          <w:vertAlign w:val="superscript"/>
        </w:rPr>
        <w:t>233</w:t>
      </w:r>
      <w:r w:rsidR="00C720F1" w:rsidRPr="00A82F9A">
        <w:rPr>
          <w:sz w:val="24"/>
          <w:szCs w:val="24"/>
        </w:rPr>
        <w:t xml:space="preserve">U nepřekračuje 1 hmotnostní procento izotopu </w:t>
      </w:r>
      <w:r w:rsidR="00C720F1" w:rsidRPr="00A82F9A">
        <w:rPr>
          <w:sz w:val="24"/>
          <w:szCs w:val="24"/>
          <w:vertAlign w:val="superscript"/>
        </w:rPr>
        <w:t>235</w:t>
      </w:r>
      <w:r w:rsidR="00C720F1" w:rsidRPr="00A82F9A">
        <w:rPr>
          <w:sz w:val="24"/>
          <w:szCs w:val="24"/>
        </w:rPr>
        <w:t>U na radioaktivní zásilku a</w:t>
      </w:r>
    </w:p>
    <w:p w14:paraId="563C0052" w14:textId="126DB78D" w:rsidR="00A77B3E" w:rsidRPr="00A82F9A" w:rsidRDefault="00B52313">
      <w:pPr>
        <w:pStyle w:val="55"/>
        <w:rPr>
          <w:sz w:val="24"/>
          <w:szCs w:val="24"/>
        </w:rPr>
      </w:pPr>
      <w:r>
        <w:rPr>
          <w:sz w:val="24"/>
          <w:szCs w:val="24"/>
        </w:rPr>
        <w:t>3. </w:t>
      </w:r>
      <w:r w:rsidR="00EB38CC">
        <w:rPr>
          <w:sz w:val="24"/>
          <w:szCs w:val="24"/>
        </w:rPr>
        <w:t> </w:t>
      </w:r>
      <w:r w:rsidR="00C720F1" w:rsidRPr="00A82F9A">
        <w:rPr>
          <w:sz w:val="24"/>
          <w:szCs w:val="24"/>
        </w:rPr>
        <w:t xml:space="preserve">přeprava radioaktivní zásilky je omezena mezí pro dodávku uvedenou v </w:t>
      </w:r>
      <w:hyperlink w:history="1">
        <w:r w:rsidR="00C720F1" w:rsidRPr="00A82F9A">
          <w:rPr>
            <w:sz w:val="24"/>
            <w:szCs w:val="24"/>
          </w:rPr>
          <w:t>bodu 70 písm. c) přílohy č. 4</w:t>
        </w:r>
      </w:hyperlink>
      <w:r w:rsidR="00C720F1" w:rsidRPr="00A82F9A">
        <w:rPr>
          <w:sz w:val="24"/>
          <w:szCs w:val="24"/>
        </w:rPr>
        <w:t xml:space="preserve"> k této vyhlášce,</w:t>
      </w:r>
    </w:p>
    <w:p w14:paraId="56E51DEF" w14:textId="37E7BD86" w:rsidR="00A77B3E" w:rsidRPr="00A82F9A" w:rsidRDefault="00B52313">
      <w:pPr>
        <w:pStyle w:val="42"/>
        <w:rPr>
          <w:szCs w:val="24"/>
        </w:rPr>
      </w:pPr>
      <w:r>
        <w:rPr>
          <w:szCs w:val="24"/>
        </w:rPr>
        <w:t>d)  </w:t>
      </w:r>
      <w:r w:rsidR="00C720F1" w:rsidRPr="00A82F9A">
        <w:rPr>
          <w:szCs w:val="24"/>
        </w:rPr>
        <w:t xml:space="preserve">štěpné radionuklidy s celkovou hmotností nepřevyšující 2 g na radioaktivní zásilku za předpokladu, že přeprava radioaktivní zásilky je omezena mezí pro dodávku uvedenou v </w:t>
      </w:r>
      <w:hyperlink w:history="1">
        <w:r w:rsidR="00C720F1" w:rsidRPr="00A82F9A">
          <w:rPr>
            <w:szCs w:val="24"/>
          </w:rPr>
          <w:t>bodu 70 písm. d) přílohy č. 4</w:t>
        </w:r>
      </w:hyperlink>
      <w:r w:rsidR="00C720F1" w:rsidRPr="00A82F9A">
        <w:rPr>
          <w:szCs w:val="24"/>
        </w:rPr>
        <w:t xml:space="preserve"> k této vyhlášce,</w:t>
      </w:r>
    </w:p>
    <w:p w14:paraId="2EBA32FE" w14:textId="50A6C803" w:rsidR="00A77B3E" w:rsidRPr="00A82F9A" w:rsidRDefault="00B52313">
      <w:pPr>
        <w:pStyle w:val="46"/>
        <w:rPr>
          <w:szCs w:val="24"/>
        </w:rPr>
      </w:pPr>
      <w:r>
        <w:rPr>
          <w:szCs w:val="24"/>
        </w:rPr>
        <w:t>e)  </w:t>
      </w:r>
      <w:r w:rsidR="00C720F1" w:rsidRPr="00A82F9A">
        <w:rPr>
          <w:szCs w:val="24"/>
        </w:rPr>
        <w:t xml:space="preserve">štěpné radionuklidy s celkovou hmotností nepřevyšující 45 g v obalovém souboru nebo nebalené za předpokladu, že přeprava je omezena mezí pro dodávku uvedenou v </w:t>
      </w:r>
      <w:hyperlink w:history="1">
        <w:r w:rsidR="00C720F1" w:rsidRPr="00A82F9A">
          <w:rPr>
            <w:szCs w:val="24"/>
          </w:rPr>
          <w:t>bodu 70 písm. e) přílohy č. 4</w:t>
        </w:r>
      </w:hyperlink>
      <w:r w:rsidR="00C720F1" w:rsidRPr="00A82F9A">
        <w:rPr>
          <w:szCs w:val="24"/>
        </w:rPr>
        <w:t xml:space="preserve"> k této vyhlášce, a</w:t>
      </w:r>
    </w:p>
    <w:p w14:paraId="3842F398" w14:textId="2FB8B8DE" w:rsidR="00A77B3E" w:rsidRPr="00A82F9A" w:rsidRDefault="00B52313">
      <w:pPr>
        <w:pStyle w:val="43"/>
        <w:rPr>
          <w:szCs w:val="24"/>
        </w:rPr>
      </w:pPr>
      <w:r>
        <w:rPr>
          <w:szCs w:val="24"/>
        </w:rPr>
        <w:t>f)  </w:t>
      </w:r>
      <w:r w:rsidR="00C720F1" w:rsidRPr="00A82F9A">
        <w:rPr>
          <w:szCs w:val="24"/>
        </w:rPr>
        <w:t xml:space="preserve">štěpné látky, které splňují požadavky </w:t>
      </w:r>
      <w:hyperlink w:history="1">
        <w:r w:rsidR="00C720F1" w:rsidRPr="00A82F9A">
          <w:rPr>
            <w:szCs w:val="24"/>
          </w:rPr>
          <w:t>bodu 70 písm. b) přílohy č. 4</w:t>
        </w:r>
      </w:hyperlink>
      <w:r w:rsidR="00C720F1" w:rsidRPr="00A82F9A">
        <w:rPr>
          <w:szCs w:val="24"/>
        </w:rPr>
        <w:t xml:space="preserve"> k této vyhlášce a </w:t>
      </w:r>
      <w:hyperlink w:history="1">
        <w:r w:rsidR="00C720F1" w:rsidRPr="00A82F9A">
          <w:rPr>
            <w:szCs w:val="24"/>
          </w:rPr>
          <w:t xml:space="preserve">bodu </w:t>
        </w:r>
        <w:r w:rsidR="00C720F1" w:rsidRPr="00A82F9A">
          <w:rPr>
            <w:strike/>
            <w:szCs w:val="24"/>
          </w:rPr>
          <w:t>6</w:t>
        </w:r>
        <w:r w:rsidR="00C720F1" w:rsidRPr="00A82F9A">
          <w:rPr>
            <w:szCs w:val="24"/>
          </w:rPr>
          <w:t xml:space="preserve"> </w:t>
        </w:r>
        <w:r w:rsidR="004B2E84" w:rsidRPr="004B2E84">
          <w:rPr>
            <w:b/>
            <w:szCs w:val="24"/>
          </w:rPr>
          <w:t>5</w:t>
        </w:r>
        <w:r w:rsidR="004B2E84">
          <w:rPr>
            <w:szCs w:val="24"/>
          </w:rPr>
          <w:t xml:space="preserve"> </w:t>
        </w:r>
        <w:r w:rsidR="00C720F1" w:rsidRPr="00A82F9A">
          <w:rPr>
            <w:szCs w:val="24"/>
          </w:rPr>
          <w:t>části I přílohy č. 1</w:t>
        </w:r>
      </w:hyperlink>
      <w:r w:rsidR="00C720F1" w:rsidRPr="00A82F9A">
        <w:rPr>
          <w:szCs w:val="24"/>
        </w:rPr>
        <w:t xml:space="preserve"> k této vyhlášce,</w:t>
      </w:r>
    </w:p>
    <w:p w14:paraId="7B87E655" w14:textId="77777777" w:rsidR="00A77B3E" w:rsidRPr="00A82F9A" w:rsidRDefault="00C720F1">
      <w:pPr>
        <w:pStyle w:val="52"/>
        <w:rPr>
          <w:szCs w:val="24"/>
        </w:rPr>
      </w:pPr>
      <w:r w:rsidRPr="00A82F9A">
        <w:rPr>
          <w:szCs w:val="24"/>
        </w:rPr>
        <w:t xml:space="preserve">pokud jsou, s výjimkou nebalených štěpných radionuklidů podle </w:t>
      </w:r>
      <w:hyperlink w:history="1">
        <w:r w:rsidRPr="00A82F9A">
          <w:rPr>
            <w:szCs w:val="24"/>
          </w:rPr>
          <w:t>písmene e)</w:t>
        </w:r>
      </w:hyperlink>
      <w:r w:rsidRPr="00A82F9A">
        <w:rPr>
          <w:szCs w:val="24"/>
        </w:rPr>
        <w:t>, přepravovány v radioaktivní zásilce, jejíž nejmenší vnější celkový rozměr je větší nebo roven 10 cm.</w:t>
      </w:r>
    </w:p>
    <w:p w14:paraId="279C3C19" w14:textId="77777777" w:rsidR="00A77B3E" w:rsidRPr="00A82F9A" w:rsidRDefault="00C720F1">
      <w:pPr>
        <w:pStyle w:val="44"/>
        <w:rPr>
          <w:sz w:val="24"/>
          <w:szCs w:val="24"/>
        </w:rPr>
      </w:pPr>
      <w:r w:rsidRPr="00A82F9A">
        <w:rPr>
          <w:sz w:val="24"/>
          <w:szCs w:val="24"/>
        </w:rPr>
        <w:t>18.    Obsah radioaktivní zásilky obsahujících štěpnou látku musí splňovat požadavky stanovené pro typ radioaktivní zásilky touto vyhláškou nebo rozhodnutím o schválení typu.</w:t>
      </w:r>
    </w:p>
    <w:p w14:paraId="2FBA503E" w14:textId="77777777" w:rsidR="00A77B3E" w:rsidRPr="00A82F9A" w:rsidRDefault="00C720F1">
      <w:pPr>
        <w:pStyle w:val="32"/>
        <w:rPr>
          <w:sz w:val="24"/>
          <w:szCs w:val="24"/>
        </w:rPr>
      </w:pPr>
      <w:r w:rsidRPr="00A82F9A">
        <w:rPr>
          <w:sz w:val="24"/>
          <w:szCs w:val="24"/>
        </w:rPr>
        <w:t xml:space="preserve">4.6.    </w:t>
      </w:r>
      <w:proofErr w:type="spellStart"/>
      <w:r w:rsidRPr="00A82F9A">
        <w:rPr>
          <w:sz w:val="24"/>
          <w:szCs w:val="24"/>
        </w:rPr>
        <w:t>Hexafluorid</w:t>
      </w:r>
      <w:proofErr w:type="spellEnd"/>
      <w:r w:rsidRPr="00A82F9A">
        <w:rPr>
          <w:sz w:val="24"/>
          <w:szCs w:val="24"/>
        </w:rPr>
        <w:t xml:space="preserve"> uranu</w:t>
      </w:r>
    </w:p>
    <w:p w14:paraId="19A5271A" w14:textId="77777777" w:rsidR="00A77B3E" w:rsidRPr="00A82F9A" w:rsidRDefault="00C720F1">
      <w:pPr>
        <w:pStyle w:val="33"/>
        <w:rPr>
          <w:sz w:val="24"/>
          <w:szCs w:val="24"/>
        </w:rPr>
      </w:pPr>
      <w:r w:rsidRPr="00A82F9A">
        <w:rPr>
          <w:sz w:val="24"/>
          <w:szCs w:val="24"/>
        </w:rPr>
        <w:t xml:space="preserve">19.    </w:t>
      </w:r>
      <w:proofErr w:type="spellStart"/>
      <w:r w:rsidRPr="00A82F9A">
        <w:rPr>
          <w:sz w:val="24"/>
          <w:szCs w:val="24"/>
        </w:rPr>
        <w:t>Hexafluorid</w:t>
      </w:r>
      <w:proofErr w:type="spellEnd"/>
      <w:r w:rsidRPr="00A82F9A">
        <w:rPr>
          <w:sz w:val="24"/>
          <w:szCs w:val="24"/>
        </w:rPr>
        <w:t xml:space="preserve"> uranu se klasifikuje jedním z UN čísel:</w:t>
      </w:r>
    </w:p>
    <w:p w14:paraId="6FD9DC58" w14:textId="7D14CC4D" w:rsidR="00A77B3E" w:rsidRPr="00A82F9A" w:rsidRDefault="00B52313">
      <w:pPr>
        <w:pStyle w:val="42"/>
        <w:rPr>
          <w:szCs w:val="24"/>
        </w:rPr>
      </w:pPr>
      <w:r>
        <w:rPr>
          <w:szCs w:val="24"/>
        </w:rPr>
        <w:t>a)  </w:t>
      </w:r>
      <w:r w:rsidR="00C720F1" w:rsidRPr="00A82F9A">
        <w:rPr>
          <w:szCs w:val="24"/>
        </w:rPr>
        <w:t>UN 2977, RADIOAKTIVNÍ LÁTKA, HEXAFLUORID URANU, ŠTĚPNÁ LÁTKA,</w:t>
      </w:r>
    </w:p>
    <w:p w14:paraId="13E71C40" w14:textId="370971DD" w:rsidR="00A77B3E" w:rsidRPr="00A82F9A" w:rsidRDefault="00B52313">
      <w:pPr>
        <w:pStyle w:val="46"/>
        <w:rPr>
          <w:szCs w:val="24"/>
        </w:rPr>
      </w:pPr>
      <w:r>
        <w:rPr>
          <w:szCs w:val="24"/>
        </w:rPr>
        <w:t>b)  </w:t>
      </w:r>
      <w:r w:rsidR="00C720F1" w:rsidRPr="00A82F9A">
        <w:rPr>
          <w:szCs w:val="24"/>
        </w:rPr>
        <w:t>UN 2978, RADIOAKTIVNÍ LÁTKA, HEXAFLUORID URANU vyjmutá štěpná látka nebo látka jiná než štěpná,</w:t>
      </w:r>
    </w:p>
    <w:p w14:paraId="24337587" w14:textId="58CCC891" w:rsidR="00A77B3E" w:rsidRPr="00A82F9A" w:rsidRDefault="00B52313">
      <w:pPr>
        <w:pStyle w:val="43"/>
        <w:rPr>
          <w:szCs w:val="24"/>
        </w:rPr>
      </w:pPr>
      <w:r>
        <w:rPr>
          <w:szCs w:val="24"/>
        </w:rPr>
        <w:t>c)  </w:t>
      </w:r>
      <w:r w:rsidR="00C720F1" w:rsidRPr="00A82F9A">
        <w:rPr>
          <w:szCs w:val="24"/>
        </w:rPr>
        <w:t>UN 3507 HEXAFLUORID URANU, RADIOAKTIVNÍ LÁTKA, VYJMUTÁ ZÁSILKA - méně než 0,1 kg v radioaktivní zásilce, vyjmutá štěpná látka nebo látka jiná než štěpná.</w:t>
      </w:r>
    </w:p>
    <w:p w14:paraId="6530914F" w14:textId="77777777" w:rsidR="00A77B3E" w:rsidRPr="00A82F9A" w:rsidRDefault="00C720F1">
      <w:pPr>
        <w:pStyle w:val="35"/>
        <w:rPr>
          <w:sz w:val="24"/>
          <w:szCs w:val="24"/>
        </w:rPr>
      </w:pPr>
      <w:r w:rsidRPr="00A82F9A">
        <w:rPr>
          <w:sz w:val="24"/>
          <w:szCs w:val="24"/>
        </w:rPr>
        <w:t xml:space="preserve">20.    Pro obsah radioaktivní zásilky obsahující </w:t>
      </w:r>
      <w:proofErr w:type="spellStart"/>
      <w:r w:rsidRPr="00A82F9A">
        <w:rPr>
          <w:sz w:val="24"/>
          <w:szCs w:val="24"/>
        </w:rPr>
        <w:t>hexafluorid</w:t>
      </w:r>
      <w:proofErr w:type="spellEnd"/>
      <w:r w:rsidRPr="00A82F9A">
        <w:rPr>
          <w:sz w:val="24"/>
          <w:szCs w:val="24"/>
        </w:rPr>
        <w:t xml:space="preserve"> uranu platí, že</w:t>
      </w:r>
    </w:p>
    <w:p w14:paraId="134378AA" w14:textId="32136449" w:rsidR="00A77B3E" w:rsidRPr="00A82F9A" w:rsidRDefault="00EB38CC">
      <w:pPr>
        <w:pStyle w:val="42"/>
        <w:rPr>
          <w:szCs w:val="24"/>
        </w:rPr>
      </w:pPr>
      <w:r>
        <w:rPr>
          <w:szCs w:val="24"/>
        </w:rPr>
        <w:t>a)   </w:t>
      </w:r>
      <w:r w:rsidR="00C720F1" w:rsidRPr="00A82F9A">
        <w:rPr>
          <w:szCs w:val="24"/>
        </w:rPr>
        <w:t xml:space="preserve">hmotnost </w:t>
      </w:r>
      <w:proofErr w:type="spellStart"/>
      <w:r w:rsidR="00C720F1" w:rsidRPr="00A82F9A">
        <w:rPr>
          <w:szCs w:val="24"/>
        </w:rPr>
        <w:t>hexafluoridu</w:t>
      </w:r>
      <w:proofErr w:type="spellEnd"/>
      <w:r w:rsidR="00C720F1" w:rsidRPr="00A82F9A">
        <w:rPr>
          <w:szCs w:val="24"/>
        </w:rPr>
        <w:t xml:space="preserve"> uranu musí odpovídat přípustné hmotnosti pro daný typ radioaktivní zásilky,</w:t>
      </w:r>
    </w:p>
    <w:p w14:paraId="1E78D9FE" w14:textId="3890BDCA" w:rsidR="00A77B3E" w:rsidRPr="00ED0B63" w:rsidRDefault="00B52313">
      <w:pPr>
        <w:pStyle w:val="46"/>
        <w:rPr>
          <w:szCs w:val="24"/>
        </w:rPr>
      </w:pPr>
      <w:r>
        <w:rPr>
          <w:szCs w:val="24"/>
        </w:rPr>
        <w:t xml:space="preserve">b)   </w:t>
      </w:r>
      <w:r w:rsidR="00C720F1" w:rsidRPr="00ED0B63">
        <w:rPr>
          <w:szCs w:val="24"/>
        </w:rPr>
        <w:t xml:space="preserve">hmotnost </w:t>
      </w:r>
      <w:proofErr w:type="spellStart"/>
      <w:r w:rsidR="00C720F1" w:rsidRPr="00ED0B63">
        <w:rPr>
          <w:szCs w:val="24"/>
        </w:rPr>
        <w:t>hexafluoridu</w:t>
      </w:r>
      <w:proofErr w:type="spellEnd"/>
      <w:r w:rsidR="00C720F1" w:rsidRPr="00ED0B63">
        <w:rPr>
          <w:szCs w:val="24"/>
        </w:rPr>
        <w:t xml:space="preserve"> uranu nesmí být větší než taková, která by umožňovala menší než pětiprocentní volný objem v obalovém souboru při maximální teplotě radioaktivní zásilky v zařízení, kde se bude s radioaktivní zásilkou nakládat, a</w:t>
      </w:r>
    </w:p>
    <w:p w14:paraId="1D4F9CA6" w14:textId="79D92E3B" w:rsidR="00A77B3E" w:rsidRPr="00ED0B63" w:rsidRDefault="00EB38CC">
      <w:pPr>
        <w:pStyle w:val="43"/>
        <w:rPr>
          <w:szCs w:val="24"/>
        </w:rPr>
      </w:pPr>
      <w:r>
        <w:rPr>
          <w:szCs w:val="24"/>
        </w:rPr>
        <w:lastRenderedPageBreak/>
        <w:t>c)   </w:t>
      </w:r>
      <w:proofErr w:type="spellStart"/>
      <w:r w:rsidR="00C720F1" w:rsidRPr="00ED0B63">
        <w:rPr>
          <w:szCs w:val="24"/>
        </w:rPr>
        <w:t>hexafluorid</w:t>
      </w:r>
      <w:proofErr w:type="spellEnd"/>
      <w:r w:rsidR="00C720F1" w:rsidRPr="00ED0B63">
        <w:rPr>
          <w:szCs w:val="24"/>
        </w:rPr>
        <w:t xml:space="preserve"> uranu musí být v pevném skupenství a vnitřní tlak nesmí být vyšší než tlak atmosférický při předání k přepravě.</w:t>
      </w:r>
    </w:p>
    <w:p w14:paraId="123948B3" w14:textId="77777777" w:rsidR="00A77B3E" w:rsidRPr="00ED0B63" w:rsidRDefault="00C720F1">
      <w:pPr>
        <w:pStyle w:val="31"/>
        <w:rPr>
          <w:sz w:val="24"/>
          <w:szCs w:val="24"/>
        </w:rPr>
      </w:pPr>
      <w:r w:rsidRPr="00ED0B63">
        <w:rPr>
          <w:sz w:val="24"/>
          <w:szCs w:val="24"/>
        </w:rPr>
        <w:t>5.    KLASIFIKACE RADIOAKTIVNÍCH ZÁSILEK</w:t>
      </w:r>
    </w:p>
    <w:p w14:paraId="3AA6BDF0" w14:textId="77777777" w:rsidR="00A77B3E" w:rsidRPr="00ED0B63" w:rsidRDefault="00C720F1">
      <w:pPr>
        <w:pStyle w:val="32"/>
        <w:rPr>
          <w:sz w:val="24"/>
          <w:szCs w:val="24"/>
        </w:rPr>
      </w:pPr>
      <w:r w:rsidRPr="00ED0B63">
        <w:rPr>
          <w:sz w:val="24"/>
          <w:szCs w:val="24"/>
        </w:rPr>
        <w:t xml:space="preserve">21.    Množství radioaktivní nebo štěpné látky v radioaktivní zásilce nesmí překročit meze stanovené pro daný typ radioaktivní zásilky v </w:t>
      </w:r>
      <w:hyperlink w:history="1">
        <w:r w:rsidRPr="00ED0B63">
          <w:rPr>
            <w:sz w:val="24"/>
            <w:szCs w:val="24"/>
          </w:rPr>
          <w:t>bodech 22 až 33</w:t>
        </w:r>
      </w:hyperlink>
      <w:r w:rsidRPr="00ED0B63">
        <w:rPr>
          <w:sz w:val="24"/>
          <w:szCs w:val="24"/>
        </w:rPr>
        <w:t>.</w:t>
      </w:r>
    </w:p>
    <w:p w14:paraId="29D181E5" w14:textId="77777777" w:rsidR="00A77B3E" w:rsidRPr="00ED0B63" w:rsidRDefault="00C720F1">
      <w:pPr>
        <w:pStyle w:val="32"/>
        <w:rPr>
          <w:sz w:val="24"/>
          <w:szCs w:val="24"/>
        </w:rPr>
      </w:pPr>
      <w:r w:rsidRPr="00ED0B63">
        <w:rPr>
          <w:sz w:val="24"/>
          <w:szCs w:val="24"/>
        </w:rPr>
        <w:t>5.1.    Klasifikace jako vyjmutá zásilka</w:t>
      </w:r>
    </w:p>
    <w:p w14:paraId="657102A2" w14:textId="77777777" w:rsidR="00A77B3E" w:rsidRPr="00ED0B63" w:rsidRDefault="00C720F1">
      <w:pPr>
        <w:pStyle w:val="33"/>
        <w:rPr>
          <w:sz w:val="24"/>
          <w:szCs w:val="24"/>
        </w:rPr>
      </w:pPr>
      <w:r w:rsidRPr="00ED0B63">
        <w:rPr>
          <w:sz w:val="24"/>
          <w:szCs w:val="24"/>
        </w:rPr>
        <w:t>22.    Radioaktivní zásilka se klasifikuje jako vyjmutá zásilka, pokud</w:t>
      </w:r>
    </w:p>
    <w:p w14:paraId="3B7EF5E4" w14:textId="34F7F1A0" w:rsidR="00A77B3E" w:rsidRPr="00ED0B63" w:rsidRDefault="00EB38CC">
      <w:pPr>
        <w:pStyle w:val="42"/>
        <w:rPr>
          <w:szCs w:val="24"/>
        </w:rPr>
      </w:pPr>
      <w:r>
        <w:rPr>
          <w:szCs w:val="24"/>
        </w:rPr>
        <w:t>a)   </w:t>
      </w:r>
      <w:r w:rsidR="00C720F1" w:rsidRPr="00ED0B63">
        <w:rPr>
          <w:szCs w:val="24"/>
        </w:rPr>
        <w:t>je prázdným obalovým souborem, který obsahoval radioaktivní látky,</w:t>
      </w:r>
    </w:p>
    <w:p w14:paraId="10ABFB08" w14:textId="38EF3F48" w:rsidR="00A77B3E" w:rsidRPr="00ED0B63" w:rsidRDefault="00EB38CC">
      <w:pPr>
        <w:pStyle w:val="46"/>
        <w:rPr>
          <w:szCs w:val="24"/>
        </w:rPr>
      </w:pPr>
      <w:r>
        <w:rPr>
          <w:szCs w:val="24"/>
        </w:rPr>
        <w:t>b)   </w:t>
      </w:r>
      <w:r w:rsidR="00C720F1" w:rsidRPr="00ED0B63">
        <w:rPr>
          <w:szCs w:val="24"/>
        </w:rPr>
        <w:t xml:space="preserve">obsahuje nástroj nebo výrobek, jehož aktivita nepřekračuje meze uvedené v </w:t>
      </w:r>
      <w:hyperlink w:history="1">
        <w:r w:rsidR="00C720F1" w:rsidRPr="00ED0B63">
          <w:rPr>
            <w:szCs w:val="24"/>
          </w:rPr>
          <w:t>tabulce č. 4</w:t>
        </w:r>
      </w:hyperlink>
      <w:r w:rsidR="00C720F1" w:rsidRPr="00ED0B63">
        <w:rPr>
          <w:szCs w:val="24"/>
        </w:rPr>
        <w:t>,</w:t>
      </w:r>
    </w:p>
    <w:p w14:paraId="30CA1529" w14:textId="4F2EFBED" w:rsidR="00A77B3E" w:rsidRPr="00ED0B63" w:rsidRDefault="00EB38CC">
      <w:pPr>
        <w:pStyle w:val="46"/>
        <w:rPr>
          <w:szCs w:val="24"/>
        </w:rPr>
      </w:pPr>
      <w:r>
        <w:rPr>
          <w:szCs w:val="24"/>
        </w:rPr>
        <w:t>c)   </w:t>
      </w:r>
      <w:r w:rsidR="00C720F1" w:rsidRPr="00ED0B63">
        <w:rPr>
          <w:szCs w:val="24"/>
        </w:rPr>
        <w:t>obsahuje výrobek vyrobený z přírodního uranu, ochuzeného uranu nebo přírodního thoria,</w:t>
      </w:r>
    </w:p>
    <w:p w14:paraId="539A82A9" w14:textId="2E9032DA" w:rsidR="00A77B3E" w:rsidRPr="00ED0B63" w:rsidRDefault="00EB38CC">
      <w:pPr>
        <w:pStyle w:val="46"/>
        <w:rPr>
          <w:szCs w:val="24"/>
        </w:rPr>
      </w:pPr>
      <w:r>
        <w:rPr>
          <w:szCs w:val="24"/>
        </w:rPr>
        <w:t>d)   </w:t>
      </w:r>
      <w:r w:rsidR="00C720F1" w:rsidRPr="00ED0B63">
        <w:rPr>
          <w:szCs w:val="24"/>
        </w:rPr>
        <w:t xml:space="preserve">obsahuje radioaktivní látku, jejíž aktivita nepřekračuje meze uvedené v </w:t>
      </w:r>
      <w:hyperlink w:history="1">
        <w:r w:rsidR="00C720F1" w:rsidRPr="00ED0B63">
          <w:rPr>
            <w:szCs w:val="24"/>
          </w:rPr>
          <w:t>tabulce č. 4</w:t>
        </w:r>
      </w:hyperlink>
      <w:r w:rsidR="00C720F1" w:rsidRPr="00ED0B63">
        <w:rPr>
          <w:szCs w:val="24"/>
        </w:rPr>
        <w:t>, nebo</w:t>
      </w:r>
    </w:p>
    <w:p w14:paraId="69937325" w14:textId="5E2F6159" w:rsidR="00A77B3E" w:rsidRPr="00ED0B63" w:rsidRDefault="00EB38CC">
      <w:pPr>
        <w:pStyle w:val="43"/>
        <w:rPr>
          <w:szCs w:val="24"/>
        </w:rPr>
      </w:pPr>
      <w:r>
        <w:rPr>
          <w:szCs w:val="24"/>
        </w:rPr>
        <w:t>e)   </w:t>
      </w:r>
      <w:r w:rsidR="00C720F1" w:rsidRPr="00ED0B63">
        <w:rPr>
          <w:szCs w:val="24"/>
        </w:rPr>
        <w:t xml:space="preserve">obsahuje méně než 0,1 kg </w:t>
      </w:r>
      <w:proofErr w:type="spellStart"/>
      <w:r w:rsidR="00C720F1" w:rsidRPr="00ED0B63">
        <w:rPr>
          <w:szCs w:val="24"/>
        </w:rPr>
        <w:t>hexafluoridu</w:t>
      </w:r>
      <w:proofErr w:type="spellEnd"/>
      <w:r w:rsidR="00C720F1" w:rsidRPr="00ED0B63">
        <w:rPr>
          <w:szCs w:val="24"/>
        </w:rPr>
        <w:t xml:space="preserve"> uranu, jehož aktivita nepřekračuje meze uvedené ve sloupci „Látky - meze pro radioaktivní zásilku“ v </w:t>
      </w:r>
      <w:hyperlink w:history="1">
        <w:r w:rsidR="00C720F1" w:rsidRPr="00ED0B63">
          <w:rPr>
            <w:szCs w:val="24"/>
          </w:rPr>
          <w:t>tabulce č. 4</w:t>
        </w:r>
      </w:hyperlink>
      <w:r w:rsidR="00C720F1" w:rsidRPr="00ED0B63">
        <w:rPr>
          <w:szCs w:val="24"/>
        </w:rPr>
        <w:t>.</w:t>
      </w:r>
    </w:p>
    <w:p w14:paraId="58B545E8" w14:textId="77777777" w:rsidR="00A77B3E" w:rsidRDefault="00A77B3E">
      <w:pPr>
        <w:pStyle w:val="66"/>
        <w:sectPr w:rsidR="00A77B3E">
          <w:pgSz w:w="12240" w:h="15840"/>
          <w:pgMar w:top="1440" w:right="1800" w:bottom="1440" w:left="1800" w:header="708" w:footer="708" w:gutter="0"/>
          <w:cols w:space="708"/>
          <w:docGrid w:linePitch="360"/>
        </w:sectPr>
      </w:pPr>
    </w:p>
    <w:p w14:paraId="3D47AB99" w14:textId="77777777" w:rsidR="00A77B3E" w:rsidRDefault="00C720F1">
      <w:pPr>
        <w:pStyle w:val="66"/>
      </w:pPr>
      <w:r>
        <w:lastRenderedPageBreak/>
        <w:t xml:space="preserve">Tabulka č. 4 Meze aktivity pro vyjmuté zásilky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4789"/>
        <w:gridCol w:w="2156"/>
        <w:gridCol w:w="2631"/>
        <w:gridCol w:w="2394"/>
      </w:tblGrid>
      <w:tr w:rsidR="00221B56" w14:paraId="23284121" w14:textId="77777777">
        <w:tc>
          <w:tcPr>
            <w:tcW w:w="2000" w:type="pct"/>
            <w:vMerge w:val="restart"/>
            <w:tcBorders>
              <w:top w:val="single" w:sz="12" w:space="0" w:color="000000"/>
              <w:left w:val="single" w:sz="12" w:space="0" w:color="000000"/>
              <w:right w:val="single" w:sz="12" w:space="0" w:color="000000"/>
            </w:tcBorders>
            <w:tcMar>
              <w:top w:w="85" w:type="dxa"/>
              <w:left w:w="157" w:type="dxa"/>
              <w:bottom w:w="85" w:type="dxa"/>
              <w:right w:w="157" w:type="dxa"/>
            </w:tcMar>
            <w:vAlign w:val="center"/>
            <w:hideMark/>
          </w:tcPr>
          <w:p w14:paraId="018EF004" w14:textId="77777777" w:rsidR="00A77B3E" w:rsidRDefault="00C720F1">
            <w:pPr>
              <w:pStyle w:val="66"/>
              <w:overflowPunct w:val="0"/>
              <w:ind w:left="0"/>
              <w:jc w:val="center"/>
              <w:rPr>
                <w:b/>
                <w:bCs/>
                <w:sz w:val="20"/>
              </w:rPr>
            </w:pPr>
            <w:r>
              <w:rPr>
                <w:b/>
                <w:bCs/>
                <w:sz w:val="20"/>
              </w:rPr>
              <w:t>Fyzikální stav obsahu (skupenství)</w:t>
            </w:r>
          </w:p>
        </w:tc>
        <w:tc>
          <w:tcPr>
            <w:tcW w:w="2000" w:type="pct"/>
            <w:gridSpan w:val="2"/>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639A7E5A" w14:textId="77777777" w:rsidR="00A77B3E" w:rsidRDefault="00C720F1">
            <w:pPr>
              <w:pStyle w:val="66"/>
              <w:overflowPunct w:val="0"/>
              <w:ind w:left="0"/>
              <w:jc w:val="center"/>
              <w:rPr>
                <w:b/>
                <w:bCs/>
                <w:sz w:val="20"/>
              </w:rPr>
            </w:pPr>
            <w:r>
              <w:rPr>
                <w:b/>
                <w:bCs/>
                <w:sz w:val="20"/>
              </w:rPr>
              <w:t>Nástroj nebo výrobek</w:t>
            </w:r>
          </w:p>
        </w:tc>
        <w:tc>
          <w:tcPr>
            <w:tcW w:w="1000" w:type="pct"/>
            <w:vMerge w:val="restart"/>
            <w:tcBorders>
              <w:top w:val="single" w:sz="12" w:space="0" w:color="000000"/>
              <w:left w:val="single" w:sz="12" w:space="0" w:color="000000"/>
              <w:right w:val="single" w:sz="12" w:space="0" w:color="000000"/>
            </w:tcBorders>
            <w:tcMar>
              <w:top w:w="85" w:type="dxa"/>
              <w:left w:w="157" w:type="dxa"/>
              <w:bottom w:w="85" w:type="dxa"/>
              <w:right w:w="157" w:type="dxa"/>
            </w:tcMar>
            <w:vAlign w:val="center"/>
            <w:hideMark/>
          </w:tcPr>
          <w:p w14:paraId="38EE25AD" w14:textId="77777777" w:rsidR="00A77B3E" w:rsidRDefault="00C720F1">
            <w:pPr>
              <w:pStyle w:val="66"/>
              <w:overflowPunct w:val="0"/>
              <w:ind w:left="0"/>
              <w:jc w:val="center"/>
              <w:rPr>
                <w:b/>
                <w:bCs/>
                <w:sz w:val="20"/>
              </w:rPr>
            </w:pPr>
            <w:r>
              <w:rPr>
                <w:b/>
                <w:bCs/>
                <w:sz w:val="20"/>
              </w:rPr>
              <w:t xml:space="preserve">Látky - </w:t>
            </w:r>
            <w:r>
              <w:rPr>
                <w:b/>
                <w:bCs/>
                <w:sz w:val="20"/>
              </w:rPr>
              <w:br/>
              <w:t xml:space="preserve">meze pro </w:t>
            </w:r>
            <w:r>
              <w:rPr>
                <w:b/>
                <w:bCs/>
                <w:sz w:val="20"/>
              </w:rPr>
              <w:br/>
              <w:t xml:space="preserve">radioaktivní </w:t>
            </w:r>
            <w:r>
              <w:rPr>
                <w:b/>
                <w:bCs/>
                <w:sz w:val="20"/>
              </w:rPr>
              <w:br/>
            </w:r>
            <w:proofErr w:type="spellStart"/>
            <w:r>
              <w:rPr>
                <w:b/>
                <w:bCs/>
                <w:sz w:val="20"/>
              </w:rPr>
              <w:t>zásilku</w:t>
            </w:r>
            <w:hyperlink w:history="1">
              <w:r>
                <w:rPr>
                  <w:b/>
                  <w:bCs/>
                  <w:sz w:val="20"/>
                  <w:vertAlign w:val="superscript"/>
                </w:rPr>
                <w:t>a</w:t>
              </w:r>
              <w:proofErr w:type="spellEnd"/>
              <w:r>
                <w:rPr>
                  <w:b/>
                  <w:bCs/>
                  <w:sz w:val="20"/>
                  <w:vertAlign w:val="superscript"/>
                </w:rPr>
                <w:t>)</w:t>
              </w:r>
            </w:hyperlink>
          </w:p>
        </w:tc>
      </w:tr>
      <w:tr w:rsidR="00221B56" w14:paraId="1E71B128" w14:textId="77777777">
        <w:tc>
          <w:tcPr>
            <w:tcW w:w="0" w:type="auto"/>
            <w:vMerge/>
            <w:tcBorders>
              <w:left w:val="single" w:sz="12" w:space="0" w:color="000000"/>
              <w:bottom w:val="single" w:sz="12" w:space="0" w:color="000000"/>
              <w:right w:val="single" w:sz="12" w:space="0" w:color="000000"/>
            </w:tcBorders>
            <w:vAlign w:val="center"/>
            <w:hideMark/>
          </w:tcPr>
          <w:p w14:paraId="5A575C50" w14:textId="77777777" w:rsidR="00A77B3E" w:rsidRDefault="00A77B3E">
            <w:pPr>
              <w:overflowPunct w:val="0"/>
              <w:rPr>
                <w:b/>
                <w:bCs/>
                <w:sz w:val="20"/>
                <w:szCs w:val="20"/>
                <w:vertAlign w:val="superscript"/>
              </w:rPr>
            </w:pP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647D5448" w14:textId="77777777" w:rsidR="00A77B3E" w:rsidRDefault="00C720F1">
            <w:pPr>
              <w:pStyle w:val="66"/>
              <w:overflowPunct w:val="0"/>
              <w:ind w:left="0"/>
              <w:jc w:val="center"/>
              <w:rPr>
                <w:b/>
                <w:bCs/>
                <w:sz w:val="20"/>
              </w:rPr>
            </w:pPr>
            <w:r>
              <w:rPr>
                <w:b/>
                <w:bCs/>
                <w:sz w:val="20"/>
              </w:rPr>
              <w:t xml:space="preserve">Meze pro </w:t>
            </w:r>
            <w:r>
              <w:rPr>
                <w:b/>
                <w:bCs/>
                <w:sz w:val="20"/>
              </w:rPr>
              <w:br/>
            </w:r>
            <w:proofErr w:type="spellStart"/>
            <w:r>
              <w:rPr>
                <w:b/>
                <w:bCs/>
                <w:sz w:val="20"/>
              </w:rPr>
              <w:t>položku</w:t>
            </w:r>
            <w:hyperlink w:history="1">
              <w:r>
                <w:rPr>
                  <w:b/>
                  <w:bCs/>
                  <w:sz w:val="20"/>
                  <w:vertAlign w:val="superscript"/>
                </w:rPr>
                <w:t>a</w:t>
              </w:r>
              <w:proofErr w:type="spellEnd"/>
              <w:r>
                <w:rPr>
                  <w:b/>
                  <w:bCs/>
                  <w:sz w:val="20"/>
                  <w:vertAlign w:val="superscript"/>
                </w:rPr>
                <w:t>)</w:t>
              </w:r>
            </w:hyperlink>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37174B96" w14:textId="77777777" w:rsidR="00A77B3E" w:rsidRDefault="00C720F1">
            <w:pPr>
              <w:pStyle w:val="66"/>
              <w:overflowPunct w:val="0"/>
              <w:ind w:left="0"/>
              <w:jc w:val="center"/>
              <w:rPr>
                <w:b/>
                <w:bCs/>
                <w:sz w:val="20"/>
              </w:rPr>
            </w:pPr>
            <w:r>
              <w:rPr>
                <w:b/>
                <w:bCs/>
                <w:sz w:val="20"/>
              </w:rPr>
              <w:t xml:space="preserve">Meze pro </w:t>
            </w:r>
            <w:r>
              <w:rPr>
                <w:b/>
                <w:bCs/>
                <w:sz w:val="20"/>
              </w:rPr>
              <w:br/>
              <w:t xml:space="preserve">radioaktivní </w:t>
            </w:r>
            <w:r>
              <w:rPr>
                <w:b/>
                <w:bCs/>
                <w:sz w:val="20"/>
              </w:rPr>
              <w:br/>
            </w:r>
            <w:proofErr w:type="spellStart"/>
            <w:r>
              <w:rPr>
                <w:b/>
                <w:bCs/>
                <w:sz w:val="20"/>
              </w:rPr>
              <w:t>zásilku</w:t>
            </w:r>
            <w:hyperlink w:history="1">
              <w:r>
                <w:rPr>
                  <w:b/>
                  <w:bCs/>
                  <w:sz w:val="20"/>
                  <w:vertAlign w:val="superscript"/>
                </w:rPr>
                <w:t>a</w:t>
              </w:r>
              <w:proofErr w:type="spellEnd"/>
              <w:r>
                <w:rPr>
                  <w:b/>
                  <w:bCs/>
                  <w:sz w:val="20"/>
                  <w:vertAlign w:val="superscript"/>
                </w:rPr>
                <w:t>)</w:t>
              </w:r>
            </w:hyperlink>
          </w:p>
        </w:tc>
        <w:tc>
          <w:tcPr>
            <w:tcW w:w="0" w:type="auto"/>
            <w:vMerge/>
            <w:tcBorders>
              <w:left w:val="single" w:sz="12" w:space="0" w:color="000000"/>
              <w:bottom w:val="single" w:sz="12" w:space="0" w:color="000000"/>
              <w:right w:val="single" w:sz="12" w:space="0" w:color="000000"/>
            </w:tcBorders>
            <w:vAlign w:val="center"/>
            <w:hideMark/>
          </w:tcPr>
          <w:p w14:paraId="13BB95E2" w14:textId="77777777" w:rsidR="00A77B3E" w:rsidRDefault="00A77B3E">
            <w:pPr>
              <w:overflowPunct w:val="0"/>
              <w:rPr>
                <w:b/>
                <w:bCs/>
                <w:sz w:val="20"/>
                <w:szCs w:val="20"/>
                <w:vertAlign w:val="superscript"/>
              </w:rPr>
            </w:pPr>
          </w:p>
        </w:tc>
      </w:tr>
      <w:tr w:rsidR="00221B56" w14:paraId="20C400CD"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0AA60BE6" w14:textId="77777777" w:rsidR="00A77B3E" w:rsidRDefault="00C720F1">
            <w:pPr>
              <w:pStyle w:val="66"/>
              <w:overflowPunct w:val="0"/>
              <w:ind w:left="0"/>
              <w:jc w:val="left"/>
              <w:rPr>
                <w:sz w:val="20"/>
              </w:rPr>
            </w:pPr>
            <w:r>
              <w:rPr>
                <w:sz w:val="20"/>
              </w:rPr>
              <w:t>Pevné:</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F232B28" w14:textId="77777777" w:rsidR="00A77B3E" w:rsidRDefault="00A77B3E">
            <w:pPr>
              <w:pStyle w:val="66"/>
              <w:overflowPunct w:val="0"/>
              <w:ind w:left="0"/>
              <w:jc w:val="left"/>
              <w:rPr>
                <w:sz w:val="20"/>
              </w:rPr>
            </w:pP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33B64A4" w14:textId="77777777" w:rsidR="00A77B3E" w:rsidRDefault="00A77B3E">
            <w:pPr>
              <w:pStyle w:val="66"/>
              <w:overflowPunct w:val="0"/>
              <w:ind w:left="0"/>
              <w:jc w:val="left"/>
              <w:rPr>
                <w:sz w:val="20"/>
              </w:rPr>
            </w:pP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890A984" w14:textId="77777777" w:rsidR="00A77B3E" w:rsidRDefault="00A77B3E">
            <w:pPr>
              <w:pStyle w:val="66"/>
              <w:overflowPunct w:val="0"/>
              <w:ind w:left="0"/>
              <w:jc w:val="left"/>
              <w:rPr>
                <w:sz w:val="20"/>
              </w:rPr>
            </w:pPr>
          </w:p>
        </w:tc>
      </w:tr>
      <w:tr w:rsidR="00221B56" w14:paraId="30D86A6D"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A5F75C4" w14:textId="77777777" w:rsidR="00A77B3E" w:rsidRDefault="00C720F1">
            <w:pPr>
              <w:pStyle w:val="66"/>
              <w:overflowPunct w:val="0"/>
              <w:ind w:left="0"/>
              <w:jc w:val="left"/>
              <w:rPr>
                <w:sz w:val="20"/>
              </w:rPr>
            </w:pPr>
            <w:r>
              <w:rPr>
                <w:sz w:val="20"/>
              </w:rPr>
              <w:t>radioaktivní látka zvláštní formy</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B35AA02" w14:textId="77777777" w:rsidR="00A77B3E" w:rsidRDefault="00C720F1">
            <w:pPr>
              <w:pStyle w:val="66"/>
              <w:overflowPunct w:val="0"/>
              <w:ind w:left="0"/>
              <w:jc w:val="center"/>
              <w:rPr>
                <w:sz w:val="20"/>
              </w:rPr>
            </w:pPr>
            <w:r>
              <w:rPr>
                <w:sz w:val="20"/>
              </w:rPr>
              <w:t>1 × 10</w:t>
            </w:r>
            <w:r>
              <w:rPr>
                <w:sz w:val="20"/>
                <w:vertAlign w:val="superscript"/>
              </w:rPr>
              <w:t>-2</w:t>
            </w:r>
            <w:r>
              <w:rPr>
                <w:sz w:val="20"/>
              </w:rPr>
              <w:t>A</w:t>
            </w:r>
            <w:r>
              <w:rPr>
                <w:sz w:val="20"/>
                <w:vertAlign w:val="subscript"/>
              </w:rPr>
              <w:t>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4C7E558" w14:textId="77777777" w:rsidR="00A77B3E" w:rsidRDefault="00C720F1">
            <w:pPr>
              <w:pStyle w:val="66"/>
              <w:overflowPunct w:val="0"/>
              <w:ind w:left="0"/>
              <w:jc w:val="center"/>
              <w:rPr>
                <w:sz w:val="20"/>
              </w:rPr>
            </w:pPr>
            <w:r>
              <w:rPr>
                <w:sz w:val="20"/>
              </w:rPr>
              <w:t>A</w:t>
            </w:r>
            <w:r>
              <w:rPr>
                <w:sz w:val="20"/>
                <w:vertAlign w:val="subscript"/>
              </w:rPr>
              <w:t>1</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3B639E8"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1</w:t>
            </w:r>
          </w:p>
        </w:tc>
      </w:tr>
      <w:tr w:rsidR="00221B56" w14:paraId="2ECA5700"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97795DC" w14:textId="77777777" w:rsidR="00A77B3E" w:rsidRDefault="00C720F1">
            <w:pPr>
              <w:pStyle w:val="66"/>
              <w:overflowPunct w:val="0"/>
              <w:ind w:left="0"/>
              <w:jc w:val="left"/>
              <w:rPr>
                <w:sz w:val="20"/>
              </w:rPr>
            </w:pPr>
            <w:r>
              <w:rPr>
                <w:sz w:val="20"/>
              </w:rPr>
              <w:t>radioaktivní látky jiné než zvláštní formy</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BBD16F3" w14:textId="77777777" w:rsidR="00A77B3E" w:rsidRDefault="00C720F1">
            <w:pPr>
              <w:pStyle w:val="66"/>
              <w:overflowPunct w:val="0"/>
              <w:ind w:left="0"/>
              <w:jc w:val="center"/>
              <w:rPr>
                <w:sz w:val="20"/>
              </w:rPr>
            </w:pPr>
            <w:r>
              <w:rPr>
                <w:sz w:val="20"/>
              </w:rPr>
              <w:t>1 × 10</w:t>
            </w:r>
            <w:r>
              <w:rPr>
                <w:sz w:val="20"/>
                <w:vertAlign w:val="superscript"/>
              </w:rPr>
              <w:t>-2</w:t>
            </w:r>
            <w:r>
              <w:rPr>
                <w:sz w:val="20"/>
              </w:rPr>
              <w:t>A</w:t>
            </w:r>
            <w:r>
              <w:rPr>
                <w:sz w:val="20"/>
                <w:vertAlign w:val="subscript"/>
              </w:rPr>
              <w:t>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20265633" w14:textId="77777777" w:rsidR="00A77B3E" w:rsidRDefault="00C720F1">
            <w:pPr>
              <w:pStyle w:val="66"/>
              <w:overflowPunct w:val="0"/>
              <w:ind w:left="0"/>
              <w:jc w:val="center"/>
              <w:rPr>
                <w:sz w:val="20"/>
              </w:rPr>
            </w:pPr>
            <w:r>
              <w:rPr>
                <w:sz w:val="20"/>
              </w:rPr>
              <w:t>A</w:t>
            </w:r>
            <w:r>
              <w:rPr>
                <w:sz w:val="20"/>
                <w:vertAlign w:val="subscript"/>
              </w:rPr>
              <w:t>2</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9C5A7FC"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2</w:t>
            </w:r>
          </w:p>
        </w:tc>
      </w:tr>
      <w:tr w:rsidR="00221B56" w14:paraId="453A5227"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3785692" w14:textId="77777777" w:rsidR="00A77B3E" w:rsidRDefault="00C720F1">
            <w:pPr>
              <w:pStyle w:val="66"/>
              <w:overflowPunct w:val="0"/>
              <w:ind w:left="0"/>
              <w:jc w:val="left"/>
              <w:rPr>
                <w:sz w:val="20"/>
              </w:rPr>
            </w:pPr>
            <w:r>
              <w:rPr>
                <w:sz w:val="20"/>
              </w:rPr>
              <w:t>Kapalné</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A9DE206"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5F4E8DA" w14:textId="77777777" w:rsidR="00A77B3E" w:rsidRDefault="00C720F1">
            <w:pPr>
              <w:pStyle w:val="66"/>
              <w:overflowPunct w:val="0"/>
              <w:ind w:left="0"/>
              <w:jc w:val="center"/>
              <w:rPr>
                <w:sz w:val="20"/>
              </w:rPr>
            </w:pPr>
            <w:r>
              <w:rPr>
                <w:sz w:val="20"/>
              </w:rPr>
              <w:t>1 × 10</w:t>
            </w:r>
            <w:r>
              <w:rPr>
                <w:sz w:val="20"/>
                <w:vertAlign w:val="superscript"/>
              </w:rPr>
              <w:t>-1</w:t>
            </w:r>
            <w:r>
              <w:rPr>
                <w:sz w:val="20"/>
              </w:rPr>
              <w:t>A</w:t>
            </w:r>
            <w:r>
              <w:rPr>
                <w:sz w:val="20"/>
                <w:vertAlign w:val="subscript"/>
              </w:rPr>
              <w:t>2</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F95E9E2" w14:textId="77777777" w:rsidR="00A77B3E" w:rsidRDefault="00C720F1">
            <w:pPr>
              <w:pStyle w:val="66"/>
              <w:overflowPunct w:val="0"/>
              <w:ind w:left="0"/>
              <w:jc w:val="center"/>
              <w:rPr>
                <w:sz w:val="20"/>
              </w:rPr>
            </w:pPr>
            <w:r>
              <w:rPr>
                <w:sz w:val="20"/>
              </w:rPr>
              <w:t>1 × 10</w:t>
            </w:r>
            <w:r>
              <w:rPr>
                <w:sz w:val="20"/>
                <w:vertAlign w:val="superscript"/>
              </w:rPr>
              <w:t>-4</w:t>
            </w:r>
            <w:r>
              <w:rPr>
                <w:sz w:val="20"/>
              </w:rPr>
              <w:t>A</w:t>
            </w:r>
            <w:r>
              <w:rPr>
                <w:sz w:val="20"/>
                <w:vertAlign w:val="subscript"/>
              </w:rPr>
              <w:t>2</w:t>
            </w:r>
          </w:p>
        </w:tc>
      </w:tr>
      <w:tr w:rsidR="00221B56" w14:paraId="73ED5996"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96E6DD8" w14:textId="77777777" w:rsidR="00A77B3E" w:rsidRDefault="00C720F1">
            <w:pPr>
              <w:pStyle w:val="66"/>
              <w:overflowPunct w:val="0"/>
              <w:ind w:left="0"/>
              <w:jc w:val="left"/>
              <w:rPr>
                <w:sz w:val="20"/>
              </w:rPr>
            </w:pPr>
            <w:r>
              <w:rPr>
                <w:sz w:val="20"/>
              </w:rPr>
              <w:t>Plynné:</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C78E2D7" w14:textId="77777777" w:rsidR="00A77B3E" w:rsidRDefault="00A77B3E">
            <w:pPr>
              <w:pStyle w:val="66"/>
              <w:overflowPunct w:val="0"/>
              <w:ind w:left="0"/>
              <w:jc w:val="center"/>
              <w:rPr>
                <w:sz w:val="20"/>
              </w:rPr>
            </w:pP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4A3371C" w14:textId="77777777" w:rsidR="00A77B3E" w:rsidRDefault="00A77B3E">
            <w:pPr>
              <w:pStyle w:val="66"/>
              <w:overflowPunct w:val="0"/>
              <w:ind w:left="0"/>
              <w:jc w:val="center"/>
              <w:rPr>
                <w:sz w:val="20"/>
              </w:rPr>
            </w:pP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4860152" w14:textId="77777777" w:rsidR="00A77B3E" w:rsidRDefault="00A77B3E">
            <w:pPr>
              <w:pStyle w:val="66"/>
              <w:overflowPunct w:val="0"/>
              <w:ind w:left="0"/>
              <w:jc w:val="center"/>
              <w:rPr>
                <w:sz w:val="20"/>
              </w:rPr>
            </w:pPr>
          </w:p>
        </w:tc>
      </w:tr>
      <w:tr w:rsidR="00221B56" w14:paraId="0294D5E6"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392D589" w14:textId="77777777" w:rsidR="00A77B3E" w:rsidRDefault="00C720F1">
            <w:pPr>
              <w:pStyle w:val="66"/>
              <w:overflowPunct w:val="0"/>
              <w:ind w:left="0"/>
              <w:jc w:val="left"/>
              <w:rPr>
                <w:sz w:val="20"/>
              </w:rPr>
            </w:pPr>
            <w:r>
              <w:rPr>
                <w:sz w:val="20"/>
              </w:rPr>
              <w:t>Tritium (</w:t>
            </w:r>
            <w:r>
              <w:rPr>
                <w:sz w:val="20"/>
                <w:vertAlign w:val="superscript"/>
              </w:rPr>
              <w:t>3</w:t>
            </w:r>
            <w:r>
              <w:rPr>
                <w:sz w:val="20"/>
              </w:rPr>
              <w:t>H)</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316E752" w14:textId="77777777" w:rsidR="00A77B3E" w:rsidRDefault="00C720F1">
            <w:pPr>
              <w:pStyle w:val="66"/>
              <w:overflowPunct w:val="0"/>
              <w:ind w:left="0"/>
              <w:jc w:val="center"/>
              <w:rPr>
                <w:sz w:val="20"/>
              </w:rPr>
            </w:pPr>
            <w:r>
              <w:rPr>
                <w:sz w:val="20"/>
              </w:rPr>
              <w:t>2 × 10</w:t>
            </w:r>
            <w:r>
              <w:rPr>
                <w:sz w:val="20"/>
                <w:vertAlign w:val="superscript"/>
              </w:rPr>
              <w:t>-2</w:t>
            </w:r>
            <w:r>
              <w:rPr>
                <w:sz w:val="20"/>
              </w:rPr>
              <w:t>A</w:t>
            </w:r>
            <w:r>
              <w:rPr>
                <w:sz w:val="20"/>
                <w:vertAlign w:val="subscript"/>
              </w:rPr>
              <w:t>2</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0B52D0E" w14:textId="77777777" w:rsidR="00A77B3E" w:rsidRDefault="00C720F1">
            <w:pPr>
              <w:pStyle w:val="66"/>
              <w:overflowPunct w:val="0"/>
              <w:ind w:left="0"/>
              <w:jc w:val="center"/>
              <w:rPr>
                <w:sz w:val="20"/>
              </w:rPr>
            </w:pPr>
            <w:r>
              <w:rPr>
                <w:sz w:val="20"/>
              </w:rPr>
              <w:t>2 × 10</w:t>
            </w:r>
            <w:r>
              <w:rPr>
                <w:sz w:val="20"/>
                <w:vertAlign w:val="superscript"/>
              </w:rPr>
              <w:t>-1</w:t>
            </w:r>
            <w:r>
              <w:rPr>
                <w:sz w:val="20"/>
              </w:rPr>
              <w:t>A</w:t>
            </w:r>
            <w:r>
              <w:rPr>
                <w:sz w:val="20"/>
                <w:vertAlign w:val="subscript"/>
              </w:rPr>
              <w:t>2</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18E13A7" w14:textId="77777777" w:rsidR="00A77B3E" w:rsidRDefault="00C720F1">
            <w:pPr>
              <w:pStyle w:val="66"/>
              <w:overflowPunct w:val="0"/>
              <w:ind w:left="0"/>
              <w:jc w:val="center"/>
              <w:rPr>
                <w:sz w:val="20"/>
              </w:rPr>
            </w:pPr>
            <w:r>
              <w:rPr>
                <w:sz w:val="20"/>
              </w:rPr>
              <w:t>2 × 10</w:t>
            </w:r>
            <w:r>
              <w:rPr>
                <w:sz w:val="20"/>
                <w:vertAlign w:val="superscript"/>
              </w:rPr>
              <w:t>-2</w:t>
            </w:r>
            <w:r>
              <w:rPr>
                <w:sz w:val="20"/>
              </w:rPr>
              <w:t>A</w:t>
            </w:r>
            <w:r>
              <w:rPr>
                <w:sz w:val="20"/>
                <w:vertAlign w:val="subscript"/>
              </w:rPr>
              <w:t>2</w:t>
            </w:r>
          </w:p>
        </w:tc>
      </w:tr>
      <w:tr w:rsidR="00221B56" w14:paraId="213C0249"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2DE8A89" w14:textId="77777777" w:rsidR="00A77B3E" w:rsidRDefault="00C720F1">
            <w:pPr>
              <w:pStyle w:val="66"/>
              <w:overflowPunct w:val="0"/>
              <w:ind w:left="0"/>
              <w:jc w:val="left"/>
              <w:rPr>
                <w:sz w:val="20"/>
              </w:rPr>
            </w:pPr>
            <w:r>
              <w:rPr>
                <w:sz w:val="20"/>
              </w:rPr>
              <w:t>radioaktivní látka zvláštní formy</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E75632B"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1</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86A3859" w14:textId="77777777" w:rsidR="00A77B3E" w:rsidRDefault="00C720F1">
            <w:pPr>
              <w:pStyle w:val="66"/>
              <w:overflowPunct w:val="0"/>
              <w:ind w:left="0"/>
              <w:jc w:val="center"/>
              <w:rPr>
                <w:sz w:val="20"/>
              </w:rPr>
            </w:pPr>
            <w:r>
              <w:rPr>
                <w:sz w:val="20"/>
              </w:rPr>
              <w:t>1 × 10</w:t>
            </w:r>
            <w:r>
              <w:rPr>
                <w:sz w:val="20"/>
                <w:vertAlign w:val="superscript"/>
              </w:rPr>
              <w:t>-2</w:t>
            </w:r>
            <w:r>
              <w:rPr>
                <w:sz w:val="20"/>
              </w:rPr>
              <w:t>A</w:t>
            </w:r>
            <w:r>
              <w:rPr>
                <w:sz w:val="20"/>
                <w:vertAlign w:val="subscript"/>
              </w:rPr>
              <w:t>1</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E006BFF"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1</w:t>
            </w:r>
          </w:p>
        </w:tc>
      </w:tr>
      <w:tr w:rsidR="00221B56" w14:paraId="6E278934" w14:textId="77777777">
        <w:tc>
          <w:tcPr>
            <w:tcW w:w="0" w:type="auto"/>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16306CAF" w14:textId="77777777" w:rsidR="00A77B3E" w:rsidRDefault="00C720F1">
            <w:pPr>
              <w:pStyle w:val="66"/>
              <w:overflowPunct w:val="0"/>
              <w:ind w:left="0"/>
              <w:jc w:val="left"/>
              <w:rPr>
                <w:sz w:val="20"/>
              </w:rPr>
            </w:pPr>
            <w:r>
              <w:rPr>
                <w:sz w:val="20"/>
              </w:rPr>
              <w:t>radioaktivní látky jiné než zvláštní formy</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5AC637F6"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2</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015DAFAA" w14:textId="77777777" w:rsidR="00A77B3E" w:rsidRDefault="00C720F1">
            <w:pPr>
              <w:pStyle w:val="66"/>
              <w:overflowPunct w:val="0"/>
              <w:ind w:left="0"/>
              <w:jc w:val="center"/>
              <w:rPr>
                <w:sz w:val="20"/>
              </w:rPr>
            </w:pPr>
            <w:r>
              <w:rPr>
                <w:sz w:val="20"/>
              </w:rPr>
              <w:t>1 × 10</w:t>
            </w:r>
            <w:r>
              <w:rPr>
                <w:sz w:val="20"/>
                <w:vertAlign w:val="superscript"/>
              </w:rPr>
              <w:t>-2</w:t>
            </w:r>
            <w:r>
              <w:rPr>
                <w:sz w:val="20"/>
              </w:rPr>
              <w:t>A</w:t>
            </w:r>
            <w:r>
              <w:rPr>
                <w:sz w:val="20"/>
                <w:vertAlign w:val="subscript"/>
              </w:rPr>
              <w:t>2</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0228B154" w14:textId="77777777" w:rsidR="00A77B3E" w:rsidRDefault="00C720F1">
            <w:pPr>
              <w:pStyle w:val="66"/>
              <w:overflowPunct w:val="0"/>
              <w:ind w:left="0"/>
              <w:jc w:val="center"/>
              <w:rPr>
                <w:sz w:val="20"/>
              </w:rPr>
            </w:pPr>
            <w:r>
              <w:rPr>
                <w:sz w:val="20"/>
              </w:rPr>
              <w:t>1 × 10</w:t>
            </w:r>
            <w:r>
              <w:rPr>
                <w:sz w:val="20"/>
                <w:vertAlign w:val="superscript"/>
              </w:rPr>
              <w:t>-3</w:t>
            </w:r>
            <w:r>
              <w:rPr>
                <w:sz w:val="20"/>
              </w:rPr>
              <w:t>A</w:t>
            </w:r>
            <w:r>
              <w:rPr>
                <w:sz w:val="20"/>
                <w:vertAlign w:val="subscript"/>
              </w:rPr>
              <w:t>2</w:t>
            </w:r>
          </w:p>
        </w:tc>
      </w:tr>
    </w:tbl>
    <w:p w14:paraId="5A746FDE" w14:textId="77777777" w:rsidR="007A4A00" w:rsidRPr="007A4A00" w:rsidRDefault="007A4A00" w:rsidP="007A4A00">
      <w:pPr>
        <w:pStyle w:val="66"/>
        <w:ind w:left="0"/>
        <w:rPr>
          <w:sz w:val="20"/>
        </w:rPr>
      </w:pPr>
      <w:r w:rsidRPr="007A4A00">
        <w:rPr>
          <w:sz w:val="20"/>
        </w:rPr>
        <w:t>Vysvětlivka:</w:t>
      </w:r>
    </w:p>
    <w:p w14:paraId="7DC7833D" w14:textId="3FF48FFC" w:rsidR="00A77B3E" w:rsidRPr="007A4A00" w:rsidRDefault="007A4A00" w:rsidP="007A4A00">
      <w:pPr>
        <w:pStyle w:val="66"/>
        <w:ind w:left="0"/>
        <w:rPr>
          <w:sz w:val="20"/>
        </w:rPr>
      </w:pPr>
      <w:r w:rsidRPr="007A4A00">
        <w:rPr>
          <w:sz w:val="20"/>
        </w:rPr>
        <w:t>a)    Pro směsi radionuklidů viz body 4 až 6</w:t>
      </w:r>
    </w:p>
    <w:p w14:paraId="6A02A9AD" w14:textId="77777777" w:rsidR="00A77B3E" w:rsidRDefault="00A77B3E">
      <w:pPr>
        <w:pStyle w:val="99"/>
        <w:sectPr w:rsidR="00A77B3E">
          <w:pgSz w:w="15840" w:h="12240" w:orient="landscape"/>
          <w:pgMar w:top="1440" w:right="1800" w:bottom="1440" w:left="1800" w:header="708" w:footer="708" w:gutter="0"/>
          <w:cols w:space="708"/>
          <w:docGrid w:linePitch="360"/>
        </w:sectPr>
      </w:pPr>
    </w:p>
    <w:p w14:paraId="08C99392" w14:textId="01CB885C" w:rsidR="00A77B3E" w:rsidRDefault="00C720F1">
      <w:pPr>
        <w:pStyle w:val="100"/>
      </w:pPr>
      <w:r>
        <w:lastRenderedPageBreak/>
        <w:t>.</w:t>
      </w:r>
    </w:p>
    <w:p w14:paraId="382F0675" w14:textId="77777777" w:rsidR="00A77B3E" w:rsidRPr="007A4A00" w:rsidRDefault="00C720F1">
      <w:pPr>
        <w:pStyle w:val="35"/>
        <w:rPr>
          <w:sz w:val="24"/>
          <w:szCs w:val="24"/>
        </w:rPr>
      </w:pPr>
      <w:r w:rsidRPr="007A4A00">
        <w:rPr>
          <w:sz w:val="24"/>
          <w:szCs w:val="24"/>
        </w:rPr>
        <w:t>23.    1. Radioaktivní látka, která je uzavřena nebo obsažena v nástroji nebo výrobku, se klasifikuje jako UN 2911 RADIOAKTIVNÍ LÁTKA, VYJMUTÁ ZÁSILKA - NÁSTROJE nebo VÝROBKY, pokud</w:t>
      </w:r>
    </w:p>
    <w:p w14:paraId="7F178CBC" w14:textId="014AC60E" w:rsidR="00A77B3E" w:rsidRPr="007A4A00" w:rsidRDefault="00EB38CC">
      <w:pPr>
        <w:pStyle w:val="42"/>
        <w:rPr>
          <w:szCs w:val="24"/>
        </w:rPr>
      </w:pPr>
      <w:r>
        <w:rPr>
          <w:szCs w:val="24"/>
        </w:rPr>
        <w:t>a)   </w:t>
      </w:r>
      <w:r w:rsidR="00C720F1" w:rsidRPr="007A4A00">
        <w:rPr>
          <w:szCs w:val="24"/>
        </w:rPr>
        <w:t xml:space="preserve">je příkon dávkového ekvivalentu ve vzdálenosti 10 cm od libovolného bodu vnějšího povrchu nebaleného nástroje nebo výrobku menší nebo roven 0,1 </w:t>
      </w:r>
      <w:proofErr w:type="spellStart"/>
      <w:r w:rsidR="00C720F1" w:rsidRPr="007A4A00">
        <w:rPr>
          <w:szCs w:val="24"/>
        </w:rPr>
        <w:t>mSv</w:t>
      </w:r>
      <w:proofErr w:type="spellEnd"/>
      <w:r w:rsidR="00C720F1" w:rsidRPr="007A4A00">
        <w:rPr>
          <w:szCs w:val="24"/>
        </w:rPr>
        <w:t>/h,</w:t>
      </w:r>
    </w:p>
    <w:p w14:paraId="457EFBD6" w14:textId="1EABDC08" w:rsidR="00A77B3E" w:rsidRPr="007A4A00" w:rsidRDefault="00EB38CC">
      <w:pPr>
        <w:pStyle w:val="43"/>
        <w:rPr>
          <w:szCs w:val="24"/>
        </w:rPr>
      </w:pPr>
      <w:r>
        <w:rPr>
          <w:szCs w:val="24"/>
        </w:rPr>
        <w:t>b)   </w:t>
      </w:r>
      <w:r w:rsidR="00C720F1" w:rsidRPr="007A4A00">
        <w:rPr>
          <w:szCs w:val="24"/>
        </w:rPr>
        <w:t>je každý nástroj nebo výrobek na vnějším povrchu označen nápisem „RADIOAKTIVNÍ“ („RADIOACTIVE“). Značení se nevyžaduje pro</w:t>
      </w:r>
    </w:p>
    <w:p w14:paraId="33901E2E" w14:textId="49BC3A4D" w:rsidR="00A77B3E" w:rsidRPr="007A4A00" w:rsidRDefault="00B52313">
      <w:pPr>
        <w:pStyle w:val="54"/>
        <w:rPr>
          <w:sz w:val="24"/>
          <w:szCs w:val="24"/>
        </w:rPr>
      </w:pPr>
      <w:r>
        <w:rPr>
          <w:sz w:val="24"/>
          <w:szCs w:val="24"/>
        </w:rPr>
        <w:t>1.   </w:t>
      </w:r>
      <w:r w:rsidR="00C720F1" w:rsidRPr="007A4A00">
        <w:rPr>
          <w:sz w:val="24"/>
          <w:szCs w:val="24"/>
        </w:rPr>
        <w:t>ciferníky hodinek nebo jiných přístrojů nebo jiná zařízení opatřená značkami provedenými světélkujícími barvami na základě radioluminiscence,</w:t>
      </w:r>
    </w:p>
    <w:p w14:paraId="3AE29198" w14:textId="7E333776" w:rsidR="00A77B3E" w:rsidRPr="007A4A00" w:rsidRDefault="00B52313">
      <w:pPr>
        <w:pStyle w:val="58"/>
        <w:rPr>
          <w:sz w:val="24"/>
          <w:szCs w:val="24"/>
        </w:rPr>
      </w:pPr>
      <w:r>
        <w:rPr>
          <w:sz w:val="24"/>
          <w:szCs w:val="24"/>
        </w:rPr>
        <w:t>2.   </w:t>
      </w:r>
      <w:r w:rsidR="00C720F1" w:rsidRPr="007A4A00">
        <w:rPr>
          <w:sz w:val="24"/>
          <w:szCs w:val="24"/>
        </w:rPr>
        <w:t>spotřební výrobky, které mají rozhodnutí o schválení typu vydané Úřadem nebo jejichž aktivita nepřesahuje jednotlivě meze aktivity pro vyjmutí dodávky uvedené ve sloupci „Meze aktivity pro vyjmutí dodávky (</w:t>
      </w:r>
      <w:proofErr w:type="spellStart"/>
      <w:r w:rsidR="00C720F1" w:rsidRPr="007A4A00">
        <w:rPr>
          <w:sz w:val="24"/>
          <w:szCs w:val="24"/>
        </w:rPr>
        <w:t>Bq</w:t>
      </w:r>
      <w:proofErr w:type="spellEnd"/>
      <w:r w:rsidR="00C720F1" w:rsidRPr="007A4A00">
        <w:rPr>
          <w:sz w:val="24"/>
          <w:szCs w:val="24"/>
        </w:rPr>
        <w:t xml:space="preserve">)“ v </w:t>
      </w:r>
      <w:hyperlink w:history="1">
        <w:r w:rsidR="00C720F1" w:rsidRPr="007A4A00">
          <w:rPr>
            <w:sz w:val="24"/>
            <w:szCs w:val="24"/>
          </w:rPr>
          <w:t>tabulce č. 2</w:t>
        </w:r>
      </w:hyperlink>
      <w:r w:rsidR="00C720F1" w:rsidRPr="007A4A00">
        <w:rPr>
          <w:sz w:val="24"/>
          <w:szCs w:val="24"/>
        </w:rPr>
        <w:t>, pokud jsou přepravovány v obalovém souboru, který je na vnitřním povrchu označen nápisem „RADIOAKTIVNÍ“ („RADIOACTIVE“) způsobem viditelným při otevření radioaktivní zásilky, a</w:t>
      </w:r>
    </w:p>
    <w:p w14:paraId="20F8479E" w14:textId="3EBD6FED" w:rsidR="00A77B3E" w:rsidRPr="007A4A00" w:rsidRDefault="00B52313">
      <w:pPr>
        <w:pStyle w:val="55"/>
        <w:rPr>
          <w:sz w:val="24"/>
          <w:szCs w:val="24"/>
        </w:rPr>
      </w:pPr>
      <w:r>
        <w:rPr>
          <w:sz w:val="24"/>
          <w:szCs w:val="24"/>
        </w:rPr>
        <w:t>3.   </w:t>
      </w:r>
      <w:r w:rsidR="00C720F1" w:rsidRPr="007A4A00">
        <w:rPr>
          <w:sz w:val="24"/>
          <w:szCs w:val="24"/>
        </w:rPr>
        <w:t>ostatní nástroje nebo výrobky, které jsou příliš malé, aby mohly být označeny nápisem „RADIOAKTIVNÍ“ („RADIOACTIVE“), pokud jsou přepravovány v obalovém souboru, který je na vnitřním povrchu označen nápisem „RADIOAKTIVNÍ („RADIOACTIVE“) způsobem viditelným při otevření radioaktivní zásilky,</w:t>
      </w:r>
    </w:p>
    <w:p w14:paraId="6FE0323E" w14:textId="532E7322" w:rsidR="00A77B3E" w:rsidRPr="007A4A00" w:rsidRDefault="00EB38CC">
      <w:pPr>
        <w:pStyle w:val="42"/>
        <w:rPr>
          <w:szCs w:val="24"/>
        </w:rPr>
      </w:pPr>
      <w:r>
        <w:rPr>
          <w:szCs w:val="24"/>
        </w:rPr>
        <w:t>c)   </w:t>
      </w:r>
      <w:r w:rsidR="00C720F1" w:rsidRPr="007A4A00">
        <w:rPr>
          <w:szCs w:val="24"/>
        </w:rPr>
        <w:t xml:space="preserve">je radioaktivní látka úplně uzavřena neaktivní sloučeninou; zařízení, jehož jediným účelem je obsahovat radioaktivní látku, se nepovažuje za nástroj nebo výrobek ve smyslu </w:t>
      </w:r>
      <w:hyperlink w:history="1">
        <w:r w:rsidR="00C720F1" w:rsidRPr="007A4A00">
          <w:rPr>
            <w:szCs w:val="24"/>
          </w:rPr>
          <w:t>bodu 23</w:t>
        </w:r>
      </w:hyperlink>
      <w:r w:rsidR="00C720F1" w:rsidRPr="007A4A00">
        <w:rPr>
          <w:szCs w:val="24"/>
        </w:rPr>
        <w:t xml:space="preserve">, </w:t>
      </w:r>
      <w:r w:rsidR="00C720F1" w:rsidRPr="007A4A00">
        <w:rPr>
          <w:strike/>
          <w:szCs w:val="24"/>
        </w:rPr>
        <w:t>a</w:t>
      </w:r>
    </w:p>
    <w:p w14:paraId="06F4570F" w14:textId="3B0CC1C8" w:rsidR="00A77B3E" w:rsidRPr="008475A2" w:rsidRDefault="00EB38CC" w:rsidP="008475A2">
      <w:pPr>
        <w:pStyle w:val="42"/>
        <w:rPr>
          <w:szCs w:val="24"/>
        </w:rPr>
      </w:pPr>
      <w:r>
        <w:rPr>
          <w:szCs w:val="24"/>
        </w:rPr>
        <w:t>d)   </w:t>
      </w:r>
      <w:r w:rsidR="00C720F1" w:rsidRPr="007A4A00">
        <w:rPr>
          <w:szCs w:val="24"/>
        </w:rPr>
        <w:t xml:space="preserve">jsou pro nástroj nebo výrobek dodrženy meze aktivity uvedené ve sloupci „Meze pro položku“ v </w:t>
      </w:r>
      <w:hyperlink w:history="1">
        <w:r w:rsidR="00C720F1" w:rsidRPr="007A4A00">
          <w:rPr>
            <w:szCs w:val="24"/>
          </w:rPr>
          <w:t>tabulce č. 4</w:t>
        </w:r>
      </w:hyperlink>
      <w:r w:rsidR="00C720F1" w:rsidRPr="007A4A00">
        <w:rPr>
          <w:szCs w:val="24"/>
        </w:rPr>
        <w:t xml:space="preserve"> a pro radioaktivní zásilku jsou dodrženy meze aktivity uvedené ve sloupci „Meze pro radioaktivní zásilku“ v </w:t>
      </w:r>
      <w:hyperlink w:history="1">
        <w:r w:rsidR="00C720F1" w:rsidRPr="007A4A00">
          <w:rPr>
            <w:szCs w:val="24"/>
          </w:rPr>
          <w:t>tabulce č. 4</w:t>
        </w:r>
      </w:hyperlink>
      <w:r w:rsidR="00C720F1" w:rsidRPr="008475A2">
        <w:rPr>
          <w:strike/>
          <w:szCs w:val="24"/>
        </w:rPr>
        <w:t>.</w:t>
      </w:r>
      <w:r w:rsidR="007A4A00" w:rsidRPr="004E0C35">
        <w:rPr>
          <w:szCs w:val="24"/>
        </w:rPr>
        <w:t xml:space="preserve"> </w:t>
      </w:r>
      <w:r w:rsidR="006A07A9" w:rsidRPr="008475A2">
        <w:rPr>
          <w:b/>
          <w:szCs w:val="24"/>
        </w:rPr>
        <w:t>a</w:t>
      </w:r>
    </w:p>
    <w:p w14:paraId="66BC8887" w14:textId="1344BECC" w:rsidR="006A07A9" w:rsidRPr="008475A2" w:rsidRDefault="00EB38CC" w:rsidP="006A07A9">
      <w:pPr>
        <w:pStyle w:val="42"/>
        <w:rPr>
          <w:b/>
          <w:szCs w:val="24"/>
        </w:rPr>
      </w:pPr>
      <w:r>
        <w:rPr>
          <w:b/>
          <w:szCs w:val="24"/>
        </w:rPr>
        <w:t>e)   </w:t>
      </w:r>
      <w:r w:rsidR="006A07A9" w:rsidRPr="008475A2">
        <w:rPr>
          <w:b/>
          <w:szCs w:val="24"/>
        </w:rPr>
        <w:t>v případě, že</w:t>
      </w:r>
      <w:r w:rsidR="00714CD6" w:rsidRPr="008475A2">
        <w:rPr>
          <w:b/>
          <w:szCs w:val="24"/>
        </w:rPr>
        <w:t xml:space="preserve"> radioakt</w:t>
      </w:r>
      <w:r w:rsidR="003658CD" w:rsidRPr="008475A2">
        <w:rPr>
          <w:b/>
          <w:szCs w:val="24"/>
        </w:rPr>
        <w:t>i</w:t>
      </w:r>
      <w:r w:rsidR="00714CD6" w:rsidRPr="008475A2">
        <w:rPr>
          <w:b/>
          <w:szCs w:val="24"/>
        </w:rPr>
        <w:t>vní</w:t>
      </w:r>
      <w:r w:rsidR="006A07A9" w:rsidRPr="008475A2">
        <w:rPr>
          <w:b/>
          <w:szCs w:val="24"/>
        </w:rPr>
        <w:t xml:space="preserve"> zásilka obsahuje štěpnou látku, splňuje tato požadav</w:t>
      </w:r>
      <w:r w:rsidR="003658CD" w:rsidRPr="008475A2">
        <w:rPr>
          <w:b/>
          <w:szCs w:val="24"/>
        </w:rPr>
        <w:t xml:space="preserve">ek </w:t>
      </w:r>
      <w:r w:rsidR="006A07A9" w:rsidRPr="008475A2">
        <w:rPr>
          <w:b/>
          <w:szCs w:val="24"/>
        </w:rPr>
        <w:t>jednoho z písmen a) až f) bodu 17.</w:t>
      </w:r>
      <w:r w:rsidR="00035284" w:rsidRPr="008475A2">
        <w:rPr>
          <w:b/>
          <w:szCs w:val="24"/>
        </w:rPr>
        <w:t xml:space="preserve"> </w:t>
      </w:r>
    </w:p>
    <w:p w14:paraId="69CE9814" w14:textId="77777777" w:rsidR="00A77B3E" w:rsidRPr="007A4A00" w:rsidRDefault="00C720F1">
      <w:pPr>
        <w:pStyle w:val="35"/>
        <w:rPr>
          <w:sz w:val="24"/>
          <w:szCs w:val="24"/>
        </w:rPr>
      </w:pPr>
      <w:r>
        <w:t>24</w:t>
      </w:r>
      <w:r w:rsidRPr="007A4A00">
        <w:rPr>
          <w:sz w:val="24"/>
          <w:szCs w:val="24"/>
        </w:rPr>
        <w:t xml:space="preserve">.    Radioaktivní látka v jiné podobě než v podobě podle </w:t>
      </w:r>
      <w:hyperlink w:history="1">
        <w:r w:rsidRPr="007A4A00">
          <w:rPr>
            <w:sz w:val="24"/>
            <w:szCs w:val="24"/>
          </w:rPr>
          <w:t>bodu 23</w:t>
        </w:r>
      </w:hyperlink>
      <w:r w:rsidRPr="007A4A00">
        <w:rPr>
          <w:sz w:val="24"/>
          <w:szCs w:val="24"/>
        </w:rPr>
        <w:t xml:space="preserve">, jejíž aktivita nepřekračuje meze uvedené ve sloupci „Látky - meze pro radioaktivní zásilku“ v </w:t>
      </w:r>
      <w:hyperlink w:history="1">
        <w:r w:rsidRPr="007A4A00">
          <w:rPr>
            <w:sz w:val="24"/>
            <w:szCs w:val="24"/>
          </w:rPr>
          <w:t>tabulce č. 4</w:t>
        </w:r>
      </w:hyperlink>
      <w:r w:rsidRPr="007A4A00">
        <w:rPr>
          <w:sz w:val="24"/>
          <w:szCs w:val="24"/>
        </w:rPr>
        <w:t>, se klasifikuje jako UN 2910 RADIOAKTIVNÍ LÁTKA, VYJMUTÁ ZÁSILKA - OMEZENÁ MNOŽSTVÍ LÁTKY, pokud</w:t>
      </w:r>
    </w:p>
    <w:p w14:paraId="35AD2CD4" w14:textId="1CAC9B2F" w:rsidR="00A77B3E" w:rsidRPr="007A4A00" w:rsidRDefault="00EB38CC">
      <w:pPr>
        <w:pStyle w:val="42"/>
        <w:rPr>
          <w:b/>
          <w:szCs w:val="24"/>
        </w:rPr>
      </w:pPr>
      <w:r>
        <w:rPr>
          <w:szCs w:val="24"/>
        </w:rPr>
        <w:lastRenderedPageBreak/>
        <w:t>a)   </w:t>
      </w:r>
      <w:r w:rsidR="00C720F1" w:rsidRPr="007A4A00">
        <w:rPr>
          <w:szCs w:val="24"/>
        </w:rPr>
        <w:t>si radioaktivní zásilka udrží svůj radioaktivní obsah za běžných podmínek přepravy</w:t>
      </w:r>
      <w:r w:rsidR="00C720F1" w:rsidRPr="007A4A00">
        <w:rPr>
          <w:strike/>
          <w:szCs w:val="24"/>
        </w:rPr>
        <w:t xml:space="preserve"> a</w:t>
      </w:r>
      <w:r w:rsidR="00714CD6" w:rsidRPr="007A4A00">
        <w:rPr>
          <w:b/>
          <w:szCs w:val="24"/>
        </w:rPr>
        <w:t>,</w:t>
      </w:r>
    </w:p>
    <w:p w14:paraId="4F9D9AA1" w14:textId="242F3059" w:rsidR="00A77B3E" w:rsidRPr="007A4A00" w:rsidRDefault="00EB38CC">
      <w:pPr>
        <w:pStyle w:val="43"/>
        <w:rPr>
          <w:szCs w:val="24"/>
        </w:rPr>
      </w:pPr>
      <w:r>
        <w:rPr>
          <w:szCs w:val="24"/>
        </w:rPr>
        <w:t>b)   </w:t>
      </w:r>
      <w:r w:rsidR="00C720F1" w:rsidRPr="007A4A00">
        <w:rPr>
          <w:szCs w:val="24"/>
        </w:rPr>
        <w:t>je radioaktivní zásilka označena nápisem „RADIOAKTIVNÍ“ („RADIOACTIVE“)</w:t>
      </w:r>
    </w:p>
    <w:p w14:paraId="6C41F59E" w14:textId="7D8A970C" w:rsidR="00A77B3E" w:rsidRPr="007A4A00" w:rsidRDefault="00B52313">
      <w:pPr>
        <w:pStyle w:val="54"/>
        <w:rPr>
          <w:sz w:val="24"/>
          <w:szCs w:val="24"/>
        </w:rPr>
      </w:pPr>
      <w:r>
        <w:rPr>
          <w:sz w:val="24"/>
          <w:szCs w:val="24"/>
        </w:rPr>
        <w:t>1.   </w:t>
      </w:r>
      <w:r w:rsidR="00C720F1" w:rsidRPr="007A4A00">
        <w:rPr>
          <w:sz w:val="24"/>
          <w:szCs w:val="24"/>
        </w:rPr>
        <w:t>na vnitřním povrchu způsobem viditelným při otevření radioaktivní zásilky, nebo</w:t>
      </w:r>
    </w:p>
    <w:p w14:paraId="39789427" w14:textId="0432C09C" w:rsidR="00A77B3E" w:rsidRPr="007A4A00" w:rsidRDefault="00B52313">
      <w:pPr>
        <w:pStyle w:val="58"/>
        <w:rPr>
          <w:b/>
          <w:sz w:val="24"/>
          <w:szCs w:val="24"/>
        </w:rPr>
      </w:pPr>
      <w:r>
        <w:rPr>
          <w:sz w:val="24"/>
          <w:szCs w:val="24"/>
        </w:rPr>
        <w:t>2.   </w:t>
      </w:r>
      <w:r w:rsidR="00C720F1" w:rsidRPr="007A4A00">
        <w:rPr>
          <w:sz w:val="24"/>
          <w:szCs w:val="24"/>
        </w:rPr>
        <w:t>mimo radioaktivní zásilku, není-li značení na vnitřním povrchu proveditelné</w:t>
      </w:r>
      <w:r w:rsidR="00C720F1" w:rsidRPr="007A4A00">
        <w:rPr>
          <w:strike/>
          <w:sz w:val="24"/>
          <w:szCs w:val="24"/>
        </w:rPr>
        <w:t>.</w:t>
      </w:r>
      <w:r w:rsidR="00714CD6" w:rsidRPr="007A4A00">
        <w:rPr>
          <w:b/>
          <w:sz w:val="24"/>
          <w:szCs w:val="24"/>
        </w:rPr>
        <w:t>, a</w:t>
      </w:r>
    </w:p>
    <w:p w14:paraId="46511220" w14:textId="2DC2FD18" w:rsidR="00714CD6" w:rsidRPr="007A4A00" w:rsidRDefault="00EB38CC" w:rsidP="008475A2">
      <w:pPr>
        <w:pStyle w:val="42"/>
        <w:rPr>
          <w:szCs w:val="24"/>
        </w:rPr>
      </w:pPr>
      <w:r>
        <w:rPr>
          <w:szCs w:val="24"/>
        </w:rPr>
        <w:t>c)   </w:t>
      </w:r>
      <w:r w:rsidR="00714CD6" w:rsidRPr="007A4A00">
        <w:rPr>
          <w:b/>
          <w:szCs w:val="24"/>
        </w:rPr>
        <w:t>v případě, že radioaktivní zásilka obsahuje štěpnou látku, splňuje tato požadav</w:t>
      </w:r>
      <w:r w:rsidR="003658CD" w:rsidRPr="007A4A00">
        <w:rPr>
          <w:b/>
          <w:szCs w:val="24"/>
        </w:rPr>
        <w:t>ek</w:t>
      </w:r>
      <w:r w:rsidR="00714CD6" w:rsidRPr="007A4A00">
        <w:rPr>
          <w:b/>
          <w:szCs w:val="24"/>
        </w:rPr>
        <w:t xml:space="preserve"> jednoho z písmen a) až f) bodu 17.</w:t>
      </w:r>
    </w:p>
    <w:p w14:paraId="2F3130D0" w14:textId="77777777" w:rsidR="00A77B3E" w:rsidRPr="007A4A00" w:rsidRDefault="00C720F1">
      <w:pPr>
        <w:pStyle w:val="33"/>
        <w:rPr>
          <w:sz w:val="24"/>
          <w:szCs w:val="24"/>
        </w:rPr>
      </w:pPr>
      <w:r w:rsidRPr="007A4A00">
        <w:rPr>
          <w:sz w:val="24"/>
          <w:szCs w:val="24"/>
        </w:rPr>
        <w:t xml:space="preserve">25.    </w:t>
      </w:r>
      <w:proofErr w:type="spellStart"/>
      <w:r w:rsidRPr="007A4A00">
        <w:rPr>
          <w:sz w:val="24"/>
          <w:szCs w:val="24"/>
        </w:rPr>
        <w:t>Hexafluorid</w:t>
      </w:r>
      <w:proofErr w:type="spellEnd"/>
      <w:r w:rsidRPr="007A4A00">
        <w:rPr>
          <w:sz w:val="24"/>
          <w:szCs w:val="24"/>
        </w:rPr>
        <w:t xml:space="preserve"> uranu, jehož aktivita nepřekračuje meze uvedené ve sloupci „Látky - meze pro radioaktivní zásilku“ v </w:t>
      </w:r>
      <w:hyperlink w:history="1">
        <w:r w:rsidRPr="007A4A00">
          <w:rPr>
            <w:sz w:val="24"/>
            <w:szCs w:val="24"/>
          </w:rPr>
          <w:t>tabulce č. 4</w:t>
        </w:r>
      </w:hyperlink>
      <w:r w:rsidRPr="007A4A00">
        <w:rPr>
          <w:sz w:val="24"/>
          <w:szCs w:val="24"/>
        </w:rPr>
        <w:t>, se klasifikuje jako UN 3507 HEXAFLUORID URANU, RADIOAKTIVNÍ LÁTKA, VYJMUTÁ ZÁSILKA - méně než 0,1 kg v radioaktivní zásilce, vyjmutá štěpná látka nebo látka jiná než štěpná, pokud</w:t>
      </w:r>
    </w:p>
    <w:p w14:paraId="0D2A7794" w14:textId="456FAC71" w:rsidR="00A77B3E" w:rsidRPr="007A4A00" w:rsidRDefault="00EB38CC">
      <w:pPr>
        <w:pStyle w:val="42"/>
        <w:rPr>
          <w:szCs w:val="24"/>
        </w:rPr>
      </w:pPr>
      <w:r>
        <w:rPr>
          <w:szCs w:val="24"/>
        </w:rPr>
        <w:t>a)   </w:t>
      </w:r>
      <w:r w:rsidR="00C720F1" w:rsidRPr="007A4A00">
        <w:rPr>
          <w:szCs w:val="24"/>
        </w:rPr>
        <w:t xml:space="preserve">je hmotnost </w:t>
      </w:r>
      <w:proofErr w:type="spellStart"/>
      <w:r w:rsidR="00C720F1" w:rsidRPr="007A4A00">
        <w:rPr>
          <w:szCs w:val="24"/>
        </w:rPr>
        <w:t>hexafluoridu</w:t>
      </w:r>
      <w:proofErr w:type="spellEnd"/>
      <w:r w:rsidR="00C720F1" w:rsidRPr="007A4A00">
        <w:rPr>
          <w:szCs w:val="24"/>
        </w:rPr>
        <w:t xml:space="preserve"> uranu v radioaktivní zásilce menší než 0,1 kg a</w:t>
      </w:r>
    </w:p>
    <w:p w14:paraId="313A1E57" w14:textId="15560DD0" w:rsidR="00A77B3E" w:rsidRPr="007A4A00" w:rsidRDefault="00EB38CC">
      <w:pPr>
        <w:pStyle w:val="43"/>
        <w:rPr>
          <w:szCs w:val="24"/>
        </w:rPr>
      </w:pPr>
      <w:r>
        <w:rPr>
          <w:szCs w:val="24"/>
        </w:rPr>
        <w:t>b)   </w:t>
      </w:r>
      <w:r w:rsidR="00C720F1" w:rsidRPr="007A4A00">
        <w:rPr>
          <w:szCs w:val="24"/>
        </w:rPr>
        <w:t xml:space="preserve">jsou splněny požadavky </w:t>
      </w:r>
      <w:hyperlink w:history="1">
        <w:r w:rsidR="00C720F1" w:rsidRPr="007A4A00">
          <w:rPr>
            <w:szCs w:val="24"/>
          </w:rPr>
          <w:t>bodů 20</w:t>
        </w:r>
      </w:hyperlink>
      <w:r w:rsidR="00C720F1" w:rsidRPr="007A4A00">
        <w:rPr>
          <w:szCs w:val="24"/>
        </w:rPr>
        <w:t xml:space="preserve"> a </w:t>
      </w:r>
      <w:hyperlink w:history="1">
        <w:r w:rsidR="00C720F1" w:rsidRPr="007A4A00">
          <w:rPr>
            <w:szCs w:val="24"/>
          </w:rPr>
          <w:t>24</w:t>
        </w:r>
      </w:hyperlink>
      <w:r w:rsidR="00C720F1" w:rsidRPr="007A4A00">
        <w:rPr>
          <w:szCs w:val="24"/>
        </w:rPr>
        <w:t>.</w:t>
      </w:r>
    </w:p>
    <w:p w14:paraId="1DAAC494" w14:textId="77777777" w:rsidR="00A77B3E" w:rsidRPr="007A4A00" w:rsidRDefault="00C720F1">
      <w:pPr>
        <w:pStyle w:val="44"/>
        <w:rPr>
          <w:sz w:val="24"/>
          <w:szCs w:val="24"/>
        </w:rPr>
      </w:pPr>
      <w:r w:rsidRPr="007A4A00">
        <w:rPr>
          <w:sz w:val="24"/>
          <w:szCs w:val="24"/>
        </w:rPr>
        <w:t>26.    Výrobek vyrobený z přírodního uranu, ochuzeného uranu nebo thoria a výrobek, v němž je jedinou radioaktivní látkou neozářený přírodní uran, neozářený ochuzený uran nebo neozářené přírodní thorium, se klasifikují jako UN 2909 RADIOAKTIVNÍ LÁTKA, VYJMUTÁ ZÁSILKA - VÝROBKY Z PŘÍRODNÍHO URANU nebo OCHUZENÉHO URANU nebo THORIA, pokud je vnější povrch uranu nebo thoria uzavřen neaktivním pláštěm z kovového nebo jiného pevného materiálu.</w:t>
      </w:r>
    </w:p>
    <w:p w14:paraId="3B44147E" w14:textId="77777777" w:rsidR="00A77B3E" w:rsidRPr="007A4A00" w:rsidRDefault="00C720F1">
      <w:pPr>
        <w:pStyle w:val="32"/>
        <w:rPr>
          <w:sz w:val="24"/>
          <w:szCs w:val="24"/>
        </w:rPr>
      </w:pPr>
      <w:r w:rsidRPr="007A4A00">
        <w:rPr>
          <w:sz w:val="24"/>
          <w:szCs w:val="24"/>
        </w:rPr>
        <w:t>5.2.    Dodatečné požadavky na zabezpečení přepravy prázdných obalových souborů</w:t>
      </w:r>
    </w:p>
    <w:p w14:paraId="3DD2FE7D" w14:textId="77777777" w:rsidR="00A77B3E" w:rsidRPr="007A4A00" w:rsidRDefault="00C720F1">
      <w:pPr>
        <w:pStyle w:val="33"/>
        <w:rPr>
          <w:sz w:val="24"/>
          <w:szCs w:val="24"/>
        </w:rPr>
      </w:pPr>
      <w:r w:rsidRPr="007A4A00">
        <w:rPr>
          <w:sz w:val="24"/>
          <w:szCs w:val="24"/>
        </w:rPr>
        <w:t>27.    Prázdný obalový soubor, který obsahoval radioaktivní látku, se klasifikuje jako UN 2908 RADIOAKTIVNÍ LÁTKA, VYJMUTÁ ZÁSILKA - PRÁZDNÝ OBALOVÝ SOUBOR, pokud</w:t>
      </w:r>
    </w:p>
    <w:p w14:paraId="6279DDA5" w14:textId="5D8A5481" w:rsidR="00A77B3E" w:rsidRPr="007A4A00" w:rsidRDefault="00EB38CC">
      <w:pPr>
        <w:pStyle w:val="42"/>
        <w:rPr>
          <w:szCs w:val="24"/>
        </w:rPr>
      </w:pPr>
      <w:r>
        <w:rPr>
          <w:szCs w:val="24"/>
        </w:rPr>
        <w:t>a)   </w:t>
      </w:r>
      <w:r w:rsidR="00C720F1" w:rsidRPr="007A4A00">
        <w:rPr>
          <w:szCs w:val="24"/>
        </w:rPr>
        <w:t>je v bezvadném stavu a bezpečně uzavřen,</w:t>
      </w:r>
    </w:p>
    <w:p w14:paraId="7838F3C8" w14:textId="2A866802" w:rsidR="00A77B3E" w:rsidRPr="007A4A00" w:rsidRDefault="00EB38CC">
      <w:pPr>
        <w:pStyle w:val="46"/>
        <w:rPr>
          <w:szCs w:val="24"/>
        </w:rPr>
      </w:pPr>
      <w:r>
        <w:rPr>
          <w:szCs w:val="24"/>
        </w:rPr>
        <w:t>b)   </w:t>
      </w:r>
      <w:r w:rsidR="00C720F1" w:rsidRPr="007A4A00">
        <w:rPr>
          <w:szCs w:val="24"/>
        </w:rPr>
        <w:t>je vnější povrch každé jeho součásti z uranu nebo thoria uzavřen neaktivním pláštěm z kovového nebo jiného pevného materiálu,</w:t>
      </w:r>
    </w:p>
    <w:p w14:paraId="3BED2EA0" w14:textId="4507E55F" w:rsidR="00A77B3E" w:rsidRPr="00821E5E" w:rsidRDefault="00EB38CC">
      <w:pPr>
        <w:pStyle w:val="46"/>
        <w:rPr>
          <w:b/>
          <w:szCs w:val="24"/>
        </w:rPr>
      </w:pPr>
      <w:r>
        <w:rPr>
          <w:szCs w:val="24"/>
        </w:rPr>
        <w:t>c)   </w:t>
      </w:r>
      <w:r w:rsidR="00C720F1" w:rsidRPr="007A4A00">
        <w:rPr>
          <w:szCs w:val="24"/>
        </w:rPr>
        <w:t xml:space="preserve">úroveň nefixované kontaminace na jeho vnitřním povrchu nepřekračuje stonásobek meze stanovené v </w:t>
      </w:r>
      <w:hyperlink w:history="1">
        <w:r w:rsidR="00C720F1" w:rsidRPr="007A4A00">
          <w:rPr>
            <w:szCs w:val="24"/>
          </w:rPr>
          <w:t>bodu 8 přílohy č. 4</w:t>
        </w:r>
      </w:hyperlink>
      <w:r w:rsidR="00C720F1" w:rsidRPr="007A4A00">
        <w:rPr>
          <w:szCs w:val="24"/>
        </w:rPr>
        <w:t xml:space="preserve"> k této vyhlášce</w:t>
      </w:r>
      <w:r w:rsidR="00C720F1" w:rsidRPr="00821E5E">
        <w:rPr>
          <w:strike/>
          <w:szCs w:val="24"/>
        </w:rPr>
        <w:t xml:space="preserve"> a</w:t>
      </w:r>
      <w:r w:rsidR="00821E5E">
        <w:rPr>
          <w:b/>
          <w:szCs w:val="24"/>
        </w:rPr>
        <w:t>,</w:t>
      </w:r>
    </w:p>
    <w:p w14:paraId="15228A6B" w14:textId="29370005" w:rsidR="00A77B3E" w:rsidRPr="007A4A00" w:rsidRDefault="00EB38CC">
      <w:pPr>
        <w:pStyle w:val="43"/>
        <w:rPr>
          <w:b/>
          <w:szCs w:val="24"/>
        </w:rPr>
      </w:pPr>
      <w:r>
        <w:rPr>
          <w:szCs w:val="24"/>
        </w:rPr>
        <w:t>d)   </w:t>
      </w:r>
      <w:r w:rsidR="00C720F1" w:rsidRPr="007A4A00">
        <w:rPr>
          <w:szCs w:val="24"/>
        </w:rPr>
        <w:t xml:space="preserve">bezpečnostní značky, které na něm byly umístěny podle </w:t>
      </w:r>
      <w:hyperlink w:history="1">
        <w:r w:rsidR="00C720F1" w:rsidRPr="007A4A00">
          <w:rPr>
            <w:szCs w:val="24"/>
          </w:rPr>
          <w:t>bodu 38 přílohy č. 4</w:t>
        </w:r>
      </w:hyperlink>
      <w:r w:rsidR="00C720F1" w:rsidRPr="007A4A00">
        <w:rPr>
          <w:szCs w:val="24"/>
        </w:rPr>
        <w:t xml:space="preserve"> k této vyhlášce, již nejsou </w:t>
      </w:r>
      <w:proofErr w:type="gramStart"/>
      <w:r w:rsidR="00C720F1" w:rsidRPr="007A4A00">
        <w:rPr>
          <w:szCs w:val="24"/>
        </w:rPr>
        <w:t>viditelné</w:t>
      </w:r>
      <w:r w:rsidR="00C720F1" w:rsidRPr="007A4A00">
        <w:rPr>
          <w:strike/>
          <w:szCs w:val="24"/>
        </w:rPr>
        <w:t>.</w:t>
      </w:r>
      <w:r w:rsidR="003658CD" w:rsidRPr="007A4A00">
        <w:rPr>
          <w:b/>
          <w:szCs w:val="24"/>
        </w:rPr>
        <w:t xml:space="preserve"> a</w:t>
      </w:r>
      <w:proofErr w:type="gramEnd"/>
    </w:p>
    <w:p w14:paraId="6924D9A0" w14:textId="07FB6FC0" w:rsidR="003658CD" w:rsidRPr="007A4A00" w:rsidRDefault="00EB38CC" w:rsidP="003658CD">
      <w:pPr>
        <w:pStyle w:val="42"/>
        <w:rPr>
          <w:b/>
          <w:szCs w:val="24"/>
        </w:rPr>
      </w:pPr>
      <w:r>
        <w:rPr>
          <w:b/>
          <w:szCs w:val="24"/>
        </w:rPr>
        <w:lastRenderedPageBreak/>
        <w:t>e)   </w:t>
      </w:r>
      <w:r w:rsidR="003658CD" w:rsidRPr="007A4A00">
        <w:rPr>
          <w:b/>
          <w:szCs w:val="24"/>
        </w:rPr>
        <w:t>v případě, že obalový soubor obsahoval štěpnou látku, splňovala tato požadavek jednoho z písmen a) až f) bodu 17, nebo byla</w:t>
      </w:r>
    </w:p>
    <w:p w14:paraId="45BDB627" w14:textId="77777777" w:rsidR="003658CD" w:rsidRPr="007A4A00" w:rsidRDefault="003658CD" w:rsidP="003658CD">
      <w:pPr>
        <w:pStyle w:val="42"/>
        <w:ind w:firstLine="0"/>
        <w:rPr>
          <w:b/>
          <w:szCs w:val="24"/>
        </w:rPr>
      </w:pPr>
      <w:r w:rsidRPr="007A4A00">
        <w:rPr>
          <w:b/>
          <w:szCs w:val="24"/>
        </w:rPr>
        <w:t>1. neozářeným přírodním nebo ochuzeným uranem,</w:t>
      </w:r>
    </w:p>
    <w:p w14:paraId="1A01C6A5" w14:textId="77777777" w:rsidR="003658CD" w:rsidRPr="007A4A00" w:rsidRDefault="003658CD" w:rsidP="003658CD">
      <w:pPr>
        <w:pStyle w:val="42"/>
        <w:ind w:firstLine="0"/>
        <w:rPr>
          <w:b/>
          <w:szCs w:val="24"/>
        </w:rPr>
      </w:pPr>
      <w:r w:rsidRPr="007A4A00">
        <w:rPr>
          <w:b/>
          <w:szCs w:val="24"/>
        </w:rPr>
        <w:t>2. přírodním uranem nebo ochuzeným uranem ozářeným pouze v tepelných reaktorech,</w:t>
      </w:r>
    </w:p>
    <w:p w14:paraId="512E5E90" w14:textId="4958F985" w:rsidR="003658CD" w:rsidRPr="007A4A00" w:rsidRDefault="003658CD" w:rsidP="003658CD">
      <w:pPr>
        <w:pStyle w:val="42"/>
        <w:ind w:firstLine="0"/>
        <w:rPr>
          <w:b/>
          <w:szCs w:val="24"/>
        </w:rPr>
      </w:pPr>
      <w:r w:rsidRPr="007A4A00">
        <w:rPr>
          <w:b/>
          <w:szCs w:val="24"/>
        </w:rPr>
        <w:t>3. materiálem se štěpnými nuklidy v množství menším než 0</w:t>
      </w:r>
      <w:r w:rsidR="002F0C6B">
        <w:rPr>
          <w:b/>
          <w:szCs w:val="24"/>
        </w:rPr>
        <w:t>,</w:t>
      </w:r>
      <w:r w:rsidRPr="007A4A00">
        <w:rPr>
          <w:b/>
          <w:szCs w:val="24"/>
        </w:rPr>
        <w:t>25 g celkem,</w:t>
      </w:r>
    </w:p>
    <w:p w14:paraId="7AEEA41C" w14:textId="77777777" w:rsidR="003658CD" w:rsidRPr="007A4A00" w:rsidRDefault="003658CD" w:rsidP="003658CD">
      <w:pPr>
        <w:pStyle w:val="42"/>
        <w:ind w:firstLine="0"/>
        <w:rPr>
          <w:b/>
          <w:szCs w:val="24"/>
        </w:rPr>
      </w:pPr>
      <w:r w:rsidRPr="007A4A00">
        <w:rPr>
          <w:b/>
          <w:szCs w:val="24"/>
        </w:rPr>
        <w:t xml:space="preserve">4. jakoukoliv kombinací možností uvedených pod čísly 1 až 3. </w:t>
      </w:r>
    </w:p>
    <w:p w14:paraId="301AB24B" w14:textId="77777777" w:rsidR="00A77B3E" w:rsidRPr="007A4A00" w:rsidRDefault="00C720F1">
      <w:pPr>
        <w:pStyle w:val="47"/>
        <w:rPr>
          <w:sz w:val="24"/>
          <w:szCs w:val="24"/>
        </w:rPr>
      </w:pPr>
      <w:r w:rsidRPr="007A4A00">
        <w:rPr>
          <w:sz w:val="24"/>
          <w:szCs w:val="24"/>
        </w:rPr>
        <w:t>5.3.    Klasifikace jako radioaktivní zásilka typu A</w:t>
      </w:r>
    </w:p>
    <w:p w14:paraId="0B36C549" w14:textId="77777777" w:rsidR="00A77B3E" w:rsidRPr="007A4A00" w:rsidRDefault="00C720F1">
      <w:pPr>
        <w:pStyle w:val="45"/>
        <w:rPr>
          <w:sz w:val="24"/>
          <w:szCs w:val="24"/>
        </w:rPr>
      </w:pPr>
      <w:r w:rsidRPr="007A4A00">
        <w:rPr>
          <w:sz w:val="24"/>
          <w:szCs w:val="24"/>
        </w:rPr>
        <w:t xml:space="preserve">28.    Radioaktivní zásilka obsahující radioaktivní nebo štěpnou látku se klasifikuje jako radioaktivní zásilka typu A, pokud jsou dodrženy požadavky </w:t>
      </w:r>
      <w:hyperlink w:history="1">
        <w:r w:rsidRPr="007A4A00">
          <w:rPr>
            <w:sz w:val="24"/>
            <w:szCs w:val="24"/>
          </w:rPr>
          <w:t>bodů 29</w:t>
        </w:r>
      </w:hyperlink>
      <w:r w:rsidRPr="007A4A00">
        <w:rPr>
          <w:sz w:val="24"/>
          <w:szCs w:val="24"/>
        </w:rPr>
        <w:t xml:space="preserve"> a </w:t>
      </w:r>
      <w:hyperlink w:history="1">
        <w:r w:rsidRPr="007A4A00">
          <w:rPr>
            <w:sz w:val="24"/>
            <w:szCs w:val="24"/>
          </w:rPr>
          <w:t>30</w:t>
        </w:r>
      </w:hyperlink>
      <w:r w:rsidRPr="007A4A00">
        <w:rPr>
          <w:sz w:val="24"/>
          <w:szCs w:val="24"/>
        </w:rPr>
        <w:t>.</w:t>
      </w:r>
    </w:p>
    <w:p w14:paraId="4F3B336C" w14:textId="77777777" w:rsidR="00A77B3E" w:rsidRPr="007A4A00" w:rsidRDefault="00C720F1">
      <w:pPr>
        <w:pStyle w:val="33"/>
        <w:rPr>
          <w:sz w:val="24"/>
          <w:szCs w:val="24"/>
        </w:rPr>
      </w:pPr>
      <w:r w:rsidRPr="007A4A00">
        <w:rPr>
          <w:sz w:val="24"/>
          <w:szCs w:val="24"/>
        </w:rPr>
        <w:t>29.    Radioaktivní zásilka typu A nesmí obsahovat aktivity větší než je</w:t>
      </w:r>
    </w:p>
    <w:p w14:paraId="2D308F07" w14:textId="28195332" w:rsidR="00A77B3E" w:rsidRPr="007A4A00" w:rsidRDefault="00B52313">
      <w:pPr>
        <w:pStyle w:val="42"/>
        <w:rPr>
          <w:szCs w:val="24"/>
        </w:rPr>
      </w:pPr>
      <w:r>
        <w:rPr>
          <w:szCs w:val="24"/>
        </w:rPr>
        <w:t>a)   </w:t>
      </w:r>
      <w:r w:rsidR="00C720F1" w:rsidRPr="007A4A00">
        <w:rPr>
          <w:szCs w:val="24"/>
        </w:rPr>
        <w:t>hodnota A</w:t>
      </w:r>
      <w:r w:rsidR="00C720F1" w:rsidRPr="007A4A00">
        <w:rPr>
          <w:szCs w:val="24"/>
          <w:vertAlign w:val="subscript"/>
        </w:rPr>
        <w:t>1</w:t>
      </w:r>
      <w:r w:rsidR="00C720F1" w:rsidRPr="007A4A00">
        <w:rPr>
          <w:szCs w:val="24"/>
        </w:rPr>
        <w:t xml:space="preserve"> pro radioaktivní látku zvláštní formy a</w:t>
      </w:r>
    </w:p>
    <w:p w14:paraId="3AEBBC63" w14:textId="0F70D888" w:rsidR="00A77B3E" w:rsidRPr="007A4A00" w:rsidRDefault="00B52313">
      <w:pPr>
        <w:pStyle w:val="43"/>
        <w:rPr>
          <w:szCs w:val="24"/>
        </w:rPr>
      </w:pPr>
      <w:r>
        <w:rPr>
          <w:szCs w:val="24"/>
        </w:rPr>
        <w:t>b)   </w:t>
      </w:r>
      <w:r w:rsidR="00C720F1" w:rsidRPr="007A4A00">
        <w:rPr>
          <w:szCs w:val="24"/>
        </w:rPr>
        <w:t>hodnota A</w:t>
      </w:r>
      <w:r w:rsidR="00C720F1" w:rsidRPr="007A4A00">
        <w:rPr>
          <w:szCs w:val="24"/>
          <w:vertAlign w:val="subscript"/>
        </w:rPr>
        <w:t>2</w:t>
      </w:r>
      <w:r w:rsidR="00C720F1" w:rsidRPr="007A4A00">
        <w:rPr>
          <w:szCs w:val="24"/>
        </w:rPr>
        <w:t xml:space="preserve"> pro radioaktivní látku jiné než zvláštní formy.</w:t>
      </w:r>
    </w:p>
    <w:p w14:paraId="00A6E854" w14:textId="77777777" w:rsidR="00A77B3E" w:rsidRPr="007A4A00" w:rsidRDefault="00C720F1">
      <w:pPr>
        <w:pStyle w:val="35"/>
        <w:rPr>
          <w:sz w:val="24"/>
          <w:szCs w:val="24"/>
        </w:rPr>
      </w:pPr>
      <w:r w:rsidRPr="007A4A00">
        <w:rPr>
          <w:sz w:val="24"/>
          <w:szCs w:val="24"/>
        </w:rPr>
        <w:t>30.    Pro směs radionuklidů, jejichž identita a jejichž aktivity jsou známy, musí platit následující podmínka pro radioaktivní obsah radioaktivní zásilky typu A</w:t>
      </w:r>
    </w:p>
    <w:p w14:paraId="1E2B8123" w14:textId="77777777" w:rsidR="00A77B3E" w:rsidRPr="007A4A00" w:rsidRDefault="00087661">
      <w:pPr>
        <w:pStyle w:val="68"/>
        <w:rPr>
          <w:szCs w:val="24"/>
        </w:rPr>
      </w:pPr>
      <m:oMathPara>
        <m:oMathParaPr>
          <m:jc m:val="left"/>
        </m:oMathParaPr>
        <m:oMath>
          <m:limLow>
            <m:limLowPr>
              <m:ctrlPr>
                <w:rPr>
                  <w:rFonts w:ascii="Cambria Math" w:hAnsi="Cambria Math"/>
                  <w:szCs w:val="24"/>
                </w:rPr>
              </m:ctrlPr>
            </m:limLowPr>
            <m:e>
              <m:r>
                <w:rPr>
                  <w:rFonts w:ascii="Cambria Math" w:eastAsia="Cambria Math" w:hAnsi="Cambria Math"/>
                  <w:szCs w:val="24"/>
                </w:rPr>
                <m:t>∑</m:t>
              </m:r>
            </m:e>
            <m:lim>
              <m:r>
                <w:rPr>
                  <w:rFonts w:ascii="Cambria Math" w:eastAsia="Cambria Math" w:hAnsi="Cambria Math"/>
                  <w:szCs w:val="24"/>
                </w:rPr>
                <m:t>i</m:t>
              </m:r>
            </m:lim>
          </m:limLow>
          <m:f>
            <m:fPr>
              <m:ctrlPr>
                <w:rPr>
                  <w:rFonts w:ascii="Cambria Math" w:hAnsi="Cambria Math"/>
                  <w:szCs w:val="24"/>
                </w:rPr>
              </m:ctrlPr>
            </m:fPr>
            <m:num>
              <m:r>
                <w:rPr>
                  <w:rFonts w:ascii="Cambria Math" w:eastAsia="Cambria Math" w:hAnsi="Cambria Math"/>
                  <w:szCs w:val="24"/>
                </w:rPr>
                <m:t>B</m:t>
              </m:r>
              <m:d>
                <m:dPr>
                  <m:ctrlPr>
                    <w:rPr>
                      <w:rFonts w:ascii="Cambria Math" w:hAnsi="Cambria Math"/>
                      <w:szCs w:val="24"/>
                    </w:rPr>
                  </m:ctrlPr>
                </m:dPr>
                <m:e>
                  <m:r>
                    <w:rPr>
                      <w:rFonts w:ascii="Cambria Math" w:eastAsia="Cambria Math" w:hAnsi="Cambria Math"/>
                      <w:szCs w:val="24"/>
                    </w:rPr>
                    <m:t>i</m:t>
                  </m:r>
                </m:e>
              </m:d>
            </m:num>
            <m:den>
              <m:sSub>
                <m:sSubPr>
                  <m:ctrlPr>
                    <w:rPr>
                      <w:rFonts w:ascii="Cambria Math" w:hAnsi="Cambria Math"/>
                      <w:szCs w:val="24"/>
                    </w:rPr>
                  </m:ctrlPr>
                </m:sSubPr>
                <m:e>
                  <m:r>
                    <w:rPr>
                      <w:rFonts w:ascii="Cambria Math" w:eastAsia="Cambria Math" w:hAnsi="Cambria Math"/>
                      <w:szCs w:val="24"/>
                    </w:rPr>
                    <m:t>A</m:t>
                  </m:r>
                </m:e>
                <m:sub>
                  <m:r>
                    <w:rPr>
                      <w:rFonts w:ascii="Cambria Math" w:eastAsia="Cambria Math" w:hAnsi="Cambria Math"/>
                      <w:szCs w:val="24"/>
                    </w:rPr>
                    <m:t>1</m:t>
                  </m:r>
                </m:sub>
              </m:sSub>
              <m:d>
                <m:dPr>
                  <m:ctrlPr>
                    <w:rPr>
                      <w:rFonts w:ascii="Cambria Math" w:hAnsi="Cambria Math"/>
                      <w:szCs w:val="24"/>
                    </w:rPr>
                  </m:ctrlPr>
                </m:dPr>
                <m:e>
                  <m:r>
                    <w:rPr>
                      <w:rFonts w:ascii="Cambria Math" w:eastAsia="Cambria Math" w:hAnsi="Cambria Math"/>
                      <w:szCs w:val="24"/>
                    </w:rPr>
                    <m:t>i</m:t>
                  </m:r>
                </m:e>
              </m:d>
            </m:den>
          </m:f>
          <m:r>
            <w:rPr>
              <w:rFonts w:ascii="Cambria Math" w:eastAsia="Cambria Math" w:hAnsi="Cambria Math"/>
              <w:szCs w:val="24"/>
            </w:rPr>
            <m:t>+</m:t>
          </m:r>
          <m:limLow>
            <m:limLowPr>
              <m:ctrlPr>
                <w:rPr>
                  <w:rFonts w:ascii="Cambria Math" w:hAnsi="Cambria Math"/>
                  <w:szCs w:val="24"/>
                </w:rPr>
              </m:ctrlPr>
            </m:limLowPr>
            <m:e>
              <m:r>
                <w:rPr>
                  <w:rFonts w:ascii="Cambria Math" w:eastAsia="Cambria Math" w:hAnsi="Cambria Math"/>
                  <w:szCs w:val="24"/>
                </w:rPr>
                <m:t>∑</m:t>
              </m:r>
            </m:e>
            <m:lim>
              <m:r>
                <w:rPr>
                  <w:rFonts w:ascii="Cambria Math" w:eastAsia="Cambria Math" w:hAnsi="Cambria Math"/>
                  <w:szCs w:val="24"/>
                </w:rPr>
                <m:t>j</m:t>
              </m:r>
            </m:lim>
          </m:limLow>
          <m:f>
            <m:fPr>
              <m:ctrlPr>
                <w:rPr>
                  <w:rFonts w:ascii="Cambria Math" w:hAnsi="Cambria Math"/>
                  <w:szCs w:val="24"/>
                </w:rPr>
              </m:ctrlPr>
            </m:fPr>
            <m:num>
              <m:r>
                <w:rPr>
                  <w:rFonts w:ascii="Cambria Math" w:eastAsia="Cambria Math" w:hAnsi="Cambria Math"/>
                  <w:szCs w:val="24"/>
                </w:rPr>
                <m:t>C</m:t>
              </m:r>
              <m:d>
                <m:dPr>
                  <m:ctrlPr>
                    <w:rPr>
                      <w:rFonts w:ascii="Cambria Math" w:hAnsi="Cambria Math"/>
                      <w:szCs w:val="24"/>
                    </w:rPr>
                  </m:ctrlPr>
                </m:dPr>
                <m:e>
                  <m:r>
                    <w:rPr>
                      <w:rFonts w:ascii="Cambria Math" w:eastAsia="Cambria Math" w:hAnsi="Cambria Math"/>
                      <w:szCs w:val="24"/>
                    </w:rPr>
                    <m:t>j</m:t>
                  </m:r>
                </m:e>
              </m:d>
            </m:num>
            <m:den>
              <m:sSub>
                <m:sSubPr>
                  <m:ctrlPr>
                    <w:rPr>
                      <w:rFonts w:ascii="Cambria Math" w:hAnsi="Cambria Math"/>
                      <w:szCs w:val="24"/>
                    </w:rPr>
                  </m:ctrlPr>
                </m:sSubPr>
                <m:e>
                  <m:r>
                    <w:rPr>
                      <w:rFonts w:ascii="Cambria Math" w:eastAsia="Cambria Math" w:hAnsi="Cambria Math"/>
                      <w:szCs w:val="24"/>
                    </w:rPr>
                    <m:t>A</m:t>
                  </m:r>
                </m:e>
                <m:sub>
                  <m:r>
                    <w:rPr>
                      <w:rFonts w:ascii="Cambria Math" w:eastAsia="Cambria Math" w:hAnsi="Cambria Math"/>
                      <w:szCs w:val="24"/>
                    </w:rPr>
                    <m:t>2</m:t>
                  </m:r>
                </m:sub>
              </m:sSub>
              <m:d>
                <m:dPr>
                  <m:ctrlPr>
                    <w:rPr>
                      <w:rFonts w:ascii="Cambria Math" w:hAnsi="Cambria Math"/>
                      <w:szCs w:val="24"/>
                    </w:rPr>
                  </m:ctrlPr>
                </m:dPr>
                <m:e>
                  <m:r>
                    <w:rPr>
                      <w:rFonts w:ascii="Cambria Math" w:eastAsia="Cambria Math" w:hAnsi="Cambria Math"/>
                      <w:szCs w:val="24"/>
                    </w:rPr>
                    <m:t>j</m:t>
                  </m:r>
                </m:e>
              </m:d>
            </m:den>
          </m:f>
          <m:r>
            <w:rPr>
              <w:rFonts w:ascii="Cambria Math" w:eastAsia="Cambria Math" w:hAnsi="Cambria Math"/>
              <w:szCs w:val="24"/>
            </w:rPr>
            <m:t>≤1</m:t>
          </m:r>
        </m:oMath>
      </m:oMathPara>
    </w:p>
    <w:p w14:paraId="78DDC9AC" w14:textId="77777777" w:rsidR="00A77B3E" w:rsidRPr="007A4A00" w:rsidRDefault="00C720F1">
      <w:pPr>
        <w:pStyle w:val="69"/>
        <w:rPr>
          <w:szCs w:val="24"/>
        </w:rPr>
      </w:pPr>
      <w:proofErr w:type="gramStart"/>
      <w:r w:rsidRPr="007A4A00">
        <w:rPr>
          <w:szCs w:val="24"/>
        </w:rPr>
        <w:t>kde B(i) je</w:t>
      </w:r>
      <w:proofErr w:type="gramEnd"/>
      <w:r w:rsidRPr="007A4A00">
        <w:rPr>
          <w:szCs w:val="24"/>
        </w:rPr>
        <w:t xml:space="preserve"> aktivita radionuklidu i radioaktivní látky zvláštní formy,</w:t>
      </w:r>
    </w:p>
    <w:p w14:paraId="6F8EC085" w14:textId="77777777" w:rsidR="00A77B3E" w:rsidRPr="007A4A00" w:rsidRDefault="00C720F1">
      <w:pPr>
        <w:pStyle w:val="101"/>
        <w:rPr>
          <w:szCs w:val="24"/>
        </w:rPr>
      </w:pPr>
      <w:r w:rsidRPr="007A4A00">
        <w:rPr>
          <w:szCs w:val="24"/>
        </w:rPr>
        <w:t>A</w:t>
      </w:r>
      <w:r w:rsidRPr="007A4A00">
        <w:rPr>
          <w:szCs w:val="24"/>
          <w:vertAlign w:val="subscript"/>
        </w:rPr>
        <w:t>1</w:t>
      </w:r>
      <w:r w:rsidRPr="007A4A00">
        <w:rPr>
          <w:szCs w:val="24"/>
        </w:rPr>
        <w:t>(i) je hodnota A</w:t>
      </w:r>
      <w:r w:rsidRPr="007A4A00">
        <w:rPr>
          <w:szCs w:val="24"/>
          <w:vertAlign w:val="subscript"/>
        </w:rPr>
        <w:t>1</w:t>
      </w:r>
      <w:r w:rsidRPr="007A4A00">
        <w:rPr>
          <w:szCs w:val="24"/>
        </w:rPr>
        <w:t xml:space="preserve"> pro radionuklid i,</w:t>
      </w:r>
    </w:p>
    <w:p w14:paraId="527CA407" w14:textId="77777777" w:rsidR="00A77B3E" w:rsidRPr="007A4A00" w:rsidRDefault="00C720F1">
      <w:pPr>
        <w:pStyle w:val="101"/>
        <w:rPr>
          <w:szCs w:val="24"/>
        </w:rPr>
      </w:pPr>
      <w:r w:rsidRPr="007A4A00">
        <w:rPr>
          <w:szCs w:val="24"/>
        </w:rPr>
        <w:t>C(j) je aktivita radionuklidu j jako radioaktivní látky jiné než radioaktivní látka zvláštní formy a</w:t>
      </w:r>
    </w:p>
    <w:p w14:paraId="12AD882C" w14:textId="77777777" w:rsidR="00A77B3E" w:rsidRPr="007A4A00" w:rsidRDefault="00C720F1">
      <w:pPr>
        <w:pStyle w:val="70"/>
        <w:rPr>
          <w:szCs w:val="24"/>
        </w:rPr>
      </w:pPr>
      <w:r w:rsidRPr="007A4A00">
        <w:rPr>
          <w:szCs w:val="24"/>
        </w:rPr>
        <w:t>A</w:t>
      </w:r>
      <w:r w:rsidRPr="007A4A00">
        <w:rPr>
          <w:szCs w:val="24"/>
          <w:vertAlign w:val="subscript"/>
        </w:rPr>
        <w:t>2</w:t>
      </w:r>
      <w:r w:rsidRPr="007A4A00">
        <w:rPr>
          <w:szCs w:val="24"/>
        </w:rPr>
        <w:t>(j) je hodnota A</w:t>
      </w:r>
      <w:r w:rsidRPr="007A4A00">
        <w:rPr>
          <w:szCs w:val="24"/>
          <w:vertAlign w:val="subscript"/>
        </w:rPr>
        <w:t>2</w:t>
      </w:r>
      <w:r w:rsidRPr="007A4A00">
        <w:rPr>
          <w:szCs w:val="24"/>
        </w:rPr>
        <w:t xml:space="preserve"> pro radionuklid j.</w:t>
      </w:r>
    </w:p>
    <w:p w14:paraId="264DBB7B" w14:textId="77777777" w:rsidR="00A77B3E" w:rsidRPr="007A4A00" w:rsidRDefault="00C720F1">
      <w:pPr>
        <w:pStyle w:val="47"/>
        <w:rPr>
          <w:sz w:val="24"/>
          <w:szCs w:val="24"/>
        </w:rPr>
      </w:pPr>
      <w:r w:rsidRPr="007A4A00">
        <w:rPr>
          <w:sz w:val="24"/>
          <w:szCs w:val="24"/>
        </w:rPr>
        <w:t xml:space="preserve">5.4.    Klasifikace jako radioaktivní zásilka </w:t>
      </w:r>
      <w:proofErr w:type="gramStart"/>
      <w:r w:rsidRPr="007A4A00">
        <w:rPr>
          <w:sz w:val="24"/>
          <w:szCs w:val="24"/>
        </w:rPr>
        <w:t>typu B(U), B(M) a C</w:t>
      </w:r>
      <w:proofErr w:type="gramEnd"/>
    </w:p>
    <w:p w14:paraId="0F1E19B4" w14:textId="77777777" w:rsidR="00A77B3E" w:rsidRPr="007A4A00" w:rsidRDefault="00C720F1">
      <w:pPr>
        <w:pStyle w:val="45"/>
        <w:rPr>
          <w:sz w:val="24"/>
          <w:szCs w:val="24"/>
        </w:rPr>
      </w:pPr>
      <w:r w:rsidRPr="007A4A00">
        <w:rPr>
          <w:sz w:val="24"/>
          <w:szCs w:val="24"/>
        </w:rPr>
        <w:t xml:space="preserve">31.    Radioaktivní zásilka </w:t>
      </w:r>
      <w:proofErr w:type="gramStart"/>
      <w:r w:rsidRPr="007A4A00">
        <w:rPr>
          <w:sz w:val="24"/>
          <w:szCs w:val="24"/>
        </w:rPr>
        <w:t>typu B(U), B(M) a C se</w:t>
      </w:r>
      <w:proofErr w:type="gramEnd"/>
      <w:r w:rsidRPr="007A4A00">
        <w:rPr>
          <w:sz w:val="24"/>
          <w:szCs w:val="24"/>
        </w:rPr>
        <w:t xml:space="preserve"> klasifikuje v souladu s rozhodnutím o schválení typu vydaným Úřadem nebo v souladu s dokumentem příslušného orgánu státu původu konstrukčního typu radioaktivní zásilky.</w:t>
      </w:r>
    </w:p>
    <w:p w14:paraId="10CCD4D4" w14:textId="77777777" w:rsidR="00A77B3E" w:rsidRPr="007A4A00" w:rsidRDefault="00C720F1">
      <w:pPr>
        <w:pStyle w:val="45"/>
        <w:rPr>
          <w:sz w:val="24"/>
          <w:szCs w:val="24"/>
        </w:rPr>
      </w:pPr>
      <w:r w:rsidRPr="007A4A00">
        <w:rPr>
          <w:sz w:val="24"/>
          <w:szCs w:val="24"/>
        </w:rPr>
        <w:t xml:space="preserve">32.    Radioaktivní zásilka </w:t>
      </w:r>
      <w:proofErr w:type="gramStart"/>
      <w:r w:rsidRPr="007A4A00">
        <w:rPr>
          <w:sz w:val="24"/>
          <w:szCs w:val="24"/>
        </w:rPr>
        <w:t>typu B(U), B(M) a C musí</w:t>
      </w:r>
      <w:proofErr w:type="gramEnd"/>
      <w:r w:rsidRPr="007A4A00">
        <w:rPr>
          <w:sz w:val="24"/>
          <w:szCs w:val="24"/>
        </w:rPr>
        <w:t xml:space="preserve"> odpovídat specifikaci v rozhodnutí o schválení typu vydaném Úřadem nebo specifikaci v dokumentu příslušného orgánu státu původu konstrukčního typu radioaktivní zásilky.</w:t>
      </w:r>
    </w:p>
    <w:p w14:paraId="1D0D729A" w14:textId="77777777" w:rsidR="00A77B3E" w:rsidRPr="007A4A00" w:rsidRDefault="00C720F1">
      <w:pPr>
        <w:pStyle w:val="33"/>
        <w:rPr>
          <w:sz w:val="24"/>
          <w:szCs w:val="24"/>
        </w:rPr>
      </w:pPr>
      <w:r w:rsidRPr="007A4A00">
        <w:rPr>
          <w:sz w:val="24"/>
          <w:szCs w:val="24"/>
        </w:rPr>
        <w:t xml:space="preserve">33.    Radioaktivní zásilka </w:t>
      </w:r>
      <w:proofErr w:type="gramStart"/>
      <w:r w:rsidRPr="007A4A00">
        <w:rPr>
          <w:sz w:val="24"/>
          <w:szCs w:val="24"/>
        </w:rPr>
        <w:t>typu B(U) a B(M), je</w:t>
      </w:r>
      <w:proofErr w:type="gramEnd"/>
      <w:r w:rsidRPr="007A4A00">
        <w:rPr>
          <w:sz w:val="24"/>
          <w:szCs w:val="24"/>
        </w:rPr>
        <w:t xml:space="preserve">-li přepravována letecky, musí splňovat požadavky </w:t>
      </w:r>
      <w:hyperlink w:history="1">
        <w:r w:rsidRPr="007A4A00">
          <w:rPr>
            <w:sz w:val="24"/>
            <w:szCs w:val="24"/>
          </w:rPr>
          <w:t>bodu 32</w:t>
        </w:r>
      </w:hyperlink>
      <w:r w:rsidRPr="007A4A00">
        <w:rPr>
          <w:sz w:val="24"/>
          <w:szCs w:val="24"/>
        </w:rPr>
        <w:t xml:space="preserve"> a nesmí obsahovat aktivity větší než</w:t>
      </w:r>
    </w:p>
    <w:p w14:paraId="27F25085" w14:textId="606202A0" w:rsidR="00A77B3E" w:rsidRPr="007A4A00" w:rsidRDefault="00B52313">
      <w:pPr>
        <w:pStyle w:val="42"/>
        <w:rPr>
          <w:szCs w:val="24"/>
        </w:rPr>
      </w:pPr>
      <w:r>
        <w:rPr>
          <w:szCs w:val="24"/>
        </w:rPr>
        <w:t>a)   </w:t>
      </w:r>
      <w:r w:rsidR="00C720F1" w:rsidRPr="007A4A00">
        <w:rPr>
          <w:szCs w:val="24"/>
        </w:rPr>
        <w:t xml:space="preserve">hodnoty aktivity schválené pro daný konstrukční typ pro radioaktivní látku s malou </w:t>
      </w:r>
      <w:proofErr w:type="spellStart"/>
      <w:r w:rsidR="00C720F1" w:rsidRPr="007A4A00">
        <w:rPr>
          <w:szCs w:val="24"/>
        </w:rPr>
        <w:t>rozptýlitelností</w:t>
      </w:r>
      <w:proofErr w:type="spellEnd"/>
      <w:r w:rsidR="00C720F1" w:rsidRPr="007A4A00">
        <w:rPr>
          <w:szCs w:val="24"/>
        </w:rPr>
        <w:t>,</w:t>
      </w:r>
    </w:p>
    <w:p w14:paraId="1607B83D" w14:textId="35F55A5C" w:rsidR="00A77B3E" w:rsidRPr="007A4A00" w:rsidRDefault="00B52313">
      <w:pPr>
        <w:pStyle w:val="46"/>
        <w:rPr>
          <w:szCs w:val="24"/>
        </w:rPr>
      </w:pPr>
      <w:r>
        <w:rPr>
          <w:szCs w:val="24"/>
        </w:rPr>
        <w:lastRenderedPageBreak/>
        <w:t>b)   </w:t>
      </w:r>
      <w:r w:rsidR="00C720F1" w:rsidRPr="007A4A00">
        <w:rPr>
          <w:szCs w:val="24"/>
        </w:rPr>
        <w:t>3 000 A</w:t>
      </w:r>
      <w:r w:rsidR="00C720F1" w:rsidRPr="007A4A00">
        <w:rPr>
          <w:szCs w:val="24"/>
          <w:vertAlign w:val="subscript"/>
        </w:rPr>
        <w:t>1</w:t>
      </w:r>
      <w:r w:rsidR="00C720F1" w:rsidRPr="007A4A00">
        <w:rPr>
          <w:szCs w:val="24"/>
        </w:rPr>
        <w:t xml:space="preserve"> nebo 100 000 A</w:t>
      </w:r>
      <w:r w:rsidR="00C720F1" w:rsidRPr="007A4A00">
        <w:rPr>
          <w:szCs w:val="24"/>
          <w:vertAlign w:val="subscript"/>
        </w:rPr>
        <w:t>2</w:t>
      </w:r>
      <w:r w:rsidR="00C720F1" w:rsidRPr="007A4A00">
        <w:rPr>
          <w:szCs w:val="24"/>
        </w:rPr>
        <w:t>, podle toho, která z těchto hodnot je menší, pro radioaktivní látku zvláštní formy, nebo</w:t>
      </w:r>
    </w:p>
    <w:p w14:paraId="4133BF4C" w14:textId="0F0C444B" w:rsidR="00A77B3E" w:rsidRPr="007A4A00" w:rsidRDefault="00B52313">
      <w:pPr>
        <w:pStyle w:val="43"/>
        <w:rPr>
          <w:szCs w:val="24"/>
        </w:rPr>
      </w:pPr>
      <w:r>
        <w:rPr>
          <w:szCs w:val="24"/>
        </w:rPr>
        <w:t>c)   </w:t>
      </w:r>
      <w:r w:rsidR="00C720F1" w:rsidRPr="007A4A00">
        <w:rPr>
          <w:szCs w:val="24"/>
        </w:rPr>
        <w:t>3000 A</w:t>
      </w:r>
      <w:r w:rsidR="00C720F1" w:rsidRPr="007A4A00">
        <w:rPr>
          <w:szCs w:val="24"/>
          <w:vertAlign w:val="subscript"/>
        </w:rPr>
        <w:t>2</w:t>
      </w:r>
      <w:r w:rsidR="00C720F1" w:rsidRPr="007A4A00">
        <w:rPr>
          <w:szCs w:val="24"/>
        </w:rPr>
        <w:t xml:space="preserve"> pro radioaktivní látku jiné než zvláštní formy.</w:t>
      </w:r>
    </w:p>
    <w:p w14:paraId="793E96DB" w14:textId="77777777" w:rsidR="00A77B3E" w:rsidRPr="007A4A00" w:rsidRDefault="00C720F1">
      <w:pPr>
        <w:pStyle w:val="31"/>
        <w:rPr>
          <w:sz w:val="24"/>
          <w:szCs w:val="24"/>
        </w:rPr>
      </w:pPr>
      <w:r w:rsidRPr="007A4A00">
        <w:rPr>
          <w:sz w:val="24"/>
          <w:szCs w:val="24"/>
        </w:rPr>
        <w:t>6.    PŘEPRAVA ZA ZVLÁŠTNÍCH PODMÍNEK</w:t>
      </w:r>
    </w:p>
    <w:p w14:paraId="712E3E00" w14:textId="77777777" w:rsidR="00A77B3E" w:rsidRPr="007A4A00" w:rsidRDefault="00C720F1">
      <w:pPr>
        <w:pStyle w:val="71"/>
        <w:rPr>
          <w:sz w:val="24"/>
          <w:szCs w:val="24"/>
        </w:rPr>
      </w:pPr>
      <w:r w:rsidRPr="007A4A00">
        <w:rPr>
          <w:sz w:val="24"/>
          <w:szCs w:val="24"/>
        </w:rPr>
        <w:t xml:space="preserve">34.    Radioaktivní nebo štěpná látka se klasifikuje jako přepravovaná za zvláštních podmínek, je-li přepravována podle </w:t>
      </w:r>
      <w:hyperlink w:history="1">
        <w:r w:rsidRPr="007A4A00">
          <w:rPr>
            <w:sz w:val="24"/>
            <w:szCs w:val="24"/>
          </w:rPr>
          <w:t>§ 9 odst. 4 písm. c)</w:t>
        </w:r>
      </w:hyperlink>
      <w:r w:rsidRPr="007A4A00">
        <w:rPr>
          <w:sz w:val="24"/>
          <w:szCs w:val="24"/>
        </w:rPr>
        <w:t xml:space="preserve"> </w:t>
      </w:r>
      <w:hyperlink w:history="1">
        <w:r w:rsidRPr="007A4A00">
          <w:rPr>
            <w:sz w:val="24"/>
            <w:szCs w:val="24"/>
          </w:rPr>
          <w:t>atomového zákona.</w:t>
        </w:r>
      </w:hyperlink>
    </w:p>
    <w:p w14:paraId="160D7C51" w14:textId="77777777" w:rsidR="00A77B3E" w:rsidRDefault="00A77B3E">
      <w:pPr>
        <w:pStyle w:val="2"/>
      </w:pPr>
    </w:p>
    <w:p w14:paraId="1E66DBB6" w14:textId="77777777" w:rsidR="00A77B3E" w:rsidRDefault="00C720F1">
      <w:pPr>
        <w:pStyle w:val="28"/>
      </w:pPr>
      <w:r>
        <w:t>Příloha č. 4    k vyhlášce č. 379/2016 Sb.</w:t>
      </w:r>
    </w:p>
    <w:p w14:paraId="6B079601" w14:textId="77777777" w:rsidR="00A77B3E" w:rsidRDefault="00C720F1">
      <w:pPr>
        <w:pStyle w:val="74"/>
      </w:pPr>
      <w:r>
        <w:t>TECHNICKÉ A ORGANIZAČNÍ PODMÍNKY PŘEPRAVY A DOPRAVY RADIOAKTIVNÍ NEBO ŠTĚPNÉ LÁTKY</w:t>
      </w:r>
    </w:p>
    <w:p w14:paraId="1D1289BE" w14:textId="77777777" w:rsidR="00A77B3E" w:rsidRPr="00AB5AFC" w:rsidRDefault="00C720F1">
      <w:pPr>
        <w:pStyle w:val="31"/>
        <w:rPr>
          <w:sz w:val="24"/>
          <w:szCs w:val="24"/>
        </w:rPr>
      </w:pPr>
      <w:r>
        <w:t xml:space="preserve">1.    </w:t>
      </w:r>
      <w:r w:rsidRPr="00AB5AFC">
        <w:rPr>
          <w:sz w:val="24"/>
          <w:szCs w:val="24"/>
        </w:rPr>
        <w:t>POŽADAVKY PŘED PRVNÍ PŘEPRAVOU</w:t>
      </w:r>
    </w:p>
    <w:p w14:paraId="6B3B0EB8" w14:textId="77777777" w:rsidR="00A77B3E" w:rsidRPr="00AB5AFC" w:rsidRDefault="00C720F1">
      <w:pPr>
        <w:pStyle w:val="71"/>
        <w:rPr>
          <w:sz w:val="24"/>
          <w:szCs w:val="24"/>
        </w:rPr>
      </w:pPr>
      <w:r w:rsidRPr="00AB5AFC">
        <w:rPr>
          <w:sz w:val="24"/>
          <w:szCs w:val="24"/>
        </w:rPr>
        <w:t>1.    Před prvním použitím obalového souboru k přepravě radioaktivní nebo štěpné látky musí být</w:t>
      </w:r>
    </w:p>
    <w:p w14:paraId="53B09ABC" w14:textId="36F13198" w:rsidR="00A77B3E" w:rsidRPr="00AB5AFC" w:rsidRDefault="00B52313">
      <w:pPr>
        <w:pStyle w:val="86"/>
        <w:rPr>
          <w:szCs w:val="24"/>
        </w:rPr>
      </w:pPr>
      <w:r>
        <w:rPr>
          <w:szCs w:val="24"/>
        </w:rPr>
        <w:t>a)   </w:t>
      </w:r>
      <w:r w:rsidR="00C720F1" w:rsidRPr="00AB5AFC">
        <w:rPr>
          <w:szCs w:val="24"/>
        </w:rPr>
        <w:t>prokázáno, že byl vyroben podle specifikací konstrukčního typu, a</w:t>
      </w:r>
    </w:p>
    <w:p w14:paraId="392CFBBC" w14:textId="263EF63B" w:rsidR="00A77B3E" w:rsidRPr="00AB5AFC" w:rsidRDefault="00B52313">
      <w:pPr>
        <w:pStyle w:val="88"/>
        <w:rPr>
          <w:szCs w:val="24"/>
        </w:rPr>
      </w:pPr>
      <w:r>
        <w:rPr>
          <w:szCs w:val="24"/>
        </w:rPr>
        <w:t>b)   </w:t>
      </w:r>
      <w:r w:rsidR="00C720F1" w:rsidRPr="00AB5AFC">
        <w:rPr>
          <w:szCs w:val="24"/>
        </w:rPr>
        <w:t>splněny požadavky:</w:t>
      </w:r>
    </w:p>
    <w:p w14:paraId="0DC2222F" w14:textId="1C4EE3CA" w:rsidR="00A77B3E" w:rsidRPr="00AB5AFC" w:rsidRDefault="00B52313">
      <w:pPr>
        <w:pStyle w:val="102"/>
        <w:rPr>
          <w:sz w:val="24"/>
          <w:szCs w:val="24"/>
        </w:rPr>
      </w:pPr>
      <w:r>
        <w:rPr>
          <w:sz w:val="24"/>
          <w:szCs w:val="24"/>
        </w:rPr>
        <w:t>1.   </w:t>
      </w:r>
      <w:r w:rsidR="00C720F1" w:rsidRPr="00AB5AFC">
        <w:rPr>
          <w:sz w:val="24"/>
          <w:szCs w:val="24"/>
        </w:rPr>
        <w:t xml:space="preserve">přesahuje-li projektovaný tlak zádržného systému přetlak 35 </w:t>
      </w:r>
      <w:proofErr w:type="spellStart"/>
      <w:r w:rsidR="00C720F1" w:rsidRPr="00AB5AFC">
        <w:rPr>
          <w:sz w:val="24"/>
          <w:szCs w:val="24"/>
        </w:rPr>
        <w:t>kPa</w:t>
      </w:r>
      <w:proofErr w:type="spellEnd"/>
      <w:r w:rsidR="00C720F1" w:rsidRPr="00AB5AFC">
        <w:rPr>
          <w:sz w:val="24"/>
          <w:szCs w:val="24"/>
        </w:rPr>
        <w:t>, musí zádržný systém obalového souboru odpovídat požadavkům schváleného konstrukčního typu zabezpečujícím zachování jeho celistvosti při vystavení takovému tlaku,</w:t>
      </w:r>
    </w:p>
    <w:p w14:paraId="6BA6121B" w14:textId="66A1DD89" w:rsidR="00A77B3E" w:rsidRPr="00AB5AFC" w:rsidRDefault="00B52313">
      <w:pPr>
        <w:pStyle w:val="103"/>
        <w:rPr>
          <w:sz w:val="24"/>
          <w:szCs w:val="24"/>
        </w:rPr>
      </w:pPr>
      <w:r>
        <w:rPr>
          <w:sz w:val="24"/>
          <w:szCs w:val="24"/>
        </w:rPr>
        <w:t>2.   </w:t>
      </w:r>
      <w:r w:rsidR="00C720F1" w:rsidRPr="00AB5AFC">
        <w:rPr>
          <w:sz w:val="24"/>
          <w:szCs w:val="24"/>
        </w:rPr>
        <w:t xml:space="preserve">účinnost stínění a zádržného systému, případně schopnost rozptylu tepla a účinnost omezujícího systému, obalového souboru určeného k použití jako radioaktivní zásilka </w:t>
      </w:r>
      <w:proofErr w:type="gramStart"/>
      <w:r w:rsidR="00C720F1" w:rsidRPr="00AB5AFC">
        <w:rPr>
          <w:sz w:val="24"/>
          <w:szCs w:val="24"/>
        </w:rPr>
        <w:t>typu B(U), B(M) a C a obalového</w:t>
      </w:r>
      <w:proofErr w:type="gramEnd"/>
      <w:r w:rsidR="00C720F1" w:rsidRPr="00AB5AFC">
        <w:rPr>
          <w:sz w:val="24"/>
          <w:szCs w:val="24"/>
        </w:rPr>
        <w:t xml:space="preserve"> souboru určeného k přepravě štěpné látky musí být v rámci mezních hodnot schváleného konstrukčního typu a</w:t>
      </w:r>
    </w:p>
    <w:p w14:paraId="5D117604" w14:textId="2BB900C7" w:rsidR="00A77B3E" w:rsidRPr="00AB5AFC" w:rsidRDefault="00B52313">
      <w:pPr>
        <w:pStyle w:val="103"/>
        <w:rPr>
          <w:sz w:val="24"/>
          <w:szCs w:val="24"/>
        </w:rPr>
      </w:pPr>
      <w:r>
        <w:rPr>
          <w:sz w:val="24"/>
          <w:szCs w:val="24"/>
        </w:rPr>
        <w:t>3.   </w:t>
      </w:r>
      <w:r w:rsidR="00C720F1" w:rsidRPr="00AB5AFC">
        <w:rPr>
          <w:sz w:val="24"/>
          <w:szCs w:val="24"/>
        </w:rPr>
        <w:t xml:space="preserve">účinnost schopnosti zajistit </w:t>
      </w:r>
      <w:proofErr w:type="spellStart"/>
      <w:r w:rsidR="00C720F1" w:rsidRPr="00AB5AFC">
        <w:rPr>
          <w:sz w:val="24"/>
          <w:szCs w:val="24"/>
        </w:rPr>
        <w:t>podkritičnost</w:t>
      </w:r>
      <w:proofErr w:type="spellEnd"/>
      <w:r w:rsidR="00C720F1" w:rsidRPr="00AB5AFC">
        <w:rPr>
          <w:sz w:val="24"/>
          <w:szCs w:val="24"/>
        </w:rPr>
        <w:t xml:space="preserve"> obalového souboru určeného k přepravě štěpné látky musí být v rámci mezních hodnot schváleného konstrukčního typu. Pokud byly do obalového souboru začleněny neutronové jedy ke splnění požadavků </w:t>
      </w:r>
      <w:hyperlink w:history="1">
        <w:r w:rsidR="00C720F1" w:rsidRPr="00AB5AFC">
          <w:rPr>
            <w:sz w:val="24"/>
            <w:szCs w:val="24"/>
          </w:rPr>
          <w:t xml:space="preserve">bodu </w:t>
        </w:r>
        <w:r w:rsidR="00AB5AFC" w:rsidRPr="00AB5AFC">
          <w:rPr>
            <w:strike/>
            <w:sz w:val="24"/>
            <w:szCs w:val="24"/>
          </w:rPr>
          <w:t>7</w:t>
        </w:r>
        <w:r w:rsidR="00C720F1" w:rsidRPr="00AB5AFC">
          <w:rPr>
            <w:strike/>
            <w:sz w:val="24"/>
            <w:szCs w:val="24"/>
          </w:rPr>
          <w:t>3</w:t>
        </w:r>
        <w:r w:rsidR="00C720F1" w:rsidRPr="00DE6807">
          <w:rPr>
            <w:sz w:val="24"/>
            <w:szCs w:val="24"/>
          </w:rPr>
          <w:t xml:space="preserve"> </w:t>
        </w:r>
        <w:r w:rsidR="00DE6807" w:rsidRPr="00DE6807">
          <w:rPr>
            <w:b/>
            <w:sz w:val="24"/>
            <w:szCs w:val="24"/>
          </w:rPr>
          <w:t>72</w:t>
        </w:r>
        <w:r w:rsidR="00DE6807">
          <w:rPr>
            <w:b/>
            <w:sz w:val="24"/>
            <w:szCs w:val="24"/>
          </w:rPr>
          <w:t xml:space="preserve"> </w:t>
        </w:r>
        <w:r w:rsidR="00C720F1" w:rsidRPr="00AB5AFC">
          <w:rPr>
            <w:sz w:val="24"/>
            <w:szCs w:val="24"/>
          </w:rPr>
          <w:t>části I přílohy č. 1</w:t>
        </w:r>
      </w:hyperlink>
      <w:r w:rsidR="00C720F1" w:rsidRPr="00AB5AFC">
        <w:rPr>
          <w:sz w:val="24"/>
          <w:szCs w:val="24"/>
        </w:rPr>
        <w:t xml:space="preserve"> k této vyhlášce, musí být provedeny zkoušky ke zjištění přítomnosti a rozmístění těchto neutronových jedů.</w:t>
      </w:r>
    </w:p>
    <w:p w14:paraId="01E959FD" w14:textId="77777777" w:rsidR="00A77B3E" w:rsidRPr="00AB5AFC" w:rsidRDefault="00C720F1">
      <w:pPr>
        <w:pStyle w:val="78"/>
        <w:rPr>
          <w:sz w:val="24"/>
          <w:szCs w:val="24"/>
        </w:rPr>
      </w:pPr>
      <w:r w:rsidRPr="00AB5AFC">
        <w:rPr>
          <w:sz w:val="24"/>
          <w:szCs w:val="24"/>
        </w:rPr>
        <w:t>2.    POŽADAVKY PŘED KAŽDOU PŘEPRAVOU</w:t>
      </w:r>
    </w:p>
    <w:p w14:paraId="702DECEA" w14:textId="77777777" w:rsidR="00A77B3E" w:rsidRPr="00AB5AFC" w:rsidRDefault="00C720F1">
      <w:pPr>
        <w:pStyle w:val="71"/>
        <w:rPr>
          <w:sz w:val="24"/>
          <w:szCs w:val="24"/>
        </w:rPr>
      </w:pPr>
      <w:r w:rsidRPr="00AB5AFC">
        <w:rPr>
          <w:sz w:val="24"/>
          <w:szCs w:val="24"/>
        </w:rPr>
        <w:t>2.    Před přepravou radioaktivní zásilky musí být zajištěno, aby neobsahovala</w:t>
      </w:r>
    </w:p>
    <w:p w14:paraId="2CE6BB15" w14:textId="58D2E308" w:rsidR="00A77B3E" w:rsidRPr="00AB5AFC" w:rsidRDefault="00B52313">
      <w:pPr>
        <w:pStyle w:val="86"/>
        <w:rPr>
          <w:szCs w:val="24"/>
        </w:rPr>
      </w:pPr>
      <w:r>
        <w:rPr>
          <w:szCs w:val="24"/>
        </w:rPr>
        <w:t>a)   </w:t>
      </w:r>
      <w:r w:rsidR="00C720F1" w:rsidRPr="00AB5AFC">
        <w:rPr>
          <w:szCs w:val="24"/>
        </w:rPr>
        <w:t>radionuklidy jiné, než specifikované pro příslušný konstrukční typ, a</w:t>
      </w:r>
    </w:p>
    <w:p w14:paraId="2AA3D897" w14:textId="65CA372F" w:rsidR="00A77B3E" w:rsidRPr="00AB5AFC" w:rsidRDefault="00B52313">
      <w:pPr>
        <w:pStyle w:val="88"/>
        <w:rPr>
          <w:szCs w:val="24"/>
        </w:rPr>
      </w:pPr>
      <w:r>
        <w:rPr>
          <w:szCs w:val="24"/>
        </w:rPr>
        <w:t>b)   </w:t>
      </w:r>
      <w:r w:rsidR="00C720F1" w:rsidRPr="00AB5AFC">
        <w:rPr>
          <w:szCs w:val="24"/>
        </w:rPr>
        <w:t>obsah v jiné formě, fyzikálním nebo chemickém stavu než specifikované pro příslušný konstrukční typ.</w:t>
      </w:r>
    </w:p>
    <w:p w14:paraId="6AB8E907" w14:textId="77777777" w:rsidR="00A77B3E" w:rsidRPr="00AB5AFC" w:rsidRDefault="00C720F1">
      <w:pPr>
        <w:pStyle w:val="41"/>
        <w:rPr>
          <w:sz w:val="24"/>
          <w:szCs w:val="24"/>
        </w:rPr>
      </w:pPr>
      <w:r w:rsidRPr="00AB5AFC">
        <w:rPr>
          <w:sz w:val="24"/>
          <w:szCs w:val="24"/>
        </w:rPr>
        <w:lastRenderedPageBreak/>
        <w:t>3.    Před přepravou radioaktivní zásilky musí</w:t>
      </w:r>
    </w:p>
    <w:p w14:paraId="52D09905" w14:textId="0673D051" w:rsidR="00A77B3E" w:rsidRPr="00AB5AFC" w:rsidRDefault="00B52313">
      <w:pPr>
        <w:pStyle w:val="86"/>
        <w:rPr>
          <w:szCs w:val="24"/>
        </w:rPr>
      </w:pPr>
      <w:r>
        <w:rPr>
          <w:szCs w:val="24"/>
        </w:rPr>
        <w:t>a)   </w:t>
      </w:r>
      <w:r w:rsidR="00C720F1" w:rsidRPr="00AB5AFC">
        <w:rPr>
          <w:szCs w:val="24"/>
        </w:rPr>
        <w:t xml:space="preserve">být zdvihací prvky nesplňující požadavky </w:t>
      </w:r>
      <w:hyperlink w:history="1">
        <w:r w:rsidR="00C720F1" w:rsidRPr="00AB5AFC">
          <w:rPr>
            <w:szCs w:val="24"/>
          </w:rPr>
          <w:t xml:space="preserve">bodu </w:t>
        </w:r>
        <w:r w:rsidR="00C720F1" w:rsidRPr="00AB5AFC">
          <w:rPr>
            <w:strike/>
            <w:szCs w:val="24"/>
          </w:rPr>
          <w:t>8</w:t>
        </w:r>
        <w:r w:rsidR="00C720F1" w:rsidRPr="00AB5AFC">
          <w:rPr>
            <w:szCs w:val="24"/>
          </w:rPr>
          <w:t xml:space="preserve"> </w:t>
        </w:r>
        <w:r w:rsidR="009B0812" w:rsidRPr="009B0812">
          <w:rPr>
            <w:b/>
            <w:szCs w:val="24"/>
          </w:rPr>
          <w:t>7</w:t>
        </w:r>
        <w:r w:rsidR="009B0812">
          <w:rPr>
            <w:szCs w:val="24"/>
          </w:rPr>
          <w:t xml:space="preserve"> </w:t>
        </w:r>
        <w:r w:rsidR="00C720F1" w:rsidRPr="00AB5AFC">
          <w:rPr>
            <w:szCs w:val="24"/>
          </w:rPr>
          <w:t>části I přílohy č. 1</w:t>
        </w:r>
      </w:hyperlink>
      <w:r w:rsidR="00C720F1" w:rsidRPr="00AB5AFC">
        <w:rPr>
          <w:szCs w:val="24"/>
        </w:rPr>
        <w:t xml:space="preserve"> k této vyhlášce odstraněny nebo učiněny jinak nepoužitelnými pro zvedání radioaktivní zásilky v souladu s </w:t>
      </w:r>
      <w:hyperlink w:history="1">
        <w:r w:rsidR="00C720F1" w:rsidRPr="00AB5AFC">
          <w:rPr>
            <w:szCs w:val="24"/>
          </w:rPr>
          <w:t xml:space="preserve">bodem </w:t>
        </w:r>
        <w:r w:rsidR="00C720F1" w:rsidRPr="00AB5AFC">
          <w:rPr>
            <w:strike/>
            <w:szCs w:val="24"/>
          </w:rPr>
          <w:t>9</w:t>
        </w:r>
        <w:r w:rsidR="00C720F1" w:rsidRPr="00AB5AFC">
          <w:rPr>
            <w:szCs w:val="24"/>
          </w:rPr>
          <w:t xml:space="preserve"> </w:t>
        </w:r>
        <w:r w:rsidR="009B0812" w:rsidRPr="009B0812">
          <w:rPr>
            <w:b/>
            <w:szCs w:val="24"/>
          </w:rPr>
          <w:t>8</w:t>
        </w:r>
        <w:r w:rsidR="009B0812">
          <w:rPr>
            <w:szCs w:val="24"/>
          </w:rPr>
          <w:t xml:space="preserve"> </w:t>
        </w:r>
        <w:r w:rsidR="00C720F1" w:rsidRPr="00AB5AFC">
          <w:rPr>
            <w:szCs w:val="24"/>
          </w:rPr>
          <w:t>části I přílohy č. 1</w:t>
        </w:r>
      </w:hyperlink>
      <w:r w:rsidR="00C720F1" w:rsidRPr="00AB5AFC">
        <w:rPr>
          <w:szCs w:val="24"/>
        </w:rPr>
        <w:t xml:space="preserve"> k této vyhlášce,</w:t>
      </w:r>
    </w:p>
    <w:p w14:paraId="278B28BD" w14:textId="139B0547" w:rsidR="00A77B3E" w:rsidRPr="00AB5AFC" w:rsidRDefault="00B52313">
      <w:pPr>
        <w:pStyle w:val="87"/>
        <w:rPr>
          <w:szCs w:val="24"/>
        </w:rPr>
      </w:pPr>
      <w:r>
        <w:rPr>
          <w:szCs w:val="24"/>
        </w:rPr>
        <w:t>b)   </w:t>
      </w:r>
      <w:r w:rsidR="00C720F1" w:rsidRPr="00AB5AFC">
        <w:rPr>
          <w:szCs w:val="24"/>
        </w:rPr>
        <w:t xml:space="preserve">radioaktivní zásilka </w:t>
      </w:r>
      <w:proofErr w:type="gramStart"/>
      <w:r w:rsidR="00C720F1" w:rsidRPr="00AB5AFC">
        <w:rPr>
          <w:szCs w:val="24"/>
        </w:rPr>
        <w:t>typu B(U), B(M) a C dosáhnout</w:t>
      </w:r>
      <w:proofErr w:type="gramEnd"/>
      <w:r w:rsidR="00C720F1" w:rsidRPr="00AB5AFC">
        <w:rPr>
          <w:szCs w:val="24"/>
        </w:rPr>
        <w:t xml:space="preserve"> rovnovážného stavu, při kterém je možné prokázat splnění požadavků na teplotu a tlak, a to podle rozhodnutí o schválení typu obalového souboru vydaného Úřadem nebo příslušným orgánem státu původu obalového souboru,</w:t>
      </w:r>
    </w:p>
    <w:p w14:paraId="20A69EEC" w14:textId="0A4A9C15" w:rsidR="00A77B3E" w:rsidRPr="00AB5AFC" w:rsidRDefault="00B52313">
      <w:pPr>
        <w:pStyle w:val="87"/>
        <w:rPr>
          <w:szCs w:val="24"/>
        </w:rPr>
      </w:pPr>
      <w:r>
        <w:rPr>
          <w:szCs w:val="24"/>
        </w:rPr>
        <w:t>c)   </w:t>
      </w:r>
      <w:r w:rsidR="00C720F1" w:rsidRPr="00AB5AFC">
        <w:rPr>
          <w:szCs w:val="24"/>
        </w:rPr>
        <w:t xml:space="preserve">být uzávěr, ventil nebo jiné otvory zádržného systému, jimiž by mohl unikat radioaktivní obsah radioaktivní zásilky </w:t>
      </w:r>
      <w:proofErr w:type="gramStart"/>
      <w:r w:rsidR="00C720F1" w:rsidRPr="00AB5AFC">
        <w:rPr>
          <w:szCs w:val="24"/>
        </w:rPr>
        <w:t>typu B(U), B(M) a C, uzavřeny</w:t>
      </w:r>
      <w:proofErr w:type="gramEnd"/>
      <w:r w:rsidR="00C720F1" w:rsidRPr="00AB5AFC">
        <w:rPr>
          <w:szCs w:val="24"/>
        </w:rPr>
        <w:t xml:space="preserve"> a je-li to proveditelné, opatřeny pečetí tak, aby bylo možné kontrolou nebo vhodnými zkouškami prokázat splnění požadavků </w:t>
      </w:r>
      <w:hyperlink w:history="1">
        <w:r w:rsidR="00C720F1" w:rsidRPr="00AB5AFC">
          <w:rPr>
            <w:szCs w:val="24"/>
          </w:rPr>
          <w:t xml:space="preserve">bodů </w:t>
        </w:r>
        <w:r w:rsidR="00624A3B" w:rsidRPr="00624A3B">
          <w:rPr>
            <w:strike/>
            <w:szCs w:val="24"/>
          </w:rPr>
          <w:t>5</w:t>
        </w:r>
        <w:r w:rsidR="00C720F1" w:rsidRPr="00624A3B">
          <w:rPr>
            <w:strike/>
            <w:szCs w:val="24"/>
          </w:rPr>
          <w:t>9</w:t>
        </w:r>
      </w:hyperlink>
      <w:r w:rsidR="00C720F1" w:rsidRPr="009B0812">
        <w:rPr>
          <w:strike/>
          <w:szCs w:val="24"/>
        </w:rPr>
        <w:t xml:space="preserve"> a</w:t>
      </w:r>
      <w:r w:rsidR="00C720F1" w:rsidRPr="00AB5AFC">
        <w:rPr>
          <w:szCs w:val="24"/>
        </w:rPr>
        <w:t xml:space="preserve"> </w:t>
      </w:r>
      <w:hyperlink w:history="1">
        <w:r w:rsidR="00624A3B" w:rsidRPr="00624A3B">
          <w:rPr>
            <w:strike/>
            <w:szCs w:val="24"/>
          </w:rPr>
          <w:t>7</w:t>
        </w:r>
        <w:r w:rsidR="00C720F1" w:rsidRPr="00624A3B">
          <w:rPr>
            <w:strike/>
            <w:szCs w:val="24"/>
          </w:rPr>
          <w:t>1</w:t>
        </w:r>
        <w:r w:rsidR="00C720F1" w:rsidRPr="00AB5AFC">
          <w:rPr>
            <w:szCs w:val="24"/>
          </w:rPr>
          <w:t xml:space="preserve"> </w:t>
        </w:r>
        <w:r w:rsidR="009B0812" w:rsidRPr="009B0812">
          <w:rPr>
            <w:b/>
            <w:szCs w:val="24"/>
          </w:rPr>
          <w:t>58 a 70</w:t>
        </w:r>
        <w:r w:rsidR="009B0812">
          <w:rPr>
            <w:szCs w:val="24"/>
          </w:rPr>
          <w:t xml:space="preserve"> </w:t>
        </w:r>
        <w:r w:rsidR="00C720F1" w:rsidRPr="00AB5AFC">
          <w:rPr>
            <w:szCs w:val="24"/>
          </w:rPr>
          <w:t>části I přílohy č. 1</w:t>
        </w:r>
      </w:hyperlink>
      <w:r w:rsidR="00C720F1" w:rsidRPr="00AB5AFC">
        <w:rPr>
          <w:szCs w:val="24"/>
        </w:rPr>
        <w:t xml:space="preserve"> k této vyhlášce,</w:t>
      </w:r>
      <w:r w:rsidR="00C720F1" w:rsidRPr="00AB5AFC">
        <w:rPr>
          <w:strike/>
          <w:szCs w:val="24"/>
        </w:rPr>
        <w:t xml:space="preserve"> a</w:t>
      </w:r>
    </w:p>
    <w:p w14:paraId="332B896B" w14:textId="1C73D77D" w:rsidR="00A77B3E" w:rsidRPr="00AB5AFC" w:rsidRDefault="00B52313">
      <w:pPr>
        <w:pStyle w:val="88"/>
        <w:rPr>
          <w:b/>
          <w:szCs w:val="24"/>
        </w:rPr>
      </w:pPr>
      <w:r>
        <w:rPr>
          <w:szCs w:val="24"/>
        </w:rPr>
        <w:t>d)   </w:t>
      </w:r>
      <w:r w:rsidR="00C720F1" w:rsidRPr="00AB5AFC">
        <w:rPr>
          <w:szCs w:val="24"/>
        </w:rPr>
        <w:t xml:space="preserve">být u radioaktivní zásilky obsahující štěpnou látku provedena měření podle </w:t>
      </w:r>
      <w:hyperlink w:history="1">
        <w:r w:rsidR="00C720F1" w:rsidRPr="00AB5AFC">
          <w:rPr>
            <w:szCs w:val="24"/>
          </w:rPr>
          <w:t xml:space="preserve">bodu </w:t>
        </w:r>
        <w:r w:rsidR="00624A3B" w:rsidRPr="00624A3B">
          <w:rPr>
            <w:strike/>
            <w:szCs w:val="24"/>
          </w:rPr>
          <w:t>7</w:t>
        </w:r>
        <w:r w:rsidR="00C720F1" w:rsidRPr="00624A3B">
          <w:rPr>
            <w:strike/>
            <w:szCs w:val="24"/>
          </w:rPr>
          <w:t>7</w:t>
        </w:r>
        <w:r w:rsidR="00C720F1" w:rsidRPr="00AB5AFC">
          <w:rPr>
            <w:szCs w:val="24"/>
          </w:rPr>
          <w:t xml:space="preserve"> </w:t>
        </w:r>
        <w:r w:rsidR="009B0812" w:rsidRPr="009B0812">
          <w:rPr>
            <w:b/>
            <w:szCs w:val="24"/>
          </w:rPr>
          <w:t>76</w:t>
        </w:r>
        <w:r w:rsidR="009B0812">
          <w:rPr>
            <w:szCs w:val="24"/>
          </w:rPr>
          <w:t xml:space="preserve"> </w:t>
        </w:r>
        <w:r w:rsidR="00C720F1" w:rsidRPr="00AB5AFC">
          <w:rPr>
            <w:szCs w:val="24"/>
          </w:rPr>
          <w:t>písm. b) části I přílohy č. 1</w:t>
        </w:r>
      </w:hyperlink>
      <w:r w:rsidR="00C720F1" w:rsidRPr="00AB5AFC">
        <w:rPr>
          <w:szCs w:val="24"/>
        </w:rPr>
        <w:t xml:space="preserve"> k této vyhlášce a zkoušky k prokázání uzavření radioaktivní zásilky podle </w:t>
      </w:r>
      <w:hyperlink w:history="1">
        <w:r w:rsidR="009B0812">
          <w:rPr>
            <w:szCs w:val="24"/>
          </w:rPr>
          <w:t xml:space="preserve">bodu </w:t>
        </w:r>
        <w:r w:rsidR="00C720F1" w:rsidRPr="00AB5AFC">
          <w:rPr>
            <w:strike/>
            <w:szCs w:val="24"/>
          </w:rPr>
          <w:t>80</w:t>
        </w:r>
        <w:r w:rsidR="00C720F1" w:rsidRPr="00AB5AFC">
          <w:rPr>
            <w:szCs w:val="24"/>
          </w:rPr>
          <w:t xml:space="preserve"> </w:t>
        </w:r>
        <w:r w:rsidR="009B0812" w:rsidRPr="009B0812">
          <w:rPr>
            <w:b/>
            <w:szCs w:val="24"/>
          </w:rPr>
          <w:t>79</w:t>
        </w:r>
        <w:r w:rsidR="009B0812">
          <w:rPr>
            <w:szCs w:val="24"/>
          </w:rPr>
          <w:t xml:space="preserve"> </w:t>
        </w:r>
        <w:r w:rsidR="00C720F1" w:rsidRPr="00AB5AFC">
          <w:rPr>
            <w:szCs w:val="24"/>
          </w:rPr>
          <w:t>části I přílohy č. 1</w:t>
        </w:r>
      </w:hyperlink>
      <w:r w:rsidR="00C720F1" w:rsidRPr="00AB5AFC">
        <w:rPr>
          <w:szCs w:val="24"/>
        </w:rPr>
        <w:t xml:space="preserve"> k této </w:t>
      </w:r>
      <w:proofErr w:type="gramStart"/>
      <w:r w:rsidR="00C720F1" w:rsidRPr="00AB5AFC">
        <w:rPr>
          <w:szCs w:val="24"/>
        </w:rPr>
        <w:t>vyhlášce</w:t>
      </w:r>
      <w:r w:rsidR="00C720F1" w:rsidRPr="00AB5AFC">
        <w:rPr>
          <w:strike/>
          <w:szCs w:val="24"/>
        </w:rPr>
        <w:t>.</w:t>
      </w:r>
      <w:r w:rsidR="00B259DF" w:rsidRPr="00AB5AFC">
        <w:rPr>
          <w:b/>
          <w:szCs w:val="24"/>
        </w:rPr>
        <w:t xml:space="preserve"> a</w:t>
      </w:r>
      <w:proofErr w:type="gramEnd"/>
    </w:p>
    <w:p w14:paraId="2843A4DD" w14:textId="1AEA1F9F" w:rsidR="00B259DF" w:rsidRPr="00A82F9A" w:rsidRDefault="00B52313" w:rsidP="00B259DF">
      <w:pPr>
        <w:pStyle w:val="86"/>
        <w:rPr>
          <w:b/>
          <w:szCs w:val="24"/>
        </w:rPr>
      </w:pPr>
      <w:r>
        <w:rPr>
          <w:b/>
          <w:szCs w:val="24"/>
        </w:rPr>
        <w:t>e)   </w:t>
      </w:r>
      <w:r w:rsidR="00B259DF" w:rsidRPr="00AB5AFC">
        <w:rPr>
          <w:b/>
          <w:szCs w:val="24"/>
        </w:rPr>
        <w:t xml:space="preserve">být u radioaktivní zásilky, která je určena k přepravě po </w:t>
      </w:r>
      <w:r w:rsidR="00B259DF" w:rsidRPr="00A82F9A">
        <w:rPr>
          <w:b/>
          <w:szCs w:val="24"/>
        </w:rPr>
        <w:t>skladování, zajištěno, že po dobu skladování byly všechny části obalového souboru a radioaktivní obsah uchovány způsobem zaručujícím splnění stanovených požadavků.</w:t>
      </w:r>
    </w:p>
    <w:p w14:paraId="461887B4" w14:textId="77777777" w:rsidR="00B259DF" w:rsidRPr="00A82F9A" w:rsidRDefault="00B259DF">
      <w:pPr>
        <w:pStyle w:val="88"/>
        <w:rPr>
          <w:b/>
          <w:szCs w:val="24"/>
        </w:rPr>
      </w:pPr>
    </w:p>
    <w:p w14:paraId="361AE0EE" w14:textId="77777777" w:rsidR="00A77B3E" w:rsidRPr="00A82F9A" w:rsidRDefault="00C720F1">
      <w:pPr>
        <w:pStyle w:val="31"/>
        <w:rPr>
          <w:sz w:val="24"/>
          <w:szCs w:val="24"/>
        </w:rPr>
      </w:pPr>
      <w:r w:rsidRPr="00A82F9A">
        <w:rPr>
          <w:sz w:val="24"/>
          <w:szCs w:val="24"/>
        </w:rPr>
        <w:t>3.    PŘEPRAVA JINÝCH VĚCÍ</w:t>
      </w:r>
    </w:p>
    <w:p w14:paraId="4033CA73" w14:textId="77777777" w:rsidR="00A77B3E" w:rsidRPr="00A82F9A" w:rsidRDefault="00C720F1">
      <w:pPr>
        <w:pStyle w:val="32"/>
        <w:rPr>
          <w:sz w:val="24"/>
          <w:szCs w:val="24"/>
        </w:rPr>
      </w:pPr>
      <w:r w:rsidRPr="00A82F9A">
        <w:rPr>
          <w:sz w:val="24"/>
          <w:szCs w:val="24"/>
        </w:rPr>
        <w:t>4.    Radioaktivní zásilka může obsahovat pouze nástroje potřebné k manipulaci s radioaktivním obsahem. Vzájemné působení mezi nástroji a radioaktivní zásilkou nesmí za podmínek přepravy příslušných pro konstrukční typ radioaktivní zásilky snížit její bezpečnost.</w:t>
      </w:r>
    </w:p>
    <w:p w14:paraId="1DEA7C44" w14:textId="77777777" w:rsidR="00A77B3E" w:rsidRPr="00A82F9A" w:rsidRDefault="00C720F1">
      <w:pPr>
        <w:pStyle w:val="71"/>
        <w:rPr>
          <w:sz w:val="24"/>
          <w:szCs w:val="24"/>
        </w:rPr>
      </w:pPr>
      <w:r w:rsidRPr="00A82F9A">
        <w:rPr>
          <w:sz w:val="24"/>
          <w:szCs w:val="24"/>
        </w:rPr>
        <w:t>5.    Kontejner, cisterna, obalový soubor a přepravní obalový soubor k přepravě radioaktivní nebo štěpné látky mohou být použity pro skladování nebo přepravu jiných věcí, pokud je po jejich dekontaminaci hodnota nefixované povrchové kontaminace</w:t>
      </w:r>
    </w:p>
    <w:p w14:paraId="47ADF20D" w14:textId="65696D13" w:rsidR="00A77B3E" w:rsidRPr="00A82F9A" w:rsidRDefault="00B52313">
      <w:pPr>
        <w:pStyle w:val="86"/>
        <w:rPr>
          <w:szCs w:val="24"/>
        </w:rPr>
      </w:pPr>
      <w:r>
        <w:rPr>
          <w:szCs w:val="24"/>
        </w:rPr>
        <w:t>a)   </w:t>
      </w:r>
      <w:r w:rsidR="00C720F1" w:rsidRPr="00A82F9A">
        <w:rPr>
          <w:szCs w:val="24"/>
        </w:rPr>
        <w:t xml:space="preserve">pro gama nebo beta zářiče a pro alfa zářiče s nízkou toxicitou menší než 0,4 </w:t>
      </w:r>
      <w:proofErr w:type="spellStart"/>
      <w:r w:rsidR="00C720F1" w:rsidRPr="00A82F9A">
        <w:rPr>
          <w:szCs w:val="24"/>
        </w:rPr>
        <w:t>Bq</w:t>
      </w:r>
      <w:proofErr w:type="spellEnd"/>
      <w:r w:rsidR="00C720F1" w:rsidRPr="00A82F9A">
        <w:rPr>
          <w:szCs w:val="24"/>
        </w:rPr>
        <w:t>/cm</w:t>
      </w:r>
      <w:r w:rsidR="00C720F1" w:rsidRPr="00A82F9A">
        <w:rPr>
          <w:szCs w:val="24"/>
          <w:vertAlign w:val="superscript"/>
        </w:rPr>
        <w:t>2</w:t>
      </w:r>
      <w:r w:rsidR="00C720F1" w:rsidRPr="00A82F9A">
        <w:rPr>
          <w:szCs w:val="24"/>
        </w:rPr>
        <w:t xml:space="preserve"> a</w:t>
      </w:r>
    </w:p>
    <w:p w14:paraId="772BC326" w14:textId="78BED32F" w:rsidR="00A77B3E" w:rsidRPr="00A82F9A" w:rsidRDefault="00B52313">
      <w:pPr>
        <w:pStyle w:val="88"/>
        <w:rPr>
          <w:szCs w:val="24"/>
        </w:rPr>
      </w:pPr>
      <w:r>
        <w:rPr>
          <w:szCs w:val="24"/>
        </w:rPr>
        <w:t>b)   </w:t>
      </w:r>
      <w:r w:rsidR="00C720F1" w:rsidRPr="00A82F9A">
        <w:rPr>
          <w:szCs w:val="24"/>
        </w:rPr>
        <w:t xml:space="preserve">pro ostatní alfa zářiče menší než 0,04 </w:t>
      </w:r>
      <w:proofErr w:type="spellStart"/>
      <w:r w:rsidR="00C720F1" w:rsidRPr="00A82F9A">
        <w:rPr>
          <w:szCs w:val="24"/>
        </w:rPr>
        <w:t>Bq</w:t>
      </w:r>
      <w:proofErr w:type="spellEnd"/>
      <w:r w:rsidR="00C720F1" w:rsidRPr="00A82F9A">
        <w:rPr>
          <w:szCs w:val="24"/>
        </w:rPr>
        <w:t>/cm</w:t>
      </w:r>
      <w:r w:rsidR="00C720F1" w:rsidRPr="00A82F9A">
        <w:rPr>
          <w:szCs w:val="24"/>
          <w:vertAlign w:val="superscript"/>
        </w:rPr>
        <w:t>2</w:t>
      </w:r>
      <w:r w:rsidR="00C720F1" w:rsidRPr="00A82F9A">
        <w:rPr>
          <w:szCs w:val="24"/>
        </w:rPr>
        <w:t>.</w:t>
      </w:r>
    </w:p>
    <w:p w14:paraId="64EA6E41" w14:textId="77777777" w:rsidR="00A77B3E" w:rsidRPr="00A82F9A" w:rsidRDefault="00C720F1">
      <w:pPr>
        <w:pStyle w:val="47"/>
        <w:rPr>
          <w:sz w:val="24"/>
          <w:szCs w:val="24"/>
        </w:rPr>
      </w:pPr>
      <w:r w:rsidRPr="00A82F9A">
        <w:rPr>
          <w:sz w:val="24"/>
          <w:szCs w:val="24"/>
        </w:rPr>
        <w:t>6.    Dodávka musí být během přepravy oddělena od jiných nebezpečných věcí v souladu s předpisy pro přepravu nebezpečných věcí státu původu, průvozu a určení; použity mohou být i předpisy kvalifikovaného dopravce, pokud zajistí stejnou nebo vyšší úroveň ochrany.</w:t>
      </w:r>
    </w:p>
    <w:p w14:paraId="1094B1B9" w14:textId="77777777" w:rsidR="00A77B3E" w:rsidRPr="00A82F9A" w:rsidRDefault="00C720F1">
      <w:pPr>
        <w:pStyle w:val="78"/>
        <w:rPr>
          <w:sz w:val="24"/>
          <w:szCs w:val="24"/>
        </w:rPr>
      </w:pPr>
      <w:r w:rsidRPr="00A82F9A">
        <w:rPr>
          <w:sz w:val="24"/>
          <w:szCs w:val="24"/>
        </w:rPr>
        <w:t>4.    OSTATNÍ NEBEZPEČNÉ VLASTNOSTI OBSAHU</w:t>
      </w:r>
    </w:p>
    <w:p w14:paraId="3372AE38" w14:textId="77777777" w:rsidR="00A77B3E" w:rsidRPr="00A82F9A" w:rsidRDefault="00C720F1">
      <w:pPr>
        <w:pStyle w:val="32"/>
        <w:rPr>
          <w:sz w:val="24"/>
          <w:szCs w:val="24"/>
        </w:rPr>
      </w:pPr>
      <w:r w:rsidRPr="00A82F9A">
        <w:rPr>
          <w:sz w:val="24"/>
          <w:szCs w:val="24"/>
        </w:rPr>
        <w:lastRenderedPageBreak/>
        <w:t>7.    Při balení, označování, opatřování malými a velkými značkami, přepravě a skladování při přepravě musí být vzaty v úvahu také ostatní nebezpečné vlastnosti radioaktivní zásilky jako výbušnost, vznětlivost, hořlavost, chemická toxicita a korosivnost.</w:t>
      </w:r>
    </w:p>
    <w:p w14:paraId="51927408" w14:textId="77777777" w:rsidR="00A77B3E" w:rsidRPr="00A82F9A" w:rsidRDefault="00C720F1">
      <w:pPr>
        <w:pStyle w:val="78"/>
        <w:rPr>
          <w:sz w:val="24"/>
          <w:szCs w:val="24"/>
        </w:rPr>
      </w:pPr>
      <w:r w:rsidRPr="00A82F9A">
        <w:rPr>
          <w:sz w:val="24"/>
          <w:szCs w:val="24"/>
        </w:rPr>
        <w:t>5.    POŽADAVKY NA ZJIŠŤOVÁNÍ KONTAMINACE A ZAJIŠTĚNÍ NETĚSNÝCH RADIOAKTIVNÍCH ZÁSILEK</w:t>
      </w:r>
    </w:p>
    <w:p w14:paraId="7A7A4100" w14:textId="77777777" w:rsidR="00A77B3E" w:rsidRPr="00A82F9A" w:rsidRDefault="00C720F1">
      <w:pPr>
        <w:pStyle w:val="71"/>
        <w:rPr>
          <w:sz w:val="24"/>
          <w:szCs w:val="24"/>
        </w:rPr>
      </w:pPr>
      <w:r w:rsidRPr="00A82F9A">
        <w:rPr>
          <w:sz w:val="24"/>
          <w:szCs w:val="24"/>
        </w:rPr>
        <w:t>8.    Nefixovaná kontaminace na vnějším povrchu radioaktivní zásilky musí být udržována na co nejnižší v praxi dosažitelné úrovni a za běžných podmínek přepravy nesmí překročit meze:</w:t>
      </w:r>
    </w:p>
    <w:p w14:paraId="3F1CA4FF" w14:textId="38C2A257" w:rsidR="00A77B3E" w:rsidRPr="00A82F9A" w:rsidRDefault="00B52313">
      <w:pPr>
        <w:pStyle w:val="86"/>
        <w:rPr>
          <w:szCs w:val="24"/>
        </w:rPr>
      </w:pPr>
      <w:r>
        <w:rPr>
          <w:szCs w:val="24"/>
        </w:rPr>
        <w:t>a)   </w:t>
      </w:r>
      <w:r w:rsidR="00C720F1" w:rsidRPr="00A82F9A">
        <w:rPr>
          <w:szCs w:val="24"/>
        </w:rPr>
        <w:t xml:space="preserve">4,0 </w:t>
      </w:r>
      <w:proofErr w:type="spellStart"/>
      <w:r w:rsidR="00C720F1" w:rsidRPr="00A82F9A">
        <w:rPr>
          <w:szCs w:val="24"/>
        </w:rPr>
        <w:t>Bq</w:t>
      </w:r>
      <w:proofErr w:type="spellEnd"/>
      <w:r w:rsidR="00C720F1" w:rsidRPr="00A82F9A">
        <w:rPr>
          <w:szCs w:val="24"/>
        </w:rPr>
        <w:t>/cm</w:t>
      </w:r>
      <w:r w:rsidR="00C720F1" w:rsidRPr="00A82F9A">
        <w:rPr>
          <w:szCs w:val="24"/>
          <w:vertAlign w:val="superscript"/>
        </w:rPr>
        <w:t>2</w:t>
      </w:r>
      <w:r w:rsidR="00C720F1" w:rsidRPr="00A82F9A">
        <w:rPr>
          <w:szCs w:val="24"/>
        </w:rPr>
        <w:t xml:space="preserve"> pro gama a beta zářiče a pro alfa zářiče s nízkou toxicitou a</w:t>
      </w:r>
    </w:p>
    <w:p w14:paraId="48F29830" w14:textId="50628292" w:rsidR="00A77B3E" w:rsidRPr="00A82F9A" w:rsidRDefault="00B52313">
      <w:pPr>
        <w:pStyle w:val="88"/>
        <w:rPr>
          <w:szCs w:val="24"/>
        </w:rPr>
      </w:pPr>
      <w:r>
        <w:rPr>
          <w:szCs w:val="24"/>
        </w:rPr>
        <w:t>b)   </w:t>
      </w:r>
      <w:r w:rsidR="00C720F1" w:rsidRPr="00A82F9A">
        <w:rPr>
          <w:szCs w:val="24"/>
        </w:rPr>
        <w:t xml:space="preserve">0,4 </w:t>
      </w:r>
      <w:proofErr w:type="spellStart"/>
      <w:r w:rsidR="00C720F1" w:rsidRPr="00A82F9A">
        <w:rPr>
          <w:szCs w:val="24"/>
        </w:rPr>
        <w:t>Bq</w:t>
      </w:r>
      <w:proofErr w:type="spellEnd"/>
      <w:r w:rsidR="00C720F1" w:rsidRPr="00A82F9A">
        <w:rPr>
          <w:szCs w:val="24"/>
        </w:rPr>
        <w:t>/cm</w:t>
      </w:r>
      <w:r w:rsidR="00C720F1" w:rsidRPr="00A82F9A">
        <w:rPr>
          <w:szCs w:val="24"/>
          <w:vertAlign w:val="superscript"/>
        </w:rPr>
        <w:t>2</w:t>
      </w:r>
      <w:r w:rsidR="00C720F1" w:rsidRPr="00A82F9A">
        <w:rPr>
          <w:szCs w:val="24"/>
        </w:rPr>
        <w:t xml:space="preserve"> pro ostatní alfa zářiče;</w:t>
      </w:r>
    </w:p>
    <w:p w14:paraId="1DC54334" w14:textId="77777777" w:rsidR="00A77B3E" w:rsidRPr="00A82F9A" w:rsidRDefault="00C720F1">
      <w:pPr>
        <w:pStyle w:val="85"/>
        <w:rPr>
          <w:szCs w:val="24"/>
        </w:rPr>
      </w:pPr>
      <w:r w:rsidRPr="00A82F9A">
        <w:rPr>
          <w:szCs w:val="24"/>
        </w:rPr>
        <w:t>meze se vztahují na hodnoty zprůměrované z plochy 300 cm</w:t>
      </w:r>
      <w:r w:rsidRPr="00A82F9A">
        <w:rPr>
          <w:szCs w:val="24"/>
          <w:vertAlign w:val="superscript"/>
        </w:rPr>
        <w:t>2</w:t>
      </w:r>
      <w:r w:rsidRPr="00A82F9A">
        <w:rPr>
          <w:szCs w:val="24"/>
        </w:rPr>
        <w:t xml:space="preserve"> jakékoliv části povrchu.</w:t>
      </w:r>
    </w:p>
    <w:p w14:paraId="33AFEC98" w14:textId="45D40821" w:rsidR="006B387C" w:rsidRPr="00A82F9A" w:rsidRDefault="00C720F1" w:rsidP="006B387C">
      <w:pPr>
        <w:pStyle w:val="47"/>
        <w:rPr>
          <w:rFonts w:ascii="Arial" w:eastAsia="Noto Sans CJK SC Regular" w:hAnsi="Arial" w:cs="Lohit Devanagari"/>
          <w:b/>
          <w:caps/>
          <w:kern w:val="2"/>
          <w:sz w:val="24"/>
          <w:szCs w:val="24"/>
          <w:lang w:eastAsia="zh-CN" w:bidi="hi-IN"/>
        </w:rPr>
      </w:pPr>
      <w:r w:rsidRPr="00A82F9A">
        <w:rPr>
          <w:sz w:val="24"/>
          <w:szCs w:val="24"/>
        </w:rPr>
        <w:t xml:space="preserve">9.    </w:t>
      </w:r>
      <w:r w:rsidRPr="00A82F9A">
        <w:rPr>
          <w:strike/>
          <w:sz w:val="24"/>
          <w:szCs w:val="24"/>
        </w:rPr>
        <w:t xml:space="preserve">Úroveň nefixované kontaminace na vnějším a vnitřním povrchu kontejneru, cisterny, obalového souboru a přepravního obalového souboru nesmí překročit meze uvedené v </w:t>
      </w:r>
      <w:hyperlink w:history="1">
        <w:r w:rsidRPr="00A82F9A">
          <w:rPr>
            <w:strike/>
            <w:sz w:val="24"/>
            <w:szCs w:val="24"/>
          </w:rPr>
          <w:t>bodu 8</w:t>
        </w:r>
      </w:hyperlink>
      <w:r w:rsidRPr="00A82F9A">
        <w:rPr>
          <w:strike/>
          <w:sz w:val="24"/>
          <w:szCs w:val="24"/>
        </w:rPr>
        <w:t>.</w:t>
      </w:r>
      <w:r w:rsidR="00F1420F" w:rsidRPr="00A82F9A">
        <w:rPr>
          <w:rFonts w:ascii="Arial" w:eastAsia="Noto Sans CJK SC Regular" w:hAnsi="Arial" w:cs="Lohit Devanagari"/>
          <w:b/>
          <w:caps/>
          <w:kern w:val="2"/>
          <w:sz w:val="24"/>
          <w:szCs w:val="24"/>
          <w:lang w:eastAsia="zh-CN" w:bidi="hi-IN"/>
        </w:rPr>
        <w:t xml:space="preserve"> </w:t>
      </w:r>
      <w:r w:rsidR="00AA489F" w:rsidRPr="00A82F9A">
        <w:rPr>
          <w:b/>
          <w:sz w:val="24"/>
          <w:szCs w:val="24"/>
        </w:rPr>
        <w:t>Úroveň nefixované kontaminace na vnějším a vnitřním povrchu kontejneru, přepravního obalového souboru a dopravního prostředku nesmí překročit meze uvedené v bodu 8. Tento požadavek se nevztahuje na vnitřní povrch prázdného nebo naloženého kontejneru užitého jako obalový soubor.</w:t>
      </w:r>
    </w:p>
    <w:p w14:paraId="7F1460BA" w14:textId="77777777" w:rsidR="00A77B3E" w:rsidRPr="00A82F9A" w:rsidRDefault="00C720F1">
      <w:pPr>
        <w:pStyle w:val="32"/>
        <w:rPr>
          <w:sz w:val="24"/>
          <w:szCs w:val="24"/>
        </w:rPr>
      </w:pPr>
      <w:r w:rsidRPr="00A82F9A">
        <w:rPr>
          <w:sz w:val="24"/>
          <w:szCs w:val="24"/>
        </w:rPr>
        <w:t>10.    Pokud existuje podezření nebo je zřejmé, že je radioaktivní zásilka poškozena nebo že dochází k úniku radioaktivního obsahu, musí být přístup k ní omezen a musí být kvalifikovanou osobou vyhodnocen rozsah kontaminace a výsledný příkon dávkového ekvivalentu od této zásilky. Vyhodnocení musí být provedeno pro radioaktivní zásilku, dopravní prostředek, sousedící místa nakládky a vykládky a případně pro materiál přepravovaný na nebo v dopravním prostředku.</w:t>
      </w:r>
    </w:p>
    <w:p w14:paraId="4BCFB3C9" w14:textId="77777777" w:rsidR="00A77B3E" w:rsidRPr="00A82F9A" w:rsidRDefault="00C720F1">
      <w:pPr>
        <w:pStyle w:val="32"/>
        <w:rPr>
          <w:sz w:val="24"/>
          <w:szCs w:val="24"/>
        </w:rPr>
      </w:pPr>
      <w:r w:rsidRPr="00A82F9A">
        <w:rPr>
          <w:sz w:val="24"/>
          <w:szCs w:val="24"/>
        </w:rPr>
        <w:t>11.    Poškozená radioaktivní zásilka nebo radioaktivní zásilka, z níž únik radioaktivního obsahu přesahuje meze povolené pro přepravu za normálních podmínek, musí být před předáním k další přepravě opravena nebo jinak uvedena do funkčního stavu a dekontaminována. Před předáním k další přepravě může být dočasně odstavena na sledovaném místě.</w:t>
      </w:r>
    </w:p>
    <w:p w14:paraId="7A30F55E" w14:textId="77777777" w:rsidR="00A77B3E" w:rsidRPr="00A82F9A" w:rsidRDefault="00C720F1">
      <w:pPr>
        <w:pStyle w:val="32"/>
        <w:rPr>
          <w:sz w:val="24"/>
          <w:szCs w:val="24"/>
        </w:rPr>
      </w:pPr>
      <w:r w:rsidRPr="00A82F9A">
        <w:rPr>
          <w:sz w:val="24"/>
          <w:szCs w:val="24"/>
        </w:rPr>
        <w:t>12.    Dopravní prostředek a vybavení obvykle používané pro přepravu radioaktivních nebo štěpných látek musí být pravidelně kontrolovány za účelem stanovení úrovně kontaminace. Četnost kontrol musí odpovídat pravděpodobnosti kontaminace a rozsahu přeprav radioaktivních nebo štěpných látek.</w:t>
      </w:r>
    </w:p>
    <w:p w14:paraId="4341FEB3" w14:textId="77777777" w:rsidR="00A77B3E" w:rsidRPr="00A82F9A" w:rsidRDefault="00C720F1">
      <w:pPr>
        <w:pStyle w:val="71"/>
        <w:rPr>
          <w:sz w:val="24"/>
          <w:szCs w:val="24"/>
        </w:rPr>
      </w:pPr>
      <w:r w:rsidRPr="00A82F9A">
        <w:rPr>
          <w:sz w:val="24"/>
          <w:szCs w:val="24"/>
        </w:rPr>
        <w:t xml:space="preserve">13.    Dopravní prostředek, jeho část nebo vybavení, které byly během přepravy radioaktivních nebo štěpných látek kontaminovány nad mez uvedenou v </w:t>
      </w:r>
      <w:hyperlink w:history="1">
        <w:r w:rsidRPr="00A82F9A">
          <w:rPr>
            <w:sz w:val="24"/>
            <w:szCs w:val="24"/>
          </w:rPr>
          <w:t>bodu 8</w:t>
        </w:r>
      </w:hyperlink>
      <w:r w:rsidRPr="00A82F9A">
        <w:rPr>
          <w:sz w:val="24"/>
          <w:szCs w:val="24"/>
        </w:rPr>
        <w:t xml:space="preserve"> nebo které mají příkon dávkového ekvivalentu větší než 5 µ</w:t>
      </w:r>
      <w:proofErr w:type="spellStart"/>
      <w:r w:rsidRPr="00A82F9A">
        <w:rPr>
          <w:sz w:val="24"/>
          <w:szCs w:val="24"/>
        </w:rPr>
        <w:t>Sv</w:t>
      </w:r>
      <w:proofErr w:type="spellEnd"/>
      <w:r w:rsidRPr="00A82F9A">
        <w:rPr>
          <w:sz w:val="24"/>
          <w:szCs w:val="24"/>
        </w:rPr>
        <w:t>/h, musí být dekontaminovány kvalifikovanou osobou. Znovu mohou být použity pokud</w:t>
      </w:r>
    </w:p>
    <w:p w14:paraId="55D4F410" w14:textId="5856C6CE" w:rsidR="00A77B3E" w:rsidRPr="00A82F9A" w:rsidRDefault="00B52313">
      <w:pPr>
        <w:pStyle w:val="86"/>
        <w:rPr>
          <w:szCs w:val="24"/>
        </w:rPr>
      </w:pPr>
      <w:r>
        <w:rPr>
          <w:szCs w:val="24"/>
        </w:rPr>
        <w:t>a)   </w:t>
      </w:r>
      <w:r w:rsidR="00C720F1" w:rsidRPr="00A82F9A">
        <w:rPr>
          <w:szCs w:val="24"/>
        </w:rPr>
        <w:t xml:space="preserve">nefixovaná kontaminace nepřekračuje mez uvedenou v </w:t>
      </w:r>
      <w:hyperlink w:history="1">
        <w:r w:rsidR="00C720F1" w:rsidRPr="00A82F9A">
          <w:rPr>
            <w:szCs w:val="24"/>
          </w:rPr>
          <w:t>bodu 8</w:t>
        </w:r>
      </w:hyperlink>
      <w:r w:rsidR="00C720F1" w:rsidRPr="00A82F9A">
        <w:rPr>
          <w:szCs w:val="24"/>
        </w:rPr>
        <w:t xml:space="preserve"> a</w:t>
      </w:r>
    </w:p>
    <w:p w14:paraId="65A3FE40" w14:textId="74A644F3" w:rsidR="00A77B3E" w:rsidRPr="00A82F9A" w:rsidRDefault="00B52313">
      <w:pPr>
        <w:pStyle w:val="88"/>
        <w:rPr>
          <w:szCs w:val="24"/>
        </w:rPr>
      </w:pPr>
      <w:r>
        <w:rPr>
          <w:szCs w:val="24"/>
        </w:rPr>
        <w:lastRenderedPageBreak/>
        <w:t>b)   </w:t>
      </w:r>
      <w:r w:rsidR="00C720F1" w:rsidRPr="00A82F9A">
        <w:rPr>
          <w:szCs w:val="24"/>
        </w:rPr>
        <w:t>příkon dávkového ekvivalentu z fixované kontaminace nepřekračuje 5 µ</w:t>
      </w:r>
      <w:proofErr w:type="spellStart"/>
      <w:r w:rsidR="00C720F1" w:rsidRPr="00A82F9A">
        <w:rPr>
          <w:szCs w:val="24"/>
        </w:rPr>
        <w:t>Sv</w:t>
      </w:r>
      <w:proofErr w:type="spellEnd"/>
      <w:r w:rsidR="00C720F1" w:rsidRPr="00A82F9A">
        <w:rPr>
          <w:szCs w:val="24"/>
        </w:rPr>
        <w:t>/h na vnějším povrchu.</w:t>
      </w:r>
    </w:p>
    <w:p w14:paraId="5F5DC16D" w14:textId="77777777" w:rsidR="00A77B3E" w:rsidRPr="00A82F9A" w:rsidRDefault="00C720F1">
      <w:pPr>
        <w:pStyle w:val="47"/>
        <w:rPr>
          <w:sz w:val="24"/>
          <w:szCs w:val="24"/>
        </w:rPr>
      </w:pPr>
      <w:r w:rsidRPr="00A82F9A">
        <w:rPr>
          <w:sz w:val="24"/>
          <w:szCs w:val="24"/>
        </w:rPr>
        <w:t>14.    Kontejner</w:t>
      </w:r>
      <w:r w:rsidRPr="00A82F9A">
        <w:rPr>
          <w:strike/>
          <w:sz w:val="24"/>
          <w:szCs w:val="24"/>
        </w:rPr>
        <w:t>, cisterna</w:t>
      </w:r>
      <w:r w:rsidRPr="00A82F9A">
        <w:rPr>
          <w:sz w:val="24"/>
          <w:szCs w:val="24"/>
        </w:rPr>
        <w:t xml:space="preserve"> a dopravní prostředek určené pro přepravu nebalených látek za výlučného použití jsou po dobu výlučného použití vyjmuty z požadavků na úroveň nefixované kontaminace na vnitřním povrchu uvedených v </w:t>
      </w:r>
      <w:hyperlink w:history="1">
        <w:r w:rsidRPr="00A82F9A">
          <w:rPr>
            <w:sz w:val="24"/>
            <w:szCs w:val="24"/>
          </w:rPr>
          <w:t>bodech 9</w:t>
        </w:r>
      </w:hyperlink>
      <w:r w:rsidRPr="00A82F9A">
        <w:rPr>
          <w:sz w:val="24"/>
          <w:szCs w:val="24"/>
        </w:rPr>
        <w:t xml:space="preserve"> a </w:t>
      </w:r>
      <w:hyperlink w:history="1">
        <w:r w:rsidRPr="00A82F9A">
          <w:rPr>
            <w:sz w:val="24"/>
            <w:szCs w:val="24"/>
          </w:rPr>
          <w:t>13</w:t>
        </w:r>
      </w:hyperlink>
      <w:r w:rsidRPr="00A82F9A">
        <w:rPr>
          <w:sz w:val="24"/>
          <w:szCs w:val="24"/>
        </w:rPr>
        <w:t>.</w:t>
      </w:r>
    </w:p>
    <w:p w14:paraId="2AD26D2F" w14:textId="77777777" w:rsidR="00A77B3E" w:rsidRPr="00A82F9A" w:rsidRDefault="00C720F1">
      <w:pPr>
        <w:pStyle w:val="78"/>
        <w:rPr>
          <w:sz w:val="24"/>
          <w:szCs w:val="24"/>
        </w:rPr>
      </w:pPr>
      <w:r w:rsidRPr="00A82F9A">
        <w:rPr>
          <w:sz w:val="24"/>
          <w:szCs w:val="24"/>
        </w:rPr>
        <w:t>6.    POŽADAVKY NA ZAJIŠTĚNÍ PŘEPRAVY VYJMUTÝCH ZÁSILEK</w:t>
      </w:r>
    </w:p>
    <w:p w14:paraId="65B35DD8" w14:textId="440FC42B" w:rsidR="00A77B3E" w:rsidRPr="00A82F9A" w:rsidRDefault="00C720F1">
      <w:pPr>
        <w:pStyle w:val="32"/>
        <w:rPr>
          <w:sz w:val="24"/>
          <w:szCs w:val="24"/>
        </w:rPr>
      </w:pPr>
      <w:r w:rsidRPr="00A82F9A">
        <w:rPr>
          <w:sz w:val="24"/>
          <w:szCs w:val="24"/>
        </w:rPr>
        <w:t xml:space="preserve">15.    </w:t>
      </w:r>
      <w:r w:rsidR="006B387C" w:rsidRPr="00A82F9A">
        <w:rPr>
          <w:strike/>
          <w:sz w:val="24"/>
          <w:szCs w:val="24"/>
        </w:rPr>
        <w:t>1. Vyjmutá zásilka musí splňovat pouze požadavky bodů 3 až 5, 7 až 13, 16, 30 až 33, 45, 46 věty první, 46 písm. a), 46 písm. k), 50, 53, 55, 56, 61, 64, 82 a 83; všechny ostatní relevantní požadavky této vyhlášky musí být splněny.</w:t>
      </w:r>
    </w:p>
    <w:p w14:paraId="2D240308" w14:textId="05296BA2" w:rsidR="00A77B3E" w:rsidRDefault="00C720F1">
      <w:pPr>
        <w:pStyle w:val="45"/>
        <w:rPr>
          <w:strike/>
          <w:sz w:val="24"/>
          <w:szCs w:val="24"/>
        </w:rPr>
      </w:pPr>
      <w:r w:rsidRPr="00A82F9A">
        <w:rPr>
          <w:strike/>
          <w:sz w:val="24"/>
          <w:szCs w:val="24"/>
        </w:rPr>
        <w:t xml:space="preserve">2.    Obsahuje-li vyjmutá zásilka štěpnou látku, musí být splněny podmínky jednoho z </w:t>
      </w:r>
      <w:hyperlink w:history="1">
        <w:r w:rsidRPr="00A82F9A">
          <w:rPr>
            <w:strike/>
            <w:sz w:val="24"/>
            <w:szCs w:val="24"/>
          </w:rPr>
          <w:t>písmen a) až f) bodu 17 přílohy č. 3</w:t>
        </w:r>
      </w:hyperlink>
      <w:r w:rsidRPr="00A82F9A">
        <w:rPr>
          <w:strike/>
          <w:sz w:val="24"/>
          <w:szCs w:val="24"/>
        </w:rPr>
        <w:t xml:space="preserve"> k této vyhlášce pro vyjmutou štěpnou látku.</w:t>
      </w:r>
    </w:p>
    <w:p w14:paraId="2112D79B" w14:textId="2BE58BFA" w:rsidR="000D6A00" w:rsidRPr="00A82F9A" w:rsidRDefault="000D6A00" w:rsidP="000D6A00">
      <w:pPr>
        <w:pStyle w:val="45"/>
        <w:ind w:left="1531" w:firstLine="0"/>
        <w:rPr>
          <w:strike/>
          <w:sz w:val="24"/>
          <w:szCs w:val="24"/>
        </w:rPr>
      </w:pPr>
      <w:r w:rsidRPr="00821E5E">
        <w:rPr>
          <w:b/>
          <w:sz w:val="24"/>
          <w:szCs w:val="24"/>
        </w:rPr>
        <w:t xml:space="preserve">Vyjmutá </w:t>
      </w:r>
      <w:r w:rsidRPr="00A82F9A">
        <w:rPr>
          <w:b/>
          <w:sz w:val="24"/>
          <w:szCs w:val="24"/>
        </w:rPr>
        <w:t>zásilka musí splňovat pouze požadavky bodů 3 až 5, 7 až 1</w:t>
      </w:r>
      <w:r>
        <w:rPr>
          <w:b/>
          <w:sz w:val="24"/>
          <w:szCs w:val="24"/>
        </w:rPr>
        <w:t>3, 16, 30 až 33, 45, 46 odst. 1</w:t>
      </w:r>
      <w:r w:rsidRPr="00A82F9A">
        <w:rPr>
          <w:b/>
          <w:sz w:val="24"/>
          <w:szCs w:val="24"/>
        </w:rPr>
        <w:t xml:space="preserve"> věty první, 46 odst. 1 písm. a), 46 odst. 1 písm. j) bod 1 a 2, 46 odst. 1 písm. k), 46 odst. 1 písm. l), 50, 53, 55, 56, 61, 64, 70, 82 a 83; všechny ostatní použitelné požadavky této vyhlášky musí být splněny.</w:t>
      </w:r>
    </w:p>
    <w:p w14:paraId="49556A63" w14:textId="77777777" w:rsidR="00A77B3E" w:rsidRPr="00A82F9A" w:rsidRDefault="00C720F1">
      <w:pPr>
        <w:pStyle w:val="32"/>
        <w:rPr>
          <w:sz w:val="24"/>
          <w:szCs w:val="24"/>
        </w:rPr>
      </w:pPr>
      <w:r w:rsidRPr="00A82F9A">
        <w:rPr>
          <w:sz w:val="24"/>
          <w:szCs w:val="24"/>
        </w:rPr>
        <w:t>16.    Příkon dávkového ekvivalentu na libovolném místě vnějšího povrchu vyjmuté zásilky nesmí překročit 5 µ</w:t>
      </w:r>
      <w:proofErr w:type="spellStart"/>
      <w:r w:rsidRPr="00A82F9A">
        <w:rPr>
          <w:sz w:val="24"/>
          <w:szCs w:val="24"/>
        </w:rPr>
        <w:t>Sv</w:t>
      </w:r>
      <w:proofErr w:type="spellEnd"/>
      <w:r w:rsidRPr="00A82F9A">
        <w:rPr>
          <w:sz w:val="24"/>
          <w:szCs w:val="24"/>
        </w:rPr>
        <w:t>/h.</w:t>
      </w:r>
    </w:p>
    <w:p w14:paraId="6CDF2ECE" w14:textId="77777777" w:rsidR="00A77B3E" w:rsidRPr="00A82F9A" w:rsidRDefault="00C720F1">
      <w:pPr>
        <w:pStyle w:val="78"/>
        <w:rPr>
          <w:sz w:val="24"/>
          <w:szCs w:val="24"/>
        </w:rPr>
      </w:pPr>
      <w:r w:rsidRPr="00A82F9A">
        <w:rPr>
          <w:sz w:val="24"/>
          <w:szCs w:val="24"/>
        </w:rPr>
        <w:t>7.    POŽADAVKY NA ZAJIŠTĚNÍ PŘEPRAVY LÁTEK S NÍZKOU HMOTNOSTNÍ AKTIVITOU A POVRCHOVĚ KONTAMINOVANÝCH PŘEDMĚTŮ V PRŮMYSLOVÝCH ZÁSILKÁCH NEBO PŘEPRAVOVANÝCH JAKO NEBALENÉ</w:t>
      </w:r>
    </w:p>
    <w:p w14:paraId="491382AE" w14:textId="77777777" w:rsidR="00A77B3E" w:rsidRPr="00A82F9A" w:rsidRDefault="00C720F1">
      <w:pPr>
        <w:pStyle w:val="32"/>
        <w:rPr>
          <w:sz w:val="24"/>
          <w:szCs w:val="24"/>
        </w:rPr>
      </w:pPr>
      <w:r w:rsidRPr="00A82F9A">
        <w:rPr>
          <w:sz w:val="24"/>
          <w:szCs w:val="24"/>
        </w:rPr>
        <w:t xml:space="preserve">17.    Množství látky s nízkou hmotnostní aktivitou nebo povrchově kontaminovaného předmětu v radioaktivní zásilce typu IP-1, IP-2, IP-3, v předmětu nebo souboru předmětů musí být omezeno tak, aby příkon dávkového ekvivalentu ve vzdálenosti 3 m od nestíněné látky, předmětu nebo souboru předmětů nepřekročil 10 </w:t>
      </w:r>
      <w:proofErr w:type="spellStart"/>
      <w:r w:rsidRPr="00A82F9A">
        <w:rPr>
          <w:sz w:val="24"/>
          <w:szCs w:val="24"/>
        </w:rPr>
        <w:t>mSv</w:t>
      </w:r>
      <w:proofErr w:type="spellEnd"/>
      <w:r w:rsidRPr="00A82F9A">
        <w:rPr>
          <w:sz w:val="24"/>
          <w:szCs w:val="24"/>
        </w:rPr>
        <w:t>/h.</w:t>
      </w:r>
    </w:p>
    <w:p w14:paraId="0C893225" w14:textId="77777777" w:rsidR="00A77B3E" w:rsidRPr="00A82F9A" w:rsidRDefault="00C720F1">
      <w:pPr>
        <w:pStyle w:val="32"/>
        <w:rPr>
          <w:sz w:val="24"/>
          <w:szCs w:val="24"/>
        </w:rPr>
      </w:pPr>
      <w:r w:rsidRPr="00A82F9A">
        <w:rPr>
          <w:sz w:val="24"/>
          <w:szCs w:val="24"/>
        </w:rPr>
        <w:t xml:space="preserve">18.    Látka s nízkou hmotnostní aktivitou a povrchově kontaminovaný předmět, které jsou štěpnými látkami nebo štěpné látky obsahují a které nesplňují podmínky pro využití jedné z výjimek podle </w:t>
      </w:r>
      <w:hyperlink w:history="1">
        <w:r w:rsidRPr="00A82F9A">
          <w:rPr>
            <w:sz w:val="24"/>
            <w:szCs w:val="24"/>
          </w:rPr>
          <w:t>písmen a) až f) bodu 17 přílohy č. 3</w:t>
        </w:r>
      </w:hyperlink>
      <w:r w:rsidRPr="00A82F9A">
        <w:rPr>
          <w:sz w:val="24"/>
          <w:szCs w:val="24"/>
        </w:rPr>
        <w:t xml:space="preserve">. k této vyhlášce pro vyjmutou štěpnou látku, musí splňovat příslušné požadavky </w:t>
      </w:r>
      <w:hyperlink w:history="1">
        <w:r w:rsidRPr="00A82F9A">
          <w:rPr>
            <w:sz w:val="24"/>
            <w:szCs w:val="24"/>
          </w:rPr>
          <w:t>bodů 68</w:t>
        </w:r>
      </w:hyperlink>
      <w:r w:rsidRPr="00A82F9A">
        <w:rPr>
          <w:sz w:val="24"/>
          <w:szCs w:val="24"/>
        </w:rPr>
        <w:t xml:space="preserve"> a </w:t>
      </w:r>
      <w:hyperlink w:history="1">
        <w:r w:rsidRPr="00A82F9A">
          <w:rPr>
            <w:sz w:val="24"/>
            <w:szCs w:val="24"/>
          </w:rPr>
          <w:t>69</w:t>
        </w:r>
      </w:hyperlink>
      <w:r w:rsidRPr="00A82F9A">
        <w:rPr>
          <w:sz w:val="24"/>
          <w:szCs w:val="24"/>
        </w:rPr>
        <w:t>.</w:t>
      </w:r>
    </w:p>
    <w:p w14:paraId="06555C42" w14:textId="77777777" w:rsidR="00A77B3E" w:rsidRPr="00A82F9A" w:rsidRDefault="00C720F1">
      <w:pPr>
        <w:pStyle w:val="32"/>
        <w:rPr>
          <w:sz w:val="24"/>
          <w:szCs w:val="24"/>
        </w:rPr>
      </w:pPr>
      <w:r w:rsidRPr="00A82F9A">
        <w:rPr>
          <w:sz w:val="24"/>
          <w:szCs w:val="24"/>
        </w:rPr>
        <w:t xml:space="preserve">19.    Látka s nízkou hmotnostní aktivitou a povrchově kontaminovaný předmět, které jsou štěpnými látkami nebo štěpné látky obsahují, musí splňovat příslušné požadavky </w:t>
      </w:r>
      <w:hyperlink w:history="1">
        <w:r w:rsidRPr="00A82F9A">
          <w:rPr>
            <w:sz w:val="24"/>
            <w:szCs w:val="24"/>
          </w:rPr>
          <w:t>bodu 73</w:t>
        </w:r>
      </w:hyperlink>
      <w:r w:rsidRPr="00A82F9A">
        <w:rPr>
          <w:sz w:val="24"/>
          <w:szCs w:val="24"/>
        </w:rPr>
        <w:t>.</w:t>
      </w:r>
    </w:p>
    <w:p w14:paraId="13C106E7" w14:textId="4CEFEF73" w:rsidR="00A77B3E" w:rsidRPr="00A82F9A" w:rsidRDefault="00C720F1">
      <w:pPr>
        <w:pStyle w:val="71"/>
        <w:rPr>
          <w:sz w:val="24"/>
          <w:szCs w:val="24"/>
        </w:rPr>
      </w:pPr>
      <w:r w:rsidRPr="00A82F9A">
        <w:rPr>
          <w:sz w:val="24"/>
          <w:szCs w:val="24"/>
        </w:rPr>
        <w:t>20.    Látka s nízkou hmotnostní aktivitou a povrchově kontaminovaný předmět ve skupinách</w:t>
      </w:r>
      <w:r w:rsidR="000D6A00">
        <w:t xml:space="preserve"> </w:t>
      </w:r>
      <w:r w:rsidRPr="00821E5E">
        <w:rPr>
          <w:strike/>
          <w:sz w:val="24"/>
          <w:szCs w:val="24"/>
        </w:rPr>
        <w:t>LSA-I</w:t>
      </w:r>
      <w:r w:rsidR="00821E5E" w:rsidRPr="00821E5E">
        <w:rPr>
          <w:b/>
          <w:strike/>
          <w:sz w:val="24"/>
          <w:szCs w:val="24"/>
        </w:rPr>
        <w:t xml:space="preserve"> </w:t>
      </w:r>
      <w:r w:rsidRPr="00821E5E">
        <w:rPr>
          <w:strike/>
          <w:sz w:val="24"/>
          <w:szCs w:val="24"/>
        </w:rPr>
        <w:t>a SCO-I</w:t>
      </w:r>
      <w:r w:rsidR="00821E5E" w:rsidRPr="00821E5E">
        <w:rPr>
          <w:sz w:val="24"/>
          <w:szCs w:val="24"/>
        </w:rPr>
        <w:t xml:space="preserve"> </w:t>
      </w:r>
      <w:r w:rsidR="000D6A00" w:rsidRPr="00821E5E">
        <w:rPr>
          <w:b/>
          <w:sz w:val="24"/>
          <w:szCs w:val="24"/>
        </w:rPr>
        <w:t>LSA-I, SCO-I a SCO-III</w:t>
      </w:r>
      <w:r w:rsidR="000D6A00">
        <w:rPr>
          <w:b/>
          <w:sz w:val="24"/>
          <w:szCs w:val="24"/>
        </w:rPr>
        <w:t xml:space="preserve"> </w:t>
      </w:r>
      <w:r w:rsidRPr="00A82F9A">
        <w:rPr>
          <w:sz w:val="24"/>
          <w:szCs w:val="24"/>
        </w:rPr>
        <w:t>mohou být přepravovány nebalené, pokud</w:t>
      </w:r>
    </w:p>
    <w:p w14:paraId="6F3284DC" w14:textId="4AD8BBFD" w:rsidR="00A77B3E" w:rsidRPr="00A82F9A" w:rsidRDefault="00B52313">
      <w:pPr>
        <w:pStyle w:val="86"/>
        <w:rPr>
          <w:szCs w:val="24"/>
        </w:rPr>
      </w:pPr>
      <w:r>
        <w:rPr>
          <w:szCs w:val="24"/>
        </w:rPr>
        <w:lastRenderedPageBreak/>
        <w:t>a)   </w:t>
      </w:r>
      <w:r w:rsidR="00C720F1" w:rsidRPr="00A82F9A">
        <w:rPr>
          <w:szCs w:val="24"/>
        </w:rPr>
        <w:t>jsou, s výjimkou rud obsahujících pouze přírodní radionuklidy, přepravovány tak, aby za běžných podmínek přepravy nedošlo k úniku radioaktivního obsahu z dopravního prostředku nebo ke ztrátě stínění,</w:t>
      </w:r>
    </w:p>
    <w:p w14:paraId="001FEDED" w14:textId="780CAC0A" w:rsidR="00A77B3E" w:rsidRPr="00A82F9A" w:rsidRDefault="00B52313">
      <w:pPr>
        <w:pStyle w:val="87"/>
        <w:rPr>
          <w:szCs w:val="24"/>
        </w:rPr>
      </w:pPr>
      <w:r>
        <w:rPr>
          <w:szCs w:val="24"/>
        </w:rPr>
        <w:t>b)   </w:t>
      </w:r>
      <w:r w:rsidR="00C720F1" w:rsidRPr="00A82F9A">
        <w:rPr>
          <w:szCs w:val="24"/>
        </w:rPr>
        <w:t xml:space="preserve">je dopravní prostředek používán pouze za výlučného použití, ledaže by jím byly přepravovány jen předměty skupiny SCO-I, na jejichž přístupném a nepřístupném povrchu není úroveň kontaminace vyšší než mez uvedená v </w:t>
      </w:r>
      <w:hyperlink w:history="1">
        <w:r w:rsidR="00C720F1" w:rsidRPr="00A82F9A">
          <w:rPr>
            <w:szCs w:val="24"/>
          </w:rPr>
          <w:t>bodu 8</w:t>
        </w:r>
      </w:hyperlink>
      <w:r w:rsidR="00C720F1" w:rsidRPr="00A82F9A">
        <w:rPr>
          <w:szCs w:val="24"/>
        </w:rPr>
        <w:t>,</w:t>
      </w:r>
    </w:p>
    <w:p w14:paraId="63F75644" w14:textId="29B50A98" w:rsidR="00A77B3E" w:rsidRPr="00A82F9A" w:rsidRDefault="00B52313">
      <w:pPr>
        <w:pStyle w:val="87"/>
        <w:rPr>
          <w:szCs w:val="24"/>
        </w:rPr>
      </w:pPr>
      <w:r>
        <w:rPr>
          <w:szCs w:val="24"/>
        </w:rPr>
        <w:t>c)   </w:t>
      </w:r>
      <w:r w:rsidR="00C720F1" w:rsidRPr="00A82F9A">
        <w:rPr>
          <w:szCs w:val="24"/>
        </w:rPr>
        <w:t xml:space="preserve">jsou pro přepravu předmětů skupiny SCO-I, u kterých existuje podezření, že by mohla úroveň nefixované kontaminace na nepřístupném povrchu překročit mez uvedenou v </w:t>
      </w:r>
      <w:hyperlink w:history="1">
        <w:r w:rsidR="00C720F1" w:rsidRPr="00A82F9A">
          <w:rPr>
            <w:szCs w:val="24"/>
          </w:rPr>
          <w:t>bodu 13 odst. 2 písm. a) přílohy č. 3</w:t>
        </w:r>
      </w:hyperlink>
      <w:r w:rsidR="00C720F1" w:rsidRPr="00A82F9A">
        <w:rPr>
          <w:szCs w:val="24"/>
        </w:rPr>
        <w:t xml:space="preserve"> k této vyhlášce, provedena opatření zabraňující unikání radioaktivní nebo štěpné látky do dopravního prostředku, </w:t>
      </w:r>
      <w:r w:rsidR="00C720F1" w:rsidRPr="00A82F9A">
        <w:rPr>
          <w:strike/>
          <w:szCs w:val="24"/>
        </w:rPr>
        <w:t>a</w:t>
      </w:r>
    </w:p>
    <w:p w14:paraId="22B55F40" w14:textId="15CDF57A" w:rsidR="00A77B3E" w:rsidRPr="00A82F9A" w:rsidRDefault="00B52313">
      <w:pPr>
        <w:pStyle w:val="88"/>
        <w:rPr>
          <w:b/>
          <w:szCs w:val="24"/>
        </w:rPr>
      </w:pPr>
      <w:r>
        <w:rPr>
          <w:szCs w:val="24"/>
        </w:rPr>
        <w:t>d)   </w:t>
      </w:r>
      <w:r w:rsidR="00C720F1" w:rsidRPr="00A82F9A">
        <w:rPr>
          <w:szCs w:val="24"/>
        </w:rPr>
        <w:t xml:space="preserve">nebalená štěpná látka splňuje požadavky </w:t>
      </w:r>
      <w:hyperlink w:history="1">
        <w:r w:rsidR="00C720F1" w:rsidRPr="00A82F9A">
          <w:rPr>
            <w:szCs w:val="24"/>
          </w:rPr>
          <w:t>bodu 17 písm. e) přílohy č. 3</w:t>
        </w:r>
      </w:hyperlink>
      <w:r w:rsidR="00C720F1" w:rsidRPr="00A82F9A">
        <w:rPr>
          <w:szCs w:val="24"/>
        </w:rPr>
        <w:t xml:space="preserve"> k této </w:t>
      </w:r>
      <w:proofErr w:type="gramStart"/>
      <w:r w:rsidR="00C720F1" w:rsidRPr="00A82F9A">
        <w:rPr>
          <w:szCs w:val="24"/>
        </w:rPr>
        <w:t>vyhlášce</w:t>
      </w:r>
      <w:r w:rsidR="00B421EA" w:rsidRPr="00A82F9A">
        <w:rPr>
          <w:strike/>
          <w:szCs w:val="24"/>
        </w:rPr>
        <w:t>.</w:t>
      </w:r>
      <w:r w:rsidR="00B421EA" w:rsidRPr="00A82F9A">
        <w:rPr>
          <w:szCs w:val="24"/>
        </w:rPr>
        <w:t xml:space="preserve"> </w:t>
      </w:r>
      <w:r w:rsidR="00B421EA" w:rsidRPr="00A82F9A">
        <w:rPr>
          <w:b/>
          <w:szCs w:val="24"/>
        </w:rPr>
        <w:t>a</w:t>
      </w:r>
      <w:proofErr w:type="gramEnd"/>
    </w:p>
    <w:p w14:paraId="2313D55F" w14:textId="5A9FC871" w:rsidR="00B421EA" w:rsidRPr="00A82F9A" w:rsidRDefault="00FA58CF" w:rsidP="00B421EA">
      <w:pPr>
        <w:pStyle w:val="86"/>
        <w:rPr>
          <w:b/>
          <w:szCs w:val="24"/>
        </w:rPr>
      </w:pPr>
      <w:r>
        <w:rPr>
          <w:b/>
          <w:szCs w:val="24"/>
        </w:rPr>
        <w:t>e)   </w:t>
      </w:r>
      <w:r w:rsidR="00EE752A" w:rsidRPr="00EE752A">
        <w:rPr>
          <w:b/>
          <w:szCs w:val="24"/>
        </w:rPr>
        <w:t xml:space="preserve">je v případě </w:t>
      </w:r>
      <w:r w:rsidR="00CE44FE">
        <w:rPr>
          <w:b/>
          <w:szCs w:val="24"/>
        </w:rPr>
        <w:t xml:space="preserve">přepravy </w:t>
      </w:r>
      <w:r w:rsidR="00EE752A" w:rsidRPr="00EE752A">
        <w:rPr>
          <w:b/>
          <w:szCs w:val="24"/>
        </w:rPr>
        <w:t>povrchově kontaminovaného předmětu skupiny SCO-II</w:t>
      </w:r>
      <w:r w:rsidR="00CE44FE">
        <w:rPr>
          <w:b/>
          <w:szCs w:val="24"/>
        </w:rPr>
        <w:t>I</w:t>
      </w:r>
      <w:r w:rsidR="00EE752A" w:rsidRPr="00EE752A">
        <w:rPr>
          <w:b/>
          <w:szCs w:val="24"/>
        </w:rPr>
        <w:t xml:space="preserve"> splněno následující</w:t>
      </w:r>
      <w:r w:rsidR="00EE752A">
        <w:rPr>
          <w:b/>
          <w:szCs w:val="24"/>
        </w:rPr>
        <w:t>:</w:t>
      </w:r>
    </w:p>
    <w:p w14:paraId="4AED5D0D" w14:textId="4B50ED54" w:rsidR="00B421EA" w:rsidRPr="00A82F9A" w:rsidRDefault="00B421EA" w:rsidP="00B421EA">
      <w:pPr>
        <w:pStyle w:val="86"/>
        <w:ind w:firstLine="0"/>
        <w:rPr>
          <w:b/>
          <w:szCs w:val="24"/>
        </w:rPr>
      </w:pPr>
      <w:r w:rsidRPr="00A82F9A">
        <w:rPr>
          <w:b/>
          <w:szCs w:val="24"/>
        </w:rPr>
        <w:t xml:space="preserve">1. </w:t>
      </w:r>
      <w:r w:rsidR="00CE44FE">
        <w:rPr>
          <w:b/>
          <w:szCs w:val="24"/>
        </w:rPr>
        <w:t>přeprava probíhá</w:t>
      </w:r>
      <w:r w:rsidRPr="00A82F9A">
        <w:rPr>
          <w:b/>
          <w:szCs w:val="24"/>
        </w:rPr>
        <w:t xml:space="preserve"> pouze za výlučného použití po silnici, železnici, vnitrozemské vodní nebo námořní cestě,</w:t>
      </w:r>
    </w:p>
    <w:p w14:paraId="0F1796C4" w14:textId="23A3D6C9" w:rsidR="00B421EA" w:rsidRPr="00A82F9A" w:rsidRDefault="00B421EA" w:rsidP="00B421EA">
      <w:pPr>
        <w:pStyle w:val="86"/>
        <w:ind w:firstLine="0"/>
        <w:rPr>
          <w:b/>
          <w:szCs w:val="24"/>
        </w:rPr>
      </w:pPr>
      <w:r w:rsidRPr="00A82F9A">
        <w:rPr>
          <w:b/>
          <w:szCs w:val="24"/>
        </w:rPr>
        <w:t xml:space="preserve">2. stohování </w:t>
      </w:r>
      <w:r w:rsidR="00CE44FE">
        <w:rPr>
          <w:b/>
          <w:szCs w:val="24"/>
        </w:rPr>
        <w:t>při přepravě se neprovádí</w:t>
      </w:r>
      <w:r w:rsidRPr="00A82F9A">
        <w:rPr>
          <w:b/>
          <w:szCs w:val="24"/>
        </w:rPr>
        <w:t>,</w:t>
      </w:r>
    </w:p>
    <w:p w14:paraId="16FF84EB" w14:textId="3F76214E" w:rsidR="00B421EA" w:rsidRPr="00A82F9A" w:rsidRDefault="00B421EA" w:rsidP="00B421EA">
      <w:pPr>
        <w:pStyle w:val="86"/>
        <w:ind w:firstLine="0"/>
        <w:rPr>
          <w:b/>
          <w:szCs w:val="24"/>
        </w:rPr>
      </w:pPr>
      <w:r w:rsidRPr="00A82F9A">
        <w:rPr>
          <w:b/>
          <w:szCs w:val="24"/>
        </w:rPr>
        <w:t>3. plán přepravy obsahuje popis všech činností spojených s přepravou, včetně radiační ochrany, odezvy na radiační mimořádné události, zvláštních preventivních opatření, zvláštních administrativních nebo provozních kontrol, které mají být provedeny během přepravy. Plán přepravy musí prokázat, že celková úroveň bezpečnosti při přepravě je přinejmenším rovnocenná úrovni, která by byla zajištěna, pokud by byly splněny požadavky bodu 47 části I přílohy č. 1</w:t>
      </w:r>
      <w:r w:rsidR="00CE44FE">
        <w:rPr>
          <w:b/>
          <w:szCs w:val="24"/>
        </w:rPr>
        <w:t xml:space="preserve">; přičemž </w:t>
      </w:r>
      <w:r w:rsidRPr="00A82F9A">
        <w:rPr>
          <w:b/>
          <w:szCs w:val="24"/>
        </w:rPr>
        <w:t>ze zkoušek uvedených v bodu 47 části I přílohy č. 1 se použije zkouška uvedená v bodu 24 části II přílohy č. 1 a jí předcházející zkoušky uvedené v bodech 20 a 21 čá</w:t>
      </w:r>
      <w:r w:rsidR="00CE44FE">
        <w:rPr>
          <w:b/>
          <w:szCs w:val="24"/>
        </w:rPr>
        <w:t>sti II přílohy č. 1</w:t>
      </w:r>
      <w:r w:rsidRPr="00A82F9A">
        <w:rPr>
          <w:b/>
          <w:szCs w:val="24"/>
        </w:rPr>
        <w:t>,</w:t>
      </w:r>
    </w:p>
    <w:p w14:paraId="639AE92F" w14:textId="45A58608" w:rsidR="00B421EA" w:rsidRPr="00624A3B" w:rsidRDefault="00B421EA" w:rsidP="00B421EA">
      <w:pPr>
        <w:pStyle w:val="86"/>
        <w:ind w:firstLine="0"/>
        <w:rPr>
          <w:b/>
          <w:szCs w:val="24"/>
        </w:rPr>
      </w:pPr>
      <w:r w:rsidRPr="00624A3B">
        <w:rPr>
          <w:b/>
          <w:szCs w:val="24"/>
        </w:rPr>
        <w:t xml:space="preserve">4. </w:t>
      </w:r>
      <w:r w:rsidR="00EE752A" w:rsidRPr="00646278">
        <w:rPr>
          <w:b/>
          <w:szCs w:val="24"/>
        </w:rPr>
        <w:t xml:space="preserve">jsou splněny požadavky pro radioaktivní zásilku typu IP-2 uvedené v bodu 23 části I přílohy č. 1; </w:t>
      </w:r>
      <w:r w:rsidR="00646278" w:rsidRPr="00646278">
        <w:rPr>
          <w:b/>
          <w:szCs w:val="24"/>
        </w:rPr>
        <w:t>nepoužije se však požadavek na provedení zkoušky stohováním dle bodu 23 části II přílohy č. 1 a největší možné poškození uvedené u zkoušky v bodu 22 části II přílohy č. 1 lze určit na základě ustanovení v plánu přepravy</w:t>
      </w:r>
      <w:r w:rsidR="00EE752A" w:rsidRPr="00646278">
        <w:rPr>
          <w:b/>
          <w:szCs w:val="24"/>
        </w:rPr>
        <w:t>,</w:t>
      </w:r>
    </w:p>
    <w:p w14:paraId="48F0AAA8" w14:textId="650B3E8D" w:rsidR="00B421EA" w:rsidRPr="00624A3B" w:rsidRDefault="00B421EA" w:rsidP="00B421EA">
      <w:pPr>
        <w:pStyle w:val="86"/>
        <w:ind w:firstLine="0"/>
        <w:rPr>
          <w:b/>
          <w:szCs w:val="24"/>
        </w:rPr>
      </w:pPr>
      <w:r w:rsidRPr="00624A3B">
        <w:rPr>
          <w:b/>
          <w:szCs w:val="24"/>
        </w:rPr>
        <w:t>5. předmět a jakékoliv stínění jsou zajištěny v dopravním prostředku v souladu</w:t>
      </w:r>
      <w:r w:rsidR="00CE44FE">
        <w:rPr>
          <w:b/>
          <w:szCs w:val="24"/>
        </w:rPr>
        <w:t xml:space="preserve"> s bodem 6 části I přílohy č. 1 a</w:t>
      </w:r>
    </w:p>
    <w:p w14:paraId="53CFCF2A" w14:textId="77777777" w:rsidR="00B421EA" w:rsidRPr="00624A3B" w:rsidRDefault="00B421EA" w:rsidP="00B421EA">
      <w:pPr>
        <w:pStyle w:val="86"/>
        <w:ind w:firstLine="0"/>
        <w:rPr>
          <w:szCs w:val="24"/>
        </w:rPr>
      </w:pPr>
      <w:r w:rsidRPr="00624A3B">
        <w:rPr>
          <w:b/>
          <w:szCs w:val="24"/>
        </w:rPr>
        <w:t>6. v případě přeshraniční přepravy je přeprava schválena také příslušnými orgány států, jichž se týká.</w:t>
      </w:r>
    </w:p>
    <w:p w14:paraId="664B59D1" w14:textId="77777777" w:rsidR="00A77B3E" w:rsidRPr="00624A3B" w:rsidRDefault="00C720F1">
      <w:pPr>
        <w:pStyle w:val="41"/>
        <w:rPr>
          <w:sz w:val="24"/>
          <w:szCs w:val="24"/>
        </w:rPr>
      </w:pPr>
      <w:r w:rsidRPr="00624A3B">
        <w:rPr>
          <w:sz w:val="24"/>
          <w:szCs w:val="24"/>
        </w:rPr>
        <w:t xml:space="preserve">21.    Látka s nízkou hmotnostní aktivitou a povrchově kontaminovaný předmět musí být, s výjimkou případů podle </w:t>
      </w:r>
      <w:hyperlink w:history="1">
        <w:r w:rsidRPr="00624A3B">
          <w:rPr>
            <w:sz w:val="24"/>
            <w:szCs w:val="24"/>
          </w:rPr>
          <w:t>bodu 20</w:t>
        </w:r>
      </w:hyperlink>
      <w:r w:rsidRPr="00624A3B">
        <w:rPr>
          <w:sz w:val="24"/>
          <w:szCs w:val="24"/>
        </w:rPr>
        <w:t xml:space="preserve">, baleny v souladu s požadavky uvedenými v </w:t>
      </w:r>
      <w:hyperlink w:history="1">
        <w:r w:rsidRPr="00624A3B">
          <w:rPr>
            <w:sz w:val="24"/>
            <w:szCs w:val="24"/>
          </w:rPr>
          <w:t>tabulce č. 1</w:t>
        </w:r>
      </w:hyperlink>
      <w:r w:rsidRPr="00624A3B">
        <w:rPr>
          <w:sz w:val="24"/>
          <w:szCs w:val="24"/>
        </w:rPr>
        <w:t>.</w:t>
      </w:r>
    </w:p>
    <w:p w14:paraId="73C1A5C7" w14:textId="77777777" w:rsidR="00A77B3E" w:rsidRDefault="00A77B3E">
      <w:pPr>
        <w:pStyle w:val="84"/>
        <w:sectPr w:rsidR="00A77B3E">
          <w:pgSz w:w="12240" w:h="15840"/>
          <w:pgMar w:top="1440" w:right="1800" w:bottom="1440" w:left="1800" w:header="708" w:footer="708" w:gutter="0"/>
          <w:cols w:space="708"/>
          <w:docGrid w:linePitch="360"/>
        </w:sectPr>
      </w:pPr>
    </w:p>
    <w:p w14:paraId="6701B0FC" w14:textId="3DE02C84" w:rsidR="00A77B3E" w:rsidRPr="006D7FEC" w:rsidRDefault="00C720F1">
      <w:pPr>
        <w:pStyle w:val="84"/>
        <w:rPr>
          <w:strike/>
        </w:rPr>
      </w:pPr>
      <w:r w:rsidRPr="006D7FEC">
        <w:rPr>
          <w:strike/>
        </w:rPr>
        <w:lastRenderedPageBreak/>
        <w:t>Tabulka č. 1 Požadavky na průmyslové zásilky pro látky s nízkou hmotnostní aktivitou a povr</w:t>
      </w:r>
      <w:r w:rsidR="00F0429C" w:rsidRPr="006D7FEC">
        <w:rPr>
          <w:strike/>
        </w:rPr>
        <w:t>chově kontaminované předměty</w:t>
      </w:r>
      <w:r w:rsidR="00F0429C" w:rsidRPr="008B7ACF">
        <w:t> </w:t>
      </w:r>
      <w:r w:rsidR="008B7ACF" w:rsidRPr="006D7FEC">
        <w:rPr>
          <w:b/>
        </w:rPr>
        <w:t>Tabulka č. 1 Požadavky na průmyslové zásilky pro látky s nízkou hmotnostní aktivitou a povrchově kontaminované předměty skupiny SCO-I a SCO-II</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4454"/>
        <w:gridCol w:w="3758"/>
        <w:gridCol w:w="3758"/>
      </w:tblGrid>
      <w:tr w:rsidR="00221B56" w14:paraId="20FCE300" w14:textId="77777777" w:rsidTr="00624A3B">
        <w:tc>
          <w:tcPr>
            <w:tcW w:w="4454" w:type="dxa"/>
            <w:vMerge w:val="restart"/>
            <w:tcBorders>
              <w:top w:val="single" w:sz="12" w:space="0" w:color="000000"/>
              <w:left w:val="single" w:sz="12" w:space="0" w:color="000000"/>
              <w:right w:val="single" w:sz="12" w:space="0" w:color="000000"/>
            </w:tcBorders>
            <w:tcMar>
              <w:top w:w="85" w:type="dxa"/>
              <w:left w:w="157" w:type="dxa"/>
              <w:bottom w:w="85" w:type="dxa"/>
              <w:right w:w="157" w:type="dxa"/>
            </w:tcMar>
            <w:vAlign w:val="center"/>
            <w:hideMark/>
          </w:tcPr>
          <w:p w14:paraId="46EFB0C0" w14:textId="77777777" w:rsidR="00A77B3E" w:rsidRDefault="00C720F1">
            <w:pPr>
              <w:pStyle w:val="84"/>
              <w:overflowPunct w:val="0"/>
              <w:ind w:left="0"/>
              <w:jc w:val="left"/>
              <w:rPr>
                <w:b/>
                <w:bCs/>
                <w:sz w:val="20"/>
              </w:rPr>
            </w:pPr>
            <w:r>
              <w:rPr>
                <w:b/>
                <w:bCs/>
                <w:sz w:val="20"/>
              </w:rPr>
              <w:t>Radioaktivní obsah</w:t>
            </w:r>
          </w:p>
        </w:tc>
        <w:tc>
          <w:tcPr>
            <w:tcW w:w="7516" w:type="dxa"/>
            <w:gridSpan w:val="2"/>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745CA398" w14:textId="77777777" w:rsidR="00A77B3E" w:rsidRDefault="00C720F1">
            <w:pPr>
              <w:pStyle w:val="84"/>
              <w:overflowPunct w:val="0"/>
              <w:ind w:left="0"/>
              <w:jc w:val="center"/>
              <w:rPr>
                <w:b/>
                <w:bCs/>
                <w:sz w:val="20"/>
              </w:rPr>
            </w:pPr>
            <w:r>
              <w:rPr>
                <w:b/>
                <w:bCs/>
                <w:sz w:val="20"/>
              </w:rPr>
              <w:t>Typ průmyslové zásilky</w:t>
            </w:r>
          </w:p>
        </w:tc>
      </w:tr>
      <w:tr w:rsidR="00221B56" w14:paraId="0615E006" w14:textId="77777777" w:rsidTr="00624A3B">
        <w:tc>
          <w:tcPr>
            <w:tcW w:w="0" w:type="auto"/>
            <w:vMerge/>
            <w:tcBorders>
              <w:left w:val="single" w:sz="12" w:space="0" w:color="000000"/>
              <w:bottom w:val="single" w:sz="12" w:space="0" w:color="000000"/>
              <w:right w:val="single" w:sz="12" w:space="0" w:color="000000"/>
            </w:tcBorders>
            <w:vAlign w:val="center"/>
            <w:hideMark/>
          </w:tcPr>
          <w:p w14:paraId="209D3651" w14:textId="77777777" w:rsidR="00A77B3E" w:rsidRDefault="00A77B3E">
            <w:pPr>
              <w:overflowPunct w:val="0"/>
              <w:rPr>
                <w:b/>
                <w:bCs/>
                <w:sz w:val="20"/>
                <w:szCs w:val="20"/>
              </w:rPr>
            </w:pPr>
          </w:p>
        </w:tc>
        <w:tc>
          <w:tcPr>
            <w:tcW w:w="3758"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4A39878F" w14:textId="77777777" w:rsidR="00A77B3E" w:rsidRDefault="00C720F1">
            <w:pPr>
              <w:pStyle w:val="84"/>
              <w:overflowPunct w:val="0"/>
              <w:ind w:left="0"/>
              <w:jc w:val="center"/>
              <w:rPr>
                <w:b/>
                <w:bCs/>
                <w:sz w:val="20"/>
              </w:rPr>
            </w:pPr>
            <w:r>
              <w:rPr>
                <w:b/>
                <w:bCs/>
                <w:sz w:val="20"/>
              </w:rPr>
              <w:t>Přeprava za výlučného použití</w:t>
            </w:r>
          </w:p>
        </w:tc>
        <w:tc>
          <w:tcPr>
            <w:tcW w:w="3758"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1C125364" w14:textId="77777777" w:rsidR="00A77B3E" w:rsidRDefault="00C720F1">
            <w:pPr>
              <w:pStyle w:val="84"/>
              <w:overflowPunct w:val="0"/>
              <w:ind w:left="0"/>
              <w:jc w:val="center"/>
              <w:rPr>
                <w:b/>
                <w:bCs/>
                <w:sz w:val="20"/>
              </w:rPr>
            </w:pPr>
            <w:r>
              <w:rPr>
                <w:b/>
                <w:bCs/>
                <w:sz w:val="20"/>
              </w:rPr>
              <w:t>Přeprava bez výlučného použití</w:t>
            </w:r>
          </w:p>
        </w:tc>
      </w:tr>
      <w:tr w:rsidR="00221B56" w14:paraId="219D0945" w14:textId="77777777" w:rsidTr="00624A3B">
        <w:tc>
          <w:tcPr>
            <w:tcW w:w="4454"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03FFE9B" w14:textId="77777777" w:rsidR="00A77B3E" w:rsidRDefault="00C720F1">
            <w:pPr>
              <w:pStyle w:val="84"/>
              <w:overflowPunct w:val="0"/>
              <w:ind w:left="0"/>
              <w:jc w:val="left"/>
              <w:rPr>
                <w:sz w:val="20"/>
              </w:rPr>
            </w:pPr>
            <w:r>
              <w:rPr>
                <w:sz w:val="20"/>
              </w:rPr>
              <w:t xml:space="preserve">LSA-I Pevný </w:t>
            </w:r>
            <w:hyperlink w:history="1">
              <w:r>
                <w:rPr>
                  <w:sz w:val="20"/>
                  <w:vertAlign w:val="superscript"/>
                </w:rPr>
                <w:t>a)</w:t>
              </w:r>
            </w:hyperlink>
            <w:r>
              <w:rPr>
                <w:sz w:val="20"/>
              </w:rPr>
              <w:t xml:space="preserve"> </w:t>
            </w:r>
            <w:r>
              <w:rPr>
                <w:sz w:val="20"/>
              </w:rPr>
              <w:br/>
              <w:t>Kapalný</w:t>
            </w:r>
          </w:p>
        </w:tc>
        <w:tc>
          <w:tcPr>
            <w:tcW w:w="3758"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2172B2C" w14:textId="77777777" w:rsidR="00A77B3E" w:rsidRDefault="00C720F1">
            <w:pPr>
              <w:pStyle w:val="84"/>
              <w:overflowPunct w:val="0"/>
              <w:ind w:left="0"/>
              <w:jc w:val="center"/>
              <w:rPr>
                <w:sz w:val="20"/>
              </w:rPr>
            </w:pPr>
            <w:r>
              <w:rPr>
                <w:sz w:val="20"/>
              </w:rPr>
              <w:t>Typ IP-1</w:t>
            </w:r>
            <w:r>
              <w:rPr>
                <w:sz w:val="20"/>
              </w:rPr>
              <w:br/>
              <w:t>Typ IP-1</w:t>
            </w:r>
          </w:p>
        </w:tc>
        <w:tc>
          <w:tcPr>
            <w:tcW w:w="3758"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DDFE690" w14:textId="77777777" w:rsidR="00A77B3E" w:rsidRDefault="00C720F1">
            <w:pPr>
              <w:pStyle w:val="84"/>
              <w:overflowPunct w:val="0"/>
              <w:ind w:left="0"/>
              <w:jc w:val="center"/>
              <w:rPr>
                <w:sz w:val="20"/>
              </w:rPr>
            </w:pPr>
            <w:r>
              <w:rPr>
                <w:sz w:val="20"/>
              </w:rPr>
              <w:t>Typ IP-1</w:t>
            </w:r>
            <w:r>
              <w:rPr>
                <w:sz w:val="20"/>
              </w:rPr>
              <w:br/>
              <w:t>Typ IP-2</w:t>
            </w:r>
          </w:p>
        </w:tc>
      </w:tr>
      <w:tr w:rsidR="00221B56" w14:paraId="77C9435C" w14:textId="77777777" w:rsidTr="00624A3B">
        <w:tc>
          <w:tcPr>
            <w:tcW w:w="4454"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0795637" w14:textId="77777777" w:rsidR="00A77B3E" w:rsidRDefault="00C720F1">
            <w:pPr>
              <w:pStyle w:val="84"/>
              <w:overflowPunct w:val="0"/>
              <w:ind w:left="0"/>
              <w:jc w:val="left"/>
              <w:rPr>
                <w:sz w:val="20"/>
              </w:rPr>
            </w:pPr>
            <w:r>
              <w:rPr>
                <w:sz w:val="20"/>
              </w:rPr>
              <w:t xml:space="preserve">LSA-II Pevný </w:t>
            </w:r>
            <w:r>
              <w:rPr>
                <w:sz w:val="20"/>
              </w:rPr>
              <w:br/>
              <w:t>Kapalný a plynný</w:t>
            </w:r>
          </w:p>
        </w:tc>
        <w:tc>
          <w:tcPr>
            <w:tcW w:w="3758"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9ED2DA8" w14:textId="77777777" w:rsidR="00A77B3E" w:rsidRDefault="00C720F1">
            <w:pPr>
              <w:pStyle w:val="84"/>
              <w:overflowPunct w:val="0"/>
              <w:ind w:left="0"/>
              <w:jc w:val="center"/>
              <w:rPr>
                <w:sz w:val="20"/>
              </w:rPr>
            </w:pPr>
            <w:r>
              <w:rPr>
                <w:sz w:val="20"/>
              </w:rPr>
              <w:t>Typ IP-2</w:t>
            </w:r>
            <w:r>
              <w:rPr>
                <w:sz w:val="20"/>
              </w:rPr>
              <w:br/>
              <w:t>Typ IP-2</w:t>
            </w:r>
          </w:p>
        </w:tc>
        <w:tc>
          <w:tcPr>
            <w:tcW w:w="3758"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AFD7047" w14:textId="77777777" w:rsidR="00A77B3E" w:rsidRDefault="00C720F1">
            <w:pPr>
              <w:pStyle w:val="84"/>
              <w:overflowPunct w:val="0"/>
              <w:ind w:left="0"/>
              <w:jc w:val="center"/>
              <w:rPr>
                <w:sz w:val="20"/>
              </w:rPr>
            </w:pPr>
            <w:r>
              <w:rPr>
                <w:sz w:val="20"/>
              </w:rPr>
              <w:t>Typ IP-2</w:t>
            </w:r>
            <w:r>
              <w:rPr>
                <w:sz w:val="20"/>
              </w:rPr>
              <w:br/>
              <w:t>Typ IP-3</w:t>
            </w:r>
          </w:p>
        </w:tc>
      </w:tr>
      <w:tr w:rsidR="00221B56" w14:paraId="146596D7" w14:textId="77777777" w:rsidTr="00624A3B">
        <w:tc>
          <w:tcPr>
            <w:tcW w:w="4454"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F2A0C04" w14:textId="77777777" w:rsidR="00A77B3E" w:rsidRDefault="00C720F1">
            <w:pPr>
              <w:pStyle w:val="84"/>
              <w:overflowPunct w:val="0"/>
              <w:ind w:left="0"/>
              <w:jc w:val="left"/>
              <w:rPr>
                <w:sz w:val="20"/>
              </w:rPr>
            </w:pPr>
            <w:r>
              <w:rPr>
                <w:sz w:val="20"/>
              </w:rPr>
              <w:t>LSA-III</w:t>
            </w:r>
          </w:p>
        </w:tc>
        <w:tc>
          <w:tcPr>
            <w:tcW w:w="3758"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0B1BEF5D" w14:textId="77777777" w:rsidR="00A77B3E" w:rsidRDefault="00C720F1">
            <w:pPr>
              <w:pStyle w:val="84"/>
              <w:overflowPunct w:val="0"/>
              <w:ind w:left="0"/>
              <w:jc w:val="center"/>
              <w:rPr>
                <w:sz w:val="20"/>
              </w:rPr>
            </w:pPr>
            <w:r>
              <w:rPr>
                <w:sz w:val="20"/>
              </w:rPr>
              <w:t>Typ IP-2</w:t>
            </w:r>
          </w:p>
        </w:tc>
        <w:tc>
          <w:tcPr>
            <w:tcW w:w="3758"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9BA8AA4" w14:textId="77777777" w:rsidR="00A77B3E" w:rsidRDefault="00C720F1">
            <w:pPr>
              <w:pStyle w:val="84"/>
              <w:overflowPunct w:val="0"/>
              <w:ind w:left="0"/>
              <w:jc w:val="center"/>
              <w:rPr>
                <w:sz w:val="20"/>
              </w:rPr>
            </w:pPr>
            <w:r>
              <w:rPr>
                <w:sz w:val="20"/>
              </w:rPr>
              <w:t>Typ IP-3</w:t>
            </w:r>
          </w:p>
        </w:tc>
      </w:tr>
      <w:tr w:rsidR="00221B56" w14:paraId="5F05BB95" w14:textId="77777777" w:rsidTr="00624A3B">
        <w:tc>
          <w:tcPr>
            <w:tcW w:w="4454"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85860BE" w14:textId="77777777" w:rsidR="00A77B3E" w:rsidRDefault="00C720F1">
            <w:pPr>
              <w:pStyle w:val="84"/>
              <w:overflowPunct w:val="0"/>
              <w:ind w:left="0"/>
              <w:jc w:val="left"/>
              <w:rPr>
                <w:sz w:val="20"/>
              </w:rPr>
            </w:pPr>
            <w:r>
              <w:rPr>
                <w:sz w:val="20"/>
              </w:rPr>
              <w:t xml:space="preserve">SCO-I </w:t>
            </w:r>
            <w:hyperlink w:history="1">
              <w:r>
                <w:rPr>
                  <w:sz w:val="20"/>
                  <w:vertAlign w:val="superscript"/>
                </w:rPr>
                <w:t>a)</w:t>
              </w:r>
            </w:hyperlink>
          </w:p>
        </w:tc>
        <w:tc>
          <w:tcPr>
            <w:tcW w:w="3758"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11841A10" w14:textId="77777777" w:rsidR="00A77B3E" w:rsidRDefault="00C720F1">
            <w:pPr>
              <w:pStyle w:val="84"/>
              <w:overflowPunct w:val="0"/>
              <w:ind w:left="0"/>
              <w:jc w:val="center"/>
              <w:rPr>
                <w:sz w:val="20"/>
              </w:rPr>
            </w:pPr>
            <w:r>
              <w:rPr>
                <w:sz w:val="20"/>
              </w:rPr>
              <w:t>Typ IP-1</w:t>
            </w:r>
          </w:p>
        </w:tc>
        <w:tc>
          <w:tcPr>
            <w:tcW w:w="3758"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3E8A4C4" w14:textId="77777777" w:rsidR="00A77B3E" w:rsidRDefault="00C720F1">
            <w:pPr>
              <w:pStyle w:val="84"/>
              <w:overflowPunct w:val="0"/>
              <w:ind w:left="0"/>
              <w:jc w:val="center"/>
              <w:rPr>
                <w:sz w:val="20"/>
              </w:rPr>
            </w:pPr>
            <w:r>
              <w:rPr>
                <w:sz w:val="20"/>
              </w:rPr>
              <w:t>Typ IP-1</w:t>
            </w:r>
          </w:p>
        </w:tc>
      </w:tr>
      <w:tr w:rsidR="00221B56" w14:paraId="300C1CB4" w14:textId="77777777" w:rsidTr="00624A3B">
        <w:tc>
          <w:tcPr>
            <w:tcW w:w="4454" w:type="dxa"/>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79FA2ECC" w14:textId="77777777" w:rsidR="00A77B3E" w:rsidRDefault="00C720F1">
            <w:pPr>
              <w:pStyle w:val="84"/>
              <w:overflowPunct w:val="0"/>
              <w:ind w:left="0"/>
              <w:jc w:val="left"/>
              <w:rPr>
                <w:sz w:val="20"/>
              </w:rPr>
            </w:pPr>
            <w:r>
              <w:rPr>
                <w:sz w:val="20"/>
              </w:rPr>
              <w:t>SCO-II</w:t>
            </w:r>
          </w:p>
        </w:tc>
        <w:tc>
          <w:tcPr>
            <w:tcW w:w="3758" w:type="dxa"/>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0DE248FD" w14:textId="77777777" w:rsidR="00A77B3E" w:rsidRDefault="00C720F1">
            <w:pPr>
              <w:pStyle w:val="84"/>
              <w:overflowPunct w:val="0"/>
              <w:ind w:left="0"/>
              <w:jc w:val="center"/>
              <w:rPr>
                <w:sz w:val="20"/>
              </w:rPr>
            </w:pPr>
            <w:r>
              <w:rPr>
                <w:sz w:val="20"/>
              </w:rPr>
              <w:t>Typ IP-2</w:t>
            </w:r>
          </w:p>
        </w:tc>
        <w:tc>
          <w:tcPr>
            <w:tcW w:w="3758" w:type="dxa"/>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3D16D592" w14:textId="77777777" w:rsidR="00A77B3E" w:rsidRDefault="00C720F1">
            <w:pPr>
              <w:pStyle w:val="84"/>
              <w:overflowPunct w:val="0"/>
              <w:ind w:left="0"/>
              <w:jc w:val="center"/>
              <w:rPr>
                <w:sz w:val="20"/>
              </w:rPr>
            </w:pPr>
            <w:r>
              <w:rPr>
                <w:sz w:val="20"/>
              </w:rPr>
              <w:t>Typ IP-2</w:t>
            </w:r>
          </w:p>
        </w:tc>
      </w:tr>
    </w:tbl>
    <w:p w14:paraId="40FC5FF5" w14:textId="77777777" w:rsidR="00624A3B" w:rsidRPr="00624A3B" w:rsidRDefault="00624A3B" w:rsidP="00A82F9A">
      <w:pPr>
        <w:pStyle w:val="85"/>
        <w:ind w:left="0"/>
        <w:rPr>
          <w:sz w:val="20"/>
        </w:rPr>
      </w:pPr>
      <w:r w:rsidRPr="00624A3B">
        <w:rPr>
          <w:sz w:val="20"/>
        </w:rPr>
        <w:t>Vysvětlivka:</w:t>
      </w:r>
    </w:p>
    <w:p w14:paraId="2CFA041C" w14:textId="77777777" w:rsidR="00624A3B" w:rsidRPr="00624A3B" w:rsidRDefault="00624A3B" w:rsidP="00A82F9A">
      <w:pPr>
        <w:pStyle w:val="84"/>
        <w:ind w:left="0"/>
        <w:rPr>
          <w:sz w:val="20"/>
        </w:rPr>
      </w:pPr>
      <w:r w:rsidRPr="00624A3B">
        <w:rPr>
          <w:sz w:val="20"/>
          <w:vertAlign w:val="superscript"/>
        </w:rPr>
        <w:t>a)</w:t>
      </w:r>
      <w:r w:rsidRPr="00624A3B">
        <w:rPr>
          <w:sz w:val="20"/>
        </w:rPr>
        <w:t xml:space="preserve">    Za podmínek uvedených v </w:t>
      </w:r>
      <w:hyperlink w:history="1">
        <w:r w:rsidRPr="00624A3B">
          <w:rPr>
            <w:sz w:val="20"/>
          </w:rPr>
          <w:t>bodu 20</w:t>
        </w:r>
      </w:hyperlink>
      <w:r w:rsidRPr="00624A3B">
        <w:rPr>
          <w:sz w:val="20"/>
        </w:rPr>
        <w:t xml:space="preserve"> mohou být látky skupiny LSA-I a předměty skupiny SCO-I přepravovány nebalené.</w:t>
      </w:r>
    </w:p>
    <w:p w14:paraId="5BB5F6FC" w14:textId="77777777" w:rsidR="00A77B3E" w:rsidRDefault="00A77B3E">
      <w:pPr>
        <w:pStyle w:val="84"/>
      </w:pPr>
    </w:p>
    <w:p w14:paraId="6ED11A54" w14:textId="77777777" w:rsidR="00A77B3E" w:rsidRDefault="00A77B3E">
      <w:pPr>
        <w:pStyle w:val="85"/>
        <w:sectPr w:rsidR="00A77B3E">
          <w:pgSz w:w="15840" w:h="12240" w:orient="landscape"/>
          <w:pgMar w:top="1440" w:right="1800" w:bottom="1440" w:left="1800" w:header="708" w:footer="708" w:gutter="0"/>
          <w:cols w:space="708"/>
          <w:docGrid w:linePitch="360"/>
        </w:sectPr>
      </w:pPr>
    </w:p>
    <w:p w14:paraId="6D60C025" w14:textId="203B8DFE" w:rsidR="00A77B3E" w:rsidRPr="00624A3B" w:rsidRDefault="00C720F1" w:rsidP="00F0429C">
      <w:pPr>
        <w:pStyle w:val="41"/>
        <w:rPr>
          <w:sz w:val="24"/>
          <w:szCs w:val="24"/>
        </w:rPr>
        <w:sectPr w:rsidR="00A77B3E" w:rsidRPr="00624A3B">
          <w:pgSz w:w="12240" w:h="15840"/>
          <w:pgMar w:top="1440" w:right="1800" w:bottom="1440" w:left="1800" w:header="708" w:footer="708" w:gutter="0"/>
          <w:cols w:space="708"/>
          <w:docGrid w:linePitch="360"/>
        </w:sectPr>
      </w:pPr>
      <w:r w:rsidRPr="00624A3B">
        <w:rPr>
          <w:sz w:val="24"/>
          <w:szCs w:val="24"/>
        </w:rPr>
        <w:lastRenderedPageBreak/>
        <w:t xml:space="preserve">22.    Celková aktivita látek s nízkou hmotnostní aktivitou a povrchově kontaminovaných předmětů v radioaktivních zásilkách typu IP-1, IP-2, IP-3 nebo přepravovaných jako nebalené nesmí v lodním prostoru, vodotěsném úseku lodi pro říční plavbu nebo v jiném dopravním prostředku překročit mez uvedenou v </w:t>
      </w:r>
      <w:hyperlink w:history="1">
        <w:r w:rsidRPr="00624A3B">
          <w:rPr>
            <w:sz w:val="24"/>
            <w:szCs w:val="24"/>
          </w:rPr>
          <w:t>tabulce č. 2</w:t>
        </w:r>
      </w:hyperlink>
      <w:r w:rsidRPr="00624A3B">
        <w:rPr>
          <w:sz w:val="24"/>
          <w:szCs w:val="24"/>
        </w:rPr>
        <w:t>.</w:t>
      </w:r>
      <w:r w:rsidR="00F0429C" w:rsidRPr="00624A3B">
        <w:rPr>
          <w:sz w:val="24"/>
          <w:szCs w:val="24"/>
        </w:rPr>
        <w:t xml:space="preserve"> </w:t>
      </w:r>
      <w:r w:rsidR="00F0429C" w:rsidRPr="00624A3B">
        <w:rPr>
          <w:b/>
          <w:sz w:val="24"/>
          <w:szCs w:val="24"/>
        </w:rPr>
        <w:t>Mez uvedená v tabulce č. 2 může být pro povrchově kontaminovaný předmět skupiny SCO-III překročena</w:t>
      </w:r>
      <w:r w:rsidR="00F44284" w:rsidRPr="00624A3B">
        <w:rPr>
          <w:b/>
          <w:sz w:val="24"/>
          <w:szCs w:val="24"/>
        </w:rPr>
        <w:t>,</w:t>
      </w:r>
      <w:r w:rsidR="00F0429C" w:rsidRPr="00624A3B">
        <w:rPr>
          <w:b/>
          <w:sz w:val="24"/>
          <w:szCs w:val="24"/>
        </w:rPr>
        <w:t xml:space="preserve"> pokud preventivní opatření uvedená v plánu přepravy k zavedení v průběhu přepravy zajistí celkovou úroveň </w:t>
      </w:r>
      <w:r w:rsidR="00624A3B" w:rsidRPr="00624A3B">
        <w:rPr>
          <w:b/>
          <w:sz w:val="24"/>
          <w:szCs w:val="24"/>
        </w:rPr>
        <w:t>jaderné bezpečnosti, radiační ochrany, fyzické ochrany a zvládání radiační mimořádné události při přepravě</w:t>
      </w:r>
      <w:r w:rsidR="00F0429C" w:rsidRPr="00624A3B">
        <w:rPr>
          <w:b/>
          <w:sz w:val="24"/>
          <w:szCs w:val="24"/>
        </w:rPr>
        <w:t xml:space="preserve"> přinejmenším rovnocennou té, které by bylo dosaženo, pokud by mez dodržena byla.</w:t>
      </w:r>
    </w:p>
    <w:p w14:paraId="33B83CCF" w14:textId="77777777" w:rsidR="00A77B3E" w:rsidRDefault="00C720F1">
      <w:pPr>
        <w:pStyle w:val="84"/>
      </w:pPr>
      <w:r>
        <w:lastRenderedPageBreak/>
        <w:t xml:space="preserve">Tabulka č. 2 Meze aktivity pro látky s nízkou hmotnostní aktivitou a povrchově kontaminované předměty v průmyslových zásilkách nebo přepravovaných jako nebalené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4431"/>
        <w:gridCol w:w="3770"/>
        <w:gridCol w:w="3769"/>
      </w:tblGrid>
      <w:tr w:rsidR="00221B56" w14:paraId="223F308C" w14:textId="77777777">
        <w:tc>
          <w:tcPr>
            <w:tcW w:w="481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3E01A44C" w14:textId="77777777" w:rsidR="00A77B3E" w:rsidRDefault="00C720F1">
            <w:pPr>
              <w:pStyle w:val="84"/>
              <w:overflowPunct w:val="0"/>
              <w:ind w:left="0"/>
              <w:jc w:val="left"/>
              <w:rPr>
                <w:b/>
                <w:bCs/>
                <w:sz w:val="20"/>
              </w:rPr>
            </w:pPr>
            <w:r>
              <w:rPr>
                <w:b/>
                <w:bCs/>
                <w:sz w:val="20"/>
              </w:rPr>
              <w:t>Druh látky nebo předmětu</w:t>
            </w:r>
          </w:p>
        </w:tc>
        <w:tc>
          <w:tcPr>
            <w:tcW w:w="406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6008BBF1" w14:textId="77777777" w:rsidR="00A77B3E" w:rsidRDefault="00C720F1">
            <w:pPr>
              <w:pStyle w:val="84"/>
              <w:overflowPunct w:val="0"/>
              <w:ind w:left="0"/>
              <w:jc w:val="center"/>
              <w:rPr>
                <w:b/>
                <w:bCs/>
                <w:sz w:val="20"/>
              </w:rPr>
            </w:pPr>
            <w:r>
              <w:rPr>
                <w:b/>
                <w:bCs/>
                <w:sz w:val="20"/>
              </w:rPr>
              <w:t xml:space="preserve">Mez aktivity pro dopravní </w:t>
            </w:r>
            <w:r>
              <w:rPr>
                <w:b/>
                <w:bCs/>
                <w:sz w:val="20"/>
              </w:rPr>
              <w:br/>
              <w:t xml:space="preserve">prostředek jiný, než loď </w:t>
            </w:r>
            <w:r>
              <w:rPr>
                <w:b/>
                <w:bCs/>
                <w:sz w:val="20"/>
              </w:rPr>
              <w:br/>
              <w:t>pro říční plavbu</w:t>
            </w:r>
          </w:p>
        </w:tc>
        <w:tc>
          <w:tcPr>
            <w:tcW w:w="4063"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4A1EFF91" w14:textId="77777777" w:rsidR="00A77B3E" w:rsidRDefault="00C720F1">
            <w:pPr>
              <w:pStyle w:val="84"/>
              <w:overflowPunct w:val="0"/>
              <w:ind w:left="0"/>
              <w:jc w:val="center"/>
              <w:rPr>
                <w:b/>
                <w:bCs/>
                <w:sz w:val="20"/>
              </w:rPr>
            </w:pPr>
            <w:r>
              <w:rPr>
                <w:b/>
                <w:bCs/>
                <w:sz w:val="20"/>
              </w:rPr>
              <w:t xml:space="preserve">Mez aktivity pro lodní </w:t>
            </w:r>
            <w:r>
              <w:rPr>
                <w:b/>
                <w:bCs/>
                <w:sz w:val="20"/>
              </w:rPr>
              <w:br/>
              <w:t xml:space="preserve">prostor nebo vodotěsný </w:t>
            </w:r>
            <w:r>
              <w:rPr>
                <w:b/>
                <w:bCs/>
                <w:sz w:val="20"/>
              </w:rPr>
              <w:br/>
              <w:t>úsek lodi pro říční plavbu</w:t>
            </w:r>
          </w:p>
        </w:tc>
      </w:tr>
      <w:tr w:rsidR="00221B56" w14:paraId="2F588026" w14:textId="77777777">
        <w:tc>
          <w:tcPr>
            <w:tcW w:w="4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3640A6" w14:textId="77777777" w:rsidR="00A77B3E" w:rsidRDefault="00C720F1">
            <w:pPr>
              <w:pStyle w:val="84"/>
              <w:overflowPunct w:val="0"/>
              <w:ind w:left="0"/>
              <w:jc w:val="left"/>
              <w:rPr>
                <w:sz w:val="20"/>
              </w:rPr>
            </w:pPr>
            <w:r>
              <w:rPr>
                <w:sz w:val="20"/>
              </w:rPr>
              <w:t>LSA-I</w:t>
            </w:r>
          </w:p>
        </w:tc>
        <w:tc>
          <w:tcPr>
            <w:tcW w:w="404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555B1FAF" w14:textId="77777777" w:rsidR="00A77B3E" w:rsidRDefault="00C720F1">
            <w:pPr>
              <w:pStyle w:val="84"/>
              <w:overflowPunct w:val="0"/>
              <w:ind w:left="0"/>
              <w:jc w:val="center"/>
              <w:rPr>
                <w:sz w:val="20"/>
              </w:rPr>
            </w:pPr>
            <w:r>
              <w:rPr>
                <w:sz w:val="20"/>
              </w:rPr>
              <w:t>Neomezeně</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3DB4E53" w14:textId="77777777" w:rsidR="00A77B3E" w:rsidRDefault="00C720F1">
            <w:pPr>
              <w:pStyle w:val="84"/>
              <w:overflowPunct w:val="0"/>
              <w:ind w:left="0"/>
              <w:jc w:val="center"/>
              <w:rPr>
                <w:sz w:val="20"/>
              </w:rPr>
            </w:pPr>
            <w:r>
              <w:rPr>
                <w:sz w:val="20"/>
              </w:rPr>
              <w:t>Neomezeně</w:t>
            </w:r>
          </w:p>
        </w:tc>
      </w:tr>
      <w:tr w:rsidR="00221B56" w14:paraId="3DC8933E" w14:textId="77777777">
        <w:tc>
          <w:tcPr>
            <w:tcW w:w="4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138FBE8" w14:textId="77777777" w:rsidR="00A77B3E" w:rsidRDefault="00C720F1">
            <w:pPr>
              <w:pStyle w:val="84"/>
              <w:overflowPunct w:val="0"/>
              <w:ind w:left="0"/>
              <w:jc w:val="left"/>
              <w:rPr>
                <w:sz w:val="20"/>
              </w:rPr>
            </w:pPr>
            <w:r>
              <w:rPr>
                <w:sz w:val="20"/>
              </w:rPr>
              <w:t>LSA-II a LSA-III</w:t>
            </w:r>
            <w:r>
              <w:rPr>
                <w:sz w:val="20"/>
              </w:rPr>
              <w:br/>
              <w:t>nehořlavé pevné látky</w:t>
            </w:r>
          </w:p>
        </w:tc>
        <w:tc>
          <w:tcPr>
            <w:tcW w:w="404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3224E5C6" w14:textId="77777777" w:rsidR="00A77B3E" w:rsidRDefault="00C720F1">
            <w:pPr>
              <w:pStyle w:val="84"/>
              <w:overflowPunct w:val="0"/>
              <w:ind w:left="0"/>
              <w:jc w:val="center"/>
              <w:rPr>
                <w:sz w:val="20"/>
              </w:rPr>
            </w:pPr>
            <w:r>
              <w:rPr>
                <w:sz w:val="20"/>
              </w:rPr>
              <w:t>Neomezeně</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C8FA563" w14:textId="77777777" w:rsidR="00A77B3E" w:rsidRDefault="00C720F1">
            <w:pPr>
              <w:pStyle w:val="84"/>
              <w:overflowPunct w:val="0"/>
              <w:ind w:left="0"/>
              <w:jc w:val="center"/>
              <w:rPr>
                <w:sz w:val="20"/>
              </w:rPr>
            </w:pPr>
            <w:r>
              <w:rPr>
                <w:sz w:val="20"/>
              </w:rPr>
              <w:t>100 A</w:t>
            </w:r>
            <w:r>
              <w:rPr>
                <w:sz w:val="20"/>
                <w:vertAlign w:val="subscript"/>
              </w:rPr>
              <w:t>2</w:t>
            </w:r>
          </w:p>
        </w:tc>
      </w:tr>
      <w:tr w:rsidR="00221B56" w14:paraId="6ADA3329" w14:textId="77777777">
        <w:tc>
          <w:tcPr>
            <w:tcW w:w="4802" w:type="dxa"/>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2C587EA" w14:textId="77777777" w:rsidR="00A77B3E" w:rsidRDefault="00C720F1">
            <w:pPr>
              <w:pStyle w:val="84"/>
              <w:overflowPunct w:val="0"/>
              <w:ind w:left="0"/>
              <w:jc w:val="left"/>
              <w:rPr>
                <w:sz w:val="20"/>
              </w:rPr>
            </w:pPr>
            <w:r>
              <w:rPr>
                <w:sz w:val="20"/>
              </w:rPr>
              <w:t>LSA-II a LSA-III</w:t>
            </w:r>
            <w:r>
              <w:rPr>
                <w:sz w:val="20"/>
              </w:rPr>
              <w:br/>
              <w:t>hořlavé pevné látky</w:t>
            </w:r>
            <w:r>
              <w:rPr>
                <w:sz w:val="20"/>
              </w:rPr>
              <w:br/>
              <w:t>a všechny kapalné látky a plyny</w:t>
            </w:r>
          </w:p>
        </w:tc>
        <w:tc>
          <w:tcPr>
            <w:tcW w:w="4041"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7EFC0667" w14:textId="77777777" w:rsidR="00A77B3E" w:rsidRDefault="00C720F1">
            <w:pPr>
              <w:pStyle w:val="84"/>
              <w:overflowPunct w:val="0"/>
              <w:ind w:left="0"/>
              <w:jc w:val="center"/>
              <w:rPr>
                <w:sz w:val="20"/>
              </w:rPr>
            </w:pPr>
            <w:r>
              <w:rPr>
                <w:sz w:val="20"/>
              </w:rPr>
              <w:t>100 A</w:t>
            </w:r>
            <w:r>
              <w:rPr>
                <w:sz w:val="20"/>
                <w:vertAlign w:val="subscript"/>
              </w:rPr>
              <w:t>2</w:t>
            </w:r>
          </w:p>
        </w:tc>
        <w:tc>
          <w:tcPr>
            <w:tcW w:w="4052"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258E9AED" w14:textId="77777777" w:rsidR="00A77B3E" w:rsidRDefault="00C720F1">
            <w:pPr>
              <w:pStyle w:val="84"/>
              <w:overflowPunct w:val="0"/>
              <w:ind w:left="0"/>
              <w:jc w:val="center"/>
              <w:rPr>
                <w:sz w:val="20"/>
              </w:rPr>
            </w:pPr>
            <w:r>
              <w:rPr>
                <w:sz w:val="20"/>
              </w:rPr>
              <w:t>10 A</w:t>
            </w:r>
            <w:r>
              <w:rPr>
                <w:sz w:val="20"/>
                <w:vertAlign w:val="subscript"/>
              </w:rPr>
              <w:t>2</w:t>
            </w:r>
          </w:p>
        </w:tc>
      </w:tr>
      <w:tr w:rsidR="00221B56" w14:paraId="1402E7BA" w14:textId="77777777">
        <w:tc>
          <w:tcPr>
            <w:tcW w:w="4802" w:type="dxa"/>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4FE9AD85" w14:textId="77777777" w:rsidR="00A77B3E" w:rsidRDefault="00C720F1" w:rsidP="00B26DC5">
            <w:pPr>
              <w:pStyle w:val="84"/>
              <w:overflowPunct w:val="0"/>
              <w:ind w:left="0"/>
              <w:jc w:val="left"/>
              <w:rPr>
                <w:sz w:val="20"/>
              </w:rPr>
            </w:pPr>
            <w:proofErr w:type="spellStart"/>
            <w:r>
              <w:rPr>
                <w:sz w:val="20"/>
              </w:rPr>
              <w:t>SCO</w:t>
            </w:r>
            <w:hyperlink w:history="1">
              <w:r w:rsidR="00B26DC5">
                <w:rPr>
                  <w:sz w:val="20"/>
                  <w:vertAlign w:val="superscript"/>
                </w:rPr>
                <w:t>a</w:t>
              </w:r>
              <w:proofErr w:type="spellEnd"/>
              <w:r w:rsidR="00B26DC5">
                <w:rPr>
                  <w:sz w:val="20"/>
                  <w:vertAlign w:val="superscript"/>
                </w:rPr>
                <w:t>)</w:t>
              </w:r>
            </w:hyperlink>
          </w:p>
        </w:tc>
        <w:tc>
          <w:tcPr>
            <w:tcW w:w="4041" w:type="dxa"/>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52B2AA72" w14:textId="77777777" w:rsidR="00A77B3E" w:rsidRDefault="00C720F1">
            <w:pPr>
              <w:pStyle w:val="84"/>
              <w:overflowPunct w:val="0"/>
              <w:ind w:left="0"/>
              <w:jc w:val="center"/>
              <w:rPr>
                <w:sz w:val="20"/>
              </w:rPr>
            </w:pPr>
            <w:r>
              <w:rPr>
                <w:sz w:val="20"/>
              </w:rPr>
              <w:t>100 A</w:t>
            </w:r>
            <w:r>
              <w:rPr>
                <w:sz w:val="20"/>
                <w:vertAlign w:val="subscript"/>
              </w:rPr>
              <w:t>2</w:t>
            </w:r>
          </w:p>
        </w:tc>
        <w:tc>
          <w:tcPr>
            <w:tcW w:w="4052" w:type="dxa"/>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2B41BD2B" w14:textId="77777777" w:rsidR="00A77B3E" w:rsidRDefault="00C720F1">
            <w:pPr>
              <w:pStyle w:val="84"/>
              <w:overflowPunct w:val="0"/>
              <w:ind w:left="0"/>
              <w:jc w:val="center"/>
              <w:rPr>
                <w:sz w:val="20"/>
              </w:rPr>
            </w:pPr>
            <w:r>
              <w:rPr>
                <w:sz w:val="20"/>
              </w:rPr>
              <w:t>10 A</w:t>
            </w:r>
            <w:r>
              <w:rPr>
                <w:sz w:val="20"/>
                <w:vertAlign w:val="subscript"/>
              </w:rPr>
              <w:t>2</w:t>
            </w:r>
          </w:p>
        </w:tc>
      </w:tr>
    </w:tbl>
    <w:p w14:paraId="4E807A86" w14:textId="77777777" w:rsidR="00A77B3E" w:rsidRDefault="00A77B3E" w:rsidP="00B26DC5">
      <w:pPr>
        <w:pStyle w:val="84"/>
        <w:ind w:left="0"/>
      </w:pPr>
    </w:p>
    <w:p w14:paraId="31E94A1C" w14:textId="77777777" w:rsidR="00B26DC5" w:rsidRPr="00624A3B" w:rsidRDefault="00B26DC5" w:rsidP="00B26DC5">
      <w:pPr>
        <w:pStyle w:val="31"/>
        <w:rPr>
          <w:sz w:val="20"/>
        </w:rPr>
      </w:pPr>
      <w:r w:rsidRPr="00624A3B">
        <w:rPr>
          <w:sz w:val="20"/>
        </w:rPr>
        <w:t>Vysvětlivka:</w:t>
      </w:r>
    </w:p>
    <w:p w14:paraId="5DCCEF6F" w14:textId="77777777" w:rsidR="00A77B3E" w:rsidRPr="00624A3B" w:rsidRDefault="00B26DC5" w:rsidP="00B26DC5">
      <w:pPr>
        <w:pStyle w:val="31"/>
        <w:rPr>
          <w:sz w:val="20"/>
        </w:rPr>
        <w:sectPr w:rsidR="00A77B3E" w:rsidRPr="00624A3B">
          <w:pgSz w:w="15840" w:h="12240" w:orient="landscape"/>
          <w:pgMar w:top="1440" w:right="1800" w:bottom="1440" w:left="1800" w:header="708" w:footer="708" w:gutter="0"/>
          <w:cols w:space="708"/>
          <w:docGrid w:linePitch="360"/>
        </w:sectPr>
      </w:pPr>
      <w:r w:rsidRPr="00624A3B">
        <w:rPr>
          <w:sz w:val="20"/>
        </w:rPr>
        <w:t>a) Pro povrchově kontaminovaný předmět skupiny SCO-III platí ustanovení bodu 22.</w:t>
      </w:r>
    </w:p>
    <w:p w14:paraId="1A0A584F" w14:textId="77777777" w:rsidR="00A77B3E" w:rsidRPr="00624A3B" w:rsidRDefault="00C720F1">
      <w:pPr>
        <w:pStyle w:val="31"/>
        <w:rPr>
          <w:sz w:val="24"/>
          <w:szCs w:val="24"/>
        </w:rPr>
      </w:pPr>
      <w:r w:rsidRPr="00624A3B">
        <w:rPr>
          <w:sz w:val="24"/>
          <w:szCs w:val="24"/>
        </w:rPr>
        <w:lastRenderedPageBreak/>
        <w:t>8.    URČENÍ PŘEPRAVNÍHO INDEXU</w:t>
      </w:r>
    </w:p>
    <w:p w14:paraId="19EA8028" w14:textId="1EF209FA" w:rsidR="00A77B3E" w:rsidRPr="00624A3B" w:rsidRDefault="00C720F1">
      <w:pPr>
        <w:pStyle w:val="71"/>
        <w:rPr>
          <w:sz w:val="24"/>
          <w:szCs w:val="24"/>
        </w:rPr>
      </w:pPr>
      <w:r w:rsidRPr="00624A3B">
        <w:rPr>
          <w:sz w:val="24"/>
          <w:szCs w:val="24"/>
        </w:rPr>
        <w:t>23.    Přepravní index pro radioaktivní zásilku, kontejner, přepravní obalový soubor, nebalenou látku skupiny</w:t>
      </w:r>
      <w:r w:rsidR="00F83A37" w:rsidRPr="00F83A37">
        <w:t xml:space="preserve"> </w:t>
      </w:r>
      <w:r w:rsidRPr="00F83A37">
        <w:rPr>
          <w:strike/>
          <w:sz w:val="24"/>
          <w:szCs w:val="24"/>
        </w:rPr>
        <w:t>LSA-I nebo nebalený předmět skupiny SCO-I</w:t>
      </w:r>
      <w:r w:rsidR="005645E7">
        <w:rPr>
          <w:sz w:val="24"/>
          <w:szCs w:val="24"/>
        </w:rPr>
        <w:t xml:space="preserve"> </w:t>
      </w:r>
      <w:r w:rsidR="005645E7" w:rsidRPr="00F83A37">
        <w:rPr>
          <w:b/>
          <w:sz w:val="24"/>
          <w:szCs w:val="24"/>
        </w:rPr>
        <w:t>LSA-I, nebalený předmět skupiny SCO-I nebo SCO-III</w:t>
      </w:r>
      <w:r w:rsidR="005645E7">
        <w:rPr>
          <w:b/>
          <w:sz w:val="24"/>
          <w:szCs w:val="24"/>
        </w:rPr>
        <w:t xml:space="preserve"> </w:t>
      </w:r>
      <w:r w:rsidRPr="00624A3B">
        <w:rPr>
          <w:sz w:val="24"/>
          <w:szCs w:val="24"/>
        </w:rPr>
        <w:t>je číslo odvozené podle postupu:</w:t>
      </w:r>
    </w:p>
    <w:p w14:paraId="54432D83" w14:textId="2D9316D9" w:rsidR="00A77B3E" w:rsidRPr="00624A3B" w:rsidRDefault="00B52313">
      <w:pPr>
        <w:pStyle w:val="104"/>
        <w:rPr>
          <w:szCs w:val="24"/>
        </w:rPr>
      </w:pPr>
      <w:r>
        <w:rPr>
          <w:szCs w:val="24"/>
        </w:rPr>
        <w:t>a)   </w:t>
      </w:r>
      <w:r w:rsidR="00C720F1" w:rsidRPr="00624A3B">
        <w:rPr>
          <w:szCs w:val="24"/>
        </w:rPr>
        <w:t xml:space="preserve">největší příkon dávkového ekvivalentu v jednotkách </w:t>
      </w:r>
      <w:proofErr w:type="spellStart"/>
      <w:r w:rsidR="00C720F1" w:rsidRPr="00624A3B">
        <w:rPr>
          <w:szCs w:val="24"/>
        </w:rPr>
        <w:t>milisievert</w:t>
      </w:r>
      <w:proofErr w:type="spellEnd"/>
      <w:r w:rsidR="00C720F1" w:rsidRPr="00624A3B">
        <w:rPr>
          <w:szCs w:val="24"/>
        </w:rPr>
        <w:t xml:space="preserve"> za hodinu (</w:t>
      </w:r>
      <w:proofErr w:type="spellStart"/>
      <w:r w:rsidR="00C720F1" w:rsidRPr="00624A3B">
        <w:rPr>
          <w:szCs w:val="24"/>
        </w:rPr>
        <w:t>mSv</w:t>
      </w:r>
      <w:proofErr w:type="spellEnd"/>
      <w:r w:rsidR="00C720F1" w:rsidRPr="00624A3B">
        <w:rPr>
          <w:szCs w:val="24"/>
        </w:rPr>
        <w:t>/h) ve vzdálenosti 1 m od vnějšího povrchu radioaktivní zásilky, kontejneru, přepravního obalového souboru, nebalené látky skupiny</w:t>
      </w:r>
      <w:r w:rsidR="007A258C" w:rsidRPr="007A258C">
        <w:t xml:space="preserve"> </w:t>
      </w:r>
      <w:r w:rsidR="00C720F1" w:rsidRPr="007A258C">
        <w:rPr>
          <w:strike/>
          <w:szCs w:val="24"/>
        </w:rPr>
        <w:t>LSA-I nebo nebaleného předmětu skupiny SCO-I</w:t>
      </w:r>
      <w:r w:rsidR="005645E7">
        <w:rPr>
          <w:szCs w:val="24"/>
        </w:rPr>
        <w:t xml:space="preserve"> </w:t>
      </w:r>
      <w:r w:rsidR="005645E7" w:rsidRPr="007A258C">
        <w:rPr>
          <w:b/>
          <w:szCs w:val="24"/>
        </w:rPr>
        <w:t>LSA-I, nebaleného předmětu skupiny SCO-I nebo SCO-III</w:t>
      </w:r>
      <w:r w:rsidR="005645E7">
        <w:rPr>
          <w:b/>
          <w:szCs w:val="24"/>
        </w:rPr>
        <w:t xml:space="preserve"> </w:t>
      </w:r>
      <w:r w:rsidR="00C720F1" w:rsidRPr="00624A3B">
        <w:rPr>
          <w:szCs w:val="24"/>
        </w:rPr>
        <w:t>se vynásobí 100. Pro uranové a thoriové rudy a jejich koncentráty mohou být alternativně vzaty za největší příkon dávkového ekvivalentu ve vzdálenosti 1 m od libovolného bodu vnějšího povrchu nákladu hodnoty:</w:t>
      </w:r>
    </w:p>
    <w:p w14:paraId="3035D029" w14:textId="05DC08FC" w:rsidR="00A77B3E" w:rsidRPr="00624A3B" w:rsidRDefault="00B52313">
      <w:pPr>
        <w:pStyle w:val="102"/>
        <w:rPr>
          <w:sz w:val="24"/>
          <w:szCs w:val="24"/>
        </w:rPr>
      </w:pPr>
      <w:r>
        <w:rPr>
          <w:sz w:val="24"/>
          <w:szCs w:val="24"/>
        </w:rPr>
        <w:t>1.   </w:t>
      </w:r>
      <w:r w:rsidR="00C720F1" w:rsidRPr="00624A3B">
        <w:rPr>
          <w:sz w:val="24"/>
          <w:szCs w:val="24"/>
        </w:rPr>
        <w:t xml:space="preserve">0,4 </w:t>
      </w:r>
      <w:proofErr w:type="spellStart"/>
      <w:r w:rsidR="00C720F1" w:rsidRPr="00624A3B">
        <w:rPr>
          <w:sz w:val="24"/>
          <w:szCs w:val="24"/>
        </w:rPr>
        <w:t>mSv</w:t>
      </w:r>
      <w:proofErr w:type="spellEnd"/>
      <w:r w:rsidR="00C720F1" w:rsidRPr="00624A3B">
        <w:rPr>
          <w:sz w:val="24"/>
          <w:szCs w:val="24"/>
        </w:rPr>
        <w:t>/h pro rudy uranu a thoria a jejich fyzikální koncentráty,</w:t>
      </w:r>
    </w:p>
    <w:p w14:paraId="1B7F7902" w14:textId="03CA7100" w:rsidR="00A77B3E" w:rsidRPr="00624A3B" w:rsidRDefault="00B52313">
      <w:pPr>
        <w:pStyle w:val="103"/>
        <w:rPr>
          <w:sz w:val="24"/>
          <w:szCs w:val="24"/>
        </w:rPr>
      </w:pPr>
      <w:r>
        <w:rPr>
          <w:sz w:val="24"/>
          <w:szCs w:val="24"/>
        </w:rPr>
        <w:t>2.   </w:t>
      </w:r>
      <w:r w:rsidR="00C720F1" w:rsidRPr="00624A3B">
        <w:rPr>
          <w:sz w:val="24"/>
          <w:szCs w:val="24"/>
        </w:rPr>
        <w:t xml:space="preserve">0,3 </w:t>
      </w:r>
      <w:proofErr w:type="spellStart"/>
      <w:r w:rsidR="00C720F1" w:rsidRPr="00624A3B">
        <w:rPr>
          <w:sz w:val="24"/>
          <w:szCs w:val="24"/>
        </w:rPr>
        <w:t>mSv</w:t>
      </w:r>
      <w:proofErr w:type="spellEnd"/>
      <w:r w:rsidR="00C720F1" w:rsidRPr="00624A3B">
        <w:rPr>
          <w:sz w:val="24"/>
          <w:szCs w:val="24"/>
        </w:rPr>
        <w:t>/h pro chemické koncentráty thoria a</w:t>
      </w:r>
    </w:p>
    <w:p w14:paraId="0451F97A" w14:textId="4A999E4E" w:rsidR="00A77B3E" w:rsidRPr="00624A3B" w:rsidRDefault="00C720F1">
      <w:pPr>
        <w:pStyle w:val="105"/>
        <w:rPr>
          <w:sz w:val="24"/>
          <w:szCs w:val="24"/>
        </w:rPr>
      </w:pPr>
      <w:r w:rsidRPr="00624A3B">
        <w:rPr>
          <w:sz w:val="24"/>
          <w:szCs w:val="24"/>
        </w:rPr>
        <w:t>3</w:t>
      </w:r>
      <w:r w:rsidR="00B52313">
        <w:rPr>
          <w:sz w:val="24"/>
          <w:szCs w:val="24"/>
        </w:rPr>
        <w:t>.   </w:t>
      </w:r>
      <w:r w:rsidRPr="00624A3B">
        <w:rPr>
          <w:sz w:val="24"/>
          <w:szCs w:val="24"/>
        </w:rPr>
        <w:t xml:space="preserve">0,02 </w:t>
      </w:r>
      <w:proofErr w:type="spellStart"/>
      <w:r w:rsidRPr="00624A3B">
        <w:rPr>
          <w:sz w:val="24"/>
          <w:szCs w:val="24"/>
        </w:rPr>
        <w:t>mSv</w:t>
      </w:r>
      <w:proofErr w:type="spellEnd"/>
      <w:r w:rsidRPr="00624A3B">
        <w:rPr>
          <w:sz w:val="24"/>
          <w:szCs w:val="24"/>
        </w:rPr>
        <w:t xml:space="preserve">/h pro chemické koncentráty uranu s výjimkou </w:t>
      </w:r>
      <w:proofErr w:type="spellStart"/>
      <w:r w:rsidRPr="00624A3B">
        <w:rPr>
          <w:sz w:val="24"/>
          <w:szCs w:val="24"/>
        </w:rPr>
        <w:t>hexafluoridu</w:t>
      </w:r>
      <w:proofErr w:type="spellEnd"/>
      <w:r w:rsidRPr="00624A3B">
        <w:rPr>
          <w:sz w:val="24"/>
          <w:szCs w:val="24"/>
        </w:rPr>
        <w:t xml:space="preserve"> uranu,</w:t>
      </w:r>
    </w:p>
    <w:p w14:paraId="57DC7631" w14:textId="0E959DF1" w:rsidR="00A77B3E" w:rsidRPr="00624A3B" w:rsidRDefault="00B52313">
      <w:pPr>
        <w:pStyle w:val="86"/>
        <w:rPr>
          <w:szCs w:val="24"/>
        </w:rPr>
      </w:pPr>
      <w:r>
        <w:rPr>
          <w:szCs w:val="24"/>
        </w:rPr>
        <w:t>b)   </w:t>
      </w:r>
      <w:r w:rsidR="00C720F1" w:rsidRPr="00624A3B">
        <w:rPr>
          <w:szCs w:val="24"/>
        </w:rPr>
        <w:t>pro cisternu, kontejner a nebalenou látku skupiny LSA-I a nebalený předmět skupiny SCO-I</w:t>
      </w:r>
      <w:r w:rsidR="00765984" w:rsidRPr="00624A3B">
        <w:rPr>
          <w:szCs w:val="24"/>
        </w:rPr>
        <w:t xml:space="preserve"> </w:t>
      </w:r>
      <w:r w:rsidR="00765984" w:rsidRPr="00624A3B">
        <w:rPr>
          <w:b/>
          <w:szCs w:val="24"/>
        </w:rPr>
        <w:t>nebo SCO-III</w:t>
      </w:r>
      <w:r w:rsidR="00C720F1" w:rsidRPr="00624A3B">
        <w:rPr>
          <w:szCs w:val="24"/>
        </w:rPr>
        <w:t xml:space="preserve"> se hodnota získaná podle </w:t>
      </w:r>
      <w:hyperlink w:history="1">
        <w:r w:rsidR="00C720F1" w:rsidRPr="00624A3B">
          <w:rPr>
            <w:szCs w:val="24"/>
          </w:rPr>
          <w:t>písmene a)</w:t>
        </w:r>
      </w:hyperlink>
      <w:r w:rsidR="00C720F1" w:rsidRPr="00624A3B">
        <w:rPr>
          <w:szCs w:val="24"/>
        </w:rPr>
        <w:t xml:space="preserve"> vynásobí odpovídajícím faktorem z </w:t>
      </w:r>
      <w:hyperlink w:history="1">
        <w:r w:rsidR="00C720F1" w:rsidRPr="00624A3B">
          <w:rPr>
            <w:szCs w:val="24"/>
          </w:rPr>
          <w:t>tabulky č. 3</w:t>
        </w:r>
      </w:hyperlink>
      <w:r w:rsidR="00C720F1" w:rsidRPr="00624A3B">
        <w:rPr>
          <w:szCs w:val="24"/>
        </w:rPr>
        <w:t xml:space="preserve"> a</w:t>
      </w:r>
    </w:p>
    <w:p w14:paraId="3FAF0A78" w14:textId="1EED4A28" w:rsidR="00765984" w:rsidRPr="00624A3B" w:rsidRDefault="00B52313" w:rsidP="00765984">
      <w:pPr>
        <w:pStyle w:val="88"/>
        <w:rPr>
          <w:b/>
          <w:szCs w:val="24"/>
        </w:rPr>
      </w:pPr>
      <w:r>
        <w:rPr>
          <w:szCs w:val="24"/>
        </w:rPr>
        <w:t>c)   </w:t>
      </w:r>
      <w:r w:rsidR="00C720F1" w:rsidRPr="00624A3B">
        <w:rPr>
          <w:szCs w:val="24"/>
        </w:rPr>
        <w:t xml:space="preserve">hodnota získaná podle </w:t>
      </w:r>
      <w:hyperlink w:history="1">
        <w:r w:rsidR="00C720F1" w:rsidRPr="00624A3B">
          <w:rPr>
            <w:szCs w:val="24"/>
          </w:rPr>
          <w:t>písmen a)</w:t>
        </w:r>
      </w:hyperlink>
      <w:r w:rsidR="00C720F1" w:rsidRPr="00624A3B">
        <w:rPr>
          <w:szCs w:val="24"/>
        </w:rPr>
        <w:t xml:space="preserve"> a </w:t>
      </w:r>
      <w:hyperlink w:history="1">
        <w:r w:rsidR="00C720F1" w:rsidRPr="00624A3B">
          <w:rPr>
            <w:szCs w:val="24"/>
          </w:rPr>
          <w:t>b)</w:t>
        </w:r>
      </w:hyperlink>
      <w:r w:rsidR="00C720F1" w:rsidRPr="00624A3B">
        <w:rPr>
          <w:szCs w:val="24"/>
        </w:rPr>
        <w:t xml:space="preserve"> se zaokrouhlí na jedno desetinné místo směrem nahoru, s výjimkou hodnoty 0,05 nebo menší, která může být považována za 0.</w:t>
      </w:r>
      <w:r w:rsidR="00765984" w:rsidRPr="00624A3B">
        <w:rPr>
          <w:rFonts w:ascii="Arial" w:eastAsia="Noto Sans CJK SC Regular" w:hAnsi="Arial" w:cs="Lohit Devanagari"/>
          <w:i/>
          <w:kern w:val="2"/>
          <w:szCs w:val="24"/>
          <w:lang w:eastAsia="zh-CN" w:bidi="hi-IN"/>
        </w:rPr>
        <w:t xml:space="preserve"> </w:t>
      </w:r>
      <w:r w:rsidR="00765984" w:rsidRPr="00624A3B">
        <w:rPr>
          <w:b/>
          <w:szCs w:val="24"/>
        </w:rPr>
        <w:t>Výsledné číslo je hodnota přepravního indexu.</w:t>
      </w:r>
    </w:p>
    <w:p w14:paraId="3931812D" w14:textId="77777777" w:rsidR="00A77B3E" w:rsidRDefault="00A77B3E" w:rsidP="00765984">
      <w:pPr>
        <w:pStyle w:val="88"/>
        <w:sectPr w:rsidR="00A77B3E">
          <w:pgSz w:w="12240" w:h="15840"/>
          <w:pgMar w:top="1440" w:right="1800" w:bottom="1440" w:left="1800" w:header="708" w:footer="708" w:gutter="0"/>
          <w:cols w:space="708"/>
          <w:docGrid w:linePitch="360"/>
        </w:sectPr>
      </w:pPr>
    </w:p>
    <w:p w14:paraId="3B355E2F" w14:textId="77B78D0F" w:rsidR="00A77B3E" w:rsidRPr="00DF42BA" w:rsidRDefault="00C720F1">
      <w:pPr>
        <w:pStyle w:val="84"/>
        <w:rPr>
          <w:strike/>
        </w:rPr>
      </w:pPr>
      <w:r w:rsidRPr="00DF42BA">
        <w:rPr>
          <w:strike/>
        </w:rPr>
        <w:lastRenderedPageBreak/>
        <w:t>Tabulka č. 3 Faktory násobení pro</w:t>
      </w:r>
      <w:r w:rsidR="00784F2B" w:rsidRPr="00DF42BA">
        <w:rPr>
          <w:strike/>
        </w:rPr>
        <w:t xml:space="preserve"> náklady</w:t>
      </w:r>
      <w:r w:rsidR="00DF42BA">
        <w:rPr>
          <w:strike/>
        </w:rPr>
        <w:t xml:space="preserve"> </w:t>
      </w:r>
      <w:r w:rsidRPr="00DF42BA">
        <w:rPr>
          <w:strike/>
        </w:rPr>
        <w:t>velkých rozměrů</w:t>
      </w:r>
      <w:r w:rsidR="005645E7">
        <w:t xml:space="preserve"> </w:t>
      </w:r>
      <w:r w:rsidR="005645E7" w:rsidRPr="00DF42BA">
        <w:rPr>
          <w:b/>
        </w:rPr>
        <w:t>Tabulka č. 3 Faktory násobení pro cisternu, kontejner, nebalenou látku skupiny LSA-I a nebalený předmět skupiny SCO-I nebo SCO-III</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7548"/>
        <w:gridCol w:w="4422"/>
      </w:tblGrid>
      <w:tr w:rsidR="00221B56" w14:paraId="23D1D74A" w14:textId="77777777">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096B0BD1" w14:textId="77777777" w:rsidR="00A77B3E" w:rsidRDefault="00C720F1">
            <w:pPr>
              <w:pStyle w:val="84"/>
              <w:overflowPunct w:val="0"/>
              <w:ind w:left="0"/>
              <w:jc w:val="left"/>
              <w:rPr>
                <w:b/>
                <w:bCs/>
                <w:sz w:val="20"/>
              </w:rPr>
            </w:pPr>
            <w:r>
              <w:rPr>
                <w:b/>
                <w:bCs/>
                <w:sz w:val="20"/>
              </w:rPr>
              <w:t xml:space="preserve">Rozměry </w:t>
            </w:r>
            <w:proofErr w:type="spellStart"/>
            <w:r>
              <w:rPr>
                <w:b/>
                <w:bCs/>
                <w:sz w:val="20"/>
              </w:rPr>
              <w:t>nákladu</w:t>
            </w:r>
            <w:hyperlink w:history="1">
              <w:r>
                <w:rPr>
                  <w:b/>
                  <w:bCs/>
                  <w:sz w:val="20"/>
                  <w:vertAlign w:val="superscript"/>
                </w:rPr>
                <w:t>a</w:t>
              </w:r>
              <w:proofErr w:type="spellEnd"/>
              <w:r>
                <w:rPr>
                  <w:b/>
                  <w:bCs/>
                  <w:sz w:val="20"/>
                  <w:vertAlign w:val="superscript"/>
                </w:rPr>
                <w:t>)</w:t>
              </w:r>
            </w:hyperlink>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6AB10320" w14:textId="77777777" w:rsidR="00A77B3E" w:rsidRDefault="00C720F1">
            <w:pPr>
              <w:pStyle w:val="84"/>
              <w:overflowPunct w:val="0"/>
              <w:ind w:left="0"/>
              <w:jc w:val="left"/>
              <w:rPr>
                <w:b/>
                <w:bCs/>
                <w:sz w:val="20"/>
              </w:rPr>
            </w:pPr>
            <w:r>
              <w:rPr>
                <w:b/>
                <w:bCs/>
                <w:sz w:val="20"/>
              </w:rPr>
              <w:t>Faktor násobení</w:t>
            </w:r>
          </w:p>
        </w:tc>
      </w:tr>
      <w:tr w:rsidR="00221B56" w14:paraId="6B500A83"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443D049B" w14:textId="77777777" w:rsidR="00A77B3E" w:rsidRDefault="00C720F1">
            <w:pPr>
              <w:pStyle w:val="84"/>
              <w:overflowPunct w:val="0"/>
              <w:ind w:left="0"/>
              <w:jc w:val="left"/>
              <w:rPr>
                <w:sz w:val="20"/>
              </w:rPr>
            </w:pPr>
            <w:r>
              <w:rPr>
                <w:sz w:val="20"/>
              </w:rPr>
              <w:t>rozměry nákladu ≤ 1 m</w:t>
            </w:r>
            <w:r>
              <w:rPr>
                <w:sz w:val="20"/>
                <w:vertAlign w:val="superscript"/>
              </w:rPr>
              <w:t>2</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3E67629" w14:textId="77777777" w:rsidR="00A77B3E" w:rsidRDefault="00C720F1">
            <w:pPr>
              <w:pStyle w:val="84"/>
              <w:overflowPunct w:val="0"/>
              <w:ind w:left="0"/>
              <w:jc w:val="left"/>
              <w:rPr>
                <w:sz w:val="20"/>
              </w:rPr>
            </w:pPr>
            <w:r>
              <w:rPr>
                <w:sz w:val="20"/>
              </w:rPr>
              <w:t>1</w:t>
            </w:r>
          </w:p>
        </w:tc>
      </w:tr>
      <w:tr w:rsidR="00221B56" w14:paraId="4DD68AE4"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8B03B19" w14:textId="77777777" w:rsidR="00A77B3E" w:rsidRDefault="00C720F1">
            <w:pPr>
              <w:pStyle w:val="84"/>
              <w:overflowPunct w:val="0"/>
              <w:ind w:left="0"/>
              <w:jc w:val="left"/>
              <w:rPr>
                <w:sz w:val="20"/>
              </w:rPr>
            </w:pPr>
            <w:r>
              <w:rPr>
                <w:sz w:val="20"/>
              </w:rPr>
              <w:t>1 m</w:t>
            </w:r>
            <w:r>
              <w:rPr>
                <w:sz w:val="20"/>
                <w:vertAlign w:val="superscript"/>
              </w:rPr>
              <w:t>2</w:t>
            </w:r>
            <w:r>
              <w:rPr>
                <w:sz w:val="20"/>
              </w:rPr>
              <w:t xml:space="preserve"> &lt; rozměry nákladu ≤ 5 m</w:t>
            </w:r>
            <w:r>
              <w:rPr>
                <w:sz w:val="20"/>
                <w:vertAlign w:val="superscript"/>
              </w:rPr>
              <w:t>2</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BD8237F" w14:textId="77777777" w:rsidR="00A77B3E" w:rsidRDefault="00C720F1">
            <w:pPr>
              <w:pStyle w:val="84"/>
              <w:overflowPunct w:val="0"/>
              <w:ind w:left="0"/>
              <w:jc w:val="left"/>
              <w:rPr>
                <w:sz w:val="20"/>
              </w:rPr>
            </w:pPr>
            <w:r>
              <w:rPr>
                <w:sz w:val="20"/>
              </w:rPr>
              <w:t>2</w:t>
            </w:r>
          </w:p>
        </w:tc>
      </w:tr>
      <w:tr w:rsidR="00221B56" w14:paraId="64E4A25C"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A9B18CE" w14:textId="77777777" w:rsidR="00A77B3E" w:rsidRDefault="00C720F1">
            <w:pPr>
              <w:pStyle w:val="84"/>
              <w:overflowPunct w:val="0"/>
              <w:ind w:left="0"/>
              <w:jc w:val="left"/>
              <w:rPr>
                <w:sz w:val="20"/>
              </w:rPr>
            </w:pPr>
            <w:r>
              <w:rPr>
                <w:sz w:val="20"/>
              </w:rPr>
              <w:t>5 m</w:t>
            </w:r>
            <w:r>
              <w:rPr>
                <w:sz w:val="20"/>
                <w:vertAlign w:val="superscript"/>
              </w:rPr>
              <w:t>2</w:t>
            </w:r>
            <w:r>
              <w:rPr>
                <w:sz w:val="20"/>
              </w:rPr>
              <w:t xml:space="preserve"> &lt; rozměry nákladu ≤ 20 m</w:t>
            </w:r>
            <w:r>
              <w:rPr>
                <w:sz w:val="20"/>
                <w:vertAlign w:val="superscript"/>
              </w:rPr>
              <w:t>2</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B1377B7" w14:textId="77777777" w:rsidR="00A77B3E" w:rsidRDefault="00C720F1">
            <w:pPr>
              <w:pStyle w:val="84"/>
              <w:overflowPunct w:val="0"/>
              <w:ind w:left="0"/>
              <w:jc w:val="left"/>
              <w:rPr>
                <w:sz w:val="20"/>
              </w:rPr>
            </w:pPr>
            <w:r>
              <w:rPr>
                <w:sz w:val="20"/>
              </w:rPr>
              <w:t>3</w:t>
            </w:r>
          </w:p>
        </w:tc>
      </w:tr>
      <w:tr w:rsidR="00221B56" w14:paraId="70B7FB9E" w14:textId="77777777">
        <w:tc>
          <w:tcPr>
            <w:tcW w:w="0" w:type="auto"/>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32359F6E" w14:textId="77777777" w:rsidR="00A77B3E" w:rsidRDefault="00C720F1">
            <w:pPr>
              <w:pStyle w:val="84"/>
              <w:overflowPunct w:val="0"/>
              <w:ind w:left="0"/>
              <w:jc w:val="left"/>
              <w:rPr>
                <w:sz w:val="20"/>
              </w:rPr>
            </w:pPr>
            <w:r>
              <w:rPr>
                <w:sz w:val="20"/>
              </w:rPr>
              <w:t>rozměry nákladu &gt; 20 m</w:t>
            </w:r>
            <w:r>
              <w:rPr>
                <w:sz w:val="20"/>
                <w:vertAlign w:val="superscript"/>
              </w:rPr>
              <w:t>2</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4E320A0A" w14:textId="77777777" w:rsidR="00A77B3E" w:rsidRDefault="00C720F1">
            <w:pPr>
              <w:pStyle w:val="84"/>
              <w:overflowPunct w:val="0"/>
              <w:ind w:left="0"/>
              <w:jc w:val="left"/>
              <w:rPr>
                <w:sz w:val="20"/>
              </w:rPr>
            </w:pPr>
            <w:r>
              <w:rPr>
                <w:sz w:val="20"/>
              </w:rPr>
              <w:t>10</w:t>
            </w:r>
          </w:p>
        </w:tc>
      </w:tr>
    </w:tbl>
    <w:p w14:paraId="22FFDBF0" w14:textId="30A5E05B" w:rsidR="0069326F" w:rsidRPr="0069326F" w:rsidRDefault="0069326F" w:rsidP="0069326F">
      <w:pPr>
        <w:pStyle w:val="85"/>
        <w:ind w:left="0"/>
        <w:rPr>
          <w:sz w:val="20"/>
        </w:rPr>
      </w:pPr>
      <w:r w:rsidRPr="0069326F">
        <w:rPr>
          <w:sz w:val="20"/>
        </w:rPr>
        <w:t>Vysvětlivka:</w:t>
      </w:r>
    </w:p>
    <w:p w14:paraId="03C527AA" w14:textId="4CA55B88" w:rsidR="00A77B3E" w:rsidRPr="0069326F" w:rsidRDefault="0069326F" w:rsidP="0069326F">
      <w:pPr>
        <w:pStyle w:val="85"/>
        <w:ind w:left="0"/>
        <w:rPr>
          <w:sz w:val="20"/>
        </w:rPr>
        <w:sectPr w:rsidR="00A77B3E" w:rsidRPr="0069326F">
          <w:pgSz w:w="15840" w:h="12240" w:orient="landscape"/>
          <w:pgMar w:top="1440" w:right="1800" w:bottom="1440" w:left="1800" w:header="708" w:footer="708" w:gutter="0"/>
          <w:cols w:space="708"/>
          <w:docGrid w:linePitch="360"/>
        </w:sectPr>
      </w:pPr>
      <w:r w:rsidRPr="0069326F">
        <w:rPr>
          <w:sz w:val="20"/>
        </w:rPr>
        <w:t>a)    Stanoveno jako plocha největšího možného průřezu nákladu.</w:t>
      </w:r>
    </w:p>
    <w:p w14:paraId="0A6725D7" w14:textId="77777777" w:rsidR="00A77B3E" w:rsidRPr="00AB5027" w:rsidRDefault="00C720F1">
      <w:pPr>
        <w:pStyle w:val="41"/>
        <w:rPr>
          <w:sz w:val="24"/>
          <w:szCs w:val="24"/>
        </w:rPr>
      </w:pPr>
      <w:r w:rsidRPr="00AB5027">
        <w:rPr>
          <w:sz w:val="24"/>
          <w:szCs w:val="24"/>
        </w:rPr>
        <w:lastRenderedPageBreak/>
        <w:t xml:space="preserve">24.    Přepravní index </w:t>
      </w:r>
      <w:proofErr w:type="gramStart"/>
      <w:r w:rsidRPr="00AB5027">
        <w:rPr>
          <w:sz w:val="24"/>
          <w:szCs w:val="24"/>
        </w:rPr>
        <w:t>se</w:t>
      </w:r>
      <w:proofErr w:type="gramEnd"/>
      <w:r w:rsidRPr="00AB5027">
        <w:rPr>
          <w:sz w:val="24"/>
          <w:szCs w:val="24"/>
        </w:rPr>
        <w:t xml:space="preserve"> pro</w:t>
      </w:r>
    </w:p>
    <w:p w14:paraId="3223675F" w14:textId="68A7AD07" w:rsidR="00A77B3E" w:rsidRPr="00AB5027" w:rsidRDefault="00B52313">
      <w:pPr>
        <w:pStyle w:val="86"/>
        <w:rPr>
          <w:szCs w:val="24"/>
        </w:rPr>
      </w:pPr>
      <w:r>
        <w:rPr>
          <w:szCs w:val="24"/>
        </w:rPr>
        <w:t>a)   </w:t>
      </w:r>
      <w:r w:rsidR="00C720F1" w:rsidRPr="00AB5027">
        <w:rPr>
          <w:szCs w:val="24"/>
        </w:rPr>
        <w:t>netuhý přepravní obalový soubor určí jako součet přepravních indexů radioaktivních zásilek v něm obsažených a</w:t>
      </w:r>
    </w:p>
    <w:p w14:paraId="13417F2E" w14:textId="24CDD269" w:rsidR="00A77B3E" w:rsidRPr="00AB5027" w:rsidRDefault="000F456D">
      <w:pPr>
        <w:pStyle w:val="88"/>
        <w:rPr>
          <w:szCs w:val="24"/>
        </w:rPr>
      </w:pPr>
      <w:r w:rsidRPr="00AB5027">
        <w:rPr>
          <w:szCs w:val="24"/>
        </w:rPr>
        <w:t>b</w:t>
      </w:r>
      <w:r w:rsidRPr="00D94EFC">
        <w:rPr>
          <w:b/>
          <w:szCs w:val="24"/>
        </w:rPr>
        <w:t>)   </w:t>
      </w:r>
      <w:r w:rsidR="00C720F1" w:rsidRPr="00D94EFC">
        <w:rPr>
          <w:strike/>
          <w:szCs w:val="24"/>
        </w:rPr>
        <w:t>kontejner, přepravní obalový soubor nebo dopravní prostředek určí jako součet přepravních indexů radioaktivních zásilek v nich obsažených</w:t>
      </w:r>
      <w:r w:rsidR="00D94EFC" w:rsidRPr="00D94EFC">
        <w:rPr>
          <w:b/>
          <w:strike/>
          <w:szCs w:val="24"/>
        </w:rPr>
        <w:t xml:space="preserve"> </w:t>
      </w:r>
      <w:r w:rsidR="00C720F1" w:rsidRPr="00D94EFC">
        <w:rPr>
          <w:strike/>
          <w:szCs w:val="24"/>
        </w:rPr>
        <w:t>nebo přímým měřením příkonu dávkového ekvivalentu.</w:t>
      </w:r>
      <w:r w:rsidR="00BC606E" w:rsidRPr="00BC606E">
        <w:rPr>
          <w:b/>
          <w:szCs w:val="24"/>
        </w:rPr>
        <w:t xml:space="preserve"> </w:t>
      </w:r>
      <w:proofErr w:type="gramStart"/>
      <w:r w:rsidR="00087661">
        <w:rPr>
          <w:b/>
          <w:szCs w:val="24"/>
        </w:rPr>
        <w:t>tuhý</w:t>
      </w:r>
      <w:proofErr w:type="gramEnd"/>
      <w:r w:rsidR="00087661">
        <w:rPr>
          <w:b/>
          <w:szCs w:val="24"/>
        </w:rPr>
        <w:t xml:space="preserve"> </w:t>
      </w:r>
      <w:bookmarkStart w:id="0" w:name="_GoBack"/>
      <w:bookmarkEnd w:id="0"/>
      <w:r w:rsidR="00BC606E" w:rsidRPr="00D94EFC">
        <w:rPr>
          <w:b/>
          <w:szCs w:val="24"/>
        </w:rPr>
        <w:t>kontejner, přepravní obalový soubor nebo dopravní prostředek určí jako součet přepravních indexů radioaktivních zásilek v nich obsažených. U přeprav od jediného přepravce může tento přepravce určit přepravní index přímým měřením příkonu dávkového ekvivalentu.</w:t>
      </w:r>
    </w:p>
    <w:p w14:paraId="52B8CF1E" w14:textId="77777777" w:rsidR="00A77B3E" w:rsidRPr="00AB5027" w:rsidRDefault="00C720F1">
      <w:pPr>
        <w:pStyle w:val="31"/>
        <w:rPr>
          <w:sz w:val="24"/>
          <w:szCs w:val="24"/>
        </w:rPr>
      </w:pPr>
      <w:r w:rsidRPr="00AB5027">
        <w:rPr>
          <w:sz w:val="24"/>
          <w:szCs w:val="24"/>
        </w:rPr>
        <w:t>9.    URČENÍ INDEXU BEZPEČNÉ PODKRITIČNOSTI PRO KONTEJNERY, PŘEPRAVNÍ OBALOVÉ SOUBORY A DODÁVKY</w:t>
      </w:r>
    </w:p>
    <w:p w14:paraId="16EE8FB6" w14:textId="77777777" w:rsidR="00A77B3E" w:rsidRPr="00AB5027" w:rsidRDefault="00C720F1">
      <w:pPr>
        <w:pStyle w:val="32"/>
        <w:rPr>
          <w:sz w:val="24"/>
          <w:szCs w:val="24"/>
        </w:rPr>
      </w:pPr>
      <w:r w:rsidRPr="00AB5027">
        <w:rPr>
          <w:sz w:val="24"/>
          <w:szCs w:val="24"/>
        </w:rPr>
        <w:t xml:space="preserve">25.    Index bezpečné </w:t>
      </w:r>
      <w:proofErr w:type="spellStart"/>
      <w:r w:rsidRPr="00AB5027">
        <w:rPr>
          <w:sz w:val="24"/>
          <w:szCs w:val="24"/>
        </w:rPr>
        <w:t>podkritičnosti</w:t>
      </w:r>
      <w:proofErr w:type="spellEnd"/>
      <w:r w:rsidRPr="00AB5027">
        <w:rPr>
          <w:sz w:val="24"/>
          <w:szCs w:val="24"/>
        </w:rPr>
        <w:t xml:space="preserve"> se pro kontejner, přepravní obalový soubor, dodávku nebo dopravní prostředek určí jako součet jednotlivých indexů bezpečné </w:t>
      </w:r>
      <w:proofErr w:type="spellStart"/>
      <w:r w:rsidRPr="00AB5027">
        <w:rPr>
          <w:sz w:val="24"/>
          <w:szCs w:val="24"/>
        </w:rPr>
        <w:t>podkritičnosti</w:t>
      </w:r>
      <w:proofErr w:type="spellEnd"/>
      <w:r w:rsidRPr="00AB5027">
        <w:rPr>
          <w:sz w:val="24"/>
          <w:szCs w:val="24"/>
        </w:rPr>
        <w:t xml:space="preserve"> radioaktivních zásilek v nich obsažených.</w:t>
      </w:r>
    </w:p>
    <w:p w14:paraId="590BFC7A" w14:textId="77777777" w:rsidR="00A77B3E" w:rsidRPr="00AB5027" w:rsidRDefault="00C720F1">
      <w:pPr>
        <w:pStyle w:val="78"/>
        <w:rPr>
          <w:sz w:val="24"/>
          <w:szCs w:val="24"/>
        </w:rPr>
      </w:pPr>
      <w:r w:rsidRPr="00AB5027">
        <w:rPr>
          <w:sz w:val="24"/>
          <w:szCs w:val="24"/>
        </w:rPr>
        <w:t>10.    MEZE PRO PŘEPRAVNÍ INDEX, INDEX BEZPEČNÉ PODKRITIČNOSTI A PŘÍKON DÁVKOVÉHO EKVIVALENTU RADIOAKTIVNÍCH ZÁSILEK A PŘEPRAVNÍCH OBALOVÝCH SOUBORŮ</w:t>
      </w:r>
    </w:p>
    <w:p w14:paraId="3BE1B979" w14:textId="77777777" w:rsidR="00A77B3E" w:rsidRPr="00AB5027" w:rsidRDefault="00C720F1">
      <w:pPr>
        <w:pStyle w:val="32"/>
        <w:rPr>
          <w:sz w:val="24"/>
          <w:szCs w:val="24"/>
        </w:rPr>
      </w:pPr>
      <w:r w:rsidRPr="00AB5027">
        <w:rPr>
          <w:sz w:val="24"/>
          <w:szCs w:val="24"/>
        </w:rPr>
        <w:t>26.    1. Přepravní index radioaktivní zásilky nebo přepravního obalového souboru nesmí, s výjimkou dodávky přepravované za výlučného použití, překročit hodnotu 10.</w:t>
      </w:r>
    </w:p>
    <w:p w14:paraId="5D953909" w14:textId="1C34235F" w:rsidR="00A77B3E" w:rsidRPr="00AB5027" w:rsidRDefault="007262C0">
      <w:pPr>
        <w:pStyle w:val="45"/>
        <w:rPr>
          <w:sz w:val="24"/>
          <w:szCs w:val="24"/>
        </w:rPr>
      </w:pPr>
      <w:r>
        <w:rPr>
          <w:sz w:val="24"/>
          <w:szCs w:val="24"/>
        </w:rPr>
        <w:t>2.   </w:t>
      </w:r>
      <w:r w:rsidR="00C720F1" w:rsidRPr="00AB5027">
        <w:rPr>
          <w:sz w:val="24"/>
          <w:szCs w:val="24"/>
        </w:rPr>
        <w:t xml:space="preserve">Index bezpečné </w:t>
      </w:r>
      <w:proofErr w:type="spellStart"/>
      <w:r w:rsidR="00C720F1" w:rsidRPr="00AB5027">
        <w:rPr>
          <w:sz w:val="24"/>
          <w:szCs w:val="24"/>
        </w:rPr>
        <w:t>podkritičnosti</w:t>
      </w:r>
      <w:proofErr w:type="spellEnd"/>
      <w:r w:rsidR="00C720F1" w:rsidRPr="00AB5027">
        <w:rPr>
          <w:sz w:val="24"/>
          <w:szCs w:val="24"/>
        </w:rPr>
        <w:t xml:space="preserve"> radioaktivní zásilky nebo přepravního obalového souboru nesmí překročit hodnotu 50.</w:t>
      </w:r>
    </w:p>
    <w:p w14:paraId="40BA058E" w14:textId="77777777" w:rsidR="00A77B3E" w:rsidRPr="00AB5027" w:rsidRDefault="00C720F1">
      <w:pPr>
        <w:pStyle w:val="32"/>
        <w:rPr>
          <w:sz w:val="24"/>
          <w:szCs w:val="24"/>
        </w:rPr>
      </w:pPr>
      <w:r w:rsidRPr="00AB5027">
        <w:rPr>
          <w:sz w:val="24"/>
          <w:szCs w:val="24"/>
        </w:rPr>
        <w:t xml:space="preserve">27.    Příkon dávkového ekvivalentu na libovolném místě vnějšího povrchu radioaktivní zásilky nebo přepravního obalového souboru nesmí překročit hodnotu 2 </w:t>
      </w:r>
      <w:proofErr w:type="spellStart"/>
      <w:r w:rsidRPr="00AB5027">
        <w:rPr>
          <w:sz w:val="24"/>
          <w:szCs w:val="24"/>
        </w:rPr>
        <w:t>mSv</w:t>
      </w:r>
      <w:proofErr w:type="spellEnd"/>
      <w:r w:rsidRPr="00AB5027">
        <w:rPr>
          <w:sz w:val="24"/>
          <w:szCs w:val="24"/>
        </w:rPr>
        <w:t xml:space="preserve">/h. Požadavek věty první neplatí pro radioaktivní zásilku a přepravní obalový soubor přepravované za výlučného použití po železnici nebo silnici v souladu s požadavky </w:t>
      </w:r>
      <w:hyperlink w:history="1">
        <w:r w:rsidRPr="00AB5027">
          <w:rPr>
            <w:sz w:val="24"/>
            <w:szCs w:val="24"/>
          </w:rPr>
          <w:t>bodu 73 písm. a)</w:t>
        </w:r>
      </w:hyperlink>
      <w:r w:rsidRPr="00AB5027">
        <w:rPr>
          <w:sz w:val="24"/>
          <w:szCs w:val="24"/>
        </w:rPr>
        <w:t xml:space="preserve"> nebo přepravované za výlučného použití a zvláštních podmínek lodí nebo letecky v souladu s požadavky </w:t>
      </w:r>
      <w:hyperlink w:history="1">
        <w:r w:rsidRPr="00AB5027">
          <w:rPr>
            <w:sz w:val="24"/>
            <w:szCs w:val="24"/>
          </w:rPr>
          <w:t>bodů 75</w:t>
        </w:r>
      </w:hyperlink>
      <w:r w:rsidRPr="00AB5027">
        <w:rPr>
          <w:sz w:val="24"/>
          <w:szCs w:val="24"/>
        </w:rPr>
        <w:t xml:space="preserve"> nebo </w:t>
      </w:r>
      <w:hyperlink w:history="1">
        <w:r w:rsidRPr="00AB5027">
          <w:rPr>
            <w:sz w:val="24"/>
            <w:szCs w:val="24"/>
          </w:rPr>
          <w:t>79</w:t>
        </w:r>
      </w:hyperlink>
      <w:r w:rsidRPr="00AB5027">
        <w:rPr>
          <w:sz w:val="24"/>
          <w:szCs w:val="24"/>
        </w:rPr>
        <w:t>.</w:t>
      </w:r>
    </w:p>
    <w:p w14:paraId="3B73F905" w14:textId="77777777" w:rsidR="00A77B3E" w:rsidRPr="00AB5027" w:rsidRDefault="00C720F1">
      <w:pPr>
        <w:pStyle w:val="32"/>
        <w:rPr>
          <w:sz w:val="24"/>
          <w:szCs w:val="24"/>
        </w:rPr>
      </w:pPr>
      <w:r w:rsidRPr="00AB5027">
        <w:rPr>
          <w:sz w:val="24"/>
          <w:szCs w:val="24"/>
        </w:rPr>
        <w:t xml:space="preserve">28.    Maximální příkon dávkového ekvivalentu na libovolném místě vnějšího povrchu radioaktivní zásilky nebo přepravního obalového souboru přepravovaných za výlučného použití nesmí překročit hodnotu 10 </w:t>
      </w:r>
      <w:proofErr w:type="spellStart"/>
      <w:r w:rsidRPr="00AB5027">
        <w:rPr>
          <w:sz w:val="24"/>
          <w:szCs w:val="24"/>
        </w:rPr>
        <w:t>mSv</w:t>
      </w:r>
      <w:proofErr w:type="spellEnd"/>
      <w:r w:rsidRPr="00AB5027">
        <w:rPr>
          <w:sz w:val="24"/>
          <w:szCs w:val="24"/>
        </w:rPr>
        <w:t>/h.</w:t>
      </w:r>
    </w:p>
    <w:p w14:paraId="6B2505E3" w14:textId="77777777" w:rsidR="00A77B3E" w:rsidRPr="00AB5027" w:rsidRDefault="00C720F1">
      <w:pPr>
        <w:pStyle w:val="78"/>
        <w:rPr>
          <w:sz w:val="24"/>
          <w:szCs w:val="24"/>
        </w:rPr>
      </w:pPr>
      <w:r w:rsidRPr="00AB5027">
        <w:rPr>
          <w:sz w:val="24"/>
          <w:szCs w:val="24"/>
        </w:rPr>
        <w:t>11.    KATEGORIE</w:t>
      </w:r>
    </w:p>
    <w:p w14:paraId="065FC3D7" w14:textId="77777777" w:rsidR="00A77B3E" w:rsidRPr="00AB5027" w:rsidRDefault="00C720F1">
      <w:pPr>
        <w:pStyle w:val="71"/>
        <w:rPr>
          <w:sz w:val="24"/>
          <w:szCs w:val="24"/>
        </w:rPr>
      </w:pPr>
      <w:r w:rsidRPr="00AB5027">
        <w:rPr>
          <w:sz w:val="24"/>
          <w:szCs w:val="24"/>
        </w:rPr>
        <w:t xml:space="preserve">29.    Radioaktivní zásilka, kontejner a přepravní obalový soubor musí být zařazeny do jedné z kategorií I-BÍLÁ, II-ŽLUTÁ nebo III-ŽLUTÁ podle požadavků uvedených v </w:t>
      </w:r>
      <w:hyperlink w:history="1">
        <w:r w:rsidRPr="00AB5027">
          <w:rPr>
            <w:sz w:val="24"/>
            <w:szCs w:val="24"/>
          </w:rPr>
          <w:t>tabulce č. 4</w:t>
        </w:r>
      </w:hyperlink>
      <w:r w:rsidRPr="00AB5027">
        <w:rPr>
          <w:sz w:val="24"/>
          <w:szCs w:val="24"/>
        </w:rPr>
        <w:t xml:space="preserve"> a podle požadavků </w:t>
      </w:r>
      <w:hyperlink w:history="1">
        <w:r w:rsidRPr="00AB5027">
          <w:rPr>
            <w:sz w:val="24"/>
            <w:szCs w:val="24"/>
          </w:rPr>
          <w:t>písmen a) až d)</w:t>
        </w:r>
      </w:hyperlink>
      <w:r w:rsidRPr="00AB5027">
        <w:rPr>
          <w:sz w:val="24"/>
          <w:szCs w:val="24"/>
        </w:rPr>
        <w:t>:</w:t>
      </w:r>
    </w:p>
    <w:p w14:paraId="22E8B1A6" w14:textId="367716B2" w:rsidR="00A77B3E" w:rsidRPr="00AB5027" w:rsidRDefault="00B52313">
      <w:pPr>
        <w:pStyle w:val="86"/>
        <w:rPr>
          <w:szCs w:val="24"/>
        </w:rPr>
      </w:pPr>
      <w:r>
        <w:rPr>
          <w:szCs w:val="24"/>
        </w:rPr>
        <w:t>a)   </w:t>
      </w:r>
      <w:r w:rsidR="00C720F1" w:rsidRPr="00AB5027">
        <w:rPr>
          <w:szCs w:val="24"/>
        </w:rPr>
        <w:t>splňuje-li přepravní index požadavky pro zařazení do jedné z kategorií, ale maximální příkon dávkového ekvivalentu na vnějším povrchu odpovídá svojí hodnotou kategorii jiné, zařadí se radioaktivní zásilka, kontejner nebo přepravní obalový soubor do vyšší z obou kategorií; kategorie I-BÍLÁ se považuje za kategorii nejnižší,</w:t>
      </w:r>
    </w:p>
    <w:p w14:paraId="53F3FD07" w14:textId="77777777" w:rsidR="00A77B3E" w:rsidRPr="00AB5027" w:rsidRDefault="00C720F1">
      <w:pPr>
        <w:pStyle w:val="87"/>
        <w:rPr>
          <w:szCs w:val="24"/>
        </w:rPr>
      </w:pPr>
      <w:r w:rsidRPr="00AB5027">
        <w:rPr>
          <w:szCs w:val="24"/>
        </w:rPr>
        <w:lastRenderedPageBreak/>
        <w:t xml:space="preserve">b)    přepravní index se stanoví postupem podle </w:t>
      </w:r>
      <w:hyperlink w:history="1">
        <w:r w:rsidRPr="00AB5027">
          <w:rPr>
            <w:szCs w:val="24"/>
          </w:rPr>
          <w:t>bodů 23</w:t>
        </w:r>
      </w:hyperlink>
      <w:r w:rsidRPr="00AB5027">
        <w:rPr>
          <w:szCs w:val="24"/>
        </w:rPr>
        <w:t xml:space="preserve"> a </w:t>
      </w:r>
      <w:hyperlink w:history="1">
        <w:r w:rsidRPr="00AB5027">
          <w:rPr>
            <w:szCs w:val="24"/>
          </w:rPr>
          <w:t>24</w:t>
        </w:r>
      </w:hyperlink>
      <w:r w:rsidRPr="00AB5027">
        <w:rPr>
          <w:szCs w:val="24"/>
        </w:rPr>
        <w:t>,</w:t>
      </w:r>
    </w:p>
    <w:p w14:paraId="523ED992" w14:textId="0FA2E590" w:rsidR="00A77B3E" w:rsidRPr="00AB5027" w:rsidRDefault="00B52313">
      <w:pPr>
        <w:pStyle w:val="87"/>
        <w:rPr>
          <w:szCs w:val="24"/>
        </w:rPr>
      </w:pPr>
      <w:r>
        <w:rPr>
          <w:szCs w:val="24"/>
        </w:rPr>
        <w:t>c)   </w:t>
      </w:r>
      <w:r w:rsidR="00C720F1" w:rsidRPr="00AB5027">
        <w:rPr>
          <w:szCs w:val="24"/>
        </w:rPr>
        <w:t xml:space="preserve">s výjimkou </w:t>
      </w:r>
      <w:hyperlink w:history="1">
        <w:r w:rsidR="00C720F1" w:rsidRPr="00AB5027">
          <w:rPr>
            <w:szCs w:val="24"/>
          </w:rPr>
          <w:t>bodu 30</w:t>
        </w:r>
      </w:hyperlink>
      <w:r w:rsidR="00C720F1" w:rsidRPr="00AB5027">
        <w:rPr>
          <w:szCs w:val="24"/>
        </w:rPr>
        <w:t xml:space="preserve"> se radioaktivní zásilka přepravovaná za zvláštních podmínek zařadí do kategorie III-ŽLUTÁ a</w:t>
      </w:r>
    </w:p>
    <w:p w14:paraId="502DA2AF" w14:textId="39269253" w:rsidR="00A77B3E" w:rsidRPr="00AB5027" w:rsidRDefault="00B52313">
      <w:pPr>
        <w:pStyle w:val="88"/>
        <w:rPr>
          <w:szCs w:val="24"/>
        </w:rPr>
      </w:pPr>
      <w:r>
        <w:rPr>
          <w:szCs w:val="24"/>
        </w:rPr>
        <w:t>d)   </w:t>
      </w:r>
      <w:r w:rsidR="00C720F1" w:rsidRPr="00AB5027">
        <w:rPr>
          <w:szCs w:val="24"/>
        </w:rPr>
        <w:t xml:space="preserve">s výjimkou </w:t>
      </w:r>
      <w:hyperlink w:history="1">
        <w:r w:rsidR="00C720F1" w:rsidRPr="00AB5027">
          <w:rPr>
            <w:szCs w:val="24"/>
          </w:rPr>
          <w:t>bodu 30</w:t>
        </w:r>
      </w:hyperlink>
      <w:r w:rsidR="00C720F1" w:rsidRPr="00AB5027">
        <w:rPr>
          <w:szCs w:val="24"/>
        </w:rPr>
        <w:t xml:space="preserve"> se přepravní obalový soubor obsahující radioaktivní zásilky přepravované za zvláštních podmínek zařadí do kategorie III-ŽLUTÁ.</w:t>
      </w:r>
    </w:p>
    <w:p w14:paraId="01C6FBF4" w14:textId="77777777" w:rsidR="00A77B3E" w:rsidRDefault="00A77B3E">
      <w:pPr>
        <w:pStyle w:val="90"/>
        <w:sectPr w:rsidR="00A77B3E">
          <w:pgSz w:w="12240" w:h="15840"/>
          <w:pgMar w:top="1440" w:right="1800" w:bottom="1440" w:left="1800" w:header="708" w:footer="708" w:gutter="0"/>
          <w:cols w:space="708"/>
          <w:docGrid w:linePitch="360"/>
        </w:sectPr>
      </w:pPr>
    </w:p>
    <w:p w14:paraId="49BC7417" w14:textId="77777777" w:rsidR="00A77B3E" w:rsidRDefault="00C720F1">
      <w:pPr>
        <w:pStyle w:val="90"/>
      </w:pPr>
      <w:r>
        <w:lastRenderedPageBreak/>
        <w:t xml:space="preserve">Tabulka č. 4 Kategorie radioaktivních zásilek a přepravních obalových souborů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2868"/>
        <w:gridCol w:w="6708"/>
        <w:gridCol w:w="2394"/>
      </w:tblGrid>
      <w:tr w:rsidR="00221B56" w14:paraId="78D7761E" w14:textId="77777777">
        <w:tc>
          <w:tcPr>
            <w:tcW w:w="0" w:type="auto"/>
            <w:gridSpan w:val="2"/>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5DBE75E4" w14:textId="77777777" w:rsidR="00A77B3E" w:rsidRDefault="00C720F1">
            <w:pPr>
              <w:pStyle w:val="90"/>
              <w:overflowPunct w:val="0"/>
              <w:ind w:left="0"/>
              <w:jc w:val="center"/>
              <w:rPr>
                <w:b/>
                <w:bCs/>
                <w:sz w:val="20"/>
              </w:rPr>
            </w:pPr>
            <w:r>
              <w:rPr>
                <w:b/>
                <w:bCs/>
                <w:sz w:val="20"/>
              </w:rPr>
              <w:t>Podmínky</w:t>
            </w:r>
          </w:p>
        </w:tc>
        <w:tc>
          <w:tcPr>
            <w:tcW w:w="1000" w:type="pct"/>
            <w:vMerge w:val="restart"/>
            <w:tcBorders>
              <w:top w:val="single" w:sz="12" w:space="0" w:color="000000"/>
              <w:left w:val="single" w:sz="12" w:space="0" w:color="000000"/>
              <w:right w:val="single" w:sz="12" w:space="0" w:color="000000"/>
            </w:tcBorders>
            <w:tcMar>
              <w:top w:w="85" w:type="dxa"/>
              <w:left w:w="157" w:type="dxa"/>
              <w:bottom w:w="85" w:type="dxa"/>
              <w:right w:w="157" w:type="dxa"/>
            </w:tcMar>
            <w:vAlign w:val="center"/>
            <w:hideMark/>
          </w:tcPr>
          <w:p w14:paraId="6EBD8D02" w14:textId="77777777" w:rsidR="00A77B3E" w:rsidRDefault="00C720F1">
            <w:pPr>
              <w:pStyle w:val="90"/>
              <w:overflowPunct w:val="0"/>
              <w:ind w:left="0"/>
              <w:jc w:val="center"/>
              <w:rPr>
                <w:b/>
                <w:bCs/>
                <w:sz w:val="20"/>
              </w:rPr>
            </w:pPr>
            <w:r>
              <w:rPr>
                <w:b/>
                <w:bCs/>
                <w:sz w:val="20"/>
              </w:rPr>
              <w:t>Kategorie</w:t>
            </w:r>
          </w:p>
        </w:tc>
      </w:tr>
      <w:tr w:rsidR="00221B56" w14:paraId="7BA32EE7" w14:textId="77777777">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7CDB486B" w14:textId="77777777" w:rsidR="00A77B3E" w:rsidRDefault="00C720F1">
            <w:pPr>
              <w:pStyle w:val="90"/>
              <w:overflowPunct w:val="0"/>
              <w:ind w:left="0"/>
              <w:jc w:val="center"/>
              <w:rPr>
                <w:b/>
                <w:bCs/>
                <w:sz w:val="20"/>
              </w:rPr>
            </w:pPr>
            <w:r>
              <w:rPr>
                <w:b/>
                <w:bCs/>
                <w:sz w:val="20"/>
              </w:rPr>
              <w:t>Přepravní index</w:t>
            </w: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037623E4" w14:textId="77777777" w:rsidR="00A77B3E" w:rsidRDefault="00C720F1">
            <w:pPr>
              <w:pStyle w:val="90"/>
              <w:overflowPunct w:val="0"/>
              <w:ind w:left="0"/>
              <w:jc w:val="center"/>
              <w:rPr>
                <w:b/>
                <w:bCs/>
                <w:sz w:val="20"/>
              </w:rPr>
            </w:pPr>
            <w:r>
              <w:rPr>
                <w:b/>
                <w:bCs/>
                <w:sz w:val="20"/>
              </w:rPr>
              <w:t xml:space="preserve">Maximální příkon dávkového ekvivalentu na </w:t>
            </w:r>
            <w:r>
              <w:rPr>
                <w:b/>
                <w:bCs/>
                <w:sz w:val="20"/>
              </w:rPr>
              <w:br/>
              <w:t>kterémkoliv bodu vnějšího povrchu</w:t>
            </w:r>
          </w:p>
        </w:tc>
        <w:tc>
          <w:tcPr>
            <w:tcW w:w="0" w:type="auto"/>
            <w:vMerge/>
            <w:tcBorders>
              <w:left w:val="single" w:sz="12" w:space="0" w:color="000000"/>
              <w:bottom w:val="single" w:sz="12" w:space="0" w:color="000000"/>
              <w:right w:val="single" w:sz="12" w:space="0" w:color="000000"/>
            </w:tcBorders>
            <w:vAlign w:val="center"/>
            <w:hideMark/>
          </w:tcPr>
          <w:p w14:paraId="664B8E69" w14:textId="77777777" w:rsidR="00A77B3E" w:rsidRDefault="00A77B3E">
            <w:pPr>
              <w:overflowPunct w:val="0"/>
              <w:rPr>
                <w:b/>
                <w:bCs/>
                <w:sz w:val="20"/>
                <w:szCs w:val="20"/>
              </w:rPr>
            </w:pPr>
          </w:p>
        </w:tc>
      </w:tr>
      <w:tr w:rsidR="00221B56" w14:paraId="4584D4B7"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3E4B4F2D" w14:textId="77777777" w:rsidR="00A77B3E" w:rsidRDefault="00C720F1">
            <w:pPr>
              <w:pStyle w:val="90"/>
              <w:overflowPunct w:val="0"/>
              <w:ind w:left="0"/>
              <w:jc w:val="center"/>
              <w:rPr>
                <w:sz w:val="20"/>
              </w:rPr>
            </w:pPr>
            <w:r>
              <w:rPr>
                <w:sz w:val="20"/>
              </w:rPr>
              <w:t xml:space="preserve">0 </w:t>
            </w:r>
            <w:hyperlink w:history="1">
              <w:r>
                <w:rPr>
                  <w:sz w:val="20"/>
                  <w:vertAlign w:val="superscript"/>
                </w:rPr>
                <w:t>a)</w:t>
              </w:r>
            </w:hyperlink>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6A29438B" w14:textId="77777777" w:rsidR="00A77B3E" w:rsidRDefault="00C720F1">
            <w:pPr>
              <w:pStyle w:val="90"/>
              <w:overflowPunct w:val="0"/>
              <w:ind w:left="0"/>
              <w:jc w:val="center"/>
              <w:rPr>
                <w:sz w:val="20"/>
              </w:rPr>
            </w:pPr>
            <w:r>
              <w:rPr>
                <w:sz w:val="20"/>
              </w:rPr>
              <w:t xml:space="preserve">nejvýše 0,005 </w:t>
            </w:r>
            <w:proofErr w:type="spellStart"/>
            <w:r>
              <w:rPr>
                <w:sz w:val="20"/>
              </w:rPr>
              <w:t>mSv</w:t>
            </w:r>
            <w:proofErr w:type="spellEnd"/>
            <w:r>
              <w:rPr>
                <w:sz w:val="20"/>
              </w:rPr>
              <w:t>/h</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4C110F4D" w14:textId="77777777" w:rsidR="00A77B3E" w:rsidRDefault="00C720F1">
            <w:pPr>
              <w:pStyle w:val="90"/>
              <w:overflowPunct w:val="0"/>
              <w:ind w:left="0"/>
              <w:jc w:val="center"/>
              <w:rPr>
                <w:sz w:val="20"/>
              </w:rPr>
            </w:pPr>
            <w:r>
              <w:rPr>
                <w:sz w:val="20"/>
              </w:rPr>
              <w:t>I-BÍLÁ</w:t>
            </w:r>
          </w:p>
        </w:tc>
      </w:tr>
      <w:tr w:rsidR="00221B56" w14:paraId="5C9DD02D"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13E13EDC" w14:textId="77777777" w:rsidR="00A77B3E" w:rsidRDefault="00C720F1">
            <w:pPr>
              <w:pStyle w:val="90"/>
              <w:overflowPunct w:val="0"/>
              <w:ind w:left="0"/>
              <w:jc w:val="center"/>
              <w:rPr>
                <w:sz w:val="20"/>
              </w:rPr>
            </w:pPr>
            <w:r>
              <w:rPr>
                <w:sz w:val="20"/>
              </w:rPr>
              <w:t>více než 0,</w:t>
            </w:r>
            <w:r>
              <w:rPr>
                <w:sz w:val="20"/>
              </w:rPr>
              <w:br/>
              <w:t xml:space="preserve">ale ne více než 1 </w:t>
            </w:r>
            <w:hyperlink w:history="1">
              <w:r>
                <w:rPr>
                  <w:sz w:val="20"/>
                  <w:vertAlign w:val="superscript"/>
                </w:rPr>
                <w:t>a)</w:t>
              </w:r>
            </w:hyperlink>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335313F" w14:textId="77777777" w:rsidR="00A77B3E" w:rsidRDefault="00C720F1">
            <w:pPr>
              <w:pStyle w:val="90"/>
              <w:overflowPunct w:val="0"/>
              <w:ind w:left="0"/>
              <w:jc w:val="center"/>
              <w:rPr>
                <w:sz w:val="20"/>
              </w:rPr>
            </w:pPr>
            <w:r>
              <w:rPr>
                <w:sz w:val="20"/>
              </w:rPr>
              <w:t xml:space="preserve">více než 0,005 </w:t>
            </w:r>
            <w:proofErr w:type="spellStart"/>
            <w:r>
              <w:rPr>
                <w:sz w:val="20"/>
              </w:rPr>
              <w:t>mSv</w:t>
            </w:r>
            <w:proofErr w:type="spellEnd"/>
            <w:r>
              <w:rPr>
                <w:sz w:val="20"/>
              </w:rPr>
              <w:t xml:space="preserve">/h, ale ne více než 0,5 </w:t>
            </w:r>
            <w:proofErr w:type="spellStart"/>
            <w:r>
              <w:rPr>
                <w:sz w:val="20"/>
              </w:rPr>
              <w:t>mSv</w:t>
            </w:r>
            <w:proofErr w:type="spellEnd"/>
            <w:r>
              <w:rPr>
                <w:sz w:val="20"/>
              </w:rPr>
              <w:t>/h</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AF27FC" w14:textId="77777777" w:rsidR="00A77B3E" w:rsidRDefault="00C720F1">
            <w:pPr>
              <w:pStyle w:val="90"/>
              <w:overflowPunct w:val="0"/>
              <w:ind w:left="0"/>
              <w:jc w:val="center"/>
              <w:rPr>
                <w:sz w:val="20"/>
              </w:rPr>
            </w:pPr>
            <w:r>
              <w:rPr>
                <w:sz w:val="20"/>
              </w:rPr>
              <w:t>II-ŽLUTÁ</w:t>
            </w:r>
          </w:p>
        </w:tc>
      </w:tr>
      <w:tr w:rsidR="00221B56" w14:paraId="6FFC3AE5"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2D484230" w14:textId="77777777" w:rsidR="00A77B3E" w:rsidRDefault="00C720F1">
            <w:pPr>
              <w:pStyle w:val="90"/>
              <w:overflowPunct w:val="0"/>
              <w:ind w:left="0"/>
              <w:jc w:val="center"/>
              <w:rPr>
                <w:sz w:val="20"/>
              </w:rPr>
            </w:pPr>
            <w:r>
              <w:rPr>
                <w:sz w:val="20"/>
              </w:rPr>
              <w:t>více než 1,</w:t>
            </w:r>
            <w:r>
              <w:rPr>
                <w:sz w:val="20"/>
              </w:rPr>
              <w:br/>
              <w:t>ale ne více než 10</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vAlign w:val="center"/>
            <w:hideMark/>
          </w:tcPr>
          <w:p w14:paraId="481FFE3C" w14:textId="77777777" w:rsidR="00A77B3E" w:rsidRDefault="00C720F1">
            <w:pPr>
              <w:pStyle w:val="90"/>
              <w:overflowPunct w:val="0"/>
              <w:ind w:left="0"/>
              <w:jc w:val="center"/>
              <w:rPr>
                <w:sz w:val="20"/>
              </w:rPr>
            </w:pPr>
            <w:r>
              <w:rPr>
                <w:sz w:val="20"/>
              </w:rPr>
              <w:t xml:space="preserve">více než 0,5 </w:t>
            </w:r>
            <w:proofErr w:type="spellStart"/>
            <w:r>
              <w:rPr>
                <w:sz w:val="20"/>
              </w:rPr>
              <w:t>mSv</w:t>
            </w:r>
            <w:proofErr w:type="spellEnd"/>
            <w:r>
              <w:rPr>
                <w:sz w:val="20"/>
              </w:rPr>
              <w:t xml:space="preserve">/h, ale ne více než 2 </w:t>
            </w:r>
            <w:proofErr w:type="spellStart"/>
            <w:r>
              <w:rPr>
                <w:sz w:val="20"/>
              </w:rPr>
              <w:t>mSv</w:t>
            </w:r>
            <w:proofErr w:type="spellEnd"/>
            <w:r>
              <w:rPr>
                <w:sz w:val="20"/>
              </w:rPr>
              <w:t>/h</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E6912A0" w14:textId="77777777" w:rsidR="00A77B3E" w:rsidRDefault="00C720F1">
            <w:pPr>
              <w:pStyle w:val="90"/>
              <w:overflowPunct w:val="0"/>
              <w:ind w:left="0"/>
              <w:jc w:val="center"/>
              <w:rPr>
                <w:sz w:val="20"/>
              </w:rPr>
            </w:pPr>
            <w:r>
              <w:rPr>
                <w:sz w:val="20"/>
              </w:rPr>
              <w:t>III-ŽLUTÁ</w:t>
            </w:r>
          </w:p>
        </w:tc>
      </w:tr>
      <w:tr w:rsidR="00221B56" w14:paraId="380E8171" w14:textId="77777777">
        <w:tc>
          <w:tcPr>
            <w:tcW w:w="0" w:type="auto"/>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3A6C5AED" w14:textId="77777777" w:rsidR="00A77B3E" w:rsidRDefault="00C720F1">
            <w:pPr>
              <w:pStyle w:val="90"/>
              <w:overflowPunct w:val="0"/>
              <w:ind w:left="0"/>
              <w:jc w:val="center"/>
              <w:rPr>
                <w:sz w:val="20"/>
              </w:rPr>
            </w:pPr>
            <w:r>
              <w:rPr>
                <w:sz w:val="20"/>
              </w:rPr>
              <w:t>více než 10</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vAlign w:val="center"/>
            <w:hideMark/>
          </w:tcPr>
          <w:p w14:paraId="69E91A20" w14:textId="77777777" w:rsidR="00A77B3E" w:rsidRDefault="00C720F1">
            <w:pPr>
              <w:pStyle w:val="90"/>
              <w:overflowPunct w:val="0"/>
              <w:ind w:left="0"/>
              <w:jc w:val="center"/>
              <w:rPr>
                <w:sz w:val="20"/>
              </w:rPr>
            </w:pPr>
            <w:r>
              <w:rPr>
                <w:sz w:val="20"/>
              </w:rPr>
              <w:t xml:space="preserve">více než 2 </w:t>
            </w:r>
            <w:proofErr w:type="spellStart"/>
            <w:r>
              <w:rPr>
                <w:sz w:val="20"/>
              </w:rPr>
              <w:t>mSv</w:t>
            </w:r>
            <w:proofErr w:type="spellEnd"/>
            <w:r>
              <w:rPr>
                <w:sz w:val="20"/>
              </w:rPr>
              <w:t xml:space="preserve">/h, ale ne více než 10 </w:t>
            </w:r>
            <w:proofErr w:type="spellStart"/>
            <w:r>
              <w:rPr>
                <w:sz w:val="20"/>
              </w:rPr>
              <w:t>mSv</w:t>
            </w:r>
            <w:proofErr w:type="spellEnd"/>
            <w:r>
              <w:rPr>
                <w:sz w:val="20"/>
              </w:rPr>
              <w:t>/h</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2E9C2A46" w14:textId="77777777" w:rsidR="00A77B3E" w:rsidRDefault="00C720F1">
            <w:pPr>
              <w:pStyle w:val="90"/>
              <w:overflowPunct w:val="0"/>
              <w:ind w:left="0"/>
              <w:jc w:val="center"/>
              <w:rPr>
                <w:sz w:val="20"/>
              </w:rPr>
            </w:pPr>
            <w:r>
              <w:rPr>
                <w:sz w:val="20"/>
              </w:rPr>
              <w:t xml:space="preserve">III-ŽLUTÁ </w:t>
            </w:r>
            <w:hyperlink w:history="1">
              <w:r>
                <w:rPr>
                  <w:sz w:val="20"/>
                  <w:vertAlign w:val="superscript"/>
                </w:rPr>
                <w:t>b)</w:t>
              </w:r>
            </w:hyperlink>
          </w:p>
        </w:tc>
      </w:tr>
    </w:tbl>
    <w:p w14:paraId="37E327E7" w14:textId="1EBE7702" w:rsidR="0069326F" w:rsidRPr="0069326F" w:rsidRDefault="0069326F" w:rsidP="0069326F">
      <w:pPr>
        <w:pStyle w:val="89"/>
        <w:ind w:left="0"/>
        <w:rPr>
          <w:sz w:val="20"/>
        </w:rPr>
      </w:pPr>
      <w:r w:rsidRPr="0069326F">
        <w:rPr>
          <w:sz w:val="20"/>
        </w:rPr>
        <w:t>Vysvětlivky:</w:t>
      </w:r>
    </w:p>
    <w:p w14:paraId="207EA2FC" w14:textId="77777777" w:rsidR="0069326F" w:rsidRPr="0069326F" w:rsidRDefault="0069326F" w:rsidP="0069326F">
      <w:pPr>
        <w:pStyle w:val="91"/>
        <w:ind w:left="0"/>
        <w:rPr>
          <w:sz w:val="20"/>
        </w:rPr>
      </w:pPr>
      <w:r w:rsidRPr="0069326F">
        <w:rPr>
          <w:sz w:val="20"/>
          <w:vertAlign w:val="superscript"/>
        </w:rPr>
        <w:t>a)</w:t>
      </w:r>
      <w:r w:rsidRPr="0069326F">
        <w:rPr>
          <w:sz w:val="20"/>
        </w:rPr>
        <w:t xml:space="preserve">    Není-li naměřený přepravní index větší než 0,05, může být hodnota přepravního indexu považována za rovnu 0 v souladu s ustanovením </w:t>
      </w:r>
      <w:hyperlink w:history="1">
        <w:r w:rsidRPr="0069326F">
          <w:rPr>
            <w:sz w:val="20"/>
          </w:rPr>
          <w:t>bodu 23 písm. c)</w:t>
        </w:r>
      </w:hyperlink>
      <w:r w:rsidRPr="0069326F">
        <w:rPr>
          <w:sz w:val="20"/>
        </w:rPr>
        <w:t>.</w:t>
      </w:r>
    </w:p>
    <w:p w14:paraId="353F5DC3" w14:textId="77777777" w:rsidR="0069326F" w:rsidRPr="0069326F" w:rsidRDefault="0069326F" w:rsidP="0069326F">
      <w:pPr>
        <w:pStyle w:val="93"/>
        <w:ind w:left="0"/>
        <w:rPr>
          <w:sz w:val="20"/>
        </w:rPr>
      </w:pPr>
      <w:r w:rsidRPr="0069326F">
        <w:rPr>
          <w:sz w:val="20"/>
          <w:vertAlign w:val="superscript"/>
        </w:rPr>
        <w:t>b)</w:t>
      </w:r>
      <w:r w:rsidRPr="0069326F">
        <w:rPr>
          <w:sz w:val="20"/>
        </w:rPr>
        <w:t xml:space="preserve">    Musí být současně přepravovány za výlučného použití, s výjimkou kontejnerů, viz </w:t>
      </w:r>
      <w:hyperlink w:history="1">
        <w:r w:rsidRPr="0069326F">
          <w:rPr>
            <w:sz w:val="20"/>
          </w:rPr>
          <w:t>tabulka č. 6</w:t>
        </w:r>
      </w:hyperlink>
      <w:r w:rsidRPr="0069326F">
        <w:rPr>
          <w:sz w:val="20"/>
        </w:rPr>
        <w:t>.</w:t>
      </w:r>
    </w:p>
    <w:p w14:paraId="58764BD1" w14:textId="77777777" w:rsidR="00A77B3E" w:rsidRDefault="00A77B3E">
      <w:pPr>
        <w:pStyle w:val="89"/>
        <w:sectPr w:rsidR="00A77B3E">
          <w:pgSz w:w="15840" w:h="12240" w:orient="landscape"/>
          <w:pgMar w:top="1440" w:right="1800" w:bottom="1440" w:left="1800" w:header="708" w:footer="708" w:gutter="0"/>
          <w:cols w:space="708"/>
          <w:docGrid w:linePitch="360"/>
        </w:sectPr>
      </w:pPr>
    </w:p>
    <w:p w14:paraId="3ADA5EDE" w14:textId="77777777" w:rsidR="00A77B3E" w:rsidRPr="00AB5027" w:rsidRDefault="00C720F1">
      <w:pPr>
        <w:pStyle w:val="31"/>
        <w:rPr>
          <w:sz w:val="24"/>
          <w:szCs w:val="24"/>
        </w:rPr>
      </w:pPr>
      <w:r w:rsidRPr="00AB5027">
        <w:rPr>
          <w:sz w:val="24"/>
          <w:szCs w:val="24"/>
        </w:rPr>
        <w:lastRenderedPageBreak/>
        <w:t>12.    OZNAČOVÁNÍ A OPATŘOVÁNÍ BEZPEČNOSTNÍMI ZNAČKAMI, VELKÝMI BEZPEČNOSTNÍMI ZNAČKAMI A TABULKAMI</w:t>
      </w:r>
    </w:p>
    <w:p w14:paraId="66763D84" w14:textId="77777777" w:rsidR="00A77B3E" w:rsidRPr="00AB5027" w:rsidRDefault="00C720F1">
      <w:pPr>
        <w:pStyle w:val="32"/>
        <w:rPr>
          <w:sz w:val="24"/>
          <w:szCs w:val="24"/>
        </w:rPr>
      </w:pPr>
      <w:r w:rsidRPr="00AB5027">
        <w:rPr>
          <w:sz w:val="24"/>
          <w:szCs w:val="24"/>
        </w:rPr>
        <w:t xml:space="preserve">30.    1. Radioaktivní zásilce nebo přepravnímu obalovému souboru musí být přiřazeno UN číslo a pojmenování podle </w:t>
      </w:r>
      <w:hyperlink w:history="1">
        <w:r w:rsidRPr="00AB5027">
          <w:rPr>
            <w:sz w:val="24"/>
            <w:szCs w:val="24"/>
          </w:rPr>
          <w:t>tabulky č. 1 přílohy č. 3</w:t>
        </w:r>
      </w:hyperlink>
      <w:r w:rsidRPr="00AB5027">
        <w:rPr>
          <w:sz w:val="24"/>
          <w:szCs w:val="24"/>
        </w:rPr>
        <w:t xml:space="preserve"> k této vyhlášce.</w:t>
      </w:r>
    </w:p>
    <w:p w14:paraId="6122ED1C" w14:textId="77777777" w:rsidR="00A77B3E" w:rsidRPr="00AB5027" w:rsidRDefault="00C720F1">
      <w:pPr>
        <w:pStyle w:val="45"/>
        <w:rPr>
          <w:sz w:val="24"/>
          <w:szCs w:val="24"/>
        </w:rPr>
      </w:pPr>
      <w:r w:rsidRPr="00AB5027">
        <w:rPr>
          <w:sz w:val="24"/>
          <w:szCs w:val="24"/>
        </w:rPr>
        <w:t>2.    Při mezinárodní přepravě radioaktivních zásilek, při které je vyžadováno schválení typu obalového souboru nebo povolení přepravy příslušným orgánem státu, kterého se přeprava týká, musí být UN číslo, pojmenování, zařazení do kategorie, označení a opatření bezpečnostními značkami v souladu s rozhodnutím příslušného orgánu státu původu konstrukčního typu.</w:t>
      </w:r>
    </w:p>
    <w:p w14:paraId="13EF2431" w14:textId="77777777" w:rsidR="00A77B3E" w:rsidRPr="00AB5027" w:rsidRDefault="00C720F1">
      <w:pPr>
        <w:pStyle w:val="32"/>
        <w:rPr>
          <w:sz w:val="24"/>
          <w:szCs w:val="24"/>
        </w:rPr>
      </w:pPr>
      <w:r w:rsidRPr="00AB5027">
        <w:rPr>
          <w:sz w:val="24"/>
          <w:szCs w:val="24"/>
        </w:rPr>
        <w:t>12.1.    Označování</w:t>
      </w:r>
    </w:p>
    <w:p w14:paraId="584C172F" w14:textId="77777777" w:rsidR="00A77B3E" w:rsidRPr="00AB5027" w:rsidRDefault="00C720F1">
      <w:pPr>
        <w:pStyle w:val="45"/>
        <w:rPr>
          <w:sz w:val="24"/>
          <w:szCs w:val="24"/>
        </w:rPr>
      </w:pPr>
      <w:r w:rsidRPr="00AB5027">
        <w:rPr>
          <w:sz w:val="24"/>
          <w:szCs w:val="24"/>
        </w:rPr>
        <w:t>31.    1. Radioaktivní zásilka musí být čitelně a trvale označena na vnějším povrchu obalového souboru označením přepravce, příjemce nebo označením přepravce i příjemce.</w:t>
      </w:r>
    </w:p>
    <w:p w14:paraId="7A22466E" w14:textId="77777777" w:rsidR="00A77B3E" w:rsidRPr="00AB5027" w:rsidRDefault="00C720F1">
      <w:pPr>
        <w:pStyle w:val="57"/>
        <w:rPr>
          <w:sz w:val="24"/>
          <w:szCs w:val="24"/>
        </w:rPr>
      </w:pPr>
      <w:r w:rsidRPr="00AB5027">
        <w:rPr>
          <w:sz w:val="24"/>
          <w:szCs w:val="24"/>
        </w:rPr>
        <w:t>2.    Nejsou-li označení radioaktivních zásilek v přepravním obalovém souboru jasně viditelná, musí být vnější povrch přepravního obalového souboru čitelně a trvale označen označením přepravce, příjemce nebo označením přepravce i příjemce.</w:t>
      </w:r>
    </w:p>
    <w:p w14:paraId="0FF4DA6E" w14:textId="77777777" w:rsidR="00A77B3E" w:rsidRPr="00AB5027" w:rsidRDefault="00C720F1">
      <w:pPr>
        <w:pStyle w:val="45"/>
        <w:rPr>
          <w:sz w:val="24"/>
          <w:szCs w:val="24"/>
        </w:rPr>
      </w:pPr>
      <w:r w:rsidRPr="00AB5027">
        <w:rPr>
          <w:sz w:val="24"/>
          <w:szCs w:val="24"/>
        </w:rPr>
        <w:t xml:space="preserve">32.    1. Radioaktivní zásilka musí být čitelně a trvale označena na vnějším povrchu UN označením v souladu s požadavky </w:t>
      </w:r>
      <w:hyperlink w:history="1">
        <w:r w:rsidRPr="00AB5027">
          <w:rPr>
            <w:sz w:val="24"/>
            <w:szCs w:val="24"/>
          </w:rPr>
          <w:t>tabulky č. 5</w:t>
        </w:r>
      </w:hyperlink>
      <w:r w:rsidRPr="00AB5027">
        <w:rPr>
          <w:sz w:val="24"/>
          <w:szCs w:val="24"/>
        </w:rPr>
        <w:t>.</w:t>
      </w:r>
    </w:p>
    <w:p w14:paraId="3F6C7A2A" w14:textId="77777777" w:rsidR="00A77B3E" w:rsidRPr="0069326F" w:rsidRDefault="00C720F1">
      <w:pPr>
        <w:pStyle w:val="37"/>
        <w:rPr>
          <w:sz w:val="24"/>
          <w:szCs w:val="24"/>
        </w:rPr>
      </w:pPr>
      <w:r w:rsidRPr="00AB5027">
        <w:rPr>
          <w:sz w:val="24"/>
          <w:szCs w:val="24"/>
        </w:rPr>
        <w:t xml:space="preserve">2.    Nejsou-li označení radioaktivních zásilek v přepravním obalovém souboru jasně viditelná, musí být přepravní obalový soubor čitelně a trvale označen textem „PŘEPRAVNÍ OBALOVÝ SOUBOR“ („OVERPACK“) a UN označením v souladu s požadavky </w:t>
      </w:r>
      <w:hyperlink w:history="1">
        <w:r w:rsidRPr="00AB5027">
          <w:rPr>
            <w:sz w:val="24"/>
            <w:szCs w:val="24"/>
          </w:rPr>
          <w:t>tabulky č. 5</w:t>
        </w:r>
      </w:hyperlink>
      <w:r w:rsidRPr="0069326F">
        <w:rPr>
          <w:sz w:val="24"/>
          <w:szCs w:val="24"/>
        </w:rPr>
        <w:t>.</w:t>
      </w:r>
    </w:p>
    <w:p w14:paraId="3F976CAF" w14:textId="77777777" w:rsidR="00A77B3E" w:rsidRDefault="00A77B3E">
      <w:pPr>
        <w:pStyle w:val="56"/>
        <w:sectPr w:rsidR="00A77B3E">
          <w:pgSz w:w="12240" w:h="15840"/>
          <w:pgMar w:top="1440" w:right="1800" w:bottom="1440" w:left="1800" w:header="708" w:footer="708" w:gutter="0"/>
          <w:cols w:space="708"/>
          <w:docGrid w:linePitch="360"/>
        </w:sectPr>
      </w:pPr>
    </w:p>
    <w:p w14:paraId="2F313DBB" w14:textId="77777777" w:rsidR="00A77B3E" w:rsidRDefault="00C720F1">
      <w:pPr>
        <w:pStyle w:val="56"/>
      </w:pPr>
      <w:r>
        <w:lastRenderedPageBreak/>
        <w:t xml:space="preserve">Tabulka č. 5 UN označení pro radioaktivní zásilky a přepravní obalové soubory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4539"/>
        <w:gridCol w:w="7431"/>
      </w:tblGrid>
      <w:tr w:rsidR="00221B56" w14:paraId="2A32A8D2" w14:textId="77777777">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0F1A05B4" w14:textId="77777777" w:rsidR="00A77B3E" w:rsidRDefault="00C720F1">
            <w:pPr>
              <w:pStyle w:val="56"/>
              <w:overflowPunct w:val="0"/>
              <w:ind w:left="0"/>
              <w:jc w:val="left"/>
              <w:rPr>
                <w:b/>
                <w:bCs/>
                <w:sz w:val="20"/>
              </w:rPr>
            </w:pPr>
            <w:r>
              <w:rPr>
                <w:b/>
                <w:bCs/>
                <w:sz w:val="20"/>
              </w:rPr>
              <w:t>Položka</w:t>
            </w:r>
          </w:p>
        </w:tc>
        <w:tc>
          <w:tcPr>
            <w:tcW w:w="0" w:type="auto"/>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74598AE7" w14:textId="77777777" w:rsidR="00A77B3E" w:rsidRDefault="00C720F1">
            <w:pPr>
              <w:pStyle w:val="56"/>
              <w:overflowPunct w:val="0"/>
              <w:ind w:left="0"/>
              <w:jc w:val="left"/>
              <w:rPr>
                <w:b/>
                <w:bCs/>
                <w:sz w:val="20"/>
              </w:rPr>
            </w:pPr>
            <w:r>
              <w:rPr>
                <w:b/>
                <w:bCs/>
                <w:sz w:val="20"/>
              </w:rPr>
              <w:t xml:space="preserve">UN </w:t>
            </w:r>
            <w:proofErr w:type="spellStart"/>
            <w:r>
              <w:rPr>
                <w:b/>
                <w:bCs/>
                <w:sz w:val="20"/>
              </w:rPr>
              <w:t>označení</w:t>
            </w:r>
            <w:hyperlink w:history="1">
              <w:r>
                <w:rPr>
                  <w:b/>
                  <w:bCs/>
                  <w:sz w:val="20"/>
                  <w:vertAlign w:val="superscript"/>
                </w:rPr>
                <w:t>a</w:t>
              </w:r>
              <w:proofErr w:type="spellEnd"/>
              <w:r>
                <w:rPr>
                  <w:b/>
                  <w:bCs/>
                  <w:sz w:val="20"/>
                  <w:vertAlign w:val="superscript"/>
                </w:rPr>
                <w:t>)</w:t>
              </w:r>
            </w:hyperlink>
          </w:p>
        </w:tc>
      </w:tr>
      <w:tr w:rsidR="00221B56" w14:paraId="1B1AC54C"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74833F27" w14:textId="77777777" w:rsidR="00A77B3E" w:rsidRDefault="00C720F1">
            <w:pPr>
              <w:pStyle w:val="56"/>
              <w:overflowPunct w:val="0"/>
              <w:ind w:left="0"/>
              <w:jc w:val="left"/>
              <w:rPr>
                <w:sz w:val="20"/>
              </w:rPr>
            </w:pPr>
            <w:r>
              <w:rPr>
                <w:sz w:val="20"/>
              </w:rPr>
              <w:t>Radioaktivní zásilka (jiná než vyjmutá zásilka)</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6A1AA437" w14:textId="77777777" w:rsidR="00A77B3E" w:rsidRDefault="00C720F1">
            <w:pPr>
              <w:pStyle w:val="56"/>
              <w:overflowPunct w:val="0"/>
              <w:ind w:left="0"/>
              <w:jc w:val="left"/>
              <w:rPr>
                <w:sz w:val="20"/>
              </w:rPr>
            </w:pPr>
            <w:r>
              <w:rPr>
                <w:sz w:val="20"/>
              </w:rPr>
              <w:t>UN číslo s předsazenými písmeny UN a pojmenování</w:t>
            </w:r>
          </w:p>
        </w:tc>
      </w:tr>
      <w:tr w:rsidR="00221B56" w14:paraId="0B5F2BB9"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6D0FBCFD" w14:textId="77777777" w:rsidR="00A77B3E" w:rsidRDefault="00C720F1">
            <w:pPr>
              <w:pStyle w:val="56"/>
              <w:overflowPunct w:val="0"/>
              <w:ind w:left="0"/>
              <w:jc w:val="left"/>
              <w:rPr>
                <w:sz w:val="20"/>
              </w:rPr>
            </w:pPr>
            <w:r>
              <w:rPr>
                <w:sz w:val="20"/>
              </w:rPr>
              <w:t>Vyjmutá zásilka</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0FD22196" w14:textId="77777777" w:rsidR="00A77B3E" w:rsidRDefault="00C720F1">
            <w:pPr>
              <w:pStyle w:val="56"/>
              <w:overflowPunct w:val="0"/>
              <w:ind w:left="0"/>
              <w:jc w:val="left"/>
              <w:rPr>
                <w:sz w:val="20"/>
              </w:rPr>
            </w:pPr>
            <w:r>
              <w:rPr>
                <w:sz w:val="20"/>
              </w:rPr>
              <w:t>UN číslo s předsazenými písmeny UN</w:t>
            </w:r>
          </w:p>
        </w:tc>
      </w:tr>
      <w:tr w:rsidR="00221B56" w14:paraId="13FDF479" w14:textId="77777777">
        <w:tc>
          <w:tcPr>
            <w:tcW w:w="0" w:type="auto"/>
            <w:tcBorders>
              <w:top w:val="single" w:sz="3" w:space="0" w:color="000000"/>
              <w:bottom w:val="single" w:sz="3" w:space="0" w:color="000000"/>
              <w:right w:val="single" w:sz="3" w:space="0" w:color="000000"/>
            </w:tcBorders>
            <w:tcMar>
              <w:top w:w="85" w:type="dxa"/>
              <w:left w:w="157" w:type="dxa"/>
              <w:bottom w:w="85" w:type="dxa"/>
              <w:right w:w="146" w:type="dxa"/>
            </w:tcMar>
            <w:vAlign w:val="center"/>
            <w:hideMark/>
          </w:tcPr>
          <w:p w14:paraId="5D1CFC79" w14:textId="77777777" w:rsidR="00A77B3E" w:rsidRDefault="00C720F1">
            <w:pPr>
              <w:pStyle w:val="56"/>
              <w:overflowPunct w:val="0"/>
              <w:ind w:left="0"/>
              <w:jc w:val="left"/>
              <w:rPr>
                <w:sz w:val="20"/>
              </w:rPr>
            </w:pPr>
            <w:r>
              <w:rPr>
                <w:sz w:val="20"/>
              </w:rPr>
              <w:t>Přepravní obalový soubor (jiný než přepravní obalový soubor obsahující jen vyjmuté zásilky)</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3C0E8480" w14:textId="77777777" w:rsidR="00A77B3E" w:rsidRDefault="00C720F1">
            <w:pPr>
              <w:pStyle w:val="56"/>
              <w:overflowPunct w:val="0"/>
              <w:ind w:left="0"/>
              <w:jc w:val="left"/>
              <w:rPr>
                <w:sz w:val="20"/>
              </w:rPr>
            </w:pPr>
            <w:r>
              <w:rPr>
                <w:sz w:val="20"/>
              </w:rPr>
              <w:t>UN čísla s předsazenými písmeny UN pro každé relevantní číslo UN v přepravním obalovém souboru a pojmenování pro položky, které nejsou vyjmutými zásilkami</w:t>
            </w:r>
          </w:p>
        </w:tc>
      </w:tr>
      <w:tr w:rsidR="00221B56" w14:paraId="5CAF3C02" w14:textId="77777777">
        <w:tc>
          <w:tcPr>
            <w:tcW w:w="0" w:type="auto"/>
            <w:tcBorders>
              <w:top w:val="single" w:sz="3" w:space="0" w:color="000000"/>
              <w:bottom w:val="single" w:sz="16" w:space="0" w:color="000000"/>
              <w:right w:val="single" w:sz="3" w:space="0" w:color="000000"/>
            </w:tcBorders>
            <w:tcMar>
              <w:top w:w="85" w:type="dxa"/>
              <w:left w:w="157" w:type="dxa"/>
              <w:bottom w:w="85" w:type="dxa"/>
              <w:right w:w="146" w:type="dxa"/>
            </w:tcMar>
            <w:vAlign w:val="center"/>
            <w:hideMark/>
          </w:tcPr>
          <w:p w14:paraId="109894DC" w14:textId="77777777" w:rsidR="00A77B3E" w:rsidRDefault="00C720F1">
            <w:pPr>
              <w:pStyle w:val="56"/>
              <w:overflowPunct w:val="0"/>
              <w:ind w:left="0"/>
              <w:jc w:val="left"/>
              <w:rPr>
                <w:sz w:val="20"/>
              </w:rPr>
            </w:pPr>
            <w:r>
              <w:rPr>
                <w:sz w:val="20"/>
              </w:rPr>
              <w:t>Přepravní obalový soubor obsahující jen vyjmuté zásilky</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vAlign w:val="center"/>
            <w:hideMark/>
          </w:tcPr>
          <w:p w14:paraId="489379AA" w14:textId="77777777" w:rsidR="00A77B3E" w:rsidRDefault="00C720F1">
            <w:pPr>
              <w:pStyle w:val="56"/>
              <w:overflowPunct w:val="0"/>
              <w:ind w:left="0"/>
              <w:jc w:val="left"/>
              <w:rPr>
                <w:sz w:val="20"/>
              </w:rPr>
            </w:pPr>
            <w:r>
              <w:rPr>
                <w:sz w:val="20"/>
              </w:rPr>
              <w:t>UN čísla s předsazenými písmeny UN pro každé relevantní číslo UN v přepravním obalovém souboru</w:t>
            </w:r>
          </w:p>
        </w:tc>
      </w:tr>
    </w:tbl>
    <w:p w14:paraId="671DBFC4" w14:textId="5758542A" w:rsidR="0069326F" w:rsidRPr="0069326F" w:rsidRDefault="0069326F" w:rsidP="0069326F">
      <w:pPr>
        <w:pStyle w:val="52"/>
        <w:ind w:left="0"/>
        <w:rPr>
          <w:sz w:val="20"/>
        </w:rPr>
      </w:pPr>
      <w:r w:rsidRPr="0069326F">
        <w:rPr>
          <w:sz w:val="20"/>
        </w:rPr>
        <w:t>Vysvětlivka:</w:t>
      </w:r>
    </w:p>
    <w:p w14:paraId="7B52B763" w14:textId="77777777" w:rsidR="0069326F" w:rsidRPr="0069326F" w:rsidRDefault="0069326F" w:rsidP="0069326F">
      <w:pPr>
        <w:pStyle w:val="56"/>
        <w:ind w:left="0"/>
        <w:rPr>
          <w:sz w:val="20"/>
        </w:rPr>
      </w:pPr>
      <w:r w:rsidRPr="0069326F">
        <w:rPr>
          <w:sz w:val="20"/>
          <w:vertAlign w:val="superscript"/>
        </w:rPr>
        <w:t>a)</w:t>
      </w:r>
      <w:r w:rsidRPr="0069326F">
        <w:rPr>
          <w:sz w:val="20"/>
        </w:rPr>
        <w:t xml:space="preserve">    Seznam UN čísel a pojmenování viz </w:t>
      </w:r>
      <w:hyperlink w:history="1">
        <w:r w:rsidRPr="0069326F">
          <w:rPr>
            <w:sz w:val="20"/>
          </w:rPr>
          <w:t>tabulka č. 1 přílohy č. 3</w:t>
        </w:r>
      </w:hyperlink>
      <w:r w:rsidRPr="0069326F">
        <w:rPr>
          <w:sz w:val="20"/>
        </w:rPr>
        <w:t xml:space="preserve"> k této vyhlášce.</w:t>
      </w:r>
    </w:p>
    <w:p w14:paraId="4CFF045F" w14:textId="77777777" w:rsidR="00A77B3E" w:rsidRDefault="00A77B3E">
      <w:pPr>
        <w:pStyle w:val="52"/>
        <w:sectPr w:rsidR="00A77B3E">
          <w:pgSz w:w="15840" w:h="12240" w:orient="landscape"/>
          <w:pgMar w:top="1440" w:right="1800" w:bottom="1440" w:left="1800" w:header="708" w:footer="708" w:gutter="0"/>
          <w:cols w:space="708"/>
          <w:docGrid w:linePitch="360"/>
        </w:sectPr>
      </w:pPr>
    </w:p>
    <w:p w14:paraId="12D49E72" w14:textId="77777777" w:rsidR="00A77B3E" w:rsidRPr="0069326F" w:rsidRDefault="00C720F1">
      <w:pPr>
        <w:pStyle w:val="44"/>
        <w:rPr>
          <w:sz w:val="24"/>
          <w:szCs w:val="24"/>
        </w:rPr>
      </w:pPr>
      <w:r w:rsidRPr="0069326F">
        <w:rPr>
          <w:sz w:val="24"/>
          <w:szCs w:val="24"/>
        </w:rPr>
        <w:lastRenderedPageBreak/>
        <w:t>33.    Radioaktivní zásilka s brutto hmotností větší než 50 kg musí být čitelně a trvale označena na vnějším povrchu údajem o přípustné brutto hmotnosti.</w:t>
      </w:r>
    </w:p>
    <w:p w14:paraId="01CF351D" w14:textId="77777777" w:rsidR="00A77B3E" w:rsidRPr="0069326F" w:rsidRDefault="00C720F1">
      <w:pPr>
        <w:pStyle w:val="33"/>
        <w:rPr>
          <w:sz w:val="24"/>
          <w:szCs w:val="24"/>
        </w:rPr>
      </w:pPr>
      <w:r w:rsidRPr="0069326F">
        <w:rPr>
          <w:sz w:val="24"/>
          <w:szCs w:val="24"/>
        </w:rPr>
        <w:t>34.    Radioaktivní zásilka, která odpovídá</w:t>
      </w:r>
    </w:p>
    <w:p w14:paraId="053547C5" w14:textId="4A887F59" w:rsidR="00A77B3E" w:rsidRPr="0069326F" w:rsidRDefault="00B52313">
      <w:pPr>
        <w:pStyle w:val="42"/>
        <w:rPr>
          <w:szCs w:val="24"/>
        </w:rPr>
      </w:pPr>
      <w:r>
        <w:rPr>
          <w:szCs w:val="24"/>
        </w:rPr>
        <w:t>a)   </w:t>
      </w:r>
      <w:r w:rsidR="00C720F1" w:rsidRPr="0069326F">
        <w:rPr>
          <w:szCs w:val="24"/>
        </w:rPr>
        <w:t>konstrukčnímu typu průmyslové zásilky typu IP-1, IP-2 nebo IP-3, musí být čitelně a trvale označena na vnějším povrchu obalového souboru příslušným z nápisů „TYP IP-1“, „TYP IP-2“ nebo „TYP IP-3“,</w:t>
      </w:r>
    </w:p>
    <w:p w14:paraId="680F06D1" w14:textId="730679EF" w:rsidR="00A77B3E" w:rsidRPr="00AB5027" w:rsidRDefault="00B52313">
      <w:pPr>
        <w:pStyle w:val="46"/>
        <w:rPr>
          <w:szCs w:val="24"/>
        </w:rPr>
      </w:pPr>
      <w:r>
        <w:rPr>
          <w:szCs w:val="24"/>
        </w:rPr>
        <w:t>b)   </w:t>
      </w:r>
      <w:r w:rsidR="00C720F1" w:rsidRPr="0069326F">
        <w:rPr>
          <w:szCs w:val="24"/>
        </w:rPr>
        <w:t xml:space="preserve">konstrukčnímu typu radioaktivní zásilky typu A, musí být čitelně a trvale označena na vnějším povrchu obalového </w:t>
      </w:r>
      <w:r w:rsidR="00C720F1" w:rsidRPr="00AB5027">
        <w:rPr>
          <w:szCs w:val="24"/>
        </w:rPr>
        <w:t>souboru nápisem „TYP A“,</w:t>
      </w:r>
    </w:p>
    <w:p w14:paraId="23855DE1" w14:textId="5FA07D3D" w:rsidR="00A77B3E" w:rsidRPr="00AB5027" w:rsidRDefault="00B52313">
      <w:pPr>
        <w:pStyle w:val="43"/>
        <w:rPr>
          <w:szCs w:val="24"/>
        </w:rPr>
      </w:pPr>
      <w:r>
        <w:rPr>
          <w:szCs w:val="24"/>
        </w:rPr>
        <w:t>c)   </w:t>
      </w:r>
      <w:r w:rsidR="00C720F1" w:rsidRPr="00AB5027">
        <w:rPr>
          <w:szCs w:val="24"/>
        </w:rPr>
        <w:t xml:space="preserve">konstrukčnímu typu průmyslové zásilky typu IP-2, IP-3 nebo radioaktivní zásilky typu A, musí být čitelně a trvale označena na vnějším povrchu obalového souboru rozlišovací značkou pro vozidla v mezinárodním provozu (VRI kód, „VRI </w:t>
      </w:r>
      <w:proofErr w:type="spellStart"/>
      <w:r w:rsidR="00C720F1" w:rsidRPr="00AB5027">
        <w:rPr>
          <w:szCs w:val="24"/>
        </w:rPr>
        <w:t>code</w:t>
      </w:r>
      <w:proofErr w:type="spellEnd"/>
      <w:r w:rsidR="00C720F1" w:rsidRPr="00AB5027">
        <w:rPr>
          <w:szCs w:val="24"/>
        </w:rPr>
        <w:t>“) státu původu konstrukčního typu a označením výrobce nebo identifikačním označením obalového souboru stanoveným Úřadem.</w:t>
      </w:r>
    </w:p>
    <w:p w14:paraId="4E6F42C0" w14:textId="77777777" w:rsidR="00A77B3E" w:rsidRPr="00AB5027" w:rsidRDefault="00C720F1">
      <w:pPr>
        <w:pStyle w:val="35"/>
        <w:rPr>
          <w:sz w:val="24"/>
          <w:szCs w:val="24"/>
        </w:rPr>
      </w:pPr>
      <w:r w:rsidRPr="00AB5027">
        <w:rPr>
          <w:sz w:val="24"/>
          <w:szCs w:val="24"/>
        </w:rPr>
        <w:t>35.    Obalový soubor radioaktivní zásilky vyrobený podle rozhodnutí o schválení typu musí být čitelně a trvale označen na vnějším povrchu</w:t>
      </w:r>
    </w:p>
    <w:p w14:paraId="1D609A91" w14:textId="2A8CACC5" w:rsidR="00A77B3E" w:rsidRPr="00AB5027" w:rsidRDefault="00B52313">
      <w:pPr>
        <w:pStyle w:val="42"/>
        <w:rPr>
          <w:szCs w:val="24"/>
        </w:rPr>
      </w:pPr>
      <w:r>
        <w:rPr>
          <w:szCs w:val="24"/>
        </w:rPr>
        <w:t>a)   </w:t>
      </w:r>
      <w:r w:rsidR="00C720F1" w:rsidRPr="00AB5027">
        <w:rPr>
          <w:szCs w:val="24"/>
        </w:rPr>
        <w:t>identifikačním označením typu v souladu s rozhodnutím o schválení typu vydaným Úřadem,</w:t>
      </w:r>
    </w:p>
    <w:p w14:paraId="1E1665D9" w14:textId="56A9CF49" w:rsidR="00A77B3E" w:rsidRPr="00AB5027" w:rsidRDefault="00B52313">
      <w:pPr>
        <w:pStyle w:val="46"/>
        <w:rPr>
          <w:szCs w:val="24"/>
        </w:rPr>
      </w:pPr>
      <w:r>
        <w:rPr>
          <w:szCs w:val="24"/>
        </w:rPr>
        <w:t>b)   </w:t>
      </w:r>
      <w:r w:rsidR="00C720F1" w:rsidRPr="00AB5027">
        <w:rPr>
          <w:szCs w:val="24"/>
        </w:rPr>
        <w:t>výrobním číslem jednoznačně identifikujícím obalový soubor schváleného typu a</w:t>
      </w:r>
    </w:p>
    <w:p w14:paraId="5C4E0002" w14:textId="0095119A" w:rsidR="00A77B3E" w:rsidRPr="00AB5027" w:rsidRDefault="00B52313">
      <w:pPr>
        <w:pStyle w:val="43"/>
        <w:rPr>
          <w:szCs w:val="24"/>
        </w:rPr>
      </w:pPr>
      <w:r>
        <w:rPr>
          <w:szCs w:val="24"/>
        </w:rPr>
        <w:t>c)   </w:t>
      </w:r>
      <w:r w:rsidR="00C720F1" w:rsidRPr="00AB5027">
        <w:rPr>
          <w:szCs w:val="24"/>
        </w:rPr>
        <w:t>pro radioaktivní zásilky typu B(U), B(M) a C příslušným z nápisů „</w:t>
      </w:r>
      <w:proofErr w:type="gramStart"/>
      <w:r w:rsidR="00C720F1" w:rsidRPr="00AB5027">
        <w:rPr>
          <w:szCs w:val="24"/>
        </w:rPr>
        <w:t>TYP B(U)“, „TYP</w:t>
      </w:r>
      <w:proofErr w:type="gramEnd"/>
      <w:r w:rsidR="00C720F1" w:rsidRPr="00AB5027">
        <w:rPr>
          <w:szCs w:val="24"/>
        </w:rPr>
        <w:t xml:space="preserve"> B(M)“ a „TYP C“.</w:t>
      </w:r>
    </w:p>
    <w:p w14:paraId="37634630" w14:textId="4B6AE525" w:rsidR="00FD22BA" w:rsidRPr="00AB5027" w:rsidRDefault="00C720F1" w:rsidP="00FD22BA">
      <w:pPr>
        <w:pStyle w:val="44"/>
        <w:rPr>
          <w:sz w:val="24"/>
          <w:szCs w:val="24"/>
        </w:rPr>
      </w:pPr>
      <w:r w:rsidRPr="00AB5027">
        <w:rPr>
          <w:sz w:val="24"/>
          <w:szCs w:val="24"/>
        </w:rPr>
        <w:t xml:space="preserve">36.    Radioaktivní zásilka odpovídající </w:t>
      </w:r>
      <w:proofErr w:type="gramStart"/>
      <w:r w:rsidRPr="00AB5027">
        <w:rPr>
          <w:sz w:val="24"/>
          <w:szCs w:val="24"/>
        </w:rPr>
        <w:t>typu B(U), B(M) a C musí</w:t>
      </w:r>
      <w:proofErr w:type="gramEnd"/>
      <w:r w:rsidRPr="00AB5027">
        <w:rPr>
          <w:sz w:val="24"/>
          <w:szCs w:val="24"/>
        </w:rPr>
        <w:t xml:space="preserve"> být na vnějším povrchu obalového souboru označena třílistým symbolem vyražením, vylisováním nebo jiným způsobem odolným proti ohni a vodě. Vzor třílistého symbolu je uveden na </w:t>
      </w:r>
      <w:hyperlink w:history="1">
        <w:r w:rsidRPr="00AB5027">
          <w:rPr>
            <w:sz w:val="24"/>
            <w:szCs w:val="24"/>
          </w:rPr>
          <w:t>obrázku č. 1</w:t>
        </w:r>
      </w:hyperlink>
      <w:r w:rsidRPr="00AB5027">
        <w:rPr>
          <w:sz w:val="24"/>
          <w:szCs w:val="24"/>
        </w:rPr>
        <w:t>.</w:t>
      </w:r>
      <w:r w:rsidR="00FD22BA" w:rsidRPr="00AB5027">
        <w:rPr>
          <w:rFonts w:ascii="Arial" w:eastAsia="Noto Sans CJK SC Regular" w:hAnsi="Arial" w:cs="Lohit Devanagari"/>
          <w:b/>
          <w:caps/>
          <w:kern w:val="2"/>
          <w:sz w:val="24"/>
          <w:szCs w:val="24"/>
          <w:lang w:eastAsia="zh-CN" w:bidi="hi-IN"/>
        </w:rPr>
        <w:t xml:space="preserve"> </w:t>
      </w:r>
      <w:r w:rsidR="00FD22BA" w:rsidRPr="00AB5027">
        <w:rPr>
          <w:b/>
          <w:sz w:val="24"/>
          <w:szCs w:val="24"/>
        </w:rPr>
        <w:t>Jakékoliv označení na vnějším povrchu obalového souboru provedené podle požadavků bodů 34 písm. a)</w:t>
      </w:r>
      <w:r w:rsidR="008444AA" w:rsidRPr="00AB5027">
        <w:rPr>
          <w:b/>
          <w:sz w:val="24"/>
          <w:szCs w:val="24"/>
        </w:rPr>
        <w:t xml:space="preserve">, písm. </w:t>
      </w:r>
      <w:r w:rsidR="00FD22BA" w:rsidRPr="00AB5027">
        <w:rPr>
          <w:b/>
          <w:sz w:val="24"/>
          <w:szCs w:val="24"/>
        </w:rPr>
        <w:t xml:space="preserve">b) </w:t>
      </w:r>
      <w:r w:rsidR="008444AA" w:rsidRPr="00AB5027">
        <w:rPr>
          <w:b/>
          <w:sz w:val="24"/>
          <w:szCs w:val="24"/>
        </w:rPr>
        <w:t>nebo</w:t>
      </w:r>
      <w:r w:rsidR="00FD22BA" w:rsidRPr="00AB5027">
        <w:rPr>
          <w:b/>
          <w:sz w:val="24"/>
          <w:szCs w:val="24"/>
        </w:rPr>
        <w:t xml:space="preserve"> 35 písm. c) vztahující se k typu obalového souboru, které nesouvisí</w:t>
      </w:r>
      <w:r w:rsidR="006D60C6">
        <w:rPr>
          <w:b/>
          <w:sz w:val="24"/>
          <w:szCs w:val="24"/>
        </w:rPr>
        <w:t xml:space="preserve"> s</w:t>
      </w:r>
      <w:r w:rsidR="00FD22BA" w:rsidRPr="00AB5027">
        <w:rPr>
          <w:b/>
          <w:sz w:val="24"/>
          <w:szCs w:val="24"/>
        </w:rPr>
        <w:t xml:space="preserve"> UN číslem a pojmenováním přiděleným dodávce podle tabulky č. 1 přílohy č. 3 k této vyhlášce, musí být odstraněno.</w:t>
      </w:r>
    </w:p>
    <w:p w14:paraId="768863C5" w14:textId="77777777" w:rsidR="00A77B3E" w:rsidRPr="00AB5027" w:rsidRDefault="00A77B3E">
      <w:pPr>
        <w:pStyle w:val="44"/>
        <w:rPr>
          <w:sz w:val="24"/>
          <w:szCs w:val="24"/>
        </w:rPr>
      </w:pPr>
    </w:p>
    <w:p w14:paraId="69686F94" w14:textId="77777777" w:rsidR="00A77B3E" w:rsidRPr="0069326F" w:rsidRDefault="00C720F1">
      <w:pPr>
        <w:pStyle w:val="33"/>
        <w:rPr>
          <w:sz w:val="24"/>
          <w:szCs w:val="24"/>
        </w:rPr>
      </w:pPr>
      <w:r w:rsidRPr="00AB5027">
        <w:rPr>
          <w:sz w:val="24"/>
          <w:szCs w:val="24"/>
        </w:rPr>
        <w:t xml:space="preserve">37.    Látka skupiny LSA-I nebo předmět skupiny SCO-I obsažené v nádobách nebo zabalené v balicích materiálech a přepravované za výlučného použití podle </w:t>
      </w:r>
      <w:hyperlink w:history="1">
        <w:r w:rsidRPr="00AB5027">
          <w:rPr>
            <w:sz w:val="24"/>
            <w:szCs w:val="24"/>
          </w:rPr>
          <w:t>bodu 20</w:t>
        </w:r>
      </w:hyperlink>
      <w:r w:rsidRPr="00AB5027">
        <w:rPr>
          <w:sz w:val="24"/>
          <w:szCs w:val="24"/>
        </w:rPr>
        <w:t xml:space="preserve"> musí být na vnějším povrchu nádob nebo balících materiálů označeny příslušným z nápisů „RADIOAKTIVNÍ LÁTKA LSA-I“ („RADIOACTIVE LSA-I“) nebo „RADIOAKTIVNÍ PŘEDMĚT SCO-I“ („RADIOACTIVE SCO</w:t>
      </w:r>
      <w:r w:rsidRPr="0069326F">
        <w:rPr>
          <w:sz w:val="24"/>
          <w:szCs w:val="24"/>
        </w:rPr>
        <w:t>-I“).</w:t>
      </w:r>
    </w:p>
    <w:p w14:paraId="668D7A13" w14:textId="77777777" w:rsidR="00A77B3E" w:rsidRPr="0069326F" w:rsidRDefault="00A77B3E">
      <w:pPr>
        <w:pStyle w:val="68"/>
        <w:rPr>
          <w:szCs w:val="24"/>
        </w:rPr>
      </w:pPr>
    </w:p>
    <w:p w14:paraId="5C9107AA" w14:textId="77777777" w:rsidR="00A77B3E" w:rsidRDefault="00C720F1">
      <w:pPr>
        <w:pStyle w:val="68"/>
        <w:jc w:val="center"/>
      </w:pPr>
      <w:r>
        <w:rPr>
          <w:noProof/>
          <w:lang w:eastAsia="cs-CZ"/>
        </w:rPr>
        <w:drawing>
          <wp:inline distT="0" distB="0" distL="0" distR="0" wp14:anchorId="6DE25548" wp14:editId="1EEEA4D8">
            <wp:extent cx="1126881" cy="1639577"/>
            <wp:effectExtent l="0" t="0" r="0" b="0"/>
            <wp:docPr id="100001" name="Obrázek 100001" descr="sbcr2016c151z0379p004o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14"/>
                    <a:stretch>
                      <a:fillRect/>
                    </a:stretch>
                  </pic:blipFill>
                  <pic:spPr>
                    <a:xfrm>
                      <a:off x="0" y="0"/>
                      <a:ext cx="1126881" cy="1639577"/>
                    </a:xfrm>
                    <a:prstGeom prst="rect">
                      <a:avLst/>
                    </a:prstGeom>
                  </pic:spPr>
                </pic:pic>
              </a:graphicData>
            </a:graphic>
          </wp:inline>
        </w:drawing>
      </w:r>
    </w:p>
    <w:p w14:paraId="42DFD9A7" w14:textId="77777777" w:rsidR="00A77B3E" w:rsidRDefault="00A77B3E">
      <w:pPr>
        <w:pStyle w:val="68"/>
      </w:pPr>
    </w:p>
    <w:p w14:paraId="20ADADCB" w14:textId="77777777" w:rsidR="00A77B3E" w:rsidRPr="00A80F03" w:rsidRDefault="00C720F1">
      <w:pPr>
        <w:pStyle w:val="52"/>
        <w:rPr>
          <w:sz w:val="20"/>
        </w:rPr>
      </w:pPr>
      <w:r w:rsidRPr="00A80F03">
        <w:rPr>
          <w:sz w:val="20"/>
        </w:rPr>
        <w:t>Obrázek č. 1 Základní třílistý symbol o rozměrech odvozených z centrálního kruhu o poloměru X. Minimální povolená velikost X je 4 mm.</w:t>
      </w:r>
    </w:p>
    <w:p w14:paraId="41F0FB38" w14:textId="77777777" w:rsidR="00A77B3E" w:rsidRPr="00A80F03" w:rsidRDefault="00C720F1">
      <w:pPr>
        <w:pStyle w:val="47"/>
        <w:rPr>
          <w:sz w:val="24"/>
          <w:szCs w:val="24"/>
        </w:rPr>
      </w:pPr>
      <w:r w:rsidRPr="00A80F03">
        <w:rPr>
          <w:sz w:val="24"/>
          <w:szCs w:val="24"/>
        </w:rPr>
        <w:t>12.    2. Opatřování bezpečnostními značkami</w:t>
      </w:r>
    </w:p>
    <w:p w14:paraId="54E26F34" w14:textId="77777777" w:rsidR="00A77B3E" w:rsidRPr="00A80F03" w:rsidRDefault="00C720F1">
      <w:pPr>
        <w:pStyle w:val="33"/>
        <w:rPr>
          <w:sz w:val="24"/>
          <w:szCs w:val="24"/>
        </w:rPr>
      </w:pPr>
      <w:r w:rsidRPr="00A80F03">
        <w:rPr>
          <w:sz w:val="24"/>
          <w:szCs w:val="24"/>
        </w:rPr>
        <w:t xml:space="preserve">38.    1. S výjimkou </w:t>
      </w:r>
      <w:hyperlink w:history="1">
        <w:r w:rsidRPr="00A80F03">
          <w:rPr>
            <w:sz w:val="24"/>
            <w:szCs w:val="24"/>
          </w:rPr>
          <w:t>bodu 43</w:t>
        </w:r>
      </w:hyperlink>
      <w:r w:rsidRPr="00A80F03">
        <w:rPr>
          <w:sz w:val="24"/>
          <w:szCs w:val="24"/>
        </w:rPr>
        <w:t xml:space="preserve"> musí být radioaktivní zásilka, přepravní obalový soubor a kontejner opatřeny bezpečnostními značkami v souladu se vzory </w:t>
      </w:r>
      <w:proofErr w:type="gramStart"/>
      <w:r w:rsidRPr="00A80F03">
        <w:rPr>
          <w:sz w:val="24"/>
          <w:szCs w:val="24"/>
        </w:rPr>
        <w:t>na</w:t>
      </w:r>
      <w:proofErr w:type="gramEnd"/>
    </w:p>
    <w:p w14:paraId="0DD11242" w14:textId="3C974325" w:rsidR="00A77B3E" w:rsidRPr="00A80F03" w:rsidRDefault="00B52313">
      <w:pPr>
        <w:pStyle w:val="42"/>
        <w:rPr>
          <w:szCs w:val="24"/>
        </w:rPr>
      </w:pPr>
      <w:r>
        <w:rPr>
          <w:szCs w:val="24"/>
        </w:rPr>
        <w:t>a)   </w:t>
      </w:r>
      <w:r w:rsidR="00C720F1" w:rsidRPr="00A80F03">
        <w:rPr>
          <w:szCs w:val="24"/>
        </w:rPr>
        <w:t>obrázku č. 2 pro kategorii I-BÍLÁ,</w:t>
      </w:r>
    </w:p>
    <w:p w14:paraId="28B624D3" w14:textId="181D55D2" w:rsidR="00A77B3E" w:rsidRPr="00A80F03" w:rsidRDefault="00B52313">
      <w:pPr>
        <w:pStyle w:val="46"/>
        <w:rPr>
          <w:szCs w:val="24"/>
        </w:rPr>
      </w:pPr>
      <w:r>
        <w:rPr>
          <w:szCs w:val="24"/>
        </w:rPr>
        <w:t>b)   </w:t>
      </w:r>
      <w:r w:rsidR="00C720F1" w:rsidRPr="00A80F03">
        <w:rPr>
          <w:szCs w:val="24"/>
        </w:rPr>
        <w:t>obrázku č. 3 pro kategorii II-ŽLUTÁ a</w:t>
      </w:r>
    </w:p>
    <w:p w14:paraId="6EAF8AFE" w14:textId="026F45FD" w:rsidR="00A77B3E" w:rsidRPr="00A80F03" w:rsidRDefault="00B52313">
      <w:pPr>
        <w:pStyle w:val="43"/>
        <w:rPr>
          <w:szCs w:val="24"/>
        </w:rPr>
      </w:pPr>
      <w:r>
        <w:rPr>
          <w:szCs w:val="24"/>
        </w:rPr>
        <w:t>c)   </w:t>
      </w:r>
      <w:r w:rsidR="00C720F1" w:rsidRPr="00A80F03">
        <w:rPr>
          <w:szCs w:val="24"/>
        </w:rPr>
        <w:t>obrázku č. 4 pro kategorii III-ŽLUTÁ.</w:t>
      </w:r>
    </w:p>
    <w:p w14:paraId="5F741208" w14:textId="77777777" w:rsidR="00A77B3E" w:rsidRPr="00A80F03" w:rsidRDefault="00C720F1">
      <w:pPr>
        <w:pStyle w:val="36"/>
        <w:rPr>
          <w:sz w:val="24"/>
          <w:szCs w:val="24"/>
        </w:rPr>
      </w:pPr>
      <w:r w:rsidRPr="00A80F03">
        <w:rPr>
          <w:sz w:val="24"/>
          <w:szCs w:val="24"/>
        </w:rPr>
        <w:t xml:space="preserve">2.    S výjimkou vyjmuté štěpné látky podle </w:t>
      </w:r>
      <w:hyperlink w:history="1">
        <w:r w:rsidRPr="00A80F03">
          <w:rPr>
            <w:sz w:val="24"/>
            <w:szCs w:val="24"/>
          </w:rPr>
          <w:t>bodu 17 přílohy č. 3</w:t>
        </w:r>
      </w:hyperlink>
      <w:r w:rsidRPr="00A80F03">
        <w:rPr>
          <w:sz w:val="24"/>
          <w:szCs w:val="24"/>
        </w:rPr>
        <w:t xml:space="preserve"> k této vyhlášce musí být radioaktivní zásilka, přepravní obalový soubor a kontejner obsahující štěpnou látku opatřeny také bezpečnostními značkami v souladu se vzorem na </w:t>
      </w:r>
      <w:hyperlink w:history="1">
        <w:r w:rsidRPr="00A80F03">
          <w:rPr>
            <w:sz w:val="24"/>
            <w:szCs w:val="24"/>
          </w:rPr>
          <w:t>obrázku č. 5</w:t>
        </w:r>
      </w:hyperlink>
      <w:r w:rsidRPr="00A80F03">
        <w:rPr>
          <w:sz w:val="24"/>
          <w:szCs w:val="24"/>
        </w:rPr>
        <w:t>.</w:t>
      </w:r>
    </w:p>
    <w:p w14:paraId="02E49C25" w14:textId="77777777" w:rsidR="00A77B3E" w:rsidRPr="00A80F03" w:rsidRDefault="00C720F1">
      <w:pPr>
        <w:pStyle w:val="57"/>
        <w:rPr>
          <w:sz w:val="24"/>
          <w:szCs w:val="24"/>
        </w:rPr>
      </w:pPr>
      <w:r w:rsidRPr="00A80F03">
        <w:rPr>
          <w:sz w:val="24"/>
          <w:szCs w:val="24"/>
        </w:rPr>
        <w:t>3.    Jiné značky, které se nevztahují k obsahu, musí být odstraněny nebo zakryty.</w:t>
      </w:r>
    </w:p>
    <w:p w14:paraId="1746E5C0" w14:textId="77777777" w:rsidR="00A77B3E" w:rsidRPr="00A80F03" w:rsidRDefault="00C720F1">
      <w:pPr>
        <w:pStyle w:val="45"/>
        <w:rPr>
          <w:sz w:val="24"/>
          <w:szCs w:val="24"/>
        </w:rPr>
      </w:pPr>
      <w:r w:rsidRPr="00A80F03">
        <w:rPr>
          <w:sz w:val="24"/>
          <w:szCs w:val="24"/>
        </w:rPr>
        <w:t xml:space="preserve">39.    1. Bezpečnostní značky podle vzorů na </w:t>
      </w:r>
      <w:hyperlink w:history="1">
        <w:r w:rsidRPr="00A80F03">
          <w:rPr>
            <w:sz w:val="24"/>
            <w:szCs w:val="24"/>
          </w:rPr>
          <w:t>obrázcích č. 2</w:t>
        </w:r>
      </w:hyperlink>
      <w:r w:rsidRPr="00A80F03">
        <w:rPr>
          <w:sz w:val="24"/>
          <w:szCs w:val="24"/>
        </w:rPr>
        <w:t xml:space="preserve">, </w:t>
      </w:r>
      <w:hyperlink w:history="1">
        <w:r w:rsidRPr="00A80F03">
          <w:rPr>
            <w:sz w:val="24"/>
            <w:szCs w:val="24"/>
          </w:rPr>
          <w:t>3</w:t>
        </w:r>
      </w:hyperlink>
      <w:r w:rsidRPr="00A80F03">
        <w:rPr>
          <w:sz w:val="24"/>
          <w:szCs w:val="24"/>
        </w:rPr>
        <w:t xml:space="preserve"> nebo </w:t>
      </w:r>
      <w:hyperlink w:history="1">
        <w:r w:rsidRPr="00A80F03">
          <w:rPr>
            <w:sz w:val="24"/>
            <w:szCs w:val="24"/>
          </w:rPr>
          <w:t>4</w:t>
        </w:r>
      </w:hyperlink>
      <w:r w:rsidRPr="00A80F03">
        <w:rPr>
          <w:sz w:val="24"/>
          <w:szCs w:val="24"/>
        </w:rPr>
        <w:t xml:space="preserve"> musí být umístěny na vnějším povrchu dvou protilehlých stran radioaktivní zásilky nebo přepravního obalového souboru nebo na vnějším povrchu všech čtyř stran kontejneru nebo cisterny.</w:t>
      </w:r>
    </w:p>
    <w:p w14:paraId="15E8B3F9" w14:textId="77777777" w:rsidR="00A77B3E" w:rsidRPr="00A80F03" w:rsidRDefault="00C720F1">
      <w:pPr>
        <w:pStyle w:val="57"/>
        <w:rPr>
          <w:sz w:val="24"/>
          <w:szCs w:val="24"/>
        </w:rPr>
      </w:pPr>
      <w:r w:rsidRPr="00A80F03">
        <w:rPr>
          <w:sz w:val="24"/>
          <w:szCs w:val="24"/>
        </w:rPr>
        <w:t xml:space="preserve">2.    Bezpečnostní značka podle vzoru na </w:t>
      </w:r>
      <w:hyperlink w:history="1">
        <w:r w:rsidRPr="00A80F03">
          <w:rPr>
            <w:sz w:val="24"/>
            <w:szCs w:val="24"/>
          </w:rPr>
          <w:t>obrázku č. 5</w:t>
        </w:r>
      </w:hyperlink>
      <w:r w:rsidRPr="00A80F03">
        <w:rPr>
          <w:sz w:val="24"/>
          <w:szCs w:val="24"/>
        </w:rPr>
        <w:t xml:space="preserve"> musí být umístěna v bezprostřední blízkosti bezpečnostních značek podle </w:t>
      </w:r>
      <w:hyperlink w:history="1">
        <w:r w:rsidRPr="00A80F03">
          <w:rPr>
            <w:sz w:val="24"/>
            <w:szCs w:val="24"/>
          </w:rPr>
          <w:t>odstavce 1</w:t>
        </w:r>
      </w:hyperlink>
      <w:r w:rsidRPr="00A80F03">
        <w:rPr>
          <w:sz w:val="24"/>
          <w:szCs w:val="24"/>
        </w:rPr>
        <w:t>.</w:t>
      </w:r>
    </w:p>
    <w:p w14:paraId="1B4D0AEF" w14:textId="77777777" w:rsidR="00A77B3E" w:rsidRPr="00A80F03" w:rsidRDefault="00C720F1">
      <w:pPr>
        <w:pStyle w:val="37"/>
        <w:rPr>
          <w:sz w:val="24"/>
          <w:szCs w:val="24"/>
        </w:rPr>
      </w:pPr>
      <w:r w:rsidRPr="00A80F03">
        <w:rPr>
          <w:sz w:val="24"/>
          <w:szCs w:val="24"/>
        </w:rPr>
        <w:t xml:space="preserve">3.    Bezpečnostní značky nesmí zakrývat označení podle </w:t>
      </w:r>
      <w:hyperlink w:history="1">
        <w:r w:rsidRPr="00A80F03">
          <w:rPr>
            <w:sz w:val="24"/>
            <w:szCs w:val="24"/>
          </w:rPr>
          <w:t>bodů 31 až 36</w:t>
        </w:r>
      </w:hyperlink>
      <w:r w:rsidRPr="00A80F03">
        <w:rPr>
          <w:sz w:val="24"/>
          <w:szCs w:val="24"/>
        </w:rPr>
        <w:t>.</w:t>
      </w:r>
    </w:p>
    <w:p w14:paraId="75A9447E" w14:textId="77777777" w:rsidR="00A77B3E" w:rsidRDefault="00A77B3E">
      <w:pPr>
        <w:pStyle w:val="106"/>
      </w:pPr>
    </w:p>
    <w:p w14:paraId="79B59586" w14:textId="77777777" w:rsidR="00A77B3E" w:rsidRDefault="00C720F1">
      <w:pPr>
        <w:pStyle w:val="106"/>
        <w:jc w:val="center"/>
      </w:pPr>
      <w:r>
        <w:rPr>
          <w:noProof/>
          <w:lang w:eastAsia="cs-CZ"/>
        </w:rPr>
        <w:lastRenderedPageBreak/>
        <w:drawing>
          <wp:inline distT="0" distB="0" distL="0" distR="0" wp14:anchorId="4436A558" wp14:editId="7F72079E">
            <wp:extent cx="1878148" cy="1884670"/>
            <wp:effectExtent l="0" t="0" r="0" b="0"/>
            <wp:docPr id="100003" name="Obrázek 100003" descr="sbcr2016c151z0379p004o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5"/>
                    <a:stretch>
                      <a:fillRect/>
                    </a:stretch>
                  </pic:blipFill>
                  <pic:spPr>
                    <a:xfrm>
                      <a:off x="0" y="0"/>
                      <a:ext cx="1878148" cy="1884670"/>
                    </a:xfrm>
                    <a:prstGeom prst="rect">
                      <a:avLst/>
                    </a:prstGeom>
                  </pic:spPr>
                </pic:pic>
              </a:graphicData>
            </a:graphic>
          </wp:inline>
        </w:drawing>
      </w:r>
    </w:p>
    <w:p w14:paraId="46362A58" w14:textId="77777777" w:rsidR="00A77B3E" w:rsidRDefault="00A77B3E">
      <w:pPr>
        <w:pStyle w:val="106"/>
      </w:pPr>
    </w:p>
    <w:p w14:paraId="270344C4" w14:textId="77777777" w:rsidR="00A77B3E" w:rsidRPr="00A80F03" w:rsidRDefault="00C720F1">
      <w:pPr>
        <w:pStyle w:val="73"/>
        <w:rPr>
          <w:sz w:val="20"/>
        </w:rPr>
      </w:pPr>
      <w:r w:rsidRPr="00A80F03">
        <w:rPr>
          <w:sz w:val="20"/>
        </w:rPr>
        <w:t xml:space="preserve">Obrázek </w:t>
      </w:r>
      <w:proofErr w:type="gramStart"/>
      <w:r w:rsidRPr="00A80F03">
        <w:rPr>
          <w:sz w:val="20"/>
        </w:rPr>
        <w:t>č. 2 Bezpečnostní</w:t>
      </w:r>
      <w:proofErr w:type="gramEnd"/>
      <w:r w:rsidRPr="00A80F03">
        <w:rPr>
          <w:sz w:val="20"/>
        </w:rPr>
        <w:t xml:space="preserve"> značka kategorie I-BÍLÁ (I-WHITE). Pozadí bezpečnostní značky musí být bílé, barva třílistého symbolu a textu musí být černá a barva proužku označujícího kategorii musí být červená.</w:t>
      </w:r>
    </w:p>
    <w:p w14:paraId="4371E207" w14:textId="77777777" w:rsidR="00A77B3E" w:rsidRPr="00811BEE" w:rsidRDefault="00C720F1">
      <w:pPr>
        <w:pStyle w:val="47"/>
        <w:rPr>
          <w:sz w:val="24"/>
          <w:szCs w:val="24"/>
        </w:rPr>
      </w:pPr>
      <w:r w:rsidRPr="00811BEE">
        <w:rPr>
          <w:sz w:val="24"/>
          <w:szCs w:val="24"/>
        </w:rPr>
        <w:t>12.3.    Vyplnění bezpečnostních značek podle radioaktivního obsahu</w:t>
      </w:r>
    </w:p>
    <w:p w14:paraId="02F903AF" w14:textId="77777777" w:rsidR="00A77B3E" w:rsidRPr="00811BEE" w:rsidRDefault="00C720F1">
      <w:pPr>
        <w:pStyle w:val="33"/>
        <w:rPr>
          <w:sz w:val="24"/>
          <w:szCs w:val="24"/>
        </w:rPr>
      </w:pPr>
      <w:r w:rsidRPr="00811BEE">
        <w:rPr>
          <w:sz w:val="24"/>
          <w:szCs w:val="24"/>
        </w:rPr>
        <w:t xml:space="preserve">40.    Bezpečnostní značka podle vzorů na </w:t>
      </w:r>
      <w:hyperlink w:history="1">
        <w:r w:rsidRPr="00811BEE">
          <w:rPr>
            <w:sz w:val="24"/>
            <w:szCs w:val="24"/>
          </w:rPr>
          <w:t>obrázcích č. 2</w:t>
        </w:r>
      </w:hyperlink>
      <w:r w:rsidRPr="00811BEE">
        <w:rPr>
          <w:sz w:val="24"/>
          <w:szCs w:val="24"/>
        </w:rPr>
        <w:t xml:space="preserve">, </w:t>
      </w:r>
      <w:hyperlink w:history="1">
        <w:r w:rsidRPr="00811BEE">
          <w:rPr>
            <w:sz w:val="24"/>
            <w:szCs w:val="24"/>
          </w:rPr>
          <w:t>3</w:t>
        </w:r>
      </w:hyperlink>
      <w:r w:rsidRPr="00811BEE">
        <w:rPr>
          <w:sz w:val="24"/>
          <w:szCs w:val="24"/>
        </w:rPr>
        <w:t xml:space="preserve"> a </w:t>
      </w:r>
      <w:hyperlink w:history="1">
        <w:r w:rsidRPr="00811BEE">
          <w:rPr>
            <w:sz w:val="24"/>
            <w:szCs w:val="24"/>
          </w:rPr>
          <w:t>4</w:t>
        </w:r>
      </w:hyperlink>
      <w:r w:rsidRPr="00811BEE">
        <w:rPr>
          <w:sz w:val="24"/>
          <w:szCs w:val="24"/>
        </w:rPr>
        <w:t xml:space="preserve"> musí být vyplněna údaji o</w:t>
      </w:r>
    </w:p>
    <w:p w14:paraId="260EFB96" w14:textId="4B969393" w:rsidR="00A77B3E" w:rsidRPr="00811BEE" w:rsidRDefault="004D2973">
      <w:pPr>
        <w:pStyle w:val="53"/>
        <w:rPr>
          <w:szCs w:val="24"/>
        </w:rPr>
      </w:pPr>
      <w:r>
        <w:rPr>
          <w:szCs w:val="24"/>
        </w:rPr>
        <w:t>a)   </w:t>
      </w:r>
      <w:r w:rsidR="00C720F1" w:rsidRPr="00811BEE">
        <w:rPr>
          <w:szCs w:val="24"/>
        </w:rPr>
        <w:t>obsahu:</w:t>
      </w:r>
    </w:p>
    <w:p w14:paraId="27D66703" w14:textId="5891716D" w:rsidR="00A77B3E" w:rsidRPr="00A80F03" w:rsidRDefault="00B52313">
      <w:pPr>
        <w:pStyle w:val="54"/>
        <w:rPr>
          <w:sz w:val="24"/>
          <w:szCs w:val="24"/>
        </w:rPr>
      </w:pPr>
      <w:r>
        <w:rPr>
          <w:sz w:val="24"/>
          <w:szCs w:val="24"/>
        </w:rPr>
        <w:t>1.   </w:t>
      </w:r>
      <w:r w:rsidR="00C720F1" w:rsidRPr="00A80F03">
        <w:rPr>
          <w:sz w:val="24"/>
          <w:szCs w:val="24"/>
        </w:rPr>
        <w:t xml:space="preserve">s výjimkou látek skupiny LSA-I musí být vyplněny názvy radionuklidů podle </w:t>
      </w:r>
      <w:hyperlink w:history="1">
        <w:r w:rsidR="00C720F1" w:rsidRPr="00A80F03">
          <w:rPr>
            <w:sz w:val="24"/>
            <w:szCs w:val="24"/>
          </w:rPr>
          <w:t>tabulky č. 2 přílohy č. 3</w:t>
        </w:r>
      </w:hyperlink>
      <w:r w:rsidR="00C720F1" w:rsidRPr="00A80F03">
        <w:rPr>
          <w:sz w:val="24"/>
          <w:szCs w:val="24"/>
        </w:rPr>
        <w:t xml:space="preserve"> k této vyhlášce, a to užitím symbolů v ní uvedených. Pro směsi radionuklidů musí být vyplněny nejvíce omezující radionuklidy v rozsahu, ve kterém to dovoluje prostor řádku. Pro látky skupiny LSA nebo předměty skupiny SCO musí být za názvy radionuklidů uveden příslušný z údajů „LSA-II“, „LSA-III“, „SCO-I“ nebo „SCO-II“ a</w:t>
      </w:r>
    </w:p>
    <w:p w14:paraId="673AAD70" w14:textId="2474ED2A" w:rsidR="00A77B3E" w:rsidRPr="00A80F03" w:rsidRDefault="00B52313">
      <w:pPr>
        <w:pStyle w:val="55"/>
        <w:rPr>
          <w:sz w:val="24"/>
          <w:szCs w:val="24"/>
        </w:rPr>
      </w:pPr>
      <w:r>
        <w:rPr>
          <w:sz w:val="24"/>
          <w:szCs w:val="24"/>
        </w:rPr>
        <w:t>2.   </w:t>
      </w:r>
      <w:r w:rsidR="00C720F1" w:rsidRPr="00A80F03">
        <w:rPr>
          <w:sz w:val="24"/>
          <w:szCs w:val="24"/>
        </w:rPr>
        <w:t>pro látky skupiny LSA-I musí být vyplněn údaj „LSA-I“,</w:t>
      </w:r>
    </w:p>
    <w:p w14:paraId="511C893D" w14:textId="7AABA5D0" w:rsidR="00A77B3E" w:rsidRPr="00A80F03" w:rsidRDefault="004D2973">
      <w:pPr>
        <w:pStyle w:val="42"/>
        <w:rPr>
          <w:szCs w:val="24"/>
        </w:rPr>
      </w:pPr>
      <w:r>
        <w:rPr>
          <w:szCs w:val="24"/>
        </w:rPr>
        <w:t>b)   </w:t>
      </w:r>
      <w:r w:rsidR="00C720F1" w:rsidRPr="00A80F03">
        <w:rPr>
          <w:szCs w:val="24"/>
        </w:rPr>
        <w:t xml:space="preserve">aktivitě: musí být vyplněna největší aktivita radioaktivního obsahu během přepravy v jednotkách Becquerel s předsazením příslušné předpony </w:t>
      </w:r>
      <w:proofErr w:type="gramStart"/>
      <w:r w:rsidR="00C720F1" w:rsidRPr="00A80F03">
        <w:rPr>
          <w:szCs w:val="24"/>
        </w:rPr>
        <w:t>SI</w:t>
      </w:r>
      <w:proofErr w:type="gramEnd"/>
      <w:r w:rsidR="00C720F1" w:rsidRPr="00A80F03">
        <w:rPr>
          <w:szCs w:val="24"/>
        </w:rPr>
        <w:t xml:space="preserve"> jednotek. Pro štěpné látky může být vyplněna místo aktivity celková hmotnost štěpných radionuklidů v gramech nebo v jejich násobcích. Pro přepravní obalový soubor nebo kontejner musí být záznamy v řádcích obsah a aktivita na bezpečnostní značce vyplněny pro celkový obsah v souladu s </w:t>
      </w:r>
      <w:hyperlink w:history="1">
        <w:r w:rsidR="00C720F1" w:rsidRPr="00A80F03">
          <w:rPr>
            <w:szCs w:val="24"/>
          </w:rPr>
          <w:t>písmeny a)</w:t>
        </w:r>
      </w:hyperlink>
      <w:r w:rsidR="00C720F1" w:rsidRPr="00A80F03">
        <w:rPr>
          <w:szCs w:val="24"/>
        </w:rPr>
        <w:t xml:space="preserve"> a </w:t>
      </w:r>
      <w:hyperlink w:history="1">
        <w:r w:rsidR="00C720F1" w:rsidRPr="00A80F03">
          <w:rPr>
            <w:szCs w:val="24"/>
          </w:rPr>
          <w:t>b)</w:t>
        </w:r>
      </w:hyperlink>
      <w:r w:rsidR="00C720F1" w:rsidRPr="00A80F03">
        <w:rPr>
          <w:szCs w:val="24"/>
        </w:rPr>
        <w:t>. Na bezpečnostních značkách pro přepravní obalový soubor nebo kontejner se smíšeným nákladem radioaktivních zásilek obsahujících směs radionuklidů mohou záznamy v řádcích obsah a aktivita znít: „Viz přepravní doklady“ a</w:t>
      </w:r>
    </w:p>
    <w:p w14:paraId="4EC9C40C" w14:textId="76DAA60A" w:rsidR="00A77B3E" w:rsidRPr="00A80F03" w:rsidRDefault="004D2973">
      <w:pPr>
        <w:pStyle w:val="43"/>
        <w:rPr>
          <w:szCs w:val="24"/>
        </w:rPr>
      </w:pPr>
      <w:r>
        <w:rPr>
          <w:szCs w:val="24"/>
        </w:rPr>
        <w:t>c)   </w:t>
      </w:r>
      <w:r w:rsidR="00C720F1" w:rsidRPr="00A80F03">
        <w:rPr>
          <w:szCs w:val="24"/>
        </w:rPr>
        <w:t xml:space="preserve">přepravním indexu: musí být vyplněno číslo určené podle </w:t>
      </w:r>
      <w:hyperlink w:history="1">
        <w:r w:rsidR="00C720F1" w:rsidRPr="00A80F03">
          <w:rPr>
            <w:szCs w:val="24"/>
          </w:rPr>
          <w:t>bodů 23</w:t>
        </w:r>
      </w:hyperlink>
      <w:r w:rsidR="00C720F1" w:rsidRPr="00A80F03">
        <w:rPr>
          <w:szCs w:val="24"/>
        </w:rPr>
        <w:t xml:space="preserve"> a </w:t>
      </w:r>
      <w:hyperlink w:history="1">
        <w:r w:rsidR="00C720F1" w:rsidRPr="00A80F03">
          <w:rPr>
            <w:szCs w:val="24"/>
          </w:rPr>
          <w:t>24</w:t>
        </w:r>
      </w:hyperlink>
      <w:r w:rsidR="00C720F1" w:rsidRPr="00A80F03">
        <w:rPr>
          <w:szCs w:val="24"/>
        </w:rPr>
        <w:t>; pro kategorii I-BÍLÁ nemusí být přepravní index vyplněn.</w:t>
      </w:r>
    </w:p>
    <w:p w14:paraId="2D72E6DD" w14:textId="77777777" w:rsidR="00A77B3E" w:rsidRPr="00A80F03" w:rsidRDefault="00C720F1">
      <w:pPr>
        <w:pStyle w:val="47"/>
        <w:rPr>
          <w:sz w:val="24"/>
          <w:szCs w:val="24"/>
        </w:rPr>
      </w:pPr>
      <w:r w:rsidRPr="00A80F03">
        <w:rPr>
          <w:sz w:val="24"/>
          <w:szCs w:val="24"/>
        </w:rPr>
        <w:lastRenderedPageBreak/>
        <w:t xml:space="preserve">12.4.    Vyplnění bezpečnostních značek pro bezpečnou </w:t>
      </w:r>
      <w:proofErr w:type="spellStart"/>
      <w:r w:rsidRPr="00A80F03">
        <w:rPr>
          <w:sz w:val="24"/>
          <w:szCs w:val="24"/>
        </w:rPr>
        <w:t>podkritičnost</w:t>
      </w:r>
      <w:proofErr w:type="spellEnd"/>
    </w:p>
    <w:p w14:paraId="2C0F7258" w14:textId="22244997" w:rsidR="00A77B3E" w:rsidRPr="00A80F03" w:rsidRDefault="00C720F1">
      <w:pPr>
        <w:pStyle w:val="45"/>
        <w:rPr>
          <w:sz w:val="24"/>
          <w:szCs w:val="24"/>
        </w:rPr>
      </w:pPr>
      <w:r w:rsidRPr="00A80F03">
        <w:rPr>
          <w:sz w:val="24"/>
          <w:szCs w:val="24"/>
        </w:rPr>
        <w:t xml:space="preserve">41.    Bezpečnostní značka podle vzoru na </w:t>
      </w:r>
      <w:hyperlink w:history="1">
        <w:r w:rsidRPr="00A80F03">
          <w:rPr>
            <w:sz w:val="24"/>
            <w:szCs w:val="24"/>
          </w:rPr>
          <w:t>obrázku č. 5</w:t>
        </w:r>
      </w:hyperlink>
      <w:r w:rsidRPr="00A80F03">
        <w:rPr>
          <w:sz w:val="24"/>
          <w:szCs w:val="24"/>
        </w:rPr>
        <w:t xml:space="preserve"> musí být vyplněna hodnotou indexu bezpečné </w:t>
      </w:r>
      <w:proofErr w:type="spellStart"/>
      <w:r w:rsidRPr="00A80F03">
        <w:rPr>
          <w:sz w:val="24"/>
          <w:szCs w:val="24"/>
        </w:rPr>
        <w:t>podkritičnosti</w:t>
      </w:r>
      <w:proofErr w:type="spellEnd"/>
      <w:r w:rsidRPr="00A80F03">
        <w:rPr>
          <w:sz w:val="24"/>
          <w:szCs w:val="24"/>
        </w:rPr>
        <w:t xml:space="preserve">, jak je uvedena v povolení k přepravě nebo v rozhodnutí o schválení typu obalového souboru vydaných Úřadem, v rozhodnutí vydaném příslušným orgánem státu původu obalového souboru nebo státu počátku přepravy v případě mezinárodní přepravy nebo v souladu s požadavky </w:t>
      </w:r>
      <w:hyperlink w:history="1">
        <w:r w:rsidRPr="00A80F03">
          <w:rPr>
            <w:sz w:val="24"/>
            <w:szCs w:val="24"/>
          </w:rPr>
          <w:t xml:space="preserve">bodů </w:t>
        </w:r>
      </w:hyperlink>
      <w:r w:rsidR="00C871EB" w:rsidRPr="00C871EB">
        <w:rPr>
          <w:strike/>
          <w:sz w:val="24"/>
          <w:szCs w:val="24"/>
        </w:rPr>
        <w:t>74</w:t>
      </w:r>
      <w:r w:rsidR="00C871EB">
        <w:rPr>
          <w:sz w:val="24"/>
          <w:szCs w:val="24"/>
        </w:rPr>
        <w:t xml:space="preserve"> </w:t>
      </w:r>
      <w:r w:rsidR="00C871EB" w:rsidRPr="00C871EB">
        <w:rPr>
          <w:strike/>
          <w:sz w:val="24"/>
          <w:szCs w:val="24"/>
        </w:rPr>
        <w:t>nebo 75</w:t>
      </w:r>
      <w:hyperlink w:history="1">
        <w:r w:rsidRPr="00A80F03">
          <w:rPr>
            <w:sz w:val="24"/>
            <w:szCs w:val="24"/>
          </w:rPr>
          <w:t xml:space="preserve"> </w:t>
        </w:r>
        <w:r w:rsidR="00A8030A" w:rsidRPr="00A8030A">
          <w:rPr>
            <w:b/>
            <w:sz w:val="24"/>
            <w:szCs w:val="24"/>
          </w:rPr>
          <w:t>73 nebo 74</w:t>
        </w:r>
        <w:r w:rsidR="00A8030A">
          <w:rPr>
            <w:sz w:val="24"/>
            <w:szCs w:val="24"/>
          </w:rPr>
          <w:t xml:space="preserve"> </w:t>
        </w:r>
        <w:r w:rsidRPr="00A80F03">
          <w:rPr>
            <w:sz w:val="24"/>
            <w:szCs w:val="24"/>
          </w:rPr>
          <w:t>části I přílohy č. 1</w:t>
        </w:r>
      </w:hyperlink>
      <w:r w:rsidRPr="00A80F03">
        <w:rPr>
          <w:sz w:val="24"/>
          <w:szCs w:val="24"/>
        </w:rPr>
        <w:t xml:space="preserve"> k této vyhlášce.</w:t>
      </w:r>
    </w:p>
    <w:p w14:paraId="67A26D70" w14:textId="77777777" w:rsidR="00A77B3E" w:rsidRPr="00A80F03" w:rsidRDefault="00C720F1">
      <w:pPr>
        <w:pStyle w:val="45"/>
        <w:rPr>
          <w:sz w:val="24"/>
          <w:szCs w:val="24"/>
        </w:rPr>
      </w:pPr>
      <w:r w:rsidRPr="00A80F03">
        <w:rPr>
          <w:sz w:val="24"/>
          <w:szCs w:val="24"/>
        </w:rPr>
        <w:t xml:space="preserve">42.    Pro přepravní obalový soubor a kontejner musí vyplněná hodnota indexu bezpečné </w:t>
      </w:r>
      <w:proofErr w:type="spellStart"/>
      <w:r w:rsidRPr="00A80F03">
        <w:rPr>
          <w:sz w:val="24"/>
          <w:szCs w:val="24"/>
        </w:rPr>
        <w:t>podkritičnosti</w:t>
      </w:r>
      <w:proofErr w:type="spellEnd"/>
      <w:r w:rsidRPr="00A80F03">
        <w:rPr>
          <w:sz w:val="24"/>
          <w:szCs w:val="24"/>
        </w:rPr>
        <w:t xml:space="preserve"> na bezpečnostní značce podle vzoru na </w:t>
      </w:r>
      <w:hyperlink w:history="1">
        <w:r w:rsidRPr="00A80F03">
          <w:rPr>
            <w:sz w:val="24"/>
            <w:szCs w:val="24"/>
          </w:rPr>
          <w:t>obrázku č. 5</w:t>
        </w:r>
      </w:hyperlink>
      <w:r w:rsidRPr="00A80F03">
        <w:rPr>
          <w:sz w:val="24"/>
          <w:szCs w:val="24"/>
        </w:rPr>
        <w:t xml:space="preserve"> odpovídat součtu indexů bezpečné </w:t>
      </w:r>
      <w:proofErr w:type="spellStart"/>
      <w:r w:rsidRPr="00A80F03">
        <w:rPr>
          <w:sz w:val="24"/>
          <w:szCs w:val="24"/>
        </w:rPr>
        <w:t>podkritičnosti</w:t>
      </w:r>
      <w:proofErr w:type="spellEnd"/>
      <w:r w:rsidRPr="00A80F03">
        <w:rPr>
          <w:sz w:val="24"/>
          <w:szCs w:val="24"/>
        </w:rPr>
        <w:t xml:space="preserve"> radioaktivních zásilek v nich obsažených.</w:t>
      </w:r>
    </w:p>
    <w:p w14:paraId="5D4D48DD" w14:textId="77777777" w:rsidR="00A77B3E" w:rsidRPr="00A80F03" w:rsidRDefault="00C720F1">
      <w:pPr>
        <w:pStyle w:val="32"/>
        <w:rPr>
          <w:sz w:val="24"/>
          <w:szCs w:val="24"/>
        </w:rPr>
      </w:pPr>
      <w:r w:rsidRPr="00A80F03">
        <w:rPr>
          <w:sz w:val="24"/>
          <w:szCs w:val="24"/>
        </w:rPr>
        <w:t>12.5.    Opatřování velkými bezpečnostními značkami a tabulkami</w:t>
      </w:r>
    </w:p>
    <w:p w14:paraId="78F124B1" w14:textId="77777777" w:rsidR="00A77B3E" w:rsidRPr="00A80F03" w:rsidRDefault="00C720F1">
      <w:pPr>
        <w:pStyle w:val="33"/>
        <w:rPr>
          <w:sz w:val="24"/>
          <w:szCs w:val="24"/>
        </w:rPr>
      </w:pPr>
      <w:r w:rsidRPr="00A80F03">
        <w:rPr>
          <w:sz w:val="24"/>
          <w:szCs w:val="24"/>
        </w:rPr>
        <w:t>43.    Velký kontejner, který obsahuje</w:t>
      </w:r>
      <w:r w:rsidR="00831BA7" w:rsidRPr="00A80F03">
        <w:rPr>
          <w:sz w:val="24"/>
          <w:szCs w:val="24"/>
        </w:rPr>
        <w:t xml:space="preserve"> </w:t>
      </w:r>
      <w:r w:rsidR="00831BA7" w:rsidRPr="00A80F03">
        <w:rPr>
          <w:b/>
          <w:sz w:val="24"/>
          <w:szCs w:val="24"/>
        </w:rPr>
        <w:t>nebalenou látku skupiny LSA-I nebo nebalený předmět skupiny SCO-I nebo</w:t>
      </w:r>
      <w:r w:rsidRPr="00A80F03">
        <w:rPr>
          <w:sz w:val="24"/>
          <w:szCs w:val="24"/>
        </w:rPr>
        <w:t xml:space="preserve"> radioaktivní zásilky jiné než vyjmuté, a cisterna musí být opatřeny velkými bezpečnostními značkami v souladu se vzorem na </w:t>
      </w:r>
      <w:hyperlink w:history="1">
        <w:r w:rsidRPr="00A80F03">
          <w:rPr>
            <w:sz w:val="24"/>
            <w:szCs w:val="24"/>
          </w:rPr>
          <w:t>obrázku č. 6</w:t>
        </w:r>
      </w:hyperlink>
      <w:r w:rsidRPr="00A80F03">
        <w:rPr>
          <w:sz w:val="24"/>
          <w:szCs w:val="24"/>
        </w:rPr>
        <w:t xml:space="preserve">. Velké bezpečnostní značky musí být svisle upevněny na přední, obou bočních a zadní stěně velkého kontejneru nebo cisterny. Jiné značky, které se nevztahují k obsahu, musí být odstraněny. Místo současného užití bezpečnostních značek a velkých bezpečnostních značek je možné použít pouze bezpečnostních značek podle vzorů na </w:t>
      </w:r>
      <w:hyperlink w:history="1">
        <w:r w:rsidRPr="00A80F03">
          <w:rPr>
            <w:sz w:val="24"/>
            <w:szCs w:val="24"/>
          </w:rPr>
          <w:t>obrázcích č. 2</w:t>
        </w:r>
      </w:hyperlink>
      <w:r w:rsidRPr="00A80F03">
        <w:rPr>
          <w:sz w:val="24"/>
          <w:szCs w:val="24"/>
        </w:rPr>
        <w:t xml:space="preserve">, </w:t>
      </w:r>
      <w:hyperlink w:history="1">
        <w:r w:rsidRPr="00A80F03">
          <w:rPr>
            <w:sz w:val="24"/>
            <w:szCs w:val="24"/>
          </w:rPr>
          <w:t>3</w:t>
        </w:r>
      </w:hyperlink>
      <w:r w:rsidRPr="00A80F03">
        <w:rPr>
          <w:sz w:val="24"/>
          <w:szCs w:val="24"/>
        </w:rPr>
        <w:t xml:space="preserve">, </w:t>
      </w:r>
      <w:hyperlink w:history="1">
        <w:r w:rsidRPr="00A80F03">
          <w:rPr>
            <w:sz w:val="24"/>
            <w:szCs w:val="24"/>
          </w:rPr>
          <w:t>4</w:t>
        </w:r>
      </w:hyperlink>
      <w:r w:rsidRPr="00A80F03">
        <w:rPr>
          <w:sz w:val="24"/>
          <w:szCs w:val="24"/>
        </w:rPr>
        <w:t xml:space="preserve"> nebo </w:t>
      </w:r>
      <w:hyperlink w:history="1">
        <w:r w:rsidRPr="00A80F03">
          <w:rPr>
            <w:sz w:val="24"/>
            <w:szCs w:val="24"/>
          </w:rPr>
          <w:t>5</w:t>
        </w:r>
      </w:hyperlink>
      <w:r w:rsidRPr="00A80F03">
        <w:rPr>
          <w:sz w:val="24"/>
          <w:szCs w:val="24"/>
        </w:rPr>
        <w:t xml:space="preserve"> zvětšených tak, že mají minimální rozměry podle vzoru na </w:t>
      </w:r>
      <w:hyperlink w:history="1">
        <w:r w:rsidRPr="00A80F03">
          <w:rPr>
            <w:sz w:val="24"/>
            <w:szCs w:val="24"/>
          </w:rPr>
          <w:t>obrázku č. 6</w:t>
        </w:r>
      </w:hyperlink>
      <w:r w:rsidRPr="00A80F03">
        <w:rPr>
          <w:sz w:val="24"/>
          <w:szCs w:val="24"/>
        </w:rPr>
        <w:t>.</w:t>
      </w:r>
    </w:p>
    <w:p w14:paraId="56199568" w14:textId="77777777" w:rsidR="00A77B3E" w:rsidRPr="00A80F03" w:rsidRDefault="00A77B3E">
      <w:pPr>
        <w:pStyle w:val="94"/>
        <w:rPr>
          <w:szCs w:val="24"/>
        </w:rPr>
      </w:pPr>
    </w:p>
    <w:p w14:paraId="2E85A168" w14:textId="77777777" w:rsidR="00A77B3E" w:rsidRDefault="00C720F1">
      <w:pPr>
        <w:pStyle w:val="94"/>
        <w:jc w:val="center"/>
      </w:pPr>
      <w:r>
        <w:rPr>
          <w:noProof/>
          <w:lang w:eastAsia="cs-CZ"/>
        </w:rPr>
        <w:drawing>
          <wp:inline distT="0" distB="0" distL="0" distR="0" wp14:anchorId="549B32C1" wp14:editId="60F707C7">
            <wp:extent cx="2316672" cy="2353918"/>
            <wp:effectExtent l="0" t="0" r="0" b="0"/>
            <wp:docPr id="100005" name="Obrázek 100005" descr="sbcr2016c151z0379p004o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6"/>
                    <a:stretch>
                      <a:fillRect/>
                    </a:stretch>
                  </pic:blipFill>
                  <pic:spPr>
                    <a:xfrm>
                      <a:off x="0" y="0"/>
                      <a:ext cx="2316672" cy="2353918"/>
                    </a:xfrm>
                    <a:prstGeom prst="rect">
                      <a:avLst/>
                    </a:prstGeom>
                  </pic:spPr>
                </pic:pic>
              </a:graphicData>
            </a:graphic>
          </wp:inline>
        </w:drawing>
      </w:r>
    </w:p>
    <w:p w14:paraId="578DD877" w14:textId="77777777" w:rsidR="00A77B3E" w:rsidRPr="00A80F03" w:rsidRDefault="00A77B3E">
      <w:pPr>
        <w:pStyle w:val="94"/>
        <w:rPr>
          <w:sz w:val="20"/>
        </w:rPr>
      </w:pPr>
    </w:p>
    <w:p w14:paraId="77B62438" w14:textId="77777777" w:rsidR="00A77B3E" w:rsidRPr="00A80F03" w:rsidRDefault="00C720F1">
      <w:pPr>
        <w:pStyle w:val="85"/>
        <w:rPr>
          <w:sz w:val="20"/>
        </w:rPr>
      </w:pPr>
      <w:r w:rsidRPr="00A80F03">
        <w:rPr>
          <w:sz w:val="20"/>
        </w:rPr>
        <w:t xml:space="preserve">Obrázek </w:t>
      </w:r>
      <w:proofErr w:type="gramStart"/>
      <w:r w:rsidRPr="00A80F03">
        <w:rPr>
          <w:sz w:val="20"/>
        </w:rPr>
        <w:t>č. 3 Bezpečnostní</w:t>
      </w:r>
      <w:proofErr w:type="gramEnd"/>
      <w:r w:rsidRPr="00A80F03">
        <w:rPr>
          <w:sz w:val="20"/>
        </w:rPr>
        <w:t xml:space="preserve"> značka kategorie II-ŽLUTÁ (II-YELLOW). Pozadí horní poloviny bezpečnostní značky musí být žluté a spodní poloviny bílé, barva třílistého symbolu a textu musí být černá a barva proužků označujících kategorii musí být červená.</w:t>
      </w:r>
    </w:p>
    <w:p w14:paraId="21987421" w14:textId="77777777" w:rsidR="00A77B3E" w:rsidRPr="00A80F03" w:rsidRDefault="00C720F1">
      <w:pPr>
        <w:pStyle w:val="35"/>
        <w:rPr>
          <w:sz w:val="24"/>
          <w:szCs w:val="24"/>
        </w:rPr>
      </w:pPr>
      <w:r w:rsidRPr="00A80F03">
        <w:rPr>
          <w:sz w:val="24"/>
          <w:szCs w:val="24"/>
        </w:rPr>
        <w:t xml:space="preserve">44.    1. Pokud lze označit dodávku nebalených látek skupiny LSA-I nebo nebalených předmětů skupiny SCO-I přepravovanou v kontejneru nebo </w:t>
      </w:r>
      <w:r w:rsidRPr="00A80F03">
        <w:rPr>
          <w:sz w:val="24"/>
          <w:szCs w:val="24"/>
        </w:rPr>
        <w:lastRenderedPageBreak/>
        <w:t>v cisterně nebo dodávku balených radioaktivních látek přepravovanou za výlučného použití v kontejneru jediným UN číslem, musí se UN číslo dodávky vyznačit černými číslicemi vysokými nejméně 65 mm</w:t>
      </w:r>
    </w:p>
    <w:p w14:paraId="70ABCC29" w14:textId="4F007ADE" w:rsidR="00A77B3E" w:rsidRPr="00A80F03" w:rsidRDefault="004D2973">
      <w:pPr>
        <w:pStyle w:val="42"/>
        <w:rPr>
          <w:szCs w:val="24"/>
        </w:rPr>
      </w:pPr>
      <w:r>
        <w:rPr>
          <w:szCs w:val="24"/>
        </w:rPr>
        <w:t>a)   </w:t>
      </w:r>
      <w:r w:rsidR="00C720F1" w:rsidRPr="00A80F03">
        <w:rPr>
          <w:szCs w:val="24"/>
        </w:rPr>
        <w:t xml:space="preserve">ve spodní polovině velké bezpečnostní značky podle vzoru na </w:t>
      </w:r>
      <w:hyperlink w:history="1">
        <w:r w:rsidR="00C720F1" w:rsidRPr="00A80F03">
          <w:rPr>
            <w:szCs w:val="24"/>
          </w:rPr>
          <w:t>obrázku č. 6</w:t>
        </w:r>
      </w:hyperlink>
      <w:r w:rsidR="00C720F1" w:rsidRPr="00A80F03">
        <w:rPr>
          <w:szCs w:val="24"/>
        </w:rPr>
        <w:t xml:space="preserve"> na bílém podkladu, nebo</w:t>
      </w:r>
    </w:p>
    <w:p w14:paraId="09C42740" w14:textId="6BADF491" w:rsidR="00A77B3E" w:rsidRPr="00A80F03" w:rsidRDefault="004D2973">
      <w:pPr>
        <w:pStyle w:val="43"/>
        <w:rPr>
          <w:szCs w:val="24"/>
        </w:rPr>
      </w:pPr>
      <w:r>
        <w:rPr>
          <w:szCs w:val="24"/>
        </w:rPr>
        <w:t>b)   </w:t>
      </w:r>
      <w:r w:rsidR="00C720F1" w:rsidRPr="00A80F03">
        <w:rPr>
          <w:szCs w:val="24"/>
        </w:rPr>
        <w:t xml:space="preserve">na tabulce podle vzoru na </w:t>
      </w:r>
      <w:hyperlink w:history="1">
        <w:r w:rsidR="00C720F1" w:rsidRPr="00A80F03">
          <w:rPr>
            <w:szCs w:val="24"/>
          </w:rPr>
          <w:t>obrázku č. 7</w:t>
        </w:r>
      </w:hyperlink>
      <w:r w:rsidR="00C720F1" w:rsidRPr="00A80F03">
        <w:rPr>
          <w:szCs w:val="24"/>
        </w:rPr>
        <w:t>.</w:t>
      </w:r>
    </w:p>
    <w:p w14:paraId="45227A85" w14:textId="77777777" w:rsidR="00A77B3E" w:rsidRPr="00A80F03" w:rsidRDefault="00C720F1">
      <w:pPr>
        <w:pStyle w:val="34"/>
        <w:rPr>
          <w:sz w:val="24"/>
          <w:szCs w:val="24"/>
        </w:rPr>
      </w:pPr>
      <w:r w:rsidRPr="00A80F03">
        <w:rPr>
          <w:sz w:val="24"/>
          <w:szCs w:val="24"/>
        </w:rPr>
        <w:t xml:space="preserve">2.    Při označování podle </w:t>
      </w:r>
      <w:hyperlink w:history="1">
        <w:r w:rsidRPr="00A80F03">
          <w:rPr>
            <w:sz w:val="24"/>
            <w:szCs w:val="24"/>
          </w:rPr>
          <w:t>odstavce 1 písm. b)</w:t>
        </w:r>
      </w:hyperlink>
      <w:r w:rsidRPr="00A80F03">
        <w:rPr>
          <w:sz w:val="24"/>
          <w:szCs w:val="24"/>
        </w:rPr>
        <w:t xml:space="preserve"> musí být tabulka podle vzoru na </w:t>
      </w:r>
      <w:hyperlink w:history="1">
        <w:r w:rsidRPr="00A80F03">
          <w:rPr>
            <w:sz w:val="24"/>
            <w:szCs w:val="24"/>
          </w:rPr>
          <w:t>obrázku č. 7</w:t>
        </w:r>
      </w:hyperlink>
      <w:r w:rsidRPr="00A80F03">
        <w:rPr>
          <w:sz w:val="24"/>
          <w:szCs w:val="24"/>
        </w:rPr>
        <w:t xml:space="preserve"> umístěna v bezprostřední blízkosti velké bezpečnostní značky podle vzoru na </w:t>
      </w:r>
      <w:hyperlink w:history="1">
        <w:r w:rsidRPr="00A80F03">
          <w:rPr>
            <w:sz w:val="24"/>
            <w:szCs w:val="24"/>
          </w:rPr>
          <w:t>obrázku č. 6</w:t>
        </w:r>
      </w:hyperlink>
      <w:r w:rsidRPr="00A80F03">
        <w:rPr>
          <w:sz w:val="24"/>
          <w:szCs w:val="24"/>
        </w:rPr>
        <w:t xml:space="preserve"> na všech čtyřech stranách kontejneru nebo cisterny.</w:t>
      </w:r>
    </w:p>
    <w:p w14:paraId="56C329F7" w14:textId="77777777" w:rsidR="00A77B3E" w:rsidRDefault="00A77B3E">
      <w:pPr>
        <w:pStyle w:val="106"/>
      </w:pPr>
    </w:p>
    <w:p w14:paraId="182DC6EB" w14:textId="77777777" w:rsidR="00A77B3E" w:rsidRDefault="00C720F1">
      <w:pPr>
        <w:pStyle w:val="106"/>
        <w:jc w:val="center"/>
      </w:pPr>
      <w:r>
        <w:rPr>
          <w:noProof/>
          <w:lang w:eastAsia="cs-CZ"/>
        </w:rPr>
        <w:drawing>
          <wp:inline distT="0" distB="0" distL="0" distR="0" wp14:anchorId="7FF24C2F" wp14:editId="0D61A0B0">
            <wp:extent cx="1948555" cy="2013724"/>
            <wp:effectExtent l="0" t="0" r="0" b="0"/>
            <wp:docPr id="100007" name="Obrázek 100007" descr="sbcr2016c151z0379p004o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7"/>
                    <a:stretch>
                      <a:fillRect/>
                    </a:stretch>
                  </pic:blipFill>
                  <pic:spPr>
                    <a:xfrm>
                      <a:off x="0" y="0"/>
                      <a:ext cx="1948555" cy="2013724"/>
                    </a:xfrm>
                    <a:prstGeom prst="rect">
                      <a:avLst/>
                    </a:prstGeom>
                  </pic:spPr>
                </pic:pic>
              </a:graphicData>
            </a:graphic>
          </wp:inline>
        </w:drawing>
      </w:r>
    </w:p>
    <w:p w14:paraId="2F34E536" w14:textId="77777777" w:rsidR="00A77B3E" w:rsidRDefault="00A77B3E">
      <w:pPr>
        <w:pStyle w:val="106"/>
      </w:pPr>
    </w:p>
    <w:p w14:paraId="1B4A192B" w14:textId="77777777" w:rsidR="00A77B3E" w:rsidRPr="00A80F03" w:rsidRDefault="00C720F1">
      <w:pPr>
        <w:pStyle w:val="73"/>
        <w:rPr>
          <w:sz w:val="20"/>
        </w:rPr>
      </w:pPr>
      <w:r w:rsidRPr="00A80F03">
        <w:rPr>
          <w:sz w:val="20"/>
        </w:rPr>
        <w:t xml:space="preserve">Obrázek </w:t>
      </w:r>
      <w:proofErr w:type="gramStart"/>
      <w:r w:rsidRPr="00A80F03">
        <w:rPr>
          <w:sz w:val="20"/>
        </w:rPr>
        <w:t>č. 4 Bezpečnostní</w:t>
      </w:r>
      <w:proofErr w:type="gramEnd"/>
      <w:r w:rsidRPr="00A80F03">
        <w:rPr>
          <w:sz w:val="20"/>
        </w:rPr>
        <w:t xml:space="preserve"> značka kategorie III-ŽLUTÁ (III-YELLOW). Pozadí horní poloviny bezpečnostní značky musí být žluté a spodní poloviny bílé, barva třílistého symbolu a textu musí být černá a barva proužků označujících kategorii musí být červená.</w:t>
      </w:r>
    </w:p>
    <w:p w14:paraId="04B44437" w14:textId="77777777" w:rsidR="00A77B3E" w:rsidRDefault="00C720F1">
      <w:pPr>
        <w:pStyle w:val="31"/>
      </w:pPr>
      <w:r>
        <w:t>13.    POVINNOSTI PŘEPRAVCE</w:t>
      </w:r>
    </w:p>
    <w:p w14:paraId="12A9B14C" w14:textId="77777777" w:rsidR="00A77B3E" w:rsidRPr="00A80F03" w:rsidRDefault="00C720F1">
      <w:pPr>
        <w:pStyle w:val="71"/>
        <w:rPr>
          <w:sz w:val="24"/>
          <w:szCs w:val="24"/>
        </w:rPr>
      </w:pPr>
      <w:r w:rsidRPr="00A80F03">
        <w:rPr>
          <w:sz w:val="24"/>
          <w:szCs w:val="24"/>
        </w:rPr>
        <w:t>45.    Pokud není v této vyhlášce uvedeno jinak, nesmí být radioaktivní nebo štěpná látka předána k přepravě, aniž by byla řádně označena, opatřena bezpečnostními značkami, velkými bezpečnostními značkami nebo tabulkami, popsána v přepravních dokladech, bylo k ní připojeno prohlášení přepravce, případně potvrzení o naložení kontejneru nebo vozidla, a byla v každém ohledu ve stavu vhodném pro přepravu.</w:t>
      </w:r>
    </w:p>
    <w:p w14:paraId="130376BF" w14:textId="77777777" w:rsidR="00A77B3E" w:rsidRDefault="00A77B3E">
      <w:pPr>
        <w:pStyle w:val="94"/>
      </w:pPr>
    </w:p>
    <w:p w14:paraId="06EF3177" w14:textId="77777777" w:rsidR="00A77B3E" w:rsidRDefault="00C720F1">
      <w:pPr>
        <w:pStyle w:val="94"/>
        <w:jc w:val="center"/>
      </w:pPr>
      <w:r>
        <w:rPr>
          <w:noProof/>
          <w:lang w:eastAsia="cs-CZ"/>
        </w:rPr>
        <w:lastRenderedPageBreak/>
        <w:drawing>
          <wp:inline distT="0" distB="0" distL="0" distR="0" wp14:anchorId="755E2BEB" wp14:editId="38C7C81D">
            <wp:extent cx="2316672" cy="2383714"/>
            <wp:effectExtent l="0" t="0" r="0" b="0"/>
            <wp:docPr id="100009" name="Obrázek 100009" descr="sbcr2016c151z0379p004o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8"/>
                    <a:stretch>
                      <a:fillRect/>
                    </a:stretch>
                  </pic:blipFill>
                  <pic:spPr>
                    <a:xfrm>
                      <a:off x="0" y="0"/>
                      <a:ext cx="2316672" cy="2383714"/>
                    </a:xfrm>
                    <a:prstGeom prst="rect">
                      <a:avLst/>
                    </a:prstGeom>
                  </pic:spPr>
                </pic:pic>
              </a:graphicData>
            </a:graphic>
          </wp:inline>
        </w:drawing>
      </w:r>
    </w:p>
    <w:p w14:paraId="21495EED" w14:textId="77777777" w:rsidR="00A77B3E" w:rsidRDefault="00A77B3E">
      <w:pPr>
        <w:pStyle w:val="94"/>
      </w:pPr>
    </w:p>
    <w:p w14:paraId="16CB6286" w14:textId="77777777" w:rsidR="00A77B3E" w:rsidRPr="00A80F03" w:rsidRDefault="00C720F1">
      <w:pPr>
        <w:pStyle w:val="85"/>
        <w:rPr>
          <w:sz w:val="20"/>
        </w:rPr>
      </w:pPr>
      <w:r w:rsidRPr="00A80F03">
        <w:rPr>
          <w:sz w:val="20"/>
        </w:rPr>
        <w:t xml:space="preserve">Obrázek č. 5 Bezpečnostní značka indexu bezpečné </w:t>
      </w:r>
      <w:proofErr w:type="spellStart"/>
      <w:r w:rsidRPr="00A80F03">
        <w:rPr>
          <w:sz w:val="20"/>
        </w:rPr>
        <w:t>podkritičnosti</w:t>
      </w:r>
      <w:proofErr w:type="spellEnd"/>
      <w:r w:rsidRPr="00A80F03">
        <w:rPr>
          <w:sz w:val="20"/>
        </w:rPr>
        <w:t>. Pozadí bezpečnostní značky musí být bílé, barva textu musí být černá.</w:t>
      </w:r>
    </w:p>
    <w:p w14:paraId="138F598B" w14:textId="77777777" w:rsidR="00A77B3E" w:rsidRPr="00A80F03" w:rsidRDefault="00C720F1">
      <w:pPr>
        <w:pStyle w:val="47"/>
        <w:rPr>
          <w:sz w:val="24"/>
          <w:szCs w:val="24"/>
        </w:rPr>
      </w:pPr>
      <w:r w:rsidRPr="00A80F03">
        <w:rPr>
          <w:sz w:val="24"/>
          <w:szCs w:val="24"/>
        </w:rPr>
        <w:t>13.1.    Náležitosti popisu dodávky v přepravním dokladu</w:t>
      </w:r>
    </w:p>
    <w:p w14:paraId="7D6AD912" w14:textId="77777777" w:rsidR="00A77B3E" w:rsidRPr="00A80F03" w:rsidRDefault="00C720F1">
      <w:pPr>
        <w:pStyle w:val="33"/>
        <w:rPr>
          <w:sz w:val="24"/>
          <w:szCs w:val="24"/>
        </w:rPr>
      </w:pPr>
      <w:r w:rsidRPr="00A80F03">
        <w:rPr>
          <w:sz w:val="24"/>
          <w:szCs w:val="24"/>
        </w:rPr>
        <w:t>46.    1. Přepravce musí uvést v přepravních dokladech doprovázejících dodávku identifikační údaje odesílatele a příjemce, a to u fyzické osoby jméno, popř. jména, příjmení a adresu místa pobytu a u právnické osoby název a adresu sídla, a dále v uvedeném pořadí příslušné z následujících údajů:</w:t>
      </w:r>
    </w:p>
    <w:p w14:paraId="071694DC" w14:textId="5AC36F57" w:rsidR="00A77B3E" w:rsidRPr="00A80F03" w:rsidRDefault="004D2973">
      <w:pPr>
        <w:pStyle w:val="42"/>
        <w:rPr>
          <w:szCs w:val="24"/>
        </w:rPr>
      </w:pPr>
      <w:r>
        <w:rPr>
          <w:szCs w:val="24"/>
        </w:rPr>
        <w:t>a)   </w:t>
      </w:r>
      <w:r w:rsidR="00C720F1" w:rsidRPr="00A80F03">
        <w:rPr>
          <w:szCs w:val="24"/>
        </w:rPr>
        <w:t>UN číslo s předsazenými písmeny „UN“ přiřazené radioaktivní nebo štěpné látce,</w:t>
      </w:r>
    </w:p>
    <w:p w14:paraId="08595F38" w14:textId="3545B79B" w:rsidR="00A77B3E" w:rsidRPr="00A80F03" w:rsidRDefault="004D2973">
      <w:pPr>
        <w:pStyle w:val="46"/>
        <w:rPr>
          <w:szCs w:val="24"/>
        </w:rPr>
      </w:pPr>
      <w:r>
        <w:rPr>
          <w:szCs w:val="24"/>
        </w:rPr>
        <w:t>b)   </w:t>
      </w:r>
      <w:r w:rsidR="00C720F1" w:rsidRPr="00A80F03">
        <w:rPr>
          <w:szCs w:val="24"/>
        </w:rPr>
        <w:t>pojmenování přiřazené radioaktivní nebo štěpné látce,</w:t>
      </w:r>
    </w:p>
    <w:p w14:paraId="67A689A9" w14:textId="1D5B46F6" w:rsidR="00A77B3E" w:rsidRPr="00A80F03" w:rsidRDefault="004D2973">
      <w:pPr>
        <w:pStyle w:val="46"/>
        <w:rPr>
          <w:szCs w:val="24"/>
        </w:rPr>
      </w:pPr>
      <w:r>
        <w:rPr>
          <w:szCs w:val="24"/>
        </w:rPr>
        <w:t>c)   </w:t>
      </w:r>
      <w:r w:rsidR="00C720F1" w:rsidRPr="00A80F03">
        <w:rPr>
          <w:szCs w:val="24"/>
        </w:rPr>
        <w:t>číslo UN třídy</w:t>
      </w:r>
      <w:r w:rsidR="00AF36AD" w:rsidRPr="00A80F03">
        <w:rPr>
          <w:szCs w:val="24"/>
        </w:rPr>
        <w:t xml:space="preserve"> </w:t>
      </w:r>
      <w:r w:rsidR="00AF36AD" w:rsidRPr="00A80F03">
        <w:rPr>
          <w:b/>
          <w:szCs w:val="24"/>
        </w:rPr>
        <w:t>nebezpečných věcí</w:t>
      </w:r>
      <w:r w:rsidR="00C720F1" w:rsidRPr="00A80F03">
        <w:rPr>
          <w:szCs w:val="24"/>
        </w:rPr>
        <w:t xml:space="preserve"> „7“,</w:t>
      </w:r>
    </w:p>
    <w:p w14:paraId="7AFBF993" w14:textId="3103BC73" w:rsidR="00A77B3E" w:rsidRPr="00A80F03" w:rsidRDefault="004D2973">
      <w:pPr>
        <w:pStyle w:val="46"/>
        <w:rPr>
          <w:szCs w:val="24"/>
        </w:rPr>
      </w:pPr>
      <w:r>
        <w:rPr>
          <w:szCs w:val="24"/>
        </w:rPr>
        <w:t>d)   </w:t>
      </w:r>
      <w:r w:rsidR="00C720F1" w:rsidRPr="00A80F03">
        <w:rPr>
          <w:szCs w:val="24"/>
        </w:rPr>
        <w:t>čísla vedlejších nebezpečí odpovídající číslům bezpečnostních značek, které musí být použity, je-li radioaktivní nebo štěpná látka klasifikována i v jiných třídách nebo podtřídách nebezpečných věcí; čísla vedlejších nebezpečí musí být uvedena v závorkách za číslem třídy hlavního nebezpečí,</w:t>
      </w:r>
    </w:p>
    <w:p w14:paraId="2FA26CCC" w14:textId="2DC3A1E6" w:rsidR="00A77B3E" w:rsidRPr="00A80F03" w:rsidRDefault="004D2973">
      <w:pPr>
        <w:pStyle w:val="46"/>
        <w:rPr>
          <w:szCs w:val="24"/>
        </w:rPr>
      </w:pPr>
      <w:r>
        <w:rPr>
          <w:szCs w:val="24"/>
        </w:rPr>
        <w:t>e)   </w:t>
      </w:r>
      <w:r w:rsidR="00C720F1" w:rsidRPr="00A80F03">
        <w:rPr>
          <w:szCs w:val="24"/>
        </w:rPr>
        <w:t>název nebo symbol každého radionuklidu nebo vhodné všeobecné označení nebo výčet nejvíce omezujících radionuklidů pro směs radionuklidů,</w:t>
      </w:r>
    </w:p>
    <w:p w14:paraId="05349346" w14:textId="30B55C97" w:rsidR="00A77B3E" w:rsidRPr="00A80F03" w:rsidRDefault="004D2973">
      <w:pPr>
        <w:pStyle w:val="46"/>
        <w:rPr>
          <w:szCs w:val="24"/>
        </w:rPr>
      </w:pPr>
      <w:r>
        <w:rPr>
          <w:szCs w:val="24"/>
        </w:rPr>
        <w:t>f)   </w:t>
      </w:r>
      <w:r w:rsidR="00C720F1" w:rsidRPr="00A80F03">
        <w:rPr>
          <w:szCs w:val="24"/>
        </w:rPr>
        <w:t xml:space="preserve">popis fyzikálního a chemického stavu radioaktivní nebo štěpné látky nebo údaj, že se jedná o radioaktivní látku zvláštní formy nebo radioaktivní látku s malou </w:t>
      </w:r>
      <w:proofErr w:type="spellStart"/>
      <w:r w:rsidR="00C720F1" w:rsidRPr="00A80F03">
        <w:rPr>
          <w:szCs w:val="24"/>
        </w:rPr>
        <w:t>rozptýlitelností</w:t>
      </w:r>
      <w:proofErr w:type="spellEnd"/>
      <w:r w:rsidR="00C720F1" w:rsidRPr="00A80F03">
        <w:rPr>
          <w:szCs w:val="24"/>
        </w:rPr>
        <w:t>; chemický stav může být uveden chemickým vzorcem,</w:t>
      </w:r>
    </w:p>
    <w:p w14:paraId="4D028AA5" w14:textId="281793F4" w:rsidR="00A77B3E" w:rsidRPr="00A80F03" w:rsidRDefault="004D2973">
      <w:pPr>
        <w:pStyle w:val="43"/>
        <w:rPr>
          <w:szCs w:val="24"/>
        </w:rPr>
      </w:pPr>
      <w:r>
        <w:rPr>
          <w:szCs w:val="24"/>
        </w:rPr>
        <w:t>g)   </w:t>
      </w:r>
      <w:r w:rsidR="00C720F1" w:rsidRPr="00A80F03">
        <w:rPr>
          <w:szCs w:val="24"/>
        </w:rPr>
        <w:t>největší aktivita radioaktivního obsahu během přepravy vyjádřená v Becquerelech s předsazením příslušné předpony SI jednotek. Místo aktivity může být uvedena pro</w:t>
      </w:r>
    </w:p>
    <w:p w14:paraId="758DA7D7" w14:textId="73DAE694" w:rsidR="00A77B3E" w:rsidRPr="00A80F03" w:rsidRDefault="004D2973">
      <w:pPr>
        <w:pStyle w:val="54"/>
        <w:rPr>
          <w:sz w:val="24"/>
          <w:szCs w:val="24"/>
        </w:rPr>
      </w:pPr>
      <w:r>
        <w:rPr>
          <w:sz w:val="24"/>
          <w:szCs w:val="24"/>
        </w:rPr>
        <w:lastRenderedPageBreak/>
        <w:t>1.   </w:t>
      </w:r>
      <w:r w:rsidR="00C720F1" w:rsidRPr="00A80F03">
        <w:rPr>
          <w:sz w:val="24"/>
          <w:szCs w:val="24"/>
        </w:rPr>
        <w:t>štěpné látky celková hmotnost v gramech nebo v jejich násobcích a</w:t>
      </w:r>
    </w:p>
    <w:p w14:paraId="566CE362" w14:textId="4F86E170" w:rsidR="00A77B3E" w:rsidRPr="00A80F03" w:rsidRDefault="004D2973">
      <w:pPr>
        <w:pStyle w:val="55"/>
        <w:rPr>
          <w:sz w:val="24"/>
          <w:szCs w:val="24"/>
        </w:rPr>
      </w:pPr>
      <w:r>
        <w:rPr>
          <w:sz w:val="24"/>
          <w:szCs w:val="24"/>
        </w:rPr>
        <w:t>2.   </w:t>
      </w:r>
      <w:r w:rsidR="00C720F1" w:rsidRPr="00A80F03">
        <w:rPr>
          <w:sz w:val="24"/>
          <w:szCs w:val="24"/>
        </w:rPr>
        <w:t>směs štěpných radionuklidů hmotnost každého přítomného štěpného radionuklidu v gramech nebo v jejich násobcích,</w:t>
      </w:r>
    </w:p>
    <w:p w14:paraId="2A5BFF3E" w14:textId="1C3599BA" w:rsidR="00A77B3E" w:rsidRPr="00A80F03" w:rsidRDefault="004D2973">
      <w:pPr>
        <w:pStyle w:val="42"/>
        <w:rPr>
          <w:szCs w:val="24"/>
        </w:rPr>
      </w:pPr>
      <w:r>
        <w:rPr>
          <w:szCs w:val="24"/>
        </w:rPr>
        <w:t>h)   </w:t>
      </w:r>
      <w:r w:rsidR="00C720F1" w:rsidRPr="00A80F03">
        <w:rPr>
          <w:strike/>
          <w:szCs w:val="24"/>
        </w:rPr>
        <w:t>kategori</w:t>
      </w:r>
      <w:r w:rsidR="00AF36AD" w:rsidRPr="00A80F03">
        <w:rPr>
          <w:strike/>
          <w:szCs w:val="24"/>
        </w:rPr>
        <w:t>i</w:t>
      </w:r>
      <w:r w:rsidR="00C720F1" w:rsidRPr="00A80F03">
        <w:rPr>
          <w:strike/>
          <w:szCs w:val="24"/>
        </w:rPr>
        <w:t xml:space="preserve"> radioaktivní zásilky</w:t>
      </w:r>
      <w:r w:rsidR="00B537E9" w:rsidRPr="00A80F03">
        <w:rPr>
          <w:strike/>
          <w:szCs w:val="24"/>
        </w:rPr>
        <w:t xml:space="preserve"> </w:t>
      </w:r>
      <w:r w:rsidR="00C720F1" w:rsidRPr="00A80F03">
        <w:rPr>
          <w:strike/>
          <w:szCs w:val="24"/>
        </w:rPr>
        <w:t>I-BÍLÁ (I-WHITE), II-ŽLUTÁ (II-YELLOW), nebo III-ŽLUTÁ (III-YELLOW),</w:t>
      </w:r>
      <w:r w:rsidR="00B537E9" w:rsidRPr="00A80F03">
        <w:rPr>
          <w:szCs w:val="24"/>
        </w:rPr>
        <w:t xml:space="preserve"> </w:t>
      </w:r>
      <w:r w:rsidR="00A8030A" w:rsidRPr="00A80F03">
        <w:rPr>
          <w:b/>
          <w:szCs w:val="24"/>
        </w:rPr>
        <w:t>kategorii radioaktivní zásilky, kontejneru nebo přepravního obalového souboru v souladu s bodem 29 I-BÍLÁ (I-WHITE), II-ŽLUTÁ (II-YELLOW), nebo III-ŽLUTÁ (III-YELLOW),</w:t>
      </w:r>
    </w:p>
    <w:p w14:paraId="265BC2CB" w14:textId="213D2EBC" w:rsidR="00A77B3E" w:rsidRPr="00A80F03" w:rsidRDefault="004D2973">
      <w:pPr>
        <w:pStyle w:val="46"/>
        <w:rPr>
          <w:szCs w:val="24"/>
        </w:rPr>
      </w:pPr>
      <w:r>
        <w:rPr>
          <w:szCs w:val="24"/>
        </w:rPr>
        <w:t>i)   </w:t>
      </w:r>
      <w:r w:rsidR="00C720F1" w:rsidRPr="00A80F03">
        <w:rPr>
          <w:szCs w:val="24"/>
        </w:rPr>
        <w:t xml:space="preserve">přepravní index </w:t>
      </w:r>
      <w:r w:rsidR="00AF36AD" w:rsidRPr="00A80F03">
        <w:rPr>
          <w:b/>
          <w:szCs w:val="24"/>
        </w:rPr>
        <w:t>určený v souladu s body 23 a 24</w:t>
      </w:r>
      <w:r w:rsidR="00AF36AD" w:rsidRPr="00A80F03">
        <w:rPr>
          <w:szCs w:val="24"/>
        </w:rPr>
        <w:t xml:space="preserve"> </w:t>
      </w:r>
      <w:r w:rsidR="00C720F1" w:rsidRPr="00A80F03">
        <w:rPr>
          <w:szCs w:val="24"/>
        </w:rPr>
        <w:t>pro kategorii II-ŽLUTÁ a III-ŽLUTÁ,</w:t>
      </w:r>
    </w:p>
    <w:p w14:paraId="294CB459" w14:textId="7B34C870" w:rsidR="00A77B3E" w:rsidRPr="00A80F03" w:rsidRDefault="004D2973">
      <w:pPr>
        <w:pStyle w:val="43"/>
        <w:rPr>
          <w:szCs w:val="24"/>
        </w:rPr>
      </w:pPr>
      <w:r>
        <w:rPr>
          <w:szCs w:val="24"/>
        </w:rPr>
        <w:t>j)   </w:t>
      </w:r>
      <w:r w:rsidR="00C720F1" w:rsidRPr="00A80F03">
        <w:rPr>
          <w:szCs w:val="24"/>
        </w:rPr>
        <w:t>pro štěpné látky</w:t>
      </w:r>
    </w:p>
    <w:p w14:paraId="7EAF828F" w14:textId="0B8FE418" w:rsidR="00A77B3E" w:rsidRPr="00A80F03" w:rsidRDefault="004D2973">
      <w:pPr>
        <w:pStyle w:val="54"/>
        <w:rPr>
          <w:sz w:val="24"/>
          <w:szCs w:val="24"/>
        </w:rPr>
      </w:pPr>
      <w:r>
        <w:rPr>
          <w:sz w:val="24"/>
          <w:szCs w:val="24"/>
        </w:rPr>
        <w:t>1.   </w:t>
      </w:r>
      <w:r w:rsidR="00C720F1" w:rsidRPr="00A80F03">
        <w:rPr>
          <w:sz w:val="24"/>
          <w:szCs w:val="24"/>
        </w:rPr>
        <w:t xml:space="preserve">přepravované podle jedné z výjimek v </w:t>
      </w:r>
      <w:hyperlink w:history="1">
        <w:r w:rsidR="00C720F1" w:rsidRPr="00A80F03">
          <w:rPr>
            <w:sz w:val="24"/>
            <w:szCs w:val="24"/>
          </w:rPr>
          <w:t>bodu 17 písm. a) až f) přílohy č. 3</w:t>
        </w:r>
      </w:hyperlink>
      <w:r w:rsidR="00C720F1" w:rsidRPr="00A80F03">
        <w:rPr>
          <w:sz w:val="24"/>
          <w:szCs w:val="24"/>
        </w:rPr>
        <w:t xml:space="preserve"> k této vyhlášce odkaz na toto ustanovení,</w:t>
      </w:r>
    </w:p>
    <w:p w14:paraId="2E30AC0D" w14:textId="3DD08B22" w:rsidR="00A77B3E" w:rsidRPr="00A80F03" w:rsidRDefault="004D2973">
      <w:pPr>
        <w:pStyle w:val="58"/>
        <w:rPr>
          <w:sz w:val="24"/>
          <w:szCs w:val="24"/>
        </w:rPr>
      </w:pPr>
      <w:r>
        <w:rPr>
          <w:sz w:val="24"/>
          <w:szCs w:val="24"/>
        </w:rPr>
        <w:t>2.   </w:t>
      </w:r>
      <w:r w:rsidR="00C720F1" w:rsidRPr="00A80F03">
        <w:rPr>
          <w:sz w:val="24"/>
          <w:szCs w:val="24"/>
        </w:rPr>
        <w:t xml:space="preserve">přepravované podle jedné z výjimek v </w:t>
      </w:r>
      <w:hyperlink w:history="1">
        <w:r w:rsidR="00C720F1" w:rsidRPr="00A80F03">
          <w:rPr>
            <w:sz w:val="24"/>
            <w:szCs w:val="24"/>
          </w:rPr>
          <w:t>bodu 17 písm. c) až e) přílohy č. 3</w:t>
        </w:r>
      </w:hyperlink>
      <w:r w:rsidR="00C720F1" w:rsidRPr="00A80F03">
        <w:rPr>
          <w:sz w:val="24"/>
          <w:szCs w:val="24"/>
        </w:rPr>
        <w:t xml:space="preserve"> k této vyhlášce celkovou hmotnost štěpných radionuklidů,</w:t>
      </w:r>
    </w:p>
    <w:p w14:paraId="1C452B31" w14:textId="0F12CCC8" w:rsidR="00A77B3E" w:rsidRPr="00A80F03" w:rsidRDefault="004D2973">
      <w:pPr>
        <w:pStyle w:val="58"/>
        <w:rPr>
          <w:sz w:val="24"/>
          <w:szCs w:val="24"/>
        </w:rPr>
      </w:pPr>
      <w:r>
        <w:rPr>
          <w:sz w:val="24"/>
          <w:szCs w:val="24"/>
        </w:rPr>
        <w:t>3.   </w:t>
      </w:r>
      <w:r w:rsidR="00C720F1" w:rsidRPr="00A80F03">
        <w:rPr>
          <w:sz w:val="24"/>
          <w:szCs w:val="24"/>
        </w:rPr>
        <w:t xml:space="preserve">přepravované v radioaktivní zásilce s využitím jednoho z ustanovení </w:t>
      </w:r>
      <w:hyperlink w:history="1">
        <w:r w:rsidR="00C720F1" w:rsidRPr="00A80F03">
          <w:rPr>
            <w:sz w:val="24"/>
            <w:szCs w:val="24"/>
          </w:rPr>
          <w:t xml:space="preserve">bodu </w:t>
        </w:r>
        <w:r w:rsidR="00811BEE" w:rsidRPr="00811BEE">
          <w:rPr>
            <w:strike/>
            <w:sz w:val="24"/>
            <w:szCs w:val="24"/>
          </w:rPr>
          <w:t>7</w:t>
        </w:r>
        <w:r w:rsidR="00C720F1" w:rsidRPr="00811BEE">
          <w:rPr>
            <w:strike/>
            <w:sz w:val="24"/>
            <w:szCs w:val="24"/>
          </w:rPr>
          <w:t>4</w:t>
        </w:r>
        <w:r w:rsidR="00C720F1" w:rsidRPr="00E45F3D">
          <w:rPr>
            <w:sz w:val="24"/>
            <w:szCs w:val="24"/>
          </w:rPr>
          <w:t xml:space="preserve"> </w:t>
        </w:r>
        <w:r w:rsidR="00E45F3D" w:rsidRPr="00E45F3D">
          <w:rPr>
            <w:b/>
            <w:sz w:val="24"/>
            <w:szCs w:val="24"/>
          </w:rPr>
          <w:t>73</w:t>
        </w:r>
        <w:r w:rsidR="00E45F3D">
          <w:rPr>
            <w:sz w:val="24"/>
            <w:szCs w:val="24"/>
          </w:rPr>
          <w:t xml:space="preserve"> </w:t>
        </w:r>
        <w:r w:rsidR="00C720F1" w:rsidRPr="00A80F03">
          <w:rPr>
            <w:sz w:val="24"/>
            <w:szCs w:val="24"/>
          </w:rPr>
          <w:t>písm. a) až c) části I přílohy č. 1</w:t>
        </w:r>
      </w:hyperlink>
      <w:r w:rsidR="00C720F1" w:rsidRPr="00A80F03">
        <w:rPr>
          <w:sz w:val="24"/>
          <w:szCs w:val="24"/>
        </w:rPr>
        <w:t xml:space="preserve"> k této vyhlášce odkaz na toto ustanovení a</w:t>
      </w:r>
    </w:p>
    <w:p w14:paraId="2496C0AF" w14:textId="7A0C68DB" w:rsidR="00A77B3E" w:rsidRPr="00A80F03" w:rsidRDefault="004D2973">
      <w:pPr>
        <w:pStyle w:val="55"/>
        <w:rPr>
          <w:sz w:val="24"/>
          <w:szCs w:val="24"/>
        </w:rPr>
      </w:pPr>
      <w:r>
        <w:rPr>
          <w:sz w:val="24"/>
          <w:szCs w:val="24"/>
        </w:rPr>
        <w:t>4.   </w:t>
      </w:r>
      <w:r w:rsidR="00C720F1" w:rsidRPr="00A80F03">
        <w:rPr>
          <w:sz w:val="24"/>
          <w:szCs w:val="24"/>
        </w:rPr>
        <w:t xml:space="preserve">index bezpečné </w:t>
      </w:r>
      <w:proofErr w:type="spellStart"/>
      <w:r w:rsidR="00C720F1" w:rsidRPr="00A80F03">
        <w:rPr>
          <w:sz w:val="24"/>
          <w:szCs w:val="24"/>
        </w:rPr>
        <w:t>podkritičnosti</w:t>
      </w:r>
      <w:proofErr w:type="spellEnd"/>
      <w:r w:rsidR="00C720F1" w:rsidRPr="00A80F03">
        <w:rPr>
          <w:sz w:val="24"/>
          <w:szCs w:val="24"/>
        </w:rPr>
        <w:t>,</w:t>
      </w:r>
    </w:p>
    <w:p w14:paraId="466AB0CC" w14:textId="5D5A6CE0" w:rsidR="00A77B3E" w:rsidRPr="00A80F03" w:rsidRDefault="004D2973">
      <w:pPr>
        <w:pStyle w:val="42"/>
        <w:rPr>
          <w:szCs w:val="24"/>
        </w:rPr>
      </w:pPr>
      <w:r>
        <w:rPr>
          <w:szCs w:val="24"/>
        </w:rPr>
        <w:t>k)   </w:t>
      </w:r>
      <w:r w:rsidR="00C720F1" w:rsidRPr="00A80F03">
        <w:rPr>
          <w:szCs w:val="24"/>
        </w:rPr>
        <w:t>identifikační označení rozhodnutí o schválení typu nebo povolení k přepravě vydaných Úřadem a v případě mezinárodní přepravy také identifikační označení povolení příslušného orgánu státu, kterého se přeprava týká, potřebných pro dodávku,</w:t>
      </w:r>
    </w:p>
    <w:p w14:paraId="060D56EF" w14:textId="18E59EDF" w:rsidR="00A77B3E" w:rsidRPr="00A80F03" w:rsidRDefault="004D2973">
      <w:pPr>
        <w:pStyle w:val="46"/>
        <w:rPr>
          <w:szCs w:val="24"/>
        </w:rPr>
      </w:pPr>
      <w:r>
        <w:rPr>
          <w:szCs w:val="24"/>
        </w:rPr>
        <w:t>l)   </w:t>
      </w:r>
      <w:r w:rsidR="00C720F1" w:rsidRPr="00A80F03">
        <w:rPr>
          <w:szCs w:val="24"/>
        </w:rPr>
        <w:t>pro dodávku přepravovanou za výlučného použití údaj „PŘEPRAVA ZA VÝLUČNÉHO POUŽITÍ“ („EXCLUSIVE USE SHIPMENT“) a</w:t>
      </w:r>
    </w:p>
    <w:p w14:paraId="48CCB39D" w14:textId="71D274EA" w:rsidR="00A77B3E" w:rsidRPr="00A80F03" w:rsidRDefault="004D2973">
      <w:pPr>
        <w:pStyle w:val="43"/>
        <w:rPr>
          <w:szCs w:val="24"/>
        </w:rPr>
      </w:pPr>
      <w:r>
        <w:rPr>
          <w:szCs w:val="24"/>
        </w:rPr>
        <w:t>m)   </w:t>
      </w:r>
      <w:r w:rsidR="00C720F1" w:rsidRPr="00A80F03">
        <w:rPr>
          <w:szCs w:val="24"/>
        </w:rPr>
        <w:t>pro dodávku látek skupiny LSA-II, LSA-III a předmětů skupiny</w:t>
      </w:r>
      <w:r w:rsidR="00D129FD" w:rsidRPr="00D129FD">
        <w:t xml:space="preserve"> </w:t>
      </w:r>
      <w:r w:rsidR="00C720F1" w:rsidRPr="00D129FD">
        <w:rPr>
          <w:strike/>
          <w:szCs w:val="24"/>
        </w:rPr>
        <w:t>SCO-I a SCO-II</w:t>
      </w:r>
      <w:r w:rsidR="00C720F1" w:rsidRPr="00A80F03">
        <w:rPr>
          <w:szCs w:val="24"/>
        </w:rPr>
        <w:t xml:space="preserve"> </w:t>
      </w:r>
      <w:r w:rsidR="00A8030A" w:rsidRPr="00D129FD">
        <w:rPr>
          <w:b/>
          <w:szCs w:val="24"/>
        </w:rPr>
        <w:t>SCO-I, SCO-II a SCO-III</w:t>
      </w:r>
      <w:r w:rsidR="00A8030A">
        <w:rPr>
          <w:b/>
          <w:szCs w:val="24"/>
        </w:rPr>
        <w:t xml:space="preserve"> </w:t>
      </w:r>
      <w:r w:rsidR="00C720F1" w:rsidRPr="00A80F03">
        <w:rPr>
          <w:szCs w:val="24"/>
        </w:rPr>
        <w:t>údaje o celkové aktivitě dodávky jako násobky hodnot A</w:t>
      </w:r>
      <w:r w:rsidR="00C720F1" w:rsidRPr="00A80F03">
        <w:rPr>
          <w:szCs w:val="24"/>
          <w:vertAlign w:val="subscript"/>
        </w:rPr>
        <w:t>2</w:t>
      </w:r>
      <w:r w:rsidR="00C720F1" w:rsidRPr="00A80F03">
        <w:rPr>
          <w:szCs w:val="24"/>
        </w:rPr>
        <w:t>; pro dodávku radioaktivních nebo štěpných látek s neomezenou hodnotou A</w:t>
      </w:r>
      <w:r w:rsidR="00C720F1" w:rsidRPr="00A80F03">
        <w:rPr>
          <w:szCs w:val="24"/>
          <w:vertAlign w:val="subscript"/>
        </w:rPr>
        <w:t>2</w:t>
      </w:r>
      <w:r w:rsidR="00C720F1" w:rsidRPr="00A80F03">
        <w:rPr>
          <w:szCs w:val="24"/>
        </w:rPr>
        <w:t xml:space="preserve"> je násobek hodnoty A</w:t>
      </w:r>
      <w:r w:rsidR="00C720F1" w:rsidRPr="00A80F03">
        <w:rPr>
          <w:szCs w:val="24"/>
          <w:vertAlign w:val="subscript"/>
        </w:rPr>
        <w:t>2</w:t>
      </w:r>
      <w:r w:rsidR="00C720F1" w:rsidRPr="00A80F03">
        <w:rPr>
          <w:szCs w:val="24"/>
        </w:rPr>
        <w:t xml:space="preserve"> roven 0.</w:t>
      </w:r>
    </w:p>
    <w:p w14:paraId="70136EFD" w14:textId="77777777" w:rsidR="00A77B3E" w:rsidRPr="00A80F03" w:rsidRDefault="00C720F1">
      <w:pPr>
        <w:pStyle w:val="34"/>
        <w:rPr>
          <w:sz w:val="24"/>
          <w:szCs w:val="24"/>
        </w:rPr>
      </w:pPr>
      <w:r w:rsidRPr="00A80F03">
        <w:rPr>
          <w:sz w:val="24"/>
          <w:szCs w:val="24"/>
        </w:rPr>
        <w:t xml:space="preserve">2.    Pro dodávku obsahující více než jednu radioaktivní zásilku musí být údaje podle </w:t>
      </w:r>
      <w:hyperlink w:history="1">
        <w:r w:rsidRPr="00A80F03">
          <w:rPr>
            <w:sz w:val="24"/>
            <w:szCs w:val="24"/>
          </w:rPr>
          <w:t>odstavce 1 písm. a) až k)</w:t>
        </w:r>
      </w:hyperlink>
      <w:r w:rsidRPr="00A80F03">
        <w:rPr>
          <w:sz w:val="24"/>
          <w:szCs w:val="24"/>
        </w:rPr>
        <w:t xml:space="preserve"> uvedeny pro každou radioaktivní zásilku. Pro radioaktivní zásilky v přepravním obalovém souboru, kontejneru nebo dopravním prostředku musí být v přepravních dokladech obsaženo podrobné prohlášení o obsahu každé radioaktivní zásilky, případně o obsahu každého přepravního obalového souboru, kontejneru nebo dopravního </w:t>
      </w:r>
      <w:r w:rsidRPr="00A80F03">
        <w:rPr>
          <w:sz w:val="24"/>
          <w:szCs w:val="24"/>
        </w:rPr>
        <w:lastRenderedPageBreak/>
        <w:t>prostředku. Mají-li být radioaktivní zásilky vyloženy z přepravního obalového souboru, kontejneru nebo dopravního prostředku v místě překládky, musí být k dispozici přepravní doklady příslušné pro tyto radioaktivní zásilky.</w:t>
      </w:r>
    </w:p>
    <w:p w14:paraId="3495E1C3" w14:textId="77777777" w:rsidR="00A77B3E" w:rsidRPr="00A80F03" w:rsidRDefault="00A77B3E">
      <w:pPr>
        <w:pStyle w:val="106"/>
        <w:rPr>
          <w:szCs w:val="24"/>
        </w:rPr>
      </w:pPr>
    </w:p>
    <w:p w14:paraId="7502C76F" w14:textId="77777777" w:rsidR="00A77B3E" w:rsidRDefault="00C720F1">
      <w:pPr>
        <w:pStyle w:val="106"/>
        <w:jc w:val="center"/>
      </w:pPr>
      <w:r>
        <w:rPr>
          <w:noProof/>
          <w:lang w:eastAsia="cs-CZ"/>
        </w:rPr>
        <w:drawing>
          <wp:inline distT="0" distB="0" distL="0" distR="0" wp14:anchorId="6354D02F" wp14:editId="47C37823">
            <wp:extent cx="2117912" cy="2176562"/>
            <wp:effectExtent l="0" t="0" r="0" b="0"/>
            <wp:docPr id="100011" name="Obrázek 100011" descr="sbcr2016c151z0379p004o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9"/>
                    <a:stretch>
                      <a:fillRect/>
                    </a:stretch>
                  </pic:blipFill>
                  <pic:spPr>
                    <a:xfrm>
                      <a:off x="0" y="0"/>
                      <a:ext cx="2117912" cy="2176562"/>
                    </a:xfrm>
                    <a:prstGeom prst="rect">
                      <a:avLst/>
                    </a:prstGeom>
                  </pic:spPr>
                </pic:pic>
              </a:graphicData>
            </a:graphic>
          </wp:inline>
        </w:drawing>
      </w:r>
    </w:p>
    <w:p w14:paraId="06A9E61D" w14:textId="77777777" w:rsidR="00A77B3E" w:rsidRDefault="00A77B3E">
      <w:pPr>
        <w:pStyle w:val="106"/>
      </w:pPr>
    </w:p>
    <w:p w14:paraId="3EED9285" w14:textId="77777777" w:rsidR="00A77B3E" w:rsidRPr="00A80F03" w:rsidRDefault="00C720F1">
      <w:pPr>
        <w:pStyle w:val="73"/>
        <w:rPr>
          <w:sz w:val="20"/>
        </w:rPr>
      </w:pPr>
      <w:r w:rsidRPr="00A80F03">
        <w:rPr>
          <w:sz w:val="20"/>
        </w:rPr>
        <w:t xml:space="preserve">Obrázek č. 6 Velká bezpečnostní značka. S výjimkou </w:t>
      </w:r>
      <w:hyperlink w:history="1">
        <w:r w:rsidRPr="00A80F03">
          <w:rPr>
            <w:sz w:val="20"/>
          </w:rPr>
          <w:t>bodu 71</w:t>
        </w:r>
      </w:hyperlink>
      <w:r w:rsidRPr="00A80F03">
        <w:rPr>
          <w:sz w:val="20"/>
        </w:rPr>
        <w:t xml:space="preserve"> musí být minimální rozměry značky podle zobrazeného vzoru; jsou-li zvoleny jiné rozměry, musí být zachovány poměrné proporce. Číslice „7“ nesmí mít menší než 25 mm. Pozadí horní poloviny značky musí být žluté a spodní poloviny bílé, barva třílistého symbolu a textu musí být černá. Ve spodní polovině značky je možné užít výrazu „RADIOAKTIVNÍ“ („RADIOACTIVE“) nebo na jeho místo zaznamenat příslušné UN číslo pro dodávku.</w:t>
      </w:r>
    </w:p>
    <w:p w14:paraId="3B1AC3B2" w14:textId="77777777" w:rsidR="00A77B3E" w:rsidRDefault="00A77B3E">
      <w:pPr>
        <w:pStyle w:val="106"/>
      </w:pPr>
    </w:p>
    <w:p w14:paraId="0CD2532B" w14:textId="77777777" w:rsidR="00A77B3E" w:rsidRDefault="00C720F1">
      <w:pPr>
        <w:pStyle w:val="106"/>
        <w:jc w:val="center"/>
      </w:pPr>
      <w:r>
        <w:rPr>
          <w:noProof/>
          <w:lang w:eastAsia="cs-CZ"/>
        </w:rPr>
        <w:drawing>
          <wp:inline distT="0" distB="0" distL="0" distR="0" wp14:anchorId="30E4A11F" wp14:editId="4E05E3E6">
            <wp:extent cx="1935235" cy="1031148"/>
            <wp:effectExtent l="0" t="0" r="0" b="0"/>
            <wp:docPr id="100013" name="Obrázek 100013" descr="sbcr2016c151z0379p004o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0"/>
                    <a:stretch>
                      <a:fillRect/>
                    </a:stretch>
                  </pic:blipFill>
                  <pic:spPr>
                    <a:xfrm>
                      <a:off x="0" y="0"/>
                      <a:ext cx="1935235" cy="1031148"/>
                    </a:xfrm>
                    <a:prstGeom prst="rect">
                      <a:avLst/>
                    </a:prstGeom>
                  </pic:spPr>
                </pic:pic>
              </a:graphicData>
            </a:graphic>
          </wp:inline>
        </w:drawing>
      </w:r>
    </w:p>
    <w:p w14:paraId="7BCD4161" w14:textId="77777777" w:rsidR="00A77B3E" w:rsidRDefault="00A77B3E">
      <w:pPr>
        <w:pStyle w:val="106"/>
      </w:pPr>
    </w:p>
    <w:p w14:paraId="0C521F40" w14:textId="77777777" w:rsidR="00A77B3E" w:rsidRPr="00A80F03" w:rsidRDefault="00C720F1">
      <w:pPr>
        <w:pStyle w:val="73"/>
        <w:rPr>
          <w:sz w:val="20"/>
        </w:rPr>
      </w:pPr>
      <w:r w:rsidRPr="00A80F03">
        <w:rPr>
          <w:sz w:val="20"/>
        </w:rPr>
        <w:t xml:space="preserve">Obrázek č. 7 Tabulka pro samostatný záznam UN čísla. Pozadí značky musí být oranžové a barva okrajů značky a UN čísla musí být černá. Symbol „****“ představuje místo, na které musí být zaznamenáno příslušné UN číslo pro radioaktivní nebo štěpnou látku, jak je uvedeno v </w:t>
      </w:r>
      <w:hyperlink w:history="1">
        <w:r w:rsidRPr="00A80F03">
          <w:rPr>
            <w:sz w:val="20"/>
          </w:rPr>
          <w:t>tabulce č. 1 přílohy č. 3</w:t>
        </w:r>
      </w:hyperlink>
      <w:r w:rsidRPr="00A80F03">
        <w:rPr>
          <w:sz w:val="20"/>
        </w:rPr>
        <w:t xml:space="preserve"> k této vyhlášce.</w:t>
      </w:r>
    </w:p>
    <w:p w14:paraId="45859B36" w14:textId="77777777" w:rsidR="00A77B3E" w:rsidRPr="00A80F03" w:rsidRDefault="00C720F1">
      <w:pPr>
        <w:pStyle w:val="47"/>
        <w:rPr>
          <w:sz w:val="24"/>
          <w:szCs w:val="24"/>
        </w:rPr>
      </w:pPr>
      <w:r w:rsidRPr="00A80F03">
        <w:rPr>
          <w:sz w:val="24"/>
          <w:szCs w:val="24"/>
        </w:rPr>
        <w:t>13.2.    Prohlášení přepravce</w:t>
      </w:r>
    </w:p>
    <w:p w14:paraId="31A052F7" w14:textId="77777777" w:rsidR="00A77B3E" w:rsidRPr="00A80F03" w:rsidRDefault="00C720F1">
      <w:pPr>
        <w:pStyle w:val="45"/>
        <w:rPr>
          <w:sz w:val="24"/>
          <w:szCs w:val="24"/>
        </w:rPr>
      </w:pPr>
      <w:r w:rsidRPr="00A80F03">
        <w:rPr>
          <w:sz w:val="24"/>
          <w:szCs w:val="24"/>
        </w:rPr>
        <w:t xml:space="preserve">47.    Přepravce musí zahrnout do přepravních dokladů prohlášení uvádějící: „Prohlašuji tímto, že obsah této dodávky je plně a přesně pojmenován a popsán, je klasifikován, balen, označen a opatřen bezpečnostními značkami, velkými bezpečnostními značkami nebo tabulkami a je v každém ohledu ve stavu vhodném pro přepravu podle požadavků příslušných mezinárodních smluv a právních předpisů </w:t>
      </w:r>
      <w:r w:rsidRPr="00A80F03">
        <w:rPr>
          <w:sz w:val="24"/>
          <w:szCs w:val="24"/>
        </w:rPr>
        <w:lastRenderedPageBreak/>
        <w:t>České republiky a v případě mezinárodní přepravy také podle právních předpisů státu, kterého se přeprava týká“.</w:t>
      </w:r>
    </w:p>
    <w:p w14:paraId="6E9B9A3B" w14:textId="77777777" w:rsidR="00A77B3E" w:rsidRPr="00A80F03" w:rsidRDefault="00C720F1">
      <w:pPr>
        <w:pStyle w:val="45"/>
        <w:rPr>
          <w:sz w:val="24"/>
          <w:szCs w:val="24"/>
        </w:rPr>
      </w:pPr>
      <w:r w:rsidRPr="00A80F03">
        <w:rPr>
          <w:sz w:val="24"/>
          <w:szCs w:val="24"/>
        </w:rPr>
        <w:t xml:space="preserve">48.    Prohlášení podle </w:t>
      </w:r>
      <w:hyperlink w:history="1">
        <w:r w:rsidRPr="00A80F03">
          <w:rPr>
            <w:sz w:val="24"/>
            <w:szCs w:val="24"/>
          </w:rPr>
          <w:t>bodu 47</w:t>
        </w:r>
      </w:hyperlink>
      <w:r w:rsidRPr="00A80F03">
        <w:rPr>
          <w:sz w:val="24"/>
          <w:szCs w:val="24"/>
        </w:rPr>
        <w:t xml:space="preserve"> nemusí přepravce vypracovat pro tu část přepravy, na kterou se vztahuje povinnost vypracovat prohlášení obdobného obsahu stanovená mezinárodní smlouvou, kterou je Česká republika vázána.</w:t>
      </w:r>
    </w:p>
    <w:p w14:paraId="6278B4BB" w14:textId="77777777" w:rsidR="00A77B3E" w:rsidRPr="00A80F03" w:rsidRDefault="00C720F1">
      <w:pPr>
        <w:pStyle w:val="45"/>
        <w:rPr>
          <w:sz w:val="24"/>
          <w:szCs w:val="24"/>
        </w:rPr>
      </w:pPr>
      <w:r w:rsidRPr="00A80F03">
        <w:rPr>
          <w:sz w:val="24"/>
          <w:szCs w:val="24"/>
        </w:rPr>
        <w:t xml:space="preserve">49.    Prohlášení podle </w:t>
      </w:r>
      <w:hyperlink w:history="1">
        <w:r w:rsidRPr="00A80F03">
          <w:rPr>
            <w:sz w:val="24"/>
            <w:szCs w:val="24"/>
          </w:rPr>
          <w:t>bodu 47</w:t>
        </w:r>
      </w:hyperlink>
      <w:r w:rsidRPr="00A80F03">
        <w:rPr>
          <w:sz w:val="24"/>
          <w:szCs w:val="24"/>
        </w:rPr>
        <w:t xml:space="preserve"> musí být datováno a podepsáno přepravcem.</w:t>
      </w:r>
    </w:p>
    <w:p w14:paraId="4BBA47F8" w14:textId="77777777" w:rsidR="00A77B3E" w:rsidRPr="00A80F03" w:rsidRDefault="00C720F1">
      <w:pPr>
        <w:pStyle w:val="45"/>
        <w:rPr>
          <w:sz w:val="24"/>
          <w:szCs w:val="24"/>
        </w:rPr>
      </w:pPr>
      <w:r w:rsidRPr="00A80F03">
        <w:rPr>
          <w:sz w:val="24"/>
          <w:szCs w:val="24"/>
        </w:rPr>
        <w:t>50.    Dokumentace k přepravě nebezpečných věcí může být předána dopravci písemně nebo s jeho souhlasem elektronicky.</w:t>
      </w:r>
    </w:p>
    <w:p w14:paraId="4467CD5C" w14:textId="77777777" w:rsidR="00A77B3E" w:rsidRPr="00A80F03" w:rsidRDefault="00C720F1">
      <w:pPr>
        <w:pStyle w:val="45"/>
        <w:rPr>
          <w:sz w:val="24"/>
          <w:szCs w:val="24"/>
        </w:rPr>
      </w:pPr>
      <w:r w:rsidRPr="00A80F03">
        <w:rPr>
          <w:sz w:val="24"/>
          <w:szCs w:val="24"/>
        </w:rPr>
        <w:t>51.    Při námořní přepravě radioaktivní nebo štěpné látky umístěné nebo naložené v kontejneru nebo na vozidle musí osoba odpovědná za naložení kontejneru nebo vozidla poskytnout námořnímu dopravci potvrzení o naložení kontejneru nebo vozidla uvádějící identifikační číslo kontejneru nebo vozidla a prohlašující, že nakládka byla provedena podle příslušných mezinárodních požadavků.</w:t>
      </w:r>
    </w:p>
    <w:p w14:paraId="5D3E1B36" w14:textId="77777777" w:rsidR="00A77B3E" w:rsidRPr="00A80F03" w:rsidRDefault="00C720F1">
      <w:pPr>
        <w:pStyle w:val="45"/>
        <w:rPr>
          <w:sz w:val="24"/>
          <w:szCs w:val="24"/>
        </w:rPr>
      </w:pPr>
      <w:r w:rsidRPr="00A80F03">
        <w:rPr>
          <w:sz w:val="24"/>
          <w:szCs w:val="24"/>
        </w:rPr>
        <w:t>52.    Údaje, které musí být zahrnuty do přepravních dokladů, a potvrzení o naložení kontejneru nebo vozidla musí být začleněny do jednoho dokumentu nebo musí být připojeny k sobě. Jsou-li uvedené informace začleněny do jednoho dokumentu, musí tento dokument obsahovat podepsané prohlášení uvádějící: „Prohlašuji tímto, že balení a nakládka radioaktivní nebo štěpné látky do kontejneru nebo na vozidlo byly provedeny podle příslušných předpisů.“</w:t>
      </w:r>
    </w:p>
    <w:p w14:paraId="32A6C9D3" w14:textId="77777777" w:rsidR="00A77B3E" w:rsidRPr="00A80F03" w:rsidRDefault="00C720F1">
      <w:pPr>
        <w:pStyle w:val="45"/>
        <w:rPr>
          <w:sz w:val="24"/>
          <w:szCs w:val="24"/>
        </w:rPr>
      </w:pPr>
      <w:r w:rsidRPr="00A80F03">
        <w:rPr>
          <w:sz w:val="24"/>
          <w:szCs w:val="24"/>
        </w:rPr>
        <w:t xml:space="preserve">53.    Prohlášení podle </w:t>
      </w:r>
      <w:hyperlink w:history="1">
        <w:r w:rsidRPr="00A80F03">
          <w:rPr>
            <w:sz w:val="24"/>
            <w:szCs w:val="24"/>
          </w:rPr>
          <w:t>bodu 52</w:t>
        </w:r>
      </w:hyperlink>
      <w:r w:rsidRPr="00A80F03">
        <w:rPr>
          <w:sz w:val="24"/>
          <w:szCs w:val="24"/>
        </w:rPr>
        <w:t xml:space="preserve"> musí být datováno a osoba, která jej podepsala, musí být v dokumentu identifikována. Prohlášení musí být učiněno na přepravním dokladu obsahujícím údaje podle </w:t>
      </w:r>
      <w:hyperlink w:history="1">
        <w:r w:rsidRPr="00A80F03">
          <w:rPr>
            <w:sz w:val="24"/>
            <w:szCs w:val="24"/>
          </w:rPr>
          <w:t>bodu 46</w:t>
        </w:r>
      </w:hyperlink>
      <w:r w:rsidRPr="00A80F03">
        <w:rPr>
          <w:sz w:val="24"/>
          <w:szCs w:val="24"/>
        </w:rPr>
        <w:t>.</w:t>
      </w:r>
    </w:p>
    <w:p w14:paraId="43996A03" w14:textId="77777777" w:rsidR="00A77B3E" w:rsidRPr="00A80F03" w:rsidRDefault="00C720F1">
      <w:pPr>
        <w:pStyle w:val="32"/>
        <w:rPr>
          <w:sz w:val="24"/>
          <w:szCs w:val="24"/>
        </w:rPr>
      </w:pPr>
      <w:r w:rsidRPr="00A80F03">
        <w:rPr>
          <w:sz w:val="24"/>
          <w:szCs w:val="24"/>
        </w:rPr>
        <w:t>13.3.    Informace pro dopravce</w:t>
      </w:r>
    </w:p>
    <w:p w14:paraId="6F84BE11" w14:textId="77777777" w:rsidR="00A77B3E" w:rsidRPr="00A80F03" w:rsidRDefault="00C720F1">
      <w:pPr>
        <w:pStyle w:val="33"/>
        <w:rPr>
          <w:sz w:val="24"/>
          <w:szCs w:val="24"/>
        </w:rPr>
      </w:pPr>
      <w:r w:rsidRPr="00A80F03">
        <w:rPr>
          <w:sz w:val="24"/>
          <w:szCs w:val="24"/>
        </w:rPr>
        <w:t>54.    Přepravce musí do přepravních dokladů uvést pokyny pro opatření, která musí být učiněna dopravcem. Pokyny musí být v jazyce nebo jazycích požadovaných dopravcem, Úřadem a v případě mezinárodní přepravy také příslušným orgánem státu, kterého se přeprava týká. Pokyny musí obsahovat alespoň:</w:t>
      </w:r>
    </w:p>
    <w:p w14:paraId="527C8F3B" w14:textId="69F661A2" w:rsidR="00A77B3E" w:rsidRPr="00A80F03" w:rsidRDefault="004D2973">
      <w:pPr>
        <w:pStyle w:val="42"/>
        <w:rPr>
          <w:szCs w:val="24"/>
        </w:rPr>
      </w:pPr>
      <w:r>
        <w:rPr>
          <w:szCs w:val="24"/>
        </w:rPr>
        <w:t>a)   </w:t>
      </w:r>
      <w:r w:rsidR="00C720F1" w:rsidRPr="00A80F03">
        <w:rPr>
          <w:szCs w:val="24"/>
        </w:rPr>
        <w:t>údaje o dodatečných opatřeních při nakládce, umístění, přepravě, manipulaci a vykládce radioaktivní zásilky, přepravního obalového souboru nebo kontejneru, včetně zvláštních opatření při umístění pro přepravu k rozptylu tepla, nebo pokyn, že taková opatření nejsou nutná,</w:t>
      </w:r>
    </w:p>
    <w:p w14:paraId="0F8FAA6C" w14:textId="774DACA2" w:rsidR="00A77B3E" w:rsidRPr="00A80F03" w:rsidRDefault="004D2973">
      <w:pPr>
        <w:pStyle w:val="46"/>
        <w:rPr>
          <w:szCs w:val="24"/>
        </w:rPr>
      </w:pPr>
      <w:r>
        <w:rPr>
          <w:szCs w:val="24"/>
        </w:rPr>
        <w:t>b)   </w:t>
      </w:r>
      <w:r w:rsidR="00C720F1" w:rsidRPr="00A80F03">
        <w:rPr>
          <w:szCs w:val="24"/>
        </w:rPr>
        <w:t>údaje o omezení z hlediska druhu přepravy nebo dopravního prostředku a nezbytné pokyny o trase a</w:t>
      </w:r>
    </w:p>
    <w:p w14:paraId="15899880" w14:textId="0FD77573" w:rsidR="00A77B3E" w:rsidRPr="00A80F03" w:rsidRDefault="004D2973">
      <w:pPr>
        <w:pStyle w:val="43"/>
        <w:rPr>
          <w:szCs w:val="24"/>
        </w:rPr>
      </w:pPr>
      <w:r>
        <w:rPr>
          <w:szCs w:val="24"/>
        </w:rPr>
        <w:t>c)   </w:t>
      </w:r>
      <w:r w:rsidR="00C720F1" w:rsidRPr="00A80F03">
        <w:rPr>
          <w:szCs w:val="24"/>
        </w:rPr>
        <w:t>pokyny o havarijních opatřeních pro danou dodávku.</w:t>
      </w:r>
    </w:p>
    <w:p w14:paraId="5AAC20DE" w14:textId="77777777" w:rsidR="00A77B3E" w:rsidRPr="00A80F03" w:rsidRDefault="00C720F1">
      <w:pPr>
        <w:pStyle w:val="44"/>
        <w:rPr>
          <w:sz w:val="24"/>
          <w:szCs w:val="24"/>
        </w:rPr>
      </w:pPr>
      <w:r w:rsidRPr="00A80F03">
        <w:rPr>
          <w:sz w:val="24"/>
          <w:szCs w:val="24"/>
        </w:rPr>
        <w:t xml:space="preserve">55.    Přepravce si musí ponechat kopii každého z přepravních dokladů obsahujících údaje uvedené v </w:t>
      </w:r>
      <w:hyperlink w:history="1">
        <w:r w:rsidRPr="00A80F03">
          <w:rPr>
            <w:sz w:val="24"/>
            <w:szCs w:val="24"/>
          </w:rPr>
          <w:t>bodech 46</w:t>
        </w:r>
      </w:hyperlink>
      <w:r w:rsidRPr="00A80F03">
        <w:rPr>
          <w:sz w:val="24"/>
          <w:szCs w:val="24"/>
        </w:rPr>
        <w:t xml:space="preserve">, </w:t>
      </w:r>
      <w:hyperlink w:history="1">
        <w:r w:rsidRPr="00A80F03">
          <w:rPr>
            <w:sz w:val="24"/>
            <w:szCs w:val="24"/>
          </w:rPr>
          <w:t>47</w:t>
        </w:r>
      </w:hyperlink>
      <w:r w:rsidRPr="00A80F03">
        <w:rPr>
          <w:sz w:val="24"/>
          <w:szCs w:val="24"/>
        </w:rPr>
        <w:t xml:space="preserve">, </w:t>
      </w:r>
      <w:hyperlink w:history="1">
        <w:r w:rsidRPr="00A80F03">
          <w:rPr>
            <w:sz w:val="24"/>
            <w:szCs w:val="24"/>
          </w:rPr>
          <w:t>51</w:t>
        </w:r>
      </w:hyperlink>
      <w:r w:rsidRPr="00A80F03">
        <w:rPr>
          <w:sz w:val="24"/>
          <w:szCs w:val="24"/>
        </w:rPr>
        <w:t xml:space="preserve">, </w:t>
      </w:r>
      <w:hyperlink w:history="1">
        <w:r w:rsidRPr="00A80F03">
          <w:rPr>
            <w:sz w:val="24"/>
            <w:szCs w:val="24"/>
          </w:rPr>
          <w:t>52</w:t>
        </w:r>
      </w:hyperlink>
      <w:r w:rsidRPr="00A80F03">
        <w:rPr>
          <w:sz w:val="24"/>
          <w:szCs w:val="24"/>
        </w:rPr>
        <w:t xml:space="preserve"> a </w:t>
      </w:r>
      <w:hyperlink w:history="1">
        <w:r w:rsidRPr="00A80F03">
          <w:rPr>
            <w:sz w:val="24"/>
            <w:szCs w:val="24"/>
          </w:rPr>
          <w:t>54</w:t>
        </w:r>
      </w:hyperlink>
      <w:r w:rsidRPr="00A80F03">
        <w:rPr>
          <w:sz w:val="24"/>
          <w:szCs w:val="24"/>
        </w:rPr>
        <w:t xml:space="preserve"> a uchovávat </w:t>
      </w:r>
      <w:r w:rsidRPr="00A80F03">
        <w:rPr>
          <w:sz w:val="24"/>
          <w:szCs w:val="24"/>
        </w:rPr>
        <w:lastRenderedPageBreak/>
        <w:t>ji nejméně po dobu 3 měsíců. Jsou-li doklady uchovávány elektronicky, musí je být přepravce schopen převést do listinné podoby.</w:t>
      </w:r>
    </w:p>
    <w:p w14:paraId="1875D199" w14:textId="77777777" w:rsidR="00A77B3E" w:rsidRPr="00A80F03" w:rsidRDefault="00C720F1">
      <w:pPr>
        <w:pStyle w:val="45"/>
        <w:rPr>
          <w:sz w:val="24"/>
          <w:szCs w:val="24"/>
        </w:rPr>
      </w:pPr>
      <w:r w:rsidRPr="00A80F03">
        <w:rPr>
          <w:sz w:val="24"/>
          <w:szCs w:val="24"/>
        </w:rPr>
        <w:t>56.    Rozhodnutí o schválení typu a povolení k přepravě nemusí dodávku provázet. Přepravce však musí zajistit jejich dostupnost pro dopravce před nakládkou a vykládkou.</w:t>
      </w:r>
    </w:p>
    <w:p w14:paraId="7AF6921A" w14:textId="77777777" w:rsidR="00A77B3E" w:rsidRPr="00A80F03" w:rsidRDefault="00C720F1">
      <w:pPr>
        <w:pStyle w:val="32"/>
        <w:rPr>
          <w:sz w:val="24"/>
          <w:szCs w:val="24"/>
        </w:rPr>
      </w:pPr>
      <w:r w:rsidRPr="00A80F03">
        <w:rPr>
          <w:sz w:val="24"/>
          <w:szCs w:val="24"/>
        </w:rPr>
        <w:t>13.4.    Vyrozumění správních orgánů</w:t>
      </w:r>
    </w:p>
    <w:p w14:paraId="604FE023" w14:textId="77777777" w:rsidR="00A77B3E" w:rsidRPr="00A80F03" w:rsidRDefault="00C720F1">
      <w:pPr>
        <w:pStyle w:val="45"/>
        <w:rPr>
          <w:sz w:val="24"/>
          <w:szCs w:val="24"/>
        </w:rPr>
      </w:pPr>
      <w:r w:rsidRPr="00A80F03">
        <w:rPr>
          <w:sz w:val="24"/>
          <w:szCs w:val="24"/>
        </w:rPr>
        <w:t>57.    Přepravce musí zajistit před první přepravou radioaktivní zásilky vyžadující schválení typu nebo povolení k přepravě předložení kopií dokumentů o schválení typu nebo o povolení přepravy příslušnému orgánu státu, kterého se přeprava týká.</w:t>
      </w:r>
    </w:p>
    <w:p w14:paraId="73567FBF" w14:textId="77777777" w:rsidR="00A77B3E" w:rsidRPr="00A80F03" w:rsidRDefault="00C720F1">
      <w:pPr>
        <w:pStyle w:val="33"/>
        <w:rPr>
          <w:sz w:val="24"/>
          <w:szCs w:val="24"/>
        </w:rPr>
      </w:pPr>
      <w:r w:rsidRPr="00A80F03">
        <w:rPr>
          <w:sz w:val="24"/>
          <w:szCs w:val="24"/>
        </w:rPr>
        <w:t>58.    1. Přepravce musí vyrozumět Úřad a v případě mezinárodní přepravy také příslušný orgán státu, kterého se přeprava týká, o přepravě</w:t>
      </w:r>
    </w:p>
    <w:p w14:paraId="586FA4D7" w14:textId="00FD6707" w:rsidR="00A77B3E" w:rsidRPr="00A80F03" w:rsidRDefault="004D2973">
      <w:pPr>
        <w:pStyle w:val="42"/>
        <w:rPr>
          <w:szCs w:val="24"/>
        </w:rPr>
      </w:pPr>
      <w:r>
        <w:rPr>
          <w:szCs w:val="24"/>
        </w:rPr>
        <w:t>a)   </w:t>
      </w:r>
      <w:r w:rsidR="00C720F1" w:rsidRPr="00A80F03">
        <w:rPr>
          <w:szCs w:val="24"/>
        </w:rPr>
        <w:t>radioaktivní zásilky typu C obsahující radioaktivní nebo štěpné látky, jejichž aktivita je větší než 3 × 10</w:t>
      </w:r>
      <w:r w:rsidR="00C720F1" w:rsidRPr="00A80F03">
        <w:rPr>
          <w:szCs w:val="24"/>
          <w:vertAlign w:val="superscript"/>
        </w:rPr>
        <w:t>3</w:t>
      </w:r>
      <w:r w:rsidR="00C720F1" w:rsidRPr="00A80F03">
        <w:rPr>
          <w:szCs w:val="24"/>
        </w:rPr>
        <w:t xml:space="preserve"> A</w:t>
      </w:r>
      <w:r w:rsidR="00C720F1" w:rsidRPr="00A80F03">
        <w:rPr>
          <w:szCs w:val="24"/>
          <w:vertAlign w:val="subscript"/>
        </w:rPr>
        <w:t>1</w:t>
      </w:r>
      <w:r w:rsidR="00C720F1" w:rsidRPr="00A80F03">
        <w:rPr>
          <w:szCs w:val="24"/>
        </w:rPr>
        <w:t xml:space="preserve"> nebo 3 × 10</w:t>
      </w:r>
      <w:r w:rsidR="00C720F1" w:rsidRPr="00A80F03">
        <w:rPr>
          <w:szCs w:val="24"/>
          <w:vertAlign w:val="superscript"/>
        </w:rPr>
        <w:t>3</w:t>
      </w:r>
      <w:r w:rsidR="00C720F1" w:rsidRPr="00A80F03">
        <w:rPr>
          <w:szCs w:val="24"/>
        </w:rPr>
        <w:t xml:space="preserve"> A</w:t>
      </w:r>
      <w:r w:rsidR="00C720F1" w:rsidRPr="00A80F03">
        <w:rPr>
          <w:szCs w:val="24"/>
          <w:vertAlign w:val="subscript"/>
        </w:rPr>
        <w:t>2</w:t>
      </w:r>
      <w:r w:rsidR="00C720F1" w:rsidRPr="00A80F03">
        <w:rPr>
          <w:szCs w:val="24"/>
        </w:rPr>
        <w:t xml:space="preserve"> nebo 1000 </w:t>
      </w:r>
      <w:proofErr w:type="spellStart"/>
      <w:r w:rsidR="00C720F1" w:rsidRPr="00A80F03">
        <w:rPr>
          <w:szCs w:val="24"/>
        </w:rPr>
        <w:t>TBq</w:t>
      </w:r>
      <w:proofErr w:type="spellEnd"/>
      <w:r w:rsidR="00C720F1" w:rsidRPr="00A80F03">
        <w:rPr>
          <w:szCs w:val="24"/>
        </w:rPr>
        <w:t>, podle toho, která hodnota je menší,</w:t>
      </w:r>
    </w:p>
    <w:p w14:paraId="4E13C005" w14:textId="4D150DA7" w:rsidR="00A77B3E" w:rsidRPr="00A80F03" w:rsidRDefault="004D2973">
      <w:pPr>
        <w:pStyle w:val="46"/>
        <w:rPr>
          <w:szCs w:val="24"/>
        </w:rPr>
      </w:pPr>
      <w:r>
        <w:rPr>
          <w:szCs w:val="24"/>
        </w:rPr>
        <w:t>b)   </w:t>
      </w:r>
      <w:r w:rsidR="00C720F1" w:rsidRPr="00A80F03">
        <w:rPr>
          <w:szCs w:val="24"/>
        </w:rPr>
        <w:t xml:space="preserve">radioaktivní zásilky </w:t>
      </w:r>
      <w:proofErr w:type="gramStart"/>
      <w:r w:rsidR="00C720F1" w:rsidRPr="00A80F03">
        <w:rPr>
          <w:szCs w:val="24"/>
        </w:rPr>
        <w:t>typu B(U) obsahující</w:t>
      </w:r>
      <w:proofErr w:type="gramEnd"/>
      <w:r w:rsidR="00C720F1" w:rsidRPr="00A80F03">
        <w:rPr>
          <w:szCs w:val="24"/>
        </w:rPr>
        <w:t xml:space="preserve"> radioaktivní nebo štěpné látky, jejichž aktivita je větší než 3 × 10</w:t>
      </w:r>
      <w:r w:rsidR="00C720F1" w:rsidRPr="00A80F03">
        <w:rPr>
          <w:szCs w:val="24"/>
          <w:vertAlign w:val="superscript"/>
        </w:rPr>
        <w:t>3</w:t>
      </w:r>
      <w:r w:rsidR="00C720F1" w:rsidRPr="00A80F03">
        <w:rPr>
          <w:szCs w:val="24"/>
        </w:rPr>
        <w:t xml:space="preserve"> A</w:t>
      </w:r>
      <w:r w:rsidR="00C720F1" w:rsidRPr="00A80F03">
        <w:rPr>
          <w:szCs w:val="24"/>
          <w:vertAlign w:val="subscript"/>
        </w:rPr>
        <w:t>1</w:t>
      </w:r>
      <w:r w:rsidR="00C720F1" w:rsidRPr="00A80F03">
        <w:rPr>
          <w:szCs w:val="24"/>
        </w:rPr>
        <w:t xml:space="preserve"> nebo 3 × 10</w:t>
      </w:r>
      <w:r w:rsidR="00C720F1" w:rsidRPr="00A80F03">
        <w:rPr>
          <w:szCs w:val="24"/>
          <w:vertAlign w:val="superscript"/>
        </w:rPr>
        <w:t>3</w:t>
      </w:r>
      <w:r w:rsidR="00C720F1" w:rsidRPr="00A80F03">
        <w:rPr>
          <w:szCs w:val="24"/>
        </w:rPr>
        <w:t xml:space="preserve"> A</w:t>
      </w:r>
      <w:r w:rsidR="00C720F1" w:rsidRPr="00A80F03">
        <w:rPr>
          <w:szCs w:val="24"/>
          <w:vertAlign w:val="subscript"/>
        </w:rPr>
        <w:t>2</w:t>
      </w:r>
      <w:r w:rsidR="00C720F1" w:rsidRPr="00A80F03">
        <w:rPr>
          <w:szCs w:val="24"/>
        </w:rPr>
        <w:t xml:space="preserve"> nebo 1000 </w:t>
      </w:r>
      <w:proofErr w:type="spellStart"/>
      <w:r w:rsidR="00C720F1" w:rsidRPr="00A80F03">
        <w:rPr>
          <w:szCs w:val="24"/>
        </w:rPr>
        <w:t>TBq</w:t>
      </w:r>
      <w:proofErr w:type="spellEnd"/>
      <w:r w:rsidR="00C720F1" w:rsidRPr="00A80F03">
        <w:rPr>
          <w:szCs w:val="24"/>
        </w:rPr>
        <w:t>, podle toho, která hodnota je menší,</w:t>
      </w:r>
    </w:p>
    <w:p w14:paraId="66BA5994" w14:textId="303C8C72" w:rsidR="00A77B3E" w:rsidRPr="00A80F03" w:rsidRDefault="004D2973">
      <w:pPr>
        <w:pStyle w:val="46"/>
        <w:rPr>
          <w:szCs w:val="24"/>
        </w:rPr>
      </w:pPr>
      <w:r>
        <w:rPr>
          <w:szCs w:val="24"/>
        </w:rPr>
        <w:t>c)   </w:t>
      </w:r>
      <w:r w:rsidR="00C720F1" w:rsidRPr="00A80F03">
        <w:rPr>
          <w:szCs w:val="24"/>
        </w:rPr>
        <w:t xml:space="preserve">radioaktivní zásilky </w:t>
      </w:r>
      <w:proofErr w:type="gramStart"/>
      <w:r w:rsidR="00C720F1" w:rsidRPr="00A80F03">
        <w:rPr>
          <w:szCs w:val="24"/>
        </w:rPr>
        <w:t>typu B(M) a</w:t>
      </w:r>
      <w:proofErr w:type="gramEnd"/>
    </w:p>
    <w:p w14:paraId="160B73D6" w14:textId="1C6FD4E1" w:rsidR="00A77B3E" w:rsidRPr="00A80F03" w:rsidRDefault="004D2973">
      <w:pPr>
        <w:pStyle w:val="43"/>
        <w:rPr>
          <w:szCs w:val="24"/>
        </w:rPr>
      </w:pPr>
      <w:r>
        <w:rPr>
          <w:szCs w:val="24"/>
        </w:rPr>
        <w:t>d)   </w:t>
      </w:r>
      <w:r w:rsidR="00C720F1" w:rsidRPr="00A80F03">
        <w:rPr>
          <w:szCs w:val="24"/>
        </w:rPr>
        <w:t>za zvláštních podmínek.</w:t>
      </w:r>
    </w:p>
    <w:p w14:paraId="50678FE4" w14:textId="77777777" w:rsidR="00A77B3E" w:rsidRPr="00A80F03" w:rsidRDefault="00C720F1">
      <w:pPr>
        <w:pStyle w:val="36"/>
        <w:rPr>
          <w:sz w:val="24"/>
          <w:szCs w:val="24"/>
        </w:rPr>
      </w:pPr>
      <w:r w:rsidRPr="00A80F03">
        <w:rPr>
          <w:sz w:val="24"/>
          <w:szCs w:val="24"/>
        </w:rPr>
        <w:t xml:space="preserve">2.    Oznámení podle </w:t>
      </w:r>
      <w:hyperlink w:history="1">
        <w:r w:rsidRPr="00A80F03">
          <w:rPr>
            <w:sz w:val="24"/>
            <w:szCs w:val="24"/>
          </w:rPr>
          <w:t>odstavce 1</w:t>
        </w:r>
      </w:hyperlink>
      <w:r w:rsidRPr="00A80F03">
        <w:rPr>
          <w:sz w:val="24"/>
          <w:szCs w:val="24"/>
        </w:rPr>
        <w:t xml:space="preserve"> musí Úřad a další příslušné orgány obdržet nejméně 7 dnů před započetím přepravy.</w:t>
      </w:r>
    </w:p>
    <w:p w14:paraId="3007EBAE" w14:textId="77777777" w:rsidR="00A77B3E" w:rsidRPr="00A80F03" w:rsidRDefault="00C720F1">
      <w:pPr>
        <w:pStyle w:val="33"/>
        <w:rPr>
          <w:sz w:val="24"/>
          <w:szCs w:val="24"/>
        </w:rPr>
      </w:pPr>
      <w:r w:rsidRPr="00A80F03">
        <w:rPr>
          <w:sz w:val="24"/>
          <w:szCs w:val="24"/>
        </w:rPr>
        <w:t>59.    Vyrozumění o dodávce musí obsahovat</w:t>
      </w:r>
    </w:p>
    <w:p w14:paraId="3AE9417C" w14:textId="6CC2C43A" w:rsidR="00A77B3E" w:rsidRPr="00A80F03" w:rsidRDefault="004D2973">
      <w:pPr>
        <w:pStyle w:val="42"/>
        <w:rPr>
          <w:szCs w:val="24"/>
        </w:rPr>
      </w:pPr>
      <w:r>
        <w:rPr>
          <w:szCs w:val="24"/>
        </w:rPr>
        <w:t>a)   </w:t>
      </w:r>
      <w:r w:rsidR="00C720F1" w:rsidRPr="00A80F03">
        <w:rPr>
          <w:szCs w:val="24"/>
        </w:rPr>
        <w:t>informace umožňující identifikaci radioaktivní zásilky nebo radioaktivních zásilek, včetně identifikačních označení typu v souladu s rozhodnutím o schválení typu výrobku vydaným Úřadem, a v případě mezinárodní přepravy také identifikačních označení povolení příslušného orgánu státu, kterého se přeprava týká,</w:t>
      </w:r>
    </w:p>
    <w:p w14:paraId="218212A2" w14:textId="1ACA9BB2" w:rsidR="00A77B3E" w:rsidRPr="00A80F03" w:rsidRDefault="004D2973">
      <w:pPr>
        <w:pStyle w:val="46"/>
        <w:rPr>
          <w:szCs w:val="24"/>
        </w:rPr>
      </w:pPr>
      <w:r>
        <w:rPr>
          <w:szCs w:val="24"/>
        </w:rPr>
        <w:t>b)   </w:t>
      </w:r>
      <w:r w:rsidR="00C720F1" w:rsidRPr="00A80F03">
        <w:rPr>
          <w:szCs w:val="24"/>
        </w:rPr>
        <w:t>informace o datu přepravy, předpokládaném datu příjezdu nebo příletu a předpokládané trase,</w:t>
      </w:r>
    </w:p>
    <w:p w14:paraId="16118980" w14:textId="61C8021F" w:rsidR="00A77B3E" w:rsidRPr="00A80F03" w:rsidRDefault="004D2973">
      <w:pPr>
        <w:pStyle w:val="46"/>
        <w:rPr>
          <w:szCs w:val="24"/>
        </w:rPr>
      </w:pPr>
      <w:r>
        <w:rPr>
          <w:szCs w:val="24"/>
        </w:rPr>
        <w:t>c)   </w:t>
      </w:r>
      <w:r w:rsidR="00C720F1" w:rsidRPr="00A80F03">
        <w:rPr>
          <w:szCs w:val="24"/>
        </w:rPr>
        <w:t>názvy radioaktivních nebo štěpných látek nebo radionuklidů,</w:t>
      </w:r>
    </w:p>
    <w:p w14:paraId="39D4B344" w14:textId="7303AE32" w:rsidR="00A77B3E" w:rsidRPr="00A80F03" w:rsidRDefault="004D2973">
      <w:pPr>
        <w:pStyle w:val="46"/>
        <w:rPr>
          <w:szCs w:val="24"/>
        </w:rPr>
      </w:pPr>
      <w:r>
        <w:rPr>
          <w:szCs w:val="24"/>
        </w:rPr>
        <w:t>d)   </w:t>
      </w:r>
      <w:r w:rsidR="00C720F1" w:rsidRPr="00A80F03">
        <w:rPr>
          <w:szCs w:val="24"/>
        </w:rPr>
        <w:t xml:space="preserve">popis fyzikálního a chemického stavu radioaktivní nebo štěpné látky nebo údaj, že se jedná o radioaktivní látku zvláštní formy nebo radioaktivní látku s malou </w:t>
      </w:r>
      <w:proofErr w:type="spellStart"/>
      <w:r w:rsidR="00C720F1" w:rsidRPr="00A80F03">
        <w:rPr>
          <w:szCs w:val="24"/>
        </w:rPr>
        <w:t>rozptýlitelností</w:t>
      </w:r>
      <w:proofErr w:type="spellEnd"/>
      <w:r w:rsidR="00C720F1" w:rsidRPr="00A80F03">
        <w:rPr>
          <w:szCs w:val="24"/>
        </w:rPr>
        <w:t>, a</w:t>
      </w:r>
    </w:p>
    <w:p w14:paraId="2FEE0149" w14:textId="3F884D3C" w:rsidR="00A77B3E" w:rsidRPr="00A80F03" w:rsidRDefault="00C720F1">
      <w:pPr>
        <w:pStyle w:val="43"/>
        <w:rPr>
          <w:szCs w:val="24"/>
        </w:rPr>
      </w:pPr>
      <w:r w:rsidRPr="00A80F03">
        <w:rPr>
          <w:szCs w:val="24"/>
        </w:rPr>
        <w:t>e)</w:t>
      </w:r>
      <w:r w:rsidR="004D2973">
        <w:rPr>
          <w:szCs w:val="24"/>
        </w:rPr>
        <w:t>   </w:t>
      </w:r>
      <w:r w:rsidRPr="00A80F03">
        <w:rPr>
          <w:szCs w:val="24"/>
        </w:rPr>
        <w:t>údaje o největší aktivitě radioaktivního obsahu během přepravy vyjádřené v Becquerelech s předsazením příslušné předpony SI jednotek. Místo aktivity může být uvedena pro</w:t>
      </w:r>
    </w:p>
    <w:p w14:paraId="58B40F3B" w14:textId="118511AE" w:rsidR="00A77B3E" w:rsidRPr="00A80F03" w:rsidRDefault="004D2973">
      <w:pPr>
        <w:pStyle w:val="54"/>
        <w:rPr>
          <w:sz w:val="24"/>
          <w:szCs w:val="24"/>
        </w:rPr>
      </w:pPr>
      <w:r>
        <w:rPr>
          <w:sz w:val="24"/>
          <w:szCs w:val="24"/>
        </w:rPr>
        <w:t>1.  </w:t>
      </w:r>
      <w:r w:rsidR="00C720F1" w:rsidRPr="00A80F03">
        <w:rPr>
          <w:sz w:val="24"/>
          <w:szCs w:val="24"/>
        </w:rPr>
        <w:t xml:space="preserve"> štěpné látky celková hmotnost v gramech nebo v jejich násobcích a</w:t>
      </w:r>
    </w:p>
    <w:p w14:paraId="0EB92FBD" w14:textId="6B595B2B" w:rsidR="00A77B3E" w:rsidRPr="00A80F03" w:rsidRDefault="004D2973">
      <w:pPr>
        <w:pStyle w:val="58"/>
        <w:rPr>
          <w:sz w:val="24"/>
          <w:szCs w:val="24"/>
        </w:rPr>
      </w:pPr>
      <w:r>
        <w:rPr>
          <w:sz w:val="24"/>
          <w:szCs w:val="24"/>
        </w:rPr>
        <w:lastRenderedPageBreak/>
        <w:t>2.   </w:t>
      </w:r>
      <w:r w:rsidR="00C720F1" w:rsidRPr="00A80F03">
        <w:rPr>
          <w:sz w:val="24"/>
          <w:szCs w:val="24"/>
        </w:rPr>
        <w:t>pro směs štěpných radionuklidů hmotnost každého přítomného štěpného radionuklidů v gramech nebo v jejich násobcích.</w:t>
      </w:r>
    </w:p>
    <w:p w14:paraId="71692F50" w14:textId="77777777" w:rsidR="00A77B3E" w:rsidRPr="00A80F03" w:rsidRDefault="00C720F1">
      <w:pPr>
        <w:pStyle w:val="45"/>
        <w:rPr>
          <w:sz w:val="24"/>
          <w:szCs w:val="24"/>
        </w:rPr>
      </w:pPr>
      <w:r w:rsidRPr="00A80F03">
        <w:rPr>
          <w:sz w:val="24"/>
          <w:szCs w:val="24"/>
        </w:rPr>
        <w:t xml:space="preserve">60.    Přepravce není povinen samostatného vyrozumění podle </w:t>
      </w:r>
      <w:hyperlink w:history="1">
        <w:r w:rsidRPr="00A80F03">
          <w:rPr>
            <w:sz w:val="24"/>
            <w:szCs w:val="24"/>
          </w:rPr>
          <w:t>bodů 58</w:t>
        </w:r>
      </w:hyperlink>
      <w:r w:rsidRPr="00A80F03">
        <w:rPr>
          <w:sz w:val="24"/>
          <w:szCs w:val="24"/>
        </w:rPr>
        <w:t xml:space="preserve"> a </w:t>
      </w:r>
      <w:hyperlink w:history="1">
        <w:r w:rsidRPr="00A80F03">
          <w:rPr>
            <w:sz w:val="24"/>
            <w:szCs w:val="24"/>
          </w:rPr>
          <w:t>59</w:t>
        </w:r>
      </w:hyperlink>
      <w:r w:rsidRPr="00A80F03">
        <w:rPr>
          <w:sz w:val="24"/>
          <w:szCs w:val="24"/>
        </w:rPr>
        <w:t>, jestliže byly potřebné informace obsaženy v žádosti o vydání povolení k přepravě.</w:t>
      </w:r>
    </w:p>
    <w:p w14:paraId="6B48FF1B" w14:textId="77777777" w:rsidR="00A77B3E" w:rsidRPr="00A80F03" w:rsidRDefault="00C720F1">
      <w:pPr>
        <w:pStyle w:val="32"/>
        <w:rPr>
          <w:sz w:val="24"/>
          <w:szCs w:val="24"/>
        </w:rPr>
      </w:pPr>
      <w:r w:rsidRPr="00A80F03">
        <w:rPr>
          <w:sz w:val="24"/>
          <w:szCs w:val="24"/>
        </w:rPr>
        <w:t>13.5.    Dokumentace a provozní předpisy, které musí mít přepravce k dispozici</w:t>
      </w:r>
    </w:p>
    <w:p w14:paraId="6A6F9023" w14:textId="77777777" w:rsidR="00A77B3E" w:rsidRPr="00A80F03" w:rsidRDefault="00C720F1">
      <w:pPr>
        <w:pStyle w:val="45"/>
        <w:rPr>
          <w:sz w:val="24"/>
          <w:szCs w:val="24"/>
        </w:rPr>
      </w:pPr>
      <w:r w:rsidRPr="00A80F03">
        <w:rPr>
          <w:sz w:val="24"/>
          <w:szCs w:val="24"/>
        </w:rPr>
        <w:t>61.    Přepravce musí mít před uskutečněním přepravy k dispozici kopii rozhodnutí Úřadu týkajícího se přepravy a v případě mezinárodní přepravy také kopii rozhodnutí příslušného orgánu státu, kterého se přeprava týká, kopii pokynů pro správné uzavření radioaktivní zásilky a opatření pro přípravu přepravy.</w:t>
      </w:r>
    </w:p>
    <w:p w14:paraId="54F98D1E" w14:textId="77777777" w:rsidR="00A77B3E" w:rsidRPr="00A80F03" w:rsidRDefault="00C720F1">
      <w:pPr>
        <w:pStyle w:val="78"/>
        <w:rPr>
          <w:sz w:val="24"/>
          <w:szCs w:val="24"/>
        </w:rPr>
      </w:pPr>
      <w:r w:rsidRPr="00A80F03">
        <w:rPr>
          <w:sz w:val="24"/>
          <w:szCs w:val="24"/>
        </w:rPr>
        <w:t>14.    PŘEPRAVA A SKLADOVÁNÍ PŘI PŘEPRAVĚ</w:t>
      </w:r>
    </w:p>
    <w:p w14:paraId="04A7A227" w14:textId="77777777" w:rsidR="00A77B3E" w:rsidRPr="00A80F03" w:rsidRDefault="00C720F1">
      <w:pPr>
        <w:pStyle w:val="32"/>
        <w:rPr>
          <w:sz w:val="24"/>
          <w:szCs w:val="24"/>
        </w:rPr>
      </w:pPr>
      <w:r w:rsidRPr="00A80F03">
        <w:rPr>
          <w:sz w:val="24"/>
          <w:szCs w:val="24"/>
        </w:rPr>
        <w:t>14.1.    Oddělování při přepravě a při skladování při přepravě</w:t>
      </w:r>
    </w:p>
    <w:p w14:paraId="2E045503" w14:textId="77777777" w:rsidR="00A77B3E" w:rsidRPr="00A80F03" w:rsidRDefault="00C720F1">
      <w:pPr>
        <w:pStyle w:val="33"/>
        <w:rPr>
          <w:sz w:val="24"/>
          <w:szCs w:val="24"/>
        </w:rPr>
      </w:pPr>
      <w:r w:rsidRPr="00A80F03">
        <w:rPr>
          <w:sz w:val="24"/>
          <w:szCs w:val="24"/>
        </w:rPr>
        <w:t xml:space="preserve">62.    Radioaktivní zásilka, přepravní obalový soubor nebo kontejner obsahující radioaktivní nebo štěpné látky a nebalená látka musí být během přepravy a při skladování při přepravě odděleny </w:t>
      </w:r>
      <w:proofErr w:type="gramStart"/>
      <w:r w:rsidRPr="00A80F03">
        <w:rPr>
          <w:sz w:val="24"/>
          <w:szCs w:val="24"/>
        </w:rPr>
        <w:t>od</w:t>
      </w:r>
      <w:proofErr w:type="gramEnd"/>
    </w:p>
    <w:p w14:paraId="773E1952" w14:textId="10DA9EE7" w:rsidR="00A77B3E" w:rsidRPr="00A80F03" w:rsidRDefault="004D2973">
      <w:pPr>
        <w:pStyle w:val="42"/>
        <w:rPr>
          <w:szCs w:val="24"/>
        </w:rPr>
      </w:pPr>
      <w:r>
        <w:rPr>
          <w:szCs w:val="24"/>
        </w:rPr>
        <w:t>a)   </w:t>
      </w:r>
      <w:r w:rsidR="00C720F1" w:rsidRPr="00A80F03">
        <w:rPr>
          <w:szCs w:val="24"/>
        </w:rPr>
        <w:t xml:space="preserve">pracovníků v pravidelně užívaných pracovních prostorech vzdálenostmi stanovenými použitím kritéria maximální přípustné efektivní dávky 5 </w:t>
      </w:r>
      <w:proofErr w:type="spellStart"/>
      <w:r w:rsidR="00C720F1" w:rsidRPr="00A80F03">
        <w:rPr>
          <w:szCs w:val="24"/>
        </w:rPr>
        <w:t>mSv</w:t>
      </w:r>
      <w:proofErr w:type="spellEnd"/>
      <w:r w:rsidR="00C720F1" w:rsidRPr="00A80F03">
        <w:rPr>
          <w:szCs w:val="24"/>
        </w:rPr>
        <w:t xml:space="preserve"> za rok a parametrů konzervativního výpočtového modelu,</w:t>
      </w:r>
    </w:p>
    <w:p w14:paraId="245E58B3" w14:textId="48492DE8" w:rsidR="00A77B3E" w:rsidRPr="00A80F03" w:rsidRDefault="004D2973">
      <w:pPr>
        <w:pStyle w:val="46"/>
        <w:rPr>
          <w:szCs w:val="24"/>
        </w:rPr>
      </w:pPr>
      <w:r>
        <w:rPr>
          <w:szCs w:val="24"/>
        </w:rPr>
        <w:t>b)   </w:t>
      </w:r>
      <w:r w:rsidR="00C720F1" w:rsidRPr="00A80F03">
        <w:rPr>
          <w:szCs w:val="24"/>
        </w:rPr>
        <w:t xml:space="preserve">jednotlivců z obyvatelstva ve veřejně přístupných prostorech vzdálenostmi stanovenými použitím kritéria maximální přípustné efektivní dávky 1 </w:t>
      </w:r>
      <w:proofErr w:type="spellStart"/>
      <w:r w:rsidR="00C720F1" w:rsidRPr="00A80F03">
        <w:rPr>
          <w:szCs w:val="24"/>
        </w:rPr>
        <w:t>mSv</w:t>
      </w:r>
      <w:proofErr w:type="spellEnd"/>
      <w:r w:rsidR="00C720F1" w:rsidRPr="00A80F03">
        <w:rPr>
          <w:szCs w:val="24"/>
        </w:rPr>
        <w:t xml:space="preserve"> za rok a parametrů konzervativního výpočtového modelu,</w:t>
      </w:r>
    </w:p>
    <w:p w14:paraId="527D92E2" w14:textId="7D938ED6" w:rsidR="00A77B3E" w:rsidRPr="00A80F03" w:rsidRDefault="004D2973">
      <w:pPr>
        <w:pStyle w:val="46"/>
        <w:rPr>
          <w:szCs w:val="24"/>
        </w:rPr>
      </w:pPr>
      <w:r>
        <w:rPr>
          <w:szCs w:val="24"/>
        </w:rPr>
        <w:t>c)   </w:t>
      </w:r>
      <w:r w:rsidR="00C720F1" w:rsidRPr="00A80F03">
        <w:rPr>
          <w:szCs w:val="24"/>
        </w:rPr>
        <w:t xml:space="preserve">nevyvolaného fotografického filmu vzdálenostmi stanovenými použitím kritéria maximální dávky 0,1 </w:t>
      </w:r>
      <w:proofErr w:type="spellStart"/>
      <w:r w:rsidR="00C720F1" w:rsidRPr="00A80F03">
        <w:rPr>
          <w:szCs w:val="24"/>
        </w:rPr>
        <w:t>mGy</w:t>
      </w:r>
      <w:proofErr w:type="spellEnd"/>
      <w:r w:rsidR="00C720F1" w:rsidRPr="00A80F03">
        <w:rPr>
          <w:szCs w:val="24"/>
        </w:rPr>
        <w:t xml:space="preserve"> způsobené přepravou jedné dodávky radioaktivní nebo štěpné látky na tento film a</w:t>
      </w:r>
    </w:p>
    <w:p w14:paraId="3678C95C" w14:textId="14E860F5" w:rsidR="00A77B3E" w:rsidRPr="00A80F03" w:rsidRDefault="004D2973">
      <w:pPr>
        <w:pStyle w:val="43"/>
        <w:rPr>
          <w:szCs w:val="24"/>
        </w:rPr>
      </w:pPr>
      <w:r>
        <w:rPr>
          <w:szCs w:val="24"/>
        </w:rPr>
        <w:t>d)   </w:t>
      </w:r>
      <w:r w:rsidR="00C720F1" w:rsidRPr="00A80F03">
        <w:rPr>
          <w:szCs w:val="24"/>
        </w:rPr>
        <w:t xml:space="preserve">jiných nebezpečných věcí v souladu s </w:t>
      </w:r>
      <w:hyperlink w:history="1">
        <w:r w:rsidR="00C720F1" w:rsidRPr="00A80F03">
          <w:rPr>
            <w:szCs w:val="24"/>
          </w:rPr>
          <w:t>bodem 6</w:t>
        </w:r>
      </w:hyperlink>
      <w:r w:rsidR="00C720F1" w:rsidRPr="00A80F03">
        <w:rPr>
          <w:szCs w:val="24"/>
        </w:rPr>
        <w:t>.</w:t>
      </w:r>
    </w:p>
    <w:p w14:paraId="52D19F6B" w14:textId="77777777" w:rsidR="00A77B3E" w:rsidRPr="00A80F03" w:rsidRDefault="00C720F1">
      <w:pPr>
        <w:pStyle w:val="44"/>
        <w:rPr>
          <w:sz w:val="24"/>
          <w:szCs w:val="24"/>
        </w:rPr>
      </w:pPr>
      <w:r w:rsidRPr="00A80F03">
        <w:rPr>
          <w:sz w:val="24"/>
          <w:szCs w:val="24"/>
        </w:rPr>
        <w:t>63.    Radioaktivní zásilka nebo přepravní obalový soubor kategorie II-ŽLUTÁ nebo III-ŽLUTÁ nesmí být přepravovány v odděleních užívaných cestujícími s výjimkou míst určených pro pracovníka pověřeného doprovodem radioaktivní zásilky nebo přepravního obalového souboru.</w:t>
      </w:r>
    </w:p>
    <w:p w14:paraId="4EDDB346" w14:textId="77777777" w:rsidR="00A77B3E" w:rsidRPr="00A80F03" w:rsidRDefault="00C720F1">
      <w:pPr>
        <w:pStyle w:val="32"/>
        <w:rPr>
          <w:sz w:val="24"/>
          <w:szCs w:val="24"/>
        </w:rPr>
      </w:pPr>
      <w:r w:rsidRPr="00A80F03">
        <w:rPr>
          <w:sz w:val="24"/>
          <w:szCs w:val="24"/>
        </w:rPr>
        <w:t>14.2.    Umísťování dodávky na nebo v dopravním prostředku při přepravě a při skladování při přepravě</w:t>
      </w:r>
    </w:p>
    <w:p w14:paraId="2A335162" w14:textId="77777777" w:rsidR="00A77B3E" w:rsidRPr="00A80F03" w:rsidRDefault="00C720F1">
      <w:pPr>
        <w:pStyle w:val="45"/>
        <w:rPr>
          <w:sz w:val="24"/>
          <w:szCs w:val="24"/>
        </w:rPr>
      </w:pPr>
      <w:r w:rsidRPr="00A80F03">
        <w:rPr>
          <w:sz w:val="24"/>
          <w:szCs w:val="24"/>
        </w:rPr>
        <w:t>64.    Dodávka musí být při přepravě a skladování při přepravě bezpečně umístěna tak, aby se nemohla pohybovat, převrátit nebo spadnout.</w:t>
      </w:r>
    </w:p>
    <w:p w14:paraId="0DC5E4FC" w14:textId="77777777" w:rsidR="00A77B3E" w:rsidRPr="00A80F03" w:rsidRDefault="00C720F1">
      <w:pPr>
        <w:pStyle w:val="33"/>
        <w:rPr>
          <w:sz w:val="24"/>
          <w:szCs w:val="24"/>
        </w:rPr>
      </w:pPr>
      <w:r w:rsidRPr="00A80F03">
        <w:rPr>
          <w:sz w:val="24"/>
          <w:szCs w:val="24"/>
        </w:rPr>
        <w:t>65.    1. Radioaktivní zásilka nebo přepravní obalový soubor mohou být přepravovány nebo skladovány při přepravě společně s ostatním baleným nákladem bez zvláštních požadavků na umísťování, pokud</w:t>
      </w:r>
    </w:p>
    <w:p w14:paraId="7BEE5CDA" w14:textId="12737170" w:rsidR="00A77B3E" w:rsidRPr="00A80F03" w:rsidRDefault="004D2973">
      <w:pPr>
        <w:pStyle w:val="42"/>
        <w:rPr>
          <w:szCs w:val="24"/>
        </w:rPr>
      </w:pPr>
      <w:r>
        <w:rPr>
          <w:szCs w:val="24"/>
        </w:rPr>
        <w:lastRenderedPageBreak/>
        <w:t>a)   </w:t>
      </w:r>
      <w:r w:rsidR="00C720F1" w:rsidRPr="00A80F03">
        <w:rPr>
          <w:szCs w:val="24"/>
        </w:rPr>
        <w:t>průměrná hustota tepelného toku na povrchu radioaktivní zásilky nebo přepravního obalového souboru nepřevyšuje 15 W/m</w:t>
      </w:r>
      <w:r w:rsidR="00C720F1" w:rsidRPr="00A80F03">
        <w:rPr>
          <w:szCs w:val="24"/>
          <w:vertAlign w:val="superscript"/>
        </w:rPr>
        <w:t>2</w:t>
      </w:r>
      <w:r w:rsidR="00C720F1" w:rsidRPr="00A80F03">
        <w:rPr>
          <w:szCs w:val="24"/>
        </w:rPr>
        <w:t xml:space="preserve"> a</w:t>
      </w:r>
    </w:p>
    <w:p w14:paraId="026D1813" w14:textId="08E0313E" w:rsidR="00A77B3E" w:rsidRPr="00A80F03" w:rsidRDefault="004D2973">
      <w:pPr>
        <w:pStyle w:val="43"/>
        <w:rPr>
          <w:szCs w:val="24"/>
        </w:rPr>
      </w:pPr>
      <w:r>
        <w:rPr>
          <w:szCs w:val="24"/>
        </w:rPr>
        <w:t>b)   </w:t>
      </w:r>
      <w:r w:rsidR="00C720F1" w:rsidRPr="00A80F03">
        <w:rPr>
          <w:szCs w:val="24"/>
        </w:rPr>
        <w:t>ostatní náklad v bezprostředním okolí je balen jiným způsobem než v pytlích nebo vacích.</w:t>
      </w:r>
    </w:p>
    <w:p w14:paraId="2E415490" w14:textId="77777777" w:rsidR="00A77B3E" w:rsidRPr="00A80F03" w:rsidRDefault="00C720F1">
      <w:pPr>
        <w:pStyle w:val="36"/>
        <w:rPr>
          <w:sz w:val="24"/>
          <w:szCs w:val="24"/>
        </w:rPr>
      </w:pPr>
      <w:r w:rsidRPr="00A80F03">
        <w:rPr>
          <w:sz w:val="24"/>
          <w:szCs w:val="24"/>
        </w:rPr>
        <w:t xml:space="preserve">2.    Ustanovení </w:t>
      </w:r>
      <w:hyperlink w:history="1">
        <w:r w:rsidRPr="00A80F03">
          <w:rPr>
            <w:sz w:val="24"/>
            <w:szCs w:val="24"/>
          </w:rPr>
          <w:t>odstavce 1</w:t>
        </w:r>
      </w:hyperlink>
      <w:r w:rsidRPr="00A80F03">
        <w:rPr>
          <w:sz w:val="24"/>
          <w:szCs w:val="24"/>
        </w:rPr>
        <w:t xml:space="preserve"> se nepoužije, stanoví-li Úřad a v případě mezinárodní přepravy také příslušný orgán státu, kterého se přeprava týká, v rozhodnutí o schválení typu jinak.</w:t>
      </w:r>
    </w:p>
    <w:p w14:paraId="1B55F2FB" w14:textId="77777777" w:rsidR="00A77B3E" w:rsidRPr="00A80F03" w:rsidRDefault="00C720F1">
      <w:pPr>
        <w:pStyle w:val="33"/>
        <w:rPr>
          <w:sz w:val="24"/>
          <w:szCs w:val="24"/>
        </w:rPr>
      </w:pPr>
      <w:r w:rsidRPr="00A80F03">
        <w:rPr>
          <w:sz w:val="24"/>
          <w:szCs w:val="24"/>
        </w:rPr>
        <w:t>66.    Pro nakládku kontejnerů a nahromadění radioaktivních zásilek, přepravních obalových souborů nebo kontejnerů platí, že</w:t>
      </w:r>
    </w:p>
    <w:p w14:paraId="4B57496B" w14:textId="185844C7" w:rsidR="00A77B3E" w:rsidRPr="00A80F03" w:rsidRDefault="004D2973">
      <w:pPr>
        <w:pStyle w:val="42"/>
        <w:rPr>
          <w:szCs w:val="24"/>
        </w:rPr>
      </w:pPr>
      <w:r>
        <w:rPr>
          <w:szCs w:val="24"/>
        </w:rPr>
        <w:t>a)   </w:t>
      </w:r>
      <w:r w:rsidR="00C720F1" w:rsidRPr="00A80F03">
        <w:rPr>
          <w:szCs w:val="24"/>
        </w:rPr>
        <w:t xml:space="preserve">celkový součet přepravních indexů radioaktivních zásilek, přepravních obalových souborů nebo kontejnerů na nebo v dopravním prostředku, s výjimkou přepravy za výlučného použití a přepravy dodávek látek skupiny LSA-I, nesmí překročit hodnoty uvedené v </w:t>
      </w:r>
      <w:hyperlink w:history="1">
        <w:r w:rsidR="00C720F1" w:rsidRPr="00A80F03">
          <w:rPr>
            <w:szCs w:val="24"/>
          </w:rPr>
          <w:t>tabulce č. 6</w:t>
        </w:r>
      </w:hyperlink>
      <w:r w:rsidR="00C720F1" w:rsidRPr="00A80F03">
        <w:rPr>
          <w:szCs w:val="24"/>
        </w:rPr>
        <w:t>,</w:t>
      </w:r>
    </w:p>
    <w:p w14:paraId="6EA87D96" w14:textId="13FE25BC" w:rsidR="00A77B3E" w:rsidRPr="00A80F03" w:rsidRDefault="004D2973">
      <w:pPr>
        <w:pStyle w:val="46"/>
        <w:rPr>
          <w:szCs w:val="24"/>
        </w:rPr>
      </w:pPr>
      <w:r>
        <w:rPr>
          <w:szCs w:val="24"/>
        </w:rPr>
        <w:t>b)   </w:t>
      </w:r>
      <w:r w:rsidR="00C720F1" w:rsidRPr="00A80F03">
        <w:rPr>
          <w:szCs w:val="24"/>
        </w:rPr>
        <w:t xml:space="preserve">příkon dávkového ekvivalentu na libovolném místě vnějšího povrchu dopravního prostředku </w:t>
      </w:r>
      <w:r w:rsidR="00E2669C" w:rsidRPr="00A80F03">
        <w:rPr>
          <w:b/>
          <w:szCs w:val="24"/>
        </w:rPr>
        <w:t xml:space="preserve">a kontejneru </w:t>
      </w:r>
      <w:r w:rsidR="00C720F1" w:rsidRPr="00A80F03">
        <w:rPr>
          <w:szCs w:val="24"/>
        </w:rPr>
        <w:t xml:space="preserve">nesmí za běžných podmínek přepravy překročit 2 </w:t>
      </w:r>
      <w:proofErr w:type="spellStart"/>
      <w:r w:rsidR="00C720F1" w:rsidRPr="00A80F03">
        <w:rPr>
          <w:szCs w:val="24"/>
        </w:rPr>
        <w:t>mSv</w:t>
      </w:r>
      <w:proofErr w:type="spellEnd"/>
      <w:r w:rsidR="00C720F1" w:rsidRPr="00A80F03">
        <w:rPr>
          <w:szCs w:val="24"/>
        </w:rPr>
        <w:t>/h a ve vzdálenosti 2 m od vnějšího povrchu dopravního prostředku</w:t>
      </w:r>
      <w:r w:rsidR="00E2669C" w:rsidRPr="00A80F03">
        <w:rPr>
          <w:szCs w:val="24"/>
        </w:rPr>
        <w:t xml:space="preserve"> </w:t>
      </w:r>
      <w:r w:rsidR="00E2669C" w:rsidRPr="00A80F03">
        <w:rPr>
          <w:b/>
          <w:szCs w:val="24"/>
        </w:rPr>
        <w:t>a kontejneru</w:t>
      </w:r>
      <w:r w:rsidR="00C720F1" w:rsidRPr="00A80F03">
        <w:rPr>
          <w:szCs w:val="24"/>
        </w:rPr>
        <w:t xml:space="preserve"> 0,1 </w:t>
      </w:r>
      <w:proofErr w:type="spellStart"/>
      <w:r w:rsidR="00C720F1" w:rsidRPr="00A80F03">
        <w:rPr>
          <w:szCs w:val="24"/>
        </w:rPr>
        <w:t>mSv</w:t>
      </w:r>
      <w:proofErr w:type="spellEnd"/>
      <w:r w:rsidR="00C720F1" w:rsidRPr="00A80F03">
        <w:rPr>
          <w:szCs w:val="24"/>
        </w:rPr>
        <w:t xml:space="preserve">/h; pro dodávky přepravované za výlučného použití po silnici nebo železnici jsou meze příkonu dávkového ekvivalentu stanoveny v </w:t>
      </w:r>
      <w:hyperlink w:history="1">
        <w:r w:rsidR="00C720F1" w:rsidRPr="00A80F03">
          <w:rPr>
            <w:szCs w:val="24"/>
          </w:rPr>
          <w:t>bodu 73 písm. b)</w:t>
        </w:r>
      </w:hyperlink>
      <w:r w:rsidR="00C720F1" w:rsidRPr="00A80F03">
        <w:rPr>
          <w:szCs w:val="24"/>
        </w:rPr>
        <w:t xml:space="preserve"> a </w:t>
      </w:r>
      <w:hyperlink w:history="1">
        <w:r w:rsidR="00C720F1" w:rsidRPr="00A80F03">
          <w:rPr>
            <w:szCs w:val="24"/>
          </w:rPr>
          <w:t>c)</w:t>
        </w:r>
      </w:hyperlink>
      <w:r w:rsidR="00C720F1" w:rsidRPr="00A80F03">
        <w:rPr>
          <w:szCs w:val="24"/>
        </w:rPr>
        <w:t xml:space="preserve"> a</w:t>
      </w:r>
    </w:p>
    <w:p w14:paraId="50E6DD06" w14:textId="1A7FBE40" w:rsidR="00A77B3E" w:rsidRPr="00A80F03" w:rsidRDefault="004D2973">
      <w:pPr>
        <w:pStyle w:val="43"/>
        <w:rPr>
          <w:szCs w:val="24"/>
        </w:rPr>
      </w:pPr>
      <w:r>
        <w:rPr>
          <w:szCs w:val="24"/>
        </w:rPr>
        <w:t>c)   </w:t>
      </w:r>
      <w:r w:rsidR="00C720F1" w:rsidRPr="00A80F03">
        <w:rPr>
          <w:szCs w:val="24"/>
        </w:rPr>
        <w:t xml:space="preserve">celkový součet indexů bezpečné </w:t>
      </w:r>
      <w:proofErr w:type="spellStart"/>
      <w:r w:rsidR="00C720F1" w:rsidRPr="00A80F03">
        <w:rPr>
          <w:szCs w:val="24"/>
        </w:rPr>
        <w:t>podkritičnosti</w:t>
      </w:r>
      <w:proofErr w:type="spellEnd"/>
      <w:r w:rsidR="00C720F1" w:rsidRPr="00A80F03">
        <w:rPr>
          <w:szCs w:val="24"/>
        </w:rPr>
        <w:t xml:space="preserve"> v kontejneru a na nebo v dopravním prostředku nesmí překročit hodnoty uvedené v </w:t>
      </w:r>
      <w:hyperlink w:history="1">
        <w:r w:rsidR="00C720F1" w:rsidRPr="00A80F03">
          <w:rPr>
            <w:szCs w:val="24"/>
          </w:rPr>
          <w:t>tabulce č. 7</w:t>
        </w:r>
      </w:hyperlink>
      <w:r w:rsidR="00C720F1" w:rsidRPr="00A80F03">
        <w:rPr>
          <w:szCs w:val="24"/>
        </w:rPr>
        <w:t>.</w:t>
      </w:r>
    </w:p>
    <w:p w14:paraId="43BA20FF" w14:textId="77777777" w:rsidR="00A77B3E" w:rsidRDefault="00A77B3E">
      <w:pPr>
        <w:pStyle w:val="56"/>
        <w:sectPr w:rsidR="00A77B3E">
          <w:pgSz w:w="12240" w:h="15840"/>
          <w:pgMar w:top="1440" w:right="1800" w:bottom="1440" w:left="1800" w:header="708" w:footer="708" w:gutter="0"/>
          <w:cols w:space="708"/>
          <w:docGrid w:linePitch="360"/>
        </w:sectPr>
      </w:pPr>
    </w:p>
    <w:p w14:paraId="5690AD1A" w14:textId="77777777" w:rsidR="00A77B3E" w:rsidRDefault="00C720F1">
      <w:pPr>
        <w:pStyle w:val="56"/>
      </w:pPr>
      <w:r>
        <w:lastRenderedPageBreak/>
        <w:t xml:space="preserve">Tabulka č. 6 Meze přepravních indexů pro kontejnery a pro dopravní prostředky nepřepravované za výlučného použití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2408"/>
        <w:gridCol w:w="6442"/>
        <w:gridCol w:w="3120"/>
      </w:tblGrid>
      <w:tr w:rsidR="00221B56" w14:paraId="2903E4DC" w14:textId="77777777" w:rsidTr="00811BEE">
        <w:tc>
          <w:tcPr>
            <w:tcW w:w="8850" w:type="dxa"/>
            <w:gridSpan w:val="2"/>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074DAFD1" w14:textId="77777777" w:rsidR="00A77B3E" w:rsidRDefault="00C720F1">
            <w:pPr>
              <w:pStyle w:val="56"/>
              <w:overflowPunct w:val="0"/>
              <w:ind w:left="0"/>
              <w:jc w:val="left"/>
              <w:rPr>
                <w:b/>
                <w:bCs/>
                <w:sz w:val="20"/>
              </w:rPr>
            </w:pPr>
            <w:r>
              <w:rPr>
                <w:b/>
                <w:bCs/>
                <w:sz w:val="20"/>
              </w:rPr>
              <w:t>Typ kontejneru nebo dopravního prostředku</w:t>
            </w:r>
          </w:p>
        </w:tc>
        <w:tc>
          <w:tcPr>
            <w:tcW w:w="3120"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hideMark/>
          </w:tcPr>
          <w:p w14:paraId="4A5E9195" w14:textId="77777777" w:rsidR="00A77B3E" w:rsidRDefault="00C720F1">
            <w:pPr>
              <w:pStyle w:val="56"/>
              <w:overflowPunct w:val="0"/>
              <w:ind w:left="0"/>
              <w:jc w:val="left"/>
              <w:rPr>
                <w:b/>
                <w:bCs/>
                <w:sz w:val="20"/>
              </w:rPr>
            </w:pPr>
            <w:r>
              <w:rPr>
                <w:b/>
                <w:bCs/>
                <w:sz w:val="20"/>
              </w:rPr>
              <w:t>Meze celkového součtu přepravních indexů v kontejneru nebo na (v) dopravním prostředku</w:t>
            </w:r>
          </w:p>
        </w:tc>
      </w:tr>
      <w:tr w:rsidR="00221B56" w14:paraId="2F82E7E0" w14:textId="77777777" w:rsidTr="00811BEE">
        <w:tc>
          <w:tcPr>
            <w:tcW w:w="2408"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156F9CB3" w14:textId="77777777" w:rsidR="00A77B3E" w:rsidRDefault="00C720F1">
            <w:pPr>
              <w:pStyle w:val="56"/>
              <w:overflowPunct w:val="0"/>
              <w:ind w:left="0"/>
              <w:jc w:val="left"/>
              <w:rPr>
                <w:sz w:val="20"/>
              </w:rPr>
            </w:pPr>
            <w:r>
              <w:rPr>
                <w:sz w:val="20"/>
              </w:rPr>
              <w:t>Kontejner</w:t>
            </w:r>
          </w:p>
        </w:tc>
        <w:tc>
          <w:tcPr>
            <w:tcW w:w="6442"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75DB2B28" w14:textId="77777777" w:rsidR="00A77B3E" w:rsidRDefault="00C720F1">
            <w:pPr>
              <w:pStyle w:val="56"/>
              <w:overflowPunct w:val="0"/>
              <w:ind w:left="0"/>
              <w:jc w:val="left"/>
              <w:rPr>
                <w:sz w:val="20"/>
              </w:rPr>
            </w:pPr>
            <w:r>
              <w:rPr>
                <w:sz w:val="20"/>
              </w:rPr>
              <w:t>malý</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74139D35" w14:textId="77777777" w:rsidR="00A77B3E" w:rsidRDefault="00C720F1">
            <w:pPr>
              <w:pStyle w:val="56"/>
              <w:overflowPunct w:val="0"/>
              <w:ind w:left="0"/>
              <w:jc w:val="left"/>
              <w:rPr>
                <w:sz w:val="20"/>
              </w:rPr>
            </w:pPr>
            <w:r>
              <w:rPr>
                <w:sz w:val="20"/>
              </w:rPr>
              <w:t>50</w:t>
            </w:r>
          </w:p>
        </w:tc>
      </w:tr>
      <w:tr w:rsidR="00221B56" w14:paraId="35A387E9" w14:textId="77777777" w:rsidTr="00811BEE">
        <w:tc>
          <w:tcPr>
            <w:tcW w:w="2408"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C064C53" w14:textId="77777777" w:rsidR="00A77B3E" w:rsidRDefault="00A77B3E">
            <w:pPr>
              <w:pStyle w:val="56"/>
              <w:overflowPunct w:val="0"/>
              <w:ind w:left="0"/>
              <w:jc w:val="left"/>
              <w:rPr>
                <w:sz w:val="20"/>
              </w:rPr>
            </w:pPr>
          </w:p>
        </w:tc>
        <w:tc>
          <w:tcPr>
            <w:tcW w:w="6442"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28AADEBA" w14:textId="77777777" w:rsidR="00A77B3E" w:rsidRDefault="00C720F1">
            <w:pPr>
              <w:pStyle w:val="56"/>
              <w:overflowPunct w:val="0"/>
              <w:ind w:left="0"/>
              <w:jc w:val="left"/>
              <w:rPr>
                <w:sz w:val="20"/>
              </w:rPr>
            </w:pPr>
            <w:r>
              <w:rPr>
                <w:sz w:val="20"/>
              </w:rPr>
              <w:t>velký</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3E2F3F7E" w14:textId="77777777" w:rsidR="00A77B3E" w:rsidRDefault="00C720F1">
            <w:pPr>
              <w:pStyle w:val="56"/>
              <w:overflowPunct w:val="0"/>
              <w:ind w:left="0"/>
              <w:jc w:val="left"/>
              <w:rPr>
                <w:sz w:val="20"/>
              </w:rPr>
            </w:pPr>
            <w:r>
              <w:rPr>
                <w:sz w:val="20"/>
              </w:rPr>
              <w:t>50</w:t>
            </w:r>
          </w:p>
        </w:tc>
      </w:tr>
      <w:tr w:rsidR="00221B56" w14:paraId="665E0F3A" w14:textId="77777777" w:rsidTr="00811BEE">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5DA1C5E4" w14:textId="77777777" w:rsidR="00A77B3E" w:rsidRDefault="00C720F1">
            <w:pPr>
              <w:pStyle w:val="56"/>
              <w:overflowPunct w:val="0"/>
              <w:ind w:left="0"/>
              <w:jc w:val="left"/>
              <w:rPr>
                <w:sz w:val="20"/>
              </w:rPr>
            </w:pPr>
            <w:r>
              <w:rPr>
                <w:sz w:val="20"/>
              </w:rPr>
              <w:t>Vozidlo</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2231AA46" w14:textId="77777777" w:rsidR="00A77B3E" w:rsidRDefault="00C720F1">
            <w:pPr>
              <w:pStyle w:val="56"/>
              <w:overflowPunct w:val="0"/>
              <w:ind w:left="0"/>
              <w:jc w:val="left"/>
              <w:rPr>
                <w:sz w:val="20"/>
              </w:rPr>
            </w:pPr>
            <w:r>
              <w:rPr>
                <w:sz w:val="20"/>
              </w:rPr>
              <w:t>50</w:t>
            </w:r>
          </w:p>
        </w:tc>
      </w:tr>
      <w:tr w:rsidR="00221B56" w14:paraId="5A40F795" w14:textId="77777777" w:rsidTr="00811BEE">
        <w:tc>
          <w:tcPr>
            <w:tcW w:w="2408"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17B0F11" w14:textId="77777777" w:rsidR="00A77B3E" w:rsidRDefault="00C720F1">
            <w:pPr>
              <w:pStyle w:val="56"/>
              <w:overflowPunct w:val="0"/>
              <w:ind w:left="0"/>
              <w:jc w:val="left"/>
              <w:rPr>
                <w:sz w:val="20"/>
              </w:rPr>
            </w:pPr>
            <w:r>
              <w:rPr>
                <w:sz w:val="20"/>
              </w:rPr>
              <w:t>Letadlo</w:t>
            </w:r>
          </w:p>
        </w:tc>
        <w:tc>
          <w:tcPr>
            <w:tcW w:w="6442"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28FDE7B4" w14:textId="77777777" w:rsidR="00A77B3E" w:rsidRDefault="00C720F1">
            <w:pPr>
              <w:pStyle w:val="56"/>
              <w:overflowPunct w:val="0"/>
              <w:ind w:left="0"/>
              <w:jc w:val="left"/>
              <w:rPr>
                <w:sz w:val="20"/>
              </w:rPr>
            </w:pPr>
            <w:r>
              <w:rPr>
                <w:sz w:val="20"/>
              </w:rPr>
              <w:t>pro přepravu osob</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2FAEA6C7" w14:textId="77777777" w:rsidR="00A77B3E" w:rsidRDefault="00C720F1">
            <w:pPr>
              <w:pStyle w:val="56"/>
              <w:overflowPunct w:val="0"/>
              <w:ind w:left="0"/>
              <w:jc w:val="left"/>
              <w:rPr>
                <w:sz w:val="20"/>
              </w:rPr>
            </w:pPr>
            <w:r>
              <w:rPr>
                <w:sz w:val="20"/>
              </w:rPr>
              <w:t>50</w:t>
            </w:r>
          </w:p>
        </w:tc>
      </w:tr>
      <w:tr w:rsidR="00221B56" w14:paraId="17E797EA" w14:textId="77777777" w:rsidTr="00811BEE">
        <w:tc>
          <w:tcPr>
            <w:tcW w:w="2408"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0967006D" w14:textId="77777777" w:rsidR="00A77B3E" w:rsidRDefault="00A77B3E">
            <w:pPr>
              <w:pStyle w:val="56"/>
              <w:overflowPunct w:val="0"/>
              <w:ind w:left="0"/>
              <w:jc w:val="left"/>
              <w:rPr>
                <w:sz w:val="20"/>
              </w:rPr>
            </w:pPr>
          </w:p>
        </w:tc>
        <w:tc>
          <w:tcPr>
            <w:tcW w:w="6442"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4F87FB49" w14:textId="77777777" w:rsidR="00A77B3E" w:rsidRDefault="00C720F1">
            <w:pPr>
              <w:pStyle w:val="56"/>
              <w:overflowPunct w:val="0"/>
              <w:ind w:left="0"/>
              <w:jc w:val="left"/>
              <w:rPr>
                <w:sz w:val="20"/>
              </w:rPr>
            </w:pPr>
            <w:r>
              <w:rPr>
                <w:sz w:val="20"/>
              </w:rPr>
              <w:t>pro přepravu nákladů</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2EC0075F" w14:textId="77777777" w:rsidR="00A77B3E" w:rsidRDefault="00C720F1">
            <w:pPr>
              <w:pStyle w:val="56"/>
              <w:overflowPunct w:val="0"/>
              <w:ind w:left="0"/>
              <w:jc w:val="left"/>
              <w:rPr>
                <w:sz w:val="20"/>
              </w:rPr>
            </w:pPr>
            <w:r>
              <w:rPr>
                <w:sz w:val="20"/>
              </w:rPr>
              <w:t>200</w:t>
            </w:r>
          </w:p>
        </w:tc>
      </w:tr>
      <w:tr w:rsidR="00221B56" w14:paraId="596038CF" w14:textId="77777777" w:rsidTr="00811BEE">
        <w:tc>
          <w:tcPr>
            <w:tcW w:w="8850"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2ABB9BAA" w14:textId="77777777" w:rsidR="00A77B3E" w:rsidRDefault="00C720F1">
            <w:pPr>
              <w:pStyle w:val="56"/>
              <w:overflowPunct w:val="0"/>
              <w:ind w:left="0"/>
              <w:jc w:val="left"/>
              <w:rPr>
                <w:sz w:val="20"/>
              </w:rPr>
            </w:pPr>
            <w:r>
              <w:rPr>
                <w:sz w:val="20"/>
              </w:rPr>
              <w:t>Plavidlo pro vnitrozemské vodní cesty</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7A4F9050" w14:textId="77777777" w:rsidR="00A77B3E" w:rsidRDefault="00C720F1">
            <w:pPr>
              <w:pStyle w:val="56"/>
              <w:overflowPunct w:val="0"/>
              <w:ind w:left="0"/>
              <w:jc w:val="left"/>
              <w:rPr>
                <w:sz w:val="20"/>
              </w:rPr>
            </w:pPr>
            <w:r>
              <w:rPr>
                <w:sz w:val="20"/>
              </w:rPr>
              <w:t>50</w:t>
            </w:r>
          </w:p>
        </w:tc>
      </w:tr>
      <w:tr w:rsidR="00221B56" w14:paraId="08A32A5C" w14:textId="77777777" w:rsidTr="00811BEE">
        <w:tc>
          <w:tcPr>
            <w:tcW w:w="8850"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5B703ED4" w14:textId="77777777" w:rsidR="00A77B3E" w:rsidRDefault="00C720F1">
            <w:pPr>
              <w:pStyle w:val="56"/>
              <w:overflowPunct w:val="0"/>
              <w:ind w:left="0"/>
              <w:jc w:val="left"/>
              <w:rPr>
                <w:sz w:val="20"/>
              </w:rPr>
            </w:pPr>
            <w:r>
              <w:rPr>
                <w:sz w:val="20"/>
              </w:rPr>
              <w:t xml:space="preserve">Námořní loď </w:t>
            </w:r>
            <w:hyperlink w:history="1">
              <w:r>
                <w:rPr>
                  <w:sz w:val="20"/>
                  <w:vertAlign w:val="superscript"/>
                </w:rPr>
                <w:t xml:space="preserve">a) </w:t>
              </w:r>
            </w:hyperlink>
            <w:r>
              <w:rPr>
                <w:sz w:val="20"/>
              </w:rPr>
              <w:t>(1) Lodní prostor, oddělení nebo vymezená palubní plocha:</w:t>
            </w:r>
            <w:r>
              <w:rPr>
                <w:sz w:val="20"/>
              </w:rPr>
              <w:br/>
              <w:t xml:space="preserve">radioaktivní zásilka, přepravní obalový soubor nebo </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C273EDA" w14:textId="77777777" w:rsidR="00A77B3E" w:rsidRDefault="00A77B3E">
            <w:pPr>
              <w:pStyle w:val="56"/>
              <w:overflowPunct w:val="0"/>
              <w:ind w:left="0"/>
              <w:jc w:val="left"/>
              <w:rPr>
                <w:sz w:val="20"/>
              </w:rPr>
            </w:pPr>
          </w:p>
        </w:tc>
      </w:tr>
      <w:tr w:rsidR="00221B56" w14:paraId="3747D96C" w14:textId="77777777">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769CB3F5" w14:textId="77777777" w:rsidR="00A77B3E" w:rsidRDefault="00C720F1">
            <w:pPr>
              <w:pStyle w:val="56"/>
              <w:overflowPunct w:val="0"/>
              <w:ind w:left="0"/>
              <w:jc w:val="left"/>
              <w:rPr>
                <w:sz w:val="20"/>
              </w:rPr>
            </w:pPr>
            <w:r>
              <w:rPr>
                <w:sz w:val="20"/>
              </w:rPr>
              <w:t>malý kontejner</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74B0A21B" w14:textId="77777777" w:rsidR="00A77B3E" w:rsidRDefault="00C720F1">
            <w:pPr>
              <w:pStyle w:val="56"/>
              <w:overflowPunct w:val="0"/>
              <w:ind w:left="0"/>
              <w:jc w:val="left"/>
              <w:rPr>
                <w:sz w:val="20"/>
              </w:rPr>
            </w:pPr>
            <w:r>
              <w:rPr>
                <w:sz w:val="20"/>
              </w:rPr>
              <w:t>50</w:t>
            </w:r>
          </w:p>
        </w:tc>
      </w:tr>
      <w:tr w:rsidR="00221B56" w14:paraId="12F1D97D" w14:textId="77777777">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5A6CE890" w14:textId="77777777" w:rsidR="00A77B3E" w:rsidRDefault="00C720F1">
            <w:pPr>
              <w:pStyle w:val="56"/>
              <w:overflowPunct w:val="0"/>
              <w:ind w:left="0"/>
              <w:jc w:val="left"/>
              <w:rPr>
                <w:sz w:val="20"/>
              </w:rPr>
            </w:pPr>
            <w:r>
              <w:rPr>
                <w:sz w:val="20"/>
              </w:rPr>
              <w:t>velký kontejner</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vAlign w:val="center"/>
            <w:hideMark/>
          </w:tcPr>
          <w:p w14:paraId="1F22BE79" w14:textId="77777777" w:rsidR="00A77B3E" w:rsidRDefault="00C720F1">
            <w:pPr>
              <w:pStyle w:val="56"/>
              <w:overflowPunct w:val="0"/>
              <w:ind w:left="0"/>
              <w:jc w:val="left"/>
              <w:rPr>
                <w:sz w:val="20"/>
              </w:rPr>
            </w:pPr>
            <w:r>
              <w:rPr>
                <w:sz w:val="20"/>
              </w:rPr>
              <w:t>200</w:t>
            </w:r>
          </w:p>
        </w:tc>
      </w:tr>
      <w:tr w:rsidR="00221B56" w14:paraId="6312177F" w14:textId="77777777" w:rsidTr="00811BEE">
        <w:tc>
          <w:tcPr>
            <w:tcW w:w="8850"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6331465B" w14:textId="77777777" w:rsidR="00A77B3E" w:rsidRDefault="00C720F1">
            <w:pPr>
              <w:pStyle w:val="56"/>
              <w:overflowPunct w:val="0"/>
              <w:ind w:left="0"/>
              <w:jc w:val="left"/>
              <w:rPr>
                <w:sz w:val="20"/>
              </w:rPr>
            </w:pPr>
            <w:r>
              <w:rPr>
                <w:sz w:val="20"/>
              </w:rPr>
              <w:t>(2) Námořní loď celkem:</w:t>
            </w:r>
            <w:r>
              <w:rPr>
                <w:sz w:val="20"/>
              </w:rPr>
              <w:br/>
              <w:t xml:space="preserve">radioaktivní zásilka, přepravní obalový soubor nebo </w:t>
            </w:r>
          </w:p>
        </w:tc>
        <w:tc>
          <w:tcPr>
            <w:tcW w:w="3120"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746508DE" w14:textId="77777777" w:rsidR="00A77B3E" w:rsidRDefault="00A77B3E">
            <w:pPr>
              <w:pStyle w:val="56"/>
              <w:overflowPunct w:val="0"/>
              <w:ind w:left="0"/>
              <w:jc w:val="left"/>
              <w:rPr>
                <w:sz w:val="20"/>
              </w:rPr>
            </w:pPr>
          </w:p>
        </w:tc>
      </w:tr>
      <w:tr w:rsidR="00221B56" w14:paraId="58D7F5DA" w14:textId="77777777">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81C3DE0" w14:textId="77777777" w:rsidR="00A77B3E" w:rsidRDefault="00C720F1">
            <w:pPr>
              <w:pStyle w:val="56"/>
              <w:overflowPunct w:val="0"/>
              <w:ind w:left="0"/>
              <w:jc w:val="left"/>
              <w:rPr>
                <w:sz w:val="20"/>
              </w:rPr>
            </w:pPr>
            <w:r>
              <w:rPr>
                <w:sz w:val="20"/>
              </w:rPr>
              <w:t>malý kontejner</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hideMark/>
          </w:tcPr>
          <w:p w14:paraId="7E7E92F0" w14:textId="77777777" w:rsidR="00A77B3E" w:rsidRDefault="00C720F1">
            <w:pPr>
              <w:pStyle w:val="56"/>
              <w:overflowPunct w:val="0"/>
              <w:ind w:left="0"/>
              <w:jc w:val="left"/>
              <w:rPr>
                <w:sz w:val="20"/>
              </w:rPr>
            </w:pPr>
            <w:r>
              <w:rPr>
                <w:sz w:val="20"/>
              </w:rPr>
              <w:t>200</w:t>
            </w:r>
          </w:p>
        </w:tc>
      </w:tr>
      <w:tr w:rsidR="00221B56" w14:paraId="1B458D38" w14:textId="77777777">
        <w:tc>
          <w:tcPr>
            <w:tcW w:w="0" w:type="auto"/>
            <w:gridSpan w:val="2"/>
            <w:tcBorders>
              <w:top w:val="single" w:sz="3" w:space="0" w:color="000000"/>
              <w:bottom w:val="single" w:sz="16" w:space="0" w:color="000000"/>
              <w:right w:val="single" w:sz="3" w:space="0" w:color="000000"/>
            </w:tcBorders>
            <w:tcMar>
              <w:top w:w="85" w:type="dxa"/>
              <w:left w:w="157" w:type="dxa"/>
              <w:bottom w:w="85" w:type="dxa"/>
              <w:right w:w="146" w:type="dxa"/>
            </w:tcMar>
            <w:hideMark/>
          </w:tcPr>
          <w:p w14:paraId="6FFF7EFD" w14:textId="77777777" w:rsidR="00A77B3E" w:rsidRDefault="00C720F1">
            <w:pPr>
              <w:pStyle w:val="56"/>
              <w:overflowPunct w:val="0"/>
              <w:ind w:left="0"/>
              <w:jc w:val="left"/>
              <w:rPr>
                <w:sz w:val="20"/>
              </w:rPr>
            </w:pPr>
            <w:r>
              <w:rPr>
                <w:sz w:val="20"/>
              </w:rPr>
              <w:t>velký kontejner</w:t>
            </w:r>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hideMark/>
          </w:tcPr>
          <w:p w14:paraId="37B7A519" w14:textId="77777777" w:rsidR="00A77B3E" w:rsidRDefault="00C720F1">
            <w:pPr>
              <w:pStyle w:val="56"/>
              <w:overflowPunct w:val="0"/>
              <w:ind w:left="0"/>
              <w:jc w:val="left"/>
              <w:rPr>
                <w:sz w:val="20"/>
              </w:rPr>
            </w:pPr>
            <w:r>
              <w:rPr>
                <w:sz w:val="20"/>
              </w:rPr>
              <w:t>neomezeno</w:t>
            </w:r>
          </w:p>
        </w:tc>
      </w:tr>
    </w:tbl>
    <w:p w14:paraId="65B13D66" w14:textId="77777777" w:rsidR="00811BEE" w:rsidRPr="00811BEE" w:rsidRDefault="00811BEE" w:rsidP="00811BEE">
      <w:pPr>
        <w:pStyle w:val="52"/>
        <w:ind w:left="0"/>
        <w:rPr>
          <w:sz w:val="20"/>
        </w:rPr>
      </w:pPr>
      <w:r w:rsidRPr="00811BEE">
        <w:rPr>
          <w:sz w:val="20"/>
        </w:rPr>
        <w:t>Vysvětlivka:</w:t>
      </w:r>
    </w:p>
    <w:p w14:paraId="5B8D64EB" w14:textId="77777777" w:rsidR="00811BEE" w:rsidRPr="00811BEE" w:rsidRDefault="00811BEE" w:rsidP="00811BEE">
      <w:pPr>
        <w:pStyle w:val="56"/>
        <w:ind w:left="0"/>
        <w:rPr>
          <w:sz w:val="20"/>
        </w:rPr>
      </w:pPr>
      <w:r w:rsidRPr="00811BEE">
        <w:rPr>
          <w:sz w:val="20"/>
          <w:vertAlign w:val="superscript"/>
        </w:rPr>
        <w:t>a)</w:t>
      </w:r>
      <w:r w:rsidRPr="00811BEE">
        <w:rPr>
          <w:sz w:val="20"/>
        </w:rPr>
        <w:t xml:space="preserve">    Radioaktivní zásilky nebo přepravní obalové soubory na vozidlech, které odpovídají požadavkům </w:t>
      </w:r>
      <w:hyperlink w:history="1">
        <w:r w:rsidRPr="00811BEE">
          <w:rPr>
            <w:sz w:val="20"/>
          </w:rPr>
          <w:t>bodu 73</w:t>
        </w:r>
      </w:hyperlink>
      <w:r w:rsidRPr="00811BEE">
        <w:rPr>
          <w:sz w:val="20"/>
        </w:rPr>
        <w:t>, mohou být přepravovány plavidly za předpokladu, že nebudou z vozidla vykládány po celou dobu přítomnosti vozidla na palubě plavidla.</w:t>
      </w:r>
    </w:p>
    <w:p w14:paraId="56476EB7" w14:textId="77777777" w:rsidR="00A77B3E" w:rsidRPr="00811BEE" w:rsidRDefault="00A77B3E">
      <w:pPr>
        <w:pStyle w:val="56"/>
        <w:rPr>
          <w:sz w:val="20"/>
        </w:rPr>
      </w:pPr>
    </w:p>
    <w:p w14:paraId="0D6F465D" w14:textId="77777777" w:rsidR="00A77B3E" w:rsidRDefault="00A77B3E">
      <w:pPr>
        <w:pStyle w:val="52"/>
        <w:sectPr w:rsidR="00A77B3E">
          <w:pgSz w:w="15840" w:h="12240" w:orient="landscape"/>
          <w:pgMar w:top="1440" w:right="1800" w:bottom="1440" w:left="1800" w:header="708" w:footer="708" w:gutter="0"/>
          <w:cols w:space="708"/>
          <w:docGrid w:linePitch="360"/>
        </w:sectPr>
      </w:pPr>
    </w:p>
    <w:p w14:paraId="4A017460" w14:textId="77777777" w:rsidR="00A77B3E" w:rsidRPr="00811BEE" w:rsidRDefault="00C720F1">
      <w:pPr>
        <w:pStyle w:val="44"/>
        <w:rPr>
          <w:sz w:val="24"/>
          <w:szCs w:val="24"/>
        </w:rPr>
      </w:pPr>
      <w:r w:rsidRPr="00811BEE">
        <w:rPr>
          <w:sz w:val="24"/>
          <w:szCs w:val="24"/>
        </w:rPr>
        <w:lastRenderedPageBreak/>
        <w:t xml:space="preserve">67.    Radioaktivní zásilky nebo přepravní obalové soubory s přepravním indexem větším než 10 a dodávky s indexem bezpečné </w:t>
      </w:r>
      <w:proofErr w:type="spellStart"/>
      <w:r w:rsidRPr="00811BEE">
        <w:rPr>
          <w:sz w:val="24"/>
          <w:szCs w:val="24"/>
        </w:rPr>
        <w:t>podkritičnosti</w:t>
      </w:r>
      <w:proofErr w:type="spellEnd"/>
      <w:r w:rsidRPr="00811BEE">
        <w:rPr>
          <w:sz w:val="24"/>
          <w:szCs w:val="24"/>
        </w:rPr>
        <w:t xml:space="preserve"> větším než 50 musí být přepravovány pouze za výlučného použití.</w:t>
      </w:r>
    </w:p>
    <w:p w14:paraId="34DA528E" w14:textId="77777777" w:rsidR="00A77B3E" w:rsidRPr="00811BEE" w:rsidRDefault="00C720F1">
      <w:pPr>
        <w:pStyle w:val="32"/>
        <w:rPr>
          <w:sz w:val="24"/>
          <w:szCs w:val="24"/>
        </w:rPr>
      </w:pPr>
      <w:r w:rsidRPr="00811BEE">
        <w:rPr>
          <w:sz w:val="24"/>
          <w:szCs w:val="24"/>
        </w:rPr>
        <w:t>14.3.    Dodatečné požadavky na přepravu a skladování při přepravě štěpných látek</w:t>
      </w:r>
    </w:p>
    <w:p w14:paraId="369DD699" w14:textId="77777777" w:rsidR="00A77B3E" w:rsidRPr="00811BEE" w:rsidRDefault="00C720F1">
      <w:pPr>
        <w:pStyle w:val="33"/>
        <w:rPr>
          <w:sz w:val="24"/>
          <w:szCs w:val="24"/>
        </w:rPr>
      </w:pPr>
      <w:r w:rsidRPr="00811BEE">
        <w:rPr>
          <w:sz w:val="24"/>
          <w:szCs w:val="24"/>
        </w:rPr>
        <w:t xml:space="preserve">68.    Celkový součet indexů bezpečné </w:t>
      </w:r>
      <w:proofErr w:type="spellStart"/>
      <w:r w:rsidRPr="00811BEE">
        <w:rPr>
          <w:sz w:val="24"/>
          <w:szCs w:val="24"/>
        </w:rPr>
        <w:t>podkritičnosti</w:t>
      </w:r>
      <w:proofErr w:type="spellEnd"/>
      <w:r w:rsidRPr="00811BEE">
        <w:rPr>
          <w:sz w:val="24"/>
          <w:szCs w:val="24"/>
        </w:rPr>
        <w:t xml:space="preserve"> skupiny radioaktivních zásilek, přepravních obalových souborů nebo kontejnerů obsahujících štěpné látky nesmí ve skladovacím prostoru při skladování při přepravě překročit hodnotu 50. Vzdálenost mezi jednotlivými skupinami podle věty první musí být nejméně 6 m.</w:t>
      </w:r>
    </w:p>
    <w:p w14:paraId="603E6A38" w14:textId="77777777" w:rsidR="00A77B3E" w:rsidRDefault="00A77B3E">
      <w:pPr>
        <w:pStyle w:val="56"/>
        <w:sectPr w:rsidR="00A77B3E">
          <w:pgSz w:w="12240" w:h="15840"/>
          <w:pgMar w:top="1440" w:right="1800" w:bottom="1440" w:left="1800" w:header="708" w:footer="708" w:gutter="0"/>
          <w:cols w:space="708"/>
          <w:docGrid w:linePitch="360"/>
        </w:sectPr>
      </w:pPr>
    </w:p>
    <w:p w14:paraId="557DE0DA" w14:textId="77777777" w:rsidR="00A77B3E" w:rsidRDefault="00C720F1">
      <w:pPr>
        <w:pStyle w:val="56"/>
      </w:pPr>
      <w:r>
        <w:lastRenderedPageBreak/>
        <w:t xml:space="preserve">Tabulka č. 7 Meze indexů bezpečné </w:t>
      </w:r>
      <w:proofErr w:type="spellStart"/>
      <w:r>
        <w:t>podkritičnosti</w:t>
      </w:r>
      <w:proofErr w:type="spellEnd"/>
      <w:r>
        <w:t xml:space="preserve"> pro kontejnery a dopravní prostředky obsahující štěpné látky    </w:t>
      </w:r>
    </w:p>
    <w:tbl>
      <w:tblPr>
        <w:tblStyle w:val="data-tisk-na-sirku"/>
        <w:tblW w:w="11970" w:type="dxa"/>
        <w:tblInd w:w="172" w:type="dxa"/>
        <w:tblBorders>
          <w:top w:val="single" w:sz="12" w:space="0" w:color="000000"/>
          <w:left w:val="single" w:sz="12" w:space="0" w:color="000000"/>
          <w:bottom w:val="single" w:sz="12" w:space="0" w:color="000000"/>
          <w:right w:val="single" w:sz="12" w:space="0" w:color="000000"/>
        </w:tblBorders>
        <w:tblCellMar>
          <w:top w:w="15" w:type="dxa"/>
          <w:left w:w="15" w:type="dxa"/>
          <w:bottom w:w="15" w:type="dxa"/>
          <w:right w:w="15" w:type="dxa"/>
        </w:tblCellMar>
        <w:tblLook w:val="05E0" w:firstRow="1" w:lastRow="1" w:firstColumn="1" w:lastColumn="1" w:noHBand="0" w:noVBand="1"/>
      </w:tblPr>
      <w:tblGrid>
        <w:gridCol w:w="2344"/>
        <w:gridCol w:w="6174"/>
        <w:gridCol w:w="1725"/>
        <w:gridCol w:w="1727"/>
      </w:tblGrid>
      <w:tr w:rsidR="00221B56" w14:paraId="787C4CEC" w14:textId="77777777" w:rsidTr="00811BEE">
        <w:tc>
          <w:tcPr>
            <w:tcW w:w="8518" w:type="dxa"/>
            <w:gridSpan w:val="2"/>
            <w:vMerge w:val="restart"/>
            <w:tcBorders>
              <w:top w:val="single" w:sz="12" w:space="0" w:color="000000"/>
              <w:left w:val="single" w:sz="12" w:space="0" w:color="000000"/>
              <w:right w:val="single" w:sz="12" w:space="0" w:color="000000"/>
            </w:tcBorders>
            <w:tcMar>
              <w:top w:w="85" w:type="dxa"/>
              <w:left w:w="157" w:type="dxa"/>
              <w:bottom w:w="85" w:type="dxa"/>
              <w:right w:w="157" w:type="dxa"/>
            </w:tcMar>
            <w:vAlign w:val="center"/>
            <w:hideMark/>
          </w:tcPr>
          <w:p w14:paraId="5927E45C" w14:textId="77777777" w:rsidR="00A77B3E" w:rsidRDefault="00C720F1">
            <w:pPr>
              <w:pStyle w:val="56"/>
              <w:overflowPunct w:val="0"/>
              <w:ind w:left="0"/>
              <w:jc w:val="left"/>
              <w:rPr>
                <w:b/>
                <w:bCs/>
                <w:sz w:val="20"/>
              </w:rPr>
            </w:pPr>
            <w:r>
              <w:rPr>
                <w:b/>
                <w:bCs/>
                <w:sz w:val="20"/>
              </w:rPr>
              <w:t>Typ kontejneru nebo dopravního prostředku</w:t>
            </w:r>
          </w:p>
        </w:tc>
        <w:tc>
          <w:tcPr>
            <w:tcW w:w="3452" w:type="dxa"/>
            <w:gridSpan w:val="2"/>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6A707D1A" w14:textId="77777777" w:rsidR="00A77B3E" w:rsidRDefault="00C720F1">
            <w:pPr>
              <w:pStyle w:val="56"/>
              <w:overflowPunct w:val="0"/>
              <w:ind w:left="0"/>
              <w:jc w:val="left"/>
              <w:rPr>
                <w:b/>
                <w:bCs/>
                <w:sz w:val="20"/>
              </w:rPr>
            </w:pPr>
            <w:r>
              <w:rPr>
                <w:b/>
                <w:bCs/>
                <w:sz w:val="20"/>
              </w:rPr>
              <w:t xml:space="preserve">Meze celkového součtu indexů bezpečné </w:t>
            </w:r>
            <w:proofErr w:type="spellStart"/>
            <w:r>
              <w:rPr>
                <w:b/>
                <w:bCs/>
                <w:sz w:val="20"/>
              </w:rPr>
              <w:t>podkritičnosti</w:t>
            </w:r>
            <w:proofErr w:type="spellEnd"/>
            <w:r>
              <w:rPr>
                <w:b/>
                <w:bCs/>
                <w:sz w:val="20"/>
              </w:rPr>
              <w:t xml:space="preserve"> v kontejneru nebo na nebo v dopravním prostředku</w:t>
            </w:r>
          </w:p>
        </w:tc>
      </w:tr>
      <w:tr w:rsidR="00221B56" w14:paraId="0F085EA1" w14:textId="77777777" w:rsidTr="00811BEE">
        <w:tc>
          <w:tcPr>
            <w:tcW w:w="0" w:type="auto"/>
            <w:gridSpan w:val="2"/>
            <w:vMerge/>
            <w:tcBorders>
              <w:left w:val="single" w:sz="12" w:space="0" w:color="000000"/>
              <w:bottom w:val="single" w:sz="12" w:space="0" w:color="000000"/>
              <w:right w:val="single" w:sz="12" w:space="0" w:color="000000"/>
            </w:tcBorders>
            <w:vAlign w:val="center"/>
            <w:hideMark/>
          </w:tcPr>
          <w:p w14:paraId="539FEAF3" w14:textId="77777777" w:rsidR="00A77B3E" w:rsidRDefault="00A77B3E">
            <w:pPr>
              <w:overflowPunct w:val="0"/>
              <w:rPr>
                <w:b/>
                <w:bCs/>
                <w:sz w:val="20"/>
                <w:szCs w:val="20"/>
              </w:rPr>
            </w:pPr>
          </w:p>
        </w:tc>
        <w:tc>
          <w:tcPr>
            <w:tcW w:w="1725"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390557CD" w14:textId="77777777" w:rsidR="00A77B3E" w:rsidRDefault="00C720F1">
            <w:pPr>
              <w:pStyle w:val="56"/>
              <w:overflowPunct w:val="0"/>
              <w:ind w:left="0"/>
              <w:jc w:val="left"/>
              <w:rPr>
                <w:b/>
                <w:bCs/>
                <w:sz w:val="20"/>
              </w:rPr>
            </w:pPr>
            <w:r>
              <w:rPr>
                <w:b/>
                <w:bCs/>
                <w:sz w:val="20"/>
              </w:rPr>
              <w:t>Ostatní přepravy</w:t>
            </w:r>
          </w:p>
        </w:tc>
        <w:tc>
          <w:tcPr>
            <w:tcW w:w="1727" w:type="dxa"/>
            <w:tcBorders>
              <w:top w:val="single" w:sz="12" w:space="0" w:color="000000"/>
              <w:left w:val="single" w:sz="12" w:space="0" w:color="000000"/>
              <w:bottom w:val="single" w:sz="12" w:space="0" w:color="000000"/>
              <w:right w:val="single" w:sz="12" w:space="0" w:color="000000"/>
            </w:tcBorders>
            <w:tcMar>
              <w:top w:w="85" w:type="dxa"/>
              <w:left w:w="157" w:type="dxa"/>
              <w:bottom w:w="85" w:type="dxa"/>
              <w:right w:w="157" w:type="dxa"/>
            </w:tcMar>
            <w:vAlign w:val="center"/>
            <w:hideMark/>
          </w:tcPr>
          <w:p w14:paraId="1D06200D" w14:textId="77777777" w:rsidR="00A77B3E" w:rsidRDefault="00C720F1">
            <w:pPr>
              <w:pStyle w:val="56"/>
              <w:overflowPunct w:val="0"/>
              <w:ind w:left="0"/>
              <w:jc w:val="left"/>
              <w:rPr>
                <w:b/>
                <w:bCs/>
                <w:sz w:val="20"/>
              </w:rPr>
            </w:pPr>
            <w:r>
              <w:rPr>
                <w:b/>
                <w:bCs/>
                <w:sz w:val="20"/>
              </w:rPr>
              <w:t>Přeprava za výlučného použití</w:t>
            </w:r>
          </w:p>
        </w:tc>
      </w:tr>
      <w:tr w:rsidR="00221B56" w14:paraId="377599B8" w14:textId="77777777" w:rsidTr="00811BEE">
        <w:tc>
          <w:tcPr>
            <w:tcW w:w="2344"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F22FA0A" w14:textId="77777777" w:rsidR="00A77B3E" w:rsidRDefault="00C720F1">
            <w:pPr>
              <w:pStyle w:val="56"/>
              <w:overflowPunct w:val="0"/>
              <w:ind w:left="0"/>
              <w:jc w:val="left"/>
              <w:rPr>
                <w:sz w:val="20"/>
              </w:rPr>
            </w:pPr>
            <w:r>
              <w:rPr>
                <w:sz w:val="20"/>
              </w:rPr>
              <w:t>Kontejner</w:t>
            </w:r>
          </w:p>
        </w:tc>
        <w:tc>
          <w:tcPr>
            <w:tcW w:w="6174"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0BDF2A47" w14:textId="77777777" w:rsidR="00A77B3E" w:rsidRDefault="00C720F1">
            <w:pPr>
              <w:pStyle w:val="56"/>
              <w:overflowPunct w:val="0"/>
              <w:ind w:left="0"/>
              <w:jc w:val="left"/>
              <w:rPr>
                <w:sz w:val="20"/>
              </w:rPr>
            </w:pPr>
            <w:r>
              <w:rPr>
                <w:sz w:val="20"/>
              </w:rPr>
              <w:t>malý</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0B6594B4" w14:textId="77777777" w:rsidR="00A77B3E" w:rsidRDefault="00C720F1">
            <w:pPr>
              <w:pStyle w:val="56"/>
              <w:overflowPunct w:val="0"/>
              <w:ind w:left="0"/>
              <w:jc w:val="left"/>
              <w:rPr>
                <w:sz w:val="20"/>
              </w:rPr>
            </w:pPr>
            <w:r>
              <w:rPr>
                <w:sz w:val="20"/>
              </w:rPr>
              <w:t>50</w:t>
            </w: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530665A0" w14:textId="77777777" w:rsidR="00A77B3E" w:rsidRDefault="00C720F1">
            <w:pPr>
              <w:pStyle w:val="56"/>
              <w:overflowPunct w:val="0"/>
              <w:ind w:left="0"/>
              <w:jc w:val="left"/>
              <w:rPr>
                <w:sz w:val="20"/>
              </w:rPr>
            </w:pPr>
            <w:r>
              <w:rPr>
                <w:sz w:val="20"/>
              </w:rPr>
              <w:t>-</w:t>
            </w:r>
          </w:p>
        </w:tc>
      </w:tr>
      <w:tr w:rsidR="00221B56" w14:paraId="7058B6B3" w14:textId="77777777" w:rsidTr="00811BEE">
        <w:tc>
          <w:tcPr>
            <w:tcW w:w="2344"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35970594" w14:textId="77777777" w:rsidR="00A77B3E" w:rsidRDefault="00A77B3E">
            <w:pPr>
              <w:pStyle w:val="56"/>
              <w:overflowPunct w:val="0"/>
              <w:ind w:left="0"/>
              <w:jc w:val="left"/>
              <w:rPr>
                <w:sz w:val="20"/>
              </w:rPr>
            </w:pPr>
          </w:p>
        </w:tc>
        <w:tc>
          <w:tcPr>
            <w:tcW w:w="6174"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7DBDE185" w14:textId="77777777" w:rsidR="00A77B3E" w:rsidRDefault="00C720F1">
            <w:pPr>
              <w:pStyle w:val="56"/>
              <w:overflowPunct w:val="0"/>
              <w:ind w:left="0"/>
              <w:jc w:val="left"/>
              <w:rPr>
                <w:sz w:val="20"/>
              </w:rPr>
            </w:pPr>
            <w:r>
              <w:rPr>
                <w:sz w:val="20"/>
              </w:rPr>
              <w:t>velký</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78819496" w14:textId="77777777" w:rsidR="00A77B3E" w:rsidRDefault="00C720F1">
            <w:pPr>
              <w:pStyle w:val="56"/>
              <w:overflowPunct w:val="0"/>
              <w:ind w:left="0"/>
              <w:jc w:val="left"/>
              <w:rPr>
                <w:sz w:val="20"/>
              </w:rPr>
            </w:pPr>
            <w:r>
              <w:rPr>
                <w:sz w:val="20"/>
              </w:rPr>
              <w:t>50</w:t>
            </w: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1E2E46A4" w14:textId="77777777" w:rsidR="00A77B3E" w:rsidRDefault="00C720F1">
            <w:pPr>
              <w:pStyle w:val="56"/>
              <w:overflowPunct w:val="0"/>
              <w:ind w:left="0"/>
              <w:jc w:val="left"/>
              <w:rPr>
                <w:sz w:val="20"/>
              </w:rPr>
            </w:pPr>
            <w:r>
              <w:rPr>
                <w:sz w:val="20"/>
              </w:rPr>
              <w:t>100</w:t>
            </w:r>
          </w:p>
        </w:tc>
      </w:tr>
      <w:tr w:rsidR="00221B56" w14:paraId="142B4340" w14:textId="77777777" w:rsidTr="00811BEE">
        <w:tc>
          <w:tcPr>
            <w:tcW w:w="8518"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1665E8EA" w14:textId="77777777" w:rsidR="00A77B3E" w:rsidRDefault="00C720F1">
            <w:pPr>
              <w:pStyle w:val="56"/>
              <w:overflowPunct w:val="0"/>
              <w:ind w:left="0"/>
              <w:jc w:val="left"/>
              <w:rPr>
                <w:sz w:val="20"/>
              </w:rPr>
            </w:pPr>
            <w:r>
              <w:rPr>
                <w:sz w:val="20"/>
              </w:rPr>
              <w:t>Vozidlo</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5EA52476" w14:textId="77777777" w:rsidR="00A77B3E" w:rsidRDefault="00C720F1">
            <w:pPr>
              <w:pStyle w:val="56"/>
              <w:overflowPunct w:val="0"/>
              <w:ind w:left="0"/>
              <w:jc w:val="left"/>
              <w:rPr>
                <w:sz w:val="20"/>
              </w:rPr>
            </w:pPr>
            <w:r>
              <w:rPr>
                <w:sz w:val="20"/>
              </w:rPr>
              <w:t>50</w:t>
            </w: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00749957" w14:textId="77777777" w:rsidR="00A77B3E" w:rsidRDefault="00C720F1">
            <w:pPr>
              <w:pStyle w:val="56"/>
              <w:overflowPunct w:val="0"/>
              <w:ind w:left="0"/>
              <w:jc w:val="left"/>
              <w:rPr>
                <w:sz w:val="20"/>
              </w:rPr>
            </w:pPr>
            <w:r>
              <w:rPr>
                <w:sz w:val="20"/>
              </w:rPr>
              <w:t>100</w:t>
            </w:r>
          </w:p>
        </w:tc>
      </w:tr>
      <w:tr w:rsidR="00221B56" w14:paraId="6B51EB0A" w14:textId="77777777" w:rsidTr="00811BEE">
        <w:tc>
          <w:tcPr>
            <w:tcW w:w="2344"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5ABF9AE8" w14:textId="77777777" w:rsidR="00A77B3E" w:rsidRDefault="00C720F1">
            <w:pPr>
              <w:pStyle w:val="56"/>
              <w:overflowPunct w:val="0"/>
              <w:ind w:left="0"/>
              <w:jc w:val="left"/>
              <w:rPr>
                <w:sz w:val="20"/>
              </w:rPr>
            </w:pPr>
            <w:r>
              <w:rPr>
                <w:sz w:val="20"/>
              </w:rPr>
              <w:t>Letadlo</w:t>
            </w:r>
          </w:p>
        </w:tc>
        <w:tc>
          <w:tcPr>
            <w:tcW w:w="6174"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03A6A584" w14:textId="77777777" w:rsidR="00A77B3E" w:rsidRDefault="00C720F1">
            <w:pPr>
              <w:pStyle w:val="56"/>
              <w:overflowPunct w:val="0"/>
              <w:ind w:left="0"/>
              <w:jc w:val="left"/>
              <w:rPr>
                <w:sz w:val="20"/>
              </w:rPr>
            </w:pPr>
            <w:r>
              <w:rPr>
                <w:sz w:val="20"/>
              </w:rPr>
              <w:t>pro přepravu osob</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2B28720D" w14:textId="77777777" w:rsidR="00A77B3E" w:rsidRDefault="00C720F1">
            <w:pPr>
              <w:pStyle w:val="56"/>
              <w:overflowPunct w:val="0"/>
              <w:ind w:left="0"/>
              <w:jc w:val="left"/>
              <w:rPr>
                <w:sz w:val="20"/>
              </w:rPr>
            </w:pPr>
            <w:r>
              <w:rPr>
                <w:sz w:val="20"/>
              </w:rPr>
              <w:t>50</w:t>
            </w: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49AC1FEF" w14:textId="77777777" w:rsidR="00A77B3E" w:rsidRDefault="00C720F1">
            <w:pPr>
              <w:pStyle w:val="56"/>
              <w:overflowPunct w:val="0"/>
              <w:ind w:left="0"/>
              <w:jc w:val="left"/>
              <w:rPr>
                <w:sz w:val="20"/>
              </w:rPr>
            </w:pPr>
            <w:r>
              <w:rPr>
                <w:sz w:val="20"/>
              </w:rPr>
              <w:t>-</w:t>
            </w:r>
          </w:p>
        </w:tc>
      </w:tr>
      <w:tr w:rsidR="00221B56" w14:paraId="339AFDDE" w14:textId="77777777" w:rsidTr="00811BEE">
        <w:tc>
          <w:tcPr>
            <w:tcW w:w="2344" w:type="dxa"/>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0B2C8F5" w14:textId="77777777" w:rsidR="00A77B3E" w:rsidRDefault="00A77B3E">
            <w:pPr>
              <w:pStyle w:val="56"/>
              <w:overflowPunct w:val="0"/>
              <w:ind w:left="0"/>
              <w:jc w:val="left"/>
              <w:rPr>
                <w:sz w:val="20"/>
              </w:rPr>
            </w:pPr>
          </w:p>
        </w:tc>
        <w:tc>
          <w:tcPr>
            <w:tcW w:w="6174"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25D42F41" w14:textId="77777777" w:rsidR="00A77B3E" w:rsidRDefault="00C720F1">
            <w:pPr>
              <w:pStyle w:val="56"/>
              <w:overflowPunct w:val="0"/>
              <w:ind w:left="0"/>
              <w:jc w:val="left"/>
              <w:rPr>
                <w:sz w:val="20"/>
              </w:rPr>
            </w:pPr>
            <w:r>
              <w:rPr>
                <w:sz w:val="20"/>
              </w:rPr>
              <w:t>pro přepravu nákladů</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582598B1" w14:textId="77777777" w:rsidR="00A77B3E" w:rsidRDefault="00C720F1">
            <w:pPr>
              <w:pStyle w:val="56"/>
              <w:overflowPunct w:val="0"/>
              <w:ind w:left="0"/>
              <w:jc w:val="left"/>
              <w:rPr>
                <w:sz w:val="20"/>
              </w:rPr>
            </w:pPr>
            <w:r>
              <w:rPr>
                <w:sz w:val="20"/>
              </w:rPr>
              <w:t>50</w:t>
            </w: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355FB477" w14:textId="77777777" w:rsidR="00A77B3E" w:rsidRDefault="00C720F1">
            <w:pPr>
              <w:pStyle w:val="56"/>
              <w:overflowPunct w:val="0"/>
              <w:ind w:left="0"/>
              <w:jc w:val="left"/>
              <w:rPr>
                <w:sz w:val="20"/>
              </w:rPr>
            </w:pPr>
            <w:r>
              <w:rPr>
                <w:sz w:val="20"/>
              </w:rPr>
              <w:t>100</w:t>
            </w:r>
          </w:p>
        </w:tc>
      </w:tr>
      <w:tr w:rsidR="00221B56" w14:paraId="6E0D08F7" w14:textId="77777777" w:rsidTr="00811BEE">
        <w:tc>
          <w:tcPr>
            <w:tcW w:w="8518"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5C09EFCF" w14:textId="77777777" w:rsidR="00A77B3E" w:rsidRDefault="00C720F1">
            <w:pPr>
              <w:pStyle w:val="56"/>
              <w:overflowPunct w:val="0"/>
              <w:ind w:left="0"/>
              <w:jc w:val="left"/>
              <w:rPr>
                <w:sz w:val="20"/>
              </w:rPr>
            </w:pPr>
            <w:r>
              <w:rPr>
                <w:sz w:val="20"/>
              </w:rPr>
              <w:t>Plavidlo pro vnitrozemské vodní cesty</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0441C0F4" w14:textId="77777777" w:rsidR="00A77B3E" w:rsidRDefault="00C720F1">
            <w:pPr>
              <w:pStyle w:val="56"/>
              <w:overflowPunct w:val="0"/>
              <w:ind w:left="0"/>
              <w:jc w:val="left"/>
              <w:rPr>
                <w:sz w:val="20"/>
              </w:rPr>
            </w:pPr>
            <w:r>
              <w:rPr>
                <w:sz w:val="20"/>
              </w:rPr>
              <w:t>50</w:t>
            </w: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69940191" w14:textId="77777777" w:rsidR="00A77B3E" w:rsidRDefault="00C720F1">
            <w:pPr>
              <w:pStyle w:val="56"/>
              <w:overflowPunct w:val="0"/>
              <w:ind w:left="0"/>
              <w:jc w:val="left"/>
              <w:rPr>
                <w:sz w:val="20"/>
              </w:rPr>
            </w:pPr>
            <w:r>
              <w:rPr>
                <w:sz w:val="20"/>
              </w:rPr>
              <w:t>100</w:t>
            </w:r>
          </w:p>
        </w:tc>
      </w:tr>
      <w:tr w:rsidR="00221B56" w14:paraId="097F53DA" w14:textId="77777777" w:rsidTr="00811BEE">
        <w:tc>
          <w:tcPr>
            <w:tcW w:w="8518"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051DDE26" w14:textId="77777777" w:rsidR="00A77B3E" w:rsidRDefault="00C720F1">
            <w:pPr>
              <w:pStyle w:val="56"/>
              <w:overflowPunct w:val="0"/>
              <w:ind w:left="0"/>
              <w:jc w:val="left"/>
              <w:rPr>
                <w:sz w:val="20"/>
              </w:rPr>
            </w:pPr>
            <w:r>
              <w:rPr>
                <w:sz w:val="20"/>
              </w:rPr>
              <w:t xml:space="preserve">Námořní loď </w:t>
            </w:r>
            <w:hyperlink w:history="1">
              <w:r>
                <w:rPr>
                  <w:sz w:val="20"/>
                  <w:vertAlign w:val="superscript"/>
                </w:rPr>
                <w:t>a)</w:t>
              </w:r>
            </w:hyperlink>
            <w:r>
              <w:rPr>
                <w:sz w:val="20"/>
              </w:rPr>
              <w:t>:</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65E0195D" w14:textId="77777777" w:rsidR="00A77B3E" w:rsidRDefault="00A77B3E">
            <w:pPr>
              <w:pStyle w:val="56"/>
              <w:overflowPunct w:val="0"/>
              <w:ind w:left="0"/>
              <w:jc w:val="left"/>
              <w:rPr>
                <w:sz w:val="20"/>
              </w:rPr>
            </w:pP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613A0283" w14:textId="77777777" w:rsidR="00A77B3E" w:rsidRDefault="00A77B3E">
            <w:pPr>
              <w:pStyle w:val="56"/>
              <w:overflowPunct w:val="0"/>
              <w:ind w:left="0"/>
              <w:jc w:val="left"/>
              <w:rPr>
                <w:sz w:val="20"/>
              </w:rPr>
            </w:pPr>
          </w:p>
        </w:tc>
      </w:tr>
      <w:tr w:rsidR="00221B56" w14:paraId="47869F2F" w14:textId="77777777" w:rsidTr="00811BEE">
        <w:tc>
          <w:tcPr>
            <w:tcW w:w="8518"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74C09A20" w14:textId="77777777" w:rsidR="00A77B3E" w:rsidRDefault="00C720F1">
            <w:pPr>
              <w:pStyle w:val="56"/>
              <w:overflowPunct w:val="0"/>
              <w:ind w:left="0"/>
              <w:jc w:val="left"/>
              <w:rPr>
                <w:sz w:val="20"/>
              </w:rPr>
            </w:pPr>
            <w:r>
              <w:rPr>
                <w:sz w:val="20"/>
              </w:rPr>
              <w:t xml:space="preserve">(1) Lodní prostor, oddělení nebo vymezená palubní plocha radioaktivní zásilka, přepravní obalový soubor nebo </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1BE5A5DA" w14:textId="77777777" w:rsidR="00A77B3E" w:rsidRDefault="00A77B3E">
            <w:pPr>
              <w:pStyle w:val="56"/>
              <w:overflowPunct w:val="0"/>
              <w:ind w:left="0"/>
              <w:jc w:val="left"/>
              <w:rPr>
                <w:sz w:val="20"/>
              </w:rPr>
            </w:pP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54186925" w14:textId="77777777" w:rsidR="00A77B3E" w:rsidRDefault="00A77B3E">
            <w:pPr>
              <w:pStyle w:val="56"/>
              <w:overflowPunct w:val="0"/>
              <w:ind w:left="0"/>
              <w:jc w:val="left"/>
              <w:rPr>
                <w:sz w:val="20"/>
              </w:rPr>
            </w:pPr>
          </w:p>
        </w:tc>
      </w:tr>
      <w:tr w:rsidR="00221B56" w14:paraId="0D18E36F" w14:textId="77777777">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1295B9C0" w14:textId="77777777" w:rsidR="00A77B3E" w:rsidRDefault="00C720F1">
            <w:pPr>
              <w:pStyle w:val="56"/>
              <w:overflowPunct w:val="0"/>
              <w:ind w:left="0"/>
              <w:jc w:val="left"/>
              <w:rPr>
                <w:sz w:val="20"/>
              </w:rPr>
            </w:pPr>
            <w:r>
              <w:rPr>
                <w:sz w:val="20"/>
              </w:rPr>
              <w:t>malý kontejner</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1503AEE7" w14:textId="77777777" w:rsidR="00A77B3E" w:rsidRDefault="00C720F1">
            <w:pPr>
              <w:pStyle w:val="56"/>
              <w:overflowPunct w:val="0"/>
              <w:ind w:left="0"/>
              <w:jc w:val="left"/>
              <w:rPr>
                <w:sz w:val="20"/>
              </w:rPr>
            </w:pPr>
            <w:r>
              <w:rPr>
                <w:sz w:val="20"/>
              </w:rPr>
              <w:t>50</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hideMark/>
          </w:tcPr>
          <w:p w14:paraId="49599794" w14:textId="77777777" w:rsidR="00A77B3E" w:rsidRDefault="00C720F1">
            <w:pPr>
              <w:pStyle w:val="56"/>
              <w:overflowPunct w:val="0"/>
              <w:ind w:left="0"/>
              <w:jc w:val="left"/>
              <w:rPr>
                <w:sz w:val="20"/>
              </w:rPr>
            </w:pPr>
            <w:r>
              <w:rPr>
                <w:sz w:val="20"/>
              </w:rPr>
              <w:t>100</w:t>
            </w:r>
          </w:p>
        </w:tc>
      </w:tr>
      <w:tr w:rsidR="00221B56" w14:paraId="469AED4D" w14:textId="77777777">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0ED9C490" w14:textId="77777777" w:rsidR="00A77B3E" w:rsidRDefault="00C720F1">
            <w:pPr>
              <w:pStyle w:val="56"/>
              <w:overflowPunct w:val="0"/>
              <w:ind w:left="0"/>
              <w:jc w:val="left"/>
              <w:rPr>
                <w:sz w:val="20"/>
              </w:rPr>
            </w:pPr>
            <w:r>
              <w:rPr>
                <w:sz w:val="20"/>
              </w:rPr>
              <w:t>velký kontejner</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5356745F" w14:textId="77777777" w:rsidR="00A77B3E" w:rsidRDefault="00C720F1">
            <w:pPr>
              <w:pStyle w:val="56"/>
              <w:overflowPunct w:val="0"/>
              <w:ind w:left="0"/>
              <w:jc w:val="left"/>
              <w:rPr>
                <w:sz w:val="20"/>
              </w:rPr>
            </w:pPr>
            <w:r>
              <w:rPr>
                <w:sz w:val="20"/>
              </w:rPr>
              <w:t>50</w:t>
            </w:r>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hideMark/>
          </w:tcPr>
          <w:p w14:paraId="36BB32DC" w14:textId="77777777" w:rsidR="00A77B3E" w:rsidRDefault="00C720F1">
            <w:pPr>
              <w:pStyle w:val="56"/>
              <w:overflowPunct w:val="0"/>
              <w:ind w:left="0"/>
              <w:jc w:val="left"/>
              <w:rPr>
                <w:sz w:val="20"/>
              </w:rPr>
            </w:pPr>
            <w:r>
              <w:rPr>
                <w:sz w:val="20"/>
              </w:rPr>
              <w:t>100</w:t>
            </w:r>
          </w:p>
        </w:tc>
      </w:tr>
      <w:tr w:rsidR="00221B56" w14:paraId="42C4EFAE" w14:textId="77777777" w:rsidTr="00811BEE">
        <w:tc>
          <w:tcPr>
            <w:tcW w:w="8518" w:type="dxa"/>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408E7279" w14:textId="77777777" w:rsidR="00A77B3E" w:rsidRDefault="00C720F1">
            <w:pPr>
              <w:pStyle w:val="56"/>
              <w:overflowPunct w:val="0"/>
              <w:ind w:left="0"/>
              <w:jc w:val="left"/>
              <w:rPr>
                <w:sz w:val="20"/>
              </w:rPr>
            </w:pPr>
            <w:r>
              <w:rPr>
                <w:sz w:val="20"/>
              </w:rPr>
              <w:t>(2) Celkově námořní loď</w:t>
            </w:r>
            <w:r>
              <w:rPr>
                <w:sz w:val="20"/>
              </w:rPr>
              <w:br/>
              <w:t>radioaktivní zásilka, přepravní obalový soubor nebo</w:t>
            </w:r>
          </w:p>
        </w:tc>
        <w:tc>
          <w:tcPr>
            <w:tcW w:w="1725" w:type="dxa"/>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33CA5B15" w14:textId="77777777" w:rsidR="00A77B3E" w:rsidRDefault="00A77B3E">
            <w:pPr>
              <w:pStyle w:val="56"/>
              <w:overflowPunct w:val="0"/>
              <w:ind w:left="0"/>
              <w:jc w:val="left"/>
              <w:rPr>
                <w:sz w:val="20"/>
              </w:rPr>
            </w:pPr>
          </w:p>
        </w:tc>
        <w:tc>
          <w:tcPr>
            <w:tcW w:w="1727" w:type="dxa"/>
            <w:tcBorders>
              <w:top w:val="single" w:sz="3" w:space="0" w:color="000000"/>
              <w:left w:val="single" w:sz="3" w:space="0" w:color="000000"/>
              <w:bottom w:val="single" w:sz="3" w:space="0" w:color="000000"/>
            </w:tcBorders>
            <w:tcMar>
              <w:top w:w="85" w:type="dxa"/>
              <w:left w:w="146" w:type="dxa"/>
              <w:bottom w:w="85" w:type="dxa"/>
              <w:right w:w="157" w:type="dxa"/>
            </w:tcMar>
            <w:hideMark/>
          </w:tcPr>
          <w:p w14:paraId="75150746" w14:textId="77777777" w:rsidR="00A77B3E" w:rsidRDefault="00A77B3E">
            <w:pPr>
              <w:pStyle w:val="56"/>
              <w:overflowPunct w:val="0"/>
              <w:ind w:left="0"/>
              <w:jc w:val="left"/>
              <w:rPr>
                <w:sz w:val="20"/>
              </w:rPr>
            </w:pPr>
          </w:p>
        </w:tc>
      </w:tr>
      <w:tr w:rsidR="00221B56" w14:paraId="664A037C" w14:textId="77777777">
        <w:tc>
          <w:tcPr>
            <w:tcW w:w="0" w:type="auto"/>
            <w:gridSpan w:val="2"/>
            <w:tcBorders>
              <w:top w:val="single" w:sz="3" w:space="0" w:color="000000"/>
              <w:bottom w:val="single" w:sz="3" w:space="0" w:color="000000"/>
              <w:right w:val="single" w:sz="3" w:space="0" w:color="000000"/>
            </w:tcBorders>
            <w:tcMar>
              <w:top w:w="85" w:type="dxa"/>
              <w:left w:w="157" w:type="dxa"/>
              <w:bottom w:w="85" w:type="dxa"/>
              <w:right w:w="146" w:type="dxa"/>
            </w:tcMar>
            <w:hideMark/>
          </w:tcPr>
          <w:p w14:paraId="182BCBBE" w14:textId="77777777" w:rsidR="00A77B3E" w:rsidRDefault="00C720F1">
            <w:pPr>
              <w:pStyle w:val="56"/>
              <w:overflowPunct w:val="0"/>
              <w:ind w:left="0"/>
              <w:jc w:val="left"/>
              <w:rPr>
                <w:sz w:val="20"/>
              </w:rPr>
            </w:pPr>
            <w:r>
              <w:rPr>
                <w:sz w:val="20"/>
              </w:rPr>
              <w:t>malý kontejner</w:t>
            </w:r>
          </w:p>
        </w:tc>
        <w:tc>
          <w:tcPr>
            <w:tcW w:w="0" w:type="auto"/>
            <w:tcBorders>
              <w:top w:val="single" w:sz="3" w:space="0" w:color="000000"/>
              <w:left w:val="single" w:sz="3" w:space="0" w:color="000000"/>
              <w:bottom w:val="single" w:sz="3" w:space="0" w:color="000000"/>
              <w:right w:val="single" w:sz="3" w:space="0" w:color="000000"/>
            </w:tcBorders>
            <w:tcMar>
              <w:top w:w="85" w:type="dxa"/>
              <w:left w:w="146" w:type="dxa"/>
              <w:bottom w:w="85" w:type="dxa"/>
              <w:right w:w="146" w:type="dxa"/>
            </w:tcMar>
            <w:hideMark/>
          </w:tcPr>
          <w:p w14:paraId="6333F038" w14:textId="77777777" w:rsidR="00A77B3E" w:rsidRDefault="00C720F1">
            <w:pPr>
              <w:pStyle w:val="56"/>
              <w:overflowPunct w:val="0"/>
              <w:ind w:left="0"/>
              <w:jc w:val="left"/>
              <w:rPr>
                <w:sz w:val="20"/>
              </w:rPr>
            </w:pPr>
            <w:r>
              <w:rPr>
                <w:sz w:val="20"/>
              </w:rPr>
              <w:t xml:space="preserve">200 </w:t>
            </w:r>
            <w:hyperlink w:history="1">
              <w:r>
                <w:rPr>
                  <w:sz w:val="20"/>
                  <w:vertAlign w:val="superscript"/>
                </w:rPr>
                <w:t>b)</w:t>
              </w:r>
            </w:hyperlink>
          </w:p>
        </w:tc>
        <w:tc>
          <w:tcPr>
            <w:tcW w:w="0" w:type="auto"/>
            <w:tcBorders>
              <w:top w:val="single" w:sz="3" w:space="0" w:color="000000"/>
              <w:left w:val="single" w:sz="3" w:space="0" w:color="000000"/>
              <w:bottom w:val="single" w:sz="3" w:space="0" w:color="000000"/>
            </w:tcBorders>
            <w:tcMar>
              <w:top w:w="85" w:type="dxa"/>
              <w:left w:w="146" w:type="dxa"/>
              <w:bottom w:w="85" w:type="dxa"/>
              <w:right w:w="157" w:type="dxa"/>
            </w:tcMar>
            <w:hideMark/>
          </w:tcPr>
          <w:p w14:paraId="5A937706" w14:textId="77777777" w:rsidR="00A77B3E" w:rsidRDefault="00C720F1">
            <w:pPr>
              <w:pStyle w:val="56"/>
              <w:overflowPunct w:val="0"/>
              <w:ind w:left="0"/>
              <w:jc w:val="left"/>
              <w:rPr>
                <w:sz w:val="20"/>
              </w:rPr>
            </w:pPr>
            <w:r>
              <w:rPr>
                <w:sz w:val="20"/>
              </w:rPr>
              <w:t xml:space="preserve">200 </w:t>
            </w:r>
            <w:hyperlink w:history="1">
              <w:r>
                <w:rPr>
                  <w:sz w:val="20"/>
                  <w:vertAlign w:val="superscript"/>
                </w:rPr>
                <w:t>c)</w:t>
              </w:r>
            </w:hyperlink>
          </w:p>
        </w:tc>
      </w:tr>
      <w:tr w:rsidR="00221B56" w14:paraId="2ED8517A" w14:textId="77777777">
        <w:tc>
          <w:tcPr>
            <w:tcW w:w="0" w:type="auto"/>
            <w:gridSpan w:val="2"/>
            <w:tcBorders>
              <w:top w:val="single" w:sz="3" w:space="0" w:color="000000"/>
              <w:bottom w:val="single" w:sz="16" w:space="0" w:color="000000"/>
              <w:right w:val="single" w:sz="3" w:space="0" w:color="000000"/>
            </w:tcBorders>
            <w:tcMar>
              <w:top w:w="85" w:type="dxa"/>
              <w:left w:w="157" w:type="dxa"/>
              <w:bottom w:w="85" w:type="dxa"/>
              <w:right w:w="146" w:type="dxa"/>
            </w:tcMar>
            <w:hideMark/>
          </w:tcPr>
          <w:p w14:paraId="407491E0" w14:textId="77777777" w:rsidR="00A77B3E" w:rsidRDefault="00C720F1">
            <w:pPr>
              <w:pStyle w:val="56"/>
              <w:overflowPunct w:val="0"/>
              <w:ind w:left="0"/>
              <w:jc w:val="left"/>
              <w:rPr>
                <w:sz w:val="20"/>
              </w:rPr>
            </w:pPr>
            <w:r>
              <w:rPr>
                <w:sz w:val="20"/>
              </w:rPr>
              <w:lastRenderedPageBreak/>
              <w:t>velký kontejner</w:t>
            </w:r>
          </w:p>
        </w:tc>
        <w:tc>
          <w:tcPr>
            <w:tcW w:w="0" w:type="auto"/>
            <w:tcBorders>
              <w:top w:val="single" w:sz="3" w:space="0" w:color="000000"/>
              <w:left w:val="single" w:sz="3" w:space="0" w:color="000000"/>
              <w:bottom w:val="single" w:sz="16" w:space="0" w:color="000000"/>
              <w:right w:val="single" w:sz="3" w:space="0" w:color="000000"/>
            </w:tcBorders>
            <w:tcMar>
              <w:top w:w="85" w:type="dxa"/>
              <w:left w:w="146" w:type="dxa"/>
              <w:bottom w:w="85" w:type="dxa"/>
              <w:right w:w="146" w:type="dxa"/>
            </w:tcMar>
            <w:hideMark/>
          </w:tcPr>
          <w:p w14:paraId="530D1272" w14:textId="77777777" w:rsidR="00A77B3E" w:rsidRDefault="00C720F1">
            <w:pPr>
              <w:pStyle w:val="56"/>
              <w:overflowPunct w:val="0"/>
              <w:ind w:left="0"/>
              <w:jc w:val="left"/>
              <w:rPr>
                <w:sz w:val="20"/>
              </w:rPr>
            </w:pPr>
            <w:r>
              <w:rPr>
                <w:sz w:val="20"/>
              </w:rPr>
              <w:t xml:space="preserve">neomezeno </w:t>
            </w:r>
            <w:hyperlink w:history="1">
              <w:r>
                <w:rPr>
                  <w:sz w:val="20"/>
                  <w:vertAlign w:val="superscript"/>
                </w:rPr>
                <w:t>b)</w:t>
              </w:r>
            </w:hyperlink>
          </w:p>
        </w:tc>
        <w:tc>
          <w:tcPr>
            <w:tcW w:w="0" w:type="auto"/>
            <w:tcBorders>
              <w:top w:val="single" w:sz="3" w:space="0" w:color="000000"/>
              <w:left w:val="single" w:sz="3" w:space="0" w:color="000000"/>
              <w:bottom w:val="single" w:sz="16" w:space="0" w:color="000000"/>
            </w:tcBorders>
            <w:tcMar>
              <w:top w:w="85" w:type="dxa"/>
              <w:left w:w="146" w:type="dxa"/>
              <w:bottom w:w="85" w:type="dxa"/>
              <w:right w:w="157" w:type="dxa"/>
            </w:tcMar>
            <w:hideMark/>
          </w:tcPr>
          <w:p w14:paraId="3789719C" w14:textId="77777777" w:rsidR="00A77B3E" w:rsidRDefault="00C720F1">
            <w:pPr>
              <w:pStyle w:val="56"/>
              <w:overflowPunct w:val="0"/>
              <w:ind w:left="0"/>
              <w:jc w:val="left"/>
              <w:rPr>
                <w:sz w:val="20"/>
              </w:rPr>
            </w:pPr>
            <w:r>
              <w:rPr>
                <w:sz w:val="20"/>
              </w:rPr>
              <w:t xml:space="preserve">neomezeno </w:t>
            </w:r>
            <w:hyperlink w:history="1">
              <w:r>
                <w:rPr>
                  <w:sz w:val="20"/>
                  <w:vertAlign w:val="superscript"/>
                </w:rPr>
                <w:t>c)</w:t>
              </w:r>
            </w:hyperlink>
          </w:p>
        </w:tc>
      </w:tr>
    </w:tbl>
    <w:p w14:paraId="4BEF1C1C" w14:textId="77777777" w:rsidR="00811BEE" w:rsidRPr="00811BEE" w:rsidRDefault="00811BEE" w:rsidP="00811BEE">
      <w:pPr>
        <w:pStyle w:val="56"/>
        <w:ind w:left="0"/>
        <w:rPr>
          <w:sz w:val="20"/>
        </w:rPr>
      </w:pPr>
      <w:r w:rsidRPr="00811BEE">
        <w:rPr>
          <w:sz w:val="20"/>
        </w:rPr>
        <w:t>Vysvětlivky:</w:t>
      </w:r>
    </w:p>
    <w:p w14:paraId="2F164A5F" w14:textId="77777777" w:rsidR="00811BEE" w:rsidRPr="00811BEE" w:rsidRDefault="00811BEE" w:rsidP="00811BEE">
      <w:pPr>
        <w:pStyle w:val="56"/>
        <w:ind w:left="0"/>
        <w:rPr>
          <w:sz w:val="20"/>
        </w:rPr>
      </w:pPr>
      <w:r w:rsidRPr="00811BEE">
        <w:rPr>
          <w:sz w:val="20"/>
        </w:rPr>
        <w:t>a)    Radioaktivní zásilka nebo přepravní obalový soubor na vozidle, které odpovídá požadavkům bodu 73, mohou být přepravovány plavidlem za předpokladu, že nejsou vykládány z vozidla po celou dobu přítomnosti vozidla na palubě plavidla. V tomto případě se užije údaj ve sloupci „Přeprava za výlučného použití“.</w:t>
      </w:r>
    </w:p>
    <w:p w14:paraId="052FDD15" w14:textId="77777777" w:rsidR="00811BEE" w:rsidRPr="00811BEE" w:rsidRDefault="00811BEE" w:rsidP="00811BEE">
      <w:pPr>
        <w:pStyle w:val="56"/>
        <w:ind w:left="0"/>
        <w:rPr>
          <w:sz w:val="20"/>
        </w:rPr>
      </w:pPr>
      <w:r w:rsidRPr="00811BEE">
        <w:rPr>
          <w:sz w:val="20"/>
        </w:rPr>
        <w:t xml:space="preserve">b)    Manipulace s dodávkou a její uložení pro přepravu musí být provedeny tak, aby celkový součet indexů bezpečné </w:t>
      </w:r>
      <w:proofErr w:type="spellStart"/>
      <w:r w:rsidRPr="00811BEE">
        <w:rPr>
          <w:sz w:val="20"/>
        </w:rPr>
        <w:t>podkritičnosti</w:t>
      </w:r>
      <w:proofErr w:type="spellEnd"/>
      <w:r w:rsidRPr="00811BEE">
        <w:rPr>
          <w:sz w:val="20"/>
        </w:rPr>
        <w:t xml:space="preserve"> nepřekročil hodnotu 50 ani v jedné skupině a manipulace s každou takovouto skupinou a její uložení pro přepravu musí být provedeny tak, aby tyto skupiny byly odděleny vzdáleností nejméně 6 m.</w:t>
      </w:r>
    </w:p>
    <w:p w14:paraId="3BBA8D10" w14:textId="18411572" w:rsidR="00A77B3E" w:rsidRPr="00811BEE" w:rsidRDefault="00811BEE" w:rsidP="00811BEE">
      <w:pPr>
        <w:pStyle w:val="56"/>
        <w:ind w:left="0"/>
        <w:rPr>
          <w:sz w:val="20"/>
        </w:rPr>
      </w:pPr>
      <w:r w:rsidRPr="00811BEE">
        <w:rPr>
          <w:sz w:val="20"/>
        </w:rPr>
        <w:t xml:space="preserve">c)    Manipulace s dodávkou a její uložení pro přepravu musí být provedeny tak, aby celkový součet indexů bezpečné </w:t>
      </w:r>
      <w:proofErr w:type="spellStart"/>
      <w:r w:rsidRPr="00811BEE">
        <w:rPr>
          <w:sz w:val="20"/>
        </w:rPr>
        <w:t>podkritičnosti</w:t>
      </w:r>
      <w:proofErr w:type="spellEnd"/>
      <w:r w:rsidRPr="00811BEE">
        <w:rPr>
          <w:sz w:val="20"/>
        </w:rPr>
        <w:t xml:space="preserve"> nepřekročil hodnotu 100 ani v jedné skupině a manipulace s každou takovouto skupinou a její uložení pro přepravu musí být provedeny tak, aby tyto skupiny byly odděleny vzdáleností nejméně 6 m. Prostor mezi skupinami může být obsazen dalším nákladem v souladu s bodem 6.</w:t>
      </w:r>
    </w:p>
    <w:p w14:paraId="7EC26D2F" w14:textId="77777777" w:rsidR="00A77B3E" w:rsidRDefault="00A77B3E">
      <w:pPr>
        <w:pStyle w:val="52"/>
        <w:sectPr w:rsidR="00A77B3E">
          <w:pgSz w:w="15840" w:h="12240" w:orient="landscape"/>
          <w:pgMar w:top="1440" w:right="1800" w:bottom="1440" w:left="1800" w:header="708" w:footer="708" w:gutter="0"/>
          <w:cols w:space="708"/>
          <w:docGrid w:linePitch="360"/>
        </w:sectPr>
      </w:pPr>
    </w:p>
    <w:p w14:paraId="2EB09F21" w14:textId="77777777" w:rsidR="00A77B3E" w:rsidRPr="00811BEE" w:rsidRDefault="00C720F1">
      <w:pPr>
        <w:pStyle w:val="44"/>
        <w:rPr>
          <w:sz w:val="24"/>
          <w:szCs w:val="24"/>
        </w:rPr>
      </w:pPr>
      <w:r w:rsidRPr="00811BEE">
        <w:rPr>
          <w:sz w:val="24"/>
          <w:szCs w:val="24"/>
        </w:rPr>
        <w:lastRenderedPageBreak/>
        <w:t xml:space="preserve">69.    Překračuje-li celkový součet indexů bezpečné </w:t>
      </w:r>
      <w:proofErr w:type="spellStart"/>
      <w:r w:rsidRPr="00811BEE">
        <w:rPr>
          <w:sz w:val="24"/>
          <w:szCs w:val="24"/>
        </w:rPr>
        <w:t>podkritičnosti</w:t>
      </w:r>
      <w:proofErr w:type="spellEnd"/>
      <w:r w:rsidRPr="00811BEE">
        <w:rPr>
          <w:sz w:val="24"/>
          <w:szCs w:val="24"/>
        </w:rPr>
        <w:t xml:space="preserve"> na nebo v dopravním prostředku nebo v kontejneru hodnotu 50, musí být při skladování při přepravě mezi dopravním prostředkem nebo kontejnerem a dalšími skupinami radioaktivních zásilek, přepravních obalových souborů nebo kontejnerů obsahujících štěpné látky nebo jinými dopravními prostředky přepravujícími radioaktivní látky dodržena vzdálenost nejméně 6 m.</w:t>
      </w:r>
    </w:p>
    <w:p w14:paraId="48D5804A" w14:textId="77777777" w:rsidR="00A77B3E" w:rsidRPr="00811BEE" w:rsidRDefault="00C720F1">
      <w:pPr>
        <w:pStyle w:val="33"/>
        <w:rPr>
          <w:sz w:val="24"/>
          <w:szCs w:val="24"/>
        </w:rPr>
      </w:pPr>
      <w:r w:rsidRPr="00811BEE">
        <w:rPr>
          <w:sz w:val="24"/>
          <w:szCs w:val="24"/>
        </w:rPr>
        <w:t xml:space="preserve">70.    Dodatečné požadavky na přepravu vyjmutých štěpných látek klasifikovaných podle jednoho z </w:t>
      </w:r>
      <w:hyperlink w:history="1">
        <w:r w:rsidRPr="00811BEE">
          <w:rPr>
            <w:sz w:val="24"/>
            <w:szCs w:val="24"/>
          </w:rPr>
          <w:t>písmen a) až f) bodu 17 přílohy č. 3</w:t>
        </w:r>
      </w:hyperlink>
      <w:r w:rsidRPr="00811BEE">
        <w:rPr>
          <w:sz w:val="24"/>
          <w:szCs w:val="24"/>
        </w:rPr>
        <w:t xml:space="preserve"> k této vyhlášce jsou:</w:t>
      </w:r>
    </w:p>
    <w:p w14:paraId="41A785C7" w14:textId="027BDA5F" w:rsidR="00A77B3E" w:rsidRPr="00811BEE" w:rsidRDefault="004D2973">
      <w:pPr>
        <w:pStyle w:val="42"/>
        <w:rPr>
          <w:szCs w:val="24"/>
        </w:rPr>
      </w:pPr>
      <w:r>
        <w:rPr>
          <w:szCs w:val="24"/>
        </w:rPr>
        <w:t>a)   </w:t>
      </w:r>
      <w:r w:rsidR="00C720F1" w:rsidRPr="00811BEE">
        <w:rPr>
          <w:szCs w:val="24"/>
        </w:rPr>
        <w:t xml:space="preserve">pro dodávku je povoleno použít pouze jedno z </w:t>
      </w:r>
      <w:hyperlink w:history="1">
        <w:r w:rsidR="00C720F1" w:rsidRPr="00811BEE">
          <w:rPr>
            <w:szCs w:val="24"/>
          </w:rPr>
          <w:t>písmen a) až f) bodu 17 přílohy č. 3</w:t>
        </w:r>
      </w:hyperlink>
      <w:r w:rsidR="00C720F1" w:rsidRPr="00811BEE">
        <w:rPr>
          <w:szCs w:val="24"/>
        </w:rPr>
        <w:t xml:space="preserve"> k této vyhlášce,</w:t>
      </w:r>
    </w:p>
    <w:p w14:paraId="52C3F68A" w14:textId="088785D0" w:rsidR="00A77B3E" w:rsidRPr="00811BEE" w:rsidRDefault="004D2973">
      <w:pPr>
        <w:pStyle w:val="46"/>
        <w:rPr>
          <w:szCs w:val="24"/>
        </w:rPr>
      </w:pPr>
      <w:r>
        <w:rPr>
          <w:szCs w:val="24"/>
        </w:rPr>
        <w:t>b)   </w:t>
      </w:r>
      <w:r w:rsidR="00C720F1" w:rsidRPr="00811BEE">
        <w:rPr>
          <w:szCs w:val="24"/>
        </w:rPr>
        <w:t xml:space="preserve">v dodávce musí být přepravována pouze jedna vyjmutá štěpná látka v radioaktivních zásilkách podle </w:t>
      </w:r>
      <w:hyperlink w:history="1">
        <w:r w:rsidR="00C720F1" w:rsidRPr="00811BEE">
          <w:rPr>
            <w:szCs w:val="24"/>
          </w:rPr>
          <w:t>bodu 17 písm. f) přílohy č. 3</w:t>
        </w:r>
      </w:hyperlink>
      <w:r w:rsidR="00C720F1" w:rsidRPr="00811BEE">
        <w:rPr>
          <w:szCs w:val="24"/>
        </w:rPr>
        <w:t xml:space="preserve"> k této vyhlášce, nestanoví-li Úřad a v případě mezinárodní přepravy také příslušný orgán státu, kterého se přeprava týká, v povolení k přepravě jinak,</w:t>
      </w:r>
    </w:p>
    <w:p w14:paraId="42D5DE67" w14:textId="314D2C3D" w:rsidR="00A77B3E" w:rsidRPr="00811BEE" w:rsidRDefault="004D2973">
      <w:pPr>
        <w:pStyle w:val="46"/>
        <w:rPr>
          <w:szCs w:val="24"/>
        </w:rPr>
      </w:pPr>
      <w:r>
        <w:rPr>
          <w:szCs w:val="24"/>
        </w:rPr>
        <w:t>c)   </w:t>
      </w:r>
      <w:r w:rsidR="00C720F1" w:rsidRPr="00811BEE">
        <w:rPr>
          <w:szCs w:val="24"/>
        </w:rPr>
        <w:t xml:space="preserve">vyjmutá štěpná látka v radioaktivních zásilkách podle </w:t>
      </w:r>
      <w:hyperlink w:history="1">
        <w:r w:rsidR="00C720F1" w:rsidRPr="00811BEE">
          <w:rPr>
            <w:szCs w:val="24"/>
          </w:rPr>
          <w:t>bodu 17 písm. c) přílohy č. 3</w:t>
        </w:r>
      </w:hyperlink>
      <w:r w:rsidR="00C720F1" w:rsidRPr="00811BEE">
        <w:rPr>
          <w:szCs w:val="24"/>
        </w:rPr>
        <w:t xml:space="preserve"> k této vyhlášce musí být přepravována v dodávce obsahující nejvýše 45 g štěpných radionuklidů,</w:t>
      </w:r>
    </w:p>
    <w:p w14:paraId="21C20031" w14:textId="3C216208" w:rsidR="00A77B3E" w:rsidRPr="00811BEE" w:rsidRDefault="004D2973">
      <w:pPr>
        <w:pStyle w:val="46"/>
        <w:rPr>
          <w:szCs w:val="24"/>
        </w:rPr>
      </w:pPr>
      <w:r>
        <w:rPr>
          <w:szCs w:val="24"/>
        </w:rPr>
        <w:t>d)   </w:t>
      </w:r>
      <w:r w:rsidR="00C720F1" w:rsidRPr="00811BEE">
        <w:rPr>
          <w:szCs w:val="24"/>
        </w:rPr>
        <w:t xml:space="preserve">vyjmutá štěpná látka v radioaktivních zásilkách podle </w:t>
      </w:r>
      <w:hyperlink w:history="1">
        <w:r w:rsidR="00C720F1" w:rsidRPr="00811BEE">
          <w:rPr>
            <w:szCs w:val="24"/>
          </w:rPr>
          <w:t>bodu 17 písm. d) přílohy č. 3</w:t>
        </w:r>
      </w:hyperlink>
      <w:r w:rsidR="00C720F1" w:rsidRPr="00811BEE">
        <w:rPr>
          <w:szCs w:val="24"/>
        </w:rPr>
        <w:t xml:space="preserve"> k této vyhlášce musí být přepravována v dodávce obsahující nejvýše 15 g štěpných radionuklidů a</w:t>
      </w:r>
    </w:p>
    <w:p w14:paraId="2A8E2B6C" w14:textId="63B9337F" w:rsidR="00A77B3E" w:rsidRPr="00811BEE" w:rsidRDefault="004D2973">
      <w:pPr>
        <w:pStyle w:val="43"/>
        <w:rPr>
          <w:szCs w:val="24"/>
        </w:rPr>
      </w:pPr>
      <w:r>
        <w:rPr>
          <w:szCs w:val="24"/>
        </w:rPr>
        <w:t>e)   </w:t>
      </w:r>
      <w:r w:rsidR="00C720F1" w:rsidRPr="00811BEE">
        <w:rPr>
          <w:szCs w:val="24"/>
        </w:rPr>
        <w:t xml:space="preserve">nebalená a balená vyjmutá štěpná látka podle </w:t>
      </w:r>
      <w:hyperlink w:history="1">
        <w:r w:rsidR="00C720F1" w:rsidRPr="00811BEE">
          <w:rPr>
            <w:szCs w:val="24"/>
          </w:rPr>
          <w:t>bodu 17 písm. e) přílohy č. 3</w:t>
        </w:r>
      </w:hyperlink>
      <w:r w:rsidR="00C720F1" w:rsidRPr="00811BEE">
        <w:rPr>
          <w:szCs w:val="24"/>
        </w:rPr>
        <w:t xml:space="preserve"> k této vyhlášce musí být přepravována v dodávce obsahující nejvýše 45 g štěpných radionuklidů a musí být přepravována za výlučného použití.</w:t>
      </w:r>
    </w:p>
    <w:p w14:paraId="2B249CFC" w14:textId="77777777" w:rsidR="00A77B3E" w:rsidRPr="00811BEE" w:rsidRDefault="00C720F1">
      <w:pPr>
        <w:pStyle w:val="47"/>
        <w:rPr>
          <w:sz w:val="24"/>
          <w:szCs w:val="24"/>
        </w:rPr>
      </w:pPr>
      <w:r w:rsidRPr="00811BEE">
        <w:rPr>
          <w:sz w:val="24"/>
          <w:szCs w:val="24"/>
        </w:rPr>
        <w:t>14.4.    Dodatečné požadavky vztahující se na přepravu po železnici a silnici</w:t>
      </w:r>
    </w:p>
    <w:p w14:paraId="36A745B7" w14:textId="6D5A8BF8" w:rsidR="00A77B3E" w:rsidRPr="00811BEE" w:rsidRDefault="00C720F1">
      <w:pPr>
        <w:pStyle w:val="33"/>
        <w:rPr>
          <w:sz w:val="24"/>
          <w:szCs w:val="24"/>
        </w:rPr>
      </w:pPr>
      <w:r w:rsidRPr="00811BEE">
        <w:rPr>
          <w:sz w:val="24"/>
          <w:szCs w:val="24"/>
        </w:rPr>
        <w:t xml:space="preserve">71.    1. Železniční a silniční vozidla přepravující radioaktivní zásilky, přepravní obalové soubory nebo kontejnery opatřené bezpečnostní značkou podle vzoru na </w:t>
      </w:r>
      <w:hyperlink w:history="1">
        <w:r w:rsidRPr="00811BEE">
          <w:rPr>
            <w:sz w:val="24"/>
            <w:szCs w:val="24"/>
          </w:rPr>
          <w:t>obrázcích č. 2</w:t>
        </w:r>
      </w:hyperlink>
      <w:r w:rsidRPr="00811BEE">
        <w:rPr>
          <w:sz w:val="24"/>
          <w:szCs w:val="24"/>
        </w:rPr>
        <w:t xml:space="preserve">, </w:t>
      </w:r>
      <w:hyperlink w:history="1">
        <w:r w:rsidRPr="00811BEE">
          <w:rPr>
            <w:sz w:val="24"/>
            <w:szCs w:val="24"/>
          </w:rPr>
          <w:t>3</w:t>
        </w:r>
      </w:hyperlink>
      <w:r w:rsidRPr="00811BEE">
        <w:rPr>
          <w:sz w:val="24"/>
          <w:szCs w:val="24"/>
        </w:rPr>
        <w:t xml:space="preserve">, </w:t>
      </w:r>
      <w:hyperlink w:history="1">
        <w:r w:rsidRPr="00811BEE">
          <w:rPr>
            <w:sz w:val="24"/>
            <w:szCs w:val="24"/>
          </w:rPr>
          <w:t>4</w:t>
        </w:r>
      </w:hyperlink>
      <w:r w:rsidRPr="00811BEE">
        <w:rPr>
          <w:sz w:val="24"/>
          <w:szCs w:val="24"/>
        </w:rPr>
        <w:t xml:space="preserve"> nebo </w:t>
      </w:r>
      <w:hyperlink w:history="1">
        <w:r w:rsidRPr="00811BEE">
          <w:rPr>
            <w:sz w:val="24"/>
            <w:szCs w:val="24"/>
          </w:rPr>
          <w:t>5</w:t>
        </w:r>
      </w:hyperlink>
      <w:r w:rsidRPr="00811BEE">
        <w:rPr>
          <w:sz w:val="24"/>
          <w:szCs w:val="24"/>
        </w:rPr>
        <w:t xml:space="preserve"> nebo přepravující </w:t>
      </w:r>
      <w:r w:rsidRPr="00811BEE">
        <w:rPr>
          <w:strike/>
          <w:sz w:val="24"/>
          <w:szCs w:val="24"/>
        </w:rPr>
        <w:t>dodávky za výlučného použití</w:t>
      </w:r>
      <w:r w:rsidRPr="00672EE4">
        <w:rPr>
          <w:sz w:val="24"/>
          <w:szCs w:val="24"/>
        </w:rPr>
        <w:t xml:space="preserve"> </w:t>
      </w:r>
      <w:r w:rsidR="00672EE4" w:rsidRPr="00811BEE">
        <w:rPr>
          <w:b/>
          <w:sz w:val="24"/>
          <w:szCs w:val="24"/>
        </w:rPr>
        <w:t>nebalenou látku skupiny LSA-I nebo nebalený předmět skupiny SCO-I nebo SCO-III</w:t>
      </w:r>
      <w:r w:rsidR="00672EE4" w:rsidRPr="00811BEE">
        <w:rPr>
          <w:sz w:val="24"/>
          <w:szCs w:val="24"/>
        </w:rPr>
        <w:t xml:space="preserve"> </w:t>
      </w:r>
      <w:r w:rsidRPr="00811BEE">
        <w:rPr>
          <w:sz w:val="24"/>
          <w:szCs w:val="24"/>
        </w:rPr>
        <w:t xml:space="preserve">musí být opatřeny velkou bezpečnostní značkou podle vzoru na </w:t>
      </w:r>
      <w:hyperlink w:history="1">
        <w:r w:rsidRPr="00811BEE">
          <w:rPr>
            <w:sz w:val="24"/>
            <w:szCs w:val="24"/>
          </w:rPr>
          <w:t>obrázku č. 6</w:t>
        </w:r>
      </w:hyperlink>
    </w:p>
    <w:p w14:paraId="4A2A52F9" w14:textId="5B6B9069" w:rsidR="00A77B3E" w:rsidRPr="00811BEE" w:rsidRDefault="004D2973">
      <w:pPr>
        <w:pStyle w:val="42"/>
        <w:rPr>
          <w:szCs w:val="24"/>
        </w:rPr>
      </w:pPr>
      <w:r>
        <w:rPr>
          <w:szCs w:val="24"/>
        </w:rPr>
        <w:t>a)   </w:t>
      </w:r>
      <w:r w:rsidR="00C720F1" w:rsidRPr="00811BEE">
        <w:rPr>
          <w:szCs w:val="24"/>
        </w:rPr>
        <w:t>z vnějšku na obou bočnicích v případě železničního vozidla, nebo</w:t>
      </w:r>
    </w:p>
    <w:p w14:paraId="54BDFDF6" w14:textId="6B6B9869" w:rsidR="00A77B3E" w:rsidRPr="00811BEE" w:rsidRDefault="004D2973">
      <w:pPr>
        <w:pStyle w:val="43"/>
        <w:rPr>
          <w:szCs w:val="24"/>
        </w:rPr>
      </w:pPr>
      <w:r>
        <w:rPr>
          <w:szCs w:val="24"/>
        </w:rPr>
        <w:t>b)   </w:t>
      </w:r>
      <w:r w:rsidR="00C720F1" w:rsidRPr="00811BEE">
        <w:rPr>
          <w:szCs w:val="24"/>
        </w:rPr>
        <w:t>z vnějšku na obou bočnicích a na zadním čele v případě silničního vozidla.</w:t>
      </w:r>
    </w:p>
    <w:p w14:paraId="17C4A89A" w14:textId="77777777" w:rsidR="00A77B3E" w:rsidRPr="00811BEE" w:rsidRDefault="00C720F1">
      <w:pPr>
        <w:pStyle w:val="36"/>
        <w:rPr>
          <w:sz w:val="24"/>
          <w:szCs w:val="24"/>
        </w:rPr>
      </w:pPr>
      <w:r w:rsidRPr="00811BEE">
        <w:rPr>
          <w:sz w:val="24"/>
          <w:szCs w:val="24"/>
        </w:rPr>
        <w:t xml:space="preserve">2.    U vozidel bez bočnic mohou být velké bezpečnostní značky umístěny na podvozek nesoucí náklad, jsou-li tam dobře viditelné; u objemově velkých cisteren nebo kontejnerů musí být velké bezpečnostní značky umístěny pouze na nich. Pro vozidla, </w:t>
      </w:r>
      <w:r w:rsidRPr="00811BEE">
        <w:rPr>
          <w:sz w:val="24"/>
          <w:szCs w:val="24"/>
        </w:rPr>
        <w:lastRenderedPageBreak/>
        <w:t xml:space="preserve">která nemají dostatečné místo k umístění velkých bezpečnostních značek s rozměry podle vzoru na </w:t>
      </w:r>
      <w:hyperlink w:history="1">
        <w:r w:rsidRPr="00811BEE">
          <w:rPr>
            <w:sz w:val="24"/>
            <w:szCs w:val="24"/>
          </w:rPr>
          <w:t>obrázku č. 6</w:t>
        </w:r>
      </w:hyperlink>
      <w:r w:rsidRPr="00811BEE">
        <w:rPr>
          <w:sz w:val="24"/>
          <w:szCs w:val="24"/>
        </w:rPr>
        <w:t>, mohou být rozměry stran velké bezpečnostní značky zmenšeny až na 100 mm. Značky, které se nevztahují k radioaktivnímu obsahu vozidla, musí být odstraněny.</w:t>
      </w:r>
    </w:p>
    <w:p w14:paraId="6E84D470" w14:textId="77777777" w:rsidR="00A77B3E" w:rsidRPr="00811BEE" w:rsidRDefault="00C720F1">
      <w:pPr>
        <w:pStyle w:val="33"/>
        <w:rPr>
          <w:sz w:val="24"/>
          <w:szCs w:val="24"/>
        </w:rPr>
      </w:pPr>
      <w:r w:rsidRPr="00811BEE">
        <w:rPr>
          <w:sz w:val="24"/>
          <w:szCs w:val="24"/>
        </w:rPr>
        <w:t>72.    1. Pokud lze označit dodávku nebalené látky skupiny LSA-I nebo předmětů skupiny SCO-I</w:t>
      </w:r>
      <w:r w:rsidR="000D2B51" w:rsidRPr="00811BEE">
        <w:rPr>
          <w:sz w:val="24"/>
          <w:szCs w:val="24"/>
        </w:rPr>
        <w:t xml:space="preserve"> </w:t>
      </w:r>
      <w:r w:rsidR="000D2B51" w:rsidRPr="00811BEE">
        <w:rPr>
          <w:b/>
          <w:sz w:val="24"/>
          <w:szCs w:val="24"/>
        </w:rPr>
        <w:t>nebo SCO-III</w:t>
      </w:r>
      <w:r w:rsidRPr="00811BEE">
        <w:rPr>
          <w:sz w:val="24"/>
          <w:szCs w:val="24"/>
        </w:rPr>
        <w:t xml:space="preserve"> přepravovanou na nebo ve vozidle nebo dodávku balené radioaktivní nebo štěpné látky přepravovanou za výlučného použití na nebo ve vozidle jediným UN číslem, musí být UN číslo dodávky vyznačeno černými číslicemi vysokými nejméně 65 mm</w:t>
      </w:r>
    </w:p>
    <w:p w14:paraId="78D6CB3D" w14:textId="57BD9CBB" w:rsidR="00A77B3E" w:rsidRPr="00811BEE" w:rsidRDefault="004D2973">
      <w:pPr>
        <w:pStyle w:val="42"/>
        <w:rPr>
          <w:szCs w:val="24"/>
        </w:rPr>
      </w:pPr>
      <w:r>
        <w:rPr>
          <w:szCs w:val="24"/>
        </w:rPr>
        <w:t>a)   </w:t>
      </w:r>
      <w:r w:rsidR="00C720F1" w:rsidRPr="00811BEE">
        <w:rPr>
          <w:szCs w:val="24"/>
        </w:rPr>
        <w:t xml:space="preserve">na bílém podkladu ve spodní polovině velké bezpečnostní značky podle vzoru na </w:t>
      </w:r>
      <w:hyperlink w:history="1">
        <w:r w:rsidR="00C720F1" w:rsidRPr="00811BEE">
          <w:rPr>
            <w:szCs w:val="24"/>
          </w:rPr>
          <w:t>obrázku č. 6</w:t>
        </w:r>
      </w:hyperlink>
      <w:r w:rsidR="00C720F1" w:rsidRPr="00811BEE">
        <w:rPr>
          <w:szCs w:val="24"/>
        </w:rPr>
        <w:t>, nebo</w:t>
      </w:r>
    </w:p>
    <w:p w14:paraId="633FDB6B" w14:textId="3DC0387B" w:rsidR="00A77B3E" w:rsidRPr="00811BEE" w:rsidRDefault="004D2973">
      <w:pPr>
        <w:pStyle w:val="43"/>
        <w:rPr>
          <w:szCs w:val="24"/>
        </w:rPr>
      </w:pPr>
      <w:r>
        <w:rPr>
          <w:szCs w:val="24"/>
        </w:rPr>
        <w:t>b)   </w:t>
      </w:r>
      <w:r w:rsidR="00C720F1" w:rsidRPr="00811BEE">
        <w:rPr>
          <w:szCs w:val="24"/>
        </w:rPr>
        <w:t xml:space="preserve">na tabulce podle vzoru na </w:t>
      </w:r>
      <w:hyperlink w:history="1">
        <w:r w:rsidR="00C720F1" w:rsidRPr="00811BEE">
          <w:rPr>
            <w:szCs w:val="24"/>
          </w:rPr>
          <w:t>obrázku č. 7</w:t>
        </w:r>
      </w:hyperlink>
      <w:r w:rsidR="00C720F1" w:rsidRPr="00811BEE">
        <w:rPr>
          <w:szCs w:val="24"/>
        </w:rPr>
        <w:t>.</w:t>
      </w:r>
    </w:p>
    <w:p w14:paraId="23D1863E" w14:textId="77777777" w:rsidR="00A77B3E" w:rsidRPr="00811BEE" w:rsidRDefault="00C720F1">
      <w:pPr>
        <w:pStyle w:val="36"/>
        <w:rPr>
          <w:sz w:val="24"/>
          <w:szCs w:val="24"/>
        </w:rPr>
      </w:pPr>
      <w:r w:rsidRPr="00811BEE">
        <w:rPr>
          <w:sz w:val="24"/>
          <w:szCs w:val="24"/>
        </w:rPr>
        <w:t xml:space="preserve">2.    Při označování podle </w:t>
      </w:r>
      <w:hyperlink w:history="1">
        <w:r w:rsidRPr="00811BEE">
          <w:rPr>
            <w:sz w:val="24"/>
            <w:szCs w:val="24"/>
          </w:rPr>
          <w:t>odstavce 1 písm. b)</w:t>
        </w:r>
      </w:hyperlink>
      <w:r w:rsidRPr="00811BEE">
        <w:rPr>
          <w:sz w:val="24"/>
          <w:szCs w:val="24"/>
        </w:rPr>
        <w:t xml:space="preserve"> musí být tabulka podle vzoru na </w:t>
      </w:r>
      <w:hyperlink w:history="1">
        <w:r w:rsidRPr="00811BEE">
          <w:rPr>
            <w:sz w:val="24"/>
            <w:szCs w:val="24"/>
          </w:rPr>
          <w:t>obrázku č. 7</w:t>
        </w:r>
      </w:hyperlink>
      <w:r w:rsidRPr="00811BEE">
        <w:rPr>
          <w:sz w:val="24"/>
          <w:szCs w:val="24"/>
        </w:rPr>
        <w:t xml:space="preserve"> umístěna v bezprostřední blízkosti velké bezpečnostní značky podle vzoru na </w:t>
      </w:r>
      <w:hyperlink w:history="1">
        <w:r w:rsidRPr="00811BEE">
          <w:rPr>
            <w:sz w:val="24"/>
            <w:szCs w:val="24"/>
          </w:rPr>
          <w:t>obrázku č. 6</w:t>
        </w:r>
      </w:hyperlink>
      <w:r w:rsidRPr="00811BEE">
        <w:rPr>
          <w:sz w:val="24"/>
          <w:szCs w:val="24"/>
        </w:rPr>
        <w:t xml:space="preserve"> na vnějšku obou bočnic v případě železničního vozidla nebo na vnějšku obou bočnic a na zadním čele v případě silničního vozidla.</w:t>
      </w:r>
    </w:p>
    <w:p w14:paraId="3817C15B" w14:textId="77777777" w:rsidR="00A77B3E" w:rsidRPr="00811BEE" w:rsidRDefault="00C720F1">
      <w:pPr>
        <w:pStyle w:val="33"/>
        <w:rPr>
          <w:sz w:val="24"/>
          <w:szCs w:val="24"/>
        </w:rPr>
      </w:pPr>
      <w:r w:rsidRPr="00811BEE">
        <w:rPr>
          <w:sz w:val="24"/>
          <w:szCs w:val="24"/>
        </w:rPr>
        <w:t>73.    Pro dodávku přepravovanou za výlučného použití nesmí příkon dávkového ekvivalentu překročit</w:t>
      </w:r>
    </w:p>
    <w:p w14:paraId="026188D1" w14:textId="24BDB8C8" w:rsidR="00A77B3E" w:rsidRPr="00811BEE" w:rsidRDefault="004D2973">
      <w:pPr>
        <w:pStyle w:val="53"/>
        <w:rPr>
          <w:szCs w:val="24"/>
        </w:rPr>
      </w:pPr>
      <w:r>
        <w:rPr>
          <w:szCs w:val="24"/>
        </w:rPr>
        <w:t>a)   </w:t>
      </w:r>
      <w:r w:rsidR="00C720F1" w:rsidRPr="00811BEE">
        <w:rPr>
          <w:szCs w:val="24"/>
        </w:rPr>
        <w:t xml:space="preserve">10 </w:t>
      </w:r>
      <w:proofErr w:type="spellStart"/>
      <w:r w:rsidR="00C720F1" w:rsidRPr="00811BEE">
        <w:rPr>
          <w:szCs w:val="24"/>
        </w:rPr>
        <w:t>mSv</w:t>
      </w:r>
      <w:proofErr w:type="spellEnd"/>
      <w:r w:rsidR="00C720F1" w:rsidRPr="00811BEE">
        <w:rPr>
          <w:szCs w:val="24"/>
        </w:rPr>
        <w:t xml:space="preserve">/h na libovolném místě vnějšího povrchu radioaktivní zásilky nebo přepravního obalového souboru; příkon dávkového ekvivalentu však nesmí překročit 2 </w:t>
      </w:r>
      <w:proofErr w:type="spellStart"/>
      <w:r w:rsidR="00C720F1" w:rsidRPr="00811BEE">
        <w:rPr>
          <w:szCs w:val="24"/>
        </w:rPr>
        <w:t>mSv</w:t>
      </w:r>
      <w:proofErr w:type="spellEnd"/>
      <w:r w:rsidR="00C720F1" w:rsidRPr="00811BEE">
        <w:rPr>
          <w:szCs w:val="24"/>
        </w:rPr>
        <w:t>/h v situacích, kdy</w:t>
      </w:r>
    </w:p>
    <w:p w14:paraId="72CA7BB6" w14:textId="0A84E21C" w:rsidR="00A77B3E" w:rsidRPr="00811BEE" w:rsidRDefault="004D2973">
      <w:pPr>
        <w:pStyle w:val="54"/>
        <w:rPr>
          <w:sz w:val="24"/>
          <w:szCs w:val="24"/>
        </w:rPr>
      </w:pPr>
      <w:r>
        <w:rPr>
          <w:sz w:val="24"/>
          <w:szCs w:val="24"/>
        </w:rPr>
        <w:t>1.   </w:t>
      </w:r>
      <w:r w:rsidR="00C720F1" w:rsidRPr="00811BEE">
        <w:rPr>
          <w:sz w:val="24"/>
          <w:szCs w:val="24"/>
        </w:rPr>
        <w:t>vozidlo není vybaveno nástavbou, která za běžných podmínek přepravy zabraňuje nepovolaným osobám v přístupu do vnitřku nástavby,</w:t>
      </w:r>
    </w:p>
    <w:p w14:paraId="5CF8E164" w14:textId="6B03189F" w:rsidR="00A77B3E" w:rsidRPr="00811BEE" w:rsidRDefault="004D2973">
      <w:pPr>
        <w:pStyle w:val="58"/>
        <w:rPr>
          <w:sz w:val="24"/>
          <w:szCs w:val="24"/>
        </w:rPr>
      </w:pPr>
      <w:r>
        <w:rPr>
          <w:sz w:val="24"/>
          <w:szCs w:val="24"/>
        </w:rPr>
        <w:t>2.   </w:t>
      </w:r>
      <w:r w:rsidR="00C720F1" w:rsidRPr="00811BEE">
        <w:rPr>
          <w:sz w:val="24"/>
          <w:szCs w:val="24"/>
        </w:rPr>
        <w:t>nejsou provedena opatření k upevnění radioaktivních zásilek nebo přepravních obalových souborů zajišťující neměnnost jejich polohy uvnitř vozidla za běžných podmínek přepravy a</w:t>
      </w:r>
    </w:p>
    <w:p w14:paraId="52EB95DD" w14:textId="152C164C" w:rsidR="00A77B3E" w:rsidRPr="00811BEE" w:rsidRDefault="004D2973">
      <w:pPr>
        <w:pStyle w:val="55"/>
        <w:rPr>
          <w:sz w:val="24"/>
          <w:szCs w:val="24"/>
        </w:rPr>
      </w:pPr>
      <w:r>
        <w:rPr>
          <w:sz w:val="24"/>
          <w:szCs w:val="24"/>
        </w:rPr>
        <w:t>3.   </w:t>
      </w:r>
      <w:r w:rsidR="00C720F1" w:rsidRPr="00811BEE">
        <w:rPr>
          <w:sz w:val="24"/>
          <w:szCs w:val="24"/>
        </w:rPr>
        <w:t>během přepravy jsou prováděny nakládky nebo vykládky,</w:t>
      </w:r>
    </w:p>
    <w:p w14:paraId="32E125A3" w14:textId="1F7D0141" w:rsidR="00A77B3E" w:rsidRPr="00811BEE" w:rsidRDefault="004D2973">
      <w:pPr>
        <w:pStyle w:val="53"/>
        <w:rPr>
          <w:szCs w:val="24"/>
        </w:rPr>
      </w:pPr>
      <w:r>
        <w:rPr>
          <w:szCs w:val="24"/>
        </w:rPr>
        <w:t>b)   </w:t>
      </w:r>
      <w:r w:rsidR="00C720F1" w:rsidRPr="00811BEE">
        <w:rPr>
          <w:szCs w:val="24"/>
        </w:rPr>
        <w:t xml:space="preserve">2 </w:t>
      </w:r>
      <w:proofErr w:type="spellStart"/>
      <w:r w:rsidR="00C720F1" w:rsidRPr="00811BEE">
        <w:rPr>
          <w:szCs w:val="24"/>
        </w:rPr>
        <w:t>mSv</w:t>
      </w:r>
      <w:proofErr w:type="spellEnd"/>
      <w:r w:rsidR="00C720F1" w:rsidRPr="00811BEE">
        <w:rPr>
          <w:szCs w:val="24"/>
        </w:rPr>
        <w:t>/h na libovolném místě</w:t>
      </w:r>
    </w:p>
    <w:p w14:paraId="026DBCB4" w14:textId="089CA257" w:rsidR="00A77B3E" w:rsidRPr="00811BEE" w:rsidRDefault="004D2973">
      <w:pPr>
        <w:pStyle w:val="54"/>
        <w:rPr>
          <w:sz w:val="24"/>
          <w:szCs w:val="24"/>
        </w:rPr>
      </w:pPr>
      <w:r>
        <w:rPr>
          <w:sz w:val="24"/>
          <w:szCs w:val="24"/>
        </w:rPr>
        <w:t>1.   </w:t>
      </w:r>
      <w:r w:rsidR="00C720F1" w:rsidRPr="00811BEE">
        <w:rPr>
          <w:sz w:val="24"/>
          <w:szCs w:val="24"/>
        </w:rPr>
        <w:t>vnějšího povrchu uzavřeného vozidla, včetně střešních a podlahových ploch, nebo</w:t>
      </w:r>
    </w:p>
    <w:p w14:paraId="46ECFABD" w14:textId="081ED49B" w:rsidR="00A77B3E" w:rsidRPr="00811BEE" w:rsidRDefault="004D2973">
      <w:pPr>
        <w:pStyle w:val="55"/>
        <w:rPr>
          <w:sz w:val="24"/>
          <w:szCs w:val="24"/>
        </w:rPr>
      </w:pPr>
      <w:r>
        <w:rPr>
          <w:sz w:val="24"/>
          <w:szCs w:val="24"/>
        </w:rPr>
        <w:t>2.   </w:t>
      </w:r>
      <w:r w:rsidR="00C720F1" w:rsidRPr="00811BEE">
        <w:rPr>
          <w:sz w:val="24"/>
          <w:szCs w:val="24"/>
        </w:rPr>
        <w:t>svislé roviny prodloužené z vnějšího okraje otevřeného vozidla, povrchu nákladu a spodního vnějšího povrchu vozidla a</w:t>
      </w:r>
    </w:p>
    <w:p w14:paraId="0C5C0B18" w14:textId="2D72C1F4" w:rsidR="00A77B3E" w:rsidRPr="00811BEE" w:rsidRDefault="004D2973">
      <w:pPr>
        <w:pStyle w:val="53"/>
        <w:rPr>
          <w:szCs w:val="24"/>
        </w:rPr>
      </w:pPr>
      <w:r>
        <w:rPr>
          <w:szCs w:val="24"/>
        </w:rPr>
        <w:t>c)   </w:t>
      </w:r>
      <w:r w:rsidR="00C720F1" w:rsidRPr="00811BEE">
        <w:rPr>
          <w:szCs w:val="24"/>
        </w:rPr>
        <w:t xml:space="preserve">0,1 </w:t>
      </w:r>
      <w:proofErr w:type="spellStart"/>
      <w:r w:rsidR="00C720F1" w:rsidRPr="00811BEE">
        <w:rPr>
          <w:szCs w:val="24"/>
        </w:rPr>
        <w:t>mSv</w:t>
      </w:r>
      <w:proofErr w:type="spellEnd"/>
      <w:r w:rsidR="00C720F1" w:rsidRPr="00811BEE">
        <w:rPr>
          <w:szCs w:val="24"/>
        </w:rPr>
        <w:t xml:space="preserve">/h ve vzdálenosti 2 m </w:t>
      </w:r>
      <w:proofErr w:type="gramStart"/>
      <w:r w:rsidR="00C720F1" w:rsidRPr="00811BEE">
        <w:rPr>
          <w:szCs w:val="24"/>
        </w:rPr>
        <w:t>od</w:t>
      </w:r>
      <w:proofErr w:type="gramEnd"/>
    </w:p>
    <w:p w14:paraId="42224773" w14:textId="014E801A" w:rsidR="00A77B3E" w:rsidRPr="00811BEE" w:rsidRDefault="004D2973">
      <w:pPr>
        <w:pStyle w:val="54"/>
        <w:rPr>
          <w:sz w:val="24"/>
          <w:szCs w:val="24"/>
        </w:rPr>
      </w:pPr>
      <w:r>
        <w:rPr>
          <w:sz w:val="24"/>
          <w:szCs w:val="24"/>
        </w:rPr>
        <w:lastRenderedPageBreak/>
        <w:t>1.   </w:t>
      </w:r>
      <w:r w:rsidR="00C720F1" w:rsidRPr="00811BEE">
        <w:rPr>
          <w:sz w:val="24"/>
          <w:szCs w:val="24"/>
        </w:rPr>
        <w:t>vnějšího povrchu svislé roviny uzavřeného vozidla, nebo</w:t>
      </w:r>
    </w:p>
    <w:p w14:paraId="381BD54E" w14:textId="5009E25D" w:rsidR="00A77B3E" w:rsidRPr="00811BEE" w:rsidRDefault="004D2973">
      <w:pPr>
        <w:pStyle w:val="58"/>
        <w:rPr>
          <w:sz w:val="24"/>
          <w:szCs w:val="24"/>
        </w:rPr>
      </w:pPr>
      <w:r>
        <w:rPr>
          <w:sz w:val="24"/>
          <w:szCs w:val="24"/>
        </w:rPr>
        <w:t>2.   </w:t>
      </w:r>
      <w:r w:rsidR="00C720F1" w:rsidRPr="00811BEE">
        <w:rPr>
          <w:sz w:val="24"/>
          <w:szCs w:val="24"/>
        </w:rPr>
        <w:t>svislé roviny, která probíhá vnějším okrajem otevřeného vozidla.</w:t>
      </w:r>
    </w:p>
    <w:p w14:paraId="1ED2D29A" w14:textId="77777777" w:rsidR="00A77B3E" w:rsidRPr="00811BEE" w:rsidRDefault="00C720F1">
      <w:pPr>
        <w:pStyle w:val="45"/>
        <w:rPr>
          <w:sz w:val="24"/>
          <w:szCs w:val="24"/>
        </w:rPr>
      </w:pPr>
      <w:r w:rsidRPr="00811BEE">
        <w:rPr>
          <w:sz w:val="24"/>
          <w:szCs w:val="24"/>
        </w:rPr>
        <w:t>74.    Při přepravě radioaktivní zásilky, přepravního obalového souboru nebo kontejneru označených bezpečnostními značkami kategorií II-ŽLUTÁ nebo III-ŽLUTÁ může být v silničním vozidle přítomen pouze řidič a závozník.</w:t>
      </w:r>
    </w:p>
    <w:p w14:paraId="18E61971" w14:textId="77777777" w:rsidR="00A77B3E" w:rsidRPr="00811BEE" w:rsidRDefault="00C720F1">
      <w:pPr>
        <w:pStyle w:val="32"/>
        <w:rPr>
          <w:sz w:val="24"/>
          <w:szCs w:val="24"/>
        </w:rPr>
      </w:pPr>
      <w:r w:rsidRPr="00811BEE">
        <w:rPr>
          <w:sz w:val="24"/>
          <w:szCs w:val="24"/>
        </w:rPr>
        <w:t>14.5.    Dodatečné požadavky vztahující se na přepravu plavidly</w:t>
      </w:r>
    </w:p>
    <w:p w14:paraId="4E6AC011" w14:textId="77777777" w:rsidR="00A77B3E" w:rsidRPr="00811BEE" w:rsidRDefault="00C720F1">
      <w:pPr>
        <w:pStyle w:val="33"/>
        <w:rPr>
          <w:sz w:val="24"/>
          <w:szCs w:val="24"/>
        </w:rPr>
      </w:pPr>
      <w:r w:rsidRPr="00811BEE">
        <w:rPr>
          <w:sz w:val="24"/>
          <w:szCs w:val="24"/>
        </w:rPr>
        <w:t xml:space="preserve">75.    Radioaktivní zásilka nebo přepravní obalový soubor mající příkon dávkového ekvivalentu na povrchu větší než 2 </w:t>
      </w:r>
      <w:proofErr w:type="spellStart"/>
      <w:r w:rsidRPr="00811BEE">
        <w:rPr>
          <w:sz w:val="24"/>
          <w:szCs w:val="24"/>
        </w:rPr>
        <w:t>mSv</w:t>
      </w:r>
      <w:proofErr w:type="spellEnd"/>
      <w:r w:rsidRPr="00811BEE">
        <w:rPr>
          <w:sz w:val="24"/>
          <w:szCs w:val="24"/>
        </w:rPr>
        <w:t>/h nesmí být přepravovány plavidlem. Ustanovení věty první neplatí pro radioaktivní zásilku nebo přepravní obalový soubor</w:t>
      </w:r>
    </w:p>
    <w:p w14:paraId="705738F8" w14:textId="0CA41D54" w:rsidR="00A77B3E" w:rsidRPr="00811BEE" w:rsidRDefault="004D2973">
      <w:pPr>
        <w:pStyle w:val="42"/>
        <w:rPr>
          <w:szCs w:val="24"/>
        </w:rPr>
      </w:pPr>
      <w:r>
        <w:rPr>
          <w:szCs w:val="24"/>
        </w:rPr>
        <w:t>a)   </w:t>
      </w:r>
      <w:r w:rsidR="00C720F1" w:rsidRPr="00811BEE">
        <w:rPr>
          <w:szCs w:val="24"/>
        </w:rPr>
        <w:t xml:space="preserve">přepravované za výlučného použití v souladu s </w:t>
      </w:r>
      <w:hyperlink w:history="1">
        <w:r w:rsidR="00C720F1" w:rsidRPr="00811BEE">
          <w:rPr>
            <w:szCs w:val="24"/>
          </w:rPr>
          <w:t>tabulkou č. 6</w:t>
        </w:r>
      </w:hyperlink>
      <w:r w:rsidR="00C720F1" w:rsidRPr="00811BEE">
        <w:rPr>
          <w:szCs w:val="24"/>
        </w:rPr>
        <w:t xml:space="preserve"> sloupcem „Přeprava za výlučného použití“ na nebo ve vozidle, které splňuje požadavky </w:t>
      </w:r>
      <w:hyperlink w:history="1">
        <w:r w:rsidR="00C720F1" w:rsidRPr="00811BEE">
          <w:rPr>
            <w:szCs w:val="24"/>
          </w:rPr>
          <w:t>bodu 73</w:t>
        </w:r>
      </w:hyperlink>
      <w:r w:rsidR="00C720F1" w:rsidRPr="00811BEE">
        <w:rPr>
          <w:szCs w:val="24"/>
        </w:rPr>
        <w:t>, za předpokladu, že nejsou z vozidla po dobu jeho přítomnosti na palubě plavidla vykládány, nebo</w:t>
      </w:r>
    </w:p>
    <w:p w14:paraId="5D317867" w14:textId="4C49DE6F" w:rsidR="00A77B3E" w:rsidRPr="00811BEE" w:rsidRDefault="004D2973">
      <w:pPr>
        <w:pStyle w:val="43"/>
        <w:rPr>
          <w:szCs w:val="24"/>
        </w:rPr>
      </w:pPr>
      <w:r>
        <w:rPr>
          <w:szCs w:val="24"/>
        </w:rPr>
        <w:t>b)   </w:t>
      </w:r>
      <w:r w:rsidR="00C720F1" w:rsidRPr="00811BEE">
        <w:rPr>
          <w:szCs w:val="24"/>
        </w:rPr>
        <w:t>přepravované za zvláštních podmínek.</w:t>
      </w:r>
    </w:p>
    <w:p w14:paraId="4DE5006D" w14:textId="77777777" w:rsidR="00A77B3E" w:rsidRPr="00811BEE" w:rsidRDefault="00C720F1">
      <w:pPr>
        <w:pStyle w:val="35"/>
        <w:rPr>
          <w:sz w:val="24"/>
          <w:szCs w:val="24"/>
        </w:rPr>
      </w:pPr>
      <w:r w:rsidRPr="00811BEE">
        <w:rPr>
          <w:sz w:val="24"/>
          <w:szCs w:val="24"/>
        </w:rPr>
        <w:t xml:space="preserve">76.    Přeprava dodávky plavidlem zvláště určeným k přepravě radioaktivních nebo štěpných látek je vyjmuta z požadavků </w:t>
      </w:r>
      <w:hyperlink w:history="1">
        <w:r w:rsidRPr="00811BEE">
          <w:rPr>
            <w:sz w:val="24"/>
            <w:szCs w:val="24"/>
          </w:rPr>
          <w:t>bodu 66</w:t>
        </w:r>
      </w:hyperlink>
      <w:r w:rsidRPr="00811BEE">
        <w:rPr>
          <w:sz w:val="24"/>
          <w:szCs w:val="24"/>
        </w:rPr>
        <w:t>, pokud</w:t>
      </w:r>
    </w:p>
    <w:p w14:paraId="654E3CD9" w14:textId="4CBBB3A7" w:rsidR="00A77B3E" w:rsidRPr="00811BEE" w:rsidRDefault="004D2973">
      <w:pPr>
        <w:pStyle w:val="42"/>
        <w:rPr>
          <w:szCs w:val="24"/>
        </w:rPr>
      </w:pPr>
      <w:r>
        <w:rPr>
          <w:szCs w:val="24"/>
        </w:rPr>
        <w:t>a)   </w:t>
      </w:r>
      <w:r w:rsidR="00C720F1" w:rsidRPr="00811BEE">
        <w:rPr>
          <w:szCs w:val="24"/>
        </w:rPr>
        <w:t xml:space="preserve">je pro přepravu vypracován program zajištění radiační ochrany, který je </w:t>
      </w:r>
      <w:r w:rsidR="00C720F1" w:rsidRPr="00CB737C">
        <w:rPr>
          <w:szCs w:val="24"/>
        </w:rPr>
        <w:t>schválen</w:t>
      </w:r>
      <w:r w:rsidR="00C720F1" w:rsidRPr="00062B99">
        <w:rPr>
          <w:strike/>
          <w:szCs w:val="24"/>
        </w:rPr>
        <w:t xml:space="preserve"> </w:t>
      </w:r>
      <w:r w:rsidR="00C720F1" w:rsidRPr="00080209">
        <w:rPr>
          <w:strike/>
          <w:szCs w:val="24"/>
        </w:rPr>
        <w:t>Úřadem nebo</w:t>
      </w:r>
      <w:r w:rsidR="00C720F1" w:rsidRPr="00811BEE">
        <w:rPr>
          <w:szCs w:val="24"/>
        </w:rPr>
        <w:t xml:space="preserve"> příslušným orgánem státu, ve kterém je plavidlo registrováno, je-li provozovatelem plavidla zvláštního účelu zahraniční osoba, a dále příslušným orgánem přístavu, ve kterém plavidlo zakotví a který to požaduje,</w:t>
      </w:r>
    </w:p>
    <w:p w14:paraId="4909863D" w14:textId="3E4F8613" w:rsidR="00A77B3E" w:rsidRPr="00811BEE" w:rsidRDefault="004D2973">
      <w:pPr>
        <w:pStyle w:val="46"/>
        <w:rPr>
          <w:szCs w:val="24"/>
        </w:rPr>
      </w:pPr>
      <w:r>
        <w:rPr>
          <w:szCs w:val="24"/>
        </w:rPr>
        <w:t>b)   </w:t>
      </w:r>
      <w:r w:rsidR="00C720F1" w:rsidRPr="00811BEE">
        <w:rPr>
          <w:szCs w:val="24"/>
        </w:rPr>
        <w:t>podmínky pro umístění dodávek, včetně těch naložených v průběhu cesty, na nebo v plavidle jsou předem stanoveny pro celou trasu a</w:t>
      </w:r>
    </w:p>
    <w:p w14:paraId="0D6FBD16" w14:textId="3959A1AE" w:rsidR="00A77B3E" w:rsidRPr="00811BEE" w:rsidRDefault="004D2973">
      <w:pPr>
        <w:pStyle w:val="43"/>
        <w:rPr>
          <w:szCs w:val="24"/>
        </w:rPr>
      </w:pPr>
      <w:r>
        <w:rPr>
          <w:szCs w:val="24"/>
        </w:rPr>
        <w:t>c)   </w:t>
      </w:r>
      <w:r w:rsidR="00C720F1" w:rsidRPr="00811BEE">
        <w:rPr>
          <w:szCs w:val="24"/>
        </w:rPr>
        <w:t>jsou nakládka dodávek, jejich přeprava i vykládka prováděny pod dozorem kvalifikovaných osob v oblasti přepravy radioaktivních nebo štěpných látek.</w:t>
      </w:r>
    </w:p>
    <w:p w14:paraId="12B5B030" w14:textId="77777777" w:rsidR="00A77B3E" w:rsidRPr="00811BEE" w:rsidRDefault="00C720F1">
      <w:pPr>
        <w:pStyle w:val="47"/>
        <w:rPr>
          <w:sz w:val="24"/>
          <w:szCs w:val="24"/>
        </w:rPr>
      </w:pPr>
      <w:r w:rsidRPr="00811BEE">
        <w:rPr>
          <w:sz w:val="24"/>
          <w:szCs w:val="24"/>
        </w:rPr>
        <w:t>14.6.    Dodatečné požadavky vztahující se na leteckou přepravu</w:t>
      </w:r>
    </w:p>
    <w:p w14:paraId="5F34E7F2" w14:textId="77777777" w:rsidR="00A77B3E" w:rsidRPr="00811BEE" w:rsidRDefault="00C720F1">
      <w:pPr>
        <w:pStyle w:val="45"/>
        <w:rPr>
          <w:sz w:val="24"/>
          <w:szCs w:val="24"/>
        </w:rPr>
      </w:pPr>
      <w:r w:rsidRPr="00811BEE">
        <w:rPr>
          <w:sz w:val="24"/>
          <w:szCs w:val="24"/>
        </w:rPr>
        <w:t xml:space="preserve">77.    Radioaktivní zásilka </w:t>
      </w:r>
      <w:proofErr w:type="gramStart"/>
      <w:r w:rsidRPr="00811BEE">
        <w:rPr>
          <w:sz w:val="24"/>
          <w:szCs w:val="24"/>
        </w:rPr>
        <w:t>typu B(M) a dodávka</w:t>
      </w:r>
      <w:proofErr w:type="gramEnd"/>
      <w:r w:rsidRPr="00811BEE">
        <w:rPr>
          <w:sz w:val="24"/>
          <w:szCs w:val="24"/>
        </w:rPr>
        <w:t xml:space="preserve"> přepravovaná za výlučného použití nesmí být přepravovány letadlem pro přepravu osob.</w:t>
      </w:r>
    </w:p>
    <w:p w14:paraId="0BB305D6" w14:textId="77777777" w:rsidR="00A77B3E" w:rsidRPr="00811BEE" w:rsidRDefault="00C720F1">
      <w:pPr>
        <w:pStyle w:val="45"/>
        <w:rPr>
          <w:sz w:val="24"/>
          <w:szCs w:val="24"/>
        </w:rPr>
      </w:pPr>
      <w:r w:rsidRPr="00811BEE">
        <w:rPr>
          <w:sz w:val="24"/>
          <w:szCs w:val="24"/>
        </w:rPr>
        <w:t xml:space="preserve">78.    Odvětrávaná radioaktivní zásilka </w:t>
      </w:r>
      <w:proofErr w:type="gramStart"/>
      <w:r w:rsidRPr="00811BEE">
        <w:rPr>
          <w:sz w:val="24"/>
          <w:szCs w:val="24"/>
        </w:rPr>
        <w:t>typu B(M), radioaktivní</w:t>
      </w:r>
      <w:proofErr w:type="gramEnd"/>
      <w:r w:rsidRPr="00811BEE">
        <w:rPr>
          <w:sz w:val="24"/>
          <w:szCs w:val="24"/>
        </w:rPr>
        <w:t xml:space="preserve"> zásilka vyžadující vnější chlazení pomocným chladicím systémem, radioaktivní zásilka podléhající provozní kontrole během přepravy a radioaktivní zásilka obsahující kapalné pyroforické materiály nesmí být přepravovány letecky.</w:t>
      </w:r>
    </w:p>
    <w:p w14:paraId="6DF38AD4" w14:textId="77777777" w:rsidR="00A77B3E" w:rsidRPr="00811BEE" w:rsidRDefault="00C720F1">
      <w:pPr>
        <w:pStyle w:val="45"/>
        <w:rPr>
          <w:sz w:val="24"/>
          <w:szCs w:val="24"/>
        </w:rPr>
      </w:pPr>
      <w:r w:rsidRPr="00811BEE">
        <w:rPr>
          <w:sz w:val="24"/>
          <w:szCs w:val="24"/>
        </w:rPr>
        <w:t xml:space="preserve">79.    Radioaktivní zásilka nebo přepravní obalový soubor mající příkon dávkového ekvivalentu na povrchu větší než 2 </w:t>
      </w:r>
      <w:proofErr w:type="spellStart"/>
      <w:r w:rsidRPr="00811BEE">
        <w:rPr>
          <w:sz w:val="24"/>
          <w:szCs w:val="24"/>
        </w:rPr>
        <w:t>mSv</w:t>
      </w:r>
      <w:proofErr w:type="spellEnd"/>
      <w:r w:rsidRPr="00811BEE">
        <w:rPr>
          <w:sz w:val="24"/>
          <w:szCs w:val="24"/>
        </w:rPr>
        <w:t xml:space="preserve">/h nesmí být </w:t>
      </w:r>
      <w:r w:rsidRPr="00811BEE">
        <w:rPr>
          <w:sz w:val="24"/>
          <w:szCs w:val="24"/>
        </w:rPr>
        <w:lastRenderedPageBreak/>
        <w:t>přepravovány letadlem. Ustanovení věty první neplatí pro radioaktivní zásilku nebo přepravní obalový soubor přepravované za zvláštních podmínek.</w:t>
      </w:r>
    </w:p>
    <w:p w14:paraId="3321C7AD" w14:textId="77777777" w:rsidR="00A77B3E" w:rsidRPr="00811BEE" w:rsidRDefault="00C720F1">
      <w:pPr>
        <w:pStyle w:val="32"/>
        <w:rPr>
          <w:strike/>
          <w:sz w:val="24"/>
          <w:szCs w:val="24"/>
        </w:rPr>
      </w:pPr>
      <w:r w:rsidRPr="00811BEE">
        <w:rPr>
          <w:strike/>
          <w:sz w:val="24"/>
          <w:szCs w:val="24"/>
        </w:rPr>
        <w:t>14.7.    Přeprava poštou</w:t>
      </w:r>
    </w:p>
    <w:p w14:paraId="31F5F79D" w14:textId="77777777" w:rsidR="00A77B3E" w:rsidRPr="00811BEE" w:rsidRDefault="00C720F1">
      <w:pPr>
        <w:pStyle w:val="45"/>
        <w:rPr>
          <w:strike/>
          <w:sz w:val="24"/>
          <w:szCs w:val="24"/>
        </w:rPr>
      </w:pPr>
      <w:r w:rsidRPr="00811BEE">
        <w:rPr>
          <w:strike/>
          <w:sz w:val="24"/>
          <w:szCs w:val="24"/>
        </w:rPr>
        <w:t>80.    Přeprava radioaktivních nebo štěpných látek poštou je v České republice zakázána.</w:t>
      </w:r>
    </w:p>
    <w:p w14:paraId="44290B9D" w14:textId="77777777" w:rsidR="00A77B3E" w:rsidRPr="00811BEE" w:rsidRDefault="00C720F1">
      <w:pPr>
        <w:pStyle w:val="78"/>
        <w:rPr>
          <w:sz w:val="24"/>
          <w:szCs w:val="24"/>
        </w:rPr>
      </w:pPr>
      <w:r w:rsidRPr="00811BEE">
        <w:rPr>
          <w:sz w:val="24"/>
          <w:szCs w:val="24"/>
        </w:rPr>
        <w:t>15.    JINÉ POŽADAVKY</w:t>
      </w:r>
    </w:p>
    <w:p w14:paraId="75AF6E1C" w14:textId="12B664A0" w:rsidR="00A77B3E" w:rsidRPr="00811BEE" w:rsidRDefault="00C720F1">
      <w:pPr>
        <w:pStyle w:val="32"/>
        <w:rPr>
          <w:sz w:val="24"/>
          <w:szCs w:val="24"/>
        </w:rPr>
      </w:pPr>
      <w:r w:rsidRPr="00811BEE">
        <w:rPr>
          <w:strike/>
          <w:sz w:val="24"/>
          <w:szCs w:val="24"/>
        </w:rPr>
        <w:t>81</w:t>
      </w:r>
      <w:r w:rsidR="00672EE4" w:rsidRPr="00811BEE">
        <w:rPr>
          <w:b/>
          <w:sz w:val="24"/>
          <w:szCs w:val="24"/>
        </w:rPr>
        <w:t>80</w:t>
      </w:r>
      <w:r w:rsidRPr="00811BEE">
        <w:rPr>
          <w:sz w:val="24"/>
          <w:szCs w:val="24"/>
        </w:rPr>
        <w:t>.    Celní kontrola radioaktivního obsahu radioaktivní zásilky musí být prováděna na místě s vybavením nezbytným k omezení a kontrole vystavení ozáření a v přítomnosti kvalifikovaných osob.</w:t>
      </w:r>
    </w:p>
    <w:p w14:paraId="66200D79" w14:textId="5B81685F" w:rsidR="00A77B3E" w:rsidRPr="00811BEE" w:rsidRDefault="00C720F1">
      <w:pPr>
        <w:pStyle w:val="32"/>
        <w:rPr>
          <w:sz w:val="24"/>
          <w:szCs w:val="24"/>
        </w:rPr>
      </w:pPr>
      <w:r w:rsidRPr="00811BEE">
        <w:rPr>
          <w:strike/>
          <w:sz w:val="24"/>
          <w:szCs w:val="24"/>
        </w:rPr>
        <w:t>82</w:t>
      </w:r>
      <w:r w:rsidR="00672EE4" w:rsidRPr="00811BEE">
        <w:rPr>
          <w:b/>
          <w:sz w:val="24"/>
          <w:szCs w:val="24"/>
        </w:rPr>
        <w:t>81</w:t>
      </w:r>
      <w:r w:rsidRPr="00811BEE">
        <w:rPr>
          <w:sz w:val="24"/>
          <w:szCs w:val="24"/>
        </w:rPr>
        <w:t>.    Radioaktivní zásilka otevřená na pokyn celního úřadu musí být před dalším předáním k přepravě navrácena do původního stavu.</w:t>
      </w:r>
    </w:p>
    <w:p w14:paraId="76B1CAF9" w14:textId="6E547B26" w:rsidR="00A77B3E" w:rsidRPr="00811BEE" w:rsidRDefault="00C720F1">
      <w:pPr>
        <w:pStyle w:val="32"/>
        <w:rPr>
          <w:sz w:val="24"/>
          <w:szCs w:val="24"/>
        </w:rPr>
      </w:pPr>
      <w:r w:rsidRPr="00811BEE">
        <w:rPr>
          <w:strike/>
          <w:sz w:val="24"/>
          <w:szCs w:val="24"/>
        </w:rPr>
        <w:t>83</w:t>
      </w:r>
      <w:r w:rsidR="00672EE4" w:rsidRPr="00811BEE">
        <w:rPr>
          <w:b/>
          <w:sz w:val="24"/>
          <w:szCs w:val="24"/>
        </w:rPr>
        <w:t>82</w:t>
      </w:r>
      <w:r w:rsidRPr="00811BEE">
        <w:rPr>
          <w:sz w:val="24"/>
          <w:szCs w:val="24"/>
        </w:rPr>
        <w:t>.    Radioaktivní zásilka, jejíž doručení není možné, musí být umístěna na bezpečném místě. O této skutečnosti musí být Úřad neprodleně informován.</w:t>
      </w:r>
    </w:p>
    <w:p w14:paraId="1DC4A181" w14:textId="77777777" w:rsidR="00A77B3E" w:rsidRPr="00811BEE" w:rsidRDefault="00C720F1">
      <w:pPr>
        <w:pStyle w:val="78"/>
        <w:rPr>
          <w:sz w:val="24"/>
          <w:szCs w:val="24"/>
        </w:rPr>
      </w:pPr>
      <w:r w:rsidRPr="00811BEE">
        <w:rPr>
          <w:sz w:val="24"/>
          <w:szCs w:val="24"/>
        </w:rPr>
        <w:t>16.    UCHOVÁNÍ A DOSTUPNOST PŘEPRAVNÍCH DOKLADŮ U DOPRAVCE</w:t>
      </w:r>
    </w:p>
    <w:p w14:paraId="1B748CD6" w14:textId="753D4843" w:rsidR="00A77B3E" w:rsidRPr="00811BEE" w:rsidRDefault="00C720F1">
      <w:pPr>
        <w:pStyle w:val="32"/>
        <w:rPr>
          <w:sz w:val="24"/>
          <w:szCs w:val="24"/>
        </w:rPr>
      </w:pPr>
      <w:r w:rsidRPr="00811BEE">
        <w:rPr>
          <w:strike/>
          <w:sz w:val="24"/>
          <w:szCs w:val="24"/>
        </w:rPr>
        <w:t>84</w:t>
      </w:r>
      <w:r w:rsidR="00672EE4" w:rsidRPr="00811BEE">
        <w:rPr>
          <w:b/>
          <w:sz w:val="24"/>
          <w:szCs w:val="24"/>
        </w:rPr>
        <w:t>83</w:t>
      </w:r>
      <w:r w:rsidRPr="00811BEE">
        <w:rPr>
          <w:sz w:val="24"/>
          <w:szCs w:val="24"/>
        </w:rPr>
        <w:t>.    Dopravce nesmí přijmout dodávku k přepravě, aniž by mu byly předány kopie přepravních dokladů, ostatních požadovaných dokumentů a informací nebo mu byly tyto poskytnuty elektronicky.</w:t>
      </w:r>
    </w:p>
    <w:p w14:paraId="614B9F58" w14:textId="01506521" w:rsidR="00A77B3E" w:rsidRPr="00811BEE" w:rsidRDefault="00C720F1">
      <w:pPr>
        <w:pStyle w:val="32"/>
        <w:rPr>
          <w:sz w:val="24"/>
          <w:szCs w:val="24"/>
        </w:rPr>
      </w:pPr>
      <w:r w:rsidRPr="00811BEE">
        <w:rPr>
          <w:strike/>
          <w:sz w:val="24"/>
          <w:szCs w:val="24"/>
        </w:rPr>
        <w:t>85</w:t>
      </w:r>
      <w:r w:rsidR="00672EE4" w:rsidRPr="00811BEE">
        <w:rPr>
          <w:b/>
          <w:sz w:val="24"/>
          <w:szCs w:val="24"/>
        </w:rPr>
        <w:t>84</w:t>
      </w:r>
      <w:r w:rsidRPr="00811BEE">
        <w:rPr>
          <w:sz w:val="24"/>
          <w:szCs w:val="24"/>
        </w:rPr>
        <w:t>.    Příslušné informace k dodávce musí provázet přepravu až do místa jejího konečného určení a musí být poskytnuty příjemci při doručení dodávky.</w:t>
      </w:r>
    </w:p>
    <w:p w14:paraId="2D2CD640" w14:textId="02CAF362" w:rsidR="00A77B3E" w:rsidRPr="00811BEE" w:rsidRDefault="00C720F1">
      <w:pPr>
        <w:pStyle w:val="32"/>
        <w:rPr>
          <w:sz w:val="24"/>
          <w:szCs w:val="24"/>
        </w:rPr>
      </w:pPr>
      <w:r w:rsidRPr="00811BEE">
        <w:rPr>
          <w:strike/>
          <w:sz w:val="24"/>
          <w:szCs w:val="24"/>
        </w:rPr>
        <w:t>86</w:t>
      </w:r>
      <w:r w:rsidR="00672EE4" w:rsidRPr="00811BEE">
        <w:rPr>
          <w:b/>
          <w:sz w:val="24"/>
          <w:szCs w:val="24"/>
        </w:rPr>
        <w:t>85</w:t>
      </w:r>
      <w:r w:rsidRPr="00811BEE">
        <w:rPr>
          <w:sz w:val="24"/>
          <w:szCs w:val="24"/>
        </w:rPr>
        <w:t>.    Informace k dodávce poskytnuté dopravci elektronicky mu musí být přístupné po celou dobu přepravy až do místa konečného určení dodávky a musí být kdykoliv možné jejich převedení do listinné podoby.</w:t>
      </w:r>
    </w:p>
    <w:p w14:paraId="2C242294" w14:textId="4CDD8BEC" w:rsidR="00A77B3E" w:rsidRPr="00811BEE" w:rsidRDefault="00C720F1">
      <w:pPr>
        <w:pStyle w:val="32"/>
        <w:rPr>
          <w:sz w:val="24"/>
          <w:szCs w:val="24"/>
        </w:rPr>
      </w:pPr>
      <w:r w:rsidRPr="00811BEE">
        <w:rPr>
          <w:strike/>
          <w:sz w:val="24"/>
          <w:szCs w:val="24"/>
        </w:rPr>
        <w:t>87</w:t>
      </w:r>
      <w:r w:rsidR="00672EE4" w:rsidRPr="00811BEE">
        <w:rPr>
          <w:b/>
          <w:sz w:val="24"/>
          <w:szCs w:val="24"/>
        </w:rPr>
        <w:t>86</w:t>
      </w:r>
      <w:r w:rsidRPr="00811BEE">
        <w:rPr>
          <w:sz w:val="24"/>
          <w:szCs w:val="24"/>
        </w:rPr>
        <w:t>.    Dopravce musí uchovávat kopii přepravního dokladu, doplňkových informací a dokumentace podle této vyhlášky po dobu nejméně 3 měsíců.</w:t>
      </w:r>
    </w:p>
    <w:p w14:paraId="014F4CA1" w14:textId="1CE6931D" w:rsidR="00A77B3E" w:rsidRPr="00811BEE" w:rsidRDefault="00C720F1">
      <w:pPr>
        <w:pStyle w:val="71"/>
        <w:rPr>
          <w:sz w:val="24"/>
          <w:szCs w:val="24"/>
        </w:rPr>
      </w:pPr>
      <w:r w:rsidRPr="00811BEE">
        <w:rPr>
          <w:strike/>
          <w:sz w:val="24"/>
          <w:szCs w:val="24"/>
        </w:rPr>
        <w:t>88</w:t>
      </w:r>
      <w:r w:rsidR="00672EE4" w:rsidRPr="00811BEE">
        <w:rPr>
          <w:b/>
          <w:sz w:val="24"/>
          <w:szCs w:val="24"/>
        </w:rPr>
        <w:t>87</w:t>
      </w:r>
      <w:r w:rsidRPr="00811BEE">
        <w:rPr>
          <w:sz w:val="24"/>
          <w:szCs w:val="24"/>
        </w:rPr>
        <w:t>.    Jsou-li dokumenty podle této vyhlášky uchovávány elektronicky, musí je být dopravce schopen převést do listinné podoby.</w:t>
      </w:r>
    </w:p>
    <w:p w14:paraId="5A3B6D31" w14:textId="77777777" w:rsidR="00A77B3E" w:rsidRDefault="00A77B3E">
      <w:pPr>
        <w:pStyle w:val="2"/>
      </w:pPr>
    </w:p>
    <w:p w14:paraId="34D8CD31" w14:textId="77777777" w:rsidR="00A77B3E" w:rsidRDefault="00C720F1">
      <w:pPr>
        <w:pStyle w:val="28"/>
      </w:pPr>
      <w:r>
        <w:t>Příloha č. 5    k vyhlášce č. 379/2016 Sb.</w:t>
      </w:r>
    </w:p>
    <w:p w14:paraId="7C448E50" w14:textId="77777777" w:rsidR="00A77B3E" w:rsidRDefault="00C720F1">
      <w:pPr>
        <w:pStyle w:val="110"/>
      </w:pPr>
      <w:r>
        <w:t>VZORY STANDARDNÍCH DOKUMENTŮ</w:t>
      </w:r>
    </w:p>
    <w:p w14:paraId="6D149822" w14:textId="77777777" w:rsidR="00A77B3E" w:rsidRDefault="00C720F1">
      <w:pPr>
        <w:pStyle w:val="111"/>
      </w:pPr>
      <w:r>
        <w:t>Obecné poznámky</w:t>
      </w:r>
    </w:p>
    <w:p w14:paraId="4A1D40F8" w14:textId="77777777" w:rsidR="00A77B3E" w:rsidRDefault="00087661">
      <w:pPr>
        <w:pStyle w:val="112"/>
      </w:pPr>
      <w:hyperlink w:history="1">
        <w:r w:rsidR="00C720F1">
          <w:t>Části A-1 až A-6</w:t>
        </w:r>
      </w:hyperlink>
      <w:r w:rsidR="00C720F1">
        <w:t xml:space="preserve"> se vyplňují u přepravy radioaktivního odpadu.</w:t>
      </w:r>
    </w:p>
    <w:p w14:paraId="5F52443B" w14:textId="77777777" w:rsidR="00A77B3E" w:rsidRDefault="00087661">
      <w:pPr>
        <w:pStyle w:val="113"/>
      </w:pPr>
      <w:hyperlink w:history="1">
        <w:r w:rsidR="00C720F1">
          <w:t>Části B-1 až B-6</w:t>
        </w:r>
      </w:hyperlink>
      <w:r w:rsidR="00C720F1">
        <w:t xml:space="preserve"> se vyplňují u přepravy vyhořelého paliva (včetně vyhořelého paliva určeného ke konečnému uložení, které je proto klasifikováno jako odpad).</w:t>
      </w:r>
    </w:p>
    <w:p w14:paraId="721078FA" w14:textId="77777777" w:rsidR="00A77B3E" w:rsidRDefault="00087661">
      <w:pPr>
        <w:pStyle w:val="114"/>
      </w:pPr>
      <w:hyperlink w:history="1">
        <w:r w:rsidR="00C720F1">
          <w:t>Část A-1</w:t>
        </w:r>
      </w:hyperlink>
      <w:r w:rsidR="00C720F1">
        <w:t xml:space="preserve"> nebo </w:t>
      </w:r>
      <w:hyperlink w:history="1">
        <w:r w:rsidR="00C720F1">
          <w:t>B-1</w:t>
        </w:r>
      </w:hyperlink>
      <w:r w:rsidR="00C720F1">
        <w:t xml:space="preserve"> (žádost o povolení k přepravě): vyplňuje žadatel, kterým je podle typu přepravy</w:t>
      </w:r>
    </w:p>
    <w:p w14:paraId="7CFDFE16" w14:textId="77777777" w:rsidR="00A77B3E" w:rsidRDefault="00C720F1">
      <w:pPr>
        <w:pStyle w:val="115"/>
      </w:pPr>
      <w:r>
        <w:t>-    držitel v případě přepravy mezi členskými státy (typ MM) nebo vývozu ze Společenství do třetí země (typ ME),</w:t>
      </w:r>
    </w:p>
    <w:p w14:paraId="37098828" w14:textId="77777777" w:rsidR="00A77B3E" w:rsidRDefault="00C720F1">
      <w:pPr>
        <w:pStyle w:val="116"/>
      </w:pPr>
      <w:r>
        <w:t>-    příjemce v případě dovozu do Společenství ze třetí země (typ IM),</w:t>
      </w:r>
    </w:p>
    <w:p w14:paraId="03B92B3F" w14:textId="77777777" w:rsidR="00A77B3E" w:rsidRDefault="00C720F1">
      <w:pPr>
        <w:pStyle w:val="117"/>
      </w:pPr>
      <w:r>
        <w:lastRenderedPageBreak/>
        <w:t>-    osoba odpovědná za přepravu v členském státě, kterým radioaktivní odpad nebo vyhořelé palivo vstupuje do Společenství v případě tranzitu Společenstvím (typ TT).</w:t>
      </w:r>
    </w:p>
    <w:p w14:paraId="71BCB2A7" w14:textId="77777777" w:rsidR="00A77B3E" w:rsidRDefault="00087661">
      <w:pPr>
        <w:pStyle w:val="9"/>
      </w:pPr>
      <w:hyperlink w:history="1">
        <w:r w:rsidR="00C720F1">
          <w:t>Část A-2</w:t>
        </w:r>
      </w:hyperlink>
      <w:r w:rsidR="00C720F1">
        <w:t xml:space="preserve"> nebo </w:t>
      </w:r>
      <w:hyperlink w:history="1">
        <w:r w:rsidR="00C720F1">
          <w:t>B-2</w:t>
        </w:r>
      </w:hyperlink>
      <w:r w:rsidR="00C720F1">
        <w:t xml:space="preserve"> (potvrzení o přijetí žádosti): vyplní dotčené příslušné orgány, kterými podle typu přepravy jsou příslušné orgány</w:t>
      </w:r>
    </w:p>
    <w:p w14:paraId="6F1E954B" w14:textId="77777777" w:rsidR="00A77B3E" w:rsidRDefault="00C720F1">
      <w:pPr>
        <w:pStyle w:val="115"/>
      </w:pPr>
      <w:r>
        <w:t>-    země původu v případě přepravy typu MM nebo ME,</w:t>
      </w:r>
    </w:p>
    <w:p w14:paraId="03525C5B" w14:textId="77777777" w:rsidR="00A77B3E" w:rsidRDefault="00C720F1">
      <w:pPr>
        <w:pStyle w:val="116"/>
      </w:pPr>
      <w:r>
        <w:t>-    země určení v případě přepravy typu IM,</w:t>
      </w:r>
    </w:p>
    <w:p w14:paraId="09ADB726" w14:textId="77777777" w:rsidR="00A77B3E" w:rsidRDefault="00C720F1">
      <w:pPr>
        <w:pStyle w:val="117"/>
      </w:pPr>
      <w:r>
        <w:t>-    země, kde zásilka poprvé vstupuje do Společenství, v případě přepravy typu TT a všechny příslušné orgány případných členských států tranzitu.</w:t>
      </w:r>
    </w:p>
    <w:p w14:paraId="6857E719" w14:textId="77777777" w:rsidR="00A77B3E" w:rsidRDefault="00087661">
      <w:pPr>
        <w:pStyle w:val="112"/>
      </w:pPr>
      <w:hyperlink w:history="1">
        <w:r w:rsidR="00C720F1">
          <w:t>Část A-3</w:t>
        </w:r>
      </w:hyperlink>
      <w:r w:rsidR="00C720F1">
        <w:t xml:space="preserve"> nebo </w:t>
      </w:r>
      <w:hyperlink w:history="1">
        <w:r w:rsidR="00C720F1">
          <w:t>B-3</w:t>
        </w:r>
      </w:hyperlink>
      <w:r w:rsidR="00C720F1">
        <w:t xml:space="preserve"> (zamítnutí nebo souhlas): vyplní všechny dotčené příslušné orgány.</w:t>
      </w:r>
    </w:p>
    <w:p w14:paraId="0F49A70E" w14:textId="77777777" w:rsidR="00A77B3E" w:rsidRDefault="00087661">
      <w:pPr>
        <w:pStyle w:val="114"/>
      </w:pPr>
      <w:hyperlink w:history="1">
        <w:r w:rsidR="00C720F1">
          <w:t>Část A-4a/A-4b</w:t>
        </w:r>
      </w:hyperlink>
      <w:r w:rsidR="00C720F1">
        <w:t xml:space="preserve"> nebo </w:t>
      </w:r>
      <w:hyperlink w:history="1">
        <w:r w:rsidR="00C720F1">
          <w:t>B-4a/B-4b</w:t>
        </w:r>
      </w:hyperlink>
      <w:r w:rsidR="00C720F1">
        <w:t xml:space="preserve"> (povolení nebo zamítnutí přepravy): vyplní příslušný orgán odpovědný za vydání povolení, kterým je podle typu přepravy příslušný orgán</w:t>
      </w:r>
    </w:p>
    <w:p w14:paraId="179A8DBE" w14:textId="77777777" w:rsidR="00A77B3E" w:rsidRDefault="00C720F1">
      <w:pPr>
        <w:pStyle w:val="115"/>
      </w:pPr>
      <w:r>
        <w:t>-    země původu v případě přepravy typu MM a ME,</w:t>
      </w:r>
    </w:p>
    <w:p w14:paraId="1F3C7AB5" w14:textId="77777777" w:rsidR="00A77B3E" w:rsidRDefault="00C720F1">
      <w:pPr>
        <w:pStyle w:val="116"/>
      </w:pPr>
      <w:r>
        <w:t>-    členského státu určení v případě přepravy typu IM nebo</w:t>
      </w:r>
    </w:p>
    <w:p w14:paraId="6E3C2C92" w14:textId="77777777" w:rsidR="00A77B3E" w:rsidRDefault="00C720F1">
      <w:pPr>
        <w:pStyle w:val="117"/>
      </w:pPr>
      <w:r>
        <w:t>-    prvního členského státu, kde zásilka vstupuje do Společenství, v případě přepravy typu TT.</w:t>
      </w:r>
    </w:p>
    <w:p w14:paraId="1586CD6F" w14:textId="77777777" w:rsidR="00A77B3E" w:rsidRDefault="00087661">
      <w:pPr>
        <w:pStyle w:val="112"/>
      </w:pPr>
      <w:hyperlink w:history="1">
        <w:r w:rsidR="00C720F1">
          <w:t>Část A-5</w:t>
        </w:r>
      </w:hyperlink>
      <w:r w:rsidR="00C720F1">
        <w:t xml:space="preserve"> nebo </w:t>
      </w:r>
      <w:hyperlink w:history="1">
        <w:r w:rsidR="00C720F1">
          <w:t>B-5</w:t>
        </w:r>
      </w:hyperlink>
      <w:r w:rsidR="00C720F1">
        <w:t xml:space="preserve"> (popis zásilky/seznam obalů): vyplňuje žadatel uvedený v </w:t>
      </w:r>
      <w:hyperlink w:history="1">
        <w:r w:rsidR="00C720F1">
          <w:t>části A-1</w:t>
        </w:r>
      </w:hyperlink>
      <w:r w:rsidR="00C720F1">
        <w:t xml:space="preserve"> nebo </w:t>
      </w:r>
      <w:hyperlink w:history="1">
        <w:r w:rsidR="00C720F1">
          <w:t>B-1</w:t>
        </w:r>
      </w:hyperlink>
      <w:r w:rsidR="00C720F1">
        <w:t>.</w:t>
      </w:r>
    </w:p>
    <w:p w14:paraId="6F83E07B" w14:textId="77777777" w:rsidR="00A77B3E" w:rsidRDefault="00087661">
      <w:pPr>
        <w:pStyle w:val="114"/>
      </w:pPr>
      <w:hyperlink w:history="1">
        <w:r w:rsidR="00C720F1">
          <w:t>Část A-6</w:t>
        </w:r>
      </w:hyperlink>
      <w:r w:rsidR="00C720F1">
        <w:t xml:space="preserve"> nebo </w:t>
      </w:r>
      <w:hyperlink w:history="1">
        <w:r w:rsidR="00C720F1">
          <w:t>B-6</w:t>
        </w:r>
      </w:hyperlink>
      <w:r w:rsidR="00C720F1">
        <w:t xml:space="preserve"> (potvrzení příjmu zásilky): vyplní příjemce (u přepravy typu MM a IM) nebo držitel (u přepravy typu ME) nebo osoba odpovědná za přepravu (u přepravy typu TT).</w:t>
      </w:r>
    </w:p>
    <w:p w14:paraId="3147C1A0" w14:textId="77777777" w:rsidR="00A77B3E" w:rsidRDefault="00C720F1">
      <w:pPr>
        <w:pStyle w:val="118"/>
      </w:pPr>
      <w:r>
        <w:object w:dxaOrig="8035" w:dyaOrig="12579" w14:anchorId="5304CC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pt;height:629pt" o:ole="">
            <v:imagedata r:id="rId21" o:title=""/>
          </v:shape>
          <o:OLEObject Type="Embed" ProgID="AcroExch.Document.DC" ShapeID="_x0000_i1025" DrawAspect="Content" ObjectID="_1791371107" r:id="rId22"/>
        </w:object>
      </w:r>
    </w:p>
    <w:p w14:paraId="2B5156E4" w14:textId="77777777" w:rsidR="00A77B3E" w:rsidRDefault="00C720F1">
      <w:pPr>
        <w:pStyle w:val="119"/>
      </w:pPr>
      <w:r>
        <w:object w:dxaOrig="8943" w:dyaOrig="12529" w14:anchorId="7A35149A">
          <v:shape id="_x0000_i1026" type="#_x0000_t75" style="width:447pt;height:626.5pt" o:ole="">
            <v:imagedata r:id="rId23" o:title=""/>
          </v:shape>
          <o:OLEObject Type="Embed" ProgID="AcroExch.Document.DC" ShapeID="_x0000_i1026" DrawAspect="Content" ObjectID="_1791371108" r:id="rId24"/>
        </w:object>
      </w:r>
    </w:p>
    <w:p w14:paraId="0C104E37" w14:textId="77777777" w:rsidR="00A77B3E" w:rsidRDefault="00C720F1">
      <w:pPr>
        <w:pStyle w:val="119"/>
      </w:pPr>
      <w:r>
        <w:object w:dxaOrig="8831" w:dyaOrig="12243" w14:anchorId="6164469D">
          <v:shape id="_x0000_i1027" type="#_x0000_t75" style="width:441.5pt;height:612pt" o:ole="">
            <v:imagedata r:id="rId25" o:title=""/>
          </v:shape>
          <o:OLEObject Type="Embed" ProgID="AcroExch.Document.DC" ShapeID="_x0000_i1027" DrawAspect="Content" ObjectID="_1791371109" r:id="rId26"/>
        </w:object>
      </w:r>
    </w:p>
    <w:p w14:paraId="7377D1CE" w14:textId="77777777" w:rsidR="00A77B3E" w:rsidRDefault="00C720F1">
      <w:pPr>
        <w:pStyle w:val="119"/>
      </w:pPr>
      <w:r>
        <w:object w:dxaOrig="9155" w:dyaOrig="12837" w14:anchorId="5EF5D9D0">
          <v:shape id="_x0000_i1028" type="#_x0000_t75" style="width:457pt;height:642pt" o:ole="">
            <v:imagedata r:id="rId27" o:title=""/>
          </v:shape>
          <o:OLEObject Type="Embed" ProgID="AcroExch.Document.DC" ShapeID="_x0000_i1028" DrawAspect="Content" ObjectID="_1791371110" r:id="rId28"/>
        </w:object>
      </w:r>
    </w:p>
    <w:p w14:paraId="4BB44783" w14:textId="77777777" w:rsidR="00A77B3E" w:rsidRDefault="00C720F1">
      <w:pPr>
        <w:pStyle w:val="119"/>
      </w:pPr>
      <w:r>
        <w:object w:dxaOrig="9021" w:dyaOrig="13027" w14:anchorId="18B1E62B">
          <v:shape id="_x0000_i1029" type="#_x0000_t75" style="width:450.5pt;height:650.5pt" o:ole="">
            <v:imagedata r:id="rId29" o:title=""/>
          </v:shape>
          <o:OLEObject Type="Embed" ProgID="AcroExch.Document.DC" ShapeID="_x0000_i1029" DrawAspect="Content" ObjectID="_1791371111" r:id="rId30"/>
        </w:object>
      </w:r>
    </w:p>
    <w:p w14:paraId="1B684061" w14:textId="77777777" w:rsidR="00A77B3E" w:rsidRDefault="00C720F1">
      <w:pPr>
        <w:pStyle w:val="119"/>
      </w:pPr>
      <w:r>
        <w:object w:dxaOrig="8808" w:dyaOrig="13279" w14:anchorId="7BD7BEC8">
          <v:shape id="_x0000_i1030" type="#_x0000_t75" style="width:440.5pt;height:664pt" o:ole="">
            <v:imagedata r:id="rId31" o:title=""/>
          </v:shape>
          <o:OLEObject Type="Embed" ProgID="AcroExch.Document.DC" ShapeID="_x0000_i1030" DrawAspect="Content" ObjectID="_1791371112" r:id="rId32"/>
        </w:object>
      </w:r>
    </w:p>
    <w:p w14:paraId="40B5B5D0" w14:textId="77777777" w:rsidR="00A77B3E" w:rsidRDefault="00C720F1">
      <w:pPr>
        <w:pStyle w:val="119"/>
      </w:pPr>
      <w:r>
        <w:object w:dxaOrig="8259" w:dyaOrig="11436" w14:anchorId="1EBF0395">
          <v:shape id="_x0000_i1031" type="#_x0000_t75" style="width:413.5pt;height:571pt" o:ole="">
            <v:imagedata r:id="rId33" o:title=""/>
          </v:shape>
          <o:OLEObject Type="Embed" ProgID="AcroExch.Document.DC" ShapeID="_x0000_i1031" DrawAspect="Content" ObjectID="_1791371113" r:id="rId34"/>
        </w:object>
      </w:r>
    </w:p>
    <w:p w14:paraId="6B10F9B1" w14:textId="77777777" w:rsidR="00A77B3E" w:rsidRDefault="00C720F1">
      <w:pPr>
        <w:pStyle w:val="119"/>
      </w:pPr>
      <w:r>
        <w:object w:dxaOrig="8012" w:dyaOrig="12562" w14:anchorId="20F92799">
          <v:shape id="_x0000_i1032" type="#_x0000_t75" style="width:400.5pt;height:627.5pt" o:ole="">
            <v:imagedata r:id="rId35" o:title=""/>
          </v:shape>
          <o:OLEObject Type="Embed" ProgID="AcroExch.Document.DC" ShapeID="_x0000_i1032" DrawAspect="Content" ObjectID="_1791371114" r:id="rId36"/>
        </w:object>
      </w:r>
    </w:p>
    <w:p w14:paraId="69669E4F" w14:textId="77777777" w:rsidR="00A77B3E" w:rsidRDefault="00C720F1">
      <w:pPr>
        <w:pStyle w:val="119"/>
      </w:pPr>
      <w:r>
        <w:object w:dxaOrig="9273" w:dyaOrig="13335" w14:anchorId="1170E277">
          <v:shape id="_x0000_i1033" type="#_x0000_t75" style="width:464pt;height:667pt" o:ole="">
            <v:imagedata r:id="rId37" o:title=""/>
          </v:shape>
          <o:OLEObject Type="Embed" ProgID="AcroExch.Document.DC" ShapeID="_x0000_i1033" DrawAspect="Content" ObjectID="_1791371115" r:id="rId38"/>
        </w:object>
      </w:r>
    </w:p>
    <w:p w14:paraId="723DAF5F" w14:textId="77777777" w:rsidR="00A77B3E" w:rsidRDefault="00C720F1">
      <w:pPr>
        <w:pStyle w:val="119"/>
      </w:pPr>
      <w:r>
        <w:object w:dxaOrig="9290" w:dyaOrig="12854" w14:anchorId="32ACA674">
          <v:shape id="_x0000_i1034" type="#_x0000_t75" style="width:463.5pt;height:642.5pt" o:ole="">
            <v:imagedata r:id="rId39" o:title=""/>
          </v:shape>
          <o:OLEObject Type="Embed" ProgID="AcroExch.Document.DC" ShapeID="_x0000_i1034" DrawAspect="Content" ObjectID="_1791371116" r:id="rId40"/>
        </w:object>
      </w:r>
    </w:p>
    <w:p w14:paraId="16E2786D" w14:textId="77777777" w:rsidR="00A77B3E" w:rsidRDefault="00C720F1">
      <w:pPr>
        <w:pStyle w:val="119"/>
      </w:pPr>
      <w:r>
        <w:object w:dxaOrig="9077" w:dyaOrig="13257" w14:anchorId="247A84F6">
          <v:shape id="_x0000_i1035" type="#_x0000_t75" style="width:454pt;height:663pt" o:ole="">
            <v:imagedata r:id="rId41" o:title=""/>
          </v:shape>
          <o:OLEObject Type="Embed" ProgID="AcroExch.Document.DC" ShapeID="_x0000_i1035" DrawAspect="Content" ObjectID="_1791371117" r:id="rId42"/>
        </w:object>
      </w:r>
    </w:p>
    <w:p w14:paraId="2414E756" w14:textId="77777777" w:rsidR="00A77B3E" w:rsidRDefault="00C720F1">
      <w:pPr>
        <w:pStyle w:val="119"/>
      </w:pPr>
      <w:r>
        <w:object w:dxaOrig="9368" w:dyaOrig="13145" w14:anchorId="0B4B9C86">
          <v:shape id="_x0000_i1036" type="#_x0000_t75" style="width:469pt;height:657.5pt" o:ole="">
            <v:imagedata r:id="rId43" o:title=""/>
          </v:shape>
          <o:OLEObject Type="Embed" ProgID="AcroExch.Document.DC" ShapeID="_x0000_i1036" DrawAspect="Content" ObjectID="_1791371118" r:id="rId44"/>
        </w:object>
      </w:r>
    </w:p>
    <w:p w14:paraId="0CAD9540" w14:textId="77777777" w:rsidR="00A77B3E" w:rsidRDefault="00C720F1">
      <w:pPr>
        <w:pStyle w:val="119"/>
      </w:pPr>
      <w:r>
        <w:object w:dxaOrig="9099" w:dyaOrig="13223" w14:anchorId="6EC07B45">
          <v:shape id="_x0000_i1037" type="#_x0000_t75" style="width:455.5pt;height:662pt" o:ole="">
            <v:imagedata r:id="rId45" o:title=""/>
          </v:shape>
          <o:OLEObject Type="Embed" ProgID="AcroExch.Document.DC" ShapeID="_x0000_i1037" DrawAspect="Content" ObjectID="_1791371119" r:id="rId46"/>
        </w:object>
      </w:r>
    </w:p>
    <w:p w14:paraId="3A9793D6" w14:textId="77777777" w:rsidR="00A77B3E" w:rsidRDefault="00C720F1">
      <w:pPr>
        <w:pStyle w:val="120"/>
      </w:pPr>
      <w:r>
        <w:object w:dxaOrig="8377" w:dyaOrig="11559" w14:anchorId="694607EA">
          <v:shape id="_x0000_i1038" type="#_x0000_t75" style="width:417.5pt;height:578.5pt" o:ole="">
            <v:imagedata r:id="rId47" o:title=""/>
          </v:shape>
          <o:OLEObject Type="Embed" ProgID="AcroExch.Document.DC" ShapeID="_x0000_i1038" DrawAspect="Content" ObjectID="_1791371120" r:id="rId48"/>
        </w:object>
      </w:r>
    </w:p>
    <w:p w14:paraId="11C38492" w14:textId="77777777" w:rsidR="00A77B3E" w:rsidRDefault="00A77B3E">
      <w:pPr>
        <w:pStyle w:val="2"/>
      </w:pPr>
    </w:p>
    <w:p w14:paraId="14C180BA" w14:textId="77777777" w:rsidR="00A77B3E" w:rsidRDefault="00C720F1">
      <w:pPr>
        <w:pStyle w:val="28"/>
      </w:pPr>
      <w:r>
        <w:t>Příloha č. 6    k vyhlášce č. 379/2016 Sb.</w:t>
      </w:r>
    </w:p>
    <w:p w14:paraId="5E740F13" w14:textId="77777777" w:rsidR="00A77B3E" w:rsidRDefault="00C720F1">
      <w:pPr>
        <w:pStyle w:val="74"/>
      </w:pPr>
      <w:r>
        <w:lastRenderedPageBreak/>
        <w:t>POŽADAVKY NA VÝPOČET HODNOT AKTIVITY PRO VYJMUTÍ DODÁVKY PRO PŘEPRAVU RADIOAKTIVNÍCH NEBO ŠTĚPNÝCH LÁTEK V NÁSTROJÍCH NEBO VÝROBCÍCH</w:t>
      </w:r>
    </w:p>
    <w:p w14:paraId="25732BE3" w14:textId="77777777" w:rsidR="00A77B3E" w:rsidRDefault="00C720F1">
      <w:pPr>
        <w:pStyle w:val="9"/>
      </w:pPr>
      <w:r>
        <w:t>Principy a metodiky pro výpočet hodnot aktivity k vyjmutí dodávky pro přepravu radioaktivních nebo štěpných látek v nástrojích nebo výrobcích jsou uvedeny v dokumentu Mezinárodní agentury pro atomovou energii Radiační ochrana a bezpečnost zdrojů záření: Mezinárodní základní bezpečnostní standardy, Obecné bezpečnostní normy, Edice bezpečnostních norem MAAE zn. GSR, Část 3, Mezinárodní agentura pro atomovou energii, Vídeň, 2014.</w:t>
      </w:r>
    </w:p>
    <w:p w14:paraId="4E677117" w14:textId="77777777" w:rsidR="00A77B3E" w:rsidRDefault="00A77B3E">
      <w:pPr>
        <w:pStyle w:val="121"/>
      </w:pPr>
    </w:p>
    <w:p w14:paraId="716A6016" w14:textId="77777777" w:rsidR="00A77B3E" w:rsidRDefault="00C720F1">
      <w:pPr>
        <w:pStyle w:val="122"/>
      </w:pPr>
      <w:r>
        <w:rPr>
          <w:vertAlign w:val="superscript"/>
        </w:rPr>
        <w:t>1</w:t>
      </w:r>
      <w:r>
        <w:t xml:space="preserve">)    Směrnice Rady </w:t>
      </w:r>
      <w:hyperlink w:history="1">
        <w:r>
          <w:t>2006/117/Euratom</w:t>
        </w:r>
      </w:hyperlink>
      <w:r>
        <w:t xml:space="preserve"> ze dne 20. listopadu 2006 o dozoru nad přepravou radioaktivního odpadu a vyhořelého paliva a o její kontrole.</w:t>
      </w:r>
      <w:r>
        <w:br/>
        <w:t xml:space="preserve">Rozhodnutí Komise </w:t>
      </w:r>
      <w:hyperlink w:history="1">
        <w:r>
          <w:t>2008/312/Euratom</w:t>
        </w:r>
      </w:hyperlink>
      <w:r>
        <w:t xml:space="preserve"> ze dne 5. března 2008, kterým se zavádí standardní dokument pro dozor nad přepravou radioaktivního odpadu a vyhořelého paliva a její kontrolu podle směrnice Rady </w:t>
      </w:r>
      <w:hyperlink w:history="1">
        <w:r>
          <w:t>2006/117/Euratom</w:t>
        </w:r>
      </w:hyperlink>
      <w:r>
        <w:t>.</w:t>
      </w:r>
    </w:p>
    <w:p w14:paraId="18F518F1" w14:textId="77777777" w:rsidR="00A77B3E" w:rsidRDefault="00C720F1">
      <w:pPr>
        <w:pStyle w:val="123"/>
      </w:pPr>
      <w:r>
        <w:rPr>
          <w:vertAlign w:val="superscript"/>
        </w:rPr>
        <w:t>2</w:t>
      </w:r>
      <w:r>
        <w:t xml:space="preserve">)    Evropská dohoda o mezinárodní silniční přepravě nebezpečných věcí (ADR), vyhlášená pod č. </w:t>
      </w:r>
      <w:hyperlink w:history="1">
        <w:r>
          <w:t>64/1987 Sb.</w:t>
        </w:r>
      </w:hyperlink>
      <w:r>
        <w:t>, ve znění pozdějších předpisů.</w:t>
      </w:r>
    </w:p>
    <w:p w14:paraId="0DCA8D3A" w14:textId="77777777" w:rsidR="007A31CD" w:rsidRDefault="007A31CD">
      <w:pPr>
        <w:pStyle w:val="123"/>
      </w:pPr>
    </w:p>
    <w:sectPr w:rsidR="007A31CD">
      <w:pgSz w:w="12240" w:h="15840"/>
      <w:pgMar w:top="1440" w:right="1800" w:bottom="1440" w:left="180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A2CDC74" w16cex:dateUtc="2024-08-21T18:01:00Z"/>
  <w16cex:commentExtensible w16cex:durableId="37200873" w16cex:dateUtc="2024-08-21T18:01:00Z"/>
  <w16cex:commentExtensible w16cex:durableId="1C969200" w16cex:dateUtc="2024-08-21T18:11:00Z"/>
  <w16cex:commentExtensible w16cex:durableId="375B0E0F" w16cex:dateUtc="2024-08-21T18:12:00Z"/>
  <w16cex:commentExtensible w16cex:durableId="4326E7C5" w16cex:dateUtc="2024-08-21T18:12:00Z"/>
  <w16cex:commentExtensible w16cex:durableId="5F1F0B28" w16cex:dateUtc="2024-08-21T18:15:00Z"/>
  <w16cex:commentExtensible w16cex:durableId="0E9C7D18" w16cex:dateUtc="2024-08-21T18:24:00Z"/>
  <w16cex:commentExtensible w16cex:durableId="216AA726" w16cex:dateUtc="2024-08-21T18:26:00Z"/>
  <w16cex:commentExtensible w16cex:durableId="24F0EA92" w16cex:dateUtc="2024-08-21T18:28:00Z"/>
  <w16cex:commentExtensible w16cex:durableId="20053A69" w16cex:dateUtc="2024-08-21T18:29:00Z"/>
  <w16cex:commentExtensible w16cex:durableId="33C22E75" w16cex:dateUtc="2024-08-21T18:30:00Z"/>
  <w16cex:commentExtensible w16cex:durableId="48CEDA09" w16cex:dateUtc="2024-08-21T18:32:00Z"/>
  <w16cex:commentExtensible w16cex:durableId="0176D459" w16cex:dateUtc="2024-08-21T18: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E989BF9" w16cid:durableId="4E9FBD54"/>
  <w16cid:commentId w16cid:paraId="2FA47840" w16cid:durableId="7EA1E7D8"/>
  <w16cid:commentId w16cid:paraId="53A5EC17" w16cid:durableId="78CB5AC9"/>
  <w16cid:commentId w16cid:paraId="1F5F1B14" w16cid:durableId="04654D07"/>
  <w16cid:commentId w16cid:paraId="1E9E9740" w16cid:durableId="26CB17E1"/>
  <w16cid:commentId w16cid:paraId="09C467AD" w16cid:durableId="26A599B0"/>
  <w16cid:commentId w16cid:paraId="4ECA1E81" w16cid:durableId="78AFF158"/>
  <w16cid:commentId w16cid:paraId="3B011FB8" w16cid:durableId="6C5A3CCE"/>
  <w16cid:commentId w16cid:paraId="352A9C0D" w16cid:durableId="31B9F3C3"/>
  <w16cid:commentId w16cid:paraId="3EB18021" w16cid:durableId="088AE590"/>
  <w16cid:commentId w16cid:paraId="3A8D50EC" w16cid:durableId="4CF4FDED"/>
  <w16cid:commentId w16cid:paraId="5A664CE4" w16cid:durableId="1FF5E2C7"/>
  <w16cid:commentId w16cid:paraId="21A0BAE5" w16cid:durableId="1483B04B"/>
  <w16cid:commentId w16cid:paraId="2E2EA488" w16cid:durableId="533ADCB2"/>
  <w16cid:commentId w16cid:paraId="4E6AB7DE" w16cid:durableId="0F1B57AF"/>
  <w16cid:commentId w16cid:paraId="6F1C9DE8" w16cid:durableId="4A19DAED"/>
  <w16cid:commentId w16cid:paraId="141C74A0" w16cid:durableId="0A2CDC74"/>
  <w16cid:commentId w16cid:paraId="48B75015" w16cid:durableId="37200873"/>
  <w16cid:commentId w16cid:paraId="17EEAE91" w16cid:durableId="1C969200"/>
  <w16cid:commentId w16cid:paraId="3905CE9A" w16cid:durableId="375B0E0F"/>
  <w16cid:commentId w16cid:paraId="63E862D4" w16cid:durableId="4326E7C5"/>
  <w16cid:commentId w16cid:paraId="2C4E9F35" w16cid:durableId="5F1F0B28"/>
  <w16cid:commentId w16cid:paraId="4A4106A6" w16cid:durableId="0E9C7D18"/>
  <w16cid:commentId w16cid:paraId="73630810" w16cid:durableId="216AA726"/>
  <w16cid:commentId w16cid:paraId="180EC90D" w16cid:durableId="24F0EA92"/>
  <w16cid:commentId w16cid:paraId="1CC2AA63" w16cid:durableId="20053A69"/>
  <w16cid:commentId w16cid:paraId="4D74AA57" w16cid:durableId="33C22E75"/>
  <w16cid:commentId w16cid:paraId="4DE69588" w16cid:durableId="48CEDA09"/>
  <w16cid:commentId w16cid:paraId="3C2EA717" w16cid:durableId="0176D459"/>
  <w16cid:commentId w16cid:paraId="37E2BA74" w16cid:durableId="1B5E36D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E6F568" w14:textId="77777777" w:rsidR="00523C1E" w:rsidRDefault="00523C1E">
      <w:r>
        <w:separator/>
      </w:r>
    </w:p>
  </w:endnote>
  <w:endnote w:type="continuationSeparator" w:id="0">
    <w:p w14:paraId="7E61957B" w14:textId="77777777" w:rsidR="00523C1E" w:rsidRDefault="00523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Arial">
    <w:panose1 w:val="020B0604020202020204"/>
    <w:charset w:val="EE"/>
    <w:family w:val="swiss"/>
    <w:pitch w:val="variable"/>
    <w:sig w:usb0="E0002EFF" w:usb1="C0007843" w:usb2="00000009" w:usb3="00000000" w:csb0="000001FF" w:csb1="00000000"/>
  </w:font>
  <w:font w:name="Noto Sans CJK SC Regular">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17C0A5" w14:textId="77777777" w:rsidR="00523C1E" w:rsidRDefault="00523C1E">
      <w:r>
        <w:separator/>
      </w:r>
    </w:p>
  </w:footnote>
  <w:footnote w:type="continuationSeparator" w:id="0">
    <w:p w14:paraId="7A463EDF" w14:textId="77777777" w:rsidR="00523C1E" w:rsidRDefault="00523C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1728"/>
      <w:gridCol w:w="2592"/>
      <w:gridCol w:w="2592"/>
      <w:gridCol w:w="1728"/>
    </w:tblGrid>
    <w:tr w:rsidR="00523C1E" w14:paraId="4480740A" w14:textId="77777777">
      <w:tc>
        <w:tcPr>
          <w:tcW w:w="0" w:type="auto"/>
          <w:gridSpan w:val="4"/>
          <w:tcMar>
            <w:top w:w="85" w:type="dxa"/>
            <w:left w:w="146" w:type="dxa"/>
            <w:bottom w:w="85" w:type="dxa"/>
            <w:right w:w="157" w:type="dxa"/>
          </w:tcMar>
          <w:hideMark/>
        </w:tcPr>
        <w:p w14:paraId="12C902E3" w14:textId="77777777" w:rsidR="00523C1E" w:rsidRDefault="00523C1E">
          <w:pPr>
            <w:pStyle w:val="HlavickaZlutyText"/>
          </w:pPr>
        </w:p>
      </w:tc>
    </w:tr>
    <w:tr w:rsidR="00523C1E" w14:paraId="4340D9C9" w14:textId="77777777">
      <w:tblPrEx>
        <w:tblBorders>
          <w:bottom w:val="single" w:sz="12" w:space="0" w:color="000000"/>
        </w:tblBorders>
      </w:tblPrEx>
      <w:tc>
        <w:tcPr>
          <w:tcW w:w="1000" w:type="pct"/>
          <w:tcMar>
            <w:top w:w="85" w:type="dxa"/>
            <w:left w:w="146" w:type="dxa"/>
            <w:bottom w:w="85" w:type="dxa"/>
            <w:right w:w="157" w:type="dxa"/>
          </w:tcMar>
          <w:hideMark/>
        </w:tcPr>
        <w:p w14:paraId="0EF0789B" w14:textId="366D7296" w:rsidR="00523C1E" w:rsidRDefault="00523C1E">
          <w:pPr>
            <w:pStyle w:val="Hlavicka"/>
          </w:pPr>
          <w:r>
            <w:t xml:space="preserve">strana </w:t>
          </w:r>
          <w:r>
            <w:fldChar w:fldCharType="begin"/>
          </w:r>
          <w:r>
            <w:instrText>PAGE</w:instrText>
          </w:r>
          <w:r>
            <w:fldChar w:fldCharType="separate"/>
          </w:r>
          <w:r w:rsidR="00087661">
            <w:rPr>
              <w:noProof/>
            </w:rPr>
            <w:t>132</w:t>
          </w:r>
          <w:r>
            <w:fldChar w:fldCharType="end"/>
          </w:r>
        </w:p>
      </w:tc>
      <w:tc>
        <w:tcPr>
          <w:tcW w:w="3000" w:type="pct"/>
          <w:gridSpan w:val="2"/>
          <w:tcMar>
            <w:top w:w="85" w:type="dxa"/>
            <w:left w:w="146" w:type="dxa"/>
            <w:bottom w:w="85" w:type="dxa"/>
            <w:right w:w="157" w:type="dxa"/>
          </w:tcMar>
          <w:hideMark/>
        </w:tcPr>
        <w:p w14:paraId="3A4F8509" w14:textId="77777777" w:rsidR="00523C1E" w:rsidRDefault="00523C1E">
          <w:pPr>
            <w:pStyle w:val="Hlavicka"/>
            <w:jc w:val="center"/>
          </w:pPr>
        </w:p>
      </w:tc>
      <w:tc>
        <w:tcPr>
          <w:tcW w:w="1000" w:type="pct"/>
          <w:tcMar>
            <w:top w:w="85" w:type="dxa"/>
            <w:left w:w="146" w:type="dxa"/>
            <w:bottom w:w="85" w:type="dxa"/>
            <w:right w:w="157" w:type="dxa"/>
          </w:tcMar>
          <w:hideMark/>
        </w:tcPr>
        <w:p w14:paraId="17AF82FD" w14:textId="77777777" w:rsidR="00523C1E" w:rsidRDefault="00523C1E">
          <w:pPr>
            <w:pStyle w:val="Hlavicka"/>
            <w:jc w:val="right"/>
          </w:pPr>
        </w:p>
      </w:tc>
    </w:tr>
    <w:tr w:rsidR="00523C1E" w14:paraId="62D9CF05" w14:textId="77777777">
      <w:tc>
        <w:tcPr>
          <w:tcW w:w="2500" w:type="pct"/>
          <w:gridSpan w:val="2"/>
          <w:tcMar>
            <w:top w:w="85" w:type="dxa"/>
            <w:left w:w="146" w:type="dxa"/>
            <w:bottom w:w="85" w:type="dxa"/>
            <w:right w:w="157" w:type="dxa"/>
          </w:tcMar>
          <w:hideMark/>
        </w:tcPr>
        <w:p w14:paraId="29EFBE80" w14:textId="77777777" w:rsidR="00523C1E" w:rsidRDefault="00523C1E">
          <w:pPr>
            <w:pStyle w:val="Hlavicka"/>
          </w:pPr>
        </w:p>
      </w:tc>
      <w:tc>
        <w:tcPr>
          <w:tcW w:w="2500" w:type="pct"/>
          <w:gridSpan w:val="2"/>
          <w:tcMar>
            <w:top w:w="85" w:type="dxa"/>
            <w:left w:w="146" w:type="dxa"/>
            <w:bottom w:w="85" w:type="dxa"/>
            <w:right w:w="157" w:type="dxa"/>
          </w:tcMar>
          <w:hideMark/>
        </w:tcPr>
        <w:p w14:paraId="6D6BFD1A" w14:textId="77777777" w:rsidR="00523C1E" w:rsidRDefault="00523C1E">
          <w:pPr>
            <w:pStyle w:val="Hlavicka"/>
            <w:jc w:val="right"/>
          </w:pPr>
        </w:p>
      </w:tc>
    </w:tr>
  </w:tbl>
  <w:p w14:paraId="58E7E754" w14:textId="77777777" w:rsidR="00523C1E" w:rsidRDefault="00523C1E">
    <w:pPr>
      <w:pStyle w:val="Hlavick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1728"/>
      <w:gridCol w:w="2592"/>
      <w:gridCol w:w="2592"/>
      <w:gridCol w:w="1728"/>
    </w:tblGrid>
    <w:tr w:rsidR="00523C1E" w14:paraId="4F2F0311" w14:textId="77777777">
      <w:tc>
        <w:tcPr>
          <w:tcW w:w="2500" w:type="pct"/>
          <w:gridSpan w:val="4"/>
          <w:tcMar>
            <w:top w:w="85" w:type="dxa"/>
            <w:left w:w="146" w:type="dxa"/>
            <w:bottom w:w="85" w:type="dxa"/>
            <w:right w:w="157" w:type="dxa"/>
          </w:tcMar>
          <w:hideMark/>
        </w:tcPr>
        <w:p w14:paraId="192F85DC" w14:textId="77777777" w:rsidR="00523C1E" w:rsidRDefault="00523C1E">
          <w:pPr>
            <w:pStyle w:val="HlavickaZlutyText"/>
            <w:jc w:val="right"/>
          </w:pPr>
        </w:p>
      </w:tc>
    </w:tr>
    <w:tr w:rsidR="00523C1E" w14:paraId="4AE847D0" w14:textId="77777777">
      <w:tblPrEx>
        <w:tblBorders>
          <w:bottom w:val="single" w:sz="12" w:space="0" w:color="000000"/>
        </w:tblBorders>
      </w:tblPrEx>
      <w:tc>
        <w:tcPr>
          <w:tcW w:w="1000" w:type="pct"/>
          <w:tcMar>
            <w:top w:w="85" w:type="dxa"/>
            <w:left w:w="146" w:type="dxa"/>
            <w:bottom w:w="85" w:type="dxa"/>
            <w:right w:w="157" w:type="dxa"/>
          </w:tcMar>
          <w:hideMark/>
        </w:tcPr>
        <w:p w14:paraId="59957B37" w14:textId="77777777" w:rsidR="00523C1E" w:rsidRDefault="00523C1E">
          <w:pPr>
            <w:pStyle w:val="Hlavicka"/>
          </w:pPr>
        </w:p>
      </w:tc>
      <w:tc>
        <w:tcPr>
          <w:tcW w:w="3000" w:type="pct"/>
          <w:gridSpan w:val="2"/>
          <w:tcMar>
            <w:top w:w="85" w:type="dxa"/>
            <w:left w:w="146" w:type="dxa"/>
            <w:bottom w:w="85" w:type="dxa"/>
            <w:right w:w="157" w:type="dxa"/>
          </w:tcMar>
          <w:hideMark/>
        </w:tcPr>
        <w:p w14:paraId="56A4D73A" w14:textId="77777777" w:rsidR="00523C1E" w:rsidRDefault="00523C1E">
          <w:pPr>
            <w:pStyle w:val="Hlavicka"/>
            <w:jc w:val="center"/>
          </w:pPr>
        </w:p>
      </w:tc>
      <w:tc>
        <w:tcPr>
          <w:tcW w:w="1000" w:type="pct"/>
          <w:tcMar>
            <w:top w:w="85" w:type="dxa"/>
            <w:left w:w="146" w:type="dxa"/>
            <w:bottom w:w="85" w:type="dxa"/>
            <w:right w:w="157" w:type="dxa"/>
          </w:tcMar>
          <w:hideMark/>
        </w:tcPr>
        <w:p w14:paraId="0CE1BBA4" w14:textId="0146A0E8" w:rsidR="00523C1E" w:rsidRDefault="00523C1E">
          <w:pPr>
            <w:pStyle w:val="Hlavicka"/>
            <w:jc w:val="right"/>
          </w:pPr>
          <w:r>
            <w:t xml:space="preserve">strana </w:t>
          </w:r>
          <w:r>
            <w:fldChar w:fldCharType="begin"/>
          </w:r>
          <w:r>
            <w:instrText>PAGE</w:instrText>
          </w:r>
          <w:r>
            <w:fldChar w:fldCharType="separate"/>
          </w:r>
          <w:r w:rsidR="00087661">
            <w:rPr>
              <w:noProof/>
            </w:rPr>
            <w:t>133</w:t>
          </w:r>
          <w:r>
            <w:fldChar w:fldCharType="end"/>
          </w:r>
        </w:p>
      </w:tc>
    </w:tr>
    <w:tr w:rsidR="00523C1E" w14:paraId="7A2179ED" w14:textId="77777777">
      <w:tc>
        <w:tcPr>
          <w:tcW w:w="2500" w:type="pct"/>
          <w:gridSpan w:val="2"/>
          <w:tcMar>
            <w:top w:w="85" w:type="dxa"/>
            <w:left w:w="146" w:type="dxa"/>
            <w:bottom w:w="85" w:type="dxa"/>
            <w:right w:w="157" w:type="dxa"/>
          </w:tcMar>
          <w:hideMark/>
        </w:tcPr>
        <w:p w14:paraId="4C17CA1B" w14:textId="77777777" w:rsidR="00523C1E" w:rsidRDefault="00523C1E">
          <w:pPr>
            <w:pStyle w:val="Hlavicka"/>
          </w:pPr>
        </w:p>
      </w:tc>
      <w:tc>
        <w:tcPr>
          <w:tcW w:w="2500" w:type="pct"/>
          <w:gridSpan w:val="2"/>
          <w:tcMar>
            <w:top w:w="85" w:type="dxa"/>
            <w:left w:w="146" w:type="dxa"/>
            <w:bottom w:w="85" w:type="dxa"/>
            <w:right w:w="157" w:type="dxa"/>
          </w:tcMar>
          <w:hideMark/>
        </w:tcPr>
        <w:p w14:paraId="47B15BF4" w14:textId="77777777" w:rsidR="00523C1E" w:rsidRDefault="00523C1E">
          <w:pPr>
            <w:pStyle w:val="Hlavicka"/>
            <w:jc w:val="right"/>
          </w:pPr>
        </w:p>
      </w:tc>
    </w:tr>
  </w:tbl>
  <w:p w14:paraId="714F7494" w14:textId="77777777" w:rsidR="00523C1E" w:rsidRDefault="00523C1E">
    <w:pPr>
      <w:pStyle w:val="Hlavick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4A0" w:firstRow="1" w:lastRow="0" w:firstColumn="1" w:lastColumn="0" w:noHBand="0" w:noVBand="1"/>
    </w:tblPr>
    <w:tblGrid>
      <w:gridCol w:w="8640"/>
    </w:tblGrid>
    <w:tr w:rsidR="00523C1E" w14:paraId="6A30E533" w14:textId="77777777">
      <w:tc>
        <w:tcPr>
          <w:tcW w:w="0" w:type="auto"/>
          <w:tcMar>
            <w:top w:w="85" w:type="dxa"/>
            <w:left w:w="146" w:type="dxa"/>
            <w:bottom w:w="85" w:type="dxa"/>
            <w:right w:w="157" w:type="dxa"/>
          </w:tcMar>
          <w:hideMark/>
        </w:tcPr>
        <w:p w14:paraId="57E7944B" w14:textId="77777777" w:rsidR="00523C1E" w:rsidRDefault="00523C1E">
          <w:pPr>
            <w:pStyle w:val="HlavickaZlutyText"/>
            <w:jc w:val="right"/>
          </w:pPr>
        </w:p>
      </w:tc>
    </w:tr>
    <w:tr w:rsidR="00523C1E" w14:paraId="527BA663" w14:textId="77777777">
      <w:tc>
        <w:tcPr>
          <w:tcW w:w="0" w:type="auto"/>
          <w:tcMar>
            <w:top w:w="85" w:type="dxa"/>
            <w:left w:w="146" w:type="dxa"/>
            <w:bottom w:w="85" w:type="dxa"/>
            <w:right w:w="157" w:type="dxa"/>
          </w:tcMar>
          <w:hideMark/>
        </w:tcPr>
        <w:p w14:paraId="70D5BB34" w14:textId="77777777" w:rsidR="00523C1E" w:rsidRDefault="00523C1E">
          <w:pPr>
            <w:pStyle w:val="Hlavicka"/>
            <w:jc w:val="right"/>
          </w:pPr>
        </w:p>
      </w:tc>
    </w:tr>
  </w:tbl>
  <w:p w14:paraId="6CAAFE67" w14:textId="77777777" w:rsidR="00523C1E" w:rsidRDefault="00523C1E">
    <w:pPr>
      <w:pStyle w:val="Hlavick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E1BFF"/>
    <w:multiLevelType w:val="hybridMultilevel"/>
    <w:tmpl w:val="797C0E1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A8235FC"/>
    <w:multiLevelType w:val="hybridMultilevel"/>
    <w:tmpl w:val="2E0007A2"/>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2" w15:restartNumberingAfterBreak="0">
    <w:nsid w:val="276F748D"/>
    <w:multiLevelType w:val="hybridMultilevel"/>
    <w:tmpl w:val="A6129CD2"/>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3" w15:restartNumberingAfterBreak="0">
    <w:nsid w:val="31ED10A9"/>
    <w:multiLevelType w:val="hybridMultilevel"/>
    <w:tmpl w:val="6C8832E0"/>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4" w15:restartNumberingAfterBreak="0">
    <w:nsid w:val="3E923249"/>
    <w:multiLevelType w:val="hybridMultilevel"/>
    <w:tmpl w:val="6C8832E0"/>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5" w15:restartNumberingAfterBreak="0">
    <w:nsid w:val="4A613BDB"/>
    <w:multiLevelType w:val="hybridMultilevel"/>
    <w:tmpl w:val="A6129CD2"/>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6" w15:restartNumberingAfterBreak="0">
    <w:nsid w:val="4AC9523B"/>
    <w:multiLevelType w:val="hybridMultilevel"/>
    <w:tmpl w:val="2182C344"/>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7" w15:restartNumberingAfterBreak="0">
    <w:nsid w:val="4C937366"/>
    <w:multiLevelType w:val="hybridMultilevel"/>
    <w:tmpl w:val="A88C760C"/>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8" w15:restartNumberingAfterBreak="0">
    <w:nsid w:val="50162828"/>
    <w:multiLevelType w:val="hybridMultilevel"/>
    <w:tmpl w:val="6C8832E0"/>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9" w15:restartNumberingAfterBreak="0">
    <w:nsid w:val="5169661D"/>
    <w:multiLevelType w:val="hybridMultilevel"/>
    <w:tmpl w:val="2E0007A2"/>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10" w15:restartNumberingAfterBreak="0">
    <w:nsid w:val="5E441559"/>
    <w:multiLevelType w:val="hybridMultilevel"/>
    <w:tmpl w:val="6C8832E0"/>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11" w15:restartNumberingAfterBreak="0">
    <w:nsid w:val="668018D5"/>
    <w:multiLevelType w:val="hybridMultilevel"/>
    <w:tmpl w:val="A88C760C"/>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12" w15:restartNumberingAfterBreak="0">
    <w:nsid w:val="72322A7D"/>
    <w:multiLevelType w:val="hybridMultilevel"/>
    <w:tmpl w:val="A88C760C"/>
    <w:lvl w:ilvl="0" w:tplc="0405000F">
      <w:start w:val="1"/>
      <w:numFmt w:val="decimal"/>
      <w:lvlText w:val="%1."/>
      <w:lvlJc w:val="left"/>
      <w:pPr>
        <w:ind w:left="1570" w:hanging="360"/>
      </w:pPr>
    </w:lvl>
    <w:lvl w:ilvl="1" w:tplc="04050019" w:tentative="1">
      <w:start w:val="1"/>
      <w:numFmt w:val="lowerLetter"/>
      <w:lvlText w:val="%2."/>
      <w:lvlJc w:val="left"/>
      <w:pPr>
        <w:ind w:left="2290" w:hanging="360"/>
      </w:pPr>
    </w:lvl>
    <w:lvl w:ilvl="2" w:tplc="0405001B" w:tentative="1">
      <w:start w:val="1"/>
      <w:numFmt w:val="lowerRoman"/>
      <w:lvlText w:val="%3."/>
      <w:lvlJc w:val="right"/>
      <w:pPr>
        <w:ind w:left="3010" w:hanging="180"/>
      </w:pPr>
    </w:lvl>
    <w:lvl w:ilvl="3" w:tplc="0405000F" w:tentative="1">
      <w:start w:val="1"/>
      <w:numFmt w:val="decimal"/>
      <w:lvlText w:val="%4."/>
      <w:lvlJc w:val="left"/>
      <w:pPr>
        <w:ind w:left="3730" w:hanging="360"/>
      </w:pPr>
    </w:lvl>
    <w:lvl w:ilvl="4" w:tplc="04050019" w:tentative="1">
      <w:start w:val="1"/>
      <w:numFmt w:val="lowerLetter"/>
      <w:lvlText w:val="%5."/>
      <w:lvlJc w:val="left"/>
      <w:pPr>
        <w:ind w:left="4450" w:hanging="360"/>
      </w:pPr>
    </w:lvl>
    <w:lvl w:ilvl="5" w:tplc="0405001B" w:tentative="1">
      <w:start w:val="1"/>
      <w:numFmt w:val="lowerRoman"/>
      <w:lvlText w:val="%6."/>
      <w:lvlJc w:val="right"/>
      <w:pPr>
        <w:ind w:left="5170" w:hanging="180"/>
      </w:pPr>
    </w:lvl>
    <w:lvl w:ilvl="6" w:tplc="0405000F" w:tentative="1">
      <w:start w:val="1"/>
      <w:numFmt w:val="decimal"/>
      <w:lvlText w:val="%7."/>
      <w:lvlJc w:val="left"/>
      <w:pPr>
        <w:ind w:left="5890" w:hanging="360"/>
      </w:pPr>
    </w:lvl>
    <w:lvl w:ilvl="7" w:tplc="04050019" w:tentative="1">
      <w:start w:val="1"/>
      <w:numFmt w:val="lowerLetter"/>
      <w:lvlText w:val="%8."/>
      <w:lvlJc w:val="left"/>
      <w:pPr>
        <w:ind w:left="6610" w:hanging="360"/>
      </w:pPr>
    </w:lvl>
    <w:lvl w:ilvl="8" w:tplc="0405001B" w:tentative="1">
      <w:start w:val="1"/>
      <w:numFmt w:val="lowerRoman"/>
      <w:lvlText w:val="%9."/>
      <w:lvlJc w:val="right"/>
      <w:pPr>
        <w:ind w:left="7330" w:hanging="180"/>
      </w:pPr>
    </w:lvl>
  </w:abstractNum>
  <w:abstractNum w:abstractNumId="13" w15:restartNumberingAfterBreak="0">
    <w:nsid w:val="7D1A226A"/>
    <w:multiLevelType w:val="hybridMultilevel"/>
    <w:tmpl w:val="EE942CB0"/>
    <w:lvl w:ilvl="0" w:tplc="67EC4F48">
      <w:start w:val="1"/>
      <w:numFmt w:val="lowerRoman"/>
      <w:lvlText w:val="(%1)"/>
      <w:lvlJc w:val="left"/>
      <w:pPr>
        <w:ind w:left="2160" w:hanging="720"/>
      </w:pPr>
      <w:rPr>
        <w:rFonts w:hint="default"/>
      </w:rPr>
    </w:lvl>
    <w:lvl w:ilvl="1" w:tplc="04050019" w:tentative="1">
      <w:start w:val="1"/>
      <w:numFmt w:val="lowerLetter"/>
      <w:lvlText w:val="%2."/>
      <w:lvlJc w:val="left"/>
      <w:pPr>
        <w:ind w:left="2520" w:hanging="360"/>
      </w:pPr>
    </w:lvl>
    <w:lvl w:ilvl="2" w:tplc="0405001B" w:tentative="1">
      <w:start w:val="1"/>
      <w:numFmt w:val="lowerRoman"/>
      <w:lvlText w:val="%3."/>
      <w:lvlJc w:val="right"/>
      <w:pPr>
        <w:ind w:left="3240" w:hanging="180"/>
      </w:pPr>
    </w:lvl>
    <w:lvl w:ilvl="3" w:tplc="0405000F" w:tentative="1">
      <w:start w:val="1"/>
      <w:numFmt w:val="decimal"/>
      <w:lvlText w:val="%4."/>
      <w:lvlJc w:val="left"/>
      <w:pPr>
        <w:ind w:left="3960" w:hanging="360"/>
      </w:pPr>
    </w:lvl>
    <w:lvl w:ilvl="4" w:tplc="04050019" w:tentative="1">
      <w:start w:val="1"/>
      <w:numFmt w:val="lowerLetter"/>
      <w:lvlText w:val="%5."/>
      <w:lvlJc w:val="left"/>
      <w:pPr>
        <w:ind w:left="4680" w:hanging="360"/>
      </w:pPr>
    </w:lvl>
    <w:lvl w:ilvl="5" w:tplc="0405001B" w:tentative="1">
      <w:start w:val="1"/>
      <w:numFmt w:val="lowerRoman"/>
      <w:lvlText w:val="%6."/>
      <w:lvlJc w:val="right"/>
      <w:pPr>
        <w:ind w:left="5400" w:hanging="180"/>
      </w:pPr>
    </w:lvl>
    <w:lvl w:ilvl="6" w:tplc="0405000F" w:tentative="1">
      <w:start w:val="1"/>
      <w:numFmt w:val="decimal"/>
      <w:lvlText w:val="%7."/>
      <w:lvlJc w:val="left"/>
      <w:pPr>
        <w:ind w:left="6120" w:hanging="360"/>
      </w:pPr>
    </w:lvl>
    <w:lvl w:ilvl="7" w:tplc="04050019" w:tentative="1">
      <w:start w:val="1"/>
      <w:numFmt w:val="lowerLetter"/>
      <w:lvlText w:val="%8."/>
      <w:lvlJc w:val="left"/>
      <w:pPr>
        <w:ind w:left="6840" w:hanging="360"/>
      </w:pPr>
    </w:lvl>
    <w:lvl w:ilvl="8" w:tplc="0405001B" w:tentative="1">
      <w:start w:val="1"/>
      <w:numFmt w:val="lowerRoman"/>
      <w:lvlText w:val="%9."/>
      <w:lvlJc w:val="right"/>
      <w:pPr>
        <w:ind w:left="7560" w:hanging="180"/>
      </w:pPr>
    </w:lvl>
  </w:abstractNum>
  <w:num w:numId="1">
    <w:abstractNumId w:val="11"/>
  </w:num>
  <w:num w:numId="2">
    <w:abstractNumId w:val="13"/>
  </w:num>
  <w:num w:numId="3">
    <w:abstractNumId w:val="8"/>
  </w:num>
  <w:num w:numId="4">
    <w:abstractNumId w:val="0"/>
  </w:num>
  <w:num w:numId="5">
    <w:abstractNumId w:val="7"/>
  </w:num>
  <w:num w:numId="6">
    <w:abstractNumId w:val="12"/>
  </w:num>
  <w:num w:numId="7">
    <w:abstractNumId w:val="3"/>
  </w:num>
  <w:num w:numId="8">
    <w:abstractNumId w:val="10"/>
  </w:num>
  <w:num w:numId="9">
    <w:abstractNumId w:val="2"/>
  </w:num>
  <w:num w:numId="10">
    <w:abstractNumId w:val="4"/>
  </w:num>
  <w:num w:numId="11">
    <w:abstractNumId w:val="9"/>
  </w:num>
  <w:num w:numId="12">
    <w:abstractNumId w:val="5"/>
  </w:num>
  <w:num w:numId="13">
    <w:abstractNumId w:val="6"/>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001EC5"/>
    <w:rsid w:val="00011161"/>
    <w:rsid w:val="000136AF"/>
    <w:rsid w:val="000253B5"/>
    <w:rsid w:val="00035284"/>
    <w:rsid w:val="00046DED"/>
    <w:rsid w:val="00062B99"/>
    <w:rsid w:val="000658F0"/>
    <w:rsid w:val="0006621E"/>
    <w:rsid w:val="00070D87"/>
    <w:rsid w:val="00075CC8"/>
    <w:rsid w:val="00080209"/>
    <w:rsid w:val="00083168"/>
    <w:rsid w:val="00084715"/>
    <w:rsid w:val="00087661"/>
    <w:rsid w:val="000C6990"/>
    <w:rsid w:val="000D0633"/>
    <w:rsid w:val="000D2B51"/>
    <w:rsid w:val="000D59C5"/>
    <w:rsid w:val="000D6A00"/>
    <w:rsid w:val="000E2B72"/>
    <w:rsid w:val="000F456D"/>
    <w:rsid w:val="00102E5E"/>
    <w:rsid w:val="001229EB"/>
    <w:rsid w:val="00137C50"/>
    <w:rsid w:val="001515C7"/>
    <w:rsid w:val="00167F70"/>
    <w:rsid w:val="00186EC4"/>
    <w:rsid w:val="00190710"/>
    <w:rsid w:val="00190C94"/>
    <w:rsid w:val="001A288F"/>
    <w:rsid w:val="001B2E79"/>
    <w:rsid w:val="001F0A3D"/>
    <w:rsid w:val="001F1FFC"/>
    <w:rsid w:val="0020020F"/>
    <w:rsid w:val="00214AB5"/>
    <w:rsid w:val="00221B56"/>
    <w:rsid w:val="002235EC"/>
    <w:rsid w:val="00225B45"/>
    <w:rsid w:val="0023008E"/>
    <w:rsid w:val="00242ED8"/>
    <w:rsid w:val="00243042"/>
    <w:rsid w:val="00245818"/>
    <w:rsid w:val="00246DBA"/>
    <w:rsid w:val="00260893"/>
    <w:rsid w:val="00262F60"/>
    <w:rsid w:val="00266E13"/>
    <w:rsid w:val="00285056"/>
    <w:rsid w:val="00295094"/>
    <w:rsid w:val="00296E34"/>
    <w:rsid w:val="002D173D"/>
    <w:rsid w:val="002E0C94"/>
    <w:rsid w:val="002E44B4"/>
    <w:rsid w:val="002F0C6B"/>
    <w:rsid w:val="002F0D6B"/>
    <w:rsid w:val="00301ECC"/>
    <w:rsid w:val="00320FD7"/>
    <w:rsid w:val="00322D60"/>
    <w:rsid w:val="003348F6"/>
    <w:rsid w:val="00351B7F"/>
    <w:rsid w:val="0036141E"/>
    <w:rsid w:val="00361F03"/>
    <w:rsid w:val="003658CD"/>
    <w:rsid w:val="003669D3"/>
    <w:rsid w:val="003719C6"/>
    <w:rsid w:val="00391D0B"/>
    <w:rsid w:val="003A4F90"/>
    <w:rsid w:val="003C1D48"/>
    <w:rsid w:val="003C6991"/>
    <w:rsid w:val="003D6113"/>
    <w:rsid w:val="003E28B7"/>
    <w:rsid w:val="003E4C6C"/>
    <w:rsid w:val="003F5791"/>
    <w:rsid w:val="00400818"/>
    <w:rsid w:val="0041491D"/>
    <w:rsid w:val="00423D2D"/>
    <w:rsid w:val="00433AC4"/>
    <w:rsid w:val="00456138"/>
    <w:rsid w:val="00461CEB"/>
    <w:rsid w:val="004642F2"/>
    <w:rsid w:val="00464D30"/>
    <w:rsid w:val="00465C17"/>
    <w:rsid w:val="004662B2"/>
    <w:rsid w:val="00493648"/>
    <w:rsid w:val="00496CFA"/>
    <w:rsid w:val="004A44DB"/>
    <w:rsid w:val="004B082F"/>
    <w:rsid w:val="004B2E84"/>
    <w:rsid w:val="004C0DBA"/>
    <w:rsid w:val="004D2973"/>
    <w:rsid w:val="004E0C35"/>
    <w:rsid w:val="004E4A10"/>
    <w:rsid w:val="004F0F9B"/>
    <w:rsid w:val="004F3D7C"/>
    <w:rsid w:val="00503244"/>
    <w:rsid w:val="00505507"/>
    <w:rsid w:val="00506B8C"/>
    <w:rsid w:val="005074A2"/>
    <w:rsid w:val="00523C1E"/>
    <w:rsid w:val="0052433B"/>
    <w:rsid w:val="00542D0C"/>
    <w:rsid w:val="0055362B"/>
    <w:rsid w:val="00553B05"/>
    <w:rsid w:val="005643AB"/>
    <w:rsid w:val="005645E7"/>
    <w:rsid w:val="0056645E"/>
    <w:rsid w:val="00566CC5"/>
    <w:rsid w:val="005761B5"/>
    <w:rsid w:val="005C3571"/>
    <w:rsid w:val="005D041B"/>
    <w:rsid w:val="005D5F71"/>
    <w:rsid w:val="005D6AA5"/>
    <w:rsid w:val="005F05E3"/>
    <w:rsid w:val="0061110D"/>
    <w:rsid w:val="00620198"/>
    <w:rsid w:val="00623526"/>
    <w:rsid w:val="00624A3B"/>
    <w:rsid w:val="00640CB1"/>
    <w:rsid w:val="00646278"/>
    <w:rsid w:val="00665E33"/>
    <w:rsid w:val="00672EE4"/>
    <w:rsid w:val="00683602"/>
    <w:rsid w:val="006925E7"/>
    <w:rsid w:val="00692D23"/>
    <w:rsid w:val="0069326F"/>
    <w:rsid w:val="006A07A9"/>
    <w:rsid w:val="006B387C"/>
    <w:rsid w:val="006C0AB7"/>
    <w:rsid w:val="006C2CE8"/>
    <w:rsid w:val="006C3FAF"/>
    <w:rsid w:val="006C549B"/>
    <w:rsid w:val="006D1882"/>
    <w:rsid w:val="006D60C6"/>
    <w:rsid w:val="006D7FEC"/>
    <w:rsid w:val="006E5870"/>
    <w:rsid w:val="006F1DFB"/>
    <w:rsid w:val="00700CB5"/>
    <w:rsid w:val="0071339C"/>
    <w:rsid w:val="00714CD6"/>
    <w:rsid w:val="00720079"/>
    <w:rsid w:val="007262C0"/>
    <w:rsid w:val="00726644"/>
    <w:rsid w:val="00730708"/>
    <w:rsid w:val="0073300A"/>
    <w:rsid w:val="0074164F"/>
    <w:rsid w:val="00751157"/>
    <w:rsid w:val="00755540"/>
    <w:rsid w:val="00765984"/>
    <w:rsid w:val="00780A45"/>
    <w:rsid w:val="00781CE4"/>
    <w:rsid w:val="00784F2B"/>
    <w:rsid w:val="00787D1E"/>
    <w:rsid w:val="00796EA2"/>
    <w:rsid w:val="007A258C"/>
    <w:rsid w:val="007A31CD"/>
    <w:rsid w:val="007A4A00"/>
    <w:rsid w:val="007B04C9"/>
    <w:rsid w:val="007E0907"/>
    <w:rsid w:val="007E1B80"/>
    <w:rsid w:val="007E2A4F"/>
    <w:rsid w:val="007F43BB"/>
    <w:rsid w:val="007F443C"/>
    <w:rsid w:val="00811BEE"/>
    <w:rsid w:val="00811E98"/>
    <w:rsid w:val="0081590E"/>
    <w:rsid w:val="00821E5E"/>
    <w:rsid w:val="008247F7"/>
    <w:rsid w:val="00824F66"/>
    <w:rsid w:val="00831BA7"/>
    <w:rsid w:val="00833472"/>
    <w:rsid w:val="008402E6"/>
    <w:rsid w:val="008410FF"/>
    <w:rsid w:val="00843865"/>
    <w:rsid w:val="00843FEA"/>
    <w:rsid w:val="008444AA"/>
    <w:rsid w:val="008475A2"/>
    <w:rsid w:val="0085775C"/>
    <w:rsid w:val="008673F0"/>
    <w:rsid w:val="00870C44"/>
    <w:rsid w:val="00890734"/>
    <w:rsid w:val="00891F12"/>
    <w:rsid w:val="008A0CB3"/>
    <w:rsid w:val="008B7ACF"/>
    <w:rsid w:val="008D35A2"/>
    <w:rsid w:val="008D3BFF"/>
    <w:rsid w:val="008D69FF"/>
    <w:rsid w:val="008E2ACF"/>
    <w:rsid w:val="00921A5A"/>
    <w:rsid w:val="00927235"/>
    <w:rsid w:val="009506A9"/>
    <w:rsid w:val="00955A97"/>
    <w:rsid w:val="009704B1"/>
    <w:rsid w:val="00974D12"/>
    <w:rsid w:val="00974F9E"/>
    <w:rsid w:val="0099132A"/>
    <w:rsid w:val="009A27F8"/>
    <w:rsid w:val="009B0812"/>
    <w:rsid w:val="009C1BD6"/>
    <w:rsid w:val="009D1645"/>
    <w:rsid w:val="009E05BE"/>
    <w:rsid w:val="009E30BA"/>
    <w:rsid w:val="009E30F9"/>
    <w:rsid w:val="009E6D02"/>
    <w:rsid w:val="009F1721"/>
    <w:rsid w:val="009F59A3"/>
    <w:rsid w:val="00A1305A"/>
    <w:rsid w:val="00A74896"/>
    <w:rsid w:val="00A77B3E"/>
    <w:rsid w:val="00A8030A"/>
    <w:rsid w:val="00A80F03"/>
    <w:rsid w:val="00A82163"/>
    <w:rsid w:val="00A82F9A"/>
    <w:rsid w:val="00A92314"/>
    <w:rsid w:val="00AA24EF"/>
    <w:rsid w:val="00AA2944"/>
    <w:rsid w:val="00AA489F"/>
    <w:rsid w:val="00AB5027"/>
    <w:rsid w:val="00AB5AFC"/>
    <w:rsid w:val="00AC3D1A"/>
    <w:rsid w:val="00AE09DF"/>
    <w:rsid w:val="00AE0DAF"/>
    <w:rsid w:val="00AE1A31"/>
    <w:rsid w:val="00AE4B03"/>
    <w:rsid w:val="00AF17A6"/>
    <w:rsid w:val="00AF2592"/>
    <w:rsid w:val="00AF36AD"/>
    <w:rsid w:val="00B01172"/>
    <w:rsid w:val="00B259DF"/>
    <w:rsid w:val="00B26DC5"/>
    <w:rsid w:val="00B36CF7"/>
    <w:rsid w:val="00B421EA"/>
    <w:rsid w:val="00B42D3D"/>
    <w:rsid w:val="00B458C7"/>
    <w:rsid w:val="00B52313"/>
    <w:rsid w:val="00B537E9"/>
    <w:rsid w:val="00B61A1B"/>
    <w:rsid w:val="00B61CBD"/>
    <w:rsid w:val="00B66D0F"/>
    <w:rsid w:val="00B76E05"/>
    <w:rsid w:val="00B84142"/>
    <w:rsid w:val="00B85E65"/>
    <w:rsid w:val="00BB1FB2"/>
    <w:rsid w:val="00BC03B5"/>
    <w:rsid w:val="00BC565B"/>
    <w:rsid w:val="00BC606E"/>
    <w:rsid w:val="00BC7237"/>
    <w:rsid w:val="00BD136A"/>
    <w:rsid w:val="00BD32B4"/>
    <w:rsid w:val="00BE0817"/>
    <w:rsid w:val="00BE7E03"/>
    <w:rsid w:val="00BF06B8"/>
    <w:rsid w:val="00C059E3"/>
    <w:rsid w:val="00C20DA7"/>
    <w:rsid w:val="00C25403"/>
    <w:rsid w:val="00C50ED9"/>
    <w:rsid w:val="00C720F1"/>
    <w:rsid w:val="00C73C30"/>
    <w:rsid w:val="00C871EB"/>
    <w:rsid w:val="00C91DC7"/>
    <w:rsid w:val="00C974BA"/>
    <w:rsid w:val="00CA2A55"/>
    <w:rsid w:val="00CB213A"/>
    <w:rsid w:val="00CB4FAA"/>
    <w:rsid w:val="00CB737C"/>
    <w:rsid w:val="00CC1CE1"/>
    <w:rsid w:val="00CD7905"/>
    <w:rsid w:val="00CE0EA9"/>
    <w:rsid w:val="00CE44FE"/>
    <w:rsid w:val="00CF412E"/>
    <w:rsid w:val="00D00FD3"/>
    <w:rsid w:val="00D026C7"/>
    <w:rsid w:val="00D129FD"/>
    <w:rsid w:val="00D23C16"/>
    <w:rsid w:val="00D27565"/>
    <w:rsid w:val="00D3128E"/>
    <w:rsid w:val="00D57FF9"/>
    <w:rsid w:val="00D60BC6"/>
    <w:rsid w:val="00D65093"/>
    <w:rsid w:val="00D666E7"/>
    <w:rsid w:val="00D7599E"/>
    <w:rsid w:val="00D87A4D"/>
    <w:rsid w:val="00D87C81"/>
    <w:rsid w:val="00D94EFC"/>
    <w:rsid w:val="00DA5CD1"/>
    <w:rsid w:val="00DA77A4"/>
    <w:rsid w:val="00DB7516"/>
    <w:rsid w:val="00DC0D66"/>
    <w:rsid w:val="00DC1C50"/>
    <w:rsid w:val="00DE515B"/>
    <w:rsid w:val="00DE6807"/>
    <w:rsid w:val="00DF079A"/>
    <w:rsid w:val="00DF1751"/>
    <w:rsid w:val="00DF42BA"/>
    <w:rsid w:val="00DF45B4"/>
    <w:rsid w:val="00E13205"/>
    <w:rsid w:val="00E2669C"/>
    <w:rsid w:val="00E26D81"/>
    <w:rsid w:val="00E41196"/>
    <w:rsid w:val="00E45F3D"/>
    <w:rsid w:val="00E47B85"/>
    <w:rsid w:val="00E60118"/>
    <w:rsid w:val="00E640CA"/>
    <w:rsid w:val="00E66B4E"/>
    <w:rsid w:val="00E73950"/>
    <w:rsid w:val="00E75DE9"/>
    <w:rsid w:val="00E774B0"/>
    <w:rsid w:val="00E803A9"/>
    <w:rsid w:val="00E9039B"/>
    <w:rsid w:val="00E91AF6"/>
    <w:rsid w:val="00E95252"/>
    <w:rsid w:val="00EA4E9B"/>
    <w:rsid w:val="00EA538F"/>
    <w:rsid w:val="00EA6EDC"/>
    <w:rsid w:val="00EB38CC"/>
    <w:rsid w:val="00EB3B67"/>
    <w:rsid w:val="00EC2758"/>
    <w:rsid w:val="00ED0B63"/>
    <w:rsid w:val="00EE752A"/>
    <w:rsid w:val="00F0197D"/>
    <w:rsid w:val="00F01A5B"/>
    <w:rsid w:val="00F0429C"/>
    <w:rsid w:val="00F1420F"/>
    <w:rsid w:val="00F14AC1"/>
    <w:rsid w:val="00F167B8"/>
    <w:rsid w:val="00F168AB"/>
    <w:rsid w:val="00F44284"/>
    <w:rsid w:val="00F611B2"/>
    <w:rsid w:val="00F6210C"/>
    <w:rsid w:val="00F70F4C"/>
    <w:rsid w:val="00F7144A"/>
    <w:rsid w:val="00F773F5"/>
    <w:rsid w:val="00F82B42"/>
    <w:rsid w:val="00F83A37"/>
    <w:rsid w:val="00FA58CF"/>
    <w:rsid w:val="00FC2A06"/>
    <w:rsid w:val="00FD22BA"/>
    <w:rsid w:val="00FD4715"/>
    <w:rsid w:val="00FD6D1E"/>
    <w:rsid w:val="00FD7E8C"/>
    <w:rsid w:val="00FE5FD2"/>
    <w:rsid w:val="00FE6AEB"/>
    <w:rsid w:val="00FF633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14:docId w14:val="0F9546BD"/>
  <w15:docId w15:val="{82937F82-266C-4449-B7C2-3B4E0F3D2B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85E65"/>
    <w:rPr>
      <w:sz w:val="24"/>
      <w:szCs w:val="24"/>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Hlavicka">
    <w:name w:val="Hlavicka"/>
    <w:rPr>
      <w:i/>
    </w:rPr>
  </w:style>
  <w:style w:type="paragraph" w:customStyle="1" w:styleId="HlavickaZlutyText">
    <w:name w:val="HlavickaZlutyText"/>
    <w:rPr>
      <w:sz w:val="18"/>
    </w:rPr>
  </w:style>
  <w:style w:type="paragraph" w:customStyle="1" w:styleId="Variantastart">
    <w:name w:val="Varianta_start"/>
    <w:pPr>
      <w:pBdr>
        <w:top w:val="single" w:sz="8" w:space="0" w:color="800080"/>
      </w:pBdr>
      <w:spacing w:after="100"/>
    </w:pPr>
    <w:rPr>
      <w:b/>
      <w:i/>
      <w:color w:val="800080"/>
    </w:rPr>
  </w:style>
  <w:style w:type="paragraph" w:customStyle="1" w:styleId="Variantakonec">
    <w:name w:val="Varianta_konec"/>
    <w:pPr>
      <w:pBdr>
        <w:bottom w:val="single" w:sz="8" w:space="0" w:color="800080"/>
      </w:pBdr>
      <w:spacing w:after="100"/>
    </w:pPr>
    <w:rPr>
      <w:b/>
      <w:i/>
      <w:color w:val="800080"/>
    </w:rPr>
  </w:style>
  <w:style w:type="paragraph" w:customStyle="1" w:styleId="Ucinnoststart">
    <w:name w:val="Ucinnost_start"/>
    <w:pPr>
      <w:pBdr>
        <w:top w:val="single" w:sz="8" w:space="0" w:color="8B0000"/>
      </w:pBdr>
      <w:spacing w:after="100"/>
    </w:pPr>
    <w:rPr>
      <w:b/>
      <w:i/>
      <w:color w:val="8B0000"/>
    </w:rPr>
  </w:style>
  <w:style w:type="paragraph" w:customStyle="1" w:styleId="Ucinnostkonec">
    <w:name w:val="Ucinnost_konec"/>
    <w:pPr>
      <w:pBdr>
        <w:bottom w:val="single" w:sz="8" w:space="0" w:color="8B0000"/>
      </w:pBdr>
      <w:spacing w:after="100"/>
    </w:pPr>
    <w:rPr>
      <w:b/>
      <w:i/>
      <w:color w:val="8B0000"/>
    </w:rPr>
  </w:style>
  <w:style w:type="paragraph" w:customStyle="1" w:styleId="Celex">
    <w:name w:val="Celex"/>
    <w:pPr>
      <w:spacing w:before="120" w:after="120"/>
    </w:pPr>
    <w:rPr>
      <w:i/>
    </w:rPr>
  </w:style>
  <w:style w:type="paragraph" w:customStyle="1" w:styleId="1">
    <w:name w:val="1"/>
    <w:pPr>
      <w:spacing w:before="11"/>
    </w:pPr>
    <w:rPr>
      <w:sz w:val="0"/>
    </w:rPr>
  </w:style>
  <w:style w:type="paragraph" w:customStyle="1" w:styleId="2">
    <w:name w:val="2"/>
    <w:pPr>
      <w:spacing w:before="11"/>
    </w:pPr>
    <w:rPr>
      <w:sz w:val="0"/>
    </w:rPr>
  </w:style>
  <w:style w:type="paragraph" w:customStyle="1" w:styleId="3">
    <w:name w:val="3"/>
    <w:pPr>
      <w:spacing w:before="57" w:after="227"/>
      <w:jc w:val="center"/>
    </w:pPr>
    <w:rPr>
      <w:b/>
      <w:sz w:val="32"/>
    </w:rPr>
  </w:style>
  <w:style w:type="paragraph" w:customStyle="1" w:styleId="4">
    <w:name w:val="4"/>
    <w:pPr>
      <w:ind w:left="680" w:right="680"/>
      <w:jc w:val="center"/>
    </w:pPr>
    <w:rPr>
      <w:b/>
      <w:caps/>
      <w:sz w:val="32"/>
    </w:rPr>
  </w:style>
  <w:style w:type="paragraph" w:customStyle="1" w:styleId="5">
    <w:name w:val="5"/>
    <w:pPr>
      <w:spacing w:after="170"/>
      <w:ind w:left="850" w:right="850"/>
      <w:jc w:val="center"/>
    </w:pPr>
    <w:rPr>
      <w:b/>
      <w:sz w:val="28"/>
    </w:rPr>
  </w:style>
  <w:style w:type="paragraph" w:customStyle="1" w:styleId="6">
    <w:name w:val="6"/>
    <w:pPr>
      <w:spacing w:before="794" w:after="340"/>
      <w:ind w:left="850" w:right="850"/>
      <w:jc w:val="center"/>
    </w:pPr>
    <w:rPr>
      <w:b/>
      <w:sz w:val="30"/>
    </w:rPr>
  </w:style>
  <w:style w:type="paragraph" w:customStyle="1" w:styleId="7">
    <w:name w:val="7"/>
    <w:pPr>
      <w:spacing w:before="227" w:after="113"/>
      <w:jc w:val="center"/>
    </w:pPr>
    <w:rPr>
      <w:sz w:val="28"/>
    </w:rPr>
  </w:style>
  <w:style w:type="paragraph" w:customStyle="1" w:styleId="8">
    <w:name w:val="8"/>
    <w:pPr>
      <w:spacing w:after="57"/>
      <w:ind w:left="850" w:right="850"/>
      <w:jc w:val="center"/>
    </w:pPr>
    <w:rPr>
      <w:b/>
      <w:sz w:val="28"/>
    </w:rPr>
  </w:style>
  <w:style w:type="paragraph" w:customStyle="1" w:styleId="9">
    <w:name w:val="9"/>
    <w:pPr>
      <w:spacing w:after="57"/>
      <w:jc w:val="both"/>
    </w:pPr>
    <w:rPr>
      <w:sz w:val="24"/>
    </w:rPr>
  </w:style>
  <w:style w:type="paragraph" w:customStyle="1" w:styleId="10">
    <w:name w:val="10"/>
    <w:pPr>
      <w:spacing w:after="57"/>
      <w:ind w:left="680" w:hanging="340"/>
      <w:jc w:val="both"/>
    </w:pPr>
    <w:rPr>
      <w:sz w:val="24"/>
    </w:rPr>
  </w:style>
  <w:style w:type="paragraph" w:customStyle="1" w:styleId="Varianta10start">
    <w:name w:val="Varianta_10_start"/>
    <w:pPr>
      <w:pBdr>
        <w:top w:val="single" w:sz="8" w:space="0" w:color="800080"/>
      </w:pBdr>
      <w:spacing w:after="100"/>
      <w:ind w:left="680"/>
    </w:pPr>
    <w:rPr>
      <w:b/>
      <w:i/>
      <w:color w:val="800080"/>
    </w:rPr>
  </w:style>
  <w:style w:type="paragraph" w:customStyle="1" w:styleId="Varianta10konec">
    <w:name w:val="Varianta_10_konec"/>
    <w:pPr>
      <w:pBdr>
        <w:bottom w:val="single" w:sz="8" w:space="0" w:color="800080"/>
      </w:pBdr>
      <w:spacing w:after="100"/>
      <w:ind w:left="680"/>
    </w:pPr>
    <w:rPr>
      <w:b/>
      <w:i/>
      <w:color w:val="800080"/>
    </w:rPr>
  </w:style>
  <w:style w:type="paragraph" w:customStyle="1" w:styleId="Ucinnost10start">
    <w:name w:val="Ucinnost_10_start"/>
    <w:pPr>
      <w:pBdr>
        <w:top w:val="single" w:sz="8" w:space="0" w:color="8B0000"/>
      </w:pBdr>
      <w:spacing w:after="100"/>
      <w:ind w:left="680"/>
    </w:pPr>
    <w:rPr>
      <w:b/>
      <w:i/>
      <w:color w:val="8B0000"/>
    </w:rPr>
  </w:style>
  <w:style w:type="paragraph" w:customStyle="1" w:styleId="Ucinnost10konec">
    <w:name w:val="Ucinnost_10_konec"/>
    <w:pPr>
      <w:pBdr>
        <w:bottom w:val="single" w:sz="8" w:space="0" w:color="8B0000"/>
      </w:pBdr>
      <w:spacing w:after="100"/>
      <w:ind w:left="680"/>
    </w:pPr>
    <w:rPr>
      <w:b/>
      <w:i/>
      <w:color w:val="8B0000"/>
    </w:rPr>
  </w:style>
  <w:style w:type="paragraph" w:customStyle="1" w:styleId="11">
    <w:name w:val="11"/>
    <w:pPr>
      <w:spacing w:before="57" w:after="57"/>
      <w:ind w:left="680" w:hanging="340"/>
      <w:jc w:val="both"/>
    </w:pPr>
    <w:rPr>
      <w:sz w:val="24"/>
    </w:rPr>
  </w:style>
  <w:style w:type="paragraph" w:customStyle="1" w:styleId="Varianta11start">
    <w:name w:val="Varianta_11_start"/>
    <w:pPr>
      <w:pBdr>
        <w:top w:val="single" w:sz="8" w:space="0" w:color="800080"/>
      </w:pBdr>
      <w:spacing w:after="100"/>
      <w:ind w:left="680"/>
    </w:pPr>
    <w:rPr>
      <w:b/>
      <w:i/>
      <w:color w:val="800080"/>
    </w:rPr>
  </w:style>
  <w:style w:type="paragraph" w:customStyle="1" w:styleId="Varianta11konec">
    <w:name w:val="Varianta_11_konec"/>
    <w:pPr>
      <w:pBdr>
        <w:bottom w:val="single" w:sz="8" w:space="0" w:color="800080"/>
      </w:pBdr>
      <w:spacing w:after="100"/>
      <w:ind w:left="680"/>
    </w:pPr>
    <w:rPr>
      <w:b/>
      <w:i/>
      <w:color w:val="800080"/>
    </w:rPr>
  </w:style>
  <w:style w:type="paragraph" w:customStyle="1" w:styleId="Ucinnost11start">
    <w:name w:val="Ucinnost_11_start"/>
    <w:pPr>
      <w:pBdr>
        <w:top w:val="single" w:sz="8" w:space="0" w:color="8B0000"/>
      </w:pBdr>
      <w:spacing w:after="100"/>
      <w:ind w:left="680"/>
    </w:pPr>
    <w:rPr>
      <w:b/>
      <w:i/>
      <w:color w:val="8B0000"/>
    </w:rPr>
  </w:style>
  <w:style w:type="paragraph" w:customStyle="1" w:styleId="Ucinnost11konec">
    <w:name w:val="Ucinnost_11_konec"/>
    <w:pPr>
      <w:pBdr>
        <w:bottom w:val="single" w:sz="8" w:space="0" w:color="8B0000"/>
      </w:pBdr>
      <w:spacing w:after="100"/>
      <w:ind w:left="680"/>
    </w:pPr>
    <w:rPr>
      <w:b/>
      <w:i/>
      <w:color w:val="8B0000"/>
    </w:rPr>
  </w:style>
  <w:style w:type="paragraph" w:customStyle="1" w:styleId="12">
    <w:name w:val="12"/>
    <w:pPr>
      <w:spacing w:before="57" w:after="227"/>
      <w:ind w:left="680" w:hanging="340"/>
      <w:jc w:val="both"/>
    </w:pPr>
    <w:rPr>
      <w:sz w:val="24"/>
    </w:rPr>
  </w:style>
  <w:style w:type="paragraph" w:customStyle="1" w:styleId="Varianta12start">
    <w:name w:val="Varianta_12_start"/>
    <w:pPr>
      <w:pBdr>
        <w:top w:val="single" w:sz="8" w:space="0" w:color="800080"/>
      </w:pBdr>
      <w:spacing w:after="100"/>
      <w:ind w:left="680"/>
    </w:pPr>
    <w:rPr>
      <w:b/>
      <w:i/>
      <w:color w:val="800080"/>
    </w:rPr>
  </w:style>
  <w:style w:type="paragraph" w:customStyle="1" w:styleId="Varianta12konec">
    <w:name w:val="Varianta_12_konec"/>
    <w:pPr>
      <w:pBdr>
        <w:bottom w:val="single" w:sz="8" w:space="0" w:color="800080"/>
      </w:pBdr>
      <w:spacing w:after="100"/>
      <w:ind w:left="680"/>
    </w:pPr>
    <w:rPr>
      <w:b/>
      <w:i/>
      <w:color w:val="800080"/>
    </w:rPr>
  </w:style>
  <w:style w:type="paragraph" w:customStyle="1" w:styleId="Ucinnost12start">
    <w:name w:val="Ucinnost_12_start"/>
    <w:pPr>
      <w:pBdr>
        <w:top w:val="single" w:sz="8" w:space="0" w:color="8B0000"/>
      </w:pBdr>
      <w:spacing w:after="100"/>
      <w:ind w:left="680"/>
    </w:pPr>
    <w:rPr>
      <w:b/>
      <w:i/>
      <w:color w:val="8B0000"/>
    </w:rPr>
  </w:style>
  <w:style w:type="paragraph" w:customStyle="1" w:styleId="Ucinnost12konec">
    <w:name w:val="Ucinnost_12_konec"/>
    <w:pPr>
      <w:pBdr>
        <w:bottom w:val="single" w:sz="8" w:space="0" w:color="8B0000"/>
      </w:pBdr>
      <w:spacing w:after="100"/>
      <w:ind w:left="680"/>
    </w:pPr>
    <w:rPr>
      <w:b/>
      <w:i/>
      <w:color w:val="8B0000"/>
    </w:rPr>
  </w:style>
  <w:style w:type="paragraph" w:customStyle="1" w:styleId="13">
    <w:name w:val="13"/>
    <w:pPr>
      <w:spacing w:after="28"/>
      <w:ind w:left="1304" w:hanging="340"/>
      <w:jc w:val="both"/>
    </w:pPr>
    <w:rPr>
      <w:sz w:val="22"/>
    </w:rPr>
  </w:style>
  <w:style w:type="paragraph" w:customStyle="1" w:styleId="Varianta13start">
    <w:name w:val="Varianta_13_start"/>
    <w:pPr>
      <w:pBdr>
        <w:top w:val="single" w:sz="8" w:space="0" w:color="800080"/>
      </w:pBdr>
      <w:spacing w:after="100"/>
      <w:ind w:left="1304"/>
    </w:pPr>
    <w:rPr>
      <w:b/>
      <w:i/>
      <w:color w:val="800080"/>
    </w:rPr>
  </w:style>
  <w:style w:type="paragraph" w:customStyle="1" w:styleId="Varianta13konec">
    <w:name w:val="Varianta_13_konec"/>
    <w:pPr>
      <w:pBdr>
        <w:bottom w:val="single" w:sz="8" w:space="0" w:color="800080"/>
      </w:pBdr>
      <w:spacing w:after="100"/>
      <w:ind w:left="1304"/>
    </w:pPr>
    <w:rPr>
      <w:b/>
      <w:i/>
      <w:color w:val="800080"/>
    </w:rPr>
  </w:style>
  <w:style w:type="paragraph" w:customStyle="1" w:styleId="Ucinnost13start">
    <w:name w:val="Ucinnost_13_start"/>
    <w:pPr>
      <w:pBdr>
        <w:top w:val="single" w:sz="8" w:space="0" w:color="8B0000"/>
      </w:pBdr>
      <w:spacing w:after="100"/>
      <w:ind w:left="1304"/>
    </w:pPr>
    <w:rPr>
      <w:b/>
      <w:i/>
      <w:color w:val="8B0000"/>
    </w:rPr>
  </w:style>
  <w:style w:type="paragraph" w:customStyle="1" w:styleId="Ucinnost13konec">
    <w:name w:val="Ucinnost_13_konec"/>
    <w:pPr>
      <w:pBdr>
        <w:bottom w:val="single" w:sz="8" w:space="0" w:color="8B0000"/>
      </w:pBdr>
      <w:spacing w:after="100"/>
      <w:ind w:left="1304"/>
    </w:pPr>
    <w:rPr>
      <w:b/>
      <w:i/>
      <w:color w:val="8B0000"/>
    </w:rPr>
  </w:style>
  <w:style w:type="paragraph" w:customStyle="1" w:styleId="14">
    <w:name w:val="14"/>
    <w:pPr>
      <w:spacing w:before="28" w:after="28"/>
      <w:ind w:left="1304" w:hanging="340"/>
      <w:jc w:val="both"/>
    </w:pPr>
    <w:rPr>
      <w:sz w:val="22"/>
    </w:rPr>
  </w:style>
  <w:style w:type="paragraph" w:customStyle="1" w:styleId="Varianta14start">
    <w:name w:val="Varianta_14_start"/>
    <w:pPr>
      <w:pBdr>
        <w:top w:val="single" w:sz="8" w:space="0" w:color="800080"/>
      </w:pBdr>
      <w:spacing w:after="100"/>
      <w:ind w:left="1304"/>
    </w:pPr>
    <w:rPr>
      <w:b/>
      <w:i/>
      <w:color w:val="800080"/>
    </w:rPr>
  </w:style>
  <w:style w:type="paragraph" w:customStyle="1" w:styleId="Varianta14konec">
    <w:name w:val="Varianta_14_konec"/>
    <w:pPr>
      <w:pBdr>
        <w:bottom w:val="single" w:sz="8" w:space="0" w:color="800080"/>
      </w:pBdr>
      <w:spacing w:after="100"/>
      <w:ind w:left="1304"/>
    </w:pPr>
    <w:rPr>
      <w:b/>
      <w:i/>
      <w:color w:val="800080"/>
    </w:rPr>
  </w:style>
  <w:style w:type="paragraph" w:customStyle="1" w:styleId="Ucinnost14start">
    <w:name w:val="Ucinnost_14_start"/>
    <w:pPr>
      <w:pBdr>
        <w:top w:val="single" w:sz="8" w:space="0" w:color="8B0000"/>
      </w:pBdr>
      <w:spacing w:after="100"/>
      <w:ind w:left="1304"/>
    </w:pPr>
    <w:rPr>
      <w:b/>
      <w:i/>
      <w:color w:val="8B0000"/>
    </w:rPr>
  </w:style>
  <w:style w:type="paragraph" w:customStyle="1" w:styleId="Ucinnost14konec">
    <w:name w:val="Ucinnost_14_konec"/>
    <w:pPr>
      <w:pBdr>
        <w:bottom w:val="single" w:sz="8" w:space="0" w:color="8B0000"/>
      </w:pBdr>
      <w:spacing w:after="100"/>
      <w:ind w:left="1304"/>
    </w:pPr>
    <w:rPr>
      <w:b/>
      <w:i/>
      <w:color w:val="8B0000"/>
    </w:rPr>
  </w:style>
  <w:style w:type="paragraph" w:customStyle="1" w:styleId="15">
    <w:name w:val="15"/>
    <w:pPr>
      <w:spacing w:before="28" w:after="113"/>
      <w:ind w:left="1304" w:hanging="340"/>
      <w:jc w:val="both"/>
    </w:pPr>
    <w:rPr>
      <w:sz w:val="22"/>
    </w:rPr>
  </w:style>
  <w:style w:type="paragraph" w:customStyle="1" w:styleId="Varianta15start">
    <w:name w:val="Varianta_15_start"/>
    <w:pPr>
      <w:pBdr>
        <w:top w:val="single" w:sz="8" w:space="0" w:color="800080"/>
      </w:pBdr>
      <w:spacing w:after="100"/>
      <w:ind w:left="1304"/>
    </w:pPr>
    <w:rPr>
      <w:b/>
      <w:i/>
      <w:color w:val="800080"/>
    </w:rPr>
  </w:style>
  <w:style w:type="paragraph" w:customStyle="1" w:styleId="Varianta15konec">
    <w:name w:val="Varianta_15_konec"/>
    <w:pPr>
      <w:pBdr>
        <w:bottom w:val="single" w:sz="8" w:space="0" w:color="800080"/>
      </w:pBdr>
      <w:spacing w:after="100"/>
      <w:ind w:left="1304"/>
    </w:pPr>
    <w:rPr>
      <w:b/>
      <w:i/>
      <w:color w:val="800080"/>
    </w:rPr>
  </w:style>
  <w:style w:type="paragraph" w:customStyle="1" w:styleId="Ucinnost15start">
    <w:name w:val="Ucinnost_15_start"/>
    <w:pPr>
      <w:pBdr>
        <w:top w:val="single" w:sz="8" w:space="0" w:color="8B0000"/>
      </w:pBdr>
      <w:spacing w:after="100"/>
      <w:ind w:left="1304"/>
    </w:pPr>
    <w:rPr>
      <w:b/>
      <w:i/>
      <w:color w:val="8B0000"/>
    </w:rPr>
  </w:style>
  <w:style w:type="paragraph" w:customStyle="1" w:styleId="Ucinnost15konec">
    <w:name w:val="Ucinnost_15_konec"/>
    <w:pPr>
      <w:pBdr>
        <w:bottom w:val="single" w:sz="8" w:space="0" w:color="8B0000"/>
      </w:pBdr>
      <w:spacing w:after="100"/>
      <w:ind w:left="1304"/>
    </w:pPr>
    <w:rPr>
      <w:b/>
      <w:i/>
      <w:color w:val="8B0000"/>
    </w:rPr>
  </w:style>
  <w:style w:type="paragraph" w:customStyle="1" w:styleId="16">
    <w:name w:val="16"/>
    <w:pPr>
      <w:spacing w:after="57"/>
      <w:ind w:left="510" w:hanging="510"/>
      <w:jc w:val="both"/>
    </w:pPr>
    <w:rPr>
      <w:sz w:val="24"/>
    </w:rPr>
  </w:style>
  <w:style w:type="paragraph" w:customStyle="1" w:styleId="Varianta16start">
    <w:name w:val="Varianta_16_start"/>
    <w:pPr>
      <w:pBdr>
        <w:top w:val="single" w:sz="8" w:space="0" w:color="800080"/>
      </w:pBdr>
      <w:spacing w:after="100"/>
      <w:ind w:left="510"/>
    </w:pPr>
    <w:rPr>
      <w:b/>
      <w:i/>
      <w:color w:val="800080"/>
    </w:rPr>
  </w:style>
  <w:style w:type="paragraph" w:customStyle="1" w:styleId="Varianta16konec">
    <w:name w:val="Varianta_16_konec"/>
    <w:pPr>
      <w:pBdr>
        <w:bottom w:val="single" w:sz="8" w:space="0" w:color="800080"/>
      </w:pBdr>
      <w:spacing w:after="100"/>
      <w:ind w:left="510"/>
    </w:pPr>
    <w:rPr>
      <w:b/>
      <w:i/>
      <w:color w:val="800080"/>
    </w:rPr>
  </w:style>
  <w:style w:type="paragraph" w:customStyle="1" w:styleId="Ucinnost16start">
    <w:name w:val="Ucinnost_16_start"/>
    <w:pPr>
      <w:pBdr>
        <w:top w:val="single" w:sz="8" w:space="0" w:color="8B0000"/>
      </w:pBdr>
      <w:spacing w:after="100"/>
      <w:ind w:left="510"/>
    </w:pPr>
    <w:rPr>
      <w:b/>
      <w:i/>
      <w:color w:val="8B0000"/>
    </w:rPr>
  </w:style>
  <w:style w:type="paragraph" w:customStyle="1" w:styleId="Ucinnost16konec">
    <w:name w:val="Ucinnost_16_konec"/>
    <w:pPr>
      <w:pBdr>
        <w:bottom w:val="single" w:sz="8" w:space="0" w:color="8B0000"/>
      </w:pBdr>
      <w:spacing w:after="100"/>
      <w:ind w:left="510"/>
    </w:pPr>
    <w:rPr>
      <w:b/>
      <w:i/>
      <w:color w:val="8B0000"/>
    </w:rPr>
  </w:style>
  <w:style w:type="paragraph" w:customStyle="1" w:styleId="17">
    <w:name w:val="17"/>
    <w:pPr>
      <w:spacing w:after="57"/>
      <w:ind w:left="1190" w:hanging="340"/>
      <w:jc w:val="both"/>
    </w:pPr>
    <w:rPr>
      <w:sz w:val="24"/>
    </w:rPr>
  </w:style>
  <w:style w:type="paragraph" w:customStyle="1" w:styleId="Varianta17start">
    <w:name w:val="Varianta_17_start"/>
    <w:pPr>
      <w:pBdr>
        <w:top w:val="single" w:sz="8" w:space="0" w:color="800080"/>
      </w:pBdr>
      <w:spacing w:after="100"/>
      <w:ind w:left="1190"/>
    </w:pPr>
    <w:rPr>
      <w:b/>
      <w:i/>
      <w:color w:val="800080"/>
    </w:rPr>
  </w:style>
  <w:style w:type="paragraph" w:customStyle="1" w:styleId="Varianta17konec">
    <w:name w:val="Varianta_17_konec"/>
    <w:pPr>
      <w:pBdr>
        <w:bottom w:val="single" w:sz="8" w:space="0" w:color="800080"/>
      </w:pBdr>
      <w:spacing w:after="100"/>
      <w:ind w:left="1190"/>
    </w:pPr>
    <w:rPr>
      <w:b/>
      <w:i/>
      <w:color w:val="800080"/>
    </w:rPr>
  </w:style>
  <w:style w:type="paragraph" w:customStyle="1" w:styleId="Ucinnost17start">
    <w:name w:val="Ucinnost_17_start"/>
    <w:pPr>
      <w:pBdr>
        <w:top w:val="single" w:sz="8" w:space="0" w:color="8B0000"/>
      </w:pBdr>
      <w:spacing w:after="100"/>
      <w:ind w:left="1190"/>
    </w:pPr>
    <w:rPr>
      <w:b/>
      <w:i/>
      <w:color w:val="8B0000"/>
    </w:rPr>
  </w:style>
  <w:style w:type="paragraph" w:customStyle="1" w:styleId="Ucinnost17konec">
    <w:name w:val="Ucinnost_17_konec"/>
    <w:pPr>
      <w:pBdr>
        <w:bottom w:val="single" w:sz="8" w:space="0" w:color="8B0000"/>
      </w:pBdr>
      <w:spacing w:after="100"/>
      <w:ind w:left="1190"/>
    </w:pPr>
    <w:rPr>
      <w:b/>
      <w:i/>
      <w:color w:val="8B0000"/>
    </w:rPr>
  </w:style>
  <w:style w:type="paragraph" w:customStyle="1" w:styleId="18">
    <w:name w:val="18"/>
    <w:pPr>
      <w:spacing w:before="57" w:after="57"/>
      <w:ind w:left="1190" w:hanging="340"/>
      <w:jc w:val="both"/>
    </w:pPr>
    <w:rPr>
      <w:sz w:val="24"/>
    </w:rPr>
  </w:style>
  <w:style w:type="paragraph" w:customStyle="1" w:styleId="Varianta18start">
    <w:name w:val="Varianta_18_start"/>
    <w:pPr>
      <w:pBdr>
        <w:top w:val="single" w:sz="8" w:space="0" w:color="800080"/>
      </w:pBdr>
      <w:spacing w:after="100"/>
      <w:ind w:left="1190"/>
    </w:pPr>
    <w:rPr>
      <w:b/>
      <w:i/>
      <w:color w:val="800080"/>
    </w:rPr>
  </w:style>
  <w:style w:type="paragraph" w:customStyle="1" w:styleId="Varianta18konec">
    <w:name w:val="Varianta_18_konec"/>
    <w:pPr>
      <w:pBdr>
        <w:bottom w:val="single" w:sz="8" w:space="0" w:color="800080"/>
      </w:pBdr>
      <w:spacing w:after="100"/>
      <w:ind w:left="1190"/>
    </w:pPr>
    <w:rPr>
      <w:b/>
      <w:i/>
      <w:color w:val="800080"/>
    </w:rPr>
  </w:style>
  <w:style w:type="paragraph" w:customStyle="1" w:styleId="Ucinnost18start">
    <w:name w:val="Ucinnost_18_start"/>
    <w:pPr>
      <w:pBdr>
        <w:top w:val="single" w:sz="8" w:space="0" w:color="8B0000"/>
      </w:pBdr>
      <w:spacing w:after="100"/>
      <w:ind w:left="1190"/>
    </w:pPr>
    <w:rPr>
      <w:b/>
      <w:i/>
      <w:color w:val="8B0000"/>
    </w:rPr>
  </w:style>
  <w:style w:type="paragraph" w:customStyle="1" w:styleId="Ucinnost18konec">
    <w:name w:val="Ucinnost_18_konec"/>
    <w:pPr>
      <w:pBdr>
        <w:bottom w:val="single" w:sz="8" w:space="0" w:color="8B0000"/>
      </w:pBdr>
      <w:spacing w:after="100"/>
      <w:ind w:left="1190"/>
    </w:pPr>
    <w:rPr>
      <w:b/>
      <w:i/>
      <w:color w:val="8B0000"/>
    </w:rPr>
  </w:style>
  <w:style w:type="paragraph" w:customStyle="1" w:styleId="19">
    <w:name w:val="19"/>
    <w:pPr>
      <w:spacing w:before="57" w:after="227"/>
      <w:ind w:left="1190" w:hanging="340"/>
      <w:jc w:val="both"/>
    </w:pPr>
    <w:rPr>
      <w:sz w:val="24"/>
    </w:rPr>
  </w:style>
  <w:style w:type="paragraph" w:customStyle="1" w:styleId="Varianta19start">
    <w:name w:val="Varianta_19_start"/>
    <w:pPr>
      <w:pBdr>
        <w:top w:val="single" w:sz="8" w:space="0" w:color="800080"/>
      </w:pBdr>
      <w:spacing w:after="100"/>
      <w:ind w:left="1190"/>
    </w:pPr>
    <w:rPr>
      <w:b/>
      <w:i/>
      <w:color w:val="800080"/>
    </w:rPr>
  </w:style>
  <w:style w:type="paragraph" w:customStyle="1" w:styleId="Varianta19konec">
    <w:name w:val="Varianta_19_konec"/>
    <w:pPr>
      <w:pBdr>
        <w:bottom w:val="single" w:sz="8" w:space="0" w:color="800080"/>
      </w:pBdr>
      <w:spacing w:after="100"/>
      <w:ind w:left="1190"/>
    </w:pPr>
    <w:rPr>
      <w:b/>
      <w:i/>
      <w:color w:val="800080"/>
    </w:rPr>
  </w:style>
  <w:style w:type="paragraph" w:customStyle="1" w:styleId="Ucinnost19start">
    <w:name w:val="Ucinnost_19_start"/>
    <w:pPr>
      <w:pBdr>
        <w:top w:val="single" w:sz="8" w:space="0" w:color="8B0000"/>
      </w:pBdr>
      <w:spacing w:after="100"/>
      <w:ind w:left="1190"/>
    </w:pPr>
    <w:rPr>
      <w:b/>
      <w:i/>
      <w:color w:val="8B0000"/>
    </w:rPr>
  </w:style>
  <w:style w:type="paragraph" w:customStyle="1" w:styleId="Ucinnost19konec">
    <w:name w:val="Ucinnost_19_konec"/>
    <w:pPr>
      <w:pBdr>
        <w:bottom w:val="single" w:sz="8" w:space="0" w:color="8B0000"/>
      </w:pBdr>
      <w:spacing w:after="100"/>
      <w:ind w:left="1190"/>
    </w:pPr>
    <w:rPr>
      <w:b/>
      <w:i/>
      <w:color w:val="8B0000"/>
    </w:rPr>
  </w:style>
  <w:style w:type="paragraph" w:customStyle="1" w:styleId="20">
    <w:name w:val="20"/>
    <w:pPr>
      <w:spacing w:after="113"/>
      <w:ind w:left="510" w:hanging="510"/>
      <w:jc w:val="both"/>
    </w:pPr>
    <w:rPr>
      <w:sz w:val="24"/>
    </w:rPr>
  </w:style>
  <w:style w:type="paragraph" w:customStyle="1" w:styleId="Varianta20start">
    <w:name w:val="Varianta_20_start"/>
    <w:pPr>
      <w:pBdr>
        <w:top w:val="single" w:sz="8" w:space="0" w:color="800080"/>
      </w:pBdr>
      <w:spacing w:after="100"/>
      <w:ind w:left="510"/>
    </w:pPr>
    <w:rPr>
      <w:b/>
      <w:i/>
      <w:color w:val="800080"/>
    </w:rPr>
  </w:style>
  <w:style w:type="paragraph" w:customStyle="1" w:styleId="Varianta20konec">
    <w:name w:val="Varianta_20_konec"/>
    <w:pPr>
      <w:pBdr>
        <w:bottom w:val="single" w:sz="8" w:space="0" w:color="800080"/>
      </w:pBdr>
      <w:spacing w:after="100"/>
      <w:ind w:left="510"/>
    </w:pPr>
    <w:rPr>
      <w:b/>
      <w:i/>
      <w:color w:val="800080"/>
    </w:rPr>
  </w:style>
  <w:style w:type="paragraph" w:customStyle="1" w:styleId="Ucinnost20start">
    <w:name w:val="Ucinnost_20_start"/>
    <w:pPr>
      <w:pBdr>
        <w:top w:val="single" w:sz="8" w:space="0" w:color="8B0000"/>
      </w:pBdr>
      <w:spacing w:after="100"/>
      <w:ind w:left="510"/>
    </w:pPr>
    <w:rPr>
      <w:b/>
      <w:i/>
      <w:color w:val="8B0000"/>
    </w:rPr>
  </w:style>
  <w:style w:type="paragraph" w:customStyle="1" w:styleId="Ucinnost20konec">
    <w:name w:val="Ucinnost_20_konec"/>
    <w:pPr>
      <w:pBdr>
        <w:bottom w:val="single" w:sz="8" w:space="0" w:color="8B0000"/>
      </w:pBdr>
      <w:spacing w:after="100"/>
      <w:ind w:left="510"/>
    </w:pPr>
    <w:rPr>
      <w:b/>
      <w:i/>
      <w:color w:val="8B0000"/>
    </w:rPr>
  </w:style>
  <w:style w:type="paragraph" w:customStyle="1" w:styleId="21">
    <w:name w:val="21"/>
    <w:pPr>
      <w:spacing w:before="113" w:after="57"/>
      <w:ind w:left="510" w:hanging="510"/>
      <w:jc w:val="both"/>
    </w:pPr>
    <w:rPr>
      <w:sz w:val="24"/>
    </w:rPr>
  </w:style>
  <w:style w:type="paragraph" w:customStyle="1" w:styleId="Varianta21start">
    <w:name w:val="Varianta_21_start"/>
    <w:pPr>
      <w:pBdr>
        <w:top w:val="single" w:sz="8" w:space="0" w:color="800080"/>
      </w:pBdr>
      <w:spacing w:after="100"/>
      <w:ind w:left="510"/>
    </w:pPr>
    <w:rPr>
      <w:b/>
      <w:i/>
      <w:color w:val="800080"/>
    </w:rPr>
  </w:style>
  <w:style w:type="paragraph" w:customStyle="1" w:styleId="Varianta21konec">
    <w:name w:val="Varianta_21_konec"/>
    <w:pPr>
      <w:pBdr>
        <w:bottom w:val="single" w:sz="8" w:space="0" w:color="800080"/>
      </w:pBdr>
      <w:spacing w:after="100"/>
      <w:ind w:left="510"/>
    </w:pPr>
    <w:rPr>
      <w:b/>
      <w:i/>
      <w:color w:val="800080"/>
    </w:rPr>
  </w:style>
  <w:style w:type="paragraph" w:customStyle="1" w:styleId="Ucinnost21start">
    <w:name w:val="Ucinnost_21_start"/>
    <w:pPr>
      <w:pBdr>
        <w:top w:val="single" w:sz="8" w:space="0" w:color="8B0000"/>
      </w:pBdr>
      <w:spacing w:after="100"/>
      <w:ind w:left="510"/>
    </w:pPr>
    <w:rPr>
      <w:b/>
      <w:i/>
      <w:color w:val="8B0000"/>
    </w:rPr>
  </w:style>
  <w:style w:type="paragraph" w:customStyle="1" w:styleId="Ucinnost21konec">
    <w:name w:val="Ucinnost_21_konec"/>
    <w:pPr>
      <w:pBdr>
        <w:bottom w:val="single" w:sz="8" w:space="0" w:color="8B0000"/>
      </w:pBdr>
      <w:spacing w:after="100"/>
      <w:ind w:left="510"/>
    </w:pPr>
    <w:rPr>
      <w:b/>
      <w:i/>
      <w:color w:val="8B0000"/>
    </w:rPr>
  </w:style>
  <w:style w:type="paragraph" w:customStyle="1" w:styleId="22">
    <w:name w:val="22"/>
    <w:pPr>
      <w:spacing w:after="28"/>
      <w:ind w:left="1814" w:hanging="340"/>
      <w:jc w:val="both"/>
    </w:pPr>
    <w:rPr>
      <w:sz w:val="22"/>
    </w:rPr>
  </w:style>
  <w:style w:type="paragraph" w:customStyle="1" w:styleId="Varianta22start">
    <w:name w:val="Varianta_22_start"/>
    <w:pPr>
      <w:pBdr>
        <w:top w:val="single" w:sz="8" w:space="0" w:color="800080"/>
      </w:pBdr>
      <w:spacing w:after="100"/>
      <w:ind w:left="1814"/>
    </w:pPr>
    <w:rPr>
      <w:b/>
      <w:i/>
      <w:color w:val="800080"/>
    </w:rPr>
  </w:style>
  <w:style w:type="paragraph" w:customStyle="1" w:styleId="Varianta22konec">
    <w:name w:val="Varianta_22_konec"/>
    <w:pPr>
      <w:pBdr>
        <w:bottom w:val="single" w:sz="8" w:space="0" w:color="800080"/>
      </w:pBdr>
      <w:spacing w:after="100"/>
      <w:ind w:left="1814"/>
    </w:pPr>
    <w:rPr>
      <w:b/>
      <w:i/>
      <w:color w:val="800080"/>
    </w:rPr>
  </w:style>
  <w:style w:type="paragraph" w:customStyle="1" w:styleId="Ucinnost22start">
    <w:name w:val="Ucinnost_22_start"/>
    <w:pPr>
      <w:pBdr>
        <w:top w:val="single" w:sz="8" w:space="0" w:color="8B0000"/>
      </w:pBdr>
      <w:spacing w:after="100"/>
      <w:ind w:left="1814"/>
    </w:pPr>
    <w:rPr>
      <w:b/>
      <w:i/>
      <w:color w:val="8B0000"/>
    </w:rPr>
  </w:style>
  <w:style w:type="paragraph" w:customStyle="1" w:styleId="Ucinnost22konec">
    <w:name w:val="Ucinnost_22_konec"/>
    <w:pPr>
      <w:pBdr>
        <w:bottom w:val="single" w:sz="8" w:space="0" w:color="8B0000"/>
      </w:pBdr>
      <w:spacing w:after="100"/>
      <w:ind w:left="1814"/>
    </w:pPr>
    <w:rPr>
      <w:b/>
      <w:i/>
      <w:color w:val="8B0000"/>
    </w:rPr>
  </w:style>
  <w:style w:type="paragraph" w:customStyle="1" w:styleId="23">
    <w:name w:val="23"/>
    <w:pPr>
      <w:spacing w:before="28" w:after="113"/>
      <w:ind w:left="1814" w:hanging="340"/>
      <w:jc w:val="both"/>
    </w:pPr>
    <w:rPr>
      <w:sz w:val="22"/>
    </w:rPr>
  </w:style>
  <w:style w:type="paragraph" w:customStyle="1" w:styleId="Varianta23start">
    <w:name w:val="Varianta_23_start"/>
    <w:pPr>
      <w:pBdr>
        <w:top w:val="single" w:sz="8" w:space="0" w:color="800080"/>
      </w:pBdr>
      <w:spacing w:after="100"/>
      <w:ind w:left="1814"/>
    </w:pPr>
    <w:rPr>
      <w:b/>
      <w:i/>
      <w:color w:val="800080"/>
    </w:rPr>
  </w:style>
  <w:style w:type="paragraph" w:customStyle="1" w:styleId="Varianta23konec">
    <w:name w:val="Varianta_23_konec"/>
    <w:pPr>
      <w:pBdr>
        <w:bottom w:val="single" w:sz="8" w:space="0" w:color="800080"/>
      </w:pBdr>
      <w:spacing w:after="100"/>
      <w:ind w:left="1814"/>
    </w:pPr>
    <w:rPr>
      <w:b/>
      <w:i/>
      <w:color w:val="800080"/>
    </w:rPr>
  </w:style>
  <w:style w:type="paragraph" w:customStyle="1" w:styleId="Ucinnost23start">
    <w:name w:val="Ucinnost_23_start"/>
    <w:pPr>
      <w:pBdr>
        <w:top w:val="single" w:sz="8" w:space="0" w:color="8B0000"/>
      </w:pBdr>
      <w:spacing w:after="100"/>
      <w:ind w:left="1814"/>
    </w:pPr>
    <w:rPr>
      <w:b/>
      <w:i/>
      <w:color w:val="8B0000"/>
    </w:rPr>
  </w:style>
  <w:style w:type="paragraph" w:customStyle="1" w:styleId="Ucinnost23konec">
    <w:name w:val="Ucinnost_23_konec"/>
    <w:pPr>
      <w:pBdr>
        <w:bottom w:val="single" w:sz="8" w:space="0" w:color="8B0000"/>
      </w:pBdr>
      <w:spacing w:after="100"/>
      <w:ind w:left="1814"/>
    </w:pPr>
    <w:rPr>
      <w:b/>
      <w:i/>
      <w:color w:val="8B0000"/>
    </w:rPr>
  </w:style>
  <w:style w:type="paragraph" w:customStyle="1" w:styleId="24">
    <w:name w:val="24"/>
    <w:pPr>
      <w:spacing w:after="227"/>
      <w:ind w:left="1190" w:hanging="340"/>
      <w:jc w:val="both"/>
    </w:pPr>
    <w:rPr>
      <w:sz w:val="24"/>
    </w:rPr>
  </w:style>
  <w:style w:type="paragraph" w:customStyle="1" w:styleId="Varianta24start">
    <w:name w:val="Varianta_24_start"/>
    <w:pPr>
      <w:pBdr>
        <w:top w:val="single" w:sz="8" w:space="0" w:color="800080"/>
      </w:pBdr>
      <w:spacing w:after="100"/>
      <w:ind w:left="1190"/>
    </w:pPr>
    <w:rPr>
      <w:b/>
      <w:i/>
      <w:color w:val="800080"/>
    </w:rPr>
  </w:style>
  <w:style w:type="paragraph" w:customStyle="1" w:styleId="Varianta24konec">
    <w:name w:val="Varianta_24_konec"/>
    <w:pPr>
      <w:pBdr>
        <w:bottom w:val="single" w:sz="8" w:space="0" w:color="800080"/>
      </w:pBdr>
      <w:spacing w:after="100"/>
      <w:ind w:left="1190"/>
    </w:pPr>
    <w:rPr>
      <w:b/>
      <w:i/>
      <w:color w:val="800080"/>
    </w:rPr>
  </w:style>
  <w:style w:type="paragraph" w:customStyle="1" w:styleId="Ucinnost24start">
    <w:name w:val="Ucinnost_24_start"/>
    <w:pPr>
      <w:pBdr>
        <w:top w:val="single" w:sz="8" w:space="0" w:color="8B0000"/>
      </w:pBdr>
      <w:spacing w:after="100"/>
      <w:ind w:left="1190"/>
    </w:pPr>
    <w:rPr>
      <w:b/>
      <w:i/>
      <w:color w:val="8B0000"/>
    </w:rPr>
  </w:style>
  <w:style w:type="paragraph" w:customStyle="1" w:styleId="Ucinnost24konec">
    <w:name w:val="Ucinnost_24_konec"/>
    <w:pPr>
      <w:pBdr>
        <w:bottom w:val="single" w:sz="8" w:space="0" w:color="8B0000"/>
      </w:pBdr>
      <w:spacing w:after="100"/>
      <w:ind w:left="1190"/>
    </w:pPr>
    <w:rPr>
      <w:b/>
      <w:i/>
      <w:color w:val="8B0000"/>
    </w:rPr>
  </w:style>
  <w:style w:type="paragraph" w:customStyle="1" w:styleId="25">
    <w:name w:val="25"/>
    <w:pPr>
      <w:spacing w:before="113" w:after="113"/>
      <w:ind w:left="510" w:hanging="510"/>
      <w:jc w:val="both"/>
    </w:pPr>
    <w:rPr>
      <w:sz w:val="24"/>
    </w:rPr>
  </w:style>
  <w:style w:type="paragraph" w:customStyle="1" w:styleId="Varianta25start">
    <w:name w:val="Varianta_25_start"/>
    <w:pPr>
      <w:pBdr>
        <w:top w:val="single" w:sz="8" w:space="0" w:color="800080"/>
      </w:pBdr>
      <w:spacing w:after="100"/>
      <w:ind w:left="510"/>
    </w:pPr>
    <w:rPr>
      <w:b/>
      <w:i/>
      <w:color w:val="800080"/>
    </w:rPr>
  </w:style>
  <w:style w:type="paragraph" w:customStyle="1" w:styleId="Varianta25konec">
    <w:name w:val="Varianta_25_konec"/>
    <w:pPr>
      <w:pBdr>
        <w:bottom w:val="single" w:sz="8" w:space="0" w:color="800080"/>
      </w:pBdr>
      <w:spacing w:after="100"/>
      <w:ind w:left="510"/>
    </w:pPr>
    <w:rPr>
      <w:b/>
      <w:i/>
      <w:color w:val="800080"/>
    </w:rPr>
  </w:style>
  <w:style w:type="paragraph" w:customStyle="1" w:styleId="Ucinnost25start">
    <w:name w:val="Ucinnost_25_start"/>
    <w:pPr>
      <w:pBdr>
        <w:top w:val="single" w:sz="8" w:space="0" w:color="8B0000"/>
      </w:pBdr>
      <w:spacing w:after="100"/>
      <w:ind w:left="510"/>
    </w:pPr>
    <w:rPr>
      <w:b/>
      <w:i/>
      <w:color w:val="8B0000"/>
    </w:rPr>
  </w:style>
  <w:style w:type="paragraph" w:customStyle="1" w:styleId="Ucinnost25konec">
    <w:name w:val="Ucinnost_25_konec"/>
    <w:pPr>
      <w:pBdr>
        <w:bottom w:val="single" w:sz="8" w:space="0" w:color="8B0000"/>
      </w:pBdr>
      <w:spacing w:after="100"/>
      <w:ind w:left="510"/>
    </w:pPr>
    <w:rPr>
      <w:b/>
      <w:i/>
      <w:color w:val="8B0000"/>
    </w:rPr>
  </w:style>
  <w:style w:type="paragraph" w:customStyle="1" w:styleId="26">
    <w:name w:val="26"/>
    <w:pPr>
      <w:spacing w:before="454" w:after="57"/>
      <w:jc w:val="center"/>
    </w:pPr>
    <w:rPr>
      <w:sz w:val="24"/>
    </w:rPr>
  </w:style>
  <w:style w:type="paragraph" w:customStyle="1" w:styleId="27">
    <w:name w:val="27"/>
    <w:pPr>
      <w:spacing w:before="57"/>
      <w:jc w:val="center"/>
    </w:pPr>
    <w:rPr>
      <w:sz w:val="24"/>
    </w:rPr>
  </w:style>
  <w:style w:type="paragraph" w:customStyle="1" w:styleId="28">
    <w:name w:val="28"/>
    <w:pPr>
      <w:spacing w:before="737" w:after="57"/>
      <w:jc w:val="right"/>
    </w:pPr>
    <w:rPr>
      <w:b/>
      <w:sz w:val="26"/>
    </w:rPr>
  </w:style>
  <w:style w:type="paragraph" w:customStyle="1" w:styleId="29">
    <w:name w:val="29"/>
    <w:pPr>
      <w:spacing w:before="680"/>
      <w:ind w:left="850" w:right="850"/>
      <w:jc w:val="center"/>
    </w:pPr>
    <w:rPr>
      <w:b/>
      <w:sz w:val="30"/>
    </w:rPr>
  </w:style>
  <w:style w:type="paragraph" w:customStyle="1" w:styleId="30">
    <w:name w:val="30"/>
    <w:pPr>
      <w:spacing w:before="510" w:after="57"/>
      <w:ind w:left="850" w:right="850"/>
      <w:jc w:val="center"/>
    </w:pPr>
    <w:rPr>
      <w:b/>
      <w:caps/>
      <w:sz w:val="32"/>
    </w:rPr>
  </w:style>
  <w:style w:type="paragraph" w:customStyle="1" w:styleId="31">
    <w:name w:val="31"/>
    <w:pPr>
      <w:spacing w:after="28"/>
      <w:ind w:left="623" w:hanging="340"/>
      <w:jc w:val="both"/>
    </w:pPr>
    <w:rPr>
      <w:sz w:val="22"/>
    </w:rPr>
  </w:style>
  <w:style w:type="paragraph" w:customStyle="1" w:styleId="Varianta31start">
    <w:name w:val="Varianta_31_start"/>
    <w:pPr>
      <w:pBdr>
        <w:top w:val="single" w:sz="8" w:space="0" w:color="800080"/>
      </w:pBdr>
      <w:spacing w:after="100"/>
      <w:ind w:left="623"/>
    </w:pPr>
    <w:rPr>
      <w:b/>
      <w:i/>
      <w:color w:val="800080"/>
    </w:rPr>
  </w:style>
  <w:style w:type="paragraph" w:customStyle="1" w:styleId="Varianta31konec">
    <w:name w:val="Varianta_31_konec"/>
    <w:pPr>
      <w:pBdr>
        <w:bottom w:val="single" w:sz="8" w:space="0" w:color="800080"/>
      </w:pBdr>
      <w:spacing w:after="100"/>
      <w:ind w:left="623"/>
    </w:pPr>
    <w:rPr>
      <w:b/>
      <w:i/>
      <w:color w:val="800080"/>
    </w:rPr>
  </w:style>
  <w:style w:type="paragraph" w:customStyle="1" w:styleId="Ucinnost31start">
    <w:name w:val="Ucinnost_31_start"/>
    <w:pPr>
      <w:pBdr>
        <w:top w:val="single" w:sz="8" w:space="0" w:color="8B0000"/>
      </w:pBdr>
      <w:spacing w:after="100"/>
      <w:ind w:left="623"/>
    </w:pPr>
    <w:rPr>
      <w:b/>
      <w:i/>
      <w:color w:val="8B0000"/>
    </w:rPr>
  </w:style>
  <w:style w:type="paragraph" w:customStyle="1" w:styleId="Ucinnost31konec">
    <w:name w:val="Ucinnost_31_konec"/>
    <w:pPr>
      <w:pBdr>
        <w:bottom w:val="single" w:sz="8" w:space="0" w:color="8B0000"/>
      </w:pBdr>
      <w:spacing w:after="100"/>
      <w:ind w:left="623"/>
    </w:pPr>
    <w:rPr>
      <w:b/>
      <w:i/>
      <w:color w:val="8B0000"/>
    </w:rPr>
  </w:style>
  <w:style w:type="paragraph" w:customStyle="1" w:styleId="32">
    <w:name w:val="32"/>
    <w:pPr>
      <w:spacing w:before="28" w:after="28"/>
      <w:ind w:left="1247" w:hanging="340"/>
      <w:jc w:val="both"/>
    </w:pPr>
    <w:rPr>
      <w:sz w:val="22"/>
    </w:rPr>
  </w:style>
  <w:style w:type="paragraph" w:customStyle="1" w:styleId="Varianta32start">
    <w:name w:val="Varianta_32_start"/>
    <w:pPr>
      <w:pBdr>
        <w:top w:val="single" w:sz="8" w:space="0" w:color="800080"/>
      </w:pBdr>
      <w:spacing w:after="100"/>
      <w:ind w:left="1247"/>
    </w:pPr>
    <w:rPr>
      <w:b/>
      <w:i/>
      <w:color w:val="800080"/>
    </w:rPr>
  </w:style>
  <w:style w:type="paragraph" w:customStyle="1" w:styleId="Varianta32konec">
    <w:name w:val="Varianta_32_konec"/>
    <w:pPr>
      <w:pBdr>
        <w:bottom w:val="single" w:sz="8" w:space="0" w:color="800080"/>
      </w:pBdr>
      <w:spacing w:after="100"/>
      <w:ind w:left="1247"/>
    </w:pPr>
    <w:rPr>
      <w:b/>
      <w:i/>
      <w:color w:val="800080"/>
    </w:rPr>
  </w:style>
  <w:style w:type="paragraph" w:customStyle="1" w:styleId="Ucinnost32start">
    <w:name w:val="Ucinnost_32_start"/>
    <w:pPr>
      <w:pBdr>
        <w:top w:val="single" w:sz="8" w:space="0" w:color="8B0000"/>
      </w:pBdr>
      <w:spacing w:after="100"/>
      <w:ind w:left="1247"/>
    </w:pPr>
    <w:rPr>
      <w:b/>
      <w:i/>
      <w:color w:val="8B0000"/>
    </w:rPr>
  </w:style>
  <w:style w:type="paragraph" w:customStyle="1" w:styleId="Ucinnost32konec">
    <w:name w:val="Ucinnost_32_konec"/>
    <w:pPr>
      <w:pBdr>
        <w:bottom w:val="single" w:sz="8" w:space="0" w:color="8B0000"/>
      </w:pBdr>
      <w:spacing w:after="100"/>
      <w:ind w:left="1247"/>
    </w:pPr>
    <w:rPr>
      <w:b/>
      <w:i/>
      <w:color w:val="8B0000"/>
    </w:rPr>
  </w:style>
  <w:style w:type="paragraph" w:customStyle="1" w:styleId="33">
    <w:name w:val="33"/>
    <w:pPr>
      <w:spacing w:before="28" w:after="113"/>
      <w:ind w:left="1871" w:hanging="340"/>
      <w:jc w:val="both"/>
    </w:pPr>
    <w:rPr>
      <w:sz w:val="22"/>
    </w:rPr>
  </w:style>
  <w:style w:type="paragraph" w:customStyle="1" w:styleId="Varianta33start">
    <w:name w:val="Varianta_33_start"/>
    <w:pPr>
      <w:pBdr>
        <w:top w:val="single" w:sz="8" w:space="0" w:color="800080"/>
      </w:pBdr>
      <w:spacing w:after="100"/>
      <w:ind w:left="1871"/>
    </w:pPr>
    <w:rPr>
      <w:b/>
      <w:i/>
      <w:color w:val="800080"/>
    </w:rPr>
  </w:style>
  <w:style w:type="paragraph" w:customStyle="1" w:styleId="Varianta33konec">
    <w:name w:val="Varianta_33_konec"/>
    <w:pPr>
      <w:pBdr>
        <w:bottom w:val="single" w:sz="8" w:space="0" w:color="800080"/>
      </w:pBdr>
      <w:spacing w:after="100"/>
      <w:ind w:left="1871"/>
    </w:pPr>
    <w:rPr>
      <w:b/>
      <w:i/>
      <w:color w:val="800080"/>
    </w:rPr>
  </w:style>
  <w:style w:type="paragraph" w:customStyle="1" w:styleId="Ucinnost33start">
    <w:name w:val="Ucinnost_33_start"/>
    <w:pPr>
      <w:pBdr>
        <w:top w:val="single" w:sz="8" w:space="0" w:color="8B0000"/>
      </w:pBdr>
      <w:spacing w:after="100"/>
      <w:ind w:left="1871"/>
    </w:pPr>
    <w:rPr>
      <w:b/>
      <w:i/>
      <w:color w:val="8B0000"/>
    </w:rPr>
  </w:style>
  <w:style w:type="paragraph" w:customStyle="1" w:styleId="Ucinnost33konec">
    <w:name w:val="Ucinnost_33_konec"/>
    <w:pPr>
      <w:pBdr>
        <w:bottom w:val="single" w:sz="8" w:space="0" w:color="8B0000"/>
      </w:pBdr>
      <w:spacing w:after="100"/>
      <w:ind w:left="1871"/>
    </w:pPr>
    <w:rPr>
      <w:b/>
      <w:i/>
      <w:color w:val="8B0000"/>
    </w:rPr>
  </w:style>
  <w:style w:type="paragraph" w:customStyle="1" w:styleId="34">
    <w:name w:val="34"/>
    <w:pPr>
      <w:spacing w:after="113"/>
      <w:ind w:left="2494" w:hanging="340"/>
      <w:jc w:val="both"/>
    </w:pPr>
    <w:rPr>
      <w:sz w:val="22"/>
    </w:rPr>
  </w:style>
  <w:style w:type="paragraph" w:customStyle="1" w:styleId="Varianta34start">
    <w:name w:val="Varianta_34_start"/>
    <w:pPr>
      <w:pBdr>
        <w:top w:val="single" w:sz="8" w:space="0" w:color="800080"/>
      </w:pBdr>
      <w:spacing w:after="100"/>
      <w:ind w:left="2494"/>
    </w:pPr>
    <w:rPr>
      <w:b/>
      <w:i/>
      <w:color w:val="800080"/>
    </w:rPr>
  </w:style>
  <w:style w:type="paragraph" w:customStyle="1" w:styleId="Varianta34konec">
    <w:name w:val="Varianta_34_konec"/>
    <w:pPr>
      <w:pBdr>
        <w:bottom w:val="single" w:sz="8" w:space="0" w:color="800080"/>
      </w:pBdr>
      <w:spacing w:after="100"/>
      <w:ind w:left="2494"/>
    </w:pPr>
    <w:rPr>
      <w:b/>
      <w:i/>
      <w:color w:val="800080"/>
    </w:rPr>
  </w:style>
  <w:style w:type="paragraph" w:customStyle="1" w:styleId="Ucinnost34start">
    <w:name w:val="Ucinnost_34_start"/>
    <w:pPr>
      <w:pBdr>
        <w:top w:val="single" w:sz="8" w:space="0" w:color="8B0000"/>
      </w:pBdr>
      <w:spacing w:after="100"/>
      <w:ind w:left="2494"/>
    </w:pPr>
    <w:rPr>
      <w:b/>
      <w:i/>
      <w:color w:val="8B0000"/>
    </w:rPr>
  </w:style>
  <w:style w:type="paragraph" w:customStyle="1" w:styleId="Ucinnost34konec">
    <w:name w:val="Ucinnost_34_konec"/>
    <w:pPr>
      <w:pBdr>
        <w:bottom w:val="single" w:sz="8" w:space="0" w:color="8B0000"/>
      </w:pBdr>
      <w:spacing w:after="100"/>
      <w:ind w:left="2494"/>
    </w:pPr>
    <w:rPr>
      <w:b/>
      <w:i/>
      <w:color w:val="8B0000"/>
    </w:rPr>
  </w:style>
  <w:style w:type="paragraph" w:customStyle="1" w:styleId="35">
    <w:name w:val="35"/>
    <w:pPr>
      <w:spacing w:after="113"/>
      <w:ind w:left="1871" w:hanging="340"/>
      <w:jc w:val="both"/>
    </w:pPr>
    <w:rPr>
      <w:sz w:val="22"/>
    </w:rPr>
  </w:style>
  <w:style w:type="paragraph" w:customStyle="1" w:styleId="Varianta35start">
    <w:name w:val="Varianta_35_start"/>
    <w:pPr>
      <w:pBdr>
        <w:top w:val="single" w:sz="8" w:space="0" w:color="800080"/>
      </w:pBdr>
      <w:spacing w:after="100"/>
      <w:ind w:left="1871"/>
    </w:pPr>
    <w:rPr>
      <w:b/>
      <w:i/>
      <w:color w:val="800080"/>
    </w:rPr>
  </w:style>
  <w:style w:type="paragraph" w:customStyle="1" w:styleId="Varianta35konec">
    <w:name w:val="Varianta_35_konec"/>
    <w:pPr>
      <w:pBdr>
        <w:bottom w:val="single" w:sz="8" w:space="0" w:color="800080"/>
      </w:pBdr>
      <w:spacing w:after="100"/>
      <w:ind w:left="1871"/>
    </w:pPr>
    <w:rPr>
      <w:b/>
      <w:i/>
      <w:color w:val="800080"/>
    </w:rPr>
  </w:style>
  <w:style w:type="paragraph" w:customStyle="1" w:styleId="Ucinnost35start">
    <w:name w:val="Ucinnost_35_start"/>
    <w:pPr>
      <w:pBdr>
        <w:top w:val="single" w:sz="8" w:space="0" w:color="8B0000"/>
      </w:pBdr>
      <w:spacing w:after="100"/>
      <w:ind w:left="1871"/>
    </w:pPr>
    <w:rPr>
      <w:b/>
      <w:i/>
      <w:color w:val="8B0000"/>
    </w:rPr>
  </w:style>
  <w:style w:type="paragraph" w:customStyle="1" w:styleId="Ucinnost35konec">
    <w:name w:val="Ucinnost_35_konec"/>
    <w:pPr>
      <w:pBdr>
        <w:bottom w:val="single" w:sz="8" w:space="0" w:color="8B0000"/>
      </w:pBdr>
      <w:spacing w:after="100"/>
      <w:ind w:left="1871"/>
    </w:pPr>
    <w:rPr>
      <w:b/>
      <w:i/>
      <w:color w:val="8B0000"/>
    </w:rPr>
  </w:style>
  <w:style w:type="paragraph" w:customStyle="1" w:styleId="36">
    <w:name w:val="36"/>
    <w:pPr>
      <w:spacing w:after="28"/>
      <w:ind w:left="2494" w:hanging="340"/>
      <w:jc w:val="both"/>
    </w:pPr>
    <w:rPr>
      <w:sz w:val="22"/>
    </w:rPr>
  </w:style>
  <w:style w:type="paragraph" w:customStyle="1" w:styleId="Varianta36start">
    <w:name w:val="Varianta_36_start"/>
    <w:pPr>
      <w:pBdr>
        <w:top w:val="single" w:sz="8" w:space="0" w:color="800080"/>
      </w:pBdr>
      <w:spacing w:after="100"/>
      <w:ind w:left="2494"/>
    </w:pPr>
    <w:rPr>
      <w:b/>
      <w:i/>
      <w:color w:val="800080"/>
    </w:rPr>
  </w:style>
  <w:style w:type="paragraph" w:customStyle="1" w:styleId="Varianta36konec">
    <w:name w:val="Varianta_36_konec"/>
    <w:pPr>
      <w:pBdr>
        <w:bottom w:val="single" w:sz="8" w:space="0" w:color="800080"/>
      </w:pBdr>
      <w:spacing w:after="100"/>
      <w:ind w:left="2494"/>
    </w:pPr>
    <w:rPr>
      <w:b/>
      <w:i/>
      <w:color w:val="800080"/>
    </w:rPr>
  </w:style>
  <w:style w:type="paragraph" w:customStyle="1" w:styleId="Ucinnost36start">
    <w:name w:val="Ucinnost_36_start"/>
    <w:pPr>
      <w:pBdr>
        <w:top w:val="single" w:sz="8" w:space="0" w:color="8B0000"/>
      </w:pBdr>
      <w:spacing w:after="100"/>
      <w:ind w:left="2494"/>
    </w:pPr>
    <w:rPr>
      <w:b/>
      <w:i/>
      <w:color w:val="8B0000"/>
    </w:rPr>
  </w:style>
  <w:style w:type="paragraph" w:customStyle="1" w:styleId="Ucinnost36konec">
    <w:name w:val="Ucinnost_36_konec"/>
    <w:pPr>
      <w:pBdr>
        <w:bottom w:val="single" w:sz="8" w:space="0" w:color="8B0000"/>
      </w:pBdr>
      <w:spacing w:after="100"/>
      <w:ind w:left="2494"/>
    </w:pPr>
    <w:rPr>
      <w:b/>
      <w:i/>
      <w:color w:val="8B0000"/>
    </w:rPr>
  </w:style>
  <w:style w:type="paragraph" w:customStyle="1" w:styleId="37">
    <w:name w:val="37"/>
    <w:pPr>
      <w:spacing w:before="28" w:after="113"/>
      <w:ind w:left="2494" w:hanging="340"/>
      <w:jc w:val="both"/>
    </w:pPr>
    <w:rPr>
      <w:sz w:val="22"/>
    </w:rPr>
  </w:style>
  <w:style w:type="paragraph" w:customStyle="1" w:styleId="Varianta37start">
    <w:name w:val="Varianta_37_start"/>
    <w:pPr>
      <w:pBdr>
        <w:top w:val="single" w:sz="8" w:space="0" w:color="800080"/>
      </w:pBdr>
      <w:spacing w:after="100"/>
      <w:ind w:left="2494"/>
    </w:pPr>
    <w:rPr>
      <w:b/>
      <w:i/>
      <w:color w:val="800080"/>
    </w:rPr>
  </w:style>
  <w:style w:type="paragraph" w:customStyle="1" w:styleId="Varianta37konec">
    <w:name w:val="Varianta_37_konec"/>
    <w:pPr>
      <w:pBdr>
        <w:bottom w:val="single" w:sz="8" w:space="0" w:color="800080"/>
      </w:pBdr>
      <w:spacing w:after="100"/>
      <w:ind w:left="2494"/>
    </w:pPr>
    <w:rPr>
      <w:b/>
      <w:i/>
      <w:color w:val="800080"/>
    </w:rPr>
  </w:style>
  <w:style w:type="paragraph" w:customStyle="1" w:styleId="Ucinnost37start">
    <w:name w:val="Ucinnost_37_start"/>
    <w:pPr>
      <w:pBdr>
        <w:top w:val="single" w:sz="8" w:space="0" w:color="8B0000"/>
      </w:pBdr>
      <w:spacing w:after="100"/>
      <w:ind w:left="2494"/>
    </w:pPr>
    <w:rPr>
      <w:b/>
      <w:i/>
      <w:color w:val="8B0000"/>
    </w:rPr>
  </w:style>
  <w:style w:type="paragraph" w:customStyle="1" w:styleId="Ucinnost37konec">
    <w:name w:val="Ucinnost_37_konec"/>
    <w:pPr>
      <w:pBdr>
        <w:bottom w:val="single" w:sz="8" w:space="0" w:color="8B0000"/>
      </w:pBdr>
      <w:spacing w:after="100"/>
      <w:ind w:left="2494"/>
    </w:pPr>
    <w:rPr>
      <w:b/>
      <w:i/>
      <w:color w:val="8B0000"/>
    </w:rPr>
  </w:style>
  <w:style w:type="paragraph" w:customStyle="1" w:styleId="38">
    <w:name w:val="38"/>
    <w:pPr>
      <w:spacing w:after="57"/>
      <w:ind w:left="3175" w:hanging="340"/>
      <w:jc w:val="both"/>
    </w:pPr>
    <w:rPr>
      <w:sz w:val="24"/>
    </w:rPr>
  </w:style>
  <w:style w:type="paragraph" w:customStyle="1" w:styleId="Varianta38start">
    <w:name w:val="Varianta_38_start"/>
    <w:pPr>
      <w:pBdr>
        <w:top w:val="single" w:sz="8" w:space="0" w:color="800080"/>
      </w:pBdr>
      <w:spacing w:after="100"/>
      <w:ind w:left="3175"/>
    </w:pPr>
    <w:rPr>
      <w:b/>
      <w:i/>
      <w:color w:val="800080"/>
    </w:rPr>
  </w:style>
  <w:style w:type="paragraph" w:customStyle="1" w:styleId="Varianta38konec">
    <w:name w:val="Varianta_38_konec"/>
    <w:pPr>
      <w:pBdr>
        <w:bottom w:val="single" w:sz="8" w:space="0" w:color="800080"/>
      </w:pBdr>
      <w:spacing w:after="100"/>
      <w:ind w:left="3175"/>
    </w:pPr>
    <w:rPr>
      <w:b/>
      <w:i/>
      <w:color w:val="800080"/>
    </w:rPr>
  </w:style>
  <w:style w:type="paragraph" w:customStyle="1" w:styleId="Ucinnost38start">
    <w:name w:val="Ucinnost_38_start"/>
    <w:pPr>
      <w:pBdr>
        <w:top w:val="single" w:sz="8" w:space="0" w:color="8B0000"/>
      </w:pBdr>
      <w:spacing w:after="100"/>
      <w:ind w:left="3175"/>
    </w:pPr>
    <w:rPr>
      <w:b/>
      <w:i/>
      <w:color w:val="8B0000"/>
    </w:rPr>
  </w:style>
  <w:style w:type="paragraph" w:customStyle="1" w:styleId="Ucinnost38konec">
    <w:name w:val="Ucinnost_38_konec"/>
    <w:pPr>
      <w:pBdr>
        <w:bottom w:val="single" w:sz="8" w:space="0" w:color="8B0000"/>
      </w:pBdr>
      <w:spacing w:after="100"/>
      <w:ind w:left="3175"/>
    </w:pPr>
    <w:rPr>
      <w:b/>
      <w:i/>
      <w:color w:val="8B0000"/>
    </w:rPr>
  </w:style>
  <w:style w:type="paragraph" w:customStyle="1" w:styleId="39">
    <w:name w:val="39"/>
    <w:pPr>
      <w:spacing w:before="57" w:after="57"/>
      <w:ind w:left="3175" w:hanging="340"/>
      <w:jc w:val="both"/>
    </w:pPr>
    <w:rPr>
      <w:sz w:val="24"/>
    </w:rPr>
  </w:style>
  <w:style w:type="paragraph" w:customStyle="1" w:styleId="Varianta39start">
    <w:name w:val="Varianta_39_start"/>
    <w:pPr>
      <w:pBdr>
        <w:top w:val="single" w:sz="8" w:space="0" w:color="800080"/>
      </w:pBdr>
      <w:spacing w:after="100"/>
      <w:ind w:left="3175"/>
    </w:pPr>
    <w:rPr>
      <w:b/>
      <w:i/>
      <w:color w:val="800080"/>
    </w:rPr>
  </w:style>
  <w:style w:type="paragraph" w:customStyle="1" w:styleId="Varianta39konec">
    <w:name w:val="Varianta_39_konec"/>
    <w:pPr>
      <w:pBdr>
        <w:bottom w:val="single" w:sz="8" w:space="0" w:color="800080"/>
      </w:pBdr>
      <w:spacing w:after="100"/>
      <w:ind w:left="3175"/>
    </w:pPr>
    <w:rPr>
      <w:b/>
      <w:i/>
      <w:color w:val="800080"/>
    </w:rPr>
  </w:style>
  <w:style w:type="paragraph" w:customStyle="1" w:styleId="Ucinnost39start">
    <w:name w:val="Ucinnost_39_start"/>
    <w:pPr>
      <w:pBdr>
        <w:top w:val="single" w:sz="8" w:space="0" w:color="8B0000"/>
      </w:pBdr>
      <w:spacing w:after="100"/>
      <w:ind w:left="3175"/>
    </w:pPr>
    <w:rPr>
      <w:b/>
      <w:i/>
      <w:color w:val="8B0000"/>
    </w:rPr>
  </w:style>
  <w:style w:type="paragraph" w:customStyle="1" w:styleId="Ucinnost39konec">
    <w:name w:val="Ucinnost_39_konec"/>
    <w:pPr>
      <w:pBdr>
        <w:bottom w:val="single" w:sz="8" w:space="0" w:color="8B0000"/>
      </w:pBdr>
      <w:spacing w:after="100"/>
      <w:ind w:left="3175"/>
    </w:pPr>
    <w:rPr>
      <w:b/>
      <w:i/>
      <w:color w:val="8B0000"/>
    </w:rPr>
  </w:style>
  <w:style w:type="paragraph" w:customStyle="1" w:styleId="40">
    <w:name w:val="40"/>
    <w:pPr>
      <w:spacing w:before="57" w:after="227"/>
      <w:ind w:left="3175" w:hanging="340"/>
      <w:jc w:val="both"/>
    </w:pPr>
    <w:rPr>
      <w:sz w:val="24"/>
    </w:rPr>
  </w:style>
  <w:style w:type="paragraph" w:customStyle="1" w:styleId="Varianta40start">
    <w:name w:val="Varianta_40_start"/>
    <w:pPr>
      <w:pBdr>
        <w:top w:val="single" w:sz="8" w:space="0" w:color="800080"/>
      </w:pBdr>
      <w:spacing w:after="100"/>
      <w:ind w:left="3175"/>
    </w:pPr>
    <w:rPr>
      <w:b/>
      <w:i/>
      <w:color w:val="800080"/>
    </w:rPr>
  </w:style>
  <w:style w:type="paragraph" w:customStyle="1" w:styleId="Varianta40konec">
    <w:name w:val="Varianta_40_konec"/>
    <w:pPr>
      <w:pBdr>
        <w:bottom w:val="single" w:sz="8" w:space="0" w:color="800080"/>
      </w:pBdr>
      <w:spacing w:after="100"/>
      <w:ind w:left="3175"/>
    </w:pPr>
    <w:rPr>
      <w:b/>
      <w:i/>
      <w:color w:val="800080"/>
    </w:rPr>
  </w:style>
  <w:style w:type="paragraph" w:customStyle="1" w:styleId="Ucinnost40start">
    <w:name w:val="Ucinnost_40_start"/>
    <w:pPr>
      <w:pBdr>
        <w:top w:val="single" w:sz="8" w:space="0" w:color="8B0000"/>
      </w:pBdr>
      <w:spacing w:after="100"/>
      <w:ind w:left="3175"/>
    </w:pPr>
    <w:rPr>
      <w:b/>
      <w:i/>
      <w:color w:val="8B0000"/>
    </w:rPr>
  </w:style>
  <w:style w:type="paragraph" w:customStyle="1" w:styleId="Ucinnost40konec">
    <w:name w:val="Ucinnost_40_konec"/>
    <w:pPr>
      <w:pBdr>
        <w:bottom w:val="single" w:sz="8" w:space="0" w:color="8B0000"/>
      </w:pBdr>
      <w:spacing w:after="100"/>
      <w:ind w:left="3175"/>
    </w:pPr>
    <w:rPr>
      <w:b/>
      <w:i/>
      <w:color w:val="8B0000"/>
    </w:rPr>
  </w:style>
  <w:style w:type="paragraph" w:customStyle="1" w:styleId="41">
    <w:name w:val="41"/>
    <w:pPr>
      <w:spacing w:after="113"/>
      <w:ind w:left="1247" w:hanging="340"/>
      <w:jc w:val="both"/>
    </w:pPr>
    <w:rPr>
      <w:sz w:val="22"/>
    </w:rPr>
  </w:style>
  <w:style w:type="paragraph" w:customStyle="1" w:styleId="Varianta41start">
    <w:name w:val="Varianta_41_start"/>
    <w:pPr>
      <w:pBdr>
        <w:top w:val="single" w:sz="8" w:space="0" w:color="800080"/>
      </w:pBdr>
      <w:spacing w:after="100"/>
      <w:ind w:left="1247"/>
    </w:pPr>
    <w:rPr>
      <w:b/>
      <w:i/>
      <w:color w:val="800080"/>
    </w:rPr>
  </w:style>
  <w:style w:type="paragraph" w:customStyle="1" w:styleId="Varianta41konec">
    <w:name w:val="Varianta_41_konec"/>
    <w:pPr>
      <w:pBdr>
        <w:bottom w:val="single" w:sz="8" w:space="0" w:color="800080"/>
      </w:pBdr>
      <w:spacing w:after="100"/>
      <w:ind w:left="1247"/>
    </w:pPr>
    <w:rPr>
      <w:b/>
      <w:i/>
      <w:color w:val="800080"/>
    </w:rPr>
  </w:style>
  <w:style w:type="paragraph" w:customStyle="1" w:styleId="Ucinnost41start">
    <w:name w:val="Ucinnost_41_start"/>
    <w:pPr>
      <w:pBdr>
        <w:top w:val="single" w:sz="8" w:space="0" w:color="8B0000"/>
      </w:pBdr>
      <w:spacing w:after="100"/>
      <w:ind w:left="1247"/>
    </w:pPr>
    <w:rPr>
      <w:b/>
      <w:i/>
      <w:color w:val="8B0000"/>
    </w:rPr>
  </w:style>
  <w:style w:type="paragraph" w:customStyle="1" w:styleId="Ucinnost41konec">
    <w:name w:val="Ucinnost_41_konec"/>
    <w:pPr>
      <w:pBdr>
        <w:bottom w:val="single" w:sz="8" w:space="0" w:color="8B0000"/>
      </w:pBdr>
      <w:spacing w:after="100"/>
      <w:ind w:left="1247"/>
    </w:pPr>
    <w:rPr>
      <w:b/>
      <w:i/>
      <w:color w:val="8B0000"/>
    </w:rPr>
  </w:style>
  <w:style w:type="paragraph" w:customStyle="1" w:styleId="42">
    <w:name w:val="42"/>
    <w:pPr>
      <w:spacing w:after="57"/>
      <w:ind w:left="2551" w:hanging="340"/>
      <w:jc w:val="both"/>
    </w:pPr>
    <w:rPr>
      <w:sz w:val="24"/>
    </w:rPr>
  </w:style>
  <w:style w:type="paragraph" w:customStyle="1" w:styleId="Varianta42start">
    <w:name w:val="Varianta_42_start"/>
    <w:pPr>
      <w:pBdr>
        <w:top w:val="single" w:sz="8" w:space="0" w:color="800080"/>
      </w:pBdr>
      <w:spacing w:after="100"/>
      <w:ind w:left="2551"/>
    </w:pPr>
    <w:rPr>
      <w:b/>
      <w:i/>
      <w:color w:val="800080"/>
    </w:rPr>
  </w:style>
  <w:style w:type="paragraph" w:customStyle="1" w:styleId="Varianta42konec">
    <w:name w:val="Varianta_42_konec"/>
    <w:pPr>
      <w:pBdr>
        <w:bottom w:val="single" w:sz="8" w:space="0" w:color="800080"/>
      </w:pBdr>
      <w:spacing w:after="100"/>
      <w:ind w:left="2551"/>
    </w:pPr>
    <w:rPr>
      <w:b/>
      <w:i/>
      <w:color w:val="800080"/>
    </w:rPr>
  </w:style>
  <w:style w:type="paragraph" w:customStyle="1" w:styleId="Ucinnost42start">
    <w:name w:val="Ucinnost_42_start"/>
    <w:pPr>
      <w:pBdr>
        <w:top w:val="single" w:sz="8" w:space="0" w:color="8B0000"/>
      </w:pBdr>
      <w:spacing w:after="100"/>
      <w:ind w:left="2551"/>
    </w:pPr>
    <w:rPr>
      <w:b/>
      <w:i/>
      <w:color w:val="8B0000"/>
    </w:rPr>
  </w:style>
  <w:style w:type="paragraph" w:customStyle="1" w:styleId="Ucinnost42konec">
    <w:name w:val="Ucinnost_42_konec"/>
    <w:pPr>
      <w:pBdr>
        <w:bottom w:val="single" w:sz="8" w:space="0" w:color="8B0000"/>
      </w:pBdr>
      <w:spacing w:after="100"/>
      <w:ind w:left="2551"/>
    </w:pPr>
    <w:rPr>
      <w:b/>
      <w:i/>
      <w:color w:val="8B0000"/>
    </w:rPr>
  </w:style>
  <w:style w:type="paragraph" w:customStyle="1" w:styleId="43">
    <w:name w:val="43"/>
    <w:pPr>
      <w:spacing w:before="57" w:after="227"/>
      <w:ind w:left="2551" w:hanging="340"/>
      <w:jc w:val="both"/>
    </w:pPr>
    <w:rPr>
      <w:sz w:val="24"/>
    </w:rPr>
  </w:style>
  <w:style w:type="paragraph" w:customStyle="1" w:styleId="Varianta43start">
    <w:name w:val="Varianta_43_start"/>
    <w:pPr>
      <w:pBdr>
        <w:top w:val="single" w:sz="8" w:space="0" w:color="800080"/>
      </w:pBdr>
      <w:spacing w:after="100"/>
      <w:ind w:left="2551"/>
    </w:pPr>
    <w:rPr>
      <w:b/>
      <w:i/>
      <w:color w:val="800080"/>
    </w:rPr>
  </w:style>
  <w:style w:type="paragraph" w:customStyle="1" w:styleId="Varianta43konec">
    <w:name w:val="Varianta_43_konec"/>
    <w:pPr>
      <w:pBdr>
        <w:bottom w:val="single" w:sz="8" w:space="0" w:color="800080"/>
      </w:pBdr>
      <w:spacing w:after="100"/>
      <w:ind w:left="2551"/>
    </w:pPr>
    <w:rPr>
      <w:b/>
      <w:i/>
      <w:color w:val="800080"/>
    </w:rPr>
  </w:style>
  <w:style w:type="paragraph" w:customStyle="1" w:styleId="Ucinnost43start">
    <w:name w:val="Ucinnost_43_start"/>
    <w:pPr>
      <w:pBdr>
        <w:top w:val="single" w:sz="8" w:space="0" w:color="8B0000"/>
      </w:pBdr>
      <w:spacing w:after="100"/>
      <w:ind w:left="2551"/>
    </w:pPr>
    <w:rPr>
      <w:b/>
      <w:i/>
      <w:color w:val="8B0000"/>
    </w:rPr>
  </w:style>
  <w:style w:type="paragraph" w:customStyle="1" w:styleId="Ucinnost43konec">
    <w:name w:val="Ucinnost_43_konec"/>
    <w:pPr>
      <w:pBdr>
        <w:bottom w:val="single" w:sz="8" w:space="0" w:color="8B0000"/>
      </w:pBdr>
      <w:spacing w:after="100"/>
      <w:ind w:left="2551"/>
    </w:pPr>
    <w:rPr>
      <w:b/>
      <w:i/>
      <w:color w:val="8B0000"/>
    </w:rPr>
  </w:style>
  <w:style w:type="paragraph" w:customStyle="1" w:styleId="44">
    <w:name w:val="44"/>
    <w:pPr>
      <w:spacing w:after="28"/>
      <w:ind w:left="1871" w:hanging="340"/>
      <w:jc w:val="both"/>
    </w:pPr>
    <w:rPr>
      <w:sz w:val="22"/>
    </w:rPr>
  </w:style>
  <w:style w:type="paragraph" w:customStyle="1" w:styleId="Varianta44start">
    <w:name w:val="Varianta_44_start"/>
    <w:pPr>
      <w:pBdr>
        <w:top w:val="single" w:sz="8" w:space="0" w:color="800080"/>
      </w:pBdr>
      <w:spacing w:after="100"/>
      <w:ind w:left="1871"/>
    </w:pPr>
    <w:rPr>
      <w:b/>
      <w:i/>
      <w:color w:val="800080"/>
    </w:rPr>
  </w:style>
  <w:style w:type="paragraph" w:customStyle="1" w:styleId="Varianta44konec">
    <w:name w:val="Varianta_44_konec"/>
    <w:pPr>
      <w:pBdr>
        <w:bottom w:val="single" w:sz="8" w:space="0" w:color="800080"/>
      </w:pBdr>
      <w:spacing w:after="100"/>
      <w:ind w:left="1871"/>
    </w:pPr>
    <w:rPr>
      <w:b/>
      <w:i/>
      <w:color w:val="800080"/>
    </w:rPr>
  </w:style>
  <w:style w:type="paragraph" w:customStyle="1" w:styleId="Ucinnost44start">
    <w:name w:val="Ucinnost_44_start"/>
    <w:pPr>
      <w:pBdr>
        <w:top w:val="single" w:sz="8" w:space="0" w:color="8B0000"/>
      </w:pBdr>
      <w:spacing w:after="100"/>
      <w:ind w:left="1871"/>
    </w:pPr>
    <w:rPr>
      <w:b/>
      <w:i/>
      <w:color w:val="8B0000"/>
    </w:rPr>
  </w:style>
  <w:style w:type="paragraph" w:customStyle="1" w:styleId="Ucinnost44konec">
    <w:name w:val="Ucinnost_44_konec"/>
    <w:pPr>
      <w:pBdr>
        <w:bottom w:val="single" w:sz="8" w:space="0" w:color="8B0000"/>
      </w:pBdr>
      <w:spacing w:after="100"/>
      <w:ind w:left="1871"/>
    </w:pPr>
    <w:rPr>
      <w:b/>
      <w:i/>
      <w:color w:val="8B0000"/>
    </w:rPr>
  </w:style>
  <w:style w:type="paragraph" w:customStyle="1" w:styleId="45">
    <w:name w:val="45"/>
    <w:pPr>
      <w:spacing w:before="28" w:after="28"/>
      <w:ind w:left="1871" w:hanging="340"/>
      <w:jc w:val="both"/>
    </w:pPr>
    <w:rPr>
      <w:sz w:val="22"/>
    </w:rPr>
  </w:style>
  <w:style w:type="paragraph" w:customStyle="1" w:styleId="Varianta45start">
    <w:name w:val="Varianta_45_start"/>
    <w:pPr>
      <w:pBdr>
        <w:top w:val="single" w:sz="8" w:space="0" w:color="800080"/>
      </w:pBdr>
      <w:spacing w:after="100"/>
      <w:ind w:left="1871"/>
    </w:pPr>
    <w:rPr>
      <w:b/>
      <w:i/>
      <w:color w:val="800080"/>
    </w:rPr>
  </w:style>
  <w:style w:type="paragraph" w:customStyle="1" w:styleId="Varianta45konec">
    <w:name w:val="Varianta_45_konec"/>
    <w:pPr>
      <w:pBdr>
        <w:bottom w:val="single" w:sz="8" w:space="0" w:color="800080"/>
      </w:pBdr>
      <w:spacing w:after="100"/>
      <w:ind w:left="1871"/>
    </w:pPr>
    <w:rPr>
      <w:b/>
      <w:i/>
      <w:color w:val="800080"/>
    </w:rPr>
  </w:style>
  <w:style w:type="paragraph" w:customStyle="1" w:styleId="Ucinnost45start">
    <w:name w:val="Ucinnost_45_start"/>
    <w:pPr>
      <w:pBdr>
        <w:top w:val="single" w:sz="8" w:space="0" w:color="8B0000"/>
      </w:pBdr>
      <w:spacing w:after="100"/>
      <w:ind w:left="1871"/>
    </w:pPr>
    <w:rPr>
      <w:b/>
      <w:i/>
      <w:color w:val="8B0000"/>
    </w:rPr>
  </w:style>
  <w:style w:type="paragraph" w:customStyle="1" w:styleId="Ucinnost45konec">
    <w:name w:val="Ucinnost_45_konec"/>
    <w:pPr>
      <w:pBdr>
        <w:bottom w:val="single" w:sz="8" w:space="0" w:color="8B0000"/>
      </w:pBdr>
      <w:spacing w:after="100"/>
      <w:ind w:left="1871"/>
    </w:pPr>
    <w:rPr>
      <w:b/>
      <w:i/>
      <w:color w:val="8B0000"/>
    </w:rPr>
  </w:style>
  <w:style w:type="paragraph" w:customStyle="1" w:styleId="46">
    <w:name w:val="46"/>
    <w:pPr>
      <w:spacing w:before="57" w:after="57"/>
      <w:ind w:left="2551" w:hanging="340"/>
      <w:jc w:val="both"/>
    </w:pPr>
    <w:rPr>
      <w:sz w:val="24"/>
    </w:rPr>
  </w:style>
  <w:style w:type="paragraph" w:customStyle="1" w:styleId="Varianta46start">
    <w:name w:val="Varianta_46_start"/>
    <w:pPr>
      <w:pBdr>
        <w:top w:val="single" w:sz="8" w:space="0" w:color="800080"/>
      </w:pBdr>
      <w:spacing w:after="100"/>
      <w:ind w:left="2551"/>
    </w:pPr>
    <w:rPr>
      <w:b/>
      <w:i/>
      <w:color w:val="800080"/>
    </w:rPr>
  </w:style>
  <w:style w:type="paragraph" w:customStyle="1" w:styleId="Varianta46konec">
    <w:name w:val="Varianta_46_konec"/>
    <w:pPr>
      <w:pBdr>
        <w:bottom w:val="single" w:sz="8" w:space="0" w:color="800080"/>
      </w:pBdr>
      <w:spacing w:after="100"/>
      <w:ind w:left="2551"/>
    </w:pPr>
    <w:rPr>
      <w:b/>
      <w:i/>
      <w:color w:val="800080"/>
    </w:rPr>
  </w:style>
  <w:style w:type="paragraph" w:customStyle="1" w:styleId="Ucinnost46start">
    <w:name w:val="Ucinnost_46_start"/>
    <w:pPr>
      <w:pBdr>
        <w:top w:val="single" w:sz="8" w:space="0" w:color="8B0000"/>
      </w:pBdr>
      <w:spacing w:after="100"/>
      <w:ind w:left="2551"/>
    </w:pPr>
    <w:rPr>
      <w:b/>
      <w:i/>
      <w:color w:val="8B0000"/>
    </w:rPr>
  </w:style>
  <w:style w:type="paragraph" w:customStyle="1" w:styleId="Ucinnost46konec">
    <w:name w:val="Ucinnost_46_konec"/>
    <w:pPr>
      <w:pBdr>
        <w:bottom w:val="single" w:sz="8" w:space="0" w:color="8B0000"/>
      </w:pBdr>
      <w:spacing w:after="100"/>
      <w:ind w:left="2551"/>
    </w:pPr>
    <w:rPr>
      <w:b/>
      <w:i/>
      <w:color w:val="8B0000"/>
    </w:rPr>
  </w:style>
  <w:style w:type="paragraph" w:customStyle="1" w:styleId="47">
    <w:name w:val="47"/>
    <w:pPr>
      <w:spacing w:after="28"/>
      <w:ind w:left="1247" w:hanging="340"/>
      <w:jc w:val="both"/>
    </w:pPr>
    <w:rPr>
      <w:sz w:val="22"/>
    </w:rPr>
  </w:style>
  <w:style w:type="paragraph" w:customStyle="1" w:styleId="Varianta47start">
    <w:name w:val="Varianta_47_start"/>
    <w:pPr>
      <w:pBdr>
        <w:top w:val="single" w:sz="8" w:space="0" w:color="800080"/>
      </w:pBdr>
      <w:spacing w:after="100"/>
      <w:ind w:left="1247"/>
    </w:pPr>
    <w:rPr>
      <w:b/>
      <w:i/>
      <w:color w:val="800080"/>
    </w:rPr>
  </w:style>
  <w:style w:type="paragraph" w:customStyle="1" w:styleId="Varianta47konec">
    <w:name w:val="Varianta_47_konec"/>
    <w:pPr>
      <w:pBdr>
        <w:bottom w:val="single" w:sz="8" w:space="0" w:color="800080"/>
      </w:pBdr>
      <w:spacing w:after="100"/>
      <w:ind w:left="1247"/>
    </w:pPr>
    <w:rPr>
      <w:b/>
      <w:i/>
      <w:color w:val="800080"/>
    </w:rPr>
  </w:style>
  <w:style w:type="paragraph" w:customStyle="1" w:styleId="Ucinnost47start">
    <w:name w:val="Ucinnost_47_start"/>
    <w:pPr>
      <w:pBdr>
        <w:top w:val="single" w:sz="8" w:space="0" w:color="8B0000"/>
      </w:pBdr>
      <w:spacing w:after="100"/>
      <w:ind w:left="1247"/>
    </w:pPr>
    <w:rPr>
      <w:b/>
      <w:i/>
      <w:color w:val="8B0000"/>
    </w:rPr>
  </w:style>
  <w:style w:type="paragraph" w:customStyle="1" w:styleId="Ucinnost47konec">
    <w:name w:val="Ucinnost_47_konec"/>
    <w:pPr>
      <w:pBdr>
        <w:bottom w:val="single" w:sz="8" w:space="0" w:color="8B0000"/>
      </w:pBdr>
      <w:spacing w:after="100"/>
      <w:ind w:left="1247"/>
    </w:pPr>
    <w:rPr>
      <w:b/>
      <w:i/>
      <w:color w:val="8B0000"/>
    </w:rPr>
  </w:style>
  <w:style w:type="paragraph" w:customStyle="1" w:styleId="48">
    <w:name w:val="48"/>
    <w:pPr>
      <w:spacing w:after="28"/>
      <w:ind w:left="3798" w:hanging="340"/>
      <w:jc w:val="both"/>
    </w:pPr>
    <w:rPr>
      <w:sz w:val="22"/>
    </w:rPr>
  </w:style>
  <w:style w:type="paragraph" w:customStyle="1" w:styleId="Varianta48start">
    <w:name w:val="Varianta_48_start"/>
    <w:pPr>
      <w:pBdr>
        <w:top w:val="single" w:sz="8" w:space="0" w:color="800080"/>
      </w:pBdr>
      <w:spacing w:after="100"/>
      <w:ind w:left="3798"/>
    </w:pPr>
    <w:rPr>
      <w:b/>
      <w:i/>
      <w:color w:val="800080"/>
    </w:rPr>
  </w:style>
  <w:style w:type="paragraph" w:customStyle="1" w:styleId="Varianta48konec">
    <w:name w:val="Varianta_48_konec"/>
    <w:pPr>
      <w:pBdr>
        <w:bottom w:val="single" w:sz="8" w:space="0" w:color="800080"/>
      </w:pBdr>
      <w:spacing w:after="100"/>
      <w:ind w:left="3798"/>
    </w:pPr>
    <w:rPr>
      <w:b/>
      <w:i/>
      <w:color w:val="800080"/>
    </w:rPr>
  </w:style>
  <w:style w:type="paragraph" w:customStyle="1" w:styleId="Ucinnost48start">
    <w:name w:val="Ucinnost_48_start"/>
    <w:pPr>
      <w:pBdr>
        <w:top w:val="single" w:sz="8" w:space="0" w:color="8B0000"/>
      </w:pBdr>
      <w:spacing w:after="100"/>
      <w:ind w:left="3798"/>
    </w:pPr>
    <w:rPr>
      <w:b/>
      <w:i/>
      <w:color w:val="8B0000"/>
    </w:rPr>
  </w:style>
  <w:style w:type="paragraph" w:customStyle="1" w:styleId="Ucinnost48konec">
    <w:name w:val="Ucinnost_48_konec"/>
    <w:pPr>
      <w:pBdr>
        <w:bottom w:val="single" w:sz="8" w:space="0" w:color="8B0000"/>
      </w:pBdr>
      <w:spacing w:after="100"/>
      <w:ind w:left="3798"/>
    </w:pPr>
    <w:rPr>
      <w:b/>
      <w:i/>
      <w:color w:val="8B0000"/>
    </w:rPr>
  </w:style>
  <w:style w:type="paragraph" w:customStyle="1" w:styleId="49">
    <w:name w:val="49"/>
    <w:pPr>
      <w:spacing w:before="28" w:after="28"/>
      <w:ind w:left="3798" w:hanging="340"/>
      <w:jc w:val="both"/>
    </w:pPr>
    <w:rPr>
      <w:sz w:val="22"/>
    </w:rPr>
  </w:style>
  <w:style w:type="paragraph" w:customStyle="1" w:styleId="Varianta49start">
    <w:name w:val="Varianta_49_start"/>
    <w:pPr>
      <w:pBdr>
        <w:top w:val="single" w:sz="8" w:space="0" w:color="800080"/>
      </w:pBdr>
      <w:spacing w:after="100"/>
      <w:ind w:left="3798"/>
    </w:pPr>
    <w:rPr>
      <w:b/>
      <w:i/>
      <w:color w:val="800080"/>
    </w:rPr>
  </w:style>
  <w:style w:type="paragraph" w:customStyle="1" w:styleId="Varianta49konec">
    <w:name w:val="Varianta_49_konec"/>
    <w:pPr>
      <w:pBdr>
        <w:bottom w:val="single" w:sz="8" w:space="0" w:color="800080"/>
      </w:pBdr>
      <w:spacing w:after="100"/>
      <w:ind w:left="3798"/>
    </w:pPr>
    <w:rPr>
      <w:b/>
      <w:i/>
      <w:color w:val="800080"/>
    </w:rPr>
  </w:style>
  <w:style w:type="paragraph" w:customStyle="1" w:styleId="Ucinnost49start">
    <w:name w:val="Ucinnost_49_start"/>
    <w:pPr>
      <w:pBdr>
        <w:top w:val="single" w:sz="8" w:space="0" w:color="8B0000"/>
      </w:pBdr>
      <w:spacing w:after="100"/>
      <w:ind w:left="3798"/>
    </w:pPr>
    <w:rPr>
      <w:b/>
      <w:i/>
      <w:color w:val="8B0000"/>
    </w:rPr>
  </w:style>
  <w:style w:type="paragraph" w:customStyle="1" w:styleId="Ucinnost49konec">
    <w:name w:val="Ucinnost_49_konec"/>
    <w:pPr>
      <w:pBdr>
        <w:bottom w:val="single" w:sz="8" w:space="0" w:color="8B0000"/>
      </w:pBdr>
      <w:spacing w:after="100"/>
      <w:ind w:left="3798"/>
    </w:pPr>
    <w:rPr>
      <w:b/>
      <w:i/>
      <w:color w:val="8B0000"/>
    </w:rPr>
  </w:style>
  <w:style w:type="paragraph" w:customStyle="1" w:styleId="50">
    <w:name w:val="50"/>
    <w:pPr>
      <w:spacing w:before="28" w:after="113"/>
      <w:ind w:left="3798" w:hanging="340"/>
      <w:jc w:val="both"/>
    </w:pPr>
    <w:rPr>
      <w:sz w:val="22"/>
    </w:rPr>
  </w:style>
  <w:style w:type="paragraph" w:customStyle="1" w:styleId="Varianta50start">
    <w:name w:val="Varianta_50_start"/>
    <w:pPr>
      <w:pBdr>
        <w:top w:val="single" w:sz="8" w:space="0" w:color="800080"/>
      </w:pBdr>
      <w:spacing w:after="100"/>
      <w:ind w:left="3798"/>
    </w:pPr>
    <w:rPr>
      <w:b/>
      <w:i/>
      <w:color w:val="800080"/>
    </w:rPr>
  </w:style>
  <w:style w:type="paragraph" w:customStyle="1" w:styleId="Varianta50konec">
    <w:name w:val="Varianta_50_konec"/>
    <w:pPr>
      <w:pBdr>
        <w:bottom w:val="single" w:sz="8" w:space="0" w:color="800080"/>
      </w:pBdr>
      <w:spacing w:after="100"/>
      <w:ind w:left="3798"/>
    </w:pPr>
    <w:rPr>
      <w:b/>
      <w:i/>
      <w:color w:val="800080"/>
    </w:rPr>
  </w:style>
  <w:style w:type="paragraph" w:customStyle="1" w:styleId="Ucinnost50start">
    <w:name w:val="Ucinnost_50_start"/>
    <w:pPr>
      <w:pBdr>
        <w:top w:val="single" w:sz="8" w:space="0" w:color="8B0000"/>
      </w:pBdr>
      <w:spacing w:after="100"/>
      <w:ind w:left="3798"/>
    </w:pPr>
    <w:rPr>
      <w:b/>
      <w:i/>
      <w:color w:val="8B0000"/>
    </w:rPr>
  </w:style>
  <w:style w:type="paragraph" w:customStyle="1" w:styleId="Ucinnost50konec">
    <w:name w:val="Ucinnost_50_konec"/>
    <w:pPr>
      <w:pBdr>
        <w:bottom w:val="single" w:sz="8" w:space="0" w:color="8B0000"/>
      </w:pBdr>
      <w:spacing w:after="100"/>
      <w:ind w:left="3798"/>
    </w:pPr>
    <w:rPr>
      <w:b/>
      <w:i/>
      <w:color w:val="8B0000"/>
    </w:rPr>
  </w:style>
  <w:style w:type="paragraph" w:customStyle="1" w:styleId="51">
    <w:name w:val="51"/>
    <w:pPr>
      <w:spacing w:after="227"/>
      <w:ind w:left="3175" w:hanging="340"/>
      <w:jc w:val="both"/>
    </w:pPr>
    <w:rPr>
      <w:sz w:val="24"/>
    </w:rPr>
  </w:style>
  <w:style w:type="paragraph" w:customStyle="1" w:styleId="Varianta51start">
    <w:name w:val="Varianta_51_start"/>
    <w:pPr>
      <w:pBdr>
        <w:top w:val="single" w:sz="8" w:space="0" w:color="800080"/>
      </w:pBdr>
      <w:spacing w:after="100"/>
      <w:ind w:left="3175"/>
    </w:pPr>
    <w:rPr>
      <w:b/>
      <w:i/>
      <w:color w:val="800080"/>
    </w:rPr>
  </w:style>
  <w:style w:type="paragraph" w:customStyle="1" w:styleId="Varianta51konec">
    <w:name w:val="Varianta_51_konec"/>
    <w:pPr>
      <w:pBdr>
        <w:bottom w:val="single" w:sz="8" w:space="0" w:color="800080"/>
      </w:pBdr>
      <w:spacing w:after="100"/>
      <w:ind w:left="3175"/>
    </w:pPr>
    <w:rPr>
      <w:b/>
      <w:i/>
      <w:color w:val="800080"/>
    </w:rPr>
  </w:style>
  <w:style w:type="paragraph" w:customStyle="1" w:styleId="Ucinnost51start">
    <w:name w:val="Ucinnost_51_start"/>
    <w:pPr>
      <w:pBdr>
        <w:top w:val="single" w:sz="8" w:space="0" w:color="8B0000"/>
      </w:pBdr>
      <w:spacing w:after="100"/>
      <w:ind w:left="3175"/>
    </w:pPr>
    <w:rPr>
      <w:b/>
      <w:i/>
      <w:color w:val="8B0000"/>
    </w:rPr>
  </w:style>
  <w:style w:type="paragraph" w:customStyle="1" w:styleId="Ucinnost51konec">
    <w:name w:val="Ucinnost_51_konec"/>
    <w:pPr>
      <w:pBdr>
        <w:bottom w:val="single" w:sz="8" w:space="0" w:color="8B0000"/>
      </w:pBdr>
      <w:spacing w:after="100"/>
      <w:ind w:left="3175"/>
    </w:pPr>
    <w:rPr>
      <w:b/>
      <w:i/>
      <w:color w:val="8B0000"/>
    </w:rPr>
  </w:style>
  <w:style w:type="paragraph" w:customStyle="1" w:styleId="52">
    <w:name w:val="52"/>
    <w:pPr>
      <w:spacing w:after="57"/>
      <w:ind w:left="1871"/>
      <w:jc w:val="both"/>
    </w:pPr>
    <w:rPr>
      <w:sz w:val="24"/>
    </w:rPr>
  </w:style>
  <w:style w:type="paragraph" w:customStyle="1" w:styleId="53">
    <w:name w:val="53"/>
    <w:pPr>
      <w:spacing w:after="227"/>
      <w:ind w:left="2551" w:hanging="340"/>
      <w:jc w:val="both"/>
    </w:pPr>
    <w:rPr>
      <w:sz w:val="24"/>
    </w:rPr>
  </w:style>
  <w:style w:type="paragraph" w:customStyle="1" w:styleId="Varianta53start">
    <w:name w:val="Varianta_53_start"/>
    <w:pPr>
      <w:pBdr>
        <w:top w:val="single" w:sz="8" w:space="0" w:color="800080"/>
      </w:pBdr>
      <w:spacing w:after="100"/>
      <w:ind w:left="2551"/>
    </w:pPr>
    <w:rPr>
      <w:b/>
      <w:i/>
      <w:color w:val="800080"/>
    </w:rPr>
  </w:style>
  <w:style w:type="paragraph" w:customStyle="1" w:styleId="Varianta53konec">
    <w:name w:val="Varianta_53_konec"/>
    <w:pPr>
      <w:pBdr>
        <w:bottom w:val="single" w:sz="8" w:space="0" w:color="800080"/>
      </w:pBdr>
      <w:spacing w:after="100"/>
      <w:ind w:left="2551"/>
    </w:pPr>
    <w:rPr>
      <w:b/>
      <w:i/>
      <w:color w:val="800080"/>
    </w:rPr>
  </w:style>
  <w:style w:type="paragraph" w:customStyle="1" w:styleId="Ucinnost53start">
    <w:name w:val="Ucinnost_53_start"/>
    <w:pPr>
      <w:pBdr>
        <w:top w:val="single" w:sz="8" w:space="0" w:color="8B0000"/>
      </w:pBdr>
      <w:spacing w:after="100"/>
      <w:ind w:left="2551"/>
    </w:pPr>
    <w:rPr>
      <w:b/>
      <w:i/>
      <w:color w:val="8B0000"/>
    </w:rPr>
  </w:style>
  <w:style w:type="paragraph" w:customStyle="1" w:styleId="Ucinnost53konec">
    <w:name w:val="Ucinnost_53_konec"/>
    <w:pPr>
      <w:pBdr>
        <w:bottom w:val="single" w:sz="8" w:space="0" w:color="8B0000"/>
      </w:pBdr>
      <w:spacing w:after="100"/>
      <w:ind w:left="2551"/>
    </w:pPr>
    <w:rPr>
      <w:b/>
      <w:i/>
      <w:color w:val="8B0000"/>
    </w:rPr>
  </w:style>
  <w:style w:type="paragraph" w:customStyle="1" w:styleId="54">
    <w:name w:val="54"/>
    <w:pPr>
      <w:spacing w:after="28"/>
      <w:ind w:left="3175" w:hanging="340"/>
      <w:jc w:val="both"/>
    </w:pPr>
    <w:rPr>
      <w:sz w:val="22"/>
    </w:rPr>
  </w:style>
  <w:style w:type="paragraph" w:customStyle="1" w:styleId="Varianta54start">
    <w:name w:val="Varianta_54_start"/>
    <w:pPr>
      <w:pBdr>
        <w:top w:val="single" w:sz="8" w:space="0" w:color="800080"/>
      </w:pBdr>
      <w:spacing w:after="100"/>
      <w:ind w:left="3175"/>
    </w:pPr>
    <w:rPr>
      <w:b/>
      <w:i/>
      <w:color w:val="800080"/>
    </w:rPr>
  </w:style>
  <w:style w:type="paragraph" w:customStyle="1" w:styleId="Varianta54konec">
    <w:name w:val="Varianta_54_konec"/>
    <w:pPr>
      <w:pBdr>
        <w:bottom w:val="single" w:sz="8" w:space="0" w:color="800080"/>
      </w:pBdr>
      <w:spacing w:after="100"/>
      <w:ind w:left="3175"/>
    </w:pPr>
    <w:rPr>
      <w:b/>
      <w:i/>
      <w:color w:val="800080"/>
    </w:rPr>
  </w:style>
  <w:style w:type="paragraph" w:customStyle="1" w:styleId="Ucinnost54start">
    <w:name w:val="Ucinnost_54_start"/>
    <w:pPr>
      <w:pBdr>
        <w:top w:val="single" w:sz="8" w:space="0" w:color="8B0000"/>
      </w:pBdr>
      <w:spacing w:after="100"/>
      <w:ind w:left="3175"/>
    </w:pPr>
    <w:rPr>
      <w:b/>
      <w:i/>
      <w:color w:val="8B0000"/>
    </w:rPr>
  </w:style>
  <w:style w:type="paragraph" w:customStyle="1" w:styleId="Ucinnost54konec">
    <w:name w:val="Ucinnost_54_konec"/>
    <w:pPr>
      <w:pBdr>
        <w:bottom w:val="single" w:sz="8" w:space="0" w:color="8B0000"/>
      </w:pBdr>
      <w:spacing w:after="100"/>
      <w:ind w:left="3175"/>
    </w:pPr>
    <w:rPr>
      <w:b/>
      <w:i/>
      <w:color w:val="8B0000"/>
    </w:rPr>
  </w:style>
  <w:style w:type="paragraph" w:customStyle="1" w:styleId="55">
    <w:name w:val="55"/>
    <w:pPr>
      <w:spacing w:before="28" w:after="113"/>
      <w:ind w:left="3175" w:hanging="340"/>
      <w:jc w:val="both"/>
    </w:pPr>
    <w:rPr>
      <w:sz w:val="22"/>
    </w:rPr>
  </w:style>
  <w:style w:type="paragraph" w:customStyle="1" w:styleId="Varianta55start">
    <w:name w:val="Varianta_55_start"/>
    <w:pPr>
      <w:pBdr>
        <w:top w:val="single" w:sz="8" w:space="0" w:color="800080"/>
      </w:pBdr>
      <w:spacing w:after="100"/>
      <w:ind w:left="3175"/>
    </w:pPr>
    <w:rPr>
      <w:b/>
      <w:i/>
      <w:color w:val="800080"/>
    </w:rPr>
  </w:style>
  <w:style w:type="paragraph" w:customStyle="1" w:styleId="Varianta55konec">
    <w:name w:val="Varianta_55_konec"/>
    <w:pPr>
      <w:pBdr>
        <w:bottom w:val="single" w:sz="8" w:space="0" w:color="800080"/>
      </w:pBdr>
      <w:spacing w:after="100"/>
      <w:ind w:left="3175"/>
    </w:pPr>
    <w:rPr>
      <w:b/>
      <w:i/>
      <w:color w:val="800080"/>
    </w:rPr>
  </w:style>
  <w:style w:type="paragraph" w:customStyle="1" w:styleId="Ucinnost55start">
    <w:name w:val="Ucinnost_55_start"/>
    <w:pPr>
      <w:pBdr>
        <w:top w:val="single" w:sz="8" w:space="0" w:color="8B0000"/>
      </w:pBdr>
      <w:spacing w:after="100"/>
      <w:ind w:left="3175"/>
    </w:pPr>
    <w:rPr>
      <w:b/>
      <w:i/>
      <w:color w:val="8B0000"/>
    </w:rPr>
  </w:style>
  <w:style w:type="paragraph" w:customStyle="1" w:styleId="Ucinnost55konec">
    <w:name w:val="Ucinnost_55_konec"/>
    <w:pPr>
      <w:pBdr>
        <w:bottom w:val="single" w:sz="8" w:space="0" w:color="8B0000"/>
      </w:pBdr>
      <w:spacing w:after="100"/>
      <w:ind w:left="3175"/>
    </w:pPr>
    <w:rPr>
      <w:b/>
      <w:i/>
      <w:color w:val="8B0000"/>
    </w:rPr>
  </w:style>
  <w:style w:type="paragraph" w:customStyle="1" w:styleId="56">
    <w:name w:val="56"/>
    <w:pPr>
      <w:spacing w:after="57"/>
      <w:ind w:left="1871"/>
      <w:jc w:val="both"/>
    </w:pPr>
    <w:rPr>
      <w:sz w:val="24"/>
    </w:rPr>
  </w:style>
  <w:style w:type="table" w:customStyle="1" w:styleId="data-tisk-na-sirku">
    <w:name w:val="data-tisk-na-sirku"/>
    <w:basedOn w:val="Normlntabulka"/>
    <w:tblPr/>
  </w:style>
  <w:style w:type="paragraph" w:customStyle="1" w:styleId="57">
    <w:name w:val="57"/>
    <w:pPr>
      <w:spacing w:before="28" w:after="28"/>
      <w:ind w:left="2494" w:hanging="340"/>
      <w:jc w:val="both"/>
    </w:pPr>
    <w:rPr>
      <w:sz w:val="22"/>
    </w:rPr>
  </w:style>
  <w:style w:type="paragraph" w:customStyle="1" w:styleId="Varianta57start">
    <w:name w:val="Varianta_57_start"/>
    <w:pPr>
      <w:pBdr>
        <w:top w:val="single" w:sz="8" w:space="0" w:color="800080"/>
      </w:pBdr>
      <w:spacing w:after="100"/>
      <w:ind w:left="2494"/>
    </w:pPr>
    <w:rPr>
      <w:b/>
      <w:i/>
      <w:color w:val="800080"/>
    </w:rPr>
  </w:style>
  <w:style w:type="paragraph" w:customStyle="1" w:styleId="Varianta57konec">
    <w:name w:val="Varianta_57_konec"/>
    <w:pPr>
      <w:pBdr>
        <w:bottom w:val="single" w:sz="8" w:space="0" w:color="800080"/>
      </w:pBdr>
      <w:spacing w:after="100"/>
      <w:ind w:left="2494"/>
    </w:pPr>
    <w:rPr>
      <w:b/>
      <w:i/>
      <w:color w:val="800080"/>
    </w:rPr>
  </w:style>
  <w:style w:type="paragraph" w:customStyle="1" w:styleId="Ucinnost57start">
    <w:name w:val="Ucinnost_57_start"/>
    <w:pPr>
      <w:pBdr>
        <w:top w:val="single" w:sz="8" w:space="0" w:color="8B0000"/>
      </w:pBdr>
      <w:spacing w:after="100"/>
      <w:ind w:left="2494"/>
    </w:pPr>
    <w:rPr>
      <w:b/>
      <w:i/>
      <w:color w:val="8B0000"/>
    </w:rPr>
  </w:style>
  <w:style w:type="paragraph" w:customStyle="1" w:styleId="Ucinnost57konec">
    <w:name w:val="Ucinnost_57_konec"/>
    <w:pPr>
      <w:pBdr>
        <w:bottom w:val="single" w:sz="8" w:space="0" w:color="8B0000"/>
      </w:pBdr>
      <w:spacing w:after="100"/>
      <w:ind w:left="2494"/>
    </w:pPr>
    <w:rPr>
      <w:b/>
      <w:i/>
      <w:color w:val="8B0000"/>
    </w:rPr>
  </w:style>
  <w:style w:type="paragraph" w:customStyle="1" w:styleId="58">
    <w:name w:val="58"/>
    <w:pPr>
      <w:spacing w:before="28" w:after="28"/>
      <w:ind w:left="3175" w:hanging="340"/>
      <w:jc w:val="both"/>
    </w:pPr>
    <w:rPr>
      <w:sz w:val="22"/>
    </w:rPr>
  </w:style>
  <w:style w:type="paragraph" w:customStyle="1" w:styleId="Varianta58start">
    <w:name w:val="Varianta_58_start"/>
    <w:pPr>
      <w:pBdr>
        <w:top w:val="single" w:sz="8" w:space="0" w:color="800080"/>
      </w:pBdr>
      <w:spacing w:after="100"/>
      <w:ind w:left="3175"/>
    </w:pPr>
    <w:rPr>
      <w:b/>
      <w:i/>
      <w:color w:val="800080"/>
    </w:rPr>
  </w:style>
  <w:style w:type="paragraph" w:customStyle="1" w:styleId="Varianta58konec">
    <w:name w:val="Varianta_58_konec"/>
    <w:pPr>
      <w:pBdr>
        <w:bottom w:val="single" w:sz="8" w:space="0" w:color="800080"/>
      </w:pBdr>
      <w:spacing w:after="100"/>
      <w:ind w:left="3175"/>
    </w:pPr>
    <w:rPr>
      <w:b/>
      <w:i/>
      <w:color w:val="800080"/>
    </w:rPr>
  </w:style>
  <w:style w:type="paragraph" w:customStyle="1" w:styleId="Ucinnost58start">
    <w:name w:val="Ucinnost_58_start"/>
    <w:pPr>
      <w:pBdr>
        <w:top w:val="single" w:sz="8" w:space="0" w:color="8B0000"/>
      </w:pBdr>
      <w:spacing w:after="100"/>
      <w:ind w:left="3175"/>
    </w:pPr>
    <w:rPr>
      <w:b/>
      <w:i/>
      <w:color w:val="8B0000"/>
    </w:rPr>
  </w:style>
  <w:style w:type="paragraph" w:customStyle="1" w:styleId="Ucinnost58konec">
    <w:name w:val="Ucinnost_58_konec"/>
    <w:pPr>
      <w:pBdr>
        <w:bottom w:val="single" w:sz="8" w:space="0" w:color="8B0000"/>
      </w:pBdr>
      <w:spacing w:after="100"/>
      <w:ind w:left="3175"/>
    </w:pPr>
    <w:rPr>
      <w:b/>
      <w:i/>
      <w:color w:val="8B0000"/>
    </w:rPr>
  </w:style>
  <w:style w:type="paragraph" w:customStyle="1" w:styleId="59">
    <w:name w:val="59"/>
    <w:pPr>
      <w:spacing w:after="57"/>
      <w:ind w:left="3175"/>
      <w:jc w:val="both"/>
    </w:pPr>
    <w:rPr>
      <w:sz w:val="24"/>
    </w:rPr>
  </w:style>
  <w:style w:type="paragraph" w:customStyle="1" w:styleId="60">
    <w:name w:val="60"/>
    <w:pPr>
      <w:spacing w:after="113"/>
      <w:ind w:left="3175"/>
      <w:jc w:val="both"/>
    </w:pPr>
    <w:rPr>
      <w:sz w:val="24"/>
    </w:rPr>
  </w:style>
  <w:style w:type="paragraph" w:customStyle="1" w:styleId="61">
    <w:name w:val="61"/>
    <w:pPr>
      <w:spacing w:before="113" w:after="113"/>
      <w:ind w:left="3175"/>
      <w:jc w:val="both"/>
    </w:pPr>
    <w:rPr>
      <w:sz w:val="24"/>
    </w:rPr>
  </w:style>
  <w:style w:type="paragraph" w:customStyle="1" w:styleId="62">
    <w:name w:val="62"/>
    <w:pPr>
      <w:spacing w:before="113" w:after="57"/>
      <w:ind w:left="3175"/>
      <w:jc w:val="both"/>
    </w:pPr>
    <w:rPr>
      <w:sz w:val="24"/>
    </w:rPr>
  </w:style>
  <w:style w:type="paragraph" w:customStyle="1" w:styleId="63">
    <w:name w:val="63"/>
    <w:pPr>
      <w:spacing w:after="113"/>
      <w:ind w:left="3175" w:hanging="340"/>
      <w:jc w:val="both"/>
    </w:pPr>
    <w:rPr>
      <w:sz w:val="22"/>
    </w:rPr>
  </w:style>
  <w:style w:type="paragraph" w:customStyle="1" w:styleId="Varianta63start">
    <w:name w:val="Varianta_63_start"/>
    <w:pPr>
      <w:pBdr>
        <w:top w:val="single" w:sz="8" w:space="0" w:color="800080"/>
      </w:pBdr>
      <w:spacing w:after="100"/>
      <w:ind w:left="3175"/>
    </w:pPr>
    <w:rPr>
      <w:b/>
      <w:i/>
      <w:color w:val="800080"/>
    </w:rPr>
  </w:style>
  <w:style w:type="paragraph" w:customStyle="1" w:styleId="Varianta63konec">
    <w:name w:val="Varianta_63_konec"/>
    <w:pPr>
      <w:pBdr>
        <w:bottom w:val="single" w:sz="8" w:space="0" w:color="800080"/>
      </w:pBdr>
      <w:spacing w:after="100"/>
      <w:ind w:left="3175"/>
    </w:pPr>
    <w:rPr>
      <w:b/>
      <w:i/>
      <w:color w:val="800080"/>
    </w:rPr>
  </w:style>
  <w:style w:type="paragraph" w:customStyle="1" w:styleId="Ucinnost63start">
    <w:name w:val="Ucinnost_63_start"/>
    <w:pPr>
      <w:pBdr>
        <w:top w:val="single" w:sz="8" w:space="0" w:color="8B0000"/>
      </w:pBdr>
      <w:spacing w:after="100"/>
      <w:ind w:left="3175"/>
    </w:pPr>
    <w:rPr>
      <w:b/>
      <w:i/>
      <w:color w:val="8B0000"/>
    </w:rPr>
  </w:style>
  <w:style w:type="paragraph" w:customStyle="1" w:styleId="Ucinnost63konec">
    <w:name w:val="Ucinnost_63_konec"/>
    <w:pPr>
      <w:pBdr>
        <w:bottom w:val="single" w:sz="8" w:space="0" w:color="8B0000"/>
      </w:pBdr>
      <w:spacing w:after="100"/>
      <w:ind w:left="3175"/>
    </w:pPr>
    <w:rPr>
      <w:b/>
      <w:i/>
      <w:color w:val="8B0000"/>
    </w:rPr>
  </w:style>
  <w:style w:type="paragraph" w:customStyle="1" w:styleId="64">
    <w:name w:val="64"/>
    <w:pPr>
      <w:spacing w:after="113"/>
      <w:ind w:left="3402" w:right="850"/>
      <w:jc w:val="center"/>
    </w:pPr>
    <w:rPr>
      <w:b/>
      <w:sz w:val="28"/>
    </w:rPr>
  </w:style>
  <w:style w:type="paragraph" w:customStyle="1" w:styleId="65">
    <w:name w:val="65"/>
    <w:pPr>
      <w:spacing w:after="57"/>
      <w:ind w:left="2551"/>
      <w:jc w:val="both"/>
    </w:pPr>
    <w:rPr>
      <w:sz w:val="24"/>
    </w:rPr>
  </w:style>
  <w:style w:type="paragraph" w:customStyle="1" w:styleId="66">
    <w:name w:val="66"/>
    <w:pPr>
      <w:spacing w:after="57"/>
      <w:ind w:left="2551"/>
      <w:jc w:val="both"/>
    </w:pPr>
    <w:rPr>
      <w:sz w:val="24"/>
    </w:rPr>
  </w:style>
  <w:style w:type="paragraph" w:customStyle="1" w:styleId="67">
    <w:name w:val="67"/>
    <w:pPr>
      <w:spacing w:after="57"/>
      <w:ind w:left="2551"/>
      <w:jc w:val="both"/>
    </w:pPr>
    <w:rPr>
      <w:sz w:val="24"/>
    </w:rPr>
  </w:style>
  <w:style w:type="paragraph" w:customStyle="1" w:styleId="68">
    <w:name w:val="68"/>
    <w:pPr>
      <w:spacing w:after="57"/>
      <w:ind w:left="1871"/>
      <w:jc w:val="both"/>
    </w:pPr>
    <w:rPr>
      <w:sz w:val="24"/>
    </w:rPr>
  </w:style>
  <w:style w:type="paragraph" w:customStyle="1" w:styleId="69">
    <w:name w:val="69"/>
    <w:pPr>
      <w:spacing w:after="113"/>
      <w:ind w:left="1871"/>
      <w:jc w:val="both"/>
    </w:pPr>
    <w:rPr>
      <w:sz w:val="24"/>
    </w:rPr>
  </w:style>
  <w:style w:type="paragraph" w:customStyle="1" w:styleId="70">
    <w:name w:val="70"/>
    <w:pPr>
      <w:spacing w:before="113" w:after="57"/>
      <w:ind w:left="1871"/>
      <w:jc w:val="both"/>
    </w:pPr>
    <w:rPr>
      <w:sz w:val="24"/>
    </w:rPr>
  </w:style>
  <w:style w:type="paragraph" w:customStyle="1" w:styleId="71">
    <w:name w:val="71"/>
    <w:pPr>
      <w:spacing w:before="28" w:after="113"/>
      <w:ind w:left="1247" w:hanging="340"/>
      <w:jc w:val="both"/>
    </w:pPr>
    <w:rPr>
      <w:sz w:val="22"/>
    </w:rPr>
  </w:style>
  <w:style w:type="paragraph" w:customStyle="1" w:styleId="Varianta71start">
    <w:name w:val="Varianta_71_start"/>
    <w:pPr>
      <w:pBdr>
        <w:top w:val="single" w:sz="8" w:space="0" w:color="800080"/>
      </w:pBdr>
      <w:spacing w:after="100"/>
      <w:ind w:left="1247"/>
    </w:pPr>
    <w:rPr>
      <w:b/>
      <w:i/>
      <w:color w:val="800080"/>
    </w:rPr>
  </w:style>
  <w:style w:type="paragraph" w:customStyle="1" w:styleId="Varianta71konec">
    <w:name w:val="Varianta_71_konec"/>
    <w:pPr>
      <w:pBdr>
        <w:bottom w:val="single" w:sz="8" w:space="0" w:color="800080"/>
      </w:pBdr>
      <w:spacing w:after="100"/>
      <w:ind w:left="1247"/>
    </w:pPr>
    <w:rPr>
      <w:b/>
      <w:i/>
      <w:color w:val="800080"/>
    </w:rPr>
  </w:style>
  <w:style w:type="paragraph" w:customStyle="1" w:styleId="Ucinnost71start">
    <w:name w:val="Ucinnost_71_start"/>
    <w:pPr>
      <w:pBdr>
        <w:top w:val="single" w:sz="8" w:space="0" w:color="8B0000"/>
      </w:pBdr>
      <w:spacing w:after="100"/>
      <w:ind w:left="1247"/>
    </w:pPr>
    <w:rPr>
      <w:b/>
      <w:i/>
      <w:color w:val="8B0000"/>
    </w:rPr>
  </w:style>
  <w:style w:type="paragraph" w:customStyle="1" w:styleId="Ucinnost71konec">
    <w:name w:val="Ucinnost_71_konec"/>
    <w:pPr>
      <w:pBdr>
        <w:bottom w:val="single" w:sz="8" w:space="0" w:color="8B0000"/>
      </w:pBdr>
      <w:spacing w:after="100"/>
      <w:ind w:left="1247"/>
    </w:pPr>
    <w:rPr>
      <w:b/>
      <w:i/>
      <w:color w:val="8B0000"/>
    </w:rPr>
  </w:style>
  <w:style w:type="paragraph" w:customStyle="1" w:styleId="72">
    <w:name w:val="72"/>
    <w:pPr>
      <w:spacing w:after="57"/>
      <w:ind w:left="3175"/>
      <w:jc w:val="both"/>
    </w:pPr>
    <w:rPr>
      <w:sz w:val="24"/>
    </w:rPr>
  </w:style>
  <w:style w:type="paragraph" w:customStyle="1" w:styleId="73">
    <w:name w:val="73"/>
    <w:pPr>
      <w:spacing w:after="57"/>
      <w:ind w:left="2494"/>
      <w:jc w:val="both"/>
    </w:pPr>
    <w:rPr>
      <w:sz w:val="24"/>
    </w:rPr>
  </w:style>
  <w:style w:type="paragraph" w:customStyle="1" w:styleId="74">
    <w:name w:val="74"/>
    <w:pPr>
      <w:spacing w:after="113"/>
      <w:ind w:left="850" w:right="850"/>
      <w:jc w:val="center"/>
    </w:pPr>
    <w:rPr>
      <w:b/>
      <w:sz w:val="28"/>
    </w:rPr>
  </w:style>
  <w:style w:type="paragraph" w:customStyle="1" w:styleId="75">
    <w:name w:val="75"/>
    <w:pPr>
      <w:spacing w:after="113"/>
      <w:ind w:left="623" w:hanging="340"/>
      <w:jc w:val="both"/>
    </w:pPr>
    <w:rPr>
      <w:sz w:val="22"/>
    </w:rPr>
  </w:style>
  <w:style w:type="paragraph" w:customStyle="1" w:styleId="Varianta75start">
    <w:name w:val="Varianta_75_start"/>
    <w:pPr>
      <w:pBdr>
        <w:top w:val="single" w:sz="8" w:space="0" w:color="800080"/>
      </w:pBdr>
      <w:spacing w:after="100"/>
      <w:ind w:left="623"/>
    </w:pPr>
    <w:rPr>
      <w:b/>
      <w:i/>
      <w:color w:val="800080"/>
    </w:rPr>
  </w:style>
  <w:style w:type="paragraph" w:customStyle="1" w:styleId="Varianta75konec">
    <w:name w:val="Varianta_75_konec"/>
    <w:pPr>
      <w:pBdr>
        <w:bottom w:val="single" w:sz="8" w:space="0" w:color="800080"/>
      </w:pBdr>
      <w:spacing w:after="100"/>
      <w:ind w:left="623"/>
    </w:pPr>
    <w:rPr>
      <w:b/>
      <w:i/>
      <w:color w:val="800080"/>
    </w:rPr>
  </w:style>
  <w:style w:type="paragraph" w:customStyle="1" w:styleId="Ucinnost75start">
    <w:name w:val="Ucinnost_75_start"/>
    <w:pPr>
      <w:pBdr>
        <w:top w:val="single" w:sz="8" w:space="0" w:color="8B0000"/>
      </w:pBdr>
      <w:spacing w:after="100"/>
      <w:ind w:left="623"/>
    </w:pPr>
    <w:rPr>
      <w:b/>
      <w:i/>
      <w:color w:val="8B0000"/>
    </w:rPr>
  </w:style>
  <w:style w:type="paragraph" w:customStyle="1" w:styleId="Ucinnost75konec">
    <w:name w:val="Ucinnost_75_konec"/>
    <w:pPr>
      <w:pBdr>
        <w:bottom w:val="single" w:sz="8" w:space="0" w:color="8B0000"/>
      </w:pBdr>
      <w:spacing w:after="100"/>
      <w:ind w:left="623"/>
    </w:pPr>
    <w:rPr>
      <w:b/>
      <w:i/>
      <w:color w:val="8B0000"/>
    </w:rPr>
  </w:style>
  <w:style w:type="paragraph" w:customStyle="1" w:styleId="76">
    <w:name w:val="76"/>
    <w:pPr>
      <w:spacing w:after="57"/>
      <w:ind w:left="1304" w:hanging="340"/>
      <w:jc w:val="both"/>
    </w:pPr>
    <w:rPr>
      <w:sz w:val="24"/>
    </w:rPr>
  </w:style>
  <w:style w:type="paragraph" w:customStyle="1" w:styleId="Varianta76start">
    <w:name w:val="Varianta_76_start"/>
    <w:pPr>
      <w:pBdr>
        <w:top w:val="single" w:sz="8" w:space="0" w:color="800080"/>
      </w:pBdr>
      <w:spacing w:after="100"/>
      <w:ind w:left="1304"/>
    </w:pPr>
    <w:rPr>
      <w:b/>
      <w:i/>
      <w:color w:val="800080"/>
    </w:rPr>
  </w:style>
  <w:style w:type="paragraph" w:customStyle="1" w:styleId="Varianta76konec">
    <w:name w:val="Varianta_76_konec"/>
    <w:pPr>
      <w:pBdr>
        <w:bottom w:val="single" w:sz="8" w:space="0" w:color="800080"/>
      </w:pBdr>
      <w:spacing w:after="100"/>
      <w:ind w:left="1304"/>
    </w:pPr>
    <w:rPr>
      <w:b/>
      <w:i/>
      <w:color w:val="800080"/>
    </w:rPr>
  </w:style>
  <w:style w:type="paragraph" w:customStyle="1" w:styleId="Ucinnost76start">
    <w:name w:val="Ucinnost_76_start"/>
    <w:pPr>
      <w:pBdr>
        <w:top w:val="single" w:sz="8" w:space="0" w:color="8B0000"/>
      </w:pBdr>
      <w:spacing w:after="100"/>
      <w:ind w:left="1304"/>
    </w:pPr>
    <w:rPr>
      <w:b/>
      <w:i/>
      <w:color w:val="8B0000"/>
    </w:rPr>
  </w:style>
  <w:style w:type="paragraph" w:customStyle="1" w:styleId="Ucinnost76konec">
    <w:name w:val="Ucinnost_76_konec"/>
    <w:pPr>
      <w:pBdr>
        <w:bottom w:val="single" w:sz="8" w:space="0" w:color="8B0000"/>
      </w:pBdr>
      <w:spacing w:after="100"/>
      <w:ind w:left="1304"/>
    </w:pPr>
    <w:rPr>
      <w:b/>
      <w:i/>
      <w:color w:val="8B0000"/>
    </w:rPr>
  </w:style>
  <w:style w:type="paragraph" w:customStyle="1" w:styleId="77">
    <w:name w:val="77"/>
    <w:pPr>
      <w:spacing w:before="57" w:after="227"/>
      <w:ind w:left="1304" w:hanging="340"/>
      <w:jc w:val="both"/>
    </w:pPr>
    <w:rPr>
      <w:sz w:val="24"/>
    </w:rPr>
  </w:style>
  <w:style w:type="paragraph" w:customStyle="1" w:styleId="Varianta77start">
    <w:name w:val="Varianta_77_start"/>
    <w:pPr>
      <w:pBdr>
        <w:top w:val="single" w:sz="8" w:space="0" w:color="800080"/>
      </w:pBdr>
      <w:spacing w:after="100"/>
      <w:ind w:left="1304"/>
    </w:pPr>
    <w:rPr>
      <w:b/>
      <w:i/>
      <w:color w:val="800080"/>
    </w:rPr>
  </w:style>
  <w:style w:type="paragraph" w:customStyle="1" w:styleId="Varianta77konec">
    <w:name w:val="Varianta_77_konec"/>
    <w:pPr>
      <w:pBdr>
        <w:bottom w:val="single" w:sz="8" w:space="0" w:color="800080"/>
      </w:pBdr>
      <w:spacing w:after="100"/>
      <w:ind w:left="1304"/>
    </w:pPr>
    <w:rPr>
      <w:b/>
      <w:i/>
      <w:color w:val="800080"/>
    </w:rPr>
  </w:style>
  <w:style w:type="paragraph" w:customStyle="1" w:styleId="Ucinnost77start">
    <w:name w:val="Ucinnost_77_start"/>
    <w:pPr>
      <w:pBdr>
        <w:top w:val="single" w:sz="8" w:space="0" w:color="8B0000"/>
      </w:pBdr>
      <w:spacing w:after="100"/>
      <w:ind w:left="1304"/>
    </w:pPr>
    <w:rPr>
      <w:b/>
      <w:i/>
      <w:color w:val="8B0000"/>
    </w:rPr>
  </w:style>
  <w:style w:type="paragraph" w:customStyle="1" w:styleId="Ucinnost77konec">
    <w:name w:val="Ucinnost_77_konec"/>
    <w:pPr>
      <w:pBdr>
        <w:bottom w:val="single" w:sz="8" w:space="0" w:color="8B0000"/>
      </w:pBdr>
      <w:spacing w:after="100"/>
      <w:ind w:left="1304"/>
    </w:pPr>
    <w:rPr>
      <w:b/>
      <w:i/>
      <w:color w:val="8B0000"/>
    </w:rPr>
  </w:style>
  <w:style w:type="paragraph" w:customStyle="1" w:styleId="78">
    <w:name w:val="78"/>
    <w:pPr>
      <w:spacing w:before="28" w:after="28"/>
      <w:ind w:left="623" w:hanging="340"/>
      <w:jc w:val="both"/>
    </w:pPr>
    <w:rPr>
      <w:sz w:val="22"/>
    </w:rPr>
  </w:style>
  <w:style w:type="paragraph" w:customStyle="1" w:styleId="Varianta78start">
    <w:name w:val="Varianta_78_start"/>
    <w:pPr>
      <w:pBdr>
        <w:top w:val="single" w:sz="8" w:space="0" w:color="800080"/>
      </w:pBdr>
      <w:spacing w:after="100"/>
      <w:ind w:left="623"/>
    </w:pPr>
    <w:rPr>
      <w:b/>
      <w:i/>
      <w:color w:val="800080"/>
    </w:rPr>
  </w:style>
  <w:style w:type="paragraph" w:customStyle="1" w:styleId="Varianta78konec">
    <w:name w:val="Varianta_78_konec"/>
    <w:pPr>
      <w:pBdr>
        <w:bottom w:val="single" w:sz="8" w:space="0" w:color="800080"/>
      </w:pBdr>
      <w:spacing w:after="100"/>
      <w:ind w:left="623"/>
    </w:pPr>
    <w:rPr>
      <w:b/>
      <w:i/>
      <w:color w:val="800080"/>
    </w:rPr>
  </w:style>
  <w:style w:type="paragraph" w:customStyle="1" w:styleId="Ucinnost78start">
    <w:name w:val="Ucinnost_78_start"/>
    <w:pPr>
      <w:pBdr>
        <w:top w:val="single" w:sz="8" w:space="0" w:color="8B0000"/>
      </w:pBdr>
      <w:spacing w:after="100"/>
      <w:ind w:left="623"/>
    </w:pPr>
    <w:rPr>
      <w:b/>
      <w:i/>
      <w:color w:val="8B0000"/>
    </w:rPr>
  </w:style>
  <w:style w:type="paragraph" w:customStyle="1" w:styleId="Ucinnost78konec">
    <w:name w:val="Ucinnost_78_konec"/>
    <w:pPr>
      <w:pBdr>
        <w:bottom w:val="single" w:sz="8" w:space="0" w:color="8B0000"/>
      </w:pBdr>
      <w:spacing w:after="100"/>
      <w:ind w:left="623"/>
    </w:pPr>
    <w:rPr>
      <w:b/>
      <w:i/>
      <w:color w:val="8B0000"/>
    </w:rPr>
  </w:style>
  <w:style w:type="paragraph" w:customStyle="1" w:styleId="79">
    <w:name w:val="79"/>
    <w:pPr>
      <w:spacing w:before="28" w:after="113"/>
      <w:ind w:left="623" w:hanging="340"/>
      <w:jc w:val="both"/>
    </w:pPr>
    <w:rPr>
      <w:sz w:val="22"/>
    </w:rPr>
  </w:style>
  <w:style w:type="paragraph" w:customStyle="1" w:styleId="Varianta79start">
    <w:name w:val="Varianta_79_start"/>
    <w:pPr>
      <w:pBdr>
        <w:top w:val="single" w:sz="8" w:space="0" w:color="800080"/>
      </w:pBdr>
      <w:spacing w:after="100"/>
      <w:ind w:left="623"/>
    </w:pPr>
    <w:rPr>
      <w:b/>
      <w:i/>
      <w:color w:val="800080"/>
    </w:rPr>
  </w:style>
  <w:style w:type="paragraph" w:customStyle="1" w:styleId="Varianta79konec">
    <w:name w:val="Varianta_79_konec"/>
    <w:pPr>
      <w:pBdr>
        <w:bottom w:val="single" w:sz="8" w:space="0" w:color="800080"/>
      </w:pBdr>
      <w:spacing w:after="100"/>
      <w:ind w:left="623"/>
    </w:pPr>
    <w:rPr>
      <w:b/>
      <w:i/>
      <w:color w:val="800080"/>
    </w:rPr>
  </w:style>
  <w:style w:type="paragraph" w:customStyle="1" w:styleId="Ucinnost79start">
    <w:name w:val="Ucinnost_79_start"/>
    <w:pPr>
      <w:pBdr>
        <w:top w:val="single" w:sz="8" w:space="0" w:color="8B0000"/>
      </w:pBdr>
      <w:spacing w:after="100"/>
      <w:ind w:left="623"/>
    </w:pPr>
    <w:rPr>
      <w:b/>
      <w:i/>
      <w:color w:val="8B0000"/>
    </w:rPr>
  </w:style>
  <w:style w:type="paragraph" w:customStyle="1" w:styleId="Ucinnost79konec">
    <w:name w:val="Ucinnost_79_konec"/>
    <w:pPr>
      <w:pBdr>
        <w:bottom w:val="single" w:sz="8" w:space="0" w:color="8B0000"/>
      </w:pBdr>
      <w:spacing w:after="100"/>
      <w:ind w:left="623"/>
    </w:pPr>
    <w:rPr>
      <w:b/>
      <w:i/>
      <w:color w:val="8B0000"/>
    </w:rPr>
  </w:style>
  <w:style w:type="paragraph" w:customStyle="1" w:styleId="80">
    <w:name w:val="80"/>
    <w:pPr>
      <w:spacing w:before="57" w:after="57"/>
      <w:ind w:left="1304" w:hanging="340"/>
      <w:jc w:val="both"/>
    </w:pPr>
    <w:rPr>
      <w:sz w:val="24"/>
    </w:rPr>
  </w:style>
  <w:style w:type="paragraph" w:customStyle="1" w:styleId="Varianta80start">
    <w:name w:val="Varianta_80_start"/>
    <w:pPr>
      <w:pBdr>
        <w:top w:val="single" w:sz="8" w:space="0" w:color="800080"/>
      </w:pBdr>
      <w:spacing w:after="100"/>
      <w:ind w:left="1304"/>
    </w:pPr>
    <w:rPr>
      <w:b/>
      <w:i/>
      <w:color w:val="800080"/>
    </w:rPr>
  </w:style>
  <w:style w:type="paragraph" w:customStyle="1" w:styleId="Varianta80konec">
    <w:name w:val="Varianta_80_konec"/>
    <w:pPr>
      <w:pBdr>
        <w:bottom w:val="single" w:sz="8" w:space="0" w:color="800080"/>
      </w:pBdr>
      <w:spacing w:after="100"/>
      <w:ind w:left="1304"/>
    </w:pPr>
    <w:rPr>
      <w:b/>
      <w:i/>
      <w:color w:val="800080"/>
    </w:rPr>
  </w:style>
  <w:style w:type="paragraph" w:customStyle="1" w:styleId="Ucinnost80start">
    <w:name w:val="Ucinnost_80_start"/>
    <w:pPr>
      <w:pBdr>
        <w:top w:val="single" w:sz="8" w:space="0" w:color="8B0000"/>
      </w:pBdr>
      <w:spacing w:after="100"/>
      <w:ind w:left="1304"/>
    </w:pPr>
    <w:rPr>
      <w:b/>
      <w:i/>
      <w:color w:val="8B0000"/>
    </w:rPr>
  </w:style>
  <w:style w:type="paragraph" w:customStyle="1" w:styleId="Ucinnost80konec">
    <w:name w:val="Ucinnost_80_konec"/>
    <w:pPr>
      <w:pBdr>
        <w:bottom w:val="single" w:sz="8" w:space="0" w:color="8B0000"/>
      </w:pBdr>
      <w:spacing w:after="100"/>
      <w:ind w:left="1304"/>
    </w:pPr>
    <w:rPr>
      <w:b/>
      <w:i/>
      <w:color w:val="8B0000"/>
    </w:rPr>
  </w:style>
  <w:style w:type="paragraph" w:customStyle="1" w:styleId="81">
    <w:name w:val="81"/>
    <w:pPr>
      <w:spacing w:after="28"/>
      <w:ind w:left="1927" w:hanging="340"/>
      <w:jc w:val="both"/>
    </w:pPr>
    <w:rPr>
      <w:sz w:val="22"/>
    </w:rPr>
  </w:style>
  <w:style w:type="paragraph" w:customStyle="1" w:styleId="Varianta81start">
    <w:name w:val="Varianta_81_start"/>
    <w:pPr>
      <w:pBdr>
        <w:top w:val="single" w:sz="8" w:space="0" w:color="800080"/>
      </w:pBdr>
      <w:spacing w:after="100"/>
      <w:ind w:left="1927"/>
    </w:pPr>
    <w:rPr>
      <w:b/>
      <w:i/>
      <w:color w:val="800080"/>
    </w:rPr>
  </w:style>
  <w:style w:type="paragraph" w:customStyle="1" w:styleId="Varianta81konec">
    <w:name w:val="Varianta_81_konec"/>
    <w:pPr>
      <w:pBdr>
        <w:bottom w:val="single" w:sz="8" w:space="0" w:color="800080"/>
      </w:pBdr>
      <w:spacing w:after="100"/>
      <w:ind w:left="1927"/>
    </w:pPr>
    <w:rPr>
      <w:b/>
      <w:i/>
      <w:color w:val="800080"/>
    </w:rPr>
  </w:style>
  <w:style w:type="paragraph" w:customStyle="1" w:styleId="Ucinnost81start">
    <w:name w:val="Ucinnost_81_start"/>
    <w:pPr>
      <w:pBdr>
        <w:top w:val="single" w:sz="8" w:space="0" w:color="8B0000"/>
      </w:pBdr>
      <w:spacing w:after="100"/>
      <w:ind w:left="1927"/>
    </w:pPr>
    <w:rPr>
      <w:b/>
      <w:i/>
      <w:color w:val="8B0000"/>
    </w:rPr>
  </w:style>
  <w:style w:type="paragraph" w:customStyle="1" w:styleId="Ucinnost81konec">
    <w:name w:val="Ucinnost_81_konec"/>
    <w:pPr>
      <w:pBdr>
        <w:bottom w:val="single" w:sz="8" w:space="0" w:color="8B0000"/>
      </w:pBdr>
      <w:spacing w:after="100"/>
      <w:ind w:left="1927"/>
    </w:pPr>
    <w:rPr>
      <w:b/>
      <w:i/>
      <w:color w:val="8B0000"/>
    </w:rPr>
  </w:style>
  <w:style w:type="paragraph" w:customStyle="1" w:styleId="82">
    <w:name w:val="82"/>
    <w:pPr>
      <w:spacing w:before="28" w:after="28"/>
      <w:ind w:left="1927" w:hanging="340"/>
      <w:jc w:val="both"/>
    </w:pPr>
    <w:rPr>
      <w:sz w:val="22"/>
    </w:rPr>
  </w:style>
  <w:style w:type="paragraph" w:customStyle="1" w:styleId="Varianta82start">
    <w:name w:val="Varianta_82_start"/>
    <w:pPr>
      <w:pBdr>
        <w:top w:val="single" w:sz="8" w:space="0" w:color="800080"/>
      </w:pBdr>
      <w:spacing w:after="100"/>
      <w:ind w:left="1927"/>
    </w:pPr>
    <w:rPr>
      <w:b/>
      <w:i/>
      <w:color w:val="800080"/>
    </w:rPr>
  </w:style>
  <w:style w:type="paragraph" w:customStyle="1" w:styleId="Varianta82konec">
    <w:name w:val="Varianta_82_konec"/>
    <w:pPr>
      <w:pBdr>
        <w:bottom w:val="single" w:sz="8" w:space="0" w:color="800080"/>
      </w:pBdr>
      <w:spacing w:after="100"/>
      <w:ind w:left="1927"/>
    </w:pPr>
    <w:rPr>
      <w:b/>
      <w:i/>
      <w:color w:val="800080"/>
    </w:rPr>
  </w:style>
  <w:style w:type="paragraph" w:customStyle="1" w:styleId="Ucinnost82start">
    <w:name w:val="Ucinnost_82_start"/>
    <w:pPr>
      <w:pBdr>
        <w:top w:val="single" w:sz="8" w:space="0" w:color="8B0000"/>
      </w:pBdr>
      <w:spacing w:after="100"/>
      <w:ind w:left="1927"/>
    </w:pPr>
    <w:rPr>
      <w:b/>
      <w:i/>
      <w:color w:val="8B0000"/>
    </w:rPr>
  </w:style>
  <w:style w:type="paragraph" w:customStyle="1" w:styleId="Ucinnost82konec">
    <w:name w:val="Ucinnost_82_konec"/>
    <w:pPr>
      <w:pBdr>
        <w:bottom w:val="single" w:sz="8" w:space="0" w:color="8B0000"/>
      </w:pBdr>
      <w:spacing w:after="100"/>
      <w:ind w:left="1927"/>
    </w:pPr>
    <w:rPr>
      <w:b/>
      <w:i/>
      <w:color w:val="8B0000"/>
    </w:rPr>
  </w:style>
  <w:style w:type="paragraph" w:customStyle="1" w:styleId="83">
    <w:name w:val="83"/>
    <w:pPr>
      <w:spacing w:before="28" w:after="113"/>
      <w:ind w:left="1927" w:hanging="340"/>
      <w:jc w:val="both"/>
    </w:pPr>
    <w:rPr>
      <w:sz w:val="22"/>
    </w:rPr>
  </w:style>
  <w:style w:type="paragraph" w:customStyle="1" w:styleId="Varianta83start">
    <w:name w:val="Varianta_83_start"/>
    <w:pPr>
      <w:pBdr>
        <w:top w:val="single" w:sz="8" w:space="0" w:color="800080"/>
      </w:pBdr>
      <w:spacing w:after="100"/>
      <w:ind w:left="1927"/>
    </w:pPr>
    <w:rPr>
      <w:b/>
      <w:i/>
      <w:color w:val="800080"/>
    </w:rPr>
  </w:style>
  <w:style w:type="paragraph" w:customStyle="1" w:styleId="Varianta83konec">
    <w:name w:val="Varianta_83_konec"/>
    <w:pPr>
      <w:pBdr>
        <w:bottom w:val="single" w:sz="8" w:space="0" w:color="800080"/>
      </w:pBdr>
      <w:spacing w:after="100"/>
      <w:ind w:left="1927"/>
    </w:pPr>
    <w:rPr>
      <w:b/>
      <w:i/>
      <w:color w:val="800080"/>
    </w:rPr>
  </w:style>
  <w:style w:type="paragraph" w:customStyle="1" w:styleId="Ucinnost83start">
    <w:name w:val="Ucinnost_83_start"/>
    <w:pPr>
      <w:pBdr>
        <w:top w:val="single" w:sz="8" w:space="0" w:color="8B0000"/>
      </w:pBdr>
      <w:spacing w:after="100"/>
      <w:ind w:left="1927"/>
    </w:pPr>
    <w:rPr>
      <w:b/>
      <w:i/>
      <w:color w:val="8B0000"/>
    </w:rPr>
  </w:style>
  <w:style w:type="paragraph" w:customStyle="1" w:styleId="Ucinnost83konec">
    <w:name w:val="Ucinnost_83_konec"/>
    <w:pPr>
      <w:pBdr>
        <w:bottom w:val="single" w:sz="8" w:space="0" w:color="8B0000"/>
      </w:pBdr>
      <w:spacing w:after="100"/>
      <w:ind w:left="1927"/>
    </w:pPr>
    <w:rPr>
      <w:b/>
      <w:i/>
      <w:color w:val="8B0000"/>
    </w:rPr>
  </w:style>
  <w:style w:type="paragraph" w:customStyle="1" w:styleId="84">
    <w:name w:val="84"/>
    <w:pPr>
      <w:spacing w:after="57"/>
      <w:ind w:left="1247"/>
      <w:jc w:val="both"/>
    </w:pPr>
    <w:rPr>
      <w:sz w:val="24"/>
    </w:rPr>
  </w:style>
  <w:style w:type="paragraph" w:customStyle="1" w:styleId="85">
    <w:name w:val="85"/>
    <w:pPr>
      <w:spacing w:after="57"/>
      <w:ind w:left="1247"/>
      <w:jc w:val="both"/>
    </w:pPr>
    <w:rPr>
      <w:sz w:val="24"/>
    </w:rPr>
  </w:style>
  <w:style w:type="paragraph" w:customStyle="1" w:styleId="86">
    <w:name w:val="86"/>
    <w:pPr>
      <w:spacing w:after="57"/>
      <w:ind w:left="1927" w:hanging="340"/>
      <w:jc w:val="both"/>
    </w:pPr>
    <w:rPr>
      <w:sz w:val="24"/>
    </w:rPr>
  </w:style>
  <w:style w:type="paragraph" w:customStyle="1" w:styleId="Varianta86start">
    <w:name w:val="Varianta_86_start"/>
    <w:pPr>
      <w:pBdr>
        <w:top w:val="single" w:sz="8" w:space="0" w:color="800080"/>
      </w:pBdr>
      <w:spacing w:after="100"/>
      <w:ind w:left="1927"/>
    </w:pPr>
    <w:rPr>
      <w:b/>
      <w:i/>
      <w:color w:val="800080"/>
    </w:rPr>
  </w:style>
  <w:style w:type="paragraph" w:customStyle="1" w:styleId="Varianta86konec">
    <w:name w:val="Varianta_86_konec"/>
    <w:pPr>
      <w:pBdr>
        <w:bottom w:val="single" w:sz="8" w:space="0" w:color="800080"/>
      </w:pBdr>
      <w:spacing w:after="100"/>
      <w:ind w:left="1927"/>
    </w:pPr>
    <w:rPr>
      <w:b/>
      <w:i/>
      <w:color w:val="800080"/>
    </w:rPr>
  </w:style>
  <w:style w:type="paragraph" w:customStyle="1" w:styleId="Ucinnost86start">
    <w:name w:val="Ucinnost_86_start"/>
    <w:pPr>
      <w:pBdr>
        <w:top w:val="single" w:sz="8" w:space="0" w:color="8B0000"/>
      </w:pBdr>
      <w:spacing w:after="100"/>
      <w:ind w:left="1927"/>
    </w:pPr>
    <w:rPr>
      <w:b/>
      <w:i/>
      <w:color w:val="8B0000"/>
    </w:rPr>
  </w:style>
  <w:style w:type="paragraph" w:customStyle="1" w:styleId="Ucinnost86konec">
    <w:name w:val="Ucinnost_86_konec"/>
    <w:pPr>
      <w:pBdr>
        <w:bottom w:val="single" w:sz="8" w:space="0" w:color="8B0000"/>
      </w:pBdr>
      <w:spacing w:after="100"/>
      <w:ind w:left="1927"/>
    </w:pPr>
    <w:rPr>
      <w:b/>
      <w:i/>
      <w:color w:val="8B0000"/>
    </w:rPr>
  </w:style>
  <w:style w:type="paragraph" w:customStyle="1" w:styleId="87">
    <w:name w:val="87"/>
    <w:pPr>
      <w:spacing w:before="57" w:after="57"/>
      <w:ind w:left="1927" w:hanging="340"/>
      <w:jc w:val="both"/>
    </w:pPr>
    <w:rPr>
      <w:sz w:val="24"/>
    </w:rPr>
  </w:style>
  <w:style w:type="paragraph" w:customStyle="1" w:styleId="Varianta87start">
    <w:name w:val="Varianta_87_start"/>
    <w:pPr>
      <w:pBdr>
        <w:top w:val="single" w:sz="8" w:space="0" w:color="800080"/>
      </w:pBdr>
      <w:spacing w:after="100"/>
      <w:ind w:left="1927"/>
    </w:pPr>
    <w:rPr>
      <w:b/>
      <w:i/>
      <w:color w:val="800080"/>
    </w:rPr>
  </w:style>
  <w:style w:type="paragraph" w:customStyle="1" w:styleId="Varianta87konec">
    <w:name w:val="Varianta_87_konec"/>
    <w:pPr>
      <w:pBdr>
        <w:bottom w:val="single" w:sz="8" w:space="0" w:color="800080"/>
      </w:pBdr>
      <w:spacing w:after="100"/>
      <w:ind w:left="1927"/>
    </w:pPr>
    <w:rPr>
      <w:b/>
      <w:i/>
      <w:color w:val="800080"/>
    </w:rPr>
  </w:style>
  <w:style w:type="paragraph" w:customStyle="1" w:styleId="Ucinnost87start">
    <w:name w:val="Ucinnost_87_start"/>
    <w:pPr>
      <w:pBdr>
        <w:top w:val="single" w:sz="8" w:space="0" w:color="8B0000"/>
      </w:pBdr>
      <w:spacing w:after="100"/>
      <w:ind w:left="1927"/>
    </w:pPr>
    <w:rPr>
      <w:b/>
      <w:i/>
      <w:color w:val="8B0000"/>
    </w:rPr>
  </w:style>
  <w:style w:type="paragraph" w:customStyle="1" w:styleId="Ucinnost87konec">
    <w:name w:val="Ucinnost_87_konec"/>
    <w:pPr>
      <w:pBdr>
        <w:bottom w:val="single" w:sz="8" w:space="0" w:color="8B0000"/>
      </w:pBdr>
      <w:spacing w:after="100"/>
      <w:ind w:left="1927"/>
    </w:pPr>
    <w:rPr>
      <w:b/>
      <w:i/>
      <w:color w:val="8B0000"/>
    </w:rPr>
  </w:style>
  <w:style w:type="paragraph" w:customStyle="1" w:styleId="88">
    <w:name w:val="88"/>
    <w:pPr>
      <w:spacing w:before="57" w:after="227"/>
      <w:ind w:left="1927" w:hanging="340"/>
      <w:jc w:val="both"/>
    </w:pPr>
    <w:rPr>
      <w:sz w:val="24"/>
    </w:rPr>
  </w:style>
  <w:style w:type="paragraph" w:customStyle="1" w:styleId="Varianta88start">
    <w:name w:val="Varianta_88_start"/>
    <w:pPr>
      <w:pBdr>
        <w:top w:val="single" w:sz="8" w:space="0" w:color="800080"/>
      </w:pBdr>
      <w:spacing w:after="100"/>
      <w:ind w:left="1927"/>
    </w:pPr>
    <w:rPr>
      <w:b/>
      <w:i/>
      <w:color w:val="800080"/>
    </w:rPr>
  </w:style>
  <w:style w:type="paragraph" w:customStyle="1" w:styleId="Varianta88konec">
    <w:name w:val="Varianta_88_konec"/>
    <w:pPr>
      <w:pBdr>
        <w:bottom w:val="single" w:sz="8" w:space="0" w:color="800080"/>
      </w:pBdr>
      <w:spacing w:after="100"/>
      <w:ind w:left="1927"/>
    </w:pPr>
    <w:rPr>
      <w:b/>
      <w:i/>
      <w:color w:val="800080"/>
    </w:rPr>
  </w:style>
  <w:style w:type="paragraph" w:customStyle="1" w:styleId="Ucinnost88start">
    <w:name w:val="Ucinnost_88_start"/>
    <w:pPr>
      <w:pBdr>
        <w:top w:val="single" w:sz="8" w:space="0" w:color="8B0000"/>
      </w:pBdr>
      <w:spacing w:after="100"/>
      <w:ind w:left="1927"/>
    </w:pPr>
    <w:rPr>
      <w:b/>
      <w:i/>
      <w:color w:val="8B0000"/>
    </w:rPr>
  </w:style>
  <w:style w:type="paragraph" w:customStyle="1" w:styleId="Ucinnost88konec">
    <w:name w:val="Ucinnost_88_konec"/>
    <w:pPr>
      <w:pBdr>
        <w:bottom w:val="single" w:sz="8" w:space="0" w:color="8B0000"/>
      </w:pBdr>
      <w:spacing w:after="100"/>
      <w:ind w:left="1927"/>
    </w:pPr>
    <w:rPr>
      <w:b/>
      <w:i/>
      <w:color w:val="8B0000"/>
    </w:rPr>
  </w:style>
  <w:style w:type="paragraph" w:customStyle="1" w:styleId="89">
    <w:name w:val="89"/>
    <w:pPr>
      <w:spacing w:after="57"/>
      <w:ind w:left="1928"/>
      <w:jc w:val="both"/>
    </w:pPr>
    <w:rPr>
      <w:sz w:val="24"/>
    </w:rPr>
  </w:style>
  <w:style w:type="paragraph" w:customStyle="1" w:styleId="90">
    <w:name w:val="90"/>
    <w:pPr>
      <w:spacing w:after="57"/>
      <w:ind w:left="1928"/>
      <w:jc w:val="both"/>
    </w:pPr>
    <w:rPr>
      <w:sz w:val="24"/>
    </w:rPr>
  </w:style>
  <w:style w:type="paragraph" w:customStyle="1" w:styleId="91">
    <w:name w:val="91"/>
    <w:pPr>
      <w:spacing w:after="113"/>
      <w:ind w:left="1928"/>
      <w:jc w:val="both"/>
    </w:pPr>
    <w:rPr>
      <w:sz w:val="24"/>
    </w:rPr>
  </w:style>
  <w:style w:type="paragraph" w:customStyle="1" w:styleId="92">
    <w:name w:val="92"/>
    <w:pPr>
      <w:spacing w:before="113" w:after="113"/>
      <w:ind w:left="1928"/>
      <w:jc w:val="both"/>
    </w:pPr>
    <w:rPr>
      <w:sz w:val="24"/>
    </w:rPr>
  </w:style>
  <w:style w:type="paragraph" w:customStyle="1" w:styleId="93">
    <w:name w:val="93"/>
    <w:pPr>
      <w:spacing w:before="113" w:after="57"/>
      <w:ind w:left="1928"/>
      <w:jc w:val="both"/>
    </w:pPr>
    <w:rPr>
      <w:sz w:val="24"/>
    </w:rPr>
  </w:style>
  <w:style w:type="paragraph" w:customStyle="1" w:styleId="94">
    <w:name w:val="94"/>
    <w:pPr>
      <w:spacing w:after="57"/>
      <w:ind w:left="1247"/>
      <w:jc w:val="both"/>
    </w:pPr>
    <w:rPr>
      <w:sz w:val="24"/>
    </w:rPr>
  </w:style>
  <w:style w:type="paragraph" w:customStyle="1" w:styleId="95">
    <w:name w:val="95"/>
    <w:pPr>
      <w:spacing w:after="113"/>
      <w:ind w:left="1247"/>
      <w:jc w:val="both"/>
    </w:pPr>
    <w:rPr>
      <w:sz w:val="24"/>
    </w:rPr>
  </w:style>
  <w:style w:type="paragraph" w:customStyle="1" w:styleId="96">
    <w:name w:val="96"/>
    <w:pPr>
      <w:spacing w:before="113" w:after="113"/>
      <w:ind w:left="1247"/>
      <w:jc w:val="both"/>
    </w:pPr>
    <w:rPr>
      <w:sz w:val="24"/>
    </w:rPr>
  </w:style>
  <w:style w:type="paragraph" w:customStyle="1" w:styleId="97">
    <w:name w:val="97"/>
    <w:pPr>
      <w:spacing w:before="113" w:after="57"/>
      <w:ind w:left="1247"/>
      <w:jc w:val="both"/>
    </w:pPr>
    <w:rPr>
      <w:sz w:val="24"/>
    </w:rPr>
  </w:style>
  <w:style w:type="paragraph" w:customStyle="1" w:styleId="98">
    <w:name w:val="98"/>
    <w:pPr>
      <w:spacing w:after="113"/>
      <w:ind w:left="2098" w:right="850"/>
      <w:jc w:val="center"/>
    </w:pPr>
    <w:rPr>
      <w:b/>
      <w:sz w:val="28"/>
    </w:rPr>
  </w:style>
  <w:style w:type="table" w:customStyle="1" w:styleId="TABLE1">
    <w:name w:val="TABLE1"/>
    <w:basedOn w:val="Normlntabulka"/>
    <w:tblPr/>
  </w:style>
  <w:style w:type="paragraph" w:customStyle="1" w:styleId="99">
    <w:name w:val="99"/>
    <w:pPr>
      <w:spacing w:after="113"/>
      <w:ind w:left="2551"/>
      <w:jc w:val="both"/>
    </w:pPr>
    <w:rPr>
      <w:sz w:val="24"/>
    </w:rPr>
  </w:style>
  <w:style w:type="paragraph" w:customStyle="1" w:styleId="100">
    <w:name w:val="100"/>
    <w:pPr>
      <w:spacing w:before="113" w:after="57"/>
      <w:ind w:left="2551"/>
      <w:jc w:val="both"/>
    </w:pPr>
    <w:rPr>
      <w:sz w:val="24"/>
    </w:rPr>
  </w:style>
  <w:style w:type="paragraph" w:customStyle="1" w:styleId="101">
    <w:name w:val="101"/>
    <w:pPr>
      <w:spacing w:before="113" w:after="113"/>
      <w:ind w:left="1871"/>
      <w:jc w:val="both"/>
    </w:pPr>
    <w:rPr>
      <w:sz w:val="24"/>
    </w:rPr>
  </w:style>
  <w:style w:type="paragraph" w:customStyle="1" w:styleId="102">
    <w:name w:val="102"/>
    <w:pPr>
      <w:spacing w:after="28"/>
      <w:ind w:left="2551" w:hanging="340"/>
      <w:jc w:val="both"/>
    </w:pPr>
    <w:rPr>
      <w:sz w:val="22"/>
    </w:rPr>
  </w:style>
  <w:style w:type="paragraph" w:customStyle="1" w:styleId="Varianta102start">
    <w:name w:val="Varianta_102_start"/>
    <w:pPr>
      <w:pBdr>
        <w:top w:val="single" w:sz="8" w:space="0" w:color="800080"/>
      </w:pBdr>
      <w:spacing w:after="100"/>
      <w:ind w:left="2551"/>
    </w:pPr>
    <w:rPr>
      <w:b/>
      <w:i/>
      <w:color w:val="800080"/>
    </w:rPr>
  </w:style>
  <w:style w:type="paragraph" w:customStyle="1" w:styleId="Varianta102konec">
    <w:name w:val="Varianta_102_konec"/>
    <w:pPr>
      <w:pBdr>
        <w:bottom w:val="single" w:sz="8" w:space="0" w:color="800080"/>
      </w:pBdr>
      <w:spacing w:after="100"/>
      <w:ind w:left="2551"/>
    </w:pPr>
    <w:rPr>
      <w:b/>
      <w:i/>
      <w:color w:val="800080"/>
    </w:rPr>
  </w:style>
  <w:style w:type="paragraph" w:customStyle="1" w:styleId="Ucinnost102start">
    <w:name w:val="Ucinnost_102_start"/>
    <w:pPr>
      <w:pBdr>
        <w:top w:val="single" w:sz="8" w:space="0" w:color="8B0000"/>
      </w:pBdr>
      <w:spacing w:after="100"/>
      <w:ind w:left="2551"/>
    </w:pPr>
    <w:rPr>
      <w:b/>
      <w:i/>
      <w:color w:val="8B0000"/>
    </w:rPr>
  </w:style>
  <w:style w:type="paragraph" w:customStyle="1" w:styleId="Ucinnost102konec">
    <w:name w:val="Ucinnost_102_konec"/>
    <w:pPr>
      <w:pBdr>
        <w:bottom w:val="single" w:sz="8" w:space="0" w:color="8B0000"/>
      </w:pBdr>
      <w:spacing w:after="100"/>
      <w:ind w:left="2551"/>
    </w:pPr>
    <w:rPr>
      <w:b/>
      <w:i/>
      <w:color w:val="8B0000"/>
    </w:rPr>
  </w:style>
  <w:style w:type="paragraph" w:customStyle="1" w:styleId="103">
    <w:name w:val="103"/>
    <w:pPr>
      <w:spacing w:before="28" w:after="28"/>
      <w:ind w:left="2551" w:hanging="340"/>
      <w:jc w:val="both"/>
    </w:pPr>
    <w:rPr>
      <w:sz w:val="22"/>
    </w:rPr>
  </w:style>
  <w:style w:type="paragraph" w:customStyle="1" w:styleId="Varianta103start">
    <w:name w:val="Varianta_103_start"/>
    <w:pPr>
      <w:pBdr>
        <w:top w:val="single" w:sz="8" w:space="0" w:color="800080"/>
      </w:pBdr>
      <w:spacing w:after="100"/>
      <w:ind w:left="2551"/>
    </w:pPr>
    <w:rPr>
      <w:b/>
      <w:i/>
      <w:color w:val="800080"/>
    </w:rPr>
  </w:style>
  <w:style w:type="paragraph" w:customStyle="1" w:styleId="Varianta103konec">
    <w:name w:val="Varianta_103_konec"/>
    <w:pPr>
      <w:pBdr>
        <w:bottom w:val="single" w:sz="8" w:space="0" w:color="800080"/>
      </w:pBdr>
      <w:spacing w:after="100"/>
      <w:ind w:left="2551"/>
    </w:pPr>
    <w:rPr>
      <w:b/>
      <w:i/>
      <w:color w:val="800080"/>
    </w:rPr>
  </w:style>
  <w:style w:type="paragraph" w:customStyle="1" w:styleId="Ucinnost103start">
    <w:name w:val="Ucinnost_103_start"/>
    <w:pPr>
      <w:pBdr>
        <w:top w:val="single" w:sz="8" w:space="0" w:color="8B0000"/>
      </w:pBdr>
      <w:spacing w:after="100"/>
      <w:ind w:left="2551"/>
    </w:pPr>
    <w:rPr>
      <w:b/>
      <w:i/>
      <w:color w:val="8B0000"/>
    </w:rPr>
  </w:style>
  <w:style w:type="paragraph" w:customStyle="1" w:styleId="Ucinnost103konec">
    <w:name w:val="Ucinnost_103_konec"/>
    <w:pPr>
      <w:pBdr>
        <w:bottom w:val="single" w:sz="8" w:space="0" w:color="8B0000"/>
      </w:pBdr>
      <w:spacing w:after="100"/>
      <w:ind w:left="2551"/>
    </w:pPr>
    <w:rPr>
      <w:b/>
      <w:i/>
      <w:color w:val="8B0000"/>
    </w:rPr>
  </w:style>
  <w:style w:type="paragraph" w:customStyle="1" w:styleId="104">
    <w:name w:val="104"/>
    <w:pPr>
      <w:spacing w:after="227"/>
      <w:ind w:left="1927" w:hanging="340"/>
      <w:jc w:val="both"/>
    </w:pPr>
    <w:rPr>
      <w:sz w:val="24"/>
    </w:rPr>
  </w:style>
  <w:style w:type="paragraph" w:customStyle="1" w:styleId="Varianta104start">
    <w:name w:val="Varianta_104_start"/>
    <w:pPr>
      <w:pBdr>
        <w:top w:val="single" w:sz="8" w:space="0" w:color="800080"/>
      </w:pBdr>
      <w:spacing w:after="100"/>
      <w:ind w:left="1927"/>
    </w:pPr>
    <w:rPr>
      <w:b/>
      <w:i/>
      <w:color w:val="800080"/>
    </w:rPr>
  </w:style>
  <w:style w:type="paragraph" w:customStyle="1" w:styleId="Varianta104konec">
    <w:name w:val="Varianta_104_konec"/>
    <w:pPr>
      <w:pBdr>
        <w:bottom w:val="single" w:sz="8" w:space="0" w:color="800080"/>
      </w:pBdr>
      <w:spacing w:after="100"/>
      <w:ind w:left="1927"/>
    </w:pPr>
    <w:rPr>
      <w:b/>
      <w:i/>
      <w:color w:val="800080"/>
    </w:rPr>
  </w:style>
  <w:style w:type="paragraph" w:customStyle="1" w:styleId="Ucinnost104start">
    <w:name w:val="Ucinnost_104_start"/>
    <w:pPr>
      <w:pBdr>
        <w:top w:val="single" w:sz="8" w:space="0" w:color="8B0000"/>
      </w:pBdr>
      <w:spacing w:after="100"/>
      <w:ind w:left="1927"/>
    </w:pPr>
    <w:rPr>
      <w:b/>
      <w:i/>
      <w:color w:val="8B0000"/>
    </w:rPr>
  </w:style>
  <w:style w:type="paragraph" w:customStyle="1" w:styleId="Ucinnost104konec">
    <w:name w:val="Ucinnost_104_konec"/>
    <w:pPr>
      <w:pBdr>
        <w:bottom w:val="single" w:sz="8" w:space="0" w:color="8B0000"/>
      </w:pBdr>
      <w:spacing w:after="100"/>
      <w:ind w:left="1927"/>
    </w:pPr>
    <w:rPr>
      <w:b/>
      <w:i/>
      <w:color w:val="8B0000"/>
    </w:rPr>
  </w:style>
  <w:style w:type="paragraph" w:customStyle="1" w:styleId="105">
    <w:name w:val="105"/>
    <w:pPr>
      <w:spacing w:before="28" w:after="113"/>
      <w:ind w:left="2551" w:hanging="340"/>
      <w:jc w:val="both"/>
    </w:pPr>
    <w:rPr>
      <w:sz w:val="22"/>
    </w:rPr>
  </w:style>
  <w:style w:type="paragraph" w:customStyle="1" w:styleId="Varianta105start">
    <w:name w:val="Varianta_105_start"/>
    <w:pPr>
      <w:pBdr>
        <w:top w:val="single" w:sz="8" w:space="0" w:color="800080"/>
      </w:pBdr>
      <w:spacing w:after="100"/>
      <w:ind w:left="2551"/>
    </w:pPr>
    <w:rPr>
      <w:b/>
      <w:i/>
      <w:color w:val="800080"/>
    </w:rPr>
  </w:style>
  <w:style w:type="paragraph" w:customStyle="1" w:styleId="Varianta105konec">
    <w:name w:val="Varianta_105_konec"/>
    <w:pPr>
      <w:pBdr>
        <w:bottom w:val="single" w:sz="8" w:space="0" w:color="800080"/>
      </w:pBdr>
      <w:spacing w:after="100"/>
      <w:ind w:left="2551"/>
    </w:pPr>
    <w:rPr>
      <w:b/>
      <w:i/>
      <w:color w:val="800080"/>
    </w:rPr>
  </w:style>
  <w:style w:type="paragraph" w:customStyle="1" w:styleId="Ucinnost105start">
    <w:name w:val="Ucinnost_105_start"/>
    <w:pPr>
      <w:pBdr>
        <w:top w:val="single" w:sz="8" w:space="0" w:color="8B0000"/>
      </w:pBdr>
      <w:spacing w:after="100"/>
      <w:ind w:left="2551"/>
    </w:pPr>
    <w:rPr>
      <w:b/>
      <w:i/>
      <w:color w:val="8B0000"/>
    </w:rPr>
  </w:style>
  <w:style w:type="paragraph" w:customStyle="1" w:styleId="Ucinnost105konec">
    <w:name w:val="Ucinnost_105_konec"/>
    <w:pPr>
      <w:pBdr>
        <w:bottom w:val="single" w:sz="8" w:space="0" w:color="8B0000"/>
      </w:pBdr>
      <w:spacing w:after="100"/>
      <w:ind w:left="2551"/>
    </w:pPr>
    <w:rPr>
      <w:b/>
      <w:i/>
      <w:color w:val="8B0000"/>
    </w:rPr>
  </w:style>
  <w:style w:type="paragraph" w:customStyle="1" w:styleId="106">
    <w:name w:val="106"/>
    <w:pPr>
      <w:spacing w:after="57"/>
      <w:ind w:left="2494"/>
      <w:jc w:val="both"/>
    </w:pPr>
    <w:rPr>
      <w:sz w:val="24"/>
    </w:rPr>
  </w:style>
  <w:style w:type="paragraph" w:customStyle="1" w:styleId="107">
    <w:name w:val="107"/>
    <w:pPr>
      <w:spacing w:after="113"/>
      <w:ind w:left="1871"/>
      <w:jc w:val="both"/>
    </w:pPr>
    <w:rPr>
      <w:sz w:val="24"/>
    </w:rPr>
  </w:style>
  <w:style w:type="paragraph" w:customStyle="1" w:styleId="108">
    <w:name w:val="108"/>
    <w:pPr>
      <w:spacing w:before="113" w:after="113"/>
      <w:ind w:left="1871"/>
      <w:jc w:val="both"/>
    </w:pPr>
    <w:rPr>
      <w:sz w:val="24"/>
    </w:rPr>
  </w:style>
  <w:style w:type="paragraph" w:customStyle="1" w:styleId="109">
    <w:name w:val="109"/>
    <w:pPr>
      <w:spacing w:before="113" w:after="57"/>
      <w:ind w:left="1871"/>
      <w:jc w:val="both"/>
    </w:pPr>
    <w:rPr>
      <w:sz w:val="24"/>
    </w:rPr>
  </w:style>
  <w:style w:type="paragraph" w:customStyle="1" w:styleId="110">
    <w:name w:val="110"/>
    <w:pPr>
      <w:spacing w:after="113"/>
      <w:ind w:left="850" w:right="850"/>
      <w:jc w:val="center"/>
    </w:pPr>
    <w:rPr>
      <w:b/>
      <w:sz w:val="28"/>
    </w:rPr>
  </w:style>
  <w:style w:type="paragraph" w:customStyle="1" w:styleId="111">
    <w:name w:val="111"/>
    <w:pPr>
      <w:spacing w:before="113" w:after="113"/>
      <w:ind w:left="850" w:right="850"/>
      <w:jc w:val="center"/>
    </w:pPr>
    <w:rPr>
      <w:b/>
      <w:sz w:val="28"/>
    </w:rPr>
  </w:style>
  <w:style w:type="paragraph" w:customStyle="1" w:styleId="112">
    <w:name w:val="112"/>
    <w:pPr>
      <w:spacing w:after="113"/>
      <w:jc w:val="both"/>
    </w:pPr>
    <w:rPr>
      <w:sz w:val="24"/>
    </w:rPr>
  </w:style>
  <w:style w:type="paragraph" w:customStyle="1" w:styleId="113">
    <w:name w:val="113"/>
    <w:pPr>
      <w:spacing w:before="113" w:after="113"/>
      <w:jc w:val="both"/>
    </w:pPr>
    <w:rPr>
      <w:sz w:val="24"/>
    </w:rPr>
  </w:style>
  <w:style w:type="paragraph" w:customStyle="1" w:styleId="114">
    <w:name w:val="114"/>
    <w:pPr>
      <w:spacing w:before="113" w:after="57"/>
      <w:jc w:val="both"/>
    </w:pPr>
    <w:rPr>
      <w:sz w:val="24"/>
    </w:rPr>
  </w:style>
  <w:style w:type="paragraph" w:customStyle="1" w:styleId="115">
    <w:name w:val="115"/>
    <w:pPr>
      <w:spacing w:after="113"/>
      <w:jc w:val="both"/>
    </w:pPr>
    <w:rPr>
      <w:sz w:val="24"/>
    </w:rPr>
  </w:style>
  <w:style w:type="paragraph" w:customStyle="1" w:styleId="116">
    <w:name w:val="116"/>
    <w:pPr>
      <w:spacing w:before="113" w:after="113"/>
      <w:jc w:val="both"/>
    </w:pPr>
    <w:rPr>
      <w:sz w:val="24"/>
    </w:rPr>
  </w:style>
  <w:style w:type="paragraph" w:customStyle="1" w:styleId="117">
    <w:name w:val="117"/>
    <w:pPr>
      <w:spacing w:before="113" w:after="57"/>
      <w:jc w:val="both"/>
    </w:pPr>
    <w:rPr>
      <w:sz w:val="24"/>
    </w:rPr>
  </w:style>
  <w:style w:type="paragraph" w:customStyle="1" w:styleId="118">
    <w:name w:val="118"/>
    <w:pPr>
      <w:spacing w:after="113"/>
      <w:jc w:val="both"/>
    </w:pPr>
    <w:rPr>
      <w:sz w:val="24"/>
    </w:rPr>
  </w:style>
  <w:style w:type="paragraph" w:customStyle="1" w:styleId="119">
    <w:name w:val="119"/>
    <w:pPr>
      <w:spacing w:before="113" w:after="113"/>
      <w:jc w:val="both"/>
    </w:pPr>
    <w:rPr>
      <w:sz w:val="24"/>
    </w:rPr>
  </w:style>
  <w:style w:type="paragraph" w:customStyle="1" w:styleId="120">
    <w:name w:val="120"/>
    <w:pPr>
      <w:spacing w:before="113" w:after="57"/>
      <w:jc w:val="both"/>
    </w:pPr>
    <w:rPr>
      <w:sz w:val="24"/>
    </w:rPr>
  </w:style>
  <w:style w:type="paragraph" w:customStyle="1" w:styleId="121">
    <w:name w:val="121"/>
    <w:pPr>
      <w:pBdr>
        <w:top w:val="single" w:sz="11" w:space="0" w:color="000000"/>
      </w:pBdr>
      <w:spacing w:before="510" w:after="57"/>
      <w:ind w:right="6236"/>
    </w:pPr>
    <w:rPr>
      <w:sz w:val="18"/>
    </w:rPr>
  </w:style>
  <w:style w:type="paragraph" w:customStyle="1" w:styleId="122">
    <w:name w:val="122"/>
    <w:pPr>
      <w:spacing w:before="57" w:after="113"/>
      <w:ind w:left="227" w:hanging="227"/>
    </w:pPr>
  </w:style>
  <w:style w:type="paragraph" w:customStyle="1" w:styleId="Varianta122start">
    <w:name w:val="Varianta_122_start"/>
    <w:pPr>
      <w:pBdr>
        <w:top w:val="single" w:sz="8" w:space="0" w:color="800080"/>
      </w:pBdr>
      <w:spacing w:after="100"/>
      <w:ind w:left="227"/>
    </w:pPr>
    <w:rPr>
      <w:b/>
      <w:i/>
      <w:color w:val="800080"/>
    </w:rPr>
  </w:style>
  <w:style w:type="paragraph" w:customStyle="1" w:styleId="Varianta122konec">
    <w:name w:val="Varianta_122_konec"/>
    <w:pPr>
      <w:pBdr>
        <w:bottom w:val="single" w:sz="8" w:space="0" w:color="800080"/>
      </w:pBdr>
      <w:spacing w:after="100"/>
      <w:ind w:left="227"/>
    </w:pPr>
    <w:rPr>
      <w:b/>
      <w:i/>
      <w:color w:val="800080"/>
    </w:rPr>
  </w:style>
  <w:style w:type="paragraph" w:customStyle="1" w:styleId="Ucinnost122start">
    <w:name w:val="Ucinnost_122_start"/>
    <w:pPr>
      <w:pBdr>
        <w:top w:val="single" w:sz="8" w:space="0" w:color="8B0000"/>
      </w:pBdr>
      <w:spacing w:after="100"/>
      <w:ind w:left="227"/>
    </w:pPr>
    <w:rPr>
      <w:b/>
      <w:i/>
      <w:color w:val="8B0000"/>
    </w:rPr>
  </w:style>
  <w:style w:type="paragraph" w:customStyle="1" w:styleId="Ucinnost122konec">
    <w:name w:val="Ucinnost_122_konec"/>
    <w:pPr>
      <w:pBdr>
        <w:bottom w:val="single" w:sz="8" w:space="0" w:color="8B0000"/>
      </w:pBdr>
      <w:spacing w:after="100"/>
      <w:ind w:left="227"/>
    </w:pPr>
    <w:rPr>
      <w:b/>
      <w:i/>
      <w:color w:val="8B0000"/>
    </w:rPr>
  </w:style>
  <w:style w:type="paragraph" w:customStyle="1" w:styleId="123">
    <w:name w:val="123"/>
    <w:pPr>
      <w:spacing w:before="113" w:after="170"/>
      <w:ind w:left="227" w:hanging="227"/>
    </w:pPr>
  </w:style>
  <w:style w:type="paragraph" w:customStyle="1" w:styleId="Varianta123start">
    <w:name w:val="Varianta_123_start"/>
    <w:pPr>
      <w:pBdr>
        <w:top w:val="single" w:sz="8" w:space="0" w:color="800080"/>
      </w:pBdr>
      <w:spacing w:after="100"/>
      <w:ind w:left="227"/>
    </w:pPr>
    <w:rPr>
      <w:b/>
      <w:i/>
      <w:color w:val="800080"/>
    </w:rPr>
  </w:style>
  <w:style w:type="paragraph" w:customStyle="1" w:styleId="Varianta123konec">
    <w:name w:val="Varianta_123_konec"/>
    <w:pPr>
      <w:pBdr>
        <w:bottom w:val="single" w:sz="8" w:space="0" w:color="800080"/>
      </w:pBdr>
      <w:spacing w:after="100"/>
      <w:ind w:left="227"/>
    </w:pPr>
    <w:rPr>
      <w:b/>
      <w:i/>
      <w:color w:val="800080"/>
    </w:rPr>
  </w:style>
  <w:style w:type="paragraph" w:customStyle="1" w:styleId="Ucinnost123start">
    <w:name w:val="Ucinnost_123_start"/>
    <w:pPr>
      <w:pBdr>
        <w:top w:val="single" w:sz="8" w:space="0" w:color="8B0000"/>
      </w:pBdr>
      <w:spacing w:after="100"/>
      <w:ind w:left="227"/>
    </w:pPr>
    <w:rPr>
      <w:b/>
      <w:i/>
      <w:color w:val="8B0000"/>
    </w:rPr>
  </w:style>
  <w:style w:type="paragraph" w:customStyle="1" w:styleId="Ucinnost123konec">
    <w:name w:val="Ucinnost_123_konec"/>
    <w:pPr>
      <w:pBdr>
        <w:bottom w:val="single" w:sz="8" w:space="0" w:color="8B0000"/>
      </w:pBdr>
      <w:spacing w:after="100"/>
      <w:ind w:left="227"/>
    </w:pPr>
    <w:rPr>
      <w:b/>
      <w:i/>
      <w:color w:val="8B0000"/>
    </w:rPr>
  </w:style>
  <w:style w:type="paragraph" w:styleId="Odstavecseseznamem">
    <w:name w:val="List Paragraph"/>
    <w:basedOn w:val="Normln"/>
    <w:uiPriority w:val="34"/>
    <w:qFormat/>
    <w:rsid w:val="00BE7E03"/>
    <w:pPr>
      <w:ind w:left="720"/>
      <w:contextualSpacing/>
    </w:pPr>
  </w:style>
  <w:style w:type="character" w:styleId="Odkaznakoment">
    <w:name w:val="annotation reference"/>
    <w:basedOn w:val="Standardnpsmoodstavce"/>
    <w:semiHidden/>
    <w:unhideWhenUsed/>
    <w:rsid w:val="00AE0DAF"/>
    <w:rPr>
      <w:sz w:val="16"/>
      <w:szCs w:val="16"/>
    </w:rPr>
  </w:style>
  <w:style w:type="paragraph" w:styleId="Textkomente">
    <w:name w:val="annotation text"/>
    <w:basedOn w:val="Normln"/>
    <w:link w:val="TextkomenteChar"/>
    <w:unhideWhenUsed/>
    <w:rsid w:val="00AE0DAF"/>
    <w:rPr>
      <w:sz w:val="20"/>
      <w:szCs w:val="20"/>
    </w:rPr>
  </w:style>
  <w:style w:type="character" w:customStyle="1" w:styleId="TextkomenteChar">
    <w:name w:val="Text komentáře Char"/>
    <w:basedOn w:val="Standardnpsmoodstavce"/>
    <w:link w:val="Textkomente"/>
    <w:rsid w:val="00AE0DAF"/>
  </w:style>
  <w:style w:type="paragraph" w:styleId="Pedmtkomente">
    <w:name w:val="annotation subject"/>
    <w:basedOn w:val="Textkomente"/>
    <w:next w:val="Textkomente"/>
    <w:link w:val="PedmtkomenteChar"/>
    <w:semiHidden/>
    <w:unhideWhenUsed/>
    <w:rsid w:val="00AE0DAF"/>
    <w:rPr>
      <w:b/>
      <w:bCs/>
    </w:rPr>
  </w:style>
  <w:style w:type="character" w:customStyle="1" w:styleId="PedmtkomenteChar">
    <w:name w:val="Předmět komentáře Char"/>
    <w:basedOn w:val="TextkomenteChar"/>
    <w:link w:val="Pedmtkomente"/>
    <w:semiHidden/>
    <w:rsid w:val="00AE0DAF"/>
    <w:rPr>
      <w:b/>
      <w:bCs/>
    </w:rPr>
  </w:style>
  <w:style w:type="paragraph" w:styleId="Textbubliny">
    <w:name w:val="Balloon Text"/>
    <w:basedOn w:val="Normln"/>
    <w:link w:val="TextbublinyChar"/>
    <w:semiHidden/>
    <w:unhideWhenUsed/>
    <w:rsid w:val="00AE0DAF"/>
    <w:rPr>
      <w:rFonts w:ascii="Segoe UI" w:hAnsi="Segoe UI" w:cs="Segoe UI"/>
      <w:sz w:val="18"/>
      <w:szCs w:val="18"/>
    </w:rPr>
  </w:style>
  <w:style w:type="character" w:customStyle="1" w:styleId="TextbublinyChar">
    <w:name w:val="Text bubliny Char"/>
    <w:basedOn w:val="Standardnpsmoodstavce"/>
    <w:link w:val="Textbubliny"/>
    <w:semiHidden/>
    <w:rsid w:val="00AE0DAF"/>
    <w:rPr>
      <w:rFonts w:ascii="Segoe UI" w:hAnsi="Segoe UI" w:cs="Segoe UI"/>
      <w:sz w:val="18"/>
      <w:szCs w:val="18"/>
    </w:rPr>
  </w:style>
  <w:style w:type="paragraph" w:styleId="Textvysvtlivek">
    <w:name w:val="endnote text"/>
    <w:basedOn w:val="Normln"/>
    <w:link w:val="TextvysvtlivekChar"/>
    <w:semiHidden/>
    <w:unhideWhenUsed/>
    <w:rsid w:val="00C974BA"/>
    <w:rPr>
      <w:sz w:val="20"/>
      <w:szCs w:val="20"/>
    </w:rPr>
  </w:style>
  <w:style w:type="character" w:customStyle="1" w:styleId="TextvysvtlivekChar">
    <w:name w:val="Text vysvětlivek Char"/>
    <w:basedOn w:val="Standardnpsmoodstavce"/>
    <w:link w:val="Textvysvtlivek"/>
    <w:semiHidden/>
    <w:rsid w:val="00C974BA"/>
  </w:style>
  <w:style w:type="character" w:styleId="Odkaznavysvtlivky">
    <w:name w:val="endnote reference"/>
    <w:basedOn w:val="Standardnpsmoodstavce"/>
    <w:semiHidden/>
    <w:unhideWhenUsed/>
    <w:rsid w:val="00C974BA"/>
    <w:rPr>
      <w:vertAlign w:val="superscript"/>
    </w:rPr>
  </w:style>
  <w:style w:type="paragraph" w:styleId="Revize">
    <w:name w:val="Revision"/>
    <w:hidden/>
    <w:uiPriority w:val="99"/>
    <w:semiHidden/>
    <w:rsid w:val="00B76E0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app.codexis.cz/legislativa/CR70772_2017_01_01?hash=match-0" TargetMode="External"/><Relationship Id="rId18" Type="http://schemas.openxmlformats.org/officeDocument/2006/relationships/image" Target="media/image5.jpeg"/><Relationship Id="rId26" Type="http://schemas.openxmlformats.org/officeDocument/2006/relationships/oleObject" Target="embeddings/oleObject3.bin"/><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1.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app.codexis.cz/legislativa/CR70772_2017_01_01?hash=match-0" TargetMode="External"/><Relationship Id="rId17" Type="http://schemas.openxmlformats.org/officeDocument/2006/relationships/image" Target="media/image4.jpe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oleObject" Target="embeddings/oleObject9.bin"/><Relationship Id="rId46" Type="http://schemas.openxmlformats.org/officeDocument/2006/relationships/oleObject" Target="embeddings/oleObject13.bin"/><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jpeg"/><Relationship Id="rId40" Type="http://schemas.openxmlformats.org/officeDocument/2006/relationships/oleObject" Target="embeddings/oleObject10.bin"/><Relationship Id="rId45" Type="http://schemas.openxmlformats.org/officeDocument/2006/relationships/image" Target="media/image20.jpeg"/><Relationship Id="rId53"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9.jpeg"/><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image" Target="media/image13.jpeg"/><Relationship Id="rId44" Type="http://schemas.openxmlformats.org/officeDocument/2006/relationships/oleObject" Target="embeddings/oleObject12.bin"/><Relationship Id="rId52"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oleObject" Target="embeddings/oleObject1.bin"/><Relationship Id="rId27" Type="http://schemas.openxmlformats.org/officeDocument/2006/relationships/image" Target="media/image11.jpeg"/><Relationship Id="rId30" Type="http://schemas.openxmlformats.org/officeDocument/2006/relationships/oleObject" Target="embeddings/oleObject5.bin"/><Relationship Id="rId35" Type="http://schemas.openxmlformats.org/officeDocument/2006/relationships/image" Target="media/image15.jpeg"/><Relationship Id="rId43" Type="http://schemas.openxmlformats.org/officeDocument/2006/relationships/image" Target="media/image19.jpeg"/><Relationship Id="rId48" Type="http://schemas.openxmlformats.org/officeDocument/2006/relationships/oleObject" Target="embeddings/oleObject14.bin"/><Relationship Id="rId8" Type="http://schemas.openxmlformats.org/officeDocument/2006/relationships/hyperlink" Target="http://eur-lex.europa.eu/legal-content/CS/AUTO/?uri=cellar:a857b646-5cfd-11e5-afbf-01aa75ed71a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A0375-0D71-43D1-A816-C52EC018F1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849</TotalTime>
  <Pages>148</Pages>
  <Words>30144</Words>
  <Characters>177851</Characters>
  <Application>Microsoft Office Word</Application>
  <DocSecurity>0</DocSecurity>
  <Lines>1482</Lines>
  <Paragraphs>415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207580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Hertlová Lucie</dc:creator>
  <cp:lastModifiedBy>Hertlová Lucie</cp:lastModifiedBy>
  <cp:revision>155</cp:revision>
  <dcterms:created xsi:type="dcterms:W3CDTF">2024-08-26T11:54:00Z</dcterms:created>
  <dcterms:modified xsi:type="dcterms:W3CDTF">2024-10-25T12:18:00Z</dcterms:modified>
</cp:coreProperties>
</file>