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ED7B" w14:textId="77777777" w:rsidR="00BC0D7B" w:rsidRPr="007D36B1" w:rsidRDefault="00F861BD" w:rsidP="000867DD">
      <w:pPr>
        <w:pStyle w:val="Bezmezer1"/>
        <w:suppressAutoHyphens/>
        <w:ind w:left="4320" w:firstLine="720"/>
        <w:jc w:val="both"/>
        <w:rPr>
          <w:rFonts w:ascii="Calibri" w:hAnsi="Calibri" w:cs="Calibri"/>
          <w:sz w:val="24"/>
          <w:lang w:val="cs-CZ"/>
        </w:rPr>
      </w:pPr>
      <w:bookmarkStart w:id="0" w:name="_GoBack"/>
      <w:bookmarkEnd w:id="0"/>
      <w:r w:rsidRPr="007D36B1">
        <w:rPr>
          <w:rFonts w:ascii="Calibri" w:hAnsi="Calibri" w:cs="Calibri"/>
          <w:sz w:val="24"/>
          <w:lang w:val="cs-CZ"/>
        </w:rPr>
        <w:tab/>
      </w:r>
    </w:p>
    <w:p w14:paraId="54516CE9" w14:textId="77777777" w:rsidR="00AC09B2" w:rsidRPr="007D36B1" w:rsidRDefault="00AC09B2" w:rsidP="000867DD">
      <w:pPr>
        <w:pStyle w:val="Bezmezer"/>
        <w:suppressAutoHyphens/>
        <w:ind w:left="4320" w:firstLine="720"/>
        <w:jc w:val="both"/>
        <w:rPr>
          <w:rFonts w:ascii="Calibri" w:hAnsi="Calibri" w:cs="Calibri"/>
          <w:sz w:val="24"/>
          <w:lang w:val="cs-CZ"/>
        </w:rPr>
      </w:pPr>
    </w:p>
    <w:p w14:paraId="4186AC23" w14:textId="55C6A2B0" w:rsidR="00927E91" w:rsidRPr="007D36B1" w:rsidRDefault="00927E91" w:rsidP="000867DD">
      <w:pPr>
        <w:suppressAutoHyphens/>
        <w:jc w:val="both"/>
        <w:rPr>
          <w:rFonts w:cs="Calibri"/>
        </w:rPr>
      </w:pPr>
      <w:r w:rsidRPr="007D36B1">
        <w:rPr>
          <w:rFonts w:cs="Calibri"/>
        </w:rPr>
        <w:t>Univerzita Karlova, Přírodovědecká fakulta, Ústav hydrogeologie, inženýrské geologie a užité geofyziky, Albertov 6, Praha 2</w:t>
      </w:r>
      <w:r w:rsidR="00B11393">
        <w:rPr>
          <w:rFonts w:cs="Calibri"/>
        </w:rPr>
        <w:t xml:space="preserve"> (držitel povolení SÚJB) pořádá</w:t>
      </w:r>
    </w:p>
    <w:p w14:paraId="66868F9B" w14:textId="77777777" w:rsidR="00927E91" w:rsidRPr="007D36B1" w:rsidRDefault="00927E91" w:rsidP="000867DD">
      <w:pPr>
        <w:pStyle w:val="Nzev"/>
        <w:suppressAutoHyphens/>
        <w:rPr>
          <w:rFonts w:ascii="Calibri" w:hAnsi="Calibri" w:cs="Calibri"/>
        </w:rPr>
      </w:pPr>
      <w:r w:rsidRPr="007D36B1">
        <w:rPr>
          <w:rFonts w:ascii="Calibri" w:hAnsi="Calibri" w:cs="Calibri"/>
        </w:rPr>
        <w:t>KURZ DALŠÍ ODBORNÉ PŘÍPRAVY PRO STANOVENÍ RADONOVÉHO INDEXU POZEMKŮ</w:t>
      </w:r>
    </w:p>
    <w:p w14:paraId="534025CB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433E65A3" w14:textId="6EB611E2" w:rsidR="009F2751" w:rsidRPr="007D36B1" w:rsidRDefault="00927E91" w:rsidP="009F2751">
      <w:pPr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Kurz zabezpečuje </w:t>
      </w:r>
      <w:r w:rsidRPr="007D36B1">
        <w:rPr>
          <w:rFonts w:cs="Calibri"/>
          <w:b/>
        </w:rPr>
        <w:t>další odbornou přípravu</w:t>
      </w:r>
      <w:r w:rsidRPr="007D36B1">
        <w:rPr>
          <w:rFonts w:cs="Calibri"/>
        </w:rPr>
        <w:t xml:space="preserve"> pro stanovení radonového indexu pozemků podle § 33 zákona č. 263/2016 Sb. (atomového zákona) a § 18 vyhlášky č. 409/2016 Sb.</w:t>
      </w:r>
      <w:r w:rsidR="009F2751" w:rsidRPr="007D36B1">
        <w:rPr>
          <w:rFonts w:cs="Calibri"/>
        </w:rPr>
        <w:t xml:space="preserve"> Kurz je veden jako program celoživotního vzdělávání na Univerzitě Karlově podle zákona 111/1998 Sb. (zákon o vysokých školách).</w:t>
      </w:r>
    </w:p>
    <w:p w14:paraId="3A3A64FE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  <w:b/>
        </w:rPr>
      </w:pPr>
    </w:p>
    <w:p w14:paraId="6D413245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  <w:b/>
        </w:rPr>
      </w:pPr>
      <w:r w:rsidRPr="007D36B1">
        <w:rPr>
          <w:rFonts w:cs="Calibri"/>
          <w:b/>
        </w:rPr>
        <w:t>Náplň kurzu</w:t>
      </w:r>
    </w:p>
    <w:p w14:paraId="22175FEC" w14:textId="328BEF3A" w:rsidR="00927E91" w:rsidRPr="007D36B1" w:rsidRDefault="009A2929" w:rsidP="009A2929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Kurz další odborné přípravy pro stanovení radonového indexu pozemků je zaměřený na oživení a aktualizaci znalostí. Kurz bude zaměřen na </w:t>
      </w:r>
      <w:r w:rsidR="00927E91" w:rsidRPr="007D36B1">
        <w:rPr>
          <w:rFonts w:cs="Calibri"/>
        </w:rPr>
        <w:t>legislativní rámec Radonového programu, problematiku radiační ochrany obyvatelstva před přírodním ionizujícím zářením</w:t>
      </w:r>
      <w:r w:rsidR="000867DD" w:rsidRPr="007D36B1">
        <w:rPr>
          <w:rFonts w:cs="Calibri"/>
        </w:rPr>
        <w:t xml:space="preserve">, </w:t>
      </w:r>
      <w:r w:rsidR="00927E91" w:rsidRPr="007D36B1">
        <w:rPr>
          <w:rFonts w:cs="Calibri"/>
        </w:rPr>
        <w:t>stanovení radonového indexu pozemku, stanovení objemové aktivity radonu v půdním vzduchu a stanovení plynopropustnosti zemin.</w:t>
      </w:r>
    </w:p>
    <w:p w14:paraId="75C79A34" w14:textId="77777777" w:rsidR="00927E91" w:rsidRPr="007D36B1" w:rsidRDefault="00927E91" w:rsidP="000867DD">
      <w:pPr>
        <w:suppressAutoHyphens/>
        <w:jc w:val="both"/>
        <w:rPr>
          <w:rFonts w:cs="Calibri"/>
        </w:rPr>
      </w:pPr>
    </w:p>
    <w:p w14:paraId="0573A2F2" w14:textId="247076ED" w:rsidR="00927E91" w:rsidRPr="007D36B1" w:rsidRDefault="00927E91" w:rsidP="000867DD">
      <w:pPr>
        <w:suppressAutoHyphens/>
        <w:jc w:val="both"/>
        <w:rPr>
          <w:rFonts w:cs="Calibri"/>
        </w:rPr>
      </w:pPr>
      <w:r w:rsidRPr="007D36B1">
        <w:rPr>
          <w:rFonts w:cs="Calibri"/>
        </w:rPr>
        <w:t>Kurz proběhne prezenčně na PřF UK formou přednášek a praktických ukázek. Na závěr kurzu absolvují účastníci kontrolní test, cca 10 otázek, ověřujících jejich odborné znalosti. Délka kurzu je 6 hodin.</w:t>
      </w:r>
    </w:p>
    <w:p w14:paraId="098F2D41" w14:textId="77777777" w:rsidR="000867DD" w:rsidRPr="007D36B1" w:rsidRDefault="000867DD" w:rsidP="000867DD">
      <w:pPr>
        <w:suppressAutoHyphens/>
        <w:jc w:val="both"/>
        <w:rPr>
          <w:rFonts w:cs="Calibri"/>
        </w:rPr>
      </w:pPr>
    </w:p>
    <w:p w14:paraId="403EE0AD" w14:textId="79728440" w:rsidR="00927E91" w:rsidRDefault="000867DD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  <w:b/>
          <w:bCs/>
        </w:rPr>
        <w:t>Cena kurzu</w:t>
      </w:r>
      <w:r w:rsidRPr="007D36B1">
        <w:rPr>
          <w:rFonts w:cs="Calibri"/>
        </w:rPr>
        <w:t xml:space="preserve">: </w:t>
      </w:r>
      <w:r w:rsidR="000C4199">
        <w:rPr>
          <w:rFonts w:cs="Calibri"/>
        </w:rPr>
        <w:t>4000</w:t>
      </w:r>
      <w:r w:rsidRPr="007D36B1">
        <w:rPr>
          <w:rFonts w:cs="Calibri"/>
        </w:rPr>
        <w:t xml:space="preserve"> Kč</w:t>
      </w:r>
    </w:p>
    <w:p w14:paraId="3E1EFDF2" w14:textId="77777777" w:rsidR="00100E1B" w:rsidRPr="007D36B1" w:rsidRDefault="00100E1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238EDD0F" w14:textId="1466C4D8" w:rsidR="00D9459A" w:rsidRDefault="00100E1B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100E1B">
        <w:rPr>
          <w:rFonts w:cs="Calibri"/>
          <w:b/>
          <w:bCs/>
        </w:rPr>
        <w:t>Kdy:</w:t>
      </w:r>
      <w:r w:rsidR="008E540B">
        <w:rPr>
          <w:rFonts w:cs="Calibri"/>
          <w:b/>
          <w:bCs/>
        </w:rPr>
        <w:t xml:space="preserve"> 13</w:t>
      </w:r>
      <w:r w:rsidR="00B11393" w:rsidRPr="00B11393">
        <w:rPr>
          <w:rFonts w:cs="Calibri"/>
          <w:b/>
        </w:rPr>
        <w:t>.</w:t>
      </w:r>
      <w:r w:rsidR="00B11393">
        <w:rPr>
          <w:rFonts w:cs="Calibri"/>
          <w:b/>
        </w:rPr>
        <w:t xml:space="preserve"> </w:t>
      </w:r>
      <w:r w:rsidR="00B11393" w:rsidRPr="00B11393">
        <w:rPr>
          <w:rFonts w:cs="Calibri"/>
          <w:b/>
        </w:rPr>
        <w:t>5.</w:t>
      </w:r>
      <w:r w:rsidR="00B11393">
        <w:rPr>
          <w:rFonts w:cs="Calibri"/>
          <w:b/>
        </w:rPr>
        <w:t xml:space="preserve"> </w:t>
      </w:r>
      <w:r w:rsidR="00B11393" w:rsidRPr="00B11393">
        <w:rPr>
          <w:rFonts w:cs="Calibri"/>
          <w:b/>
        </w:rPr>
        <w:t>202</w:t>
      </w:r>
      <w:r w:rsidR="008E540B">
        <w:rPr>
          <w:rFonts w:cs="Calibri"/>
          <w:b/>
        </w:rPr>
        <w:t>5</w:t>
      </w:r>
    </w:p>
    <w:p w14:paraId="31026510" w14:textId="77777777" w:rsidR="00100E1B" w:rsidRPr="007D36B1" w:rsidRDefault="00100E1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3F483956" w14:textId="43C2784B" w:rsidR="00D9459A" w:rsidRPr="007D36B1" w:rsidRDefault="00D9459A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  <w:b/>
          <w:bCs/>
        </w:rPr>
        <w:t>Místo</w:t>
      </w:r>
      <w:r w:rsidR="00757283">
        <w:rPr>
          <w:rFonts w:cs="Calibri"/>
          <w:b/>
          <w:bCs/>
        </w:rPr>
        <w:t xml:space="preserve"> a čas </w:t>
      </w:r>
      <w:r w:rsidRPr="007D36B1">
        <w:rPr>
          <w:rFonts w:cs="Calibri"/>
          <w:b/>
          <w:bCs/>
        </w:rPr>
        <w:t>konání</w:t>
      </w:r>
      <w:r w:rsidRPr="007D36B1">
        <w:rPr>
          <w:rFonts w:cs="Calibri"/>
        </w:rPr>
        <w:t>: Praha, Albertov</w:t>
      </w:r>
      <w:r w:rsidR="00B11393">
        <w:rPr>
          <w:rFonts w:cs="Calibri"/>
        </w:rPr>
        <w:t xml:space="preserve"> 6,</w:t>
      </w:r>
      <w:r w:rsidRPr="007D36B1">
        <w:rPr>
          <w:rFonts w:cs="Calibri"/>
        </w:rPr>
        <w:t xml:space="preserve"> </w:t>
      </w:r>
      <w:r w:rsidR="00B11393">
        <w:rPr>
          <w:rFonts w:cs="Calibri"/>
        </w:rPr>
        <w:t>p</w:t>
      </w:r>
      <w:r w:rsidRPr="007D36B1">
        <w:rPr>
          <w:rFonts w:cs="Calibri"/>
        </w:rPr>
        <w:t xml:space="preserve">osluchárna </w:t>
      </w:r>
      <w:r w:rsidR="00B11393">
        <w:rPr>
          <w:rFonts w:cs="Calibri"/>
        </w:rPr>
        <w:t>„velká paleontologická“, přízemí vlevo.</w:t>
      </w:r>
      <w:r w:rsidRPr="007D36B1">
        <w:rPr>
          <w:rFonts w:cs="Calibri"/>
        </w:rPr>
        <w:t xml:space="preserve"> </w:t>
      </w:r>
      <w:r w:rsidR="00757283">
        <w:rPr>
          <w:rFonts w:cs="Calibri"/>
        </w:rPr>
        <w:t xml:space="preserve">Začátek kurzu </w:t>
      </w:r>
      <w:r w:rsidR="00FE4506">
        <w:rPr>
          <w:rFonts w:cs="Calibri"/>
        </w:rPr>
        <w:t>9</w:t>
      </w:r>
      <w:r w:rsidR="00757283">
        <w:rPr>
          <w:rFonts w:cs="Calibri"/>
        </w:rPr>
        <w:t>:00.</w:t>
      </w:r>
    </w:p>
    <w:p w14:paraId="0FE03EB2" w14:textId="77777777" w:rsidR="000867DD" w:rsidRPr="007D36B1" w:rsidRDefault="000867DD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311B9769" w14:textId="549A67A3" w:rsidR="00100E1B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  <w:b/>
        </w:rPr>
        <w:t>Přihlášky</w:t>
      </w:r>
      <w:r w:rsidR="00D9459A" w:rsidRPr="007D36B1">
        <w:rPr>
          <w:rFonts w:cs="Calibri"/>
          <w:b/>
        </w:rPr>
        <w:t xml:space="preserve">: </w:t>
      </w:r>
      <w:r w:rsidRPr="007D36B1">
        <w:rPr>
          <w:rFonts w:cs="Calibri"/>
        </w:rPr>
        <w:t xml:space="preserve">Přihlášky </w:t>
      </w:r>
      <w:r w:rsidR="00100E1B">
        <w:rPr>
          <w:rFonts w:cs="Calibri"/>
        </w:rPr>
        <w:t xml:space="preserve">zasílejte </w:t>
      </w:r>
      <w:r w:rsidRPr="007D36B1">
        <w:rPr>
          <w:rFonts w:cs="Calibri"/>
        </w:rPr>
        <w:t>na e-mailovou adresu</w:t>
      </w:r>
      <w:r w:rsidR="00100E1B">
        <w:rPr>
          <w:rFonts w:cs="Calibri"/>
        </w:rPr>
        <w:t xml:space="preserve"> vedoucího kurzu </w:t>
      </w:r>
      <w:r w:rsidR="00100E1B" w:rsidRPr="007D36B1">
        <w:rPr>
          <w:rFonts w:cs="Calibri"/>
          <w:b/>
          <w:bCs/>
        </w:rPr>
        <w:t xml:space="preserve">do </w:t>
      </w:r>
      <w:r w:rsidR="008E540B">
        <w:rPr>
          <w:rFonts w:cs="Calibri"/>
          <w:b/>
          <w:bCs/>
        </w:rPr>
        <w:t>2</w:t>
      </w:r>
      <w:r w:rsidR="00100E1B" w:rsidRPr="007D36B1">
        <w:rPr>
          <w:rFonts w:cs="Calibri"/>
          <w:b/>
          <w:bCs/>
        </w:rPr>
        <w:t>.</w:t>
      </w:r>
      <w:r w:rsidR="00100E1B">
        <w:rPr>
          <w:rFonts w:cs="Calibri"/>
          <w:b/>
          <w:bCs/>
        </w:rPr>
        <w:t xml:space="preserve"> </w:t>
      </w:r>
      <w:r w:rsidR="000C4199">
        <w:rPr>
          <w:rFonts w:cs="Calibri"/>
          <w:b/>
          <w:bCs/>
        </w:rPr>
        <w:t>5</w:t>
      </w:r>
      <w:r w:rsidR="00100E1B" w:rsidRPr="007D36B1">
        <w:rPr>
          <w:rFonts w:cs="Calibri"/>
          <w:b/>
          <w:bCs/>
        </w:rPr>
        <w:t>.</w:t>
      </w:r>
      <w:r w:rsidR="00100E1B">
        <w:rPr>
          <w:rFonts w:cs="Calibri"/>
          <w:b/>
          <w:bCs/>
        </w:rPr>
        <w:t xml:space="preserve"> </w:t>
      </w:r>
      <w:r w:rsidR="00100E1B" w:rsidRPr="007D36B1">
        <w:rPr>
          <w:rFonts w:cs="Calibri"/>
          <w:b/>
          <w:bCs/>
        </w:rPr>
        <w:t>202</w:t>
      </w:r>
      <w:r w:rsidR="008E540B">
        <w:rPr>
          <w:rFonts w:cs="Calibri"/>
          <w:b/>
          <w:bCs/>
        </w:rPr>
        <w:t>5</w:t>
      </w:r>
      <w:r w:rsidR="00100E1B">
        <w:rPr>
          <w:rFonts w:cs="Calibri"/>
        </w:rPr>
        <w:t>.</w:t>
      </w:r>
    </w:p>
    <w:p w14:paraId="60881C9D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60BE8F7F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0993DA86" w14:textId="77777777" w:rsidR="00927E91" w:rsidRPr="007D36B1" w:rsidRDefault="00927E91" w:rsidP="000867DD">
      <w:pPr>
        <w:tabs>
          <w:tab w:val="left" w:pos="284"/>
          <w:tab w:val="left" w:pos="340"/>
        </w:tabs>
        <w:suppressAutoHyphens/>
        <w:ind w:left="360" w:hanging="360"/>
        <w:jc w:val="both"/>
        <w:rPr>
          <w:rFonts w:cs="Calibri"/>
        </w:rPr>
      </w:pPr>
      <w:r w:rsidRPr="007D36B1">
        <w:rPr>
          <w:rFonts w:cs="Calibri"/>
        </w:rPr>
        <w:t>RNDr. Ondřej Šálek Ph.D.</w:t>
      </w:r>
      <w:r w:rsidRPr="007D36B1">
        <w:rPr>
          <w:rFonts w:cs="Calibri"/>
        </w:rPr>
        <w:tab/>
      </w:r>
      <w:r w:rsidRPr="007D36B1">
        <w:rPr>
          <w:rFonts w:cs="Calibri"/>
        </w:rPr>
        <w:tab/>
      </w:r>
      <w:r w:rsidRPr="007D36B1">
        <w:rPr>
          <w:rFonts w:cs="Calibri"/>
        </w:rPr>
        <w:tab/>
      </w:r>
      <w:r w:rsidRPr="007D36B1">
        <w:rPr>
          <w:rFonts w:cs="Calibri"/>
        </w:rPr>
        <w:tab/>
      </w:r>
    </w:p>
    <w:p w14:paraId="77F51D7F" w14:textId="58E9D5E4" w:rsidR="00927E91" w:rsidRDefault="00100E1B" w:rsidP="00100E1B">
      <w:pPr>
        <w:suppressAutoHyphens/>
        <w:autoSpaceDE w:val="0"/>
        <w:autoSpaceDN w:val="0"/>
        <w:jc w:val="both"/>
        <w:rPr>
          <w:rFonts w:cs="Calibri"/>
          <w:noProof/>
        </w:rPr>
      </w:pPr>
      <w:r>
        <w:rPr>
          <w:rFonts w:cs="Calibri"/>
          <w:noProof/>
        </w:rPr>
        <w:t>v</w:t>
      </w:r>
      <w:r w:rsidR="00D9459A" w:rsidRPr="007D36B1">
        <w:rPr>
          <w:rFonts w:cs="Calibri"/>
          <w:noProof/>
        </w:rPr>
        <w:t>edoucí kurzu</w:t>
      </w:r>
    </w:p>
    <w:p w14:paraId="28F7D70C" w14:textId="107F5F34" w:rsidR="00100E1B" w:rsidRPr="007D36B1" w:rsidRDefault="00100E1B" w:rsidP="00100E1B">
      <w:pPr>
        <w:tabs>
          <w:tab w:val="left" w:pos="284"/>
        </w:tabs>
        <w:suppressAutoHyphens/>
        <w:jc w:val="both"/>
        <w:rPr>
          <w:rFonts w:cs="Calibri"/>
        </w:rPr>
      </w:pPr>
      <w:r>
        <w:rPr>
          <w:rFonts w:cs="Calibri"/>
          <w:noProof/>
        </w:rPr>
        <w:t xml:space="preserve">e-mail: </w:t>
      </w:r>
      <w:hyperlink r:id="rId8" w:history="1">
        <w:r w:rsidRPr="007D36B1">
          <w:rPr>
            <w:rStyle w:val="Hypertextovodkaz"/>
            <w:rFonts w:cs="Calibri"/>
          </w:rPr>
          <w:t>ondrej.salek@natur.cuni.cz</w:t>
        </w:r>
      </w:hyperlink>
    </w:p>
    <w:p w14:paraId="665B4A6A" w14:textId="4701A2DA" w:rsidR="00100E1B" w:rsidRPr="00100E1B" w:rsidRDefault="00100E1B" w:rsidP="00100E1B">
      <w:pPr>
        <w:suppressAutoHyphens/>
        <w:autoSpaceDE w:val="0"/>
        <w:autoSpaceDN w:val="0"/>
        <w:jc w:val="both"/>
        <w:rPr>
          <w:rFonts w:cs="Calibri"/>
          <w:noProof/>
        </w:rPr>
      </w:pPr>
    </w:p>
    <w:p w14:paraId="7CB8CBBB" w14:textId="77777777" w:rsidR="00927E91" w:rsidRPr="007D36B1" w:rsidRDefault="00927E91" w:rsidP="000867DD">
      <w:pPr>
        <w:suppressAutoHyphens/>
        <w:autoSpaceDE w:val="0"/>
        <w:autoSpaceDN w:val="0"/>
        <w:ind w:left="142"/>
        <w:jc w:val="both"/>
        <w:rPr>
          <w:rFonts w:cs="Calibri"/>
          <w:b/>
          <w:bCs/>
          <w:noProof/>
          <w:sz w:val="28"/>
          <w:szCs w:val="28"/>
        </w:rPr>
      </w:pPr>
    </w:p>
    <w:p w14:paraId="3B00DB5A" w14:textId="61759862" w:rsidR="00206703" w:rsidRPr="007D36B1" w:rsidRDefault="00206703" w:rsidP="00206703">
      <w:pPr>
        <w:pageBreakBefore/>
        <w:suppressAutoHyphens/>
        <w:autoSpaceDE w:val="0"/>
        <w:autoSpaceDN w:val="0"/>
        <w:spacing w:before="720"/>
        <w:jc w:val="center"/>
        <w:rPr>
          <w:rFonts w:cs="Calibri"/>
          <w:b/>
          <w:bCs/>
          <w:noProof/>
          <w:sz w:val="28"/>
          <w:szCs w:val="28"/>
        </w:rPr>
      </w:pPr>
      <w:r w:rsidRPr="007D36B1">
        <w:rPr>
          <w:rFonts w:cs="Calibri"/>
          <w:b/>
          <w:bCs/>
          <w:noProof/>
          <w:sz w:val="28"/>
          <w:szCs w:val="28"/>
        </w:rPr>
        <w:lastRenderedPageBreak/>
        <w:t>PŘIHLÁŠKA na</w:t>
      </w:r>
    </w:p>
    <w:p w14:paraId="52CC0FC5" w14:textId="2F99AB4E" w:rsidR="005A252F" w:rsidRDefault="00206703" w:rsidP="00206703">
      <w:pPr>
        <w:suppressAutoHyphens/>
        <w:autoSpaceDE w:val="0"/>
        <w:autoSpaceDN w:val="0"/>
        <w:spacing w:before="360"/>
        <w:jc w:val="center"/>
        <w:rPr>
          <w:rFonts w:cs="Calibri"/>
          <w:b/>
          <w:bCs/>
          <w:sz w:val="28"/>
          <w:szCs w:val="28"/>
        </w:rPr>
      </w:pPr>
      <w:r w:rsidRPr="007D36B1">
        <w:rPr>
          <w:rFonts w:cs="Calibri"/>
          <w:b/>
          <w:bCs/>
          <w:noProof/>
          <w:sz w:val="28"/>
          <w:szCs w:val="28"/>
        </w:rPr>
        <w:t xml:space="preserve">KURZ </w:t>
      </w:r>
      <w:r w:rsidRPr="007D36B1">
        <w:rPr>
          <w:rFonts w:cs="Calibri"/>
          <w:b/>
          <w:bCs/>
          <w:sz w:val="28"/>
          <w:szCs w:val="28"/>
        </w:rPr>
        <w:t>DALŠÍ ODBORNÉ PŘÍPRAVY PRO STANOVENÍ RADONOVÉHO INDEXU POZEMKŮ</w:t>
      </w:r>
    </w:p>
    <w:p w14:paraId="354D9339" w14:textId="77777777" w:rsidR="008E540B" w:rsidRPr="007D36B1" w:rsidRDefault="008E540B" w:rsidP="00206703">
      <w:pPr>
        <w:suppressAutoHyphens/>
        <w:autoSpaceDE w:val="0"/>
        <w:autoSpaceDN w:val="0"/>
        <w:spacing w:before="360"/>
        <w:jc w:val="center"/>
        <w:rPr>
          <w:rFonts w:cs="Calibri"/>
          <w:b/>
          <w:bCs/>
          <w:noProof/>
          <w:sz w:val="28"/>
          <w:szCs w:val="28"/>
        </w:rPr>
      </w:pPr>
    </w:p>
    <w:p w14:paraId="281B8A86" w14:textId="77777777" w:rsidR="008E540B" w:rsidRDefault="008E540B" w:rsidP="008E540B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  <w:b/>
          <w:bCs/>
        </w:rPr>
        <w:t>Termín kurzu:</w:t>
      </w:r>
      <w:r>
        <w:rPr>
          <w:rFonts w:cs="Calibri"/>
          <w:b/>
          <w:bCs/>
        </w:rPr>
        <w:t xml:space="preserve"> 13</w:t>
      </w:r>
      <w:r w:rsidRPr="00B11393"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  <w:r w:rsidRPr="00B11393">
        <w:rPr>
          <w:rFonts w:cs="Calibri"/>
          <w:b/>
        </w:rPr>
        <w:t>5.</w:t>
      </w:r>
      <w:r>
        <w:rPr>
          <w:rFonts w:cs="Calibri"/>
          <w:b/>
        </w:rPr>
        <w:t xml:space="preserve"> </w:t>
      </w:r>
      <w:r w:rsidRPr="00B11393">
        <w:rPr>
          <w:rFonts w:cs="Calibri"/>
          <w:b/>
        </w:rPr>
        <w:t>202</w:t>
      </w:r>
      <w:r>
        <w:rPr>
          <w:rFonts w:cs="Calibri"/>
          <w:b/>
        </w:rPr>
        <w:t>5</w:t>
      </w:r>
    </w:p>
    <w:p w14:paraId="7985CC55" w14:textId="169AD8C8" w:rsidR="005A252F" w:rsidRPr="007D36B1" w:rsidRDefault="005A252F" w:rsidP="000867DD">
      <w:pPr>
        <w:suppressAutoHyphens/>
        <w:autoSpaceDE w:val="0"/>
        <w:autoSpaceDN w:val="0"/>
        <w:jc w:val="both"/>
        <w:rPr>
          <w:rFonts w:cs="Calibri"/>
          <w:noProof/>
          <w:sz w:val="26"/>
          <w:szCs w:val="28"/>
        </w:rPr>
      </w:pPr>
    </w:p>
    <w:p w14:paraId="073AAA88" w14:textId="76469B42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  <w:b/>
          <w:bCs/>
        </w:rPr>
      </w:pPr>
      <w:r w:rsidRPr="007D36B1">
        <w:rPr>
          <w:rFonts w:cs="Calibri"/>
          <w:b/>
          <w:bCs/>
        </w:rPr>
        <w:t>Osobní údaje účastníka kurzu</w:t>
      </w:r>
      <w:r w:rsidR="00B11393">
        <w:rPr>
          <w:rFonts w:cs="Calibri"/>
          <w:b/>
          <w:bCs/>
        </w:rPr>
        <w:t xml:space="preserve"> (</w:t>
      </w:r>
      <w:r w:rsidR="008D71D0">
        <w:rPr>
          <w:rFonts w:cs="Calibri"/>
          <w:b/>
          <w:bCs/>
        </w:rPr>
        <w:t xml:space="preserve">RČ </w:t>
      </w:r>
      <w:r w:rsidR="00B11393">
        <w:rPr>
          <w:rFonts w:cs="Calibri"/>
          <w:b/>
          <w:bCs/>
        </w:rPr>
        <w:t xml:space="preserve">nutné pro vystavení certifikátu o absolvování) </w:t>
      </w:r>
      <w:r w:rsidRPr="007D36B1">
        <w:rPr>
          <w:rFonts w:cs="Calibri"/>
          <w:b/>
          <w:bCs/>
        </w:rPr>
        <w:t>:</w:t>
      </w:r>
    </w:p>
    <w:p w14:paraId="70ACD4A2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845"/>
      </w:tblGrid>
      <w:tr w:rsidR="009B4A00" w:rsidRPr="007D36B1" w14:paraId="62C297EE" w14:textId="77777777" w:rsidTr="009B4A00">
        <w:tc>
          <w:tcPr>
            <w:tcW w:w="2235" w:type="dxa"/>
            <w:shd w:val="clear" w:color="auto" w:fill="auto"/>
            <w:vAlign w:val="bottom"/>
          </w:tcPr>
          <w:p w14:paraId="316631A8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6977" w:type="dxa"/>
            <w:shd w:val="clear" w:color="auto" w:fill="auto"/>
          </w:tcPr>
          <w:p w14:paraId="388BB59A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6A471FAE" w14:textId="77777777" w:rsidTr="009B4A00">
        <w:tc>
          <w:tcPr>
            <w:tcW w:w="2235" w:type="dxa"/>
            <w:shd w:val="clear" w:color="auto" w:fill="auto"/>
            <w:vAlign w:val="bottom"/>
          </w:tcPr>
          <w:p w14:paraId="5E4B6E22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 xml:space="preserve">Rodné číslo </w:t>
            </w:r>
          </w:p>
        </w:tc>
        <w:tc>
          <w:tcPr>
            <w:tcW w:w="6977" w:type="dxa"/>
            <w:shd w:val="clear" w:color="auto" w:fill="auto"/>
          </w:tcPr>
          <w:p w14:paraId="0ECD050B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558D7AC4" w14:textId="77777777" w:rsidTr="009B4A00">
        <w:tc>
          <w:tcPr>
            <w:tcW w:w="2235" w:type="dxa"/>
            <w:shd w:val="clear" w:color="auto" w:fill="auto"/>
            <w:vAlign w:val="bottom"/>
          </w:tcPr>
          <w:p w14:paraId="45974840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Místo narození</w:t>
            </w:r>
          </w:p>
        </w:tc>
        <w:tc>
          <w:tcPr>
            <w:tcW w:w="6977" w:type="dxa"/>
            <w:shd w:val="clear" w:color="auto" w:fill="auto"/>
          </w:tcPr>
          <w:p w14:paraId="57BBAA9F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207967D3" w14:textId="77777777" w:rsidTr="009B4A00">
        <w:tc>
          <w:tcPr>
            <w:tcW w:w="2235" w:type="dxa"/>
            <w:shd w:val="clear" w:color="auto" w:fill="auto"/>
            <w:vAlign w:val="bottom"/>
          </w:tcPr>
          <w:p w14:paraId="2FAB8559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Adresa bydliště</w:t>
            </w:r>
          </w:p>
        </w:tc>
        <w:tc>
          <w:tcPr>
            <w:tcW w:w="6977" w:type="dxa"/>
            <w:shd w:val="clear" w:color="auto" w:fill="auto"/>
          </w:tcPr>
          <w:p w14:paraId="6227807F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4765E560" w14:textId="77777777" w:rsidTr="009B4A00">
        <w:tc>
          <w:tcPr>
            <w:tcW w:w="2235" w:type="dxa"/>
            <w:shd w:val="clear" w:color="auto" w:fill="auto"/>
            <w:vAlign w:val="bottom"/>
          </w:tcPr>
          <w:p w14:paraId="6C90BB67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977" w:type="dxa"/>
            <w:shd w:val="clear" w:color="auto" w:fill="auto"/>
          </w:tcPr>
          <w:p w14:paraId="07724FA3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19C995EA" w14:textId="77777777" w:rsidTr="009B4A00">
        <w:tc>
          <w:tcPr>
            <w:tcW w:w="2235" w:type="dxa"/>
            <w:shd w:val="clear" w:color="auto" w:fill="auto"/>
            <w:vAlign w:val="bottom"/>
          </w:tcPr>
          <w:p w14:paraId="2B1D6074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977" w:type="dxa"/>
            <w:shd w:val="clear" w:color="auto" w:fill="auto"/>
          </w:tcPr>
          <w:p w14:paraId="210A0E0C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</w:tbl>
    <w:p w14:paraId="6588E448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3FB24C71" w14:textId="66548AE3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  <w:b/>
          <w:bCs/>
        </w:rPr>
      </w:pPr>
      <w:r w:rsidRPr="007D36B1">
        <w:rPr>
          <w:rFonts w:cs="Calibri"/>
          <w:b/>
          <w:bCs/>
        </w:rPr>
        <w:t>Fakturační údaje:</w:t>
      </w:r>
    </w:p>
    <w:p w14:paraId="4FAA99CA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845"/>
      </w:tblGrid>
      <w:tr w:rsidR="009B4A00" w:rsidRPr="007D36B1" w14:paraId="3CDF1707" w14:textId="77777777" w:rsidTr="009B4A00">
        <w:tc>
          <w:tcPr>
            <w:tcW w:w="2235" w:type="dxa"/>
            <w:shd w:val="clear" w:color="auto" w:fill="auto"/>
            <w:vAlign w:val="bottom"/>
          </w:tcPr>
          <w:p w14:paraId="5EDAA8FB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Název subjektu</w:t>
            </w:r>
          </w:p>
        </w:tc>
        <w:tc>
          <w:tcPr>
            <w:tcW w:w="6977" w:type="dxa"/>
            <w:shd w:val="clear" w:color="auto" w:fill="auto"/>
          </w:tcPr>
          <w:p w14:paraId="059193C8" w14:textId="67871FA5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560175CF" w14:textId="77777777" w:rsidTr="009B4A00">
        <w:tc>
          <w:tcPr>
            <w:tcW w:w="2235" w:type="dxa"/>
            <w:shd w:val="clear" w:color="auto" w:fill="auto"/>
            <w:vAlign w:val="bottom"/>
          </w:tcPr>
          <w:p w14:paraId="55834A4C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Ulice, číslo popisné</w:t>
            </w:r>
          </w:p>
        </w:tc>
        <w:tc>
          <w:tcPr>
            <w:tcW w:w="6977" w:type="dxa"/>
            <w:shd w:val="clear" w:color="auto" w:fill="auto"/>
          </w:tcPr>
          <w:p w14:paraId="28C62EE3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66088E98" w14:textId="77777777" w:rsidTr="009B4A00">
        <w:tc>
          <w:tcPr>
            <w:tcW w:w="2235" w:type="dxa"/>
            <w:shd w:val="clear" w:color="auto" w:fill="auto"/>
            <w:vAlign w:val="bottom"/>
          </w:tcPr>
          <w:p w14:paraId="11115AA6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Město</w:t>
            </w:r>
          </w:p>
        </w:tc>
        <w:tc>
          <w:tcPr>
            <w:tcW w:w="6977" w:type="dxa"/>
            <w:shd w:val="clear" w:color="auto" w:fill="auto"/>
          </w:tcPr>
          <w:p w14:paraId="61CF3A9D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61026512" w14:textId="77777777" w:rsidTr="009B4A00">
        <w:tc>
          <w:tcPr>
            <w:tcW w:w="2235" w:type="dxa"/>
            <w:shd w:val="clear" w:color="auto" w:fill="auto"/>
            <w:vAlign w:val="bottom"/>
          </w:tcPr>
          <w:p w14:paraId="71535D32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6977" w:type="dxa"/>
            <w:shd w:val="clear" w:color="auto" w:fill="auto"/>
          </w:tcPr>
          <w:p w14:paraId="262B2A4C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15A6497A" w14:textId="77777777" w:rsidTr="009B4A00">
        <w:tc>
          <w:tcPr>
            <w:tcW w:w="2235" w:type="dxa"/>
            <w:shd w:val="clear" w:color="auto" w:fill="auto"/>
            <w:vAlign w:val="bottom"/>
          </w:tcPr>
          <w:p w14:paraId="33EC5DF9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IČ</w:t>
            </w:r>
          </w:p>
        </w:tc>
        <w:tc>
          <w:tcPr>
            <w:tcW w:w="6977" w:type="dxa"/>
            <w:shd w:val="clear" w:color="auto" w:fill="auto"/>
          </w:tcPr>
          <w:p w14:paraId="0DDDEBA8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4AD5B41B" w14:textId="77777777" w:rsidTr="009B4A00">
        <w:tc>
          <w:tcPr>
            <w:tcW w:w="2235" w:type="dxa"/>
            <w:shd w:val="clear" w:color="auto" w:fill="auto"/>
            <w:vAlign w:val="bottom"/>
          </w:tcPr>
          <w:p w14:paraId="275D7EB3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6977" w:type="dxa"/>
            <w:shd w:val="clear" w:color="auto" w:fill="auto"/>
          </w:tcPr>
          <w:p w14:paraId="48D26767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</w:tbl>
    <w:p w14:paraId="036B59E9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4864FAEA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45D5F414" w14:textId="2618D325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  <w:b/>
          <w:bCs/>
        </w:rPr>
      </w:pPr>
    </w:p>
    <w:p w14:paraId="13DA4BCB" w14:textId="3B930A33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1AC815E1" w14:textId="6BCCBAFF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Přihlášku vyplňte elektronicky a zašlete na e-mailovou adresu vedoucího kurzu </w:t>
      </w:r>
      <w:hyperlink r:id="rId9" w:history="1">
        <w:r w:rsidRPr="007D36B1">
          <w:rPr>
            <w:rStyle w:val="Hypertextovodkaz"/>
            <w:rFonts w:cs="Calibri"/>
            <w:b/>
            <w:bCs/>
          </w:rPr>
          <w:t>ondrej.salek@natur.cuni.cz</w:t>
        </w:r>
      </w:hyperlink>
      <w:r w:rsidRPr="007D36B1">
        <w:rPr>
          <w:rFonts w:cs="Calibri"/>
          <w:b/>
          <w:bCs/>
        </w:rPr>
        <w:t xml:space="preserve"> </w:t>
      </w:r>
      <w:r w:rsidRPr="007D36B1">
        <w:rPr>
          <w:rFonts w:cs="Calibri"/>
        </w:rPr>
        <w:t xml:space="preserve">nejpozději </w:t>
      </w:r>
      <w:r w:rsidRPr="001752EC">
        <w:rPr>
          <w:rFonts w:cs="Calibri"/>
          <w:b/>
        </w:rPr>
        <w:t xml:space="preserve">do </w:t>
      </w:r>
      <w:r w:rsidR="008E540B">
        <w:rPr>
          <w:rFonts w:cs="Calibri"/>
          <w:b/>
        </w:rPr>
        <w:t>2</w:t>
      </w:r>
      <w:r w:rsidRPr="001752EC">
        <w:rPr>
          <w:rFonts w:cs="Calibri"/>
          <w:b/>
        </w:rPr>
        <w:t xml:space="preserve">. </w:t>
      </w:r>
      <w:r w:rsidR="000C4199">
        <w:rPr>
          <w:rFonts w:cs="Calibri"/>
          <w:b/>
        </w:rPr>
        <w:t>5</w:t>
      </w:r>
      <w:r w:rsidRPr="001752EC">
        <w:rPr>
          <w:rFonts w:cs="Calibri"/>
          <w:b/>
        </w:rPr>
        <w:t>. 202</w:t>
      </w:r>
      <w:r w:rsidR="008E540B">
        <w:rPr>
          <w:rFonts w:cs="Calibri"/>
          <w:b/>
        </w:rPr>
        <w:t>5</w:t>
      </w:r>
      <w:r w:rsidRPr="007D36B1">
        <w:rPr>
          <w:rFonts w:cs="Calibri"/>
        </w:rPr>
        <w:t>.</w:t>
      </w:r>
    </w:p>
    <w:p w14:paraId="5EC8FA83" w14:textId="1148393A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 </w:t>
      </w:r>
    </w:p>
    <w:p w14:paraId="7F24CCDD" w14:textId="77777777" w:rsidR="005A252F" w:rsidRPr="007D36B1" w:rsidRDefault="005A252F" w:rsidP="000867DD">
      <w:pPr>
        <w:suppressAutoHyphens/>
        <w:autoSpaceDE w:val="0"/>
        <w:autoSpaceDN w:val="0"/>
        <w:jc w:val="both"/>
        <w:rPr>
          <w:rFonts w:cs="Calibri"/>
          <w:noProof/>
          <w:sz w:val="26"/>
          <w:szCs w:val="28"/>
        </w:rPr>
      </w:pPr>
    </w:p>
    <w:p w14:paraId="41D433E5" w14:textId="77777777" w:rsidR="005A252F" w:rsidRPr="007D36B1" w:rsidRDefault="005A252F" w:rsidP="000867DD">
      <w:pPr>
        <w:suppressAutoHyphens/>
        <w:autoSpaceDE w:val="0"/>
        <w:autoSpaceDN w:val="0"/>
        <w:jc w:val="both"/>
        <w:rPr>
          <w:rFonts w:cs="Calibri"/>
          <w:noProof/>
          <w:sz w:val="26"/>
          <w:szCs w:val="28"/>
        </w:rPr>
      </w:pPr>
    </w:p>
    <w:p w14:paraId="4442A17B" w14:textId="77777777" w:rsidR="00CC12EB" w:rsidRPr="007D36B1" w:rsidRDefault="00CC12EB" w:rsidP="000867DD">
      <w:pPr>
        <w:suppressAutoHyphens/>
        <w:autoSpaceDE w:val="0"/>
        <w:autoSpaceDN w:val="0"/>
        <w:jc w:val="both"/>
        <w:rPr>
          <w:rFonts w:cs="Calibri"/>
          <w:noProof/>
        </w:rPr>
      </w:pPr>
    </w:p>
    <w:p w14:paraId="4B39BE54" w14:textId="77777777" w:rsidR="00D84EF8" w:rsidRPr="007D36B1" w:rsidRDefault="00D84EF8" w:rsidP="000867DD">
      <w:pPr>
        <w:suppressAutoHyphens/>
        <w:autoSpaceDE w:val="0"/>
        <w:autoSpaceDN w:val="0"/>
        <w:adjustRightInd w:val="0"/>
        <w:jc w:val="both"/>
        <w:rPr>
          <w:rFonts w:cs="Calibri"/>
          <w:noProof/>
          <w:lang w:eastAsia="cs-CZ"/>
        </w:rPr>
      </w:pPr>
    </w:p>
    <w:p w14:paraId="014783C5" w14:textId="77777777" w:rsidR="00D84EF8" w:rsidRPr="007D36B1" w:rsidRDefault="00D84EF8" w:rsidP="000867DD">
      <w:pPr>
        <w:pStyle w:val="Default"/>
        <w:suppressAutoHyphens/>
        <w:jc w:val="both"/>
        <w:rPr>
          <w:rFonts w:ascii="Calibri" w:hAnsi="Calibri" w:cs="Calibri"/>
          <w:b/>
          <w:bCs/>
          <w:szCs w:val="26"/>
        </w:rPr>
      </w:pPr>
    </w:p>
    <w:p w14:paraId="2F96DB95" w14:textId="77777777" w:rsidR="005A252F" w:rsidRPr="007D36B1" w:rsidRDefault="005A252F" w:rsidP="000867DD">
      <w:pPr>
        <w:suppressAutoHyphens/>
        <w:autoSpaceDE w:val="0"/>
        <w:autoSpaceDN w:val="0"/>
        <w:spacing w:after="120"/>
        <w:jc w:val="both"/>
        <w:rPr>
          <w:rFonts w:cs="Calibri"/>
          <w:noProof/>
          <w:sz w:val="26"/>
          <w:szCs w:val="28"/>
        </w:rPr>
      </w:pPr>
    </w:p>
    <w:sectPr w:rsidR="005A252F" w:rsidRPr="007D36B1" w:rsidSect="001F7F85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8D6BD" w14:textId="77777777" w:rsidR="00E96FD1" w:rsidRDefault="00E96FD1" w:rsidP="008B49E5">
      <w:r>
        <w:separator/>
      </w:r>
    </w:p>
  </w:endnote>
  <w:endnote w:type="continuationSeparator" w:id="0">
    <w:p w14:paraId="1162CE63" w14:textId="77777777" w:rsidR="00E96FD1" w:rsidRDefault="00E96FD1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89F27" w14:textId="77777777" w:rsidR="003C5C39" w:rsidRDefault="003C5C39" w:rsidP="000B34C2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BE8C75" w14:textId="77777777" w:rsidR="003C5C39" w:rsidRDefault="003C5C39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65D4C" w14:textId="76B7F1AB" w:rsidR="003C5C39" w:rsidRPr="004421B2" w:rsidRDefault="003C5C39" w:rsidP="004421B2">
    <w:pPr>
      <w:pStyle w:val="Zpat"/>
      <w:framePr w:wrap="notBeside" w:vAnchor="page" w:hAnchor="page" w:x="455" w:y="16331"/>
      <w:rPr>
        <w:rStyle w:val="slostrnky"/>
        <w:rFonts w:ascii="Arial" w:hAnsi="Arial" w:cs="Arial"/>
        <w:sz w:val="14"/>
        <w:szCs w:val="14"/>
      </w:rPr>
    </w:pPr>
    <w:r w:rsidRPr="004421B2">
      <w:rPr>
        <w:rStyle w:val="slostrnky"/>
        <w:rFonts w:ascii="Arial" w:hAnsi="Arial" w:cs="Arial"/>
        <w:sz w:val="14"/>
        <w:szCs w:val="14"/>
      </w:rPr>
      <w:fldChar w:fldCharType="begin"/>
    </w:r>
    <w:r w:rsidRPr="004421B2">
      <w:rPr>
        <w:rStyle w:val="slostrnky"/>
        <w:rFonts w:ascii="Arial" w:hAnsi="Arial" w:cs="Arial"/>
        <w:sz w:val="14"/>
        <w:szCs w:val="14"/>
      </w:rPr>
      <w:instrText xml:space="preserve">PAGE  </w:instrText>
    </w:r>
    <w:r w:rsidRPr="004421B2">
      <w:rPr>
        <w:rStyle w:val="slostrnky"/>
        <w:rFonts w:ascii="Arial" w:hAnsi="Arial" w:cs="Arial"/>
        <w:sz w:val="14"/>
        <w:szCs w:val="14"/>
      </w:rPr>
      <w:fldChar w:fldCharType="separate"/>
    </w:r>
    <w:r w:rsidR="00B30132">
      <w:rPr>
        <w:rStyle w:val="slostrnky"/>
        <w:rFonts w:ascii="Arial" w:hAnsi="Arial" w:cs="Arial"/>
        <w:noProof/>
        <w:sz w:val="14"/>
        <w:szCs w:val="14"/>
      </w:rPr>
      <w:t>2</w:t>
    </w:r>
    <w:r w:rsidRPr="004421B2">
      <w:rPr>
        <w:rStyle w:val="slostrnky"/>
        <w:rFonts w:ascii="Arial" w:hAnsi="Arial" w:cs="Arial"/>
        <w:sz w:val="14"/>
        <w:szCs w:val="14"/>
      </w:rPr>
      <w:fldChar w:fldCharType="end"/>
    </w:r>
  </w:p>
  <w:p w14:paraId="4D4603FA" w14:textId="77777777" w:rsidR="003C5C39" w:rsidRDefault="003C5C39" w:rsidP="003C5C39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87393" w14:textId="77777777" w:rsidR="00E96FD1" w:rsidRDefault="00E96FD1" w:rsidP="008B49E5">
      <w:r>
        <w:separator/>
      </w:r>
    </w:p>
  </w:footnote>
  <w:footnote w:type="continuationSeparator" w:id="0">
    <w:p w14:paraId="4326D7B6" w14:textId="77777777" w:rsidR="00E96FD1" w:rsidRDefault="00E96FD1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C2C6" w14:textId="29C2CA07" w:rsidR="008B49E5" w:rsidRDefault="00B113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587DD27" wp14:editId="201A3DD5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92060" cy="10745470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4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47FE"/>
    <w:multiLevelType w:val="hybridMultilevel"/>
    <w:tmpl w:val="5C6AB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55"/>
    <w:rsid w:val="00025BD1"/>
    <w:rsid w:val="000624F1"/>
    <w:rsid w:val="000867DD"/>
    <w:rsid w:val="00094698"/>
    <w:rsid w:val="00094E4F"/>
    <w:rsid w:val="000A76B1"/>
    <w:rsid w:val="000B34C2"/>
    <w:rsid w:val="000C4199"/>
    <w:rsid w:val="000E7DDE"/>
    <w:rsid w:val="00100E1B"/>
    <w:rsid w:val="00132365"/>
    <w:rsid w:val="001752EC"/>
    <w:rsid w:val="00181388"/>
    <w:rsid w:val="001B3061"/>
    <w:rsid w:val="001E2A55"/>
    <w:rsid w:val="001F7F85"/>
    <w:rsid w:val="00206703"/>
    <w:rsid w:val="00223958"/>
    <w:rsid w:val="0022761E"/>
    <w:rsid w:val="002A51A0"/>
    <w:rsid w:val="00345BAE"/>
    <w:rsid w:val="00352970"/>
    <w:rsid w:val="003748E5"/>
    <w:rsid w:val="003751C8"/>
    <w:rsid w:val="00387808"/>
    <w:rsid w:val="003C4980"/>
    <w:rsid w:val="003C5C39"/>
    <w:rsid w:val="004073A0"/>
    <w:rsid w:val="004421B2"/>
    <w:rsid w:val="00443772"/>
    <w:rsid w:val="00471AD5"/>
    <w:rsid w:val="004A34F4"/>
    <w:rsid w:val="00505D37"/>
    <w:rsid w:val="00545EC3"/>
    <w:rsid w:val="00564070"/>
    <w:rsid w:val="00591EDD"/>
    <w:rsid w:val="005A252F"/>
    <w:rsid w:val="005A63DC"/>
    <w:rsid w:val="005F1448"/>
    <w:rsid w:val="005F6BB9"/>
    <w:rsid w:val="006D6CED"/>
    <w:rsid w:val="007217A5"/>
    <w:rsid w:val="00757283"/>
    <w:rsid w:val="00762FC3"/>
    <w:rsid w:val="007863A8"/>
    <w:rsid w:val="007C173E"/>
    <w:rsid w:val="007D36B1"/>
    <w:rsid w:val="00800E10"/>
    <w:rsid w:val="00827D8B"/>
    <w:rsid w:val="008B49E5"/>
    <w:rsid w:val="008D71D0"/>
    <w:rsid w:val="008E540B"/>
    <w:rsid w:val="00927E91"/>
    <w:rsid w:val="0096245E"/>
    <w:rsid w:val="009A2929"/>
    <w:rsid w:val="009B4A00"/>
    <w:rsid w:val="009E4930"/>
    <w:rsid w:val="009F2751"/>
    <w:rsid w:val="00A222B9"/>
    <w:rsid w:val="00A246C5"/>
    <w:rsid w:val="00A42C43"/>
    <w:rsid w:val="00AC09B2"/>
    <w:rsid w:val="00B11393"/>
    <w:rsid w:val="00B161C9"/>
    <w:rsid w:val="00B30132"/>
    <w:rsid w:val="00B82BD2"/>
    <w:rsid w:val="00B95CF4"/>
    <w:rsid w:val="00BB1EF3"/>
    <w:rsid w:val="00BC0D7B"/>
    <w:rsid w:val="00BC629B"/>
    <w:rsid w:val="00BD791F"/>
    <w:rsid w:val="00C15E73"/>
    <w:rsid w:val="00C95EEB"/>
    <w:rsid w:val="00CC12EB"/>
    <w:rsid w:val="00CE766D"/>
    <w:rsid w:val="00D3185E"/>
    <w:rsid w:val="00D37D19"/>
    <w:rsid w:val="00D72559"/>
    <w:rsid w:val="00D7360A"/>
    <w:rsid w:val="00D84EF8"/>
    <w:rsid w:val="00D90113"/>
    <w:rsid w:val="00D9459A"/>
    <w:rsid w:val="00E96FD1"/>
    <w:rsid w:val="00EF7A84"/>
    <w:rsid w:val="00F472F7"/>
    <w:rsid w:val="00F63070"/>
    <w:rsid w:val="00F861BD"/>
    <w:rsid w:val="00F91D0C"/>
    <w:rsid w:val="00FA4855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7C18F"/>
  <w14:defaultImageDpi w14:val="32767"/>
  <w15:docId w15:val="{E75DCB56-7596-489C-8ABD-B42613B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9F275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paragraph" w:customStyle="1" w:styleId="Bezmezer1">
    <w:name w:val="Bez mezer1"/>
    <w:uiPriority w:val="1"/>
    <w:qFormat/>
    <w:rsid w:val="00F861BD"/>
    <w:rPr>
      <w:rFonts w:ascii="Helvetica" w:eastAsia="MS Mincho" w:hAnsi="Helvetica"/>
      <w:sz w:val="18"/>
      <w:szCs w:val="24"/>
      <w:lang w:val="en-US" w:eastAsia="en-US"/>
    </w:rPr>
  </w:style>
  <w:style w:type="paragraph" w:styleId="Bezmezer">
    <w:name w:val="No Spacing"/>
    <w:uiPriority w:val="1"/>
    <w:qFormat/>
    <w:rsid w:val="00F861BD"/>
    <w:rPr>
      <w:rFonts w:ascii="Helvetica" w:eastAsia="MS Mincho" w:hAnsi="Helvetica"/>
      <w:sz w:val="18"/>
      <w:szCs w:val="24"/>
      <w:lang w:val="en-US" w:eastAsia="en-US"/>
    </w:rPr>
  </w:style>
  <w:style w:type="paragraph" w:customStyle="1" w:styleId="Bezmezer2">
    <w:name w:val="Bez mezer2"/>
    <w:uiPriority w:val="1"/>
    <w:qFormat/>
    <w:rsid w:val="00BC0D7B"/>
    <w:rPr>
      <w:rFonts w:ascii="Helvetica" w:eastAsia="MS Mincho" w:hAnsi="Helvetica"/>
      <w:sz w:val="18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0D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252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A252F"/>
    <w:rPr>
      <w:color w:val="0563C1"/>
      <w:u w:val="single"/>
    </w:rPr>
  </w:style>
  <w:style w:type="table" w:styleId="Mkatabulky">
    <w:name w:val="Table Grid"/>
    <w:basedOn w:val="Normlntabulka"/>
    <w:rsid w:val="00827D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827D8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927E91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rsid w:val="00927E91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uiPriority w:val="9"/>
    <w:rsid w:val="009F2751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D9459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salek@natur.c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rej.salek@natur.cun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E59F41-FFA8-4714-8E5A-87D1CE19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Bucková Lenka</cp:lastModifiedBy>
  <cp:revision>2</cp:revision>
  <cp:lastPrinted>2018-01-26T09:56:00Z</cp:lastPrinted>
  <dcterms:created xsi:type="dcterms:W3CDTF">2025-02-25T10:37:00Z</dcterms:created>
  <dcterms:modified xsi:type="dcterms:W3CDTF">2025-02-25T10:37:00Z</dcterms:modified>
</cp:coreProperties>
</file>