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25"/>
        <w:tblW w:w="144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1540"/>
        <w:gridCol w:w="827"/>
        <w:gridCol w:w="1554"/>
        <w:gridCol w:w="1170"/>
        <w:gridCol w:w="397"/>
        <w:gridCol w:w="180"/>
        <w:gridCol w:w="148"/>
        <w:gridCol w:w="596"/>
        <w:gridCol w:w="398"/>
        <w:gridCol w:w="326"/>
        <w:gridCol w:w="1612"/>
        <w:gridCol w:w="786"/>
        <w:gridCol w:w="1424"/>
        <w:gridCol w:w="1209"/>
        <w:gridCol w:w="620"/>
        <w:gridCol w:w="820"/>
        <w:gridCol w:w="500"/>
      </w:tblGrid>
      <w:tr w:rsidR="00CA758D" w:rsidTr="00FC3F33">
        <w:trPr>
          <w:trHeight w:val="31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Razítko</w:t>
            </w:r>
          </w:p>
        </w:tc>
        <w:tc>
          <w:tcPr>
            <w:tcW w:w="1062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ZPRÁVA O ZMĚNĚ INVENTURY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A758D" w:rsidTr="00FC3F33">
        <w:trPr>
          <w:trHeight w:val="25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podpis:</w:t>
            </w:r>
          </w:p>
        </w:tc>
        <w:tc>
          <w:tcPr>
            <w:tcW w:w="1062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</w:p>
        </w:tc>
      </w:tr>
      <w:tr w:rsidR="00CA758D" w:rsidTr="00FC3F33">
        <w:trPr>
          <w:trHeight w:val="36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62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A758D" w:rsidTr="00FC3F33">
        <w:trPr>
          <w:trHeight w:val="27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960"/>
        </w:trPr>
        <w:tc>
          <w:tcPr>
            <w:tcW w:w="71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dávky:</w:t>
            </w:r>
          </w:p>
        </w:tc>
        <w:tc>
          <w:tcPr>
            <w:tcW w:w="4148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Zpráva Euratomu č.: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 zprávě Euratomu řádka č.: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402"/>
        </w:trPr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materiálu: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Prvek:</w:t>
            </w: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402"/>
        </w:trPr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položek v dávce: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Hmotnostní jednotka: g</w:t>
            </w: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58D" w:rsidTr="00FC3F33">
        <w:trPr>
          <w:trHeight w:val="960"/>
        </w:trPr>
        <w:tc>
          <w:tcPr>
            <w:tcW w:w="5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adresa odesilatele, kódové označení nebo oblast materiálové bilance (MBA):</w:t>
            </w: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Zpráva č.:</w:t>
            </w:r>
          </w:p>
        </w:tc>
        <w:tc>
          <w:tcPr>
            <w:tcW w:w="59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adresa příjemce, kódové označení nebo oblast materiálové bilance (MBA):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Zpráva č.:</w:t>
            </w:r>
          </w:p>
        </w:tc>
      </w:tr>
      <w:tr w:rsidR="00CA758D" w:rsidTr="00FC3F33">
        <w:trPr>
          <w:trHeight w:val="720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měření údajů: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</w:tcBorders>
            <w:shd w:val="clear" w:color="auto" w:fill="auto"/>
            <w:noWrap/>
          </w:tcPr>
          <w:p w:rsidR="00CA758D" w:rsidRDefault="00CA758D" w:rsidP="00FC3F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Kód inventurní změny:</w:t>
            </w:r>
          </w:p>
        </w:tc>
        <w:tc>
          <w:tcPr>
            <w:tcW w:w="132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měření údajů: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CA758D" w:rsidRDefault="00CA758D" w:rsidP="00FC3F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Kód inventurní </w:t>
            </w:r>
            <w:r>
              <w:rPr>
                <w:rFonts w:ascii="Arial" w:hAnsi="Arial" w:cs="Arial"/>
                <w:sz w:val="16"/>
                <w:szCs w:val="16"/>
              </w:rPr>
              <w:br/>
              <w:t>změny: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58D" w:rsidTr="00FC3F33">
        <w:trPr>
          <w:trHeight w:val="24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Pol. č.: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Celková hmotnost: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prvku: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Hmotnost prvku: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Oprava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ke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Pozn.: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Pol. č.: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Celková hmotnost: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prvku: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Hmotnost prvku: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Oprava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ke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Pozn.:</w:t>
            </w:r>
          </w:p>
        </w:tc>
      </w:tr>
      <w:tr w:rsidR="00CA758D" w:rsidTr="00FC3F33">
        <w:trPr>
          <w:trHeight w:val="48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Hmotnost izotopu: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Zprávě č.: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Pol. č.: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Hmotnost izotopu: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Zprávě č.: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Pol. č.: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758D" w:rsidRDefault="00CA758D" w:rsidP="00FC3F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758D" w:rsidTr="00FC3F3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1620"/>
        </w:trPr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změny inventury: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změny inventury: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20"/>
              </w:rPr>
            </w:pPr>
          </w:p>
        </w:tc>
      </w:tr>
      <w:tr w:rsidR="00CA758D" w:rsidTr="00FC3F33">
        <w:trPr>
          <w:trHeight w:val="720"/>
        </w:trPr>
        <w:tc>
          <w:tcPr>
            <w:tcW w:w="71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Poznámka:</w:t>
            </w:r>
          </w:p>
        </w:tc>
        <w:tc>
          <w:tcPr>
            <w:tcW w:w="72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758D" w:rsidRDefault="00CA758D" w:rsidP="00FC3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Poznámka:</w:t>
            </w:r>
          </w:p>
        </w:tc>
      </w:tr>
    </w:tbl>
    <w:p w:rsidR="003B7CD3" w:rsidRDefault="003B7CD3" w:rsidP="00FC3F33"/>
    <w:sectPr w:rsidR="003B7CD3" w:rsidSect="006D7CF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AD" w:rsidRDefault="00EC7BAD" w:rsidP="00030B24">
      <w:r>
        <w:separator/>
      </w:r>
    </w:p>
  </w:endnote>
  <w:endnote w:type="continuationSeparator" w:id="0">
    <w:p w:rsidR="00EC7BAD" w:rsidRDefault="00EC7BAD" w:rsidP="0003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AD" w:rsidRDefault="00EC7BAD" w:rsidP="00030B24">
      <w:r>
        <w:separator/>
      </w:r>
    </w:p>
  </w:footnote>
  <w:footnote w:type="continuationSeparator" w:id="0">
    <w:p w:rsidR="00EC7BAD" w:rsidRDefault="00EC7BAD" w:rsidP="0003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24" w:rsidRPr="00ED67FE" w:rsidRDefault="00030B24" w:rsidP="00030B24">
    <w:pPr>
      <w:pStyle w:val="Zhlav"/>
      <w:jc w:val="right"/>
    </w:pPr>
    <w:r w:rsidRPr="00A92EB5">
      <w:t xml:space="preserve">Formulář č. 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80"/>
    <w:rsid w:val="00030B24"/>
    <w:rsid w:val="003B7CD3"/>
    <w:rsid w:val="006D7CF5"/>
    <w:rsid w:val="006F6B4B"/>
    <w:rsid w:val="007C7223"/>
    <w:rsid w:val="00C85E80"/>
    <w:rsid w:val="00CA758D"/>
    <w:rsid w:val="00DE11D6"/>
    <w:rsid w:val="00EC7BAD"/>
    <w:rsid w:val="00F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B2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030B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B24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B2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030B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B24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Drahoňovský</dc:creator>
  <cp:lastModifiedBy>Irena Čermáková</cp:lastModifiedBy>
  <cp:revision>2</cp:revision>
  <dcterms:created xsi:type="dcterms:W3CDTF">2017-01-06T11:45:00Z</dcterms:created>
  <dcterms:modified xsi:type="dcterms:W3CDTF">2017-01-06T11:45:00Z</dcterms:modified>
</cp:coreProperties>
</file>